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77777777" w:rsidR="00F1337D" w:rsidRDefault="00F1337D" w:rsidP="001B30A4">
            <w:pPr>
              <w:rPr>
                <w:b/>
                <w:bCs/>
                <w:sz w:val="15"/>
                <w:szCs w:val="15"/>
              </w:rPr>
            </w:pPr>
            <w:proofErr w:type="spellStart"/>
            <w:r w:rsidRPr="00F1337D">
              <w:rPr>
                <w:b/>
                <w:bCs/>
                <w:sz w:val="15"/>
                <w:szCs w:val="15"/>
              </w:rPr>
              <w:t>Brantner</w:t>
            </w:r>
            <w:proofErr w:type="spellEnd"/>
            <w:r w:rsidRPr="00F1337D">
              <w:rPr>
                <w:b/>
                <w:bCs/>
                <w:sz w:val="15"/>
                <w:szCs w:val="15"/>
              </w:rPr>
              <w:t xml:space="preserve"> Kolta s.r.o.</w:t>
            </w:r>
          </w:p>
          <w:p w14:paraId="207B3054" w14:textId="1534EE0C" w:rsidR="00C81150" w:rsidRPr="00EB0DC3" w:rsidRDefault="00F1337D" w:rsidP="001B30A4">
            <w:pPr>
              <w:rPr>
                <w:snapToGrid w:val="0"/>
                <w:sz w:val="15"/>
                <w:szCs w:val="15"/>
              </w:rPr>
            </w:pPr>
            <w:r w:rsidRPr="00F1337D">
              <w:rPr>
                <w:b/>
                <w:bCs/>
                <w:sz w:val="15"/>
                <w:szCs w:val="15"/>
              </w:rPr>
              <w:t>Viničná 2410/23</w:t>
            </w:r>
            <w:r>
              <w:rPr>
                <w:b/>
                <w:bCs/>
                <w:sz w:val="15"/>
                <w:szCs w:val="15"/>
              </w:rPr>
              <w:t xml:space="preserve">,  940 64  </w:t>
            </w:r>
            <w:r w:rsidRPr="00F1337D">
              <w:rPr>
                <w:b/>
                <w:bCs/>
                <w:sz w:val="15"/>
                <w:szCs w:val="15"/>
              </w:rPr>
              <w:t>Nové Zámky</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245A44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w:t>
            </w:r>
          </w:p>
          <w:p w14:paraId="3612969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geologický prieskum</w:t>
            </w:r>
          </w:p>
          <w:p w14:paraId="02288ABC"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podnikateľské poradenstvo</w:t>
            </w:r>
          </w:p>
          <w:p w14:paraId="685EFA47"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činnosť organizačných a ekonomických poradcov</w:t>
            </w:r>
          </w:p>
          <w:p w14:paraId="1EB4678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výskum a vývoj v oblasti technických vied</w:t>
            </w:r>
          </w:p>
          <w:p w14:paraId="09F4D946"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inžinierske činnosti a súvisiace technické poradenstvo</w:t>
            </w:r>
          </w:p>
          <w:p w14:paraId="1140187E"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sprostredkovanie obchodu v rozsahu voľných živností</w:t>
            </w:r>
          </w:p>
          <w:p w14:paraId="62F846E1"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konečnému spotrebiteľovi - maloobchod v rozsahu voľných živností</w:t>
            </w:r>
          </w:p>
          <w:p w14:paraId="69C40CEA"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kúpa tovaru na účely jeho predaja iným prevádzkovateľom živnosti - veľkoobchod v rozsahu voľných živností</w:t>
            </w:r>
          </w:p>
          <w:p w14:paraId="21304B6B"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podnikanie v oblasti nakladania s odpadmi mimo nebezpečný odpad</w:t>
            </w:r>
          </w:p>
          <w:p w14:paraId="54CA1C9D" w14:textId="77777777" w:rsidR="00F1337D" w:rsidRPr="00F1337D" w:rsidRDefault="00F1337D" w:rsidP="00F1337D">
            <w:pPr>
              <w:numPr>
                <w:ilvl w:val="0"/>
                <w:numId w:val="3"/>
              </w:numPr>
              <w:tabs>
                <w:tab w:val="clear" w:pos="720"/>
              </w:tabs>
              <w:rPr>
                <w:snapToGrid w:val="0"/>
                <w:sz w:val="15"/>
                <w:szCs w:val="15"/>
              </w:rPr>
            </w:pPr>
            <w:r w:rsidRPr="00F1337D">
              <w:rPr>
                <w:snapToGrid w:val="0"/>
                <w:sz w:val="15"/>
                <w:szCs w:val="15"/>
              </w:rPr>
              <w:t>recyklovanie nekovového odpadu a zvyškov</w:t>
            </w:r>
          </w:p>
          <w:p w14:paraId="36CD76F6" w14:textId="68B89D95" w:rsidR="00C81150" w:rsidRPr="00EB0DC3" w:rsidRDefault="00F1337D" w:rsidP="00F1337D">
            <w:pPr>
              <w:numPr>
                <w:ilvl w:val="0"/>
                <w:numId w:val="3"/>
              </w:numPr>
              <w:rPr>
                <w:snapToGrid w:val="0"/>
                <w:color w:val="FF0000"/>
                <w:sz w:val="15"/>
                <w:szCs w:val="15"/>
              </w:rPr>
            </w:pPr>
            <w:r w:rsidRPr="00F1337D">
              <w:rPr>
                <w:snapToGrid w:val="0"/>
                <w:sz w:val="15"/>
                <w:szCs w:val="15"/>
              </w:rPr>
              <w:t>recyklovanie kovového odpadu a šrotu</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85DDC5B" w:rsidR="005B36DD" w:rsidRPr="00500557" w:rsidRDefault="00036007" w:rsidP="00036007">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73DB6F90" w:rsidR="005B36DD" w:rsidRPr="00500557" w:rsidRDefault="00036007" w:rsidP="008D38A5">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8</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BF0D932" w:rsidR="005B36DD" w:rsidRPr="00500557" w:rsidRDefault="00F1337D" w:rsidP="00500557">
            <w:pPr>
              <w:jc w:val="center"/>
              <w:rPr>
                <w:rFonts w:cs="Arial"/>
                <w:sz w:val="15"/>
                <w:szCs w:val="15"/>
              </w:rPr>
            </w:pPr>
            <w:r>
              <w:rPr>
                <w:rFonts w:cs="Arial"/>
                <w:sz w:val="15"/>
                <w:szCs w:val="15"/>
              </w:rPr>
              <w:t>9</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FC22C91" w:rsidR="005B36DD" w:rsidRPr="002101E6" w:rsidRDefault="00F1337D" w:rsidP="00500557">
            <w:pPr>
              <w:jc w:val="center"/>
              <w:rPr>
                <w:rFonts w:cs="Arial"/>
                <w:sz w:val="15"/>
                <w:szCs w:val="15"/>
              </w:rPr>
            </w:pPr>
            <w:r>
              <w:rPr>
                <w:rFonts w:cs="Arial"/>
                <w:sz w:val="15"/>
                <w:szCs w:val="15"/>
              </w:rPr>
              <w:t>10</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268A5492"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201</w:t>
      </w:r>
      <w:r w:rsidR="008D38A5">
        <w:rPr>
          <w:snapToGrid w:val="0"/>
        </w:rPr>
        <w:t>9</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9D0CBD2"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D38A5">
        <w:t>8</w:t>
      </w:r>
    </w:p>
    <w:p w14:paraId="0461CD70" w14:textId="77777777" w:rsidR="00AC79A3" w:rsidRPr="002101E6" w:rsidRDefault="00AC79A3" w:rsidP="00AC79A3">
      <w:pPr>
        <w:rPr>
          <w:sz w:val="14"/>
          <w:szCs w:val="14"/>
        </w:rPr>
      </w:pPr>
    </w:p>
    <w:p w14:paraId="3712E461" w14:textId="1773ED52"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F1337D">
        <w:rPr>
          <w:snapToGrid w:val="0"/>
        </w:rPr>
        <w:t>Kolta</w:t>
      </w:r>
      <w:r w:rsidR="00283D8B" w:rsidRPr="00283D8B">
        <w:rPr>
          <w:snapToGrid w:val="0"/>
        </w:rPr>
        <w:t xml:space="preserve"> s.r.o.</w:t>
      </w:r>
      <w:r w:rsidRPr="002101E6">
        <w:rPr>
          <w:snapToGrid w:val="0"/>
        </w:rPr>
        <w:t xml:space="preserve">, za rok </w:t>
      </w:r>
      <w:r w:rsidR="00036007" w:rsidRPr="002101E6">
        <w:rPr>
          <w:snapToGrid w:val="0"/>
        </w:rPr>
        <w:t>201</w:t>
      </w:r>
      <w:r w:rsidR="008D38A5">
        <w:rPr>
          <w:snapToGrid w:val="0"/>
        </w:rPr>
        <w:t>8</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283D8B">
        <w:rPr>
          <w:snapToGrid w:val="0"/>
        </w:rPr>
        <w:t>30. apríla 20</w:t>
      </w:r>
      <w:r w:rsidR="00F1337D">
        <w:rPr>
          <w:snapToGrid w:val="0"/>
        </w:rPr>
        <w:t>19</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77777777" w:rsidR="00F1337D" w:rsidRDefault="00F1337D" w:rsidP="00F1337D">
      <w:pPr>
        <w:jc w:val="both"/>
      </w:pPr>
      <w:r w:rsidRPr="00EC39C1">
        <w:t xml:space="preserve">Spoločnosť </w:t>
      </w:r>
      <w:proofErr w:type="spellStart"/>
      <w:r w:rsidRPr="00283D8B">
        <w:t>B</w:t>
      </w:r>
      <w:r>
        <w:t>rantner</w:t>
      </w:r>
      <w:proofErr w:type="spellEnd"/>
      <w:r>
        <w:t xml:space="preserve"> Kolta</w:t>
      </w:r>
      <w:r w:rsidRPr="00283D8B">
        <w:t xml:space="preserve"> s.r.o.</w:t>
      </w:r>
      <w:r w:rsidRPr="00EC39C1">
        <w:t>, je dcérskou spoločnosťou spoločnosti</w:t>
      </w:r>
      <w:r>
        <w:t>:</w:t>
      </w:r>
    </w:p>
    <w:p w14:paraId="7A8409FB" w14:textId="75DEBA6E"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641F0A">
        <w:t>,</w:t>
      </w:r>
      <w:r>
        <w:t xml:space="preserve"> </w:t>
      </w:r>
      <w:r w:rsidRPr="00EC39C1">
        <w:t xml:space="preserve">s podielom na základnom imaní </w:t>
      </w:r>
      <w:r>
        <w:t>70</w:t>
      </w:r>
      <w:r w:rsidRPr="00F1337D">
        <w:rPr>
          <w:color w:val="FF0000"/>
        </w:rPr>
        <w:t xml:space="preserve"> </w:t>
      </w:r>
      <w:r w:rsidRPr="00EC39C1">
        <w:t>%</w:t>
      </w:r>
      <w:r>
        <w:t>,</w:t>
      </w:r>
    </w:p>
    <w:p w14:paraId="6A8D0C3A" w14:textId="15E4640B" w:rsidR="00F1337D" w:rsidRDefault="00F1337D" w:rsidP="00F1337D">
      <w:pPr>
        <w:pStyle w:val="Odsekzoznamu"/>
        <w:numPr>
          <w:ilvl w:val="0"/>
          <w:numId w:val="21"/>
        </w:numPr>
        <w:jc w:val="both"/>
      </w:pPr>
      <w:r w:rsidRPr="00F1337D">
        <w:t>BRANTNER Slovakia s.r.o.</w:t>
      </w:r>
      <w:r w:rsidRPr="00EC39C1">
        <w:t xml:space="preserve">, so sídlom </w:t>
      </w:r>
      <w:r w:rsidRPr="00F1337D">
        <w:t>Pestovateľská 2</w:t>
      </w:r>
      <w:r>
        <w:t xml:space="preserve">, </w:t>
      </w:r>
      <w:r w:rsidRPr="00F1337D">
        <w:t>Bratislava 821 04</w:t>
      </w:r>
      <w:r>
        <w:t>, Slovenská republika</w:t>
      </w:r>
      <w:r w:rsidR="00641F0A">
        <w:t>,</w:t>
      </w:r>
      <w:r>
        <w:t xml:space="preserve"> </w:t>
      </w:r>
      <w:r w:rsidRPr="00EC39C1">
        <w:t xml:space="preserve">s podielom na základnom imaní </w:t>
      </w:r>
      <w:r>
        <w:t>15</w:t>
      </w:r>
      <w:r w:rsidRPr="00EC39C1">
        <w:rPr>
          <w:color w:val="FF0000"/>
        </w:rPr>
        <w:t xml:space="preserve"> </w:t>
      </w:r>
      <w:r w:rsidRPr="00EC39C1">
        <w:t>%</w:t>
      </w:r>
      <w:r>
        <w:t>,</w:t>
      </w:r>
    </w:p>
    <w:p w14:paraId="7D9D7EDB" w14:textId="5E9BB10F" w:rsidR="00F1337D" w:rsidRDefault="00F1337D" w:rsidP="003409AB">
      <w:pPr>
        <w:pStyle w:val="Odsekzoznamu"/>
        <w:numPr>
          <w:ilvl w:val="0"/>
          <w:numId w:val="21"/>
        </w:numPr>
        <w:jc w:val="both"/>
      </w:pPr>
      <w:proofErr w:type="spellStart"/>
      <w:r>
        <w:t>Brantner</w:t>
      </w:r>
      <w:proofErr w:type="spellEnd"/>
      <w:r>
        <w:t xml:space="preserve"> Nové Zámky s.r.o.</w:t>
      </w:r>
      <w:r w:rsidRPr="00EC39C1">
        <w:t xml:space="preserve">, so sídlom </w:t>
      </w:r>
      <w:r>
        <w:t>Viničná 23,</w:t>
      </w:r>
      <w:r w:rsidRPr="00F1337D">
        <w:t xml:space="preserve"> </w:t>
      </w:r>
      <w:r>
        <w:t>Nové Zámky 940 64, Slovenská republika</w:t>
      </w:r>
      <w:r w:rsidR="00641F0A">
        <w:t>,</w:t>
      </w:r>
      <w:r>
        <w:t xml:space="preserve"> </w:t>
      </w:r>
      <w:r w:rsidRPr="00EC39C1">
        <w:t xml:space="preserve">s podielom na základnom imaní </w:t>
      </w:r>
      <w:r>
        <w:t>15</w:t>
      </w:r>
      <w:r w:rsidRPr="00F1337D">
        <w:rPr>
          <w:color w:val="FF0000"/>
        </w:rPr>
        <w:t xml:space="preserve"> </w:t>
      </w:r>
      <w:r w:rsidRPr="00EC39C1">
        <w:t>%</w:t>
      </w:r>
      <w:r w:rsidR="00B45BB8">
        <w:t>.</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29DF32F4"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70</w:t>
      </w:r>
      <w:r w:rsidRPr="00EC39C1">
        <w:t xml:space="preserve">-percentným podielom v spoločnosti </w:t>
      </w:r>
      <w:proofErr w:type="spellStart"/>
      <w:r w:rsidR="00BB403A" w:rsidRPr="00283D8B">
        <w:t>B</w:t>
      </w:r>
      <w:r w:rsidR="00B45BB8">
        <w:t>rantner</w:t>
      </w:r>
      <w:proofErr w:type="spellEnd"/>
      <w:r w:rsidR="00B45BB8">
        <w:t xml:space="preserve"> Kolta</w:t>
      </w:r>
      <w:r w:rsidR="00BB403A" w:rsidRPr="00283D8B">
        <w:t xml:space="preserve"> s.r.o.</w:t>
      </w:r>
      <w:r w:rsidRPr="00EC39C1">
        <w:t>, so sídlom</w:t>
      </w:r>
      <w:r w:rsidR="00BB403A">
        <w:t xml:space="preserve"> </w:t>
      </w:r>
      <w:r w:rsidR="00B45BB8">
        <w:t>Viničná 2410/23, Nové Zámky 940 64</w:t>
      </w:r>
      <w:r w:rsidRPr="00EC39C1">
        <w:t xml:space="preserve">, a má podstatný vplyv v spoločnosti </w:t>
      </w:r>
      <w:proofErr w:type="spellStart"/>
      <w:r w:rsidR="00441E5D" w:rsidRPr="00283D8B">
        <w:t>B</w:t>
      </w:r>
      <w:r w:rsidR="00B45BB8">
        <w:t>rantner</w:t>
      </w:r>
      <w:proofErr w:type="spellEnd"/>
      <w:r w:rsidR="00B45BB8">
        <w:t xml:space="preserve"> Kolta</w:t>
      </w:r>
      <w:r w:rsidR="00441E5D" w:rsidRPr="00283D8B">
        <w:t xml:space="preserve"> s.r.o.</w:t>
      </w:r>
      <w:r w:rsidRPr="00EC39C1">
        <w:t xml:space="preserve">, </w:t>
      </w:r>
      <w:r w:rsidR="00E03501">
        <w:t xml:space="preserve">            </w:t>
      </w:r>
      <w:r w:rsidRPr="00EC39C1">
        <w:t xml:space="preserve">so sídlom </w:t>
      </w:r>
      <w:r w:rsidR="00B45BB8">
        <w:t>Viničná 2410/23, Nové Zámky 940 64</w:t>
      </w:r>
      <w:r w:rsidRPr="00EC39C1">
        <w:t xml:space="preserve">, s podielom na základnom imaní </w:t>
      </w:r>
      <w:r w:rsidR="00B45BB8">
        <w:t>7</w:t>
      </w:r>
      <w:r w:rsidR="00441E5D">
        <w:t>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67C9C097" w:rsidR="00A56692" w:rsidRPr="00EC39C1" w:rsidRDefault="00441E5D" w:rsidP="00D71129">
      <w:pPr>
        <w:jc w:val="both"/>
      </w:pPr>
      <w:r w:rsidRPr="00441E5D">
        <w:t xml:space="preserve">Spoločnosť </w:t>
      </w:r>
      <w:proofErr w:type="spellStart"/>
      <w:r w:rsidRPr="00283D8B">
        <w:t>B</w:t>
      </w:r>
      <w:r w:rsidR="00B45BB8">
        <w:t>rantner</w:t>
      </w:r>
      <w:proofErr w:type="spellEnd"/>
      <w:r w:rsidR="00B45BB8">
        <w:t xml:space="preserve"> Kolta</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Pr="00283D8B">
        <w:t>B</w:t>
      </w:r>
      <w:r w:rsidR="00B45BB8">
        <w:t>rantner</w:t>
      </w:r>
      <w:proofErr w:type="spellEnd"/>
      <w:r w:rsidR="00B45BB8">
        <w:t xml:space="preserve"> Kolta</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F878ED2" w:rsidR="00C81150" w:rsidRPr="002101E6" w:rsidRDefault="00C81150" w:rsidP="00CF3C34">
      <w:pPr>
        <w:numPr>
          <w:ilvl w:val="0"/>
          <w:numId w:val="5"/>
        </w:numPr>
        <w:jc w:val="both"/>
      </w:pPr>
      <w:r w:rsidRPr="002101E6">
        <w:t xml:space="preserve">Účtovná závierka za rok </w:t>
      </w:r>
      <w:r w:rsidR="00036007" w:rsidRPr="002101E6">
        <w:t>201</w:t>
      </w:r>
      <w:r w:rsidR="008D38A5">
        <w:t>9</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lastRenderedPageBreak/>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7B08E3CA" w14:textId="77777777" w:rsidR="000D7D6A" w:rsidRDefault="000D7D6A" w:rsidP="001240E4">
            <w:pPr>
              <w:tabs>
                <w:tab w:val="left" w:pos="1920"/>
              </w:tabs>
              <w:rPr>
                <w:sz w:val="15"/>
                <w:szCs w:val="15"/>
              </w:rPr>
            </w:pPr>
            <w:r w:rsidRPr="000D7D6A">
              <w:rPr>
                <w:sz w:val="15"/>
                <w:szCs w:val="15"/>
              </w:rPr>
              <w:t xml:space="preserve">Osobné </w:t>
            </w:r>
            <w:proofErr w:type="spellStart"/>
            <w:r w:rsidRPr="000D7D6A">
              <w:rPr>
                <w:sz w:val="15"/>
                <w:szCs w:val="15"/>
              </w:rPr>
              <w:t>dopravané</w:t>
            </w:r>
            <w:proofErr w:type="spellEnd"/>
            <w:r w:rsidRPr="000D7D6A">
              <w:rPr>
                <w:sz w:val="15"/>
                <w:szCs w:val="15"/>
              </w:rPr>
              <w:t xml:space="preserve"> prostriedky</w:t>
            </w:r>
          </w:p>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57EBE0F6" w14:textId="5F6AC269" w:rsidR="00C81150" w:rsidRPr="00C76395" w:rsidRDefault="000D7D6A" w:rsidP="00CB407B">
            <w:pPr>
              <w:jc w:val="center"/>
              <w:rPr>
                <w:snapToGrid w:val="0"/>
                <w:sz w:val="15"/>
                <w:szCs w:val="15"/>
              </w:rPr>
            </w:pPr>
            <w:r>
              <w:rPr>
                <w:snapToGrid w:val="0"/>
                <w:sz w:val="15"/>
                <w:szCs w:val="15"/>
              </w:rPr>
              <w:t>4</w:t>
            </w:r>
          </w:p>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5CBB8F86" w14:textId="3D18E73D" w:rsidR="00C81150" w:rsidRPr="00C76395" w:rsidRDefault="005F442F" w:rsidP="00CB407B">
            <w:pPr>
              <w:jc w:val="center"/>
              <w:rPr>
                <w:sz w:val="15"/>
                <w:szCs w:val="15"/>
              </w:rPr>
            </w:pPr>
            <w:r w:rsidRPr="00C76395">
              <w:rPr>
                <w:sz w:val="15"/>
                <w:szCs w:val="15"/>
              </w:rPr>
              <w:t>2</w:t>
            </w:r>
            <w:r w:rsidR="000D7D6A">
              <w:rPr>
                <w:sz w:val="15"/>
                <w:szCs w:val="15"/>
              </w:rPr>
              <w:t>5</w:t>
            </w:r>
          </w:p>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7A4B7F10" w14:textId="77777777" w:rsidR="000D7D6A" w:rsidRDefault="000D7D6A" w:rsidP="001B30A4">
            <w:pPr>
              <w:rPr>
                <w:sz w:val="15"/>
                <w:szCs w:val="15"/>
              </w:rPr>
            </w:pPr>
            <w:r w:rsidRPr="000D7D6A">
              <w:rPr>
                <w:sz w:val="15"/>
                <w:szCs w:val="15"/>
              </w:rPr>
              <w:t>Drobné stavby</w:t>
            </w:r>
            <w:r w:rsidRPr="00C76395">
              <w:rPr>
                <w:sz w:val="15"/>
                <w:szCs w:val="15"/>
              </w:rPr>
              <w:t xml:space="preserve"> </w:t>
            </w:r>
          </w:p>
          <w:p w14:paraId="0E896A1C" w14:textId="29BE25D1" w:rsidR="00C81150" w:rsidRPr="000D7D6A" w:rsidRDefault="000D7D6A" w:rsidP="000D7D6A">
            <w:pPr>
              <w:rPr>
                <w:sz w:val="15"/>
                <w:szCs w:val="15"/>
              </w:rPr>
            </w:pPr>
            <w:r w:rsidRPr="000D7D6A">
              <w:rPr>
                <w:sz w:val="15"/>
                <w:szCs w:val="15"/>
              </w:rPr>
              <w:t>Nádrž z kovu, kontajnerová zostava</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0E3DCFF9" w14:textId="5427019B" w:rsidR="005F442F" w:rsidRPr="00C76395" w:rsidRDefault="000D7D6A" w:rsidP="00CB407B">
            <w:pPr>
              <w:jc w:val="center"/>
              <w:rPr>
                <w:snapToGrid w:val="0"/>
                <w:sz w:val="15"/>
                <w:szCs w:val="15"/>
              </w:rPr>
            </w:pPr>
            <w:r>
              <w:rPr>
                <w:snapToGrid w:val="0"/>
                <w:sz w:val="15"/>
                <w:szCs w:val="15"/>
              </w:rPr>
              <w:t>12</w:t>
            </w:r>
          </w:p>
          <w:p w14:paraId="48B877C2" w14:textId="7EBD7B7E" w:rsidR="005F442F" w:rsidRPr="00C76395" w:rsidRDefault="000D7D6A" w:rsidP="000D7D6A">
            <w:pPr>
              <w:jc w:val="center"/>
              <w:rPr>
                <w:snapToGrid w:val="0"/>
                <w:sz w:val="15"/>
                <w:szCs w:val="15"/>
              </w:rPr>
            </w:pPr>
            <w:r>
              <w:rPr>
                <w:snapToGrid w:val="0"/>
                <w:sz w:val="15"/>
                <w:szCs w:val="15"/>
              </w:rPr>
              <w:t>15</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5CC3840F" w14:textId="28489593" w:rsidR="005F442F" w:rsidRPr="00C76395" w:rsidRDefault="000D7D6A" w:rsidP="00CB407B">
            <w:pPr>
              <w:jc w:val="center"/>
              <w:rPr>
                <w:sz w:val="15"/>
                <w:szCs w:val="15"/>
              </w:rPr>
            </w:pPr>
            <w:r>
              <w:rPr>
                <w:sz w:val="15"/>
                <w:szCs w:val="15"/>
              </w:rPr>
              <w:t>8,33</w:t>
            </w:r>
          </w:p>
          <w:p w14:paraId="67D7212B" w14:textId="4637964C" w:rsidR="005F442F" w:rsidRPr="00C76395" w:rsidRDefault="005F442F" w:rsidP="000D7D6A">
            <w:pPr>
              <w:jc w:val="center"/>
              <w:rPr>
                <w:sz w:val="15"/>
                <w:szCs w:val="15"/>
              </w:rPr>
            </w:pPr>
            <w:r w:rsidRPr="00C76395">
              <w:rPr>
                <w:sz w:val="15"/>
                <w:szCs w:val="15"/>
              </w:rPr>
              <w:t>6,67</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AF7C1" w14:textId="77777777" w:rsidR="00B9525D" w:rsidRDefault="00B9525D" w:rsidP="00B9525D">
      <w:pPr>
        <w:jc w:val="both"/>
      </w:pPr>
      <w:r>
        <w:t>Spoločnosť aplikovala účtovné metódy a zásady konzistentne s predchádzajúcim účtovným obdobím.</w:t>
      </w:r>
    </w:p>
    <w:p w14:paraId="3EAF902A" w14:textId="77777777" w:rsidR="00B9525D" w:rsidRDefault="00B9525D" w:rsidP="00B9525D">
      <w:pPr>
        <w:jc w:val="both"/>
      </w:pPr>
    </w:p>
    <w:p w14:paraId="703A7F0F" w14:textId="18473442" w:rsidR="00B9525D" w:rsidRDefault="00B9525D" w:rsidP="00B9525D">
      <w:pPr>
        <w:jc w:val="both"/>
      </w:pPr>
      <w:r>
        <w:t xml:space="preserve">V súlade s ustanoveniami § 24 ods.4 zákona č. 79/2015 Z. z zákona o odpadoch a o zmene a doplnení niektorých zákonov v znení neskorších predpisov bol pre každého prevádzkovateľa skládky odpadov zriadený osobitný účet v Štátnej pokladnici Ministerstva životného prostredia SR, ktorý je vytvorený na odvádzanie prostriedkov účelovej finančnej rezervy na uzavretie, rekultiváciu a monitorovanie skládky odpadov po jej uzavretí. Dôsledkom tejto legislatívnej zmeny bol pokles súvahového riadku č. 73 (Účty v bankách) vo výkazoch a nárast súvahových </w:t>
      </w:r>
      <w:bookmarkStart w:id="8" w:name="_Hlk36553388"/>
      <w:r>
        <w:t xml:space="preserve">riadkov č. 65 (Iné krátkodobé pohľadávky) a č. 51 (Iné dlhodobé pohľadávky). Účty v bankách k 31.12.2019 predstavovali </w:t>
      </w:r>
      <w:r w:rsidR="001029FF">
        <w:t>674 284</w:t>
      </w:r>
      <w:r>
        <w:t xml:space="preserve">,- EUR (31. december 2018: </w:t>
      </w:r>
      <w:r w:rsidR="001029FF">
        <w:t>1 043 312</w:t>
      </w:r>
      <w:r w:rsidRPr="00B9525D">
        <w:t>,</w:t>
      </w:r>
      <w:r>
        <w:t xml:space="preserve">- EUR), Iné krátkodobé pohľadávky k 31.12.2019 predstavovali </w:t>
      </w:r>
      <w:r w:rsidR="001029FF">
        <w:t>128</w:t>
      </w:r>
      <w:r>
        <w:t xml:space="preserve">,- EUR (31. december 2018: </w:t>
      </w:r>
      <w:r w:rsidR="001029FF">
        <w:t>146</w:t>
      </w:r>
      <w:r>
        <w:t xml:space="preserve">,- EUR) a Iné dlhodobé pohľadávky k 31.12.2019 predstavovali </w:t>
      </w:r>
      <w:r w:rsidRPr="00B9525D">
        <w:t>550</w:t>
      </w:r>
      <w:r w:rsidR="0029632B">
        <w:t xml:space="preserve"> </w:t>
      </w:r>
      <w:r w:rsidRPr="00B9525D">
        <w:t>83</w:t>
      </w:r>
      <w:r w:rsidR="001029FF">
        <w:t>5</w:t>
      </w:r>
      <w:r w:rsidRPr="00B9525D">
        <w:t>,</w:t>
      </w:r>
      <w:r>
        <w:t xml:space="preserve">- EUR (31. december 2018: 0,- EUR). Súhlas na čerpanie prostriedkov finančnej účelovej rezervy z osobitného účtu dáva Inšpektorát životného prostredia. </w:t>
      </w:r>
    </w:p>
    <w:bookmarkEnd w:id="8"/>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7BC6F9E" w:rsidR="006D3550" w:rsidRDefault="006D3550">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329AE999"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9</w:t>
            </w:r>
          </w:p>
        </w:tc>
        <w:tc>
          <w:tcPr>
            <w:tcW w:w="716" w:type="pct"/>
            <w:tcBorders>
              <w:top w:val="single" w:sz="8" w:space="0" w:color="auto"/>
              <w:left w:val="nil"/>
              <w:bottom w:val="nil"/>
              <w:right w:val="nil"/>
            </w:tcBorders>
            <w:shd w:val="clear" w:color="auto" w:fill="auto"/>
            <w:hideMark/>
          </w:tcPr>
          <w:p w14:paraId="01A99E19" w14:textId="7C006A52"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8</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015DD1C9" w:rsidR="009629A8" w:rsidRPr="002101E6" w:rsidRDefault="003D586D" w:rsidP="00D0021B">
            <w:pPr>
              <w:jc w:val="right"/>
              <w:rPr>
                <w:rFonts w:cs="Arial"/>
                <w:sz w:val="15"/>
                <w:szCs w:val="15"/>
              </w:rPr>
            </w:pPr>
            <w:r>
              <w:rPr>
                <w:rFonts w:cs="Arial"/>
                <w:sz w:val="15"/>
                <w:szCs w:val="15"/>
              </w:rPr>
              <w:t>1</w:t>
            </w:r>
            <w:r w:rsidR="00EA5399">
              <w:rPr>
                <w:rFonts w:cs="Arial"/>
                <w:sz w:val="15"/>
                <w:szCs w:val="15"/>
              </w:rPr>
              <w:t>81</w:t>
            </w:r>
          </w:p>
        </w:tc>
        <w:tc>
          <w:tcPr>
            <w:tcW w:w="716" w:type="pct"/>
            <w:tcBorders>
              <w:top w:val="nil"/>
              <w:left w:val="nil"/>
              <w:bottom w:val="nil"/>
              <w:right w:val="nil"/>
            </w:tcBorders>
            <w:shd w:val="clear" w:color="auto" w:fill="auto"/>
            <w:vAlign w:val="bottom"/>
            <w:hideMark/>
          </w:tcPr>
          <w:p w14:paraId="153B1BF5" w14:textId="41F80644" w:rsidR="009629A8" w:rsidRPr="002101E6" w:rsidRDefault="00EA5399" w:rsidP="00D0021B">
            <w:pPr>
              <w:jc w:val="right"/>
              <w:rPr>
                <w:rFonts w:cs="Arial"/>
                <w:sz w:val="15"/>
                <w:szCs w:val="15"/>
              </w:rPr>
            </w:pPr>
            <w:r>
              <w:rPr>
                <w:rFonts w:cs="Arial"/>
                <w:sz w:val="15"/>
                <w:szCs w:val="15"/>
              </w:rPr>
              <w:t>749</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2FAF66EB" w:rsidR="009629A8" w:rsidRPr="002101E6" w:rsidRDefault="003D586D" w:rsidP="00D0021B">
            <w:pPr>
              <w:jc w:val="right"/>
              <w:rPr>
                <w:rFonts w:cs="Arial"/>
                <w:b/>
                <w:bCs/>
                <w:sz w:val="15"/>
                <w:szCs w:val="15"/>
              </w:rPr>
            </w:pPr>
            <w:r>
              <w:rPr>
                <w:rFonts w:cs="Arial"/>
                <w:b/>
                <w:bCs/>
                <w:sz w:val="15"/>
                <w:szCs w:val="15"/>
              </w:rPr>
              <w:t>18</w:t>
            </w:r>
            <w:r w:rsidR="00EA5399">
              <w:rPr>
                <w:rFonts w:cs="Arial"/>
                <w:b/>
                <w:bCs/>
                <w:sz w:val="15"/>
                <w:szCs w:val="15"/>
              </w:rPr>
              <w:t>1</w:t>
            </w:r>
          </w:p>
        </w:tc>
        <w:tc>
          <w:tcPr>
            <w:tcW w:w="716" w:type="pct"/>
            <w:tcBorders>
              <w:top w:val="nil"/>
              <w:left w:val="nil"/>
              <w:bottom w:val="single" w:sz="8" w:space="0" w:color="auto"/>
              <w:right w:val="nil"/>
            </w:tcBorders>
            <w:shd w:val="clear" w:color="auto" w:fill="auto"/>
            <w:vAlign w:val="center"/>
            <w:hideMark/>
          </w:tcPr>
          <w:p w14:paraId="4B55D0DE" w14:textId="0BD09199" w:rsidR="009629A8" w:rsidRPr="002101E6" w:rsidRDefault="00EA5399" w:rsidP="00D0021B">
            <w:pPr>
              <w:jc w:val="right"/>
              <w:rPr>
                <w:rFonts w:cs="Arial"/>
                <w:b/>
                <w:bCs/>
                <w:sz w:val="15"/>
                <w:szCs w:val="15"/>
              </w:rPr>
            </w:pPr>
            <w:r>
              <w:rPr>
                <w:rFonts w:cs="Arial"/>
                <w:b/>
                <w:bCs/>
                <w:sz w:val="15"/>
                <w:szCs w:val="15"/>
              </w:rPr>
              <w:t>749</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591809D0" w14:textId="2B1B84BC" w:rsidR="005A1A48" w:rsidRDefault="005A1A48" w:rsidP="003F164C">
      <w:pPr>
        <w:pStyle w:val="Nadpis2"/>
      </w:pPr>
      <w:r>
        <w:t>Rezervy</w:t>
      </w:r>
    </w:p>
    <w:p w14:paraId="59BFFA49" w14:textId="34F1A221" w:rsidR="005A1A48" w:rsidRDefault="005A1A48" w:rsidP="005A1A48"/>
    <w:p w14:paraId="392765F9" w14:textId="3E55D148" w:rsidR="005A1A48" w:rsidRPr="002101E6" w:rsidRDefault="00641F0A" w:rsidP="005A1A48">
      <w:pPr>
        <w:jc w:val="both"/>
      </w:pPr>
      <w:r w:rsidRPr="00641F0A">
        <w:t xml:space="preserve">Spoločnosť tvorí zákonné rezervy na rekultiváciu skládky a následnú starostlivosť vo výške 1,585EUR za tonu odpadov uloženú na skládku stanovenej podľa Zákona o odpadoch č. 312/2018 </w:t>
      </w:r>
      <w:proofErr w:type="spellStart"/>
      <w:r w:rsidRPr="00641F0A">
        <w:t>Z.z</w:t>
      </w:r>
      <w:proofErr w:type="spellEnd"/>
      <w:r w:rsidRPr="00641F0A">
        <w:t xml:space="preserve">., ktorým sa mení a dopĺňa zákon č. 79/2015 </w:t>
      </w:r>
      <w:proofErr w:type="spellStart"/>
      <w:r w:rsidRPr="00641F0A">
        <w:t>Z.z</w:t>
      </w:r>
      <w:proofErr w:type="spellEnd"/>
      <w:r w:rsidRPr="00641F0A">
        <w:t xml:space="preserve">. o odpadoch a o zmene a doplnení niektorých zákonov v znení neskorších predpisov a ktorým sa menia a dopĺňajú niektoré zákony § 24 Účelová finančná rezerva  na skládky, ktoré sú prevádzkované v súlade s právoplatným rozhodnutím IP Z11 vydaným dňa 11.12.2018, nadobudnutá právoplatnosť 27.12.2018 platná 5 rokov </w:t>
      </w:r>
      <w:proofErr w:type="spellStart"/>
      <w:r w:rsidRPr="00641F0A">
        <w:t>t.j</w:t>
      </w:r>
      <w:proofErr w:type="spellEnd"/>
      <w:r w:rsidRPr="00641F0A">
        <w:t>. do 27.12.2023. Vytvorenú rezervu považuje Spoločnosť za dostatočnú na splnenie budúcich povinností rekultivácie skládok a následnej starostlivosti</w:t>
      </w:r>
      <w:r w:rsidR="005A1A48">
        <w:t xml:space="preserve">. Rezervy na rekultiváciu a následnú starostlivosť skládky k 31. decembru 2019 predstavovali </w:t>
      </w:r>
      <w:r w:rsidR="005A1A48" w:rsidRPr="005A1A48">
        <w:t>905</w:t>
      </w:r>
      <w:r w:rsidR="0029632B">
        <w:t xml:space="preserve"> </w:t>
      </w:r>
      <w:r w:rsidR="005A1A48" w:rsidRPr="005A1A48">
        <w:t>32</w:t>
      </w:r>
      <w:r w:rsidR="005A1A48">
        <w:t xml:space="preserve">6,- EUR (31. december 2018: </w:t>
      </w:r>
      <w:r w:rsidR="005A1A48" w:rsidRPr="005A1A48">
        <w:t>858</w:t>
      </w:r>
      <w:r w:rsidR="0029632B">
        <w:t xml:space="preserve"> </w:t>
      </w:r>
      <w:r w:rsidR="005A1A48" w:rsidRPr="005A1A48">
        <w:t>42</w:t>
      </w:r>
      <w:r w:rsidR="005A1A48">
        <w:t xml:space="preserve">7,- EUR). </w:t>
      </w:r>
      <w:r w:rsidRPr="00641F0A">
        <w:t>Spoločnosť predpokladá použitie v roku 2023 až 2054, z tohto dôvodu je celá  rezerva k 31. decembru klasifikovaná ako dlhodobá</w:t>
      </w:r>
      <w:r w:rsidR="005A1A48">
        <w:t xml:space="preserve">. </w:t>
      </w:r>
    </w:p>
    <w:p w14:paraId="1C16EE8E" w14:textId="77777777" w:rsidR="00641F0A" w:rsidRPr="005A1A48" w:rsidRDefault="00641F0A" w:rsidP="005A1A48"/>
    <w:p w14:paraId="69CD3256" w14:textId="5A2BB051"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2DF1CCCD"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8D38A5" w:rsidRPr="007C7138">
        <w:rPr>
          <w:snapToGrid w:val="0"/>
        </w:rPr>
        <w:t>5</w:t>
      </w:r>
      <w:r w:rsidR="006B5D4F" w:rsidRPr="007C7138">
        <w:rPr>
          <w:snapToGrid w:val="0"/>
        </w:rPr>
        <w:t xml:space="preserve"> </w:t>
      </w:r>
      <w:r w:rsidR="00AC79A3" w:rsidRPr="007C7138">
        <w:rPr>
          <w:snapToGrid w:val="0"/>
        </w:rPr>
        <w:t xml:space="preserve">až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7D4A8B26"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w:t>
      </w:r>
      <w:r w:rsidR="0029632B">
        <w:rPr>
          <w:snapToGrid w:val="0"/>
        </w:rPr>
        <w:t xml:space="preserve"> </w:t>
      </w:r>
      <w:r>
        <w:rPr>
          <w:snapToGrid w:val="0"/>
        </w:rPr>
        <w:t>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2FC92266" w:rsidR="00EA5399" w:rsidRDefault="00EA5399" w:rsidP="00EA5399">
      <w:pPr>
        <w:shd w:val="clear" w:color="auto" w:fill="FFFFFF"/>
        <w:spacing w:line="330" w:lineRule="atLeast"/>
        <w:jc w:val="both"/>
        <w:outlineLvl w:val="2"/>
        <w:rPr>
          <w:snapToGrid w:val="0"/>
        </w:rPr>
      </w:pPr>
      <w:r>
        <w:rPr>
          <w:snapToGrid w:val="0"/>
        </w:rPr>
        <w:t xml:space="preserve">Spoločnosť má vytvorenú účelovú finančnú rezervu na odpady v sume </w:t>
      </w:r>
      <w:r w:rsidR="00E03501" w:rsidRPr="00E03501">
        <w:rPr>
          <w:snapToGrid w:val="0"/>
        </w:rPr>
        <w:t>550</w:t>
      </w:r>
      <w:r w:rsidR="0029632B">
        <w:rPr>
          <w:snapToGrid w:val="0"/>
        </w:rPr>
        <w:t xml:space="preserve"> </w:t>
      </w:r>
      <w:r w:rsidR="00E03501" w:rsidRPr="00E03501">
        <w:rPr>
          <w:snapToGrid w:val="0"/>
        </w:rPr>
        <w:t>83</w:t>
      </w:r>
      <w:r w:rsidR="00E03501">
        <w:rPr>
          <w:snapToGrid w:val="0"/>
        </w:rPr>
        <w:t>6</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08ECC86D" w:rsidR="001E2635" w:rsidRPr="002101E6" w:rsidRDefault="001E2635" w:rsidP="003D586D">
      <w:pPr>
        <w:jc w:val="both"/>
        <w:rPr>
          <w:snapToGrid w:val="0"/>
        </w:rPr>
      </w:pPr>
      <w:r w:rsidRPr="002101E6">
        <w:rPr>
          <w:snapToGrid w:val="0"/>
        </w:rPr>
        <w:t xml:space="preserve">Po 31. decembri </w:t>
      </w:r>
      <w:r w:rsidR="00036007" w:rsidRPr="002101E6">
        <w:rPr>
          <w:snapToGrid w:val="0"/>
        </w:rPr>
        <w:t>201</w:t>
      </w:r>
      <w:r w:rsidR="008D38A5">
        <w:rPr>
          <w:snapToGrid w:val="0"/>
        </w:rPr>
        <w:t>9</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E1437DA" w14:textId="77777777" w:rsidR="003D586D" w:rsidRPr="003D586D" w:rsidRDefault="003D586D" w:rsidP="003D586D">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14:paraId="3E120CAE" w14:textId="3EBDAF29" w:rsidR="00D56BE5" w:rsidRPr="002101E6" w:rsidRDefault="003D586D" w:rsidP="003D586D">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44C5A587" w14:textId="77777777" w:rsidR="001E2635" w:rsidRPr="002101E6" w:rsidRDefault="001E2635" w:rsidP="0012668B">
      <w:pPr>
        <w:rPr>
          <w:snapToGrid w:val="0"/>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DF1DD9" w14:textId="77777777" w:rsidR="00643F25" w:rsidRDefault="00643F25">
      <w:r>
        <w:separator/>
      </w:r>
    </w:p>
  </w:endnote>
  <w:endnote w:type="continuationSeparator" w:id="0">
    <w:p w14:paraId="343A3478" w14:textId="77777777" w:rsidR="00643F25" w:rsidRDefault="00643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79872A4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1029FF">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A335DB" w14:textId="77777777" w:rsidR="00643F25" w:rsidRDefault="00643F25">
      <w:r>
        <w:separator/>
      </w:r>
    </w:p>
  </w:footnote>
  <w:footnote w:type="continuationSeparator" w:id="0">
    <w:p w14:paraId="45973403" w14:textId="77777777" w:rsidR="00643F25" w:rsidRDefault="00643F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1099A762"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1337D" w:rsidRPr="00F1337D">
      <w:t>31422624</w:t>
    </w:r>
    <w:r>
      <w:tab/>
      <w:t>DIČ:</w:t>
    </w:r>
    <w:r w:rsidR="00FE6A0F">
      <w:t xml:space="preserve"> </w:t>
    </w:r>
    <w:r w:rsidR="00F1337D" w:rsidRPr="00F1337D">
      <w:t>2020384157</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7E107FAF" w14:textId="7ED1B9B0" w:rsidR="008C2227" w:rsidRDefault="008C2227" w:rsidP="00C81150">
    <w:pPr>
      <w:pStyle w:val="Hlavika"/>
    </w:pPr>
    <w:r>
      <w:t>Zostavenej k 31. decembru 2019</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029FF"/>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28F3"/>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32B"/>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1A48"/>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F0A"/>
    <w:rsid w:val="00642760"/>
    <w:rsid w:val="006439F2"/>
    <w:rsid w:val="00643F2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25D"/>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5000238319</EngagementID>
  <LogicalEMSServerID>839239884721417863</LogicalEMSServerID>
  <WorkingPaperID>3217351278600022605</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8715A-2A3B-4AAC-9882-BCC93D0D1E05}">
  <ds:schemaRefs>
    <ds:schemaRef ds:uri="http://schemas.microsoft.com/DAEMSEngagementItemInfoXML"/>
  </ds:schemaRefs>
</ds:datastoreItem>
</file>

<file path=customXml/itemProps2.xml><?xml version="1.0" encoding="utf-8"?>
<ds:datastoreItem xmlns:ds="http://schemas.openxmlformats.org/officeDocument/2006/customXml" ds:itemID="{FD20ADFE-94F9-4604-BD46-AFBD3E7B833F}">
  <ds:schemaRefs>
    <ds:schemaRef ds:uri="http://schemas.openxmlformats.org/officeDocument/2006/bibliography"/>
  </ds:schemaRefs>
</ds:datastoreItem>
</file>

<file path=customXml/itemProps3.xml><?xml version="1.0" encoding="utf-8"?>
<ds:datastoreItem xmlns:ds="http://schemas.openxmlformats.org/officeDocument/2006/customXml" ds:itemID="{E959A701-D113-49A6-BEE2-1DEB25879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9</Pages>
  <Words>2792</Words>
  <Characters>16633</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Urbancik</cp:lastModifiedBy>
  <cp:revision>11</cp:revision>
  <cp:lastPrinted>2015-01-15T10:02:00Z</cp:lastPrinted>
  <dcterms:created xsi:type="dcterms:W3CDTF">2020-03-26T10:21:00Z</dcterms:created>
  <dcterms:modified xsi:type="dcterms:W3CDTF">2020-03-31T11:23:00Z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