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45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7"/>
        <w:gridCol w:w="287"/>
        <w:gridCol w:w="287"/>
        <w:gridCol w:w="287"/>
        <w:gridCol w:w="287"/>
        <w:gridCol w:w="287"/>
        <w:gridCol w:w="295"/>
        <w:gridCol w:w="287"/>
        <w:gridCol w:w="3492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5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64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5C3417" w:rsidRPr="00497323" w:rsidRDefault="005C34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založení </w:t>
      </w:r>
      <w:r w:rsidRPr="00497323">
        <w:rPr>
          <w:sz w:val="18"/>
          <w:szCs w:val="18"/>
        </w:rPr>
        <w:t>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7"/>
        <w:gridCol w:w="7017"/>
      </w:tblGrid>
      <w:tr w:rsidR="005C3417" w:rsidRPr="004C12F0" w:rsidTr="00DD2E97">
        <w:trPr>
          <w:trHeight w:val="284"/>
        </w:trPr>
        <w:tc>
          <w:tcPr>
            <w:tcW w:w="2817" w:type="dxa"/>
            <w:vAlign w:val="center"/>
          </w:tcPr>
          <w:p w:rsidR="005C3417" w:rsidRPr="004C12F0" w:rsidRDefault="005C3417" w:rsidP="00DD2E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017" w:type="dxa"/>
            <w:vAlign w:val="center"/>
          </w:tcPr>
          <w:p w:rsidR="005C3417" w:rsidRPr="004C12F0" w:rsidRDefault="005C3417" w:rsidP="00E924C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13.11.199</w:t>
            </w:r>
            <w:r w:rsidR="006A022A">
              <w:rPr>
                <w:sz w:val="16"/>
                <w:szCs w:val="16"/>
              </w:rPr>
              <w:t>7</w:t>
            </w:r>
          </w:p>
        </w:tc>
      </w:tr>
    </w:tbl>
    <w:p w:rsidR="005C3417" w:rsidRPr="00497323" w:rsidRDefault="005C3417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6976"/>
      </w:tblGrid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77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a)</w:t>
            </w:r>
            <w:r w:rsidRPr="00886848">
              <w:rPr>
                <w:sz w:val="16"/>
                <w:szCs w:val="16"/>
                <w:lang w:val="en-US"/>
              </w:rPr>
              <w:tab/>
              <w:t>valné zhromaždenie</w:t>
            </w:r>
          </w:p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b)</w:t>
            </w:r>
            <w:r w:rsidRPr="00886848">
              <w:rPr>
                <w:sz w:val="16"/>
                <w:szCs w:val="16"/>
                <w:lang w:val="en-US"/>
              </w:rPr>
              <w:tab/>
              <w:t>správna rada</w:t>
            </w:r>
          </w:p>
          <w:p w:rsidR="005C3417" w:rsidRPr="00975D25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c)</w:t>
            </w:r>
            <w:r w:rsidRPr="00975D25">
              <w:rPr>
                <w:sz w:val="16"/>
                <w:szCs w:val="16"/>
              </w:rPr>
              <w:tab/>
              <w:t xml:space="preserve">štatutárni zástupcovia </w:t>
            </w:r>
          </w:p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Štatutárni zástupcovia: Mgr. Ivan Leitman - riaditeľ o.z.</w:t>
            </w: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Mgr. Róbert Braciník -  riaditeľ DKC Náruč</w:t>
            </w:r>
          </w:p>
        </w:tc>
      </w:tr>
      <w:tr w:rsidR="005C3417" w:rsidRPr="00497323" w:rsidTr="00975D25">
        <w:trPr>
          <w:trHeight w:val="56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</w:t>
      </w:r>
      <w:r w:rsidR="00FF1040">
        <w:rPr>
          <w:sz w:val="18"/>
          <w:szCs w:val="18"/>
        </w:rPr>
        <w:t>27</w:t>
      </w:r>
      <w:r w:rsidRPr="00497323">
        <w:rPr>
          <w:sz w:val="18"/>
          <w:szCs w:val="18"/>
        </w:rPr>
        <w:t>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B6DCB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6DCB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>prevádzkovanie detského krízového centra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 xml:space="preserve">prevádzkovanie poradní pre obete domáceho násilia </w:t>
            </w:r>
          </w:p>
        </w:tc>
      </w:tr>
      <w:tr w:rsidR="005C3417" w:rsidRPr="00C15FCD" w:rsidTr="00975D25">
        <w:trPr>
          <w:trHeight w:val="373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72F75">
              <w:rPr>
                <w:sz w:val="16"/>
                <w:szCs w:val="16"/>
              </w:rPr>
              <w:t>prevádzkovanie detského advokačného centra s dôrazom na poskytovanie špecializovanej psychologickej, sociálnej a právnej pomoci obetiam a ich rodinám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 xml:space="preserve">sanácia ohrozených rodín </w:t>
            </w:r>
            <w:r>
              <w:rPr>
                <w:sz w:val="16"/>
                <w:szCs w:val="16"/>
              </w:rPr>
              <w:t>a advokačná činnosť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>školiace aktivity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>publikačná činnosť</w:t>
            </w:r>
            <w:r>
              <w:rPr>
                <w:sz w:val="16"/>
                <w:szCs w:val="16"/>
              </w:rPr>
              <w:t xml:space="preserve"> a osvetová činnosť a aktivity zamerané na ochranu práv detí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5C3417" w:rsidRPr="003F1E04" w:rsidRDefault="005C3417" w:rsidP="001B753C">
      <w:pPr>
        <w:spacing w:before="0" w:line="240" w:lineRule="auto"/>
        <w:ind w:firstLine="360"/>
        <w:rPr>
          <w:i/>
          <w:sz w:val="18"/>
          <w:szCs w:val="18"/>
        </w:rPr>
      </w:pP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9"/>
        <w:gridCol w:w="2586"/>
        <w:gridCol w:w="2586"/>
      </w:tblGrid>
      <w:tr w:rsidR="005C3417" w:rsidRPr="00497323" w:rsidTr="001C3B76">
        <w:trPr>
          <w:trHeight w:val="284"/>
        </w:trPr>
        <w:tc>
          <w:tcPr>
            <w:tcW w:w="2364" w:type="pct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5C3417" w:rsidRPr="00956507" w:rsidRDefault="0095650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956507">
              <w:rPr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318" w:type="pct"/>
            <w:vAlign w:val="center"/>
          </w:tcPr>
          <w:p w:rsidR="005C3417" w:rsidRPr="004B6DCB" w:rsidRDefault="00465C69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5C3417" w:rsidRPr="00956507" w:rsidRDefault="0095650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318" w:type="pct"/>
            <w:vAlign w:val="center"/>
          </w:tcPr>
          <w:p w:rsidR="005C3417" w:rsidRPr="004B6DCB" w:rsidRDefault="00465C69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5C3417" w:rsidRPr="00465C69" w:rsidRDefault="005C341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318" w:type="pct"/>
            <w:vAlign w:val="center"/>
          </w:tcPr>
          <w:p w:rsidR="005C3417" w:rsidRPr="004B6DCB" w:rsidRDefault="005C341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5C3417" w:rsidRPr="00465C69" w:rsidRDefault="0095650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956507">
              <w:rPr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318" w:type="pct"/>
            <w:vAlign w:val="center"/>
          </w:tcPr>
          <w:p w:rsidR="005C3417" w:rsidRPr="004B6DCB" w:rsidRDefault="00465C69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</w:tbl>
    <w:p w:rsidR="005C3417" w:rsidRDefault="005C3417" w:rsidP="00CD361E">
      <w:pPr>
        <w:spacing w:before="0" w:line="240" w:lineRule="auto"/>
        <w:rPr>
          <w:sz w:val="18"/>
          <w:szCs w:val="18"/>
        </w:rPr>
      </w:pPr>
    </w:p>
    <w:p w:rsidR="005C3417" w:rsidRPr="00497323" w:rsidRDefault="005C3417" w:rsidP="00B0206D">
      <w:pPr>
        <w:spacing w:before="0" w:line="240" w:lineRule="auto"/>
        <w:jc w:val="center"/>
        <w:rPr>
          <w:b/>
          <w:bCs/>
          <w:kern w:val="32"/>
          <w:sz w:val="24"/>
        </w:rPr>
      </w:pPr>
      <w:r>
        <w:rPr>
          <w:sz w:val="18"/>
          <w:szCs w:val="18"/>
        </w:rPr>
        <w:br w:type="page"/>
      </w:r>
      <w:r w:rsidRPr="00497323">
        <w:rPr>
          <w:b/>
          <w:bCs/>
          <w:kern w:val="32"/>
          <w:sz w:val="24"/>
        </w:rPr>
        <w:lastRenderedPageBreak/>
        <w:t>Čl. II</w:t>
      </w:r>
    </w:p>
    <w:p w:rsidR="005C3417" w:rsidRPr="00497323" w:rsidRDefault="005C3417" w:rsidP="00497323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5C3417" w:rsidRDefault="005C3417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5C3417" w:rsidRPr="00497323" w:rsidRDefault="005C3417" w:rsidP="00ED0FB2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127E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701EB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>
              <w:rPr>
                <w:sz w:val="16"/>
                <w:szCs w:val="16"/>
              </w:rPr>
              <w:t>–obstaraný z dotácie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fin. majetok v cudzej mene</w:t>
            </w:r>
          </w:p>
        </w:tc>
        <w:tc>
          <w:tcPr>
            <w:tcW w:w="1789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Kurzom NBS podľa zákona o účtovníctve 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362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3"/>
        <w:gridCol w:w="2442"/>
      </w:tblGrid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  <w:r w:rsidR="00172F75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stavby</w:t>
            </w:r>
          </w:p>
        </w:tc>
        <w:tc>
          <w:tcPr>
            <w:tcW w:w="1667" w:type="pct"/>
            <w:vAlign w:val="center"/>
          </w:tcPr>
          <w:p w:rsidR="005C3417" w:rsidRPr="00497323" w:rsidRDefault="00172F7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20,</w:t>
            </w:r>
            <w:r w:rsidR="002A402B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</w:t>
            </w:r>
            <w:r w:rsidR="005C3417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  <w:r w:rsidR="006B7CB7">
              <w:rPr>
                <w:rFonts w:ascii="Arial Narrow" w:hAnsi="Arial Narrow" w:cs="Arial"/>
                <w:sz w:val="16"/>
                <w:szCs w:val="16"/>
                <w:lang w:val="sk-SK"/>
              </w:rPr>
              <w:t>,50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VT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0224C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Automobily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Drobný hmotn</w:t>
      </w:r>
      <w:r w:rsidR="005362DA">
        <w:rPr>
          <w:rFonts w:ascii="Arial" w:hAnsi="Arial"/>
          <w:szCs w:val="20"/>
        </w:rPr>
        <w:t>ý majetok od 200 do 1 700</w:t>
      </w:r>
      <w:r>
        <w:rPr>
          <w:rFonts w:ascii="Arial" w:hAnsi="Arial"/>
          <w:szCs w:val="20"/>
        </w:rPr>
        <w:t xml:space="preserve"> EUR, ktorý podľa rozhodnutia účtovnej jednotky nie je dlhodobým hmotným majetkom, sa účtuje ako zásoby</w:t>
      </w:r>
    </w:p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CD361E">
      <w:pPr>
        <w:spacing w:before="0" w:line="240" w:lineRule="auto"/>
        <w:rPr>
          <w:sz w:val="16"/>
          <w:szCs w:val="16"/>
        </w:rPr>
      </w:pPr>
    </w:p>
    <w:p w:rsidR="005C3417" w:rsidRPr="00497323" w:rsidRDefault="005C341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5C3417" w:rsidRPr="003928FA" w:rsidRDefault="005C3417" w:rsidP="003928FA">
      <w:pPr>
        <w:numPr>
          <w:ilvl w:val="0"/>
          <w:numId w:val="32"/>
        </w:numPr>
        <w:spacing w:before="0" w:line="240" w:lineRule="auto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Údaje o dlhodobom nehmotnom majetku a dlhodobom hmotnom majetku za bežné účtovné obdobie</w:t>
      </w:r>
    </w:p>
    <w:p w:rsidR="005C3417" w:rsidRPr="003928FA" w:rsidRDefault="005C3417" w:rsidP="003928FA">
      <w:pPr>
        <w:spacing w:before="0" w:line="240" w:lineRule="auto"/>
        <w:ind w:left="720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Organizácia neobstarávala nehmotný majetok</w:t>
      </w:r>
    </w:p>
    <w:p w:rsidR="005C3417" w:rsidRDefault="005C3417" w:rsidP="00497323">
      <w:pPr>
        <w:spacing w:before="0" w:line="240" w:lineRule="auto"/>
        <w:rPr>
          <w:sz w:val="16"/>
          <w:szCs w:val="16"/>
        </w:rPr>
      </w:pPr>
    </w:p>
    <w:p w:rsidR="005C3417" w:rsidRPr="001B753C" w:rsidRDefault="005C3417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</w:t>
      </w:r>
      <w:r>
        <w:rPr>
          <w:b/>
          <w:i/>
          <w:sz w:val="18"/>
          <w:szCs w:val="18"/>
        </w:rPr>
        <w:t xml:space="preserve"> </w:t>
      </w:r>
      <w:r w:rsidRPr="001B753C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 xml:space="preserve"> Dlhodobý hmotný majetok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C3417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4B6DCB" w:rsidP="0095650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  <w:r w:rsidR="00956507">
              <w:rPr>
                <w:rFonts w:cs="Calibri"/>
                <w:color w:val="000000"/>
                <w:sz w:val="16"/>
                <w:szCs w:val="16"/>
                <w:lang w:eastAsia="sk-SK"/>
              </w:rPr>
              <w:t>23 847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51 536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5650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409 480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56507" w:rsidP="004B6DC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28 453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56507" w:rsidP="005C2B6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33 470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56507" w:rsidP="004B6DC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61 923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B0206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4B6DCB" w:rsidP="0095650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  <w:r w:rsidR="00956507">
              <w:rPr>
                <w:rFonts w:cs="Calibri"/>
                <w:color w:val="000000"/>
                <w:sz w:val="16"/>
                <w:szCs w:val="16"/>
                <w:lang w:eastAsia="sk-SK"/>
              </w:rPr>
              <w:t>52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956507">
              <w:rPr>
                <w:rFonts w:cs="Calibri"/>
                <w:color w:val="000000"/>
                <w:sz w:val="16"/>
                <w:szCs w:val="16"/>
                <w:lang w:eastAsia="sk-SK"/>
              </w:rPr>
              <w:t>300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5650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85 006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F20FA" w:rsidP="0095650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</w:t>
            </w:r>
            <w:r w:rsidR="00956507">
              <w:rPr>
                <w:rFonts w:cs="Calibri"/>
                <w:color w:val="000000"/>
                <w:sz w:val="16"/>
                <w:szCs w:val="16"/>
                <w:lang w:eastAsia="sk-SK"/>
              </w:rPr>
              <w:t>71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40</w:t>
            </w:r>
            <w:r w:rsidR="00956507"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  <w:tr w:rsidR="0005684E" w:rsidRPr="00497323" w:rsidTr="00B0206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142 418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48 346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224 861 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F20FA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9 </w:t>
            </w:r>
            <w:r w:rsidR="0005684E">
              <w:rPr>
                <w:rFonts w:cs="Calibri"/>
                <w:color w:val="000000"/>
                <w:sz w:val="16"/>
                <w:szCs w:val="16"/>
                <w:lang w:eastAsia="sk-SK"/>
              </w:rPr>
              <w:t>900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05684E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7 136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05684E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17 036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05684E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152 318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05684E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55 482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B632A9" w:rsidP="00B632A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</w:t>
            </w:r>
            <w:r w:rsidR="0005684E">
              <w:rPr>
                <w:rFonts w:cs="Calibri"/>
                <w:color w:val="000000"/>
                <w:sz w:val="16"/>
                <w:szCs w:val="16"/>
                <w:lang w:eastAsia="sk-SK"/>
              </w:rPr>
              <w:t>1 897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05684E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181 429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3190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5684E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84E" w:rsidRPr="00497323" w:rsidRDefault="00044DAA" w:rsidP="0005684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184 619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05684E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199 982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044DA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29 524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044DA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229 506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 ním nakladať: </w:t>
      </w:r>
      <w:r w:rsidRPr="00A61904">
        <w:rPr>
          <w:b/>
          <w:sz w:val="18"/>
          <w:szCs w:val="18"/>
        </w:rPr>
        <w:t>nie je náplň</w:t>
      </w:r>
    </w:p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5"/>
        <w:gridCol w:w="2949"/>
      </w:tblGrid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0224CD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Havarijné - autá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7E7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Hnuteľné veci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Poistenie podnikania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</w:tbl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5097"/>
        <w:gridCol w:w="2039"/>
      </w:tblGrid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5C3417" w:rsidRPr="00B80FC6" w:rsidRDefault="005C3417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21A1B">
              <w:rPr>
                <w:sz w:val="16"/>
                <w:szCs w:val="16"/>
              </w:rPr>
              <w:t>15-</w:t>
            </w:r>
          </w:p>
        </w:tc>
        <w:tc>
          <w:tcPr>
            <w:tcW w:w="2500" w:type="pct"/>
            <w:vAlign w:val="center"/>
          </w:tcPr>
          <w:p w:rsidR="005C3417" w:rsidRPr="00B80FC6" w:rsidRDefault="00821A1B" w:rsidP="00137E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darovacích zmluv – krátkodobá pohľadávky</w:t>
            </w:r>
          </w:p>
        </w:tc>
        <w:tc>
          <w:tcPr>
            <w:tcW w:w="1000" w:type="pct"/>
            <w:vAlign w:val="center"/>
          </w:tcPr>
          <w:p w:rsidR="005C3417" w:rsidRPr="00522A08" w:rsidRDefault="00044DAA" w:rsidP="00980F86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2 081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315-</w:t>
            </w:r>
          </w:p>
        </w:tc>
        <w:tc>
          <w:tcPr>
            <w:tcW w:w="2500" w:type="pct"/>
            <w:vAlign w:val="center"/>
          </w:tcPr>
          <w:p w:rsidR="005C3417" w:rsidRDefault="00137E6A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Velux – krátkodobá pohľadávka</w:t>
            </w:r>
          </w:p>
        </w:tc>
        <w:tc>
          <w:tcPr>
            <w:tcW w:w="1000" w:type="pct"/>
            <w:vAlign w:val="center"/>
          </w:tcPr>
          <w:p w:rsidR="005C3417" w:rsidRPr="00522A08" w:rsidRDefault="00044DAA" w:rsidP="000224C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73 630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F84A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84A5E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2500" w:type="pct"/>
            <w:vAlign w:val="center"/>
          </w:tcPr>
          <w:p w:rsidR="005C3417" w:rsidRPr="00F84A5E" w:rsidRDefault="00F84A5E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>
              <w:rPr>
                <w:sz w:val="16"/>
                <w:szCs w:val="16"/>
                <w:lang w:val="en-US"/>
              </w:rPr>
              <w:t>&amp;</w:t>
            </w:r>
            <w:r>
              <w:rPr>
                <w:sz w:val="16"/>
                <w:szCs w:val="16"/>
              </w:rPr>
              <w:t>T – Zmluva o partnerstve</w:t>
            </w:r>
          </w:p>
        </w:tc>
        <w:tc>
          <w:tcPr>
            <w:tcW w:w="1000" w:type="pct"/>
            <w:vAlign w:val="center"/>
          </w:tcPr>
          <w:p w:rsidR="005C3417" w:rsidRPr="00522A08" w:rsidRDefault="00044DAA" w:rsidP="000224C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41 970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sociálne služby</w:t>
            </w:r>
          </w:p>
        </w:tc>
        <w:tc>
          <w:tcPr>
            <w:tcW w:w="2500" w:type="pct"/>
            <w:vAlign w:val="center"/>
          </w:tcPr>
          <w:p w:rsidR="005C3417" w:rsidRDefault="005C3417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pobyt detí nie z nariadenia súdu</w:t>
            </w:r>
          </w:p>
        </w:tc>
        <w:tc>
          <w:tcPr>
            <w:tcW w:w="1000" w:type="pct"/>
            <w:vAlign w:val="center"/>
          </w:tcPr>
          <w:p w:rsidR="005C3417" w:rsidRPr="00522A08" w:rsidRDefault="00044DAA" w:rsidP="00137E6A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48</w:t>
            </w:r>
          </w:p>
        </w:tc>
      </w:tr>
    </w:tbl>
    <w:p w:rsidR="005C3417" w:rsidRPr="00497323" w:rsidRDefault="005C3417" w:rsidP="00725021">
      <w:pPr>
        <w:spacing w:before="0" w:after="0" w:line="240" w:lineRule="auto"/>
        <w:rPr>
          <w:sz w:val="18"/>
          <w:szCs w:val="18"/>
        </w:rPr>
      </w:pPr>
    </w:p>
    <w:p w:rsidR="005C3417" w:rsidRPr="00B0206D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pohľadávok do lehoty splatnosti a po lehote splatnosti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8"/>
        <w:gridCol w:w="3058"/>
        <w:gridCol w:w="3058"/>
      </w:tblGrid>
      <w:tr w:rsidR="005C3417" w:rsidRPr="007002DC" w:rsidTr="00F84A5E">
        <w:trPr>
          <w:trHeight w:val="284"/>
        </w:trPr>
        <w:tc>
          <w:tcPr>
            <w:tcW w:w="2000" w:type="pct"/>
            <w:vMerge w:val="restart"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Merge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044DAA" w:rsidRPr="007002DC" w:rsidTr="00945816">
        <w:trPr>
          <w:trHeight w:val="284"/>
        </w:trPr>
        <w:tc>
          <w:tcPr>
            <w:tcW w:w="2000" w:type="pct"/>
            <w:vAlign w:val="center"/>
          </w:tcPr>
          <w:p w:rsidR="00044DAA" w:rsidRPr="00461D4F" w:rsidRDefault="00044DAA" w:rsidP="00044DA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044DAA" w:rsidRPr="00461D4F" w:rsidRDefault="00044DAA" w:rsidP="00B632A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144 0</w:t>
            </w:r>
            <w:r w:rsidR="00B632A9">
              <w:rPr>
                <w:sz w:val="16"/>
                <w:szCs w:val="16"/>
              </w:rPr>
              <w:t>11</w:t>
            </w:r>
          </w:p>
        </w:tc>
        <w:tc>
          <w:tcPr>
            <w:tcW w:w="1500" w:type="pct"/>
            <w:vAlign w:val="center"/>
          </w:tcPr>
          <w:p w:rsidR="00044DAA" w:rsidRPr="00461D4F" w:rsidRDefault="00044DAA" w:rsidP="00044DA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291 820</w:t>
            </w:r>
          </w:p>
        </w:tc>
      </w:tr>
      <w:tr w:rsidR="00044DAA" w:rsidRPr="007002DC" w:rsidTr="00945816">
        <w:trPr>
          <w:trHeight w:val="284"/>
        </w:trPr>
        <w:tc>
          <w:tcPr>
            <w:tcW w:w="2000" w:type="pct"/>
            <w:vAlign w:val="center"/>
          </w:tcPr>
          <w:p w:rsidR="00044DAA" w:rsidRPr="00461D4F" w:rsidRDefault="00044DAA" w:rsidP="00044DA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splatnosti</w:t>
            </w:r>
          </w:p>
        </w:tc>
        <w:tc>
          <w:tcPr>
            <w:tcW w:w="1500" w:type="pct"/>
            <w:vAlign w:val="center"/>
          </w:tcPr>
          <w:p w:rsidR="00044DAA" w:rsidRPr="00461D4F" w:rsidRDefault="00044DAA" w:rsidP="00044DA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044DAA" w:rsidRPr="00461D4F" w:rsidRDefault="00044DAA" w:rsidP="00044DA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</w:tr>
      <w:tr w:rsidR="00044DAA" w:rsidRPr="007002DC" w:rsidTr="00945816">
        <w:trPr>
          <w:trHeight w:val="284"/>
        </w:trPr>
        <w:tc>
          <w:tcPr>
            <w:tcW w:w="2000" w:type="pct"/>
            <w:vAlign w:val="center"/>
          </w:tcPr>
          <w:p w:rsidR="00044DAA" w:rsidRPr="00461D4F" w:rsidRDefault="00044DAA" w:rsidP="00044DA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044DAA" w:rsidRPr="00461D4F" w:rsidRDefault="00044DAA" w:rsidP="00B632A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144 0</w:t>
            </w:r>
            <w:r w:rsidR="00B632A9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500" w:type="pct"/>
            <w:vAlign w:val="center"/>
          </w:tcPr>
          <w:p w:rsidR="00044DAA" w:rsidRPr="00461D4F" w:rsidRDefault="00044DAA" w:rsidP="00044DA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292 120</w:t>
            </w:r>
          </w:p>
        </w:tc>
      </w:tr>
    </w:tbl>
    <w:p w:rsidR="005C3417" w:rsidRPr="00497323" w:rsidRDefault="005C3417" w:rsidP="00461D4F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5097"/>
      </w:tblGrid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3125" w:type="pct"/>
            <w:vAlign w:val="center"/>
          </w:tcPr>
          <w:p w:rsidR="005C3417" w:rsidRPr="00B80FC6" w:rsidRDefault="005362D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majetku</w:t>
            </w:r>
          </w:p>
        </w:tc>
        <w:tc>
          <w:tcPr>
            <w:tcW w:w="3125" w:type="pct"/>
            <w:vAlign w:val="center"/>
          </w:tcPr>
          <w:p w:rsidR="005C3417" w:rsidRPr="00333054" w:rsidRDefault="00FF5E63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1 890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Služby, telefony</w:t>
            </w:r>
            <w:r w:rsidR="00AE7728">
              <w:rPr>
                <w:sz w:val="16"/>
                <w:szCs w:val="16"/>
              </w:rPr>
              <w:t>, softvér</w:t>
            </w:r>
          </w:p>
        </w:tc>
        <w:tc>
          <w:tcPr>
            <w:tcW w:w="3125" w:type="pct"/>
            <w:vAlign w:val="center"/>
          </w:tcPr>
          <w:p w:rsidR="005C3417" w:rsidRPr="00333054" w:rsidRDefault="00FF5E63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802</w:t>
            </w:r>
          </w:p>
        </w:tc>
      </w:tr>
    </w:tbl>
    <w:p w:rsidR="005C3417" w:rsidRDefault="005C3417" w:rsidP="00461D4F">
      <w:pPr>
        <w:spacing w:before="0" w:line="240" w:lineRule="auto"/>
        <w:rPr>
          <w:sz w:val="18"/>
          <w:szCs w:val="18"/>
        </w:rPr>
      </w:pPr>
    </w:p>
    <w:p w:rsidR="005C3417" w:rsidRPr="005362DA" w:rsidRDefault="005C3417" w:rsidP="00461D4F">
      <w:pPr>
        <w:spacing w:before="0" w:line="240" w:lineRule="auto"/>
        <w:rPr>
          <w:i/>
          <w:sz w:val="18"/>
          <w:szCs w:val="18"/>
        </w:rPr>
      </w:pPr>
      <w:r>
        <w:rPr>
          <w:sz w:val="18"/>
          <w:szCs w:val="18"/>
        </w:rPr>
        <w:br w:type="page"/>
      </w:r>
      <w:r w:rsidR="005362DA" w:rsidRPr="005362DA">
        <w:rPr>
          <w:sz w:val="18"/>
          <w:szCs w:val="18"/>
        </w:rPr>
        <w:lastRenderedPageBreak/>
        <w:t>(12) Opis a výška zmien vlastných zdrojov krytia neobežného majetku a obežného majetku podľa položiek súvahy za bežné účtovné obdobie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4"/>
        <w:gridCol w:w="1274"/>
        <w:gridCol w:w="1274"/>
        <w:gridCol w:w="1274"/>
        <w:gridCol w:w="1274"/>
        <w:gridCol w:w="1274"/>
      </w:tblGrid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5C3417" w:rsidRPr="00CD3920" w:rsidRDefault="00044DAA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1 828</w:t>
            </w:r>
          </w:p>
        </w:tc>
        <w:tc>
          <w:tcPr>
            <w:tcW w:w="625" w:type="pct"/>
            <w:vAlign w:val="center"/>
          </w:tcPr>
          <w:p w:rsidR="005C3417" w:rsidRPr="00CD3920" w:rsidRDefault="00044DAA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5C3417" w:rsidRPr="00CD3920" w:rsidRDefault="00044DAA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1 828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044DAA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044DA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044DAA">
              <w:rPr>
                <w:sz w:val="16"/>
                <w:szCs w:val="16"/>
              </w:rPr>
              <w:t>15 452</w:t>
            </w:r>
          </w:p>
        </w:tc>
        <w:tc>
          <w:tcPr>
            <w:tcW w:w="625" w:type="pct"/>
            <w:vAlign w:val="center"/>
          </w:tcPr>
          <w:p w:rsidR="005C3417" w:rsidRPr="00CD3920" w:rsidRDefault="00044DAA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3 345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044DAA" w:rsidP="0056319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-112 107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5C3417" w:rsidRPr="00CD3920" w:rsidRDefault="00044DAA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3 345</w:t>
            </w:r>
          </w:p>
        </w:tc>
        <w:tc>
          <w:tcPr>
            <w:tcW w:w="625" w:type="pct"/>
            <w:vAlign w:val="center"/>
          </w:tcPr>
          <w:p w:rsidR="005C3417" w:rsidRPr="00CD3920" w:rsidRDefault="00B632A9" w:rsidP="00B632A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-7 479</w:t>
            </w:r>
          </w:p>
        </w:tc>
        <w:tc>
          <w:tcPr>
            <w:tcW w:w="625" w:type="pct"/>
            <w:vAlign w:val="center"/>
          </w:tcPr>
          <w:p w:rsidR="005C3417" w:rsidRPr="00CD3920" w:rsidRDefault="00044DAA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3 345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B632A9" w:rsidRDefault="00B632A9" w:rsidP="00B632A9">
            <w:pPr>
              <w:pStyle w:val="Odsekzoznamu"/>
              <w:spacing w:before="0" w:after="0" w:line="240" w:lineRule="auto"/>
              <w:ind w:left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-7479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5C3417" w:rsidRPr="00CD3920" w:rsidRDefault="000A45FD" w:rsidP="00A42D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68 650</w:t>
            </w:r>
          </w:p>
        </w:tc>
        <w:tc>
          <w:tcPr>
            <w:tcW w:w="625" w:type="pct"/>
            <w:vAlign w:val="center"/>
          </w:tcPr>
          <w:p w:rsidR="005C3417" w:rsidRPr="00CD3920" w:rsidRDefault="00B632A9" w:rsidP="000A45F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-4 134</w:t>
            </w:r>
          </w:p>
        </w:tc>
        <w:tc>
          <w:tcPr>
            <w:tcW w:w="625" w:type="pct"/>
            <w:vAlign w:val="center"/>
          </w:tcPr>
          <w:p w:rsidR="005C3417" w:rsidRPr="00CD3920" w:rsidRDefault="000A45FD" w:rsidP="00B143A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5 173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B632A9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59 343</w:t>
            </w:r>
          </w:p>
        </w:tc>
      </w:tr>
    </w:tbl>
    <w:p w:rsidR="005C3417" w:rsidRDefault="005C3417" w:rsidP="00945816">
      <w:pPr>
        <w:spacing w:before="0" w:after="0" w:line="240" w:lineRule="auto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(13) Informácia o rozdelení účtovného zisku alebo vysporiadaní účtovnej straty vykázanej v minulých účtovných obdobiach.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6"/>
        <w:gridCol w:w="4418"/>
      </w:tblGrid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0A45FD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3 345</w:t>
            </w: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0A45FD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3 345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583897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C3417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5362DA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5362DA" w:rsidRPr="005362DA" w:rsidRDefault="005362DA" w:rsidP="005362DA">
      <w:pPr>
        <w:spacing w:before="0" w:line="240" w:lineRule="auto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lastRenderedPageBreak/>
        <w:t>(14) Opis a výška cudzích zdrojov</w:t>
      </w:r>
    </w:p>
    <w:p w:rsidR="005C3417" w:rsidRPr="005362DA" w:rsidRDefault="005362DA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t>a) údaje o jednotlivých druhoch rezerv, ktoré tvorí účtovná jednotka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442"/>
        <w:gridCol w:w="1441"/>
        <w:gridCol w:w="1441"/>
        <w:gridCol w:w="1441"/>
        <w:gridCol w:w="1437"/>
      </w:tblGrid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>:  na nevyčerpanú dovolenku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984F10" w:rsidTr="005362DA">
        <w:trPr>
          <w:trHeight w:val="284"/>
        </w:trPr>
        <w:tc>
          <w:tcPr>
            <w:tcW w:w="1467" w:type="pct"/>
            <w:vAlign w:val="center"/>
          </w:tcPr>
          <w:p w:rsidR="005C3417" w:rsidRPr="00984F1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5C3417" w:rsidRPr="00984F10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984F10" w:rsidRDefault="005C341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984F10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0</w:t>
            </w:r>
          </w:p>
        </w:tc>
      </w:tr>
      <w:tr w:rsidR="00984F10" w:rsidRPr="00EE59DC" w:rsidTr="005362DA">
        <w:trPr>
          <w:trHeight w:val="284"/>
        </w:trPr>
        <w:tc>
          <w:tcPr>
            <w:tcW w:w="1467" w:type="pct"/>
            <w:vAlign w:val="center"/>
          </w:tcPr>
          <w:p w:rsidR="00984F10" w:rsidRPr="00EE59DC" w:rsidRDefault="00984F1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Pr="00EE59DC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C3417" w:rsidRDefault="005362DA" w:rsidP="005362DA">
      <w:pPr>
        <w:spacing w:line="240" w:lineRule="auto"/>
        <w:ind w:left="709"/>
        <w:rPr>
          <w:sz w:val="18"/>
          <w:szCs w:val="18"/>
        </w:rPr>
      </w:pPr>
      <w:r>
        <w:rPr>
          <w:rFonts w:ascii="Arial" w:hAnsi="Arial"/>
          <w:sz w:val="16"/>
          <w:szCs w:val="16"/>
        </w:rPr>
        <w:t>b) údaje o významných položkách na účtoch 325 - Ostatné záväzky a 379 - Iné záväzky;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</w:tblGrid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Pr="00CF7E2A" w:rsidRDefault="005C341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5C3417" w:rsidRPr="00CF7E2A" w:rsidRDefault="001F7641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k 31.12.201</w:t>
            </w:r>
            <w:r w:rsidR="000A45FD">
              <w:rPr>
                <w:b/>
                <w:sz w:val="16"/>
                <w:szCs w:val="16"/>
                <w:lang w:eastAsia="sk-SK"/>
              </w:rPr>
              <w:t>9</w:t>
            </w:r>
          </w:p>
        </w:tc>
      </w:tr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Default="005C3417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325-</w:t>
            </w:r>
            <w:r w:rsidR="001F7641">
              <w:rPr>
                <w:sz w:val="16"/>
                <w:szCs w:val="16"/>
              </w:rPr>
              <w:t xml:space="preserve">  Ostatné záväzky</w:t>
            </w:r>
          </w:p>
        </w:tc>
        <w:tc>
          <w:tcPr>
            <w:tcW w:w="1550" w:type="dxa"/>
            <w:vAlign w:val="center"/>
          </w:tcPr>
          <w:p w:rsidR="005C3417" w:rsidRPr="00CF7E2A" w:rsidRDefault="00CD7A3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A45FD">
              <w:rPr>
                <w:sz w:val="16"/>
                <w:szCs w:val="16"/>
              </w:rPr>
              <w:t>5</w:t>
            </w:r>
          </w:p>
        </w:tc>
      </w:tr>
      <w:tr w:rsidR="00CD7A3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CD7A37" w:rsidRDefault="00CD7A37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1550" w:type="dxa"/>
            <w:vAlign w:val="center"/>
          </w:tcPr>
          <w:p w:rsidR="00CD7A37" w:rsidRDefault="00CD7A37" w:rsidP="000A45F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A45FD">
              <w:rPr>
                <w:sz w:val="16"/>
                <w:szCs w:val="16"/>
              </w:rPr>
              <w:t>45</w:t>
            </w:r>
          </w:p>
        </w:tc>
      </w:tr>
    </w:tbl>
    <w:p w:rsidR="005C3417" w:rsidRPr="00497323" w:rsidRDefault="005C3417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c) prehľad o výške záväzkov do lehoty splatnosti a po lehote splatnosti, 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d) prehľad o výške záväzkov podľa zostatkovej doby splatnosti </w:t>
      </w:r>
      <w:r>
        <w:rPr>
          <w:sz w:val="18"/>
          <w:szCs w:val="18"/>
        </w:rPr>
        <w:t>v členení podľa položiek súvahy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6"/>
        <w:gridCol w:w="2549"/>
        <w:gridCol w:w="2549"/>
      </w:tblGrid>
      <w:tr w:rsidR="005C3417" w:rsidRPr="00F35F00" w:rsidTr="00FF7377">
        <w:trPr>
          <w:trHeight w:val="284"/>
        </w:trPr>
        <w:tc>
          <w:tcPr>
            <w:tcW w:w="2500" w:type="pct"/>
            <w:vMerge w:val="restar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Merge/>
          </w:tcPr>
          <w:p w:rsidR="005C3417" w:rsidRPr="00F35F00" w:rsidRDefault="005C3417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0A45FD" w:rsidRPr="00F35F00" w:rsidTr="00FF7377">
        <w:trPr>
          <w:trHeight w:val="284"/>
        </w:trPr>
        <w:tc>
          <w:tcPr>
            <w:tcW w:w="250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9 861</w:t>
            </w:r>
          </w:p>
        </w:tc>
        <w:tc>
          <w:tcPr>
            <w:tcW w:w="125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4 518</w:t>
            </w:r>
          </w:p>
        </w:tc>
      </w:tr>
      <w:tr w:rsidR="000A45FD" w:rsidRPr="00F35F00" w:rsidTr="00FF7377">
        <w:trPr>
          <w:trHeight w:val="284"/>
        </w:trPr>
        <w:tc>
          <w:tcPr>
            <w:tcW w:w="250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9 861</w:t>
            </w:r>
          </w:p>
        </w:tc>
        <w:tc>
          <w:tcPr>
            <w:tcW w:w="125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4 518</w:t>
            </w:r>
          </w:p>
        </w:tc>
      </w:tr>
      <w:tr w:rsidR="000A45FD" w:rsidRPr="00F35F00" w:rsidTr="00FF7377">
        <w:trPr>
          <w:trHeight w:val="284"/>
        </w:trPr>
        <w:tc>
          <w:tcPr>
            <w:tcW w:w="250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26 578</w:t>
            </w:r>
          </w:p>
        </w:tc>
        <w:tc>
          <w:tcPr>
            <w:tcW w:w="125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4 522</w:t>
            </w:r>
          </w:p>
        </w:tc>
      </w:tr>
      <w:tr w:rsidR="000A45FD" w:rsidRPr="00F35F00" w:rsidTr="00FF7377">
        <w:trPr>
          <w:trHeight w:val="284"/>
        </w:trPr>
        <w:tc>
          <w:tcPr>
            <w:tcW w:w="250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A45FD" w:rsidRPr="00F35F00" w:rsidTr="00FF7377">
        <w:trPr>
          <w:trHeight w:val="284"/>
        </w:trPr>
        <w:tc>
          <w:tcPr>
            <w:tcW w:w="250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26 578</w:t>
            </w:r>
          </w:p>
        </w:tc>
        <w:tc>
          <w:tcPr>
            <w:tcW w:w="125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4 522</w:t>
            </w:r>
          </w:p>
        </w:tc>
      </w:tr>
      <w:tr w:rsidR="000A45FD" w:rsidRPr="00F35F00" w:rsidTr="00FF7377">
        <w:trPr>
          <w:trHeight w:val="284"/>
        </w:trPr>
        <w:tc>
          <w:tcPr>
            <w:tcW w:w="250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36 439</w:t>
            </w:r>
          </w:p>
        </w:tc>
        <w:tc>
          <w:tcPr>
            <w:tcW w:w="1250" w:type="pct"/>
            <w:vAlign w:val="center"/>
          </w:tcPr>
          <w:p w:rsidR="000A45FD" w:rsidRPr="00F35F00" w:rsidRDefault="000A45FD" w:rsidP="000A45F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9 040</w:t>
            </w:r>
          </w:p>
        </w:tc>
      </w:tr>
    </w:tbl>
    <w:p w:rsidR="005C3417" w:rsidRDefault="005C3417" w:rsidP="005362DA">
      <w:pPr>
        <w:spacing w:line="240" w:lineRule="auto"/>
        <w:ind w:left="567"/>
        <w:rPr>
          <w:sz w:val="18"/>
          <w:szCs w:val="18"/>
        </w:rPr>
      </w:pPr>
      <w:r>
        <w:rPr>
          <w:sz w:val="18"/>
          <w:szCs w:val="18"/>
        </w:rPr>
        <w:t xml:space="preserve">e)          </w:t>
      </w: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1"/>
        <w:gridCol w:w="3215"/>
        <w:gridCol w:w="3168"/>
      </w:tblGrid>
      <w:tr w:rsidR="005C3417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0A45FD" w:rsidRPr="00F35F00" w:rsidTr="00732496">
        <w:trPr>
          <w:trHeight w:val="284"/>
        </w:trPr>
        <w:tc>
          <w:tcPr>
            <w:tcW w:w="1869" w:type="pct"/>
            <w:vAlign w:val="center"/>
          </w:tcPr>
          <w:p w:rsidR="000A45FD" w:rsidRPr="003928FA" w:rsidRDefault="000A45FD" w:rsidP="000A45FD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0A45FD" w:rsidRPr="003928FA" w:rsidRDefault="000A45FD" w:rsidP="000A45F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4 522</w:t>
            </w:r>
          </w:p>
        </w:tc>
        <w:tc>
          <w:tcPr>
            <w:tcW w:w="1554" w:type="pct"/>
            <w:vAlign w:val="center"/>
          </w:tcPr>
          <w:p w:rsidR="000A45FD" w:rsidRPr="003928FA" w:rsidRDefault="000A45FD" w:rsidP="000A45F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3 663</w:t>
            </w:r>
          </w:p>
        </w:tc>
      </w:tr>
      <w:tr w:rsidR="000A45FD" w:rsidRPr="00F35F00" w:rsidTr="00732496">
        <w:trPr>
          <w:trHeight w:val="284"/>
        </w:trPr>
        <w:tc>
          <w:tcPr>
            <w:tcW w:w="1869" w:type="pct"/>
            <w:vAlign w:val="center"/>
          </w:tcPr>
          <w:p w:rsidR="000A45FD" w:rsidRPr="003928FA" w:rsidRDefault="000A45FD" w:rsidP="000A45FD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0A45FD" w:rsidRPr="003928FA" w:rsidRDefault="000A45FD" w:rsidP="000A45F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1 703</w:t>
            </w:r>
          </w:p>
        </w:tc>
        <w:tc>
          <w:tcPr>
            <w:tcW w:w="1554" w:type="pct"/>
            <w:vAlign w:val="center"/>
          </w:tcPr>
          <w:p w:rsidR="000A45FD" w:rsidRPr="003928FA" w:rsidRDefault="000A45FD" w:rsidP="000A45F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1 446</w:t>
            </w:r>
          </w:p>
        </w:tc>
      </w:tr>
      <w:tr w:rsidR="000A45FD" w:rsidRPr="00F35F00" w:rsidTr="00732496">
        <w:trPr>
          <w:trHeight w:val="284"/>
        </w:trPr>
        <w:tc>
          <w:tcPr>
            <w:tcW w:w="1869" w:type="pct"/>
            <w:vAlign w:val="center"/>
          </w:tcPr>
          <w:p w:rsidR="000A45FD" w:rsidRPr="003928FA" w:rsidRDefault="000A45FD" w:rsidP="000A45FD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0A45FD" w:rsidRPr="003928FA" w:rsidRDefault="000A45FD" w:rsidP="000A45F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0A45FD" w:rsidRPr="003928FA" w:rsidRDefault="000A45FD" w:rsidP="000A45F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0A45FD" w:rsidRPr="00F35F00" w:rsidTr="00732496">
        <w:trPr>
          <w:trHeight w:val="284"/>
        </w:trPr>
        <w:tc>
          <w:tcPr>
            <w:tcW w:w="1869" w:type="pct"/>
            <w:vAlign w:val="center"/>
          </w:tcPr>
          <w:p w:rsidR="000A45FD" w:rsidRPr="003928FA" w:rsidRDefault="000A45FD" w:rsidP="000A45FD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0A45FD" w:rsidRPr="003928FA" w:rsidRDefault="000A45FD" w:rsidP="000A45F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566</w:t>
            </w:r>
          </w:p>
        </w:tc>
        <w:tc>
          <w:tcPr>
            <w:tcW w:w="1554" w:type="pct"/>
            <w:vAlign w:val="center"/>
          </w:tcPr>
          <w:p w:rsidR="000A45FD" w:rsidRPr="003928FA" w:rsidRDefault="000A45FD" w:rsidP="000A45F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587</w:t>
            </w:r>
          </w:p>
        </w:tc>
      </w:tr>
      <w:tr w:rsidR="000A45FD" w:rsidRPr="00CD7A37" w:rsidTr="00732496">
        <w:trPr>
          <w:trHeight w:val="284"/>
        </w:trPr>
        <w:tc>
          <w:tcPr>
            <w:tcW w:w="1869" w:type="pct"/>
            <w:vAlign w:val="center"/>
          </w:tcPr>
          <w:p w:rsidR="000A45FD" w:rsidRPr="00CD7A37" w:rsidRDefault="000A45FD" w:rsidP="000A45FD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CD7A37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0A45FD" w:rsidRPr="00CD7A37" w:rsidRDefault="000A45FD" w:rsidP="000A45FD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5 659</w:t>
            </w:r>
          </w:p>
        </w:tc>
        <w:tc>
          <w:tcPr>
            <w:tcW w:w="1554" w:type="pct"/>
            <w:vAlign w:val="center"/>
          </w:tcPr>
          <w:p w:rsidR="000A45FD" w:rsidRPr="00CD7A37" w:rsidRDefault="000A45FD" w:rsidP="000A45FD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 w:rsidRPr="00CD7A37">
              <w:rPr>
                <w:rFonts w:cs="Calibri"/>
                <w:b/>
                <w:sz w:val="16"/>
                <w:szCs w:val="16"/>
              </w:rPr>
              <w:t>4 522</w:t>
            </w:r>
          </w:p>
        </w:tc>
      </w:tr>
    </w:tbl>
    <w:p w:rsidR="005C3417" w:rsidRDefault="005C3417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(15) Prehľad o významných položkách výnosov budúcich období v členení najmä na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a) zostatkovú hodnotu bezodplatne nadobudnutého dlhodobého majetku,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b) zostatkovú hodnotu dlhodobého majetku obstaraného z dotácie,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c) zostatok nepoužitej dotácie alebo grantu,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d) zostatok nepoužitej časti podielu zaplatenej dane,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e) zostatkovú hodnotu dlhodobého majetku obstaraného z podielu zaplatenej dane. </w:t>
      </w:r>
    </w:p>
    <w:p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p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3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3287"/>
      </w:tblGrid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B80FC6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lastRenderedPageBreak/>
              <w:t>Význa</w:t>
            </w:r>
            <w:r>
              <w:rPr>
                <w:b/>
                <w:sz w:val="16"/>
                <w:szCs w:val="16"/>
              </w:rPr>
              <w:t>mné položky výnosov budúcich období</w:t>
            </w:r>
          </w:p>
        </w:tc>
        <w:tc>
          <w:tcPr>
            <w:tcW w:w="2590" w:type="pct"/>
            <w:vAlign w:val="center"/>
          </w:tcPr>
          <w:p w:rsidR="005362DA" w:rsidRPr="00B80FC6" w:rsidRDefault="005362DA" w:rsidP="0065689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522A08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22A08">
              <w:rPr>
                <w:b/>
                <w:sz w:val="16"/>
                <w:szCs w:val="16"/>
              </w:rPr>
              <w:t>Nevyčerpané 2% z dane</w:t>
            </w:r>
          </w:p>
        </w:tc>
        <w:tc>
          <w:tcPr>
            <w:tcW w:w="2590" w:type="pct"/>
            <w:vAlign w:val="center"/>
          </w:tcPr>
          <w:p w:rsidR="005362DA" w:rsidRPr="00522A08" w:rsidRDefault="001E2357" w:rsidP="00656897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24 679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B80FC6" w:rsidRDefault="001E2357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NP DEI</w:t>
            </w:r>
          </w:p>
        </w:tc>
        <w:tc>
          <w:tcPr>
            <w:tcW w:w="2590" w:type="pct"/>
            <w:vAlign w:val="center"/>
          </w:tcPr>
          <w:p w:rsidR="005362DA" w:rsidRPr="00522A08" w:rsidRDefault="001E2357" w:rsidP="00656897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33 462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kapitálové dotác</w:t>
            </w:r>
            <w:r w:rsidR="00522A08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e</w:t>
            </w:r>
          </w:p>
        </w:tc>
        <w:tc>
          <w:tcPr>
            <w:tcW w:w="2590" w:type="pct"/>
            <w:vAlign w:val="center"/>
          </w:tcPr>
          <w:p w:rsidR="005362DA" w:rsidRPr="00522A08" w:rsidRDefault="001E2357" w:rsidP="00522A08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6 7</w:t>
            </w:r>
            <w:r w:rsidR="00522A08">
              <w:rPr>
                <w:color w:val="000000" w:themeColor="text1"/>
                <w:sz w:val="16"/>
                <w:szCs w:val="16"/>
              </w:rPr>
              <w:t>57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A86C6B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 &amp; T</w:t>
            </w:r>
          </w:p>
        </w:tc>
        <w:tc>
          <w:tcPr>
            <w:tcW w:w="2590" w:type="pct"/>
            <w:vAlign w:val="center"/>
          </w:tcPr>
          <w:p w:rsidR="005362DA" w:rsidRPr="00522A08" w:rsidRDefault="001E2357" w:rsidP="00656897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18 748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522A08" w:rsidP="00522A0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kapitálové dotácie – rekonštrukcia priestorov</w:t>
            </w:r>
          </w:p>
        </w:tc>
        <w:tc>
          <w:tcPr>
            <w:tcW w:w="2590" w:type="pct"/>
            <w:vAlign w:val="center"/>
          </w:tcPr>
          <w:p w:rsidR="005362DA" w:rsidRPr="00522A08" w:rsidRDefault="00522A08" w:rsidP="00656897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27 752</w:t>
            </w:r>
          </w:p>
        </w:tc>
      </w:tr>
      <w:tr w:rsidR="00522A08" w:rsidRPr="00522A08" w:rsidTr="00656897">
        <w:trPr>
          <w:trHeight w:val="284"/>
        </w:trPr>
        <w:tc>
          <w:tcPr>
            <w:tcW w:w="2410" w:type="pct"/>
            <w:vAlign w:val="center"/>
          </w:tcPr>
          <w:p w:rsidR="00522A08" w:rsidRDefault="00522A08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kapitálové dotácie – Seat</w:t>
            </w:r>
          </w:p>
        </w:tc>
        <w:tc>
          <w:tcPr>
            <w:tcW w:w="2590" w:type="pct"/>
            <w:vAlign w:val="center"/>
          </w:tcPr>
          <w:p w:rsidR="00522A08" w:rsidRPr="00522A08" w:rsidRDefault="00522A08" w:rsidP="00656897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29 286</w:t>
            </w:r>
          </w:p>
        </w:tc>
      </w:tr>
      <w:tr w:rsidR="005362DA" w:rsidRPr="00522A08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VELUX</w:t>
            </w:r>
          </w:p>
        </w:tc>
        <w:tc>
          <w:tcPr>
            <w:tcW w:w="2590" w:type="pct"/>
            <w:vAlign w:val="center"/>
          </w:tcPr>
          <w:p w:rsidR="005362DA" w:rsidRPr="00522A08" w:rsidRDefault="001E2357" w:rsidP="00656897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193 718</w:t>
            </w:r>
          </w:p>
        </w:tc>
      </w:tr>
    </w:tbl>
    <w:p w:rsidR="005362DA" w:rsidRPr="00AE165F" w:rsidRDefault="005362DA" w:rsidP="009F7797">
      <w:pPr>
        <w:spacing w:line="240" w:lineRule="auto"/>
        <w:rPr>
          <w:sz w:val="18"/>
          <w:szCs w:val="18"/>
        </w:rPr>
      </w:pPr>
    </w:p>
    <w:p w:rsidR="005C3417" w:rsidRPr="001C3B76" w:rsidRDefault="005C3417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5C3417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5362DA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5362DA" w:rsidRPr="001C3B76" w:rsidRDefault="005362D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5C3417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AF19A6" w:rsidRDefault="005C3417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AF19A6">
              <w:rPr>
                <w:rFonts w:ascii="Arial Narrow" w:hAnsi="Arial Narrow" w:cs="Arial"/>
                <w:sz w:val="16"/>
                <w:szCs w:val="16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Sociálne služby+semináre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1E2357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2 530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A721E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Príjem z reklamy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Default="005C3417" w:rsidP="005362DA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podnikateľských subjektov  domácich </w:t>
            </w:r>
            <w:r w:rsidR="008E725D">
              <w:rPr>
                <w:sz w:val="16"/>
                <w:szCs w:val="16"/>
              </w:rPr>
              <w:t>, zahraničných</w:t>
            </w:r>
          </w:p>
        </w:tc>
        <w:tc>
          <w:tcPr>
            <w:tcW w:w="1564" w:type="pct"/>
            <w:vAlign w:val="center"/>
          </w:tcPr>
          <w:p w:rsidR="005C3417" w:rsidRPr="00804636" w:rsidRDefault="00FD4C5C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236 432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súkromných osôb domácich</w:t>
            </w:r>
          </w:p>
        </w:tc>
        <w:tc>
          <w:tcPr>
            <w:tcW w:w="1564" w:type="pct"/>
            <w:vAlign w:val="center"/>
          </w:tcPr>
          <w:p w:rsidR="005C3417" w:rsidRDefault="001E235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5 413</w:t>
            </w:r>
          </w:p>
        </w:tc>
      </w:tr>
    </w:tbl>
    <w:p w:rsidR="005C3417" w:rsidRDefault="005C3417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</w:t>
      </w:r>
      <w:r>
        <w:rPr>
          <w:sz w:val="18"/>
          <w:szCs w:val="18"/>
        </w:rPr>
        <w:t xml:space="preserve">významných </w:t>
      </w:r>
      <w:r w:rsidRPr="00945816">
        <w:rPr>
          <w:sz w:val="18"/>
          <w:szCs w:val="18"/>
        </w:rPr>
        <w:t>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BD7A00" w:rsidRPr="00701EB5" w:rsidRDefault="00A41A7A" w:rsidP="00701EB5">
            <w:pPr>
              <w:spacing w:before="0" w:after="0" w:line="240" w:lineRule="auto"/>
              <w:jc w:val="lef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Dotácie</w:t>
            </w:r>
            <w:r w:rsidR="005C3417">
              <w:rPr>
                <w:sz w:val="16"/>
                <w:szCs w:val="16"/>
              </w:rPr>
              <w:t xml:space="preserve"> J</w:t>
            </w:r>
            <w:r w:rsidR="005C3417">
              <w:rPr>
                <w:sz w:val="16"/>
                <w:szCs w:val="16"/>
                <w:lang w:val="en-US"/>
              </w:rPr>
              <w:t>&amp;T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="00BD7A00">
              <w:rPr>
                <w:sz w:val="16"/>
                <w:szCs w:val="16"/>
                <w:lang w:val="en-US"/>
              </w:rPr>
              <w:t>Family + PTC Čadca</w:t>
            </w:r>
          </w:p>
        </w:tc>
        <w:tc>
          <w:tcPr>
            <w:tcW w:w="1564" w:type="pct"/>
            <w:vAlign w:val="center"/>
          </w:tcPr>
          <w:p w:rsidR="005C3417" w:rsidRPr="00522A08" w:rsidRDefault="00BD7A00" w:rsidP="0065162E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35 688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A41A7A" w:rsidP="002901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Ústredie práce , soc. Vecí a rodiny – OVOSOD</w:t>
            </w:r>
          </w:p>
        </w:tc>
        <w:tc>
          <w:tcPr>
            <w:tcW w:w="1564" w:type="pct"/>
            <w:vAlign w:val="center"/>
          </w:tcPr>
          <w:p w:rsidR="005C3417" w:rsidRPr="00522A08" w:rsidRDefault="00A41A7A" w:rsidP="00A721E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98 361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A41A7A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Žilina</w:t>
            </w:r>
          </w:p>
        </w:tc>
        <w:tc>
          <w:tcPr>
            <w:tcW w:w="1564" w:type="pct"/>
            <w:vAlign w:val="center"/>
          </w:tcPr>
          <w:p w:rsidR="005C3417" w:rsidRPr="00522A08" w:rsidRDefault="00A41A7A" w:rsidP="00A721E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10 000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A41A7A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pre deti Slovenska</w:t>
            </w:r>
          </w:p>
        </w:tc>
        <w:tc>
          <w:tcPr>
            <w:tcW w:w="1564" w:type="pct"/>
            <w:vAlign w:val="center"/>
          </w:tcPr>
          <w:p w:rsidR="005C3417" w:rsidRPr="00522A08" w:rsidRDefault="00BD7A00" w:rsidP="00A721E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4</w:t>
            </w:r>
            <w:r w:rsidR="00A41A7A" w:rsidRPr="00522A08">
              <w:rPr>
                <w:color w:val="000000" w:themeColor="text1"/>
                <w:sz w:val="16"/>
                <w:szCs w:val="16"/>
              </w:rPr>
              <w:t xml:space="preserve"> 908</w:t>
            </w:r>
          </w:p>
        </w:tc>
      </w:tr>
      <w:tr w:rsidR="00975DA1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75DA1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Velux</w:t>
            </w:r>
          </w:p>
        </w:tc>
        <w:tc>
          <w:tcPr>
            <w:tcW w:w="1564" w:type="pct"/>
            <w:vAlign w:val="center"/>
          </w:tcPr>
          <w:p w:rsidR="00975DA1" w:rsidRPr="00522A08" w:rsidRDefault="00DC6A07" w:rsidP="00A721E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152 411</w:t>
            </w:r>
          </w:p>
        </w:tc>
      </w:tr>
      <w:tr w:rsidR="00A41A7A" w:rsidRPr="00A41A7A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Žilinský samosprávny</w:t>
            </w:r>
            <w:r w:rsidR="00A41A7A">
              <w:rPr>
                <w:sz w:val="16"/>
                <w:szCs w:val="16"/>
              </w:rPr>
              <w:t xml:space="preserve"> kraj – dotácie na poradne </w:t>
            </w:r>
          </w:p>
        </w:tc>
        <w:tc>
          <w:tcPr>
            <w:tcW w:w="1564" w:type="pct"/>
            <w:vAlign w:val="center"/>
          </w:tcPr>
          <w:p w:rsidR="005C3417" w:rsidRPr="00522A08" w:rsidRDefault="00A41A7A" w:rsidP="003F67C7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72 126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zo ŠR </w:t>
            </w:r>
            <w:r w:rsidR="00A41A7A">
              <w:rPr>
                <w:sz w:val="16"/>
                <w:szCs w:val="16"/>
              </w:rPr>
              <w:t>– Ústredie práce, soc. Vecí a rodiny</w:t>
            </w:r>
          </w:p>
        </w:tc>
        <w:tc>
          <w:tcPr>
            <w:tcW w:w="1564" w:type="pct"/>
            <w:vAlign w:val="center"/>
          </w:tcPr>
          <w:p w:rsidR="005C3417" w:rsidRPr="00522A08" w:rsidRDefault="00A41A7A" w:rsidP="00A41A7A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302 886</w:t>
            </w:r>
          </w:p>
        </w:tc>
      </w:tr>
      <w:tr w:rsidR="00BD7A00" w:rsidRPr="00BD7A00" w:rsidTr="001C3B76">
        <w:trPr>
          <w:trHeight w:val="284"/>
        </w:trPr>
        <w:tc>
          <w:tcPr>
            <w:tcW w:w="3436" w:type="pct"/>
            <w:vAlign w:val="center"/>
          </w:tcPr>
          <w:p w:rsidR="00975DA1" w:rsidRDefault="003F67C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Ústredie práce , soc. Vecí a rodiny – NP DEI</w:t>
            </w:r>
          </w:p>
        </w:tc>
        <w:tc>
          <w:tcPr>
            <w:tcW w:w="1564" w:type="pct"/>
            <w:vAlign w:val="center"/>
          </w:tcPr>
          <w:p w:rsidR="00975DA1" w:rsidRPr="00522A08" w:rsidRDefault="00BD7A00" w:rsidP="00A721E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22 852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BD7A00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Volkswagen</w:t>
            </w:r>
          </w:p>
        </w:tc>
        <w:tc>
          <w:tcPr>
            <w:tcW w:w="1564" w:type="pct"/>
            <w:vAlign w:val="center"/>
          </w:tcPr>
          <w:p w:rsidR="005C3417" w:rsidRPr="00522A08" w:rsidRDefault="00BD7A00" w:rsidP="003F67C7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22A08">
              <w:rPr>
                <w:color w:val="000000" w:themeColor="text1"/>
                <w:sz w:val="16"/>
                <w:szCs w:val="16"/>
              </w:rPr>
              <w:t>3 000</w:t>
            </w:r>
          </w:p>
        </w:tc>
      </w:tr>
    </w:tbl>
    <w:p w:rsidR="005C3417" w:rsidRDefault="00975DA1" w:rsidP="00975DA1">
      <w:pPr>
        <w:tabs>
          <w:tab w:val="left" w:pos="2205"/>
        </w:tabs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:rsidR="005C3417" w:rsidRDefault="005C3417" w:rsidP="003928FA">
      <w:pPr>
        <w:numPr>
          <w:ilvl w:val="0"/>
          <w:numId w:val="2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významných položiek finančných výnosov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5C3417" w:rsidRPr="00804636" w:rsidRDefault="001E235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Vreckové detí</w:t>
            </w:r>
          </w:p>
        </w:tc>
        <w:tc>
          <w:tcPr>
            <w:tcW w:w="1564" w:type="pct"/>
            <w:vAlign w:val="center"/>
          </w:tcPr>
          <w:p w:rsidR="005C3417" w:rsidRPr="00804636" w:rsidRDefault="008031A5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1 349</w:t>
            </w:r>
          </w:p>
        </w:tc>
      </w:tr>
      <w:tr w:rsidR="0069588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Výdavky detí v profesionálnej rodine</w:t>
            </w:r>
          </w:p>
        </w:tc>
        <w:tc>
          <w:tcPr>
            <w:tcW w:w="1564" w:type="pct"/>
            <w:vAlign w:val="center"/>
          </w:tcPr>
          <w:p w:rsidR="00695882" w:rsidRDefault="008031A5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3 337</w:t>
            </w:r>
          </w:p>
        </w:tc>
      </w:tr>
      <w:tr w:rsidR="0069588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Kultúrne a športové podujatia detí</w:t>
            </w:r>
          </w:p>
        </w:tc>
        <w:tc>
          <w:tcPr>
            <w:tcW w:w="1564" w:type="pct"/>
            <w:vAlign w:val="center"/>
          </w:tcPr>
          <w:p w:rsidR="00695882" w:rsidRDefault="008031A5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520 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Telekomunikačné služby, internet</w:t>
            </w:r>
          </w:p>
        </w:tc>
        <w:tc>
          <w:tcPr>
            <w:tcW w:w="1564" w:type="pct"/>
            <w:vAlign w:val="center"/>
          </w:tcPr>
          <w:p w:rsidR="005C3417" w:rsidRDefault="008031A5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Obuv, hračky, odevy pre deti</w:t>
            </w:r>
          </w:p>
        </w:tc>
        <w:tc>
          <w:tcPr>
            <w:tcW w:w="1564" w:type="pct"/>
            <w:vAlign w:val="center"/>
          </w:tcPr>
          <w:p w:rsidR="005C3417" w:rsidRDefault="008031A5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Stravovanie detí v</w:t>
            </w:r>
            <w:r w:rsidR="001D307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ŠJ</w:t>
            </w:r>
            <w:r w:rsidR="001D3077">
              <w:rPr>
                <w:sz w:val="16"/>
                <w:szCs w:val="16"/>
              </w:rPr>
              <w:t xml:space="preserve"> + potraviny</w:t>
            </w:r>
          </w:p>
        </w:tc>
        <w:tc>
          <w:tcPr>
            <w:tcW w:w="1564" w:type="pct"/>
            <w:vAlign w:val="center"/>
          </w:tcPr>
          <w:p w:rsidR="005C3417" w:rsidRDefault="008031A5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12 139</w:t>
            </w:r>
          </w:p>
        </w:tc>
      </w:tr>
      <w:tr w:rsidR="001D307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D3077" w:rsidRDefault="001D307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Tábory pre deti</w:t>
            </w:r>
          </w:p>
        </w:tc>
        <w:tc>
          <w:tcPr>
            <w:tcW w:w="1564" w:type="pct"/>
            <w:vAlign w:val="center"/>
          </w:tcPr>
          <w:p w:rsidR="001D3077" w:rsidRDefault="008031A5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9 085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Energie, plyn</w:t>
            </w:r>
          </w:p>
        </w:tc>
        <w:tc>
          <w:tcPr>
            <w:tcW w:w="1564" w:type="pct"/>
            <w:vAlign w:val="center"/>
          </w:tcPr>
          <w:p w:rsidR="005C3417" w:rsidRPr="001D3077" w:rsidRDefault="008031A5" w:rsidP="00A721E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13 898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Hygienické potreby</w:t>
            </w:r>
          </w:p>
        </w:tc>
        <w:tc>
          <w:tcPr>
            <w:tcW w:w="1564" w:type="pct"/>
            <w:vAlign w:val="center"/>
          </w:tcPr>
          <w:p w:rsidR="005C3417" w:rsidRDefault="00381D3B" w:rsidP="00381D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D3077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  <w:r w:rsidR="005121CF">
              <w:rPr>
                <w:sz w:val="16"/>
                <w:szCs w:val="16"/>
              </w:rPr>
              <w:t xml:space="preserve"> a lekárske vyšetrenia</w:t>
            </w:r>
          </w:p>
        </w:tc>
        <w:tc>
          <w:tcPr>
            <w:tcW w:w="1564" w:type="pct"/>
            <w:vAlign w:val="center"/>
          </w:tcPr>
          <w:p w:rsidR="005C3417" w:rsidRDefault="00381D3B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1 435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školám</w:t>
            </w:r>
            <w:r w:rsidR="005121CF">
              <w:rPr>
                <w:sz w:val="16"/>
                <w:szCs w:val="16"/>
              </w:rPr>
              <w:t xml:space="preserve"> a školské potreby</w:t>
            </w:r>
          </w:p>
        </w:tc>
        <w:tc>
          <w:tcPr>
            <w:tcW w:w="1564" w:type="pct"/>
            <w:vAlign w:val="center"/>
          </w:tcPr>
          <w:p w:rsidR="005C3417" w:rsidRDefault="00381D3B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</w:t>
            </w:r>
          </w:p>
        </w:tc>
      </w:tr>
      <w:tr w:rsidR="001D307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D3077" w:rsidRDefault="001D307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vAlign w:val="center"/>
          </w:tcPr>
          <w:p w:rsidR="001D3077" w:rsidRDefault="00381D3B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8 399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</w:t>
            </w:r>
          </w:p>
        </w:tc>
        <w:tc>
          <w:tcPr>
            <w:tcW w:w="1564" w:type="pct"/>
            <w:vAlign w:val="center"/>
          </w:tcPr>
          <w:p w:rsidR="005C3417" w:rsidRDefault="00381D3B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9 942</w:t>
            </w:r>
          </w:p>
        </w:tc>
      </w:tr>
    </w:tbl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4"/>
        <w:gridCol w:w="2812"/>
        <w:gridCol w:w="2310"/>
      </w:tblGrid>
      <w:tr w:rsidR="005C341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5C341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prevádzku zariadenia</w:t>
            </w:r>
            <w:r w:rsidR="00695882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94" w:type="pct"/>
            <w:vAlign w:val="center"/>
          </w:tcPr>
          <w:p w:rsidR="005C3417" w:rsidRPr="00D77DBF" w:rsidRDefault="001F19EC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22 121</w:t>
            </w:r>
          </w:p>
        </w:tc>
        <w:tc>
          <w:tcPr>
            <w:tcW w:w="1145" w:type="pct"/>
            <w:vAlign w:val="center"/>
          </w:tcPr>
          <w:p w:rsidR="005C3417" w:rsidRPr="00D77DBF" w:rsidRDefault="001F19EC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26 120</w:t>
            </w:r>
          </w:p>
        </w:tc>
      </w:tr>
      <w:tr w:rsidR="005C3417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5C3417" w:rsidRPr="00D77DBF" w:rsidRDefault="001F19EC" w:rsidP="00A721E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24 678</w:t>
            </w:r>
          </w:p>
        </w:tc>
      </w:tr>
    </w:tbl>
    <w:p w:rsidR="005C3417" w:rsidRDefault="005C3417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5C3417" w:rsidRPr="00804636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1F19EC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poplatky</w:t>
            </w:r>
            <w:r w:rsidR="006D231B">
              <w:rPr>
                <w:sz w:val="16"/>
                <w:szCs w:val="16"/>
              </w:rPr>
              <w:t xml:space="preserve"> vrátane poistenia</w:t>
            </w:r>
          </w:p>
        </w:tc>
        <w:tc>
          <w:tcPr>
            <w:tcW w:w="1564" w:type="pct"/>
            <w:vAlign w:val="center"/>
          </w:tcPr>
          <w:p w:rsidR="005C3417" w:rsidRPr="00804636" w:rsidRDefault="001F19EC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3 616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Pr="00980C8A" w:rsidRDefault="005C3417" w:rsidP="003928FA">
      <w:pPr>
        <w:numPr>
          <w:ilvl w:val="0"/>
          <w:numId w:val="25"/>
        </w:numPr>
        <w:spacing w:before="0" w:line="240" w:lineRule="auto"/>
        <w:rPr>
          <w:b/>
          <w:i/>
          <w:sz w:val="18"/>
          <w:szCs w:val="18"/>
        </w:rPr>
      </w:pPr>
      <w:r w:rsidRPr="003928FA">
        <w:rPr>
          <w:i/>
          <w:sz w:val="18"/>
          <w:szCs w:val="18"/>
        </w:rPr>
        <w:t xml:space="preserve">Účtovná jednotka  je povinná overovať </w:t>
      </w:r>
      <w:r>
        <w:rPr>
          <w:i/>
          <w:sz w:val="18"/>
          <w:szCs w:val="18"/>
        </w:rPr>
        <w:t xml:space="preserve">účtovnú </w:t>
      </w:r>
      <w:r w:rsidRPr="003928FA">
        <w:rPr>
          <w:i/>
          <w:sz w:val="18"/>
          <w:szCs w:val="18"/>
        </w:rPr>
        <w:t>závierku za r. 201</w:t>
      </w:r>
      <w:r w:rsidR="001F19EC">
        <w:rPr>
          <w:i/>
          <w:sz w:val="18"/>
          <w:szCs w:val="18"/>
        </w:rPr>
        <w:t>9</w:t>
      </w:r>
      <w:r w:rsidR="001D62B2">
        <w:rPr>
          <w:i/>
          <w:sz w:val="18"/>
          <w:szCs w:val="18"/>
        </w:rPr>
        <w:t xml:space="preserve"> </w:t>
      </w:r>
      <w:r w:rsidRPr="003928FA">
        <w:rPr>
          <w:i/>
          <w:sz w:val="18"/>
          <w:szCs w:val="18"/>
        </w:rPr>
        <w:t xml:space="preserve"> audítorom</w:t>
      </w:r>
      <w:r>
        <w:rPr>
          <w:b/>
          <w:i/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1"/>
        <w:gridCol w:w="3155"/>
      </w:tblGrid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Jednotlivé druhy </w:t>
            </w:r>
            <w:r w:rsidRPr="00804636">
              <w:rPr>
                <w:b/>
                <w:sz w:val="16"/>
                <w:szCs w:val="16"/>
              </w:rPr>
              <w:t>nákladov</w:t>
            </w:r>
            <w:r>
              <w:rPr>
                <w:b/>
                <w:sz w:val="16"/>
                <w:szCs w:val="16"/>
              </w:rPr>
              <w:t xml:space="preserve"> na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B2DEC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</w:t>
            </w: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A721ED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721ED">
              <w:rPr>
                <w:rFonts w:cs="Courier"/>
                <w:sz w:val="16"/>
                <w:szCs w:val="16"/>
              </w:rPr>
              <w:t>uisťovacie audítorské služby okrem overenia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3928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 xml:space="preserve">súvisiace audítorské služby                                   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daňové poradenstvo</w:t>
            </w:r>
          </w:p>
        </w:tc>
        <w:tc>
          <w:tcPr>
            <w:tcW w:w="1564" w:type="pct"/>
            <w:vAlign w:val="center"/>
          </w:tcPr>
          <w:p w:rsidR="005C3417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ostatné neaudítorské služby</w:t>
            </w:r>
          </w:p>
        </w:tc>
        <w:tc>
          <w:tcPr>
            <w:tcW w:w="1564" w:type="pct"/>
            <w:vAlign w:val="center"/>
          </w:tcPr>
          <w:p w:rsidR="005C3417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3928FA">
            <w:p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Spolu</w:t>
            </w:r>
          </w:p>
        </w:tc>
        <w:tc>
          <w:tcPr>
            <w:tcW w:w="1564" w:type="pct"/>
            <w:vAlign w:val="center"/>
          </w:tcPr>
          <w:p w:rsidR="005C3417" w:rsidRDefault="005B2DEC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</w:t>
            </w:r>
          </w:p>
        </w:tc>
      </w:tr>
    </w:tbl>
    <w:p w:rsidR="005C3417" w:rsidRDefault="005C3417" w:rsidP="00980C8A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F4760B">
      <w:pPr>
        <w:spacing w:before="0" w:after="0" w:line="240" w:lineRule="auto"/>
        <w:rPr>
          <w:sz w:val="16"/>
          <w:szCs w:val="16"/>
        </w:rPr>
      </w:pPr>
    </w:p>
    <w:p w:rsidR="005C3417" w:rsidRPr="00A208AF" w:rsidRDefault="005C3417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</w:p>
    <w:p w:rsidR="005C3417" w:rsidRPr="00A208AF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5C3417" w:rsidRDefault="005C3417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F4760B" w:rsidRDefault="005C3417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5C3417" w:rsidRPr="00A208AF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C3417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>zákonná povinnosť alebo zmluvná povinnosť odobrať určité produkty alebo služby, napríklad z dodávateľských alebo odberateľských zmlúv,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5C3417" w:rsidRDefault="005C3417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17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5C3417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5C3417" w:rsidRPr="00B0206D" w:rsidRDefault="001F19EC" w:rsidP="00B0206D">
      <w:pPr>
        <w:spacing w:before="0" w:line="240" w:lineRule="auto"/>
        <w:ind w:left="36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Účtovná jednotka momentálne čelí kríze v dôsledku koronavírusu, ktorý ovplyvňuje situáciu </w:t>
      </w:r>
      <w:r w:rsidR="00FF5E63">
        <w:rPr>
          <w:i/>
          <w:sz w:val="16"/>
          <w:szCs w:val="16"/>
        </w:rPr>
        <w:t xml:space="preserve">na Slovensku i vo svete. Hlavné zdroje príjmov, ktoré sú od štátu a samosprávy mesta by nemali byť touto situáciou dotknuté, tzn. znížené. Chod všetkých pracovísk je v normálnom režime, alebo sa služby poskytujú dištančne. Ak by došlo k poklesu darov od fyzických a právnických osôb, nebude to mať vplyv na chod </w:t>
      </w:r>
      <w:r w:rsidR="00A0138F">
        <w:rPr>
          <w:i/>
          <w:sz w:val="16"/>
          <w:szCs w:val="16"/>
        </w:rPr>
        <w:t>z</w:t>
      </w:r>
      <w:r w:rsidR="00FF5E63">
        <w:rPr>
          <w:i/>
          <w:sz w:val="16"/>
          <w:szCs w:val="16"/>
        </w:rPr>
        <w:t>druženia.</w:t>
      </w:r>
    </w:p>
    <w:sectPr w:rsidR="005C3417" w:rsidRPr="00B0206D" w:rsidSect="00886848">
      <w:headerReference w:type="default" r:id="rId8"/>
      <w:footerReference w:type="default" r:id="rId9"/>
      <w:pgSz w:w="11906" w:h="16838" w:code="9"/>
      <w:pgMar w:top="1304" w:right="964" w:bottom="1021" w:left="964" w:header="709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BBA" w:rsidRDefault="00850BBA" w:rsidP="00347C39">
      <w:pPr>
        <w:spacing w:before="0" w:after="0" w:line="240" w:lineRule="auto"/>
      </w:pPr>
      <w:r>
        <w:separator/>
      </w:r>
    </w:p>
  </w:endnote>
  <w:endnote w:type="continuationSeparator" w:id="0">
    <w:p w:rsidR="00850BBA" w:rsidRDefault="00850BB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C5C" w:rsidRPr="005362DA" w:rsidRDefault="00FD4C5C" w:rsidP="000224CD">
    <w:pPr>
      <w:pStyle w:val="Pta"/>
      <w:jc w:val="right"/>
      <w:rPr>
        <w:sz w:val="22"/>
        <w:szCs w:val="22"/>
      </w:rPr>
    </w:pPr>
    <w:r w:rsidRPr="005362DA">
      <w:rPr>
        <w:sz w:val="22"/>
        <w:szCs w:val="22"/>
      </w:rPr>
      <w:fldChar w:fldCharType="begin"/>
    </w:r>
    <w:r w:rsidRPr="005362DA">
      <w:rPr>
        <w:sz w:val="22"/>
        <w:szCs w:val="22"/>
      </w:rPr>
      <w:instrText>PAGE   \* MERGEFORMAT</w:instrText>
    </w:r>
    <w:r w:rsidRPr="005362DA">
      <w:rPr>
        <w:sz w:val="22"/>
        <w:szCs w:val="22"/>
      </w:rPr>
      <w:fldChar w:fldCharType="separate"/>
    </w:r>
    <w:r w:rsidR="001E1571">
      <w:rPr>
        <w:noProof/>
        <w:sz w:val="22"/>
        <w:szCs w:val="22"/>
      </w:rPr>
      <w:t>1</w:t>
    </w:r>
    <w:r w:rsidRPr="005362DA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BBA" w:rsidRDefault="00850BBA" w:rsidP="00347C39">
      <w:pPr>
        <w:spacing w:before="0" w:after="0" w:line="240" w:lineRule="auto"/>
      </w:pPr>
      <w:r>
        <w:separator/>
      </w:r>
    </w:p>
  </w:footnote>
  <w:footnote w:type="continuationSeparator" w:id="0">
    <w:p w:rsidR="00850BBA" w:rsidRDefault="00850BB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948"/>
      <w:gridCol w:w="2633"/>
      <w:gridCol w:w="338"/>
      <w:gridCol w:w="338"/>
      <w:gridCol w:w="338"/>
      <w:gridCol w:w="338"/>
      <w:gridCol w:w="338"/>
      <w:gridCol w:w="338"/>
      <w:gridCol w:w="338"/>
      <w:gridCol w:w="338"/>
      <w:gridCol w:w="535"/>
      <w:gridCol w:w="334"/>
      <w:gridCol w:w="334"/>
      <w:gridCol w:w="334"/>
      <w:gridCol w:w="334"/>
    </w:tblGrid>
    <w:tr w:rsidR="00FD4C5C" w:rsidRPr="00F75DD5" w:rsidTr="00AF19A6">
      <w:tc>
        <w:tcPr>
          <w:tcW w:w="3061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Cs w:val="20"/>
            </w:rPr>
          </w:pPr>
          <w:r w:rsidRPr="00F75DD5">
            <w:rPr>
              <w:szCs w:val="20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FD4C5C" w:rsidRPr="00F75DD5" w:rsidRDefault="00FD4C5C" w:rsidP="00F75DD5">
          <w:pPr>
            <w:keepNext/>
            <w:spacing w:before="60" w:after="60" w:line="240" w:lineRule="auto"/>
            <w:ind w:left="1571"/>
            <w:jc w:val="right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1</w:t>
          </w:r>
        </w:p>
      </w:tc>
      <w:tc>
        <w:tcPr>
          <w:tcW w:w="340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5</w:t>
          </w:r>
        </w:p>
      </w:tc>
      <w:tc>
        <w:tcPr>
          <w:tcW w:w="510" w:type="dxa"/>
          <w:tcBorders>
            <w:top w:val="nil"/>
            <w:bottom w:val="nil"/>
          </w:tcBorders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/SID</w:t>
          </w:r>
        </w:p>
      </w:tc>
      <w:tc>
        <w:tcPr>
          <w:tcW w:w="340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FD4C5C" w:rsidRPr="00F75DD5" w:rsidRDefault="00FD4C5C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</w:tr>
  </w:tbl>
  <w:p w:rsidR="00FD4C5C" w:rsidRPr="00F75DD5" w:rsidRDefault="00FD4C5C">
    <w:pPr>
      <w:pStyle w:val="Hlavika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62E32"/>
    <w:multiLevelType w:val="hybridMultilevel"/>
    <w:tmpl w:val="9AE25B14"/>
    <w:lvl w:ilvl="0" w:tplc="4F4EBFC0">
      <w:start w:val="8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1EDF7A44"/>
    <w:multiLevelType w:val="hybridMultilevel"/>
    <w:tmpl w:val="3ED6FA28"/>
    <w:lvl w:ilvl="0" w:tplc="1298BDF0">
      <w:start w:val="2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4DD6EFD"/>
    <w:multiLevelType w:val="hybridMultilevel"/>
    <w:tmpl w:val="2FB47D50"/>
    <w:lvl w:ilvl="0" w:tplc="F76EF7C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4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037645B"/>
    <w:multiLevelType w:val="hybridMultilevel"/>
    <w:tmpl w:val="E8F22038"/>
    <w:lvl w:ilvl="0" w:tplc="CAE08A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8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EB2650"/>
    <w:multiLevelType w:val="hybridMultilevel"/>
    <w:tmpl w:val="A1282BE6"/>
    <w:lvl w:ilvl="0" w:tplc="7DB285DA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1F5B15"/>
    <w:multiLevelType w:val="hybridMultilevel"/>
    <w:tmpl w:val="D7FC5E40"/>
    <w:lvl w:ilvl="0" w:tplc="50F4F3E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A49101D"/>
    <w:multiLevelType w:val="hybridMultilevel"/>
    <w:tmpl w:val="19ECF2DC"/>
    <w:lvl w:ilvl="0" w:tplc="772C4A2E">
      <w:start w:val="10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807385"/>
    <w:multiLevelType w:val="hybridMultilevel"/>
    <w:tmpl w:val="283CD478"/>
    <w:lvl w:ilvl="0" w:tplc="1FF456E6">
      <w:start w:val="13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8" w15:restartNumberingAfterBreak="0">
    <w:nsid w:val="566E0C15"/>
    <w:multiLevelType w:val="hybridMultilevel"/>
    <w:tmpl w:val="78EEBFF8"/>
    <w:lvl w:ilvl="0" w:tplc="3856AB4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7"/>
  </w:num>
  <w:num w:numId="2">
    <w:abstractNumId w:val="27"/>
  </w:num>
  <w:num w:numId="3">
    <w:abstractNumId w:val="6"/>
  </w:num>
  <w:num w:numId="4">
    <w:abstractNumId w:val="35"/>
  </w:num>
  <w:num w:numId="5">
    <w:abstractNumId w:val="12"/>
  </w:num>
  <w:num w:numId="6">
    <w:abstractNumId w:val="26"/>
  </w:num>
  <w:num w:numId="7">
    <w:abstractNumId w:val="30"/>
  </w:num>
  <w:num w:numId="8">
    <w:abstractNumId w:val="31"/>
  </w:num>
  <w:num w:numId="9">
    <w:abstractNumId w:val="30"/>
  </w:num>
  <w:num w:numId="10">
    <w:abstractNumId w:val="15"/>
  </w:num>
  <w:num w:numId="11">
    <w:abstractNumId w:val="32"/>
  </w:num>
  <w:num w:numId="12">
    <w:abstractNumId w:val="8"/>
  </w:num>
  <w:num w:numId="13">
    <w:abstractNumId w:val="23"/>
  </w:num>
  <w:num w:numId="14">
    <w:abstractNumId w:val="29"/>
  </w:num>
  <w:num w:numId="15">
    <w:abstractNumId w:val="13"/>
  </w:num>
  <w:num w:numId="16">
    <w:abstractNumId w:val="7"/>
  </w:num>
  <w:num w:numId="17">
    <w:abstractNumId w:val="24"/>
  </w:num>
  <w:num w:numId="18">
    <w:abstractNumId w:val="34"/>
  </w:num>
  <w:num w:numId="19">
    <w:abstractNumId w:val="20"/>
  </w:num>
  <w:num w:numId="20">
    <w:abstractNumId w:val="17"/>
  </w:num>
  <w:num w:numId="21">
    <w:abstractNumId w:val="2"/>
  </w:num>
  <w:num w:numId="22">
    <w:abstractNumId w:val="14"/>
  </w:num>
  <w:num w:numId="23">
    <w:abstractNumId w:val="18"/>
  </w:num>
  <w:num w:numId="24">
    <w:abstractNumId w:val="10"/>
  </w:num>
  <w:num w:numId="25">
    <w:abstractNumId w:val="28"/>
  </w:num>
  <w:num w:numId="26">
    <w:abstractNumId w:val="33"/>
  </w:num>
  <w:num w:numId="27">
    <w:abstractNumId w:val="0"/>
  </w:num>
  <w:num w:numId="28">
    <w:abstractNumId w:val="1"/>
  </w:num>
  <w:num w:numId="29">
    <w:abstractNumId w:val="5"/>
  </w:num>
  <w:num w:numId="30">
    <w:abstractNumId w:val="30"/>
  </w:num>
  <w:num w:numId="31">
    <w:abstractNumId w:val="4"/>
  </w:num>
  <w:num w:numId="32">
    <w:abstractNumId w:val="11"/>
  </w:num>
  <w:num w:numId="33">
    <w:abstractNumId w:val="3"/>
  </w:num>
  <w:num w:numId="34">
    <w:abstractNumId w:val="21"/>
  </w:num>
  <w:num w:numId="35">
    <w:abstractNumId w:val="22"/>
  </w:num>
  <w:num w:numId="36">
    <w:abstractNumId w:val="25"/>
  </w:num>
  <w:num w:numId="37">
    <w:abstractNumId w:val="9"/>
  </w:num>
  <w:num w:numId="38">
    <w:abstractNumId w:val="1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3571"/>
    <w:rsid w:val="000109BB"/>
    <w:rsid w:val="000208F6"/>
    <w:rsid w:val="000224CD"/>
    <w:rsid w:val="00026331"/>
    <w:rsid w:val="0003706B"/>
    <w:rsid w:val="000375BF"/>
    <w:rsid w:val="00044DAA"/>
    <w:rsid w:val="0004526D"/>
    <w:rsid w:val="00050004"/>
    <w:rsid w:val="00054FC8"/>
    <w:rsid w:val="0005684E"/>
    <w:rsid w:val="00060214"/>
    <w:rsid w:val="0006383A"/>
    <w:rsid w:val="00067E1D"/>
    <w:rsid w:val="000730DA"/>
    <w:rsid w:val="00080E0D"/>
    <w:rsid w:val="00086D26"/>
    <w:rsid w:val="0009333C"/>
    <w:rsid w:val="0009384C"/>
    <w:rsid w:val="00093ACA"/>
    <w:rsid w:val="00094FF6"/>
    <w:rsid w:val="00095723"/>
    <w:rsid w:val="000A03D3"/>
    <w:rsid w:val="000A3551"/>
    <w:rsid w:val="000A45FD"/>
    <w:rsid w:val="000A768C"/>
    <w:rsid w:val="000B1D7C"/>
    <w:rsid w:val="000B3567"/>
    <w:rsid w:val="000C67C6"/>
    <w:rsid w:val="000D1B9B"/>
    <w:rsid w:val="000D1DF0"/>
    <w:rsid w:val="000D2853"/>
    <w:rsid w:val="000E0E48"/>
    <w:rsid w:val="000F08FF"/>
    <w:rsid w:val="00101CFF"/>
    <w:rsid w:val="001058F5"/>
    <w:rsid w:val="00106071"/>
    <w:rsid w:val="001122B8"/>
    <w:rsid w:val="00115F7E"/>
    <w:rsid w:val="00117661"/>
    <w:rsid w:val="00124B80"/>
    <w:rsid w:val="00127EC2"/>
    <w:rsid w:val="001313A2"/>
    <w:rsid w:val="00131C9B"/>
    <w:rsid w:val="001322DC"/>
    <w:rsid w:val="00137E6A"/>
    <w:rsid w:val="0015065C"/>
    <w:rsid w:val="00151783"/>
    <w:rsid w:val="001519FC"/>
    <w:rsid w:val="00161339"/>
    <w:rsid w:val="001622BD"/>
    <w:rsid w:val="00166358"/>
    <w:rsid w:val="001720C1"/>
    <w:rsid w:val="00172F75"/>
    <w:rsid w:val="0017369E"/>
    <w:rsid w:val="00177903"/>
    <w:rsid w:val="001800E7"/>
    <w:rsid w:val="00184BD9"/>
    <w:rsid w:val="00186009"/>
    <w:rsid w:val="001944FC"/>
    <w:rsid w:val="001A0486"/>
    <w:rsid w:val="001A0EE6"/>
    <w:rsid w:val="001A19F6"/>
    <w:rsid w:val="001A56E2"/>
    <w:rsid w:val="001B2ABE"/>
    <w:rsid w:val="001B426C"/>
    <w:rsid w:val="001B4A6D"/>
    <w:rsid w:val="001B753C"/>
    <w:rsid w:val="001C3B76"/>
    <w:rsid w:val="001C4CBF"/>
    <w:rsid w:val="001C52D7"/>
    <w:rsid w:val="001D3077"/>
    <w:rsid w:val="001D62B2"/>
    <w:rsid w:val="001D6FA9"/>
    <w:rsid w:val="001E1571"/>
    <w:rsid w:val="001E2357"/>
    <w:rsid w:val="001E2FFC"/>
    <w:rsid w:val="001F19EC"/>
    <w:rsid w:val="001F5A8E"/>
    <w:rsid w:val="001F67E7"/>
    <w:rsid w:val="001F7641"/>
    <w:rsid w:val="00201B0A"/>
    <w:rsid w:val="00214AA1"/>
    <w:rsid w:val="00217AAD"/>
    <w:rsid w:val="002214A6"/>
    <w:rsid w:val="002279FB"/>
    <w:rsid w:val="00231291"/>
    <w:rsid w:val="00237BFE"/>
    <w:rsid w:val="002451AE"/>
    <w:rsid w:val="0025538D"/>
    <w:rsid w:val="0026384B"/>
    <w:rsid w:val="0028076D"/>
    <w:rsid w:val="00286D29"/>
    <w:rsid w:val="002901E6"/>
    <w:rsid w:val="0029167C"/>
    <w:rsid w:val="00291988"/>
    <w:rsid w:val="00293AE7"/>
    <w:rsid w:val="002945C6"/>
    <w:rsid w:val="002A402B"/>
    <w:rsid w:val="002A4EDB"/>
    <w:rsid w:val="002B58C2"/>
    <w:rsid w:val="002C1D5B"/>
    <w:rsid w:val="002C56BC"/>
    <w:rsid w:val="002C6F1A"/>
    <w:rsid w:val="002D18E8"/>
    <w:rsid w:val="002D3341"/>
    <w:rsid w:val="002D701F"/>
    <w:rsid w:val="002E073F"/>
    <w:rsid w:val="002E0868"/>
    <w:rsid w:val="00305F34"/>
    <w:rsid w:val="003159EB"/>
    <w:rsid w:val="003166FF"/>
    <w:rsid w:val="0032238C"/>
    <w:rsid w:val="00322D87"/>
    <w:rsid w:val="0033242A"/>
    <w:rsid w:val="00333054"/>
    <w:rsid w:val="00347C39"/>
    <w:rsid w:val="00347F69"/>
    <w:rsid w:val="00350A9F"/>
    <w:rsid w:val="003605EB"/>
    <w:rsid w:val="00361BA8"/>
    <w:rsid w:val="003764E6"/>
    <w:rsid w:val="00381D3B"/>
    <w:rsid w:val="00390FB4"/>
    <w:rsid w:val="003912C4"/>
    <w:rsid w:val="00392409"/>
    <w:rsid w:val="003928FA"/>
    <w:rsid w:val="00397A56"/>
    <w:rsid w:val="003A0470"/>
    <w:rsid w:val="003B70D3"/>
    <w:rsid w:val="003C399D"/>
    <w:rsid w:val="003C3DA6"/>
    <w:rsid w:val="003C4612"/>
    <w:rsid w:val="003C74D4"/>
    <w:rsid w:val="003D135F"/>
    <w:rsid w:val="003D6571"/>
    <w:rsid w:val="003F1E04"/>
    <w:rsid w:val="003F3410"/>
    <w:rsid w:val="003F67C7"/>
    <w:rsid w:val="00401F3C"/>
    <w:rsid w:val="0041374F"/>
    <w:rsid w:val="0041789F"/>
    <w:rsid w:val="00417B4D"/>
    <w:rsid w:val="00421149"/>
    <w:rsid w:val="004242C6"/>
    <w:rsid w:val="00430F76"/>
    <w:rsid w:val="004334AB"/>
    <w:rsid w:val="004337D2"/>
    <w:rsid w:val="0043450C"/>
    <w:rsid w:val="004452B1"/>
    <w:rsid w:val="00452281"/>
    <w:rsid w:val="004535E0"/>
    <w:rsid w:val="00461D4F"/>
    <w:rsid w:val="00465353"/>
    <w:rsid w:val="00465C69"/>
    <w:rsid w:val="00480A0A"/>
    <w:rsid w:val="0048316A"/>
    <w:rsid w:val="00485E4A"/>
    <w:rsid w:val="004862D9"/>
    <w:rsid w:val="004914B1"/>
    <w:rsid w:val="00497323"/>
    <w:rsid w:val="004A32A4"/>
    <w:rsid w:val="004A495D"/>
    <w:rsid w:val="004B091D"/>
    <w:rsid w:val="004B20C5"/>
    <w:rsid w:val="004B2D7C"/>
    <w:rsid w:val="004B4FEF"/>
    <w:rsid w:val="004B6DCB"/>
    <w:rsid w:val="004C12F0"/>
    <w:rsid w:val="004D705D"/>
    <w:rsid w:val="004E0D0D"/>
    <w:rsid w:val="004E2115"/>
    <w:rsid w:val="004E2B6C"/>
    <w:rsid w:val="004E2F7F"/>
    <w:rsid w:val="004E5699"/>
    <w:rsid w:val="004F4338"/>
    <w:rsid w:val="004F61E1"/>
    <w:rsid w:val="004F6A72"/>
    <w:rsid w:val="004F702F"/>
    <w:rsid w:val="004F74A8"/>
    <w:rsid w:val="004F7CD9"/>
    <w:rsid w:val="00503A66"/>
    <w:rsid w:val="00507837"/>
    <w:rsid w:val="00511E61"/>
    <w:rsid w:val="005121CF"/>
    <w:rsid w:val="0051276C"/>
    <w:rsid w:val="00516408"/>
    <w:rsid w:val="00522A08"/>
    <w:rsid w:val="00531AB5"/>
    <w:rsid w:val="00532997"/>
    <w:rsid w:val="00533CB9"/>
    <w:rsid w:val="00536172"/>
    <w:rsid w:val="005362DA"/>
    <w:rsid w:val="00537983"/>
    <w:rsid w:val="005441A8"/>
    <w:rsid w:val="00550A76"/>
    <w:rsid w:val="005513E4"/>
    <w:rsid w:val="005549B8"/>
    <w:rsid w:val="0055543B"/>
    <w:rsid w:val="00557E46"/>
    <w:rsid w:val="00560C43"/>
    <w:rsid w:val="00563190"/>
    <w:rsid w:val="00564290"/>
    <w:rsid w:val="00567CDB"/>
    <w:rsid w:val="005711EE"/>
    <w:rsid w:val="005724D6"/>
    <w:rsid w:val="00576E34"/>
    <w:rsid w:val="005776C7"/>
    <w:rsid w:val="00582D62"/>
    <w:rsid w:val="00583897"/>
    <w:rsid w:val="00584420"/>
    <w:rsid w:val="00587A0B"/>
    <w:rsid w:val="005A15BD"/>
    <w:rsid w:val="005B2DEC"/>
    <w:rsid w:val="005C0D84"/>
    <w:rsid w:val="005C2B64"/>
    <w:rsid w:val="005C3417"/>
    <w:rsid w:val="005C5246"/>
    <w:rsid w:val="005C6B2F"/>
    <w:rsid w:val="005D3B38"/>
    <w:rsid w:val="005E285B"/>
    <w:rsid w:val="00624714"/>
    <w:rsid w:val="00626B80"/>
    <w:rsid w:val="00631BF8"/>
    <w:rsid w:val="00645BCA"/>
    <w:rsid w:val="00647913"/>
    <w:rsid w:val="006506CB"/>
    <w:rsid w:val="0065162E"/>
    <w:rsid w:val="00656897"/>
    <w:rsid w:val="0066059D"/>
    <w:rsid w:val="0066065D"/>
    <w:rsid w:val="00661D7A"/>
    <w:rsid w:val="00663221"/>
    <w:rsid w:val="00672623"/>
    <w:rsid w:val="0068230F"/>
    <w:rsid w:val="00691DCC"/>
    <w:rsid w:val="0069494C"/>
    <w:rsid w:val="00695882"/>
    <w:rsid w:val="006A022A"/>
    <w:rsid w:val="006A2A09"/>
    <w:rsid w:val="006A3414"/>
    <w:rsid w:val="006B7CB7"/>
    <w:rsid w:val="006C6665"/>
    <w:rsid w:val="006D231B"/>
    <w:rsid w:val="006D630A"/>
    <w:rsid w:val="006D65BA"/>
    <w:rsid w:val="006E639F"/>
    <w:rsid w:val="006F20FA"/>
    <w:rsid w:val="006F4A29"/>
    <w:rsid w:val="007002DC"/>
    <w:rsid w:val="00700624"/>
    <w:rsid w:val="0070129C"/>
    <w:rsid w:val="00701EB5"/>
    <w:rsid w:val="0070289C"/>
    <w:rsid w:val="0072048D"/>
    <w:rsid w:val="00725021"/>
    <w:rsid w:val="00726FA6"/>
    <w:rsid w:val="00732496"/>
    <w:rsid w:val="00732D9B"/>
    <w:rsid w:val="0074467C"/>
    <w:rsid w:val="00745359"/>
    <w:rsid w:val="0075172B"/>
    <w:rsid w:val="007621A8"/>
    <w:rsid w:val="007713BE"/>
    <w:rsid w:val="00781B64"/>
    <w:rsid w:val="00783246"/>
    <w:rsid w:val="0079442F"/>
    <w:rsid w:val="007947E9"/>
    <w:rsid w:val="007A16A5"/>
    <w:rsid w:val="007A1FA7"/>
    <w:rsid w:val="007A5F0A"/>
    <w:rsid w:val="007B6599"/>
    <w:rsid w:val="007C00B1"/>
    <w:rsid w:val="007C2ED2"/>
    <w:rsid w:val="007C4F3A"/>
    <w:rsid w:val="007D1743"/>
    <w:rsid w:val="007D2EF0"/>
    <w:rsid w:val="007D5367"/>
    <w:rsid w:val="007E045A"/>
    <w:rsid w:val="007E2351"/>
    <w:rsid w:val="007E7BDE"/>
    <w:rsid w:val="007F6C52"/>
    <w:rsid w:val="00800096"/>
    <w:rsid w:val="00800315"/>
    <w:rsid w:val="00801336"/>
    <w:rsid w:val="008031A5"/>
    <w:rsid w:val="00804636"/>
    <w:rsid w:val="00821A1B"/>
    <w:rsid w:val="00821FDA"/>
    <w:rsid w:val="008260E8"/>
    <w:rsid w:val="00830788"/>
    <w:rsid w:val="00843951"/>
    <w:rsid w:val="00850BBA"/>
    <w:rsid w:val="0085138C"/>
    <w:rsid w:val="008575D8"/>
    <w:rsid w:val="008601BD"/>
    <w:rsid w:val="00863CBA"/>
    <w:rsid w:val="008641F8"/>
    <w:rsid w:val="00866E14"/>
    <w:rsid w:val="00875928"/>
    <w:rsid w:val="008807A2"/>
    <w:rsid w:val="008835EF"/>
    <w:rsid w:val="00886848"/>
    <w:rsid w:val="00886A8B"/>
    <w:rsid w:val="00893CA9"/>
    <w:rsid w:val="00896744"/>
    <w:rsid w:val="008A019A"/>
    <w:rsid w:val="008A2EDD"/>
    <w:rsid w:val="008B61EE"/>
    <w:rsid w:val="008B7B97"/>
    <w:rsid w:val="008C1B80"/>
    <w:rsid w:val="008C41BC"/>
    <w:rsid w:val="008C4390"/>
    <w:rsid w:val="008C4648"/>
    <w:rsid w:val="008C7870"/>
    <w:rsid w:val="008D39DC"/>
    <w:rsid w:val="008D551B"/>
    <w:rsid w:val="008E725D"/>
    <w:rsid w:val="008E78DE"/>
    <w:rsid w:val="008E7DEA"/>
    <w:rsid w:val="00900740"/>
    <w:rsid w:val="009045A6"/>
    <w:rsid w:val="00913895"/>
    <w:rsid w:val="00922A1B"/>
    <w:rsid w:val="00935EE7"/>
    <w:rsid w:val="009374B7"/>
    <w:rsid w:val="00941686"/>
    <w:rsid w:val="00945816"/>
    <w:rsid w:val="009479B0"/>
    <w:rsid w:val="00950DB7"/>
    <w:rsid w:val="00953F35"/>
    <w:rsid w:val="00954CF3"/>
    <w:rsid w:val="00956507"/>
    <w:rsid w:val="00963659"/>
    <w:rsid w:val="00975D25"/>
    <w:rsid w:val="00975DA1"/>
    <w:rsid w:val="00980C8A"/>
    <w:rsid w:val="00980F86"/>
    <w:rsid w:val="00984F10"/>
    <w:rsid w:val="00990219"/>
    <w:rsid w:val="00993818"/>
    <w:rsid w:val="009950C7"/>
    <w:rsid w:val="009968F8"/>
    <w:rsid w:val="009A1D34"/>
    <w:rsid w:val="009A3F53"/>
    <w:rsid w:val="009B1A00"/>
    <w:rsid w:val="009B2B9F"/>
    <w:rsid w:val="009B4B0C"/>
    <w:rsid w:val="009B4F0F"/>
    <w:rsid w:val="009B50A7"/>
    <w:rsid w:val="009B6E6B"/>
    <w:rsid w:val="009C1A76"/>
    <w:rsid w:val="009C4CAF"/>
    <w:rsid w:val="009C539E"/>
    <w:rsid w:val="009D2887"/>
    <w:rsid w:val="009D48B0"/>
    <w:rsid w:val="009D688F"/>
    <w:rsid w:val="009E26E8"/>
    <w:rsid w:val="009E383F"/>
    <w:rsid w:val="009E637A"/>
    <w:rsid w:val="009E7968"/>
    <w:rsid w:val="009F7797"/>
    <w:rsid w:val="00A00B18"/>
    <w:rsid w:val="00A0138F"/>
    <w:rsid w:val="00A02521"/>
    <w:rsid w:val="00A04C8A"/>
    <w:rsid w:val="00A04F72"/>
    <w:rsid w:val="00A13D6A"/>
    <w:rsid w:val="00A208AF"/>
    <w:rsid w:val="00A22FB4"/>
    <w:rsid w:val="00A231FB"/>
    <w:rsid w:val="00A238CA"/>
    <w:rsid w:val="00A260B4"/>
    <w:rsid w:val="00A278F3"/>
    <w:rsid w:val="00A31253"/>
    <w:rsid w:val="00A40BE6"/>
    <w:rsid w:val="00A418B4"/>
    <w:rsid w:val="00A41A7A"/>
    <w:rsid w:val="00A42DF0"/>
    <w:rsid w:val="00A51AFB"/>
    <w:rsid w:val="00A52D44"/>
    <w:rsid w:val="00A56B88"/>
    <w:rsid w:val="00A56E35"/>
    <w:rsid w:val="00A61904"/>
    <w:rsid w:val="00A721ED"/>
    <w:rsid w:val="00A76253"/>
    <w:rsid w:val="00A80598"/>
    <w:rsid w:val="00A81E92"/>
    <w:rsid w:val="00A86C6B"/>
    <w:rsid w:val="00A96E6D"/>
    <w:rsid w:val="00AA16E7"/>
    <w:rsid w:val="00AA526F"/>
    <w:rsid w:val="00AA5345"/>
    <w:rsid w:val="00AA6657"/>
    <w:rsid w:val="00AA694C"/>
    <w:rsid w:val="00AC025C"/>
    <w:rsid w:val="00AC244D"/>
    <w:rsid w:val="00AD3EA9"/>
    <w:rsid w:val="00AD41FA"/>
    <w:rsid w:val="00AD6FB7"/>
    <w:rsid w:val="00AE165F"/>
    <w:rsid w:val="00AE3F52"/>
    <w:rsid w:val="00AE7728"/>
    <w:rsid w:val="00AF19A6"/>
    <w:rsid w:val="00B0206D"/>
    <w:rsid w:val="00B07F4F"/>
    <w:rsid w:val="00B12E66"/>
    <w:rsid w:val="00B143A7"/>
    <w:rsid w:val="00B31455"/>
    <w:rsid w:val="00B3334C"/>
    <w:rsid w:val="00B36159"/>
    <w:rsid w:val="00B46E31"/>
    <w:rsid w:val="00B514C1"/>
    <w:rsid w:val="00B538E2"/>
    <w:rsid w:val="00B56F2D"/>
    <w:rsid w:val="00B632A9"/>
    <w:rsid w:val="00B6568B"/>
    <w:rsid w:val="00B7198A"/>
    <w:rsid w:val="00B75FD7"/>
    <w:rsid w:val="00B80FC6"/>
    <w:rsid w:val="00B81256"/>
    <w:rsid w:val="00B867C2"/>
    <w:rsid w:val="00B95A6A"/>
    <w:rsid w:val="00B969CF"/>
    <w:rsid w:val="00BB1114"/>
    <w:rsid w:val="00BC1297"/>
    <w:rsid w:val="00BD1B88"/>
    <w:rsid w:val="00BD3B5B"/>
    <w:rsid w:val="00BD3D9E"/>
    <w:rsid w:val="00BD6639"/>
    <w:rsid w:val="00BD7A00"/>
    <w:rsid w:val="00BE73E5"/>
    <w:rsid w:val="00BF4885"/>
    <w:rsid w:val="00BF60F1"/>
    <w:rsid w:val="00BF6F6B"/>
    <w:rsid w:val="00C03F65"/>
    <w:rsid w:val="00C07F8A"/>
    <w:rsid w:val="00C113D7"/>
    <w:rsid w:val="00C15FCD"/>
    <w:rsid w:val="00C20990"/>
    <w:rsid w:val="00C24D8C"/>
    <w:rsid w:val="00C43EF0"/>
    <w:rsid w:val="00C44F41"/>
    <w:rsid w:val="00C54A7E"/>
    <w:rsid w:val="00C579BA"/>
    <w:rsid w:val="00C67334"/>
    <w:rsid w:val="00C72ECC"/>
    <w:rsid w:val="00C73B9F"/>
    <w:rsid w:val="00C75A0B"/>
    <w:rsid w:val="00C953EB"/>
    <w:rsid w:val="00C95BC4"/>
    <w:rsid w:val="00C96AEB"/>
    <w:rsid w:val="00CA17C9"/>
    <w:rsid w:val="00CA4F0B"/>
    <w:rsid w:val="00CC7A3D"/>
    <w:rsid w:val="00CD361E"/>
    <w:rsid w:val="00CD3920"/>
    <w:rsid w:val="00CD7A37"/>
    <w:rsid w:val="00CE0EE8"/>
    <w:rsid w:val="00CF7E2A"/>
    <w:rsid w:val="00D061E9"/>
    <w:rsid w:val="00D12140"/>
    <w:rsid w:val="00D203E4"/>
    <w:rsid w:val="00D419FA"/>
    <w:rsid w:val="00D440D5"/>
    <w:rsid w:val="00D44BC7"/>
    <w:rsid w:val="00D468B6"/>
    <w:rsid w:val="00D47269"/>
    <w:rsid w:val="00D52CBA"/>
    <w:rsid w:val="00D549A8"/>
    <w:rsid w:val="00D60028"/>
    <w:rsid w:val="00D67FD1"/>
    <w:rsid w:val="00D71FFB"/>
    <w:rsid w:val="00D7211A"/>
    <w:rsid w:val="00D75ED9"/>
    <w:rsid w:val="00D76BD2"/>
    <w:rsid w:val="00D77DBF"/>
    <w:rsid w:val="00D80618"/>
    <w:rsid w:val="00D81221"/>
    <w:rsid w:val="00D8629A"/>
    <w:rsid w:val="00D877A4"/>
    <w:rsid w:val="00D87E14"/>
    <w:rsid w:val="00D90FC4"/>
    <w:rsid w:val="00DB1285"/>
    <w:rsid w:val="00DB3C2D"/>
    <w:rsid w:val="00DB7319"/>
    <w:rsid w:val="00DC4CA6"/>
    <w:rsid w:val="00DC6A07"/>
    <w:rsid w:val="00DD2E97"/>
    <w:rsid w:val="00DD369D"/>
    <w:rsid w:val="00DE672F"/>
    <w:rsid w:val="00DE678D"/>
    <w:rsid w:val="00E03790"/>
    <w:rsid w:val="00E050A1"/>
    <w:rsid w:val="00E058C0"/>
    <w:rsid w:val="00E247E0"/>
    <w:rsid w:val="00E26CD4"/>
    <w:rsid w:val="00E51402"/>
    <w:rsid w:val="00E615E8"/>
    <w:rsid w:val="00E62BB3"/>
    <w:rsid w:val="00E664B8"/>
    <w:rsid w:val="00E71E4D"/>
    <w:rsid w:val="00E853AF"/>
    <w:rsid w:val="00E858A4"/>
    <w:rsid w:val="00E924CA"/>
    <w:rsid w:val="00EA03F5"/>
    <w:rsid w:val="00EB0722"/>
    <w:rsid w:val="00EB13F8"/>
    <w:rsid w:val="00EB2EAB"/>
    <w:rsid w:val="00EB7DD3"/>
    <w:rsid w:val="00EC748F"/>
    <w:rsid w:val="00ED0FB2"/>
    <w:rsid w:val="00ED293C"/>
    <w:rsid w:val="00ED7AA1"/>
    <w:rsid w:val="00EE4EC7"/>
    <w:rsid w:val="00EE59DC"/>
    <w:rsid w:val="00EF33CC"/>
    <w:rsid w:val="00EF49FB"/>
    <w:rsid w:val="00F041B5"/>
    <w:rsid w:val="00F101CF"/>
    <w:rsid w:val="00F139AD"/>
    <w:rsid w:val="00F1782E"/>
    <w:rsid w:val="00F33099"/>
    <w:rsid w:val="00F33C07"/>
    <w:rsid w:val="00F34521"/>
    <w:rsid w:val="00F35DE7"/>
    <w:rsid w:val="00F35F00"/>
    <w:rsid w:val="00F4760B"/>
    <w:rsid w:val="00F47645"/>
    <w:rsid w:val="00F5088B"/>
    <w:rsid w:val="00F530C7"/>
    <w:rsid w:val="00F67601"/>
    <w:rsid w:val="00F7066C"/>
    <w:rsid w:val="00F7210A"/>
    <w:rsid w:val="00F722A3"/>
    <w:rsid w:val="00F74A23"/>
    <w:rsid w:val="00F75DD5"/>
    <w:rsid w:val="00F84A5E"/>
    <w:rsid w:val="00F914BA"/>
    <w:rsid w:val="00F9577E"/>
    <w:rsid w:val="00FA0411"/>
    <w:rsid w:val="00FA3741"/>
    <w:rsid w:val="00FB03A7"/>
    <w:rsid w:val="00FB606D"/>
    <w:rsid w:val="00FC61F4"/>
    <w:rsid w:val="00FD4C5C"/>
    <w:rsid w:val="00FD4E5A"/>
    <w:rsid w:val="00FD5377"/>
    <w:rsid w:val="00FE1A4B"/>
    <w:rsid w:val="00FE2296"/>
    <w:rsid w:val="00FE4CB7"/>
    <w:rsid w:val="00FE4D2F"/>
    <w:rsid w:val="00FF1040"/>
    <w:rsid w:val="00FF5E63"/>
    <w:rsid w:val="00FF7377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4DD165-A23D-447A-9D78-9CE0199C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0129C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70129C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70129C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8F5"/>
    <w:rPr>
      <w:rFonts w:ascii="Tahoma" w:hAnsi="Tahoma" w:cs="Times New Roman"/>
      <w:sz w:val="16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1122B8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5513E4"/>
    <w:rPr>
      <w:rFonts w:cs="Arial"/>
      <w:sz w:val="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34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04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103404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4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3404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34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3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0A0DA-2342-40FA-921A-6154F48FB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2371</Words>
  <Characters>13990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16329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3</cp:revision>
  <cp:lastPrinted>2016-05-20T15:18:00Z</cp:lastPrinted>
  <dcterms:created xsi:type="dcterms:W3CDTF">2020-03-31T15:19:00Z</dcterms:created>
  <dcterms:modified xsi:type="dcterms:W3CDTF">2020-03-31T15:19:00Z</dcterms:modified>
</cp:coreProperties>
</file>