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7E05" w:rsidRPr="00610627" w:rsidRDefault="00A2006B" w:rsidP="00A2006B">
      <w:pPr>
        <w:jc w:val="center"/>
        <w:rPr>
          <w:rFonts w:ascii="Verdana" w:hAnsi="Verdana"/>
          <w:sz w:val="28"/>
          <w:szCs w:val="28"/>
        </w:rPr>
      </w:pPr>
      <w:r w:rsidRPr="00610627">
        <w:rPr>
          <w:rFonts w:ascii="Verdana" w:hAnsi="Verdana"/>
          <w:sz w:val="36"/>
          <w:szCs w:val="36"/>
        </w:rPr>
        <w:t>GERIA,</w:t>
      </w:r>
      <w:r w:rsidR="004B404B" w:rsidRPr="00610627">
        <w:rPr>
          <w:rFonts w:ascii="Verdana" w:hAnsi="Verdana"/>
          <w:sz w:val="36"/>
          <w:szCs w:val="36"/>
        </w:rPr>
        <w:t xml:space="preserve"> </w:t>
      </w:r>
      <w:r w:rsidRPr="00610627">
        <w:rPr>
          <w:rFonts w:ascii="Verdana" w:hAnsi="Verdana"/>
          <w:sz w:val="36"/>
          <w:szCs w:val="36"/>
        </w:rPr>
        <w:t>n.</w:t>
      </w:r>
      <w:r w:rsidR="00AF2CE1" w:rsidRPr="00610627">
        <w:rPr>
          <w:rFonts w:ascii="Verdana" w:hAnsi="Verdana"/>
          <w:sz w:val="36"/>
          <w:szCs w:val="36"/>
        </w:rPr>
        <w:t xml:space="preserve"> </w:t>
      </w:r>
      <w:r w:rsidRPr="00610627">
        <w:rPr>
          <w:rFonts w:ascii="Verdana" w:hAnsi="Verdana"/>
          <w:sz w:val="36"/>
          <w:szCs w:val="36"/>
        </w:rPr>
        <w:t>o.</w:t>
      </w:r>
      <w:r w:rsidR="00610627" w:rsidRPr="00610627">
        <w:rPr>
          <w:rFonts w:ascii="Verdana" w:hAnsi="Verdana"/>
          <w:sz w:val="36"/>
          <w:szCs w:val="36"/>
        </w:rPr>
        <w:t xml:space="preserve"> </w:t>
      </w:r>
      <w:r w:rsidRPr="00610627">
        <w:rPr>
          <w:rFonts w:ascii="Verdana" w:hAnsi="Verdana"/>
          <w:sz w:val="28"/>
          <w:szCs w:val="28"/>
        </w:rPr>
        <w:t>Vyšná Jablonka č.</w:t>
      </w:r>
      <w:r w:rsidR="00AF2CE1" w:rsidRPr="00610627">
        <w:rPr>
          <w:rFonts w:ascii="Verdana" w:hAnsi="Verdana"/>
          <w:sz w:val="28"/>
          <w:szCs w:val="28"/>
        </w:rPr>
        <w:t xml:space="preserve"> </w:t>
      </w:r>
      <w:r w:rsidRPr="00610627">
        <w:rPr>
          <w:rFonts w:ascii="Verdana" w:hAnsi="Verdana"/>
          <w:sz w:val="28"/>
          <w:szCs w:val="28"/>
        </w:rPr>
        <w:t>34,</w:t>
      </w:r>
      <w:r w:rsidR="004B404B" w:rsidRPr="00610627">
        <w:rPr>
          <w:rFonts w:ascii="Verdana" w:hAnsi="Verdana"/>
          <w:sz w:val="28"/>
          <w:szCs w:val="28"/>
        </w:rPr>
        <w:t xml:space="preserve"> </w:t>
      </w:r>
      <w:r w:rsidRPr="00610627">
        <w:rPr>
          <w:rFonts w:ascii="Verdana" w:hAnsi="Verdana"/>
          <w:sz w:val="28"/>
          <w:szCs w:val="28"/>
        </w:rPr>
        <w:t>067 34,</w:t>
      </w:r>
      <w:r w:rsidR="004B404B" w:rsidRPr="00610627">
        <w:rPr>
          <w:rFonts w:ascii="Verdana" w:hAnsi="Verdana"/>
          <w:sz w:val="28"/>
          <w:szCs w:val="28"/>
        </w:rPr>
        <w:t xml:space="preserve"> </w:t>
      </w:r>
      <w:r w:rsidRPr="00610627">
        <w:rPr>
          <w:rFonts w:ascii="Verdana" w:hAnsi="Verdana"/>
          <w:sz w:val="28"/>
          <w:szCs w:val="28"/>
        </w:rPr>
        <w:t>okr.</w:t>
      </w:r>
      <w:r w:rsidR="004B404B" w:rsidRPr="00610627">
        <w:rPr>
          <w:rFonts w:ascii="Verdana" w:hAnsi="Verdana"/>
          <w:sz w:val="28"/>
          <w:szCs w:val="28"/>
        </w:rPr>
        <w:t xml:space="preserve"> </w:t>
      </w:r>
      <w:r w:rsidRPr="00610627">
        <w:rPr>
          <w:rFonts w:ascii="Verdana" w:hAnsi="Verdana"/>
          <w:sz w:val="28"/>
          <w:szCs w:val="28"/>
        </w:rPr>
        <w:t>Humenné</w:t>
      </w:r>
    </w:p>
    <w:p w:rsidR="00A2006B" w:rsidRPr="00536588" w:rsidRDefault="00610627" w:rsidP="00A2006B">
      <w:pPr>
        <w:jc w:val="center"/>
        <w:rPr>
          <w:rFonts w:ascii="Verdana" w:hAnsi="Verdana"/>
          <w:sz w:val="28"/>
        </w:rPr>
      </w:pPr>
      <w:r>
        <w:rPr>
          <w:noProof/>
          <w:lang w:eastAsia="sk-SK"/>
        </w:rPr>
        <w:drawing>
          <wp:inline distT="0" distB="0" distL="0" distR="0" wp14:anchorId="3CF97B50" wp14:editId="06E10AC0">
            <wp:extent cx="5760720" cy="1421285"/>
            <wp:effectExtent l="0" t="0" r="0" b="7620"/>
            <wp:docPr id="2" name="Obrázok 2" descr="GERIA, n. 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ERIA, n. 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1421285"/>
                    </a:xfrm>
                    <a:prstGeom prst="rect">
                      <a:avLst/>
                    </a:prstGeom>
                    <a:noFill/>
                    <a:ln>
                      <a:noFill/>
                    </a:ln>
                  </pic:spPr>
                </pic:pic>
              </a:graphicData>
            </a:graphic>
          </wp:inline>
        </w:drawing>
      </w:r>
    </w:p>
    <w:p w:rsidR="00A2006B" w:rsidRPr="00AF2CE1" w:rsidRDefault="00A2006B" w:rsidP="00A2006B">
      <w:pPr>
        <w:jc w:val="center"/>
      </w:pPr>
    </w:p>
    <w:p w:rsidR="00A2006B" w:rsidRPr="00AF2CE1" w:rsidRDefault="00A2006B" w:rsidP="00A2006B">
      <w:pPr>
        <w:jc w:val="center"/>
      </w:pPr>
    </w:p>
    <w:p w:rsidR="00A2006B" w:rsidRPr="00AF2CE1" w:rsidRDefault="00A2006B" w:rsidP="00A2006B"/>
    <w:p w:rsidR="00A2006B" w:rsidRPr="00AF2CE1" w:rsidRDefault="00A2006B" w:rsidP="00A2006B">
      <w:pPr>
        <w:jc w:val="center"/>
      </w:pPr>
    </w:p>
    <w:p w:rsidR="00610627" w:rsidRPr="00610627" w:rsidRDefault="00A2006B" w:rsidP="00A2006B">
      <w:pPr>
        <w:tabs>
          <w:tab w:val="left" w:pos="3690"/>
        </w:tabs>
        <w:jc w:val="center"/>
        <w:rPr>
          <w:rFonts w:ascii="Verdana" w:hAnsi="Verdana"/>
          <w:b/>
          <w:sz w:val="48"/>
          <w:szCs w:val="32"/>
        </w:rPr>
      </w:pPr>
      <w:r w:rsidRPr="00610627">
        <w:rPr>
          <w:rFonts w:ascii="Verdana" w:hAnsi="Verdana"/>
          <w:b/>
          <w:sz w:val="48"/>
          <w:szCs w:val="32"/>
        </w:rPr>
        <w:t>Výročná správa</w:t>
      </w:r>
    </w:p>
    <w:p w:rsidR="00A2006B" w:rsidRPr="00610627" w:rsidRDefault="00A2006B" w:rsidP="00A2006B">
      <w:pPr>
        <w:tabs>
          <w:tab w:val="left" w:pos="3690"/>
        </w:tabs>
        <w:jc w:val="center"/>
        <w:rPr>
          <w:rFonts w:ascii="Verdana" w:hAnsi="Verdana"/>
          <w:b/>
          <w:sz w:val="40"/>
          <w:szCs w:val="32"/>
        </w:rPr>
      </w:pPr>
      <w:r w:rsidRPr="00610627">
        <w:rPr>
          <w:rFonts w:ascii="Verdana" w:hAnsi="Verdana"/>
          <w:b/>
          <w:sz w:val="40"/>
          <w:szCs w:val="32"/>
        </w:rPr>
        <w:t xml:space="preserve">  o činnosti a hospodárení</w:t>
      </w:r>
      <w:r w:rsidR="00192EA7" w:rsidRPr="00610627">
        <w:rPr>
          <w:rFonts w:ascii="Verdana" w:hAnsi="Verdana"/>
          <w:b/>
          <w:sz w:val="40"/>
          <w:szCs w:val="32"/>
        </w:rPr>
        <w:t xml:space="preserve"> neziskovej organizácie</w:t>
      </w:r>
    </w:p>
    <w:p w:rsidR="00A2006B" w:rsidRPr="00610627" w:rsidRDefault="00AF2CE1" w:rsidP="00A2006B">
      <w:pPr>
        <w:tabs>
          <w:tab w:val="left" w:pos="3690"/>
        </w:tabs>
        <w:jc w:val="center"/>
        <w:rPr>
          <w:rFonts w:ascii="Verdana" w:hAnsi="Verdana"/>
          <w:b/>
          <w:sz w:val="40"/>
          <w:szCs w:val="32"/>
        </w:rPr>
      </w:pPr>
      <w:r w:rsidRPr="00610627">
        <w:rPr>
          <w:rFonts w:ascii="Verdana" w:hAnsi="Verdana"/>
          <w:b/>
          <w:sz w:val="40"/>
          <w:szCs w:val="32"/>
        </w:rPr>
        <w:lastRenderedPageBreak/>
        <w:t>z</w:t>
      </w:r>
      <w:r w:rsidR="00A22FA7">
        <w:rPr>
          <w:rFonts w:ascii="Verdana" w:hAnsi="Verdana"/>
          <w:b/>
          <w:sz w:val="40"/>
          <w:szCs w:val="32"/>
        </w:rPr>
        <w:t>a rok 2019</w:t>
      </w:r>
    </w:p>
    <w:p w:rsidR="00A2006B" w:rsidRPr="00AF2CE1" w:rsidRDefault="00A2006B" w:rsidP="00A2006B">
      <w:pPr>
        <w:rPr>
          <w:sz w:val="32"/>
          <w:szCs w:val="32"/>
        </w:rPr>
      </w:pPr>
    </w:p>
    <w:p w:rsidR="00270953" w:rsidRDefault="00270953" w:rsidP="00A2006B">
      <w:pPr>
        <w:tabs>
          <w:tab w:val="left" w:pos="6630"/>
        </w:tabs>
        <w:rPr>
          <w:sz w:val="32"/>
          <w:szCs w:val="32"/>
        </w:rPr>
      </w:pPr>
    </w:p>
    <w:p w:rsidR="00610627" w:rsidRDefault="00610627" w:rsidP="00A2006B">
      <w:pPr>
        <w:tabs>
          <w:tab w:val="left" w:pos="6630"/>
        </w:tabs>
        <w:rPr>
          <w:sz w:val="32"/>
          <w:szCs w:val="32"/>
        </w:rPr>
      </w:pPr>
    </w:p>
    <w:p w:rsidR="00610627" w:rsidRDefault="00610627" w:rsidP="00A2006B">
      <w:pPr>
        <w:tabs>
          <w:tab w:val="left" w:pos="6630"/>
        </w:tabs>
        <w:rPr>
          <w:sz w:val="32"/>
          <w:szCs w:val="32"/>
        </w:rPr>
      </w:pPr>
    </w:p>
    <w:p w:rsidR="00610627" w:rsidRDefault="00610627" w:rsidP="00A2006B">
      <w:pPr>
        <w:tabs>
          <w:tab w:val="left" w:pos="6630"/>
        </w:tabs>
        <w:rPr>
          <w:sz w:val="32"/>
          <w:szCs w:val="32"/>
        </w:rPr>
      </w:pPr>
    </w:p>
    <w:p w:rsidR="00270953" w:rsidRPr="00AF2CE1" w:rsidRDefault="00270953" w:rsidP="00A2006B">
      <w:pPr>
        <w:tabs>
          <w:tab w:val="left" w:pos="6630"/>
        </w:tabs>
        <w:rPr>
          <w:sz w:val="32"/>
          <w:szCs w:val="32"/>
        </w:rPr>
      </w:pPr>
    </w:p>
    <w:p w:rsidR="00192EA7" w:rsidRPr="00536588" w:rsidRDefault="00536588" w:rsidP="00192EA7">
      <w:pPr>
        <w:tabs>
          <w:tab w:val="left" w:pos="6630"/>
        </w:tabs>
        <w:spacing w:after="0"/>
        <w:rPr>
          <w:rFonts w:ascii="Verdana" w:hAnsi="Verdana"/>
          <w:sz w:val="28"/>
          <w:szCs w:val="24"/>
        </w:rPr>
      </w:pPr>
      <w:r>
        <w:rPr>
          <w:rFonts w:ascii="Verdana" w:hAnsi="Verdana"/>
          <w:sz w:val="28"/>
          <w:szCs w:val="24"/>
        </w:rPr>
        <w:t xml:space="preserve">Zbojné                                                 </w:t>
      </w:r>
      <w:r w:rsidR="00192EA7" w:rsidRPr="00536588">
        <w:rPr>
          <w:rFonts w:ascii="Verdana" w:hAnsi="Verdana"/>
          <w:sz w:val="28"/>
          <w:szCs w:val="24"/>
        </w:rPr>
        <w:t xml:space="preserve">Monika Kirešová                                                                                          </w:t>
      </w:r>
      <w:r w:rsidR="00A22FA7">
        <w:rPr>
          <w:rFonts w:ascii="Verdana" w:hAnsi="Verdana"/>
          <w:sz w:val="28"/>
          <w:szCs w:val="24"/>
        </w:rPr>
        <w:t xml:space="preserve">                    február 2020</w:t>
      </w:r>
      <w:r w:rsidR="00192EA7" w:rsidRPr="00536588">
        <w:rPr>
          <w:rFonts w:ascii="Verdana" w:hAnsi="Verdana"/>
          <w:sz w:val="28"/>
          <w:szCs w:val="24"/>
        </w:rPr>
        <w:t xml:space="preserve">                   </w:t>
      </w:r>
      <w:r w:rsidR="00610627">
        <w:rPr>
          <w:rFonts w:ascii="Verdana" w:hAnsi="Verdana"/>
          <w:sz w:val="28"/>
          <w:szCs w:val="24"/>
        </w:rPr>
        <w:t xml:space="preserve">     </w:t>
      </w:r>
      <w:r w:rsidR="00192EA7" w:rsidRPr="00536588">
        <w:rPr>
          <w:rFonts w:ascii="Verdana" w:hAnsi="Verdana"/>
          <w:sz w:val="28"/>
          <w:szCs w:val="24"/>
        </w:rPr>
        <w:t xml:space="preserve">                    </w:t>
      </w:r>
      <w:r>
        <w:rPr>
          <w:rFonts w:ascii="Verdana" w:hAnsi="Verdana"/>
          <w:sz w:val="28"/>
          <w:szCs w:val="24"/>
        </w:rPr>
        <w:t xml:space="preserve"> riaditeľka                         </w:t>
      </w:r>
    </w:p>
    <w:p w:rsidR="00270953" w:rsidRPr="00AF2CE1" w:rsidRDefault="00270953" w:rsidP="00192EA7">
      <w:pPr>
        <w:tabs>
          <w:tab w:val="left" w:pos="6630"/>
        </w:tabs>
        <w:spacing w:after="0"/>
        <w:rPr>
          <w:sz w:val="24"/>
          <w:szCs w:val="24"/>
        </w:rPr>
      </w:pPr>
    </w:p>
    <w:p w:rsidR="007F1007" w:rsidRDefault="007F1007" w:rsidP="00270953">
      <w:pPr>
        <w:spacing w:after="0" w:line="240" w:lineRule="auto"/>
        <w:rPr>
          <w:rFonts w:ascii="Verdana" w:eastAsia="Times New Roman" w:hAnsi="Verdana" w:cs="Times New Roman"/>
          <w:b/>
          <w:sz w:val="32"/>
          <w:szCs w:val="28"/>
          <w:lang w:eastAsia="sk-SK"/>
        </w:rPr>
      </w:pPr>
    </w:p>
    <w:p w:rsidR="007F1007" w:rsidRDefault="007F1007" w:rsidP="00270953">
      <w:pPr>
        <w:spacing w:after="0" w:line="240" w:lineRule="auto"/>
        <w:rPr>
          <w:rFonts w:ascii="Verdana" w:eastAsia="Times New Roman" w:hAnsi="Verdana" w:cs="Times New Roman"/>
          <w:b/>
          <w:sz w:val="32"/>
          <w:szCs w:val="28"/>
          <w:lang w:eastAsia="sk-SK"/>
        </w:rPr>
      </w:pPr>
    </w:p>
    <w:p w:rsidR="00192EA7" w:rsidRPr="00536588" w:rsidRDefault="00192EA7" w:rsidP="00270953">
      <w:pPr>
        <w:spacing w:after="0" w:line="240" w:lineRule="auto"/>
        <w:rPr>
          <w:rFonts w:ascii="Verdana" w:eastAsia="Times New Roman" w:hAnsi="Verdana" w:cs="Times New Roman"/>
          <w:b/>
          <w:sz w:val="32"/>
          <w:szCs w:val="28"/>
          <w:lang w:eastAsia="sk-SK"/>
        </w:rPr>
      </w:pPr>
      <w:r w:rsidRPr="00536588">
        <w:rPr>
          <w:rFonts w:ascii="Verdana" w:eastAsia="Times New Roman" w:hAnsi="Verdana" w:cs="Times New Roman"/>
          <w:b/>
          <w:sz w:val="32"/>
          <w:szCs w:val="28"/>
          <w:lang w:eastAsia="sk-SK"/>
        </w:rPr>
        <w:t>OBSAH</w:t>
      </w:r>
    </w:p>
    <w:p w:rsidR="00192EA7" w:rsidRPr="00AF2CE1" w:rsidRDefault="00192EA7" w:rsidP="00270953">
      <w:pPr>
        <w:spacing w:after="0" w:line="240" w:lineRule="auto"/>
        <w:rPr>
          <w:rFonts w:ascii="Times New Roman" w:eastAsia="Times New Roman" w:hAnsi="Times New Roman" w:cs="Times New Roman"/>
          <w:b/>
          <w:sz w:val="28"/>
          <w:szCs w:val="28"/>
          <w:lang w:eastAsia="sk-SK"/>
        </w:rPr>
      </w:pPr>
    </w:p>
    <w:p w:rsidR="00192EA7" w:rsidRPr="00AF2CE1" w:rsidRDefault="00192EA7" w:rsidP="00270953">
      <w:pPr>
        <w:spacing w:after="0" w:line="240" w:lineRule="auto"/>
        <w:rPr>
          <w:rFonts w:ascii="Times New Roman" w:eastAsia="Times New Roman" w:hAnsi="Times New Roman" w:cs="Times New Roman"/>
          <w:b/>
          <w:sz w:val="28"/>
          <w:szCs w:val="28"/>
          <w:lang w:eastAsia="sk-SK"/>
        </w:rPr>
      </w:pPr>
    </w:p>
    <w:p w:rsidR="00192EA7" w:rsidRPr="00AF2CE1" w:rsidRDefault="00192EA7" w:rsidP="00270953">
      <w:pPr>
        <w:spacing w:after="0" w:line="240" w:lineRule="auto"/>
        <w:rPr>
          <w:rFonts w:ascii="Times New Roman" w:eastAsia="Times New Roman" w:hAnsi="Times New Roman" w:cs="Times New Roman"/>
          <w:b/>
          <w:sz w:val="28"/>
          <w:szCs w:val="28"/>
          <w:lang w:eastAsia="sk-SK"/>
        </w:rPr>
      </w:pPr>
    </w:p>
    <w:p w:rsidR="00270953" w:rsidRPr="00AF2CE1" w:rsidRDefault="00192EA7" w:rsidP="003C1CA9">
      <w:pPr>
        <w:spacing w:after="0" w:line="360" w:lineRule="auto"/>
        <w:rPr>
          <w:rFonts w:ascii="Times New Roman" w:eastAsia="Times New Roman" w:hAnsi="Times New Roman" w:cs="Times New Roman"/>
          <w:sz w:val="28"/>
          <w:szCs w:val="28"/>
          <w:lang w:eastAsia="sk-SK"/>
        </w:rPr>
      </w:pPr>
      <w:r w:rsidRPr="00AF2CE1">
        <w:rPr>
          <w:rFonts w:ascii="Times New Roman" w:eastAsia="Times New Roman" w:hAnsi="Times New Roman" w:cs="Times New Roman"/>
          <w:sz w:val="28"/>
          <w:szCs w:val="28"/>
          <w:lang w:eastAsia="sk-SK"/>
        </w:rPr>
        <w:t>Úvod</w:t>
      </w:r>
      <w:r w:rsidR="00270953" w:rsidRPr="00AF2CE1">
        <w:rPr>
          <w:rFonts w:ascii="Times New Roman" w:eastAsia="Times New Roman" w:hAnsi="Times New Roman" w:cs="Times New Roman"/>
          <w:sz w:val="28"/>
          <w:szCs w:val="28"/>
          <w:lang w:eastAsia="sk-SK"/>
        </w:rPr>
        <w:t xml:space="preserve"> ..........................................................................</w:t>
      </w:r>
      <w:r w:rsidRPr="00AF2CE1">
        <w:rPr>
          <w:rFonts w:ascii="Times New Roman" w:eastAsia="Times New Roman" w:hAnsi="Times New Roman" w:cs="Times New Roman"/>
          <w:sz w:val="28"/>
          <w:szCs w:val="28"/>
          <w:lang w:eastAsia="sk-SK"/>
        </w:rPr>
        <w:t>.............................. 3</w:t>
      </w:r>
    </w:p>
    <w:p w:rsidR="00192EA7" w:rsidRPr="00AF2CE1" w:rsidRDefault="00192EA7" w:rsidP="003C1CA9">
      <w:pPr>
        <w:spacing w:after="0" w:line="360" w:lineRule="auto"/>
        <w:rPr>
          <w:rFonts w:ascii="Times New Roman" w:eastAsia="Times New Roman" w:hAnsi="Times New Roman" w:cs="Times New Roman"/>
          <w:sz w:val="28"/>
          <w:szCs w:val="28"/>
          <w:lang w:eastAsia="sk-SK"/>
        </w:rPr>
      </w:pPr>
      <w:r w:rsidRPr="00AF2CE1">
        <w:rPr>
          <w:rFonts w:ascii="Times New Roman" w:eastAsia="Times New Roman" w:hAnsi="Times New Roman" w:cs="Times New Roman"/>
          <w:sz w:val="28"/>
          <w:szCs w:val="28"/>
          <w:lang w:eastAsia="sk-SK"/>
        </w:rPr>
        <w:t>1.</w:t>
      </w:r>
      <w:r w:rsidR="00AF2CE1">
        <w:rPr>
          <w:rFonts w:ascii="Times New Roman" w:eastAsia="Times New Roman" w:hAnsi="Times New Roman" w:cs="Times New Roman"/>
          <w:sz w:val="28"/>
          <w:szCs w:val="28"/>
          <w:lang w:eastAsia="sk-SK"/>
        </w:rPr>
        <w:t xml:space="preserve"> </w:t>
      </w:r>
      <w:r w:rsidRPr="00AF2CE1">
        <w:rPr>
          <w:rFonts w:ascii="Times New Roman" w:eastAsia="Times New Roman" w:hAnsi="Times New Roman" w:cs="Times New Roman"/>
          <w:sz w:val="28"/>
          <w:szCs w:val="28"/>
          <w:lang w:eastAsia="sk-SK"/>
        </w:rPr>
        <w:t>Identifikácia organizácie..................................................................</w:t>
      </w:r>
      <w:r w:rsidR="00D4119F" w:rsidRPr="00AF2CE1">
        <w:rPr>
          <w:rFonts w:ascii="Times New Roman" w:eastAsia="Times New Roman" w:hAnsi="Times New Roman" w:cs="Times New Roman"/>
          <w:sz w:val="28"/>
          <w:szCs w:val="28"/>
          <w:lang w:eastAsia="sk-SK"/>
        </w:rPr>
        <w:t>....</w:t>
      </w:r>
      <w:r w:rsidRPr="00AF2CE1">
        <w:rPr>
          <w:rFonts w:ascii="Times New Roman" w:eastAsia="Times New Roman" w:hAnsi="Times New Roman" w:cs="Times New Roman"/>
          <w:sz w:val="28"/>
          <w:szCs w:val="28"/>
          <w:lang w:eastAsia="sk-SK"/>
        </w:rPr>
        <w:t>.</w:t>
      </w:r>
      <w:r w:rsidR="00A50C67" w:rsidRPr="00AF2CE1">
        <w:rPr>
          <w:rFonts w:ascii="Times New Roman" w:eastAsia="Times New Roman" w:hAnsi="Times New Roman" w:cs="Times New Roman"/>
          <w:sz w:val="28"/>
          <w:szCs w:val="28"/>
          <w:lang w:eastAsia="sk-SK"/>
        </w:rPr>
        <w:t>4</w:t>
      </w:r>
    </w:p>
    <w:p w:rsidR="008D3B62" w:rsidRDefault="008D3B62" w:rsidP="003C1CA9">
      <w:pPr>
        <w:spacing w:after="0" w:line="360" w:lineRule="auto"/>
        <w:rPr>
          <w:rFonts w:ascii="Times New Roman" w:eastAsia="Times New Roman" w:hAnsi="Times New Roman" w:cs="Times New Roman"/>
          <w:sz w:val="28"/>
          <w:szCs w:val="28"/>
          <w:lang w:eastAsia="sk-SK"/>
        </w:rPr>
      </w:pPr>
      <w:r>
        <w:rPr>
          <w:rFonts w:ascii="Times New Roman" w:eastAsia="Times New Roman" w:hAnsi="Times New Roman" w:cs="Times New Roman"/>
          <w:sz w:val="28"/>
          <w:szCs w:val="28"/>
          <w:lang w:eastAsia="sk-SK"/>
        </w:rPr>
        <w:t>1.1.Organy neziskovej organizácie...........................................................</w:t>
      </w:r>
      <w:r w:rsidR="00C32B95">
        <w:rPr>
          <w:rFonts w:ascii="Times New Roman" w:eastAsia="Times New Roman" w:hAnsi="Times New Roman" w:cs="Times New Roman"/>
          <w:sz w:val="28"/>
          <w:szCs w:val="28"/>
          <w:lang w:eastAsia="sk-SK"/>
        </w:rPr>
        <w:t>4</w:t>
      </w:r>
    </w:p>
    <w:p w:rsidR="008D3B62" w:rsidRDefault="008D3B62" w:rsidP="003C1CA9">
      <w:pPr>
        <w:spacing w:after="0" w:line="360" w:lineRule="auto"/>
        <w:rPr>
          <w:rFonts w:ascii="Times New Roman" w:eastAsia="Times New Roman" w:hAnsi="Times New Roman" w:cs="Times New Roman"/>
          <w:sz w:val="28"/>
          <w:szCs w:val="28"/>
          <w:lang w:eastAsia="sk-SK"/>
        </w:rPr>
      </w:pPr>
      <w:r>
        <w:rPr>
          <w:rFonts w:ascii="Times New Roman" w:eastAsia="Times New Roman" w:hAnsi="Times New Roman" w:cs="Times New Roman"/>
          <w:sz w:val="28"/>
          <w:szCs w:val="28"/>
          <w:lang w:eastAsia="sk-SK"/>
        </w:rPr>
        <w:t>1.2.Oblasť ľudských zdrojov....................................................................</w:t>
      </w:r>
      <w:r w:rsidR="00C32B95">
        <w:rPr>
          <w:rFonts w:ascii="Times New Roman" w:eastAsia="Times New Roman" w:hAnsi="Times New Roman" w:cs="Times New Roman"/>
          <w:sz w:val="28"/>
          <w:szCs w:val="28"/>
          <w:lang w:eastAsia="sk-SK"/>
        </w:rPr>
        <w:t>5</w:t>
      </w:r>
    </w:p>
    <w:p w:rsidR="00270953" w:rsidRPr="00AF2CE1" w:rsidRDefault="008D3B62" w:rsidP="003C1CA9">
      <w:pPr>
        <w:spacing w:after="0" w:line="360" w:lineRule="auto"/>
        <w:rPr>
          <w:rFonts w:ascii="Times New Roman" w:eastAsia="Times New Roman" w:hAnsi="Times New Roman" w:cs="Times New Roman"/>
          <w:sz w:val="28"/>
          <w:szCs w:val="28"/>
          <w:lang w:eastAsia="sk-SK"/>
        </w:rPr>
      </w:pPr>
      <w:r>
        <w:rPr>
          <w:rFonts w:ascii="Times New Roman" w:eastAsia="Times New Roman" w:hAnsi="Times New Roman" w:cs="Times New Roman"/>
          <w:sz w:val="28"/>
          <w:szCs w:val="28"/>
          <w:lang w:eastAsia="sk-SK"/>
        </w:rPr>
        <w:t>1.3</w:t>
      </w:r>
      <w:r w:rsidR="00192EA7" w:rsidRPr="00AF2CE1">
        <w:rPr>
          <w:rFonts w:ascii="Times New Roman" w:eastAsia="Times New Roman" w:hAnsi="Times New Roman" w:cs="Times New Roman"/>
          <w:sz w:val="28"/>
          <w:szCs w:val="28"/>
          <w:lang w:eastAsia="sk-SK"/>
        </w:rPr>
        <w:t>.</w:t>
      </w:r>
      <w:r w:rsidR="00AF2CE1">
        <w:rPr>
          <w:rFonts w:ascii="Times New Roman" w:eastAsia="Times New Roman" w:hAnsi="Times New Roman" w:cs="Times New Roman"/>
          <w:sz w:val="28"/>
          <w:szCs w:val="28"/>
          <w:lang w:eastAsia="sk-SK"/>
        </w:rPr>
        <w:t xml:space="preserve"> </w:t>
      </w:r>
      <w:r w:rsidR="00192EA7" w:rsidRPr="00AF2CE1">
        <w:rPr>
          <w:rFonts w:ascii="Times New Roman" w:eastAsia="Times New Roman" w:hAnsi="Times New Roman" w:cs="Times New Roman"/>
          <w:sz w:val="28"/>
          <w:szCs w:val="28"/>
          <w:lang w:eastAsia="sk-SK"/>
        </w:rPr>
        <w:t>Účel a druh všeobecné prospešných služieb......................................</w:t>
      </w:r>
      <w:r w:rsidR="00C32B95">
        <w:rPr>
          <w:rFonts w:ascii="Times New Roman" w:eastAsia="Times New Roman" w:hAnsi="Times New Roman" w:cs="Times New Roman"/>
          <w:sz w:val="28"/>
          <w:szCs w:val="28"/>
          <w:lang w:eastAsia="sk-SK"/>
        </w:rPr>
        <w:t>6</w:t>
      </w:r>
    </w:p>
    <w:p w:rsidR="000A0128" w:rsidRPr="00AF2CE1" w:rsidRDefault="008D3B62" w:rsidP="003C1CA9">
      <w:pPr>
        <w:spacing w:after="0" w:line="360" w:lineRule="auto"/>
        <w:rPr>
          <w:rFonts w:ascii="Times New Roman" w:eastAsia="Times New Roman" w:hAnsi="Times New Roman" w:cs="Times New Roman"/>
          <w:sz w:val="28"/>
          <w:szCs w:val="28"/>
          <w:lang w:eastAsia="sk-SK"/>
        </w:rPr>
      </w:pPr>
      <w:r>
        <w:rPr>
          <w:rFonts w:ascii="Times New Roman" w:eastAsia="Times New Roman" w:hAnsi="Times New Roman" w:cs="Times New Roman"/>
          <w:sz w:val="28"/>
          <w:szCs w:val="28"/>
          <w:lang w:eastAsia="sk-SK"/>
        </w:rPr>
        <w:t>2.</w:t>
      </w:r>
      <w:r w:rsidR="00CD6EEA">
        <w:rPr>
          <w:rFonts w:ascii="Times New Roman" w:eastAsia="Times New Roman" w:hAnsi="Times New Roman" w:cs="Times New Roman"/>
          <w:sz w:val="28"/>
          <w:szCs w:val="28"/>
          <w:lang w:eastAsia="sk-SK"/>
        </w:rPr>
        <w:t xml:space="preserve">    </w:t>
      </w:r>
      <w:r>
        <w:rPr>
          <w:rFonts w:ascii="Times New Roman" w:eastAsia="Times New Roman" w:hAnsi="Times New Roman" w:cs="Times New Roman"/>
          <w:sz w:val="28"/>
          <w:szCs w:val="28"/>
          <w:lang w:eastAsia="sk-SK"/>
        </w:rPr>
        <w:t xml:space="preserve">Prijímatelia sociálnych služieb </w:t>
      </w:r>
      <w:r w:rsidR="00192EA7" w:rsidRPr="00AF2CE1">
        <w:rPr>
          <w:rFonts w:ascii="Times New Roman" w:eastAsia="Times New Roman" w:hAnsi="Times New Roman" w:cs="Times New Roman"/>
          <w:sz w:val="28"/>
          <w:szCs w:val="28"/>
          <w:lang w:eastAsia="sk-SK"/>
        </w:rPr>
        <w:t>.</w:t>
      </w:r>
      <w:r w:rsidR="000A0128" w:rsidRPr="00AF2CE1">
        <w:rPr>
          <w:rFonts w:ascii="Times New Roman" w:eastAsia="Times New Roman" w:hAnsi="Times New Roman" w:cs="Times New Roman"/>
          <w:sz w:val="28"/>
          <w:szCs w:val="28"/>
          <w:lang w:eastAsia="sk-SK"/>
        </w:rPr>
        <w:t>..............................</w:t>
      </w:r>
      <w:r w:rsidR="00D4119F" w:rsidRPr="00AF2CE1">
        <w:rPr>
          <w:rFonts w:ascii="Times New Roman" w:eastAsia="Times New Roman" w:hAnsi="Times New Roman" w:cs="Times New Roman"/>
          <w:sz w:val="28"/>
          <w:szCs w:val="28"/>
          <w:lang w:eastAsia="sk-SK"/>
        </w:rPr>
        <w:t>.........</w:t>
      </w:r>
      <w:r w:rsidR="00AF2CE1">
        <w:rPr>
          <w:rFonts w:ascii="Times New Roman" w:eastAsia="Times New Roman" w:hAnsi="Times New Roman" w:cs="Times New Roman"/>
          <w:sz w:val="28"/>
          <w:szCs w:val="28"/>
          <w:lang w:eastAsia="sk-SK"/>
        </w:rPr>
        <w:t>.</w:t>
      </w:r>
      <w:r w:rsidR="00CD6EEA">
        <w:rPr>
          <w:rFonts w:ascii="Times New Roman" w:eastAsia="Times New Roman" w:hAnsi="Times New Roman" w:cs="Times New Roman"/>
          <w:sz w:val="28"/>
          <w:szCs w:val="28"/>
          <w:lang w:eastAsia="sk-SK"/>
        </w:rPr>
        <w:t>................7</w:t>
      </w:r>
    </w:p>
    <w:p w:rsidR="00192EA7" w:rsidRPr="00AF2CE1" w:rsidRDefault="008D3B62" w:rsidP="003C1CA9">
      <w:pPr>
        <w:spacing w:after="0" w:line="360" w:lineRule="auto"/>
        <w:rPr>
          <w:rFonts w:ascii="Times New Roman" w:eastAsia="Times New Roman" w:hAnsi="Times New Roman" w:cs="Times New Roman"/>
          <w:sz w:val="28"/>
          <w:szCs w:val="28"/>
          <w:lang w:eastAsia="sk-SK"/>
        </w:rPr>
      </w:pPr>
      <w:r>
        <w:rPr>
          <w:rFonts w:ascii="Times New Roman" w:eastAsia="Times New Roman" w:hAnsi="Times New Roman" w:cs="Times New Roman"/>
          <w:sz w:val="28"/>
          <w:szCs w:val="28"/>
          <w:lang w:eastAsia="sk-SK"/>
        </w:rPr>
        <w:t>3</w:t>
      </w:r>
      <w:r w:rsidR="000A0128" w:rsidRPr="00AF2CE1">
        <w:rPr>
          <w:rFonts w:ascii="Times New Roman" w:eastAsia="Times New Roman" w:hAnsi="Times New Roman" w:cs="Times New Roman"/>
          <w:sz w:val="28"/>
          <w:szCs w:val="28"/>
          <w:lang w:eastAsia="sk-SK"/>
        </w:rPr>
        <w:t>.</w:t>
      </w:r>
      <w:r w:rsidR="00AF2CE1">
        <w:rPr>
          <w:rFonts w:ascii="Times New Roman" w:eastAsia="Times New Roman" w:hAnsi="Times New Roman" w:cs="Times New Roman"/>
          <w:sz w:val="28"/>
          <w:szCs w:val="28"/>
          <w:lang w:eastAsia="sk-SK"/>
        </w:rPr>
        <w:t xml:space="preserve"> </w:t>
      </w:r>
      <w:r w:rsidR="00192EA7" w:rsidRPr="00AF2CE1">
        <w:rPr>
          <w:rFonts w:ascii="Times New Roman" w:eastAsia="Times New Roman" w:hAnsi="Times New Roman" w:cs="Times New Roman"/>
          <w:sz w:val="28"/>
          <w:szCs w:val="28"/>
          <w:lang w:eastAsia="sk-SK"/>
        </w:rPr>
        <w:t>Činnosti neziskovej organizácie.............................</w:t>
      </w:r>
      <w:r w:rsidR="00CD6EEA">
        <w:rPr>
          <w:rFonts w:ascii="Times New Roman" w:eastAsia="Times New Roman" w:hAnsi="Times New Roman" w:cs="Times New Roman"/>
          <w:sz w:val="28"/>
          <w:szCs w:val="28"/>
          <w:lang w:eastAsia="sk-SK"/>
        </w:rPr>
        <w:t>..............................8</w:t>
      </w:r>
    </w:p>
    <w:p w:rsidR="00192EA7" w:rsidRPr="00AF2CE1" w:rsidRDefault="008D3B62" w:rsidP="003C1CA9">
      <w:pPr>
        <w:spacing w:after="0" w:line="360" w:lineRule="auto"/>
        <w:rPr>
          <w:rFonts w:ascii="Times New Roman" w:eastAsia="Times New Roman" w:hAnsi="Times New Roman" w:cs="Times New Roman"/>
          <w:sz w:val="28"/>
          <w:szCs w:val="28"/>
          <w:lang w:eastAsia="sk-SK"/>
        </w:rPr>
      </w:pPr>
      <w:r>
        <w:rPr>
          <w:rFonts w:ascii="Times New Roman" w:eastAsia="Times New Roman" w:hAnsi="Times New Roman" w:cs="Times New Roman"/>
          <w:sz w:val="28"/>
          <w:szCs w:val="28"/>
          <w:lang w:eastAsia="sk-SK"/>
        </w:rPr>
        <w:t>4</w:t>
      </w:r>
      <w:r w:rsidR="00004DA5" w:rsidRPr="00AF2CE1">
        <w:rPr>
          <w:rFonts w:ascii="Times New Roman" w:eastAsia="Times New Roman" w:hAnsi="Times New Roman" w:cs="Times New Roman"/>
          <w:sz w:val="28"/>
          <w:szCs w:val="28"/>
          <w:lang w:eastAsia="sk-SK"/>
        </w:rPr>
        <w:t>.</w:t>
      </w:r>
      <w:r w:rsidR="00AF2CE1">
        <w:rPr>
          <w:rFonts w:ascii="Times New Roman" w:eastAsia="Times New Roman" w:hAnsi="Times New Roman" w:cs="Times New Roman"/>
          <w:sz w:val="28"/>
          <w:szCs w:val="28"/>
          <w:lang w:eastAsia="sk-SK"/>
        </w:rPr>
        <w:t xml:space="preserve"> </w:t>
      </w:r>
      <w:r w:rsidR="00192EA7" w:rsidRPr="00AF2CE1">
        <w:rPr>
          <w:rFonts w:ascii="Times New Roman" w:eastAsia="Times New Roman" w:hAnsi="Times New Roman" w:cs="Times New Roman"/>
          <w:sz w:val="28"/>
          <w:szCs w:val="28"/>
          <w:lang w:eastAsia="sk-SK"/>
        </w:rPr>
        <w:t>Ročná účtovná závierka ........................................</w:t>
      </w:r>
      <w:r w:rsidR="00CD6EEA">
        <w:rPr>
          <w:rFonts w:ascii="Times New Roman" w:eastAsia="Times New Roman" w:hAnsi="Times New Roman" w:cs="Times New Roman"/>
          <w:sz w:val="28"/>
          <w:szCs w:val="28"/>
          <w:lang w:eastAsia="sk-SK"/>
        </w:rPr>
        <w:t>.............................14</w:t>
      </w:r>
    </w:p>
    <w:p w:rsidR="003C1CA9" w:rsidRPr="00AF2CE1" w:rsidRDefault="008D3B62" w:rsidP="003C1CA9">
      <w:pPr>
        <w:spacing w:after="0" w:line="360" w:lineRule="auto"/>
        <w:rPr>
          <w:rFonts w:ascii="Times New Roman" w:eastAsia="Times New Roman" w:hAnsi="Times New Roman" w:cs="Times New Roman"/>
          <w:sz w:val="28"/>
          <w:szCs w:val="28"/>
          <w:lang w:eastAsia="sk-SK"/>
        </w:rPr>
      </w:pPr>
      <w:r>
        <w:rPr>
          <w:rFonts w:ascii="Times New Roman" w:eastAsia="Times New Roman" w:hAnsi="Times New Roman" w:cs="Times New Roman"/>
          <w:sz w:val="28"/>
          <w:szCs w:val="28"/>
          <w:lang w:eastAsia="sk-SK"/>
        </w:rPr>
        <w:lastRenderedPageBreak/>
        <w:t>5</w:t>
      </w:r>
      <w:r w:rsidR="003C1CA9" w:rsidRPr="00AF2CE1">
        <w:rPr>
          <w:rFonts w:ascii="Times New Roman" w:eastAsia="Times New Roman" w:hAnsi="Times New Roman" w:cs="Times New Roman"/>
          <w:sz w:val="28"/>
          <w:szCs w:val="28"/>
          <w:lang w:eastAsia="sk-SK"/>
        </w:rPr>
        <w:t>.</w:t>
      </w:r>
      <w:r w:rsidR="00AF2CE1">
        <w:rPr>
          <w:rFonts w:ascii="Times New Roman" w:eastAsia="Times New Roman" w:hAnsi="Times New Roman" w:cs="Times New Roman"/>
          <w:sz w:val="28"/>
          <w:szCs w:val="28"/>
          <w:lang w:eastAsia="sk-SK"/>
        </w:rPr>
        <w:t xml:space="preserve"> </w:t>
      </w:r>
      <w:r w:rsidR="003C1CA9" w:rsidRPr="00AF2CE1">
        <w:rPr>
          <w:rFonts w:ascii="Times New Roman" w:eastAsia="Times New Roman" w:hAnsi="Times New Roman" w:cs="Times New Roman"/>
          <w:sz w:val="28"/>
          <w:szCs w:val="28"/>
          <w:lang w:eastAsia="sk-SK"/>
        </w:rPr>
        <w:t>Výrok audítora k ročnej účtovnej závierke.....................</w:t>
      </w:r>
      <w:r w:rsidR="00AF2CE1">
        <w:rPr>
          <w:rFonts w:ascii="Times New Roman" w:eastAsia="Times New Roman" w:hAnsi="Times New Roman" w:cs="Times New Roman"/>
          <w:sz w:val="28"/>
          <w:szCs w:val="28"/>
          <w:lang w:eastAsia="sk-SK"/>
        </w:rPr>
        <w:t>.</w:t>
      </w:r>
      <w:r w:rsidR="003C1CA9" w:rsidRPr="00AF2CE1">
        <w:rPr>
          <w:rFonts w:ascii="Times New Roman" w:eastAsia="Times New Roman" w:hAnsi="Times New Roman" w:cs="Times New Roman"/>
          <w:sz w:val="28"/>
          <w:szCs w:val="28"/>
          <w:lang w:eastAsia="sk-SK"/>
        </w:rPr>
        <w:t>...................</w:t>
      </w:r>
      <w:r w:rsidR="005466A7">
        <w:rPr>
          <w:rFonts w:ascii="Times New Roman" w:eastAsia="Times New Roman" w:hAnsi="Times New Roman" w:cs="Times New Roman"/>
          <w:sz w:val="28"/>
          <w:szCs w:val="28"/>
          <w:lang w:eastAsia="sk-SK"/>
        </w:rPr>
        <w:t>14</w:t>
      </w:r>
    </w:p>
    <w:p w:rsidR="003C1CA9" w:rsidRPr="00AF2CE1" w:rsidRDefault="008D3B62" w:rsidP="003C1CA9">
      <w:pPr>
        <w:spacing w:after="0" w:line="360" w:lineRule="auto"/>
        <w:rPr>
          <w:rFonts w:ascii="Times New Roman" w:eastAsia="Times New Roman" w:hAnsi="Times New Roman" w:cs="Times New Roman"/>
          <w:sz w:val="28"/>
          <w:szCs w:val="28"/>
          <w:lang w:eastAsia="sk-SK"/>
        </w:rPr>
      </w:pPr>
      <w:r>
        <w:rPr>
          <w:rFonts w:ascii="Times New Roman" w:eastAsia="Times New Roman" w:hAnsi="Times New Roman" w:cs="Times New Roman"/>
          <w:sz w:val="28"/>
          <w:szCs w:val="28"/>
          <w:lang w:eastAsia="sk-SK"/>
        </w:rPr>
        <w:t>6</w:t>
      </w:r>
      <w:r w:rsidR="003C1CA9" w:rsidRPr="00AF2CE1">
        <w:rPr>
          <w:rFonts w:ascii="Times New Roman" w:eastAsia="Times New Roman" w:hAnsi="Times New Roman" w:cs="Times New Roman"/>
          <w:sz w:val="28"/>
          <w:szCs w:val="28"/>
          <w:lang w:eastAsia="sk-SK"/>
        </w:rPr>
        <w:t>.</w:t>
      </w:r>
      <w:r w:rsidR="00AF2CE1">
        <w:rPr>
          <w:rFonts w:ascii="Times New Roman" w:eastAsia="Times New Roman" w:hAnsi="Times New Roman" w:cs="Times New Roman"/>
          <w:sz w:val="28"/>
          <w:szCs w:val="28"/>
          <w:lang w:eastAsia="sk-SK"/>
        </w:rPr>
        <w:t xml:space="preserve"> </w:t>
      </w:r>
      <w:r w:rsidR="001963EF">
        <w:rPr>
          <w:rFonts w:ascii="Times New Roman" w:eastAsia="Times New Roman" w:hAnsi="Times New Roman" w:cs="Times New Roman"/>
          <w:sz w:val="28"/>
          <w:szCs w:val="28"/>
          <w:lang w:eastAsia="sk-SK"/>
        </w:rPr>
        <w:t xml:space="preserve"> Hospodárenie neziskovej organizácie</w:t>
      </w:r>
      <w:r w:rsidR="003C1CA9" w:rsidRPr="00AF2CE1">
        <w:rPr>
          <w:rFonts w:ascii="Times New Roman" w:eastAsia="Times New Roman" w:hAnsi="Times New Roman" w:cs="Times New Roman"/>
          <w:sz w:val="28"/>
          <w:szCs w:val="28"/>
          <w:lang w:eastAsia="sk-SK"/>
        </w:rPr>
        <w:t xml:space="preserve"> .</w:t>
      </w:r>
      <w:r w:rsidR="001963EF">
        <w:rPr>
          <w:rFonts w:ascii="Times New Roman" w:eastAsia="Times New Roman" w:hAnsi="Times New Roman" w:cs="Times New Roman"/>
          <w:sz w:val="28"/>
          <w:szCs w:val="28"/>
          <w:lang w:eastAsia="sk-SK"/>
        </w:rPr>
        <w:t>...........</w:t>
      </w:r>
      <w:r w:rsidR="003C1CA9" w:rsidRPr="00AF2CE1">
        <w:rPr>
          <w:rFonts w:ascii="Times New Roman" w:eastAsia="Times New Roman" w:hAnsi="Times New Roman" w:cs="Times New Roman"/>
          <w:sz w:val="28"/>
          <w:szCs w:val="28"/>
          <w:lang w:eastAsia="sk-SK"/>
        </w:rPr>
        <w:t>................</w:t>
      </w:r>
      <w:r w:rsidR="00AF2CE1">
        <w:rPr>
          <w:rFonts w:ascii="Times New Roman" w:eastAsia="Times New Roman" w:hAnsi="Times New Roman" w:cs="Times New Roman"/>
          <w:sz w:val="28"/>
          <w:szCs w:val="28"/>
          <w:lang w:eastAsia="sk-SK"/>
        </w:rPr>
        <w:t>.</w:t>
      </w:r>
      <w:r w:rsidR="00CD6EEA">
        <w:rPr>
          <w:rFonts w:ascii="Times New Roman" w:eastAsia="Times New Roman" w:hAnsi="Times New Roman" w:cs="Times New Roman"/>
          <w:sz w:val="28"/>
          <w:szCs w:val="28"/>
          <w:lang w:eastAsia="sk-SK"/>
        </w:rPr>
        <w:t>.................</w:t>
      </w:r>
      <w:r w:rsidR="005466A7">
        <w:rPr>
          <w:rFonts w:ascii="Times New Roman" w:eastAsia="Times New Roman" w:hAnsi="Times New Roman" w:cs="Times New Roman"/>
          <w:sz w:val="28"/>
          <w:szCs w:val="28"/>
          <w:lang w:eastAsia="sk-SK"/>
        </w:rPr>
        <w:t>.15</w:t>
      </w:r>
    </w:p>
    <w:p w:rsidR="003C1CA9" w:rsidRPr="00AF2CE1" w:rsidRDefault="00D4119F" w:rsidP="003C1CA9">
      <w:pPr>
        <w:spacing w:after="0" w:line="360" w:lineRule="auto"/>
        <w:rPr>
          <w:rFonts w:ascii="Times New Roman" w:eastAsia="Times New Roman" w:hAnsi="Times New Roman" w:cs="Times New Roman"/>
          <w:sz w:val="28"/>
          <w:szCs w:val="28"/>
          <w:lang w:eastAsia="sk-SK"/>
        </w:rPr>
      </w:pPr>
      <w:r w:rsidRPr="00AF2CE1">
        <w:rPr>
          <w:rFonts w:ascii="Times New Roman" w:eastAsia="Times New Roman" w:hAnsi="Times New Roman" w:cs="Times New Roman"/>
          <w:sz w:val="28"/>
          <w:szCs w:val="28"/>
          <w:lang w:eastAsia="sk-SK"/>
        </w:rPr>
        <w:t>Záver.....................................................................................</w:t>
      </w:r>
      <w:r w:rsidR="00AF2CE1">
        <w:rPr>
          <w:rFonts w:ascii="Times New Roman" w:eastAsia="Times New Roman" w:hAnsi="Times New Roman" w:cs="Times New Roman"/>
          <w:sz w:val="28"/>
          <w:szCs w:val="28"/>
          <w:lang w:eastAsia="sk-SK"/>
        </w:rPr>
        <w:t>..</w:t>
      </w:r>
      <w:r w:rsidR="00CD6EEA">
        <w:rPr>
          <w:rFonts w:ascii="Times New Roman" w:eastAsia="Times New Roman" w:hAnsi="Times New Roman" w:cs="Times New Roman"/>
          <w:sz w:val="28"/>
          <w:szCs w:val="28"/>
          <w:lang w:eastAsia="sk-SK"/>
        </w:rPr>
        <w:t>...............</w:t>
      </w:r>
      <w:r w:rsidR="005466A7">
        <w:rPr>
          <w:rFonts w:ascii="Times New Roman" w:eastAsia="Times New Roman" w:hAnsi="Times New Roman" w:cs="Times New Roman"/>
          <w:sz w:val="28"/>
          <w:szCs w:val="28"/>
          <w:lang w:eastAsia="sk-SK"/>
        </w:rPr>
        <w:t>.16</w:t>
      </w:r>
    </w:p>
    <w:p w:rsidR="000A0128" w:rsidRPr="007F1007" w:rsidRDefault="00074353" w:rsidP="007F1007">
      <w:pPr>
        <w:spacing w:after="0" w:line="360" w:lineRule="auto"/>
        <w:rPr>
          <w:rFonts w:ascii="Times New Roman" w:eastAsia="Times New Roman" w:hAnsi="Times New Roman" w:cs="Times New Roman"/>
          <w:sz w:val="28"/>
          <w:szCs w:val="28"/>
          <w:lang w:eastAsia="sk-SK"/>
        </w:rPr>
      </w:pPr>
      <w:r>
        <w:rPr>
          <w:rFonts w:ascii="Times New Roman" w:eastAsia="Times New Roman" w:hAnsi="Times New Roman" w:cs="Times New Roman"/>
          <w:sz w:val="28"/>
          <w:szCs w:val="28"/>
          <w:lang w:eastAsia="sk-SK"/>
        </w:rPr>
        <w:t>Zoznam príloh..............................................................</w:t>
      </w:r>
      <w:r w:rsidR="007F1007">
        <w:rPr>
          <w:rFonts w:ascii="Times New Roman" w:eastAsia="Times New Roman" w:hAnsi="Times New Roman" w:cs="Times New Roman"/>
          <w:sz w:val="28"/>
          <w:szCs w:val="28"/>
          <w:lang w:eastAsia="sk-SK"/>
        </w:rPr>
        <w:t>..........................</w:t>
      </w:r>
      <w:r w:rsidR="005466A7">
        <w:rPr>
          <w:rFonts w:ascii="Times New Roman" w:eastAsia="Times New Roman" w:hAnsi="Times New Roman" w:cs="Times New Roman"/>
          <w:sz w:val="28"/>
          <w:szCs w:val="28"/>
          <w:lang w:eastAsia="sk-SK"/>
        </w:rPr>
        <w:t>.17</w:t>
      </w:r>
    </w:p>
    <w:p w:rsidR="007F1007" w:rsidRDefault="007F1007" w:rsidP="005D25EB">
      <w:pPr>
        <w:spacing w:before="100" w:beforeAutospacing="1" w:after="100" w:afterAutospacing="1"/>
        <w:rPr>
          <w:rFonts w:ascii="Verdana" w:hAnsi="Verdana" w:cs="Times New Roman"/>
          <w:b/>
          <w:bCs/>
          <w:sz w:val="32"/>
          <w:szCs w:val="32"/>
          <w:lang w:eastAsia="sk-SK"/>
        </w:rPr>
      </w:pPr>
    </w:p>
    <w:p w:rsidR="007F1007" w:rsidRDefault="007F1007" w:rsidP="005D25EB">
      <w:pPr>
        <w:spacing w:before="100" w:beforeAutospacing="1" w:after="100" w:afterAutospacing="1"/>
        <w:rPr>
          <w:rFonts w:ascii="Verdana" w:hAnsi="Verdana" w:cs="Times New Roman"/>
          <w:b/>
          <w:bCs/>
          <w:sz w:val="32"/>
          <w:szCs w:val="32"/>
          <w:lang w:eastAsia="sk-SK"/>
        </w:rPr>
      </w:pPr>
    </w:p>
    <w:p w:rsidR="007F1007" w:rsidRDefault="007F1007" w:rsidP="005D25EB">
      <w:pPr>
        <w:spacing w:before="100" w:beforeAutospacing="1" w:after="100" w:afterAutospacing="1"/>
        <w:rPr>
          <w:rFonts w:ascii="Verdana" w:hAnsi="Verdana" w:cs="Times New Roman"/>
          <w:b/>
          <w:bCs/>
          <w:sz w:val="32"/>
          <w:szCs w:val="32"/>
          <w:lang w:eastAsia="sk-SK"/>
        </w:rPr>
      </w:pPr>
    </w:p>
    <w:p w:rsidR="007F1007" w:rsidRDefault="007F1007" w:rsidP="005D25EB">
      <w:pPr>
        <w:spacing w:before="100" w:beforeAutospacing="1" w:after="100" w:afterAutospacing="1"/>
        <w:rPr>
          <w:rFonts w:ascii="Verdana" w:hAnsi="Verdana" w:cs="Times New Roman"/>
          <w:b/>
          <w:bCs/>
          <w:sz w:val="32"/>
          <w:szCs w:val="32"/>
          <w:lang w:eastAsia="sk-SK"/>
        </w:rPr>
      </w:pPr>
    </w:p>
    <w:p w:rsidR="007F1007" w:rsidRDefault="007F1007" w:rsidP="005D25EB">
      <w:pPr>
        <w:spacing w:before="100" w:beforeAutospacing="1" w:after="100" w:afterAutospacing="1"/>
        <w:rPr>
          <w:rFonts w:ascii="Verdana" w:hAnsi="Verdana" w:cs="Times New Roman"/>
          <w:b/>
          <w:bCs/>
          <w:sz w:val="32"/>
          <w:szCs w:val="32"/>
          <w:lang w:eastAsia="sk-SK"/>
        </w:rPr>
      </w:pPr>
    </w:p>
    <w:p w:rsidR="007F1007" w:rsidRDefault="007F1007" w:rsidP="005D25EB">
      <w:pPr>
        <w:spacing w:before="100" w:beforeAutospacing="1" w:after="100" w:afterAutospacing="1"/>
        <w:rPr>
          <w:rFonts w:ascii="Verdana" w:hAnsi="Verdana" w:cs="Times New Roman"/>
          <w:b/>
          <w:bCs/>
          <w:sz w:val="32"/>
          <w:szCs w:val="32"/>
          <w:lang w:eastAsia="sk-SK"/>
        </w:rPr>
      </w:pPr>
    </w:p>
    <w:p w:rsidR="007F1007" w:rsidRDefault="007F1007" w:rsidP="005D25EB">
      <w:pPr>
        <w:spacing w:before="100" w:beforeAutospacing="1" w:after="100" w:afterAutospacing="1"/>
        <w:rPr>
          <w:rFonts w:ascii="Verdana" w:hAnsi="Verdana" w:cs="Times New Roman"/>
          <w:b/>
          <w:bCs/>
          <w:sz w:val="32"/>
          <w:szCs w:val="32"/>
          <w:lang w:eastAsia="sk-SK"/>
        </w:rPr>
      </w:pPr>
    </w:p>
    <w:p w:rsidR="007F1007" w:rsidRDefault="007F1007" w:rsidP="005D25EB">
      <w:pPr>
        <w:spacing w:before="100" w:beforeAutospacing="1" w:after="100" w:afterAutospacing="1"/>
        <w:rPr>
          <w:rFonts w:ascii="Verdana" w:hAnsi="Verdana" w:cs="Times New Roman"/>
          <w:b/>
          <w:bCs/>
          <w:sz w:val="32"/>
          <w:szCs w:val="32"/>
          <w:lang w:eastAsia="sk-SK"/>
        </w:rPr>
      </w:pPr>
    </w:p>
    <w:p w:rsidR="007F1007" w:rsidRDefault="007F1007" w:rsidP="007F1007">
      <w:pPr>
        <w:spacing w:before="100" w:beforeAutospacing="1" w:after="100" w:afterAutospacing="1"/>
        <w:rPr>
          <w:rFonts w:ascii="Verdana" w:hAnsi="Verdana" w:cs="Times New Roman"/>
          <w:b/>
          <w:bCs/>
          <w:sz w:val="32"/>
          <w:szCs w:val="32"/>
          <w:lang w:eastAsia="sk-SK"/>
        </w:rPr>
      </w:pPr>
    </w:p>
    <w:p w:rsidR="007F1007" w:rsidRDefault="00AB0417" w:rsidP="005D25EB">
      <w:pPr>
        <w:spacing w:before="100" w:beforeAutospacing="1" w:after="100" w:afterAutospacing="1"/>
        <w:rPr>
          <w:rFonts w:ascii="Verdana" w:hAnsi="Verdana" w:cs="Times New Roman"/>
          <w:b/>
          <w:bCs/>
          <w:sz w:val="32"/>
          <w:szCs w:val="32"/>
          <w:lang w:eastAsia="sk-SK"/>
        </w:rPr>
      </w:pPr>
      <w:r w:rsidRPr="00536588">
        <w:rPr>
          <w:rFonts w:ascii="Verdana" w:hAnsi="Verdana" w:cs="Times New Roman"/>
          <w:b/>
          <w:bCs/>
          <w:sz w:val="32"/>
          <w:szCs w:val="32"/>
          <w:lang w:eastAsia="sk-SK"/>
        </w:rPr>
        <w:t>Ú</w:t>
      </w:r>
      <w:r w:rsidR="007F1007" w:rsidRPr="00536588">
        <w:rPr>
          <w:rFonts w:ascii="Verdana" w:hAnsi="Verdana" w:cs="Times New Roman"/>
          <w:b/>
          <w:bCs/>
          <w:sz w:val="32"/>
          <w:szCs w:val="32"/>
          <w:lang w:eastAsia="sk-SK"/>
        </w:rPr>
        <w:t>vod</w:t>
      </w:r>
    </w:p>
    <w:p w:rsidR="007F1007" w:rsidRPr="001C04AF" w:rsidRDefault="007F1007" w:rsidP="009836C3">
      <w:pPr>
        <w:spacing w:before="100" w:beforeAutospacing="1" w:after="100" w:afterAutospacing="1"/>
        <w:jc w:val="both"/>
        <w:rPr>
          <w:rFonts w:ascii="Verdana" w:hAnsi="Verdana" w:cs="Times New Roman"/>
          <w:bCs/>
          <w:sz w:val="24"/>
          <w:szCs w:val="24"/>
          <w:lang w:eastAsia="sk-SK"/>
        </w:rPr>
      </w:pPr>
      <w:r w:rsidRPr="001C04AF">
        <w:rPr>
          <w:rFonts w:ascii="Verdana" w:hAnsi="Verdana" w:cs="Times New Roman"/>
          <w:color w:val="333333"/>
          <w:sz w:val="24"/>
          <w:szCs w:val="24"/>
          <w:shd w:val="clear" w:color="auto" w:fill="FEFEFE"/>
        </w:rPr>
        <w:t> </w:t>
      </w:r>
      <w:r w:rsidR="00D0202F" w:rsidRPr="001C04AF">
        <w:rPr>
          <w:rFonts w:ascii="Verdana" w:hAnsi="Verdana" w:cs="Times New Roman"/>
          <w:color w:val="333333"/>
          <w:sz w:val="24"/>
          <w:szCs w:val="24"/>
          <w:shd w:val="clear" w:color="auto" w:fill="FEFEFE"/>
        </w:rPr>
        <w:t xml:space="preserve">     </w:t>
      </w:r>
      <w:r w:rsidRPr="001C04AF">
        <w:rPr>
          <w:rFonts w:ascii="Verdana" w:hAnsi="Verdana" w:cs="Times New Roman"/>
          <w:sz w:val="24"/>
          <w:szCs w:val="24"/>
          <w:shd w:val="clear" w:color="auto" w:fill="FEFEFE"/>
        </w:rPr>
        <w:t>Starnutie je nezvratný biologický proces. Je univerzálny v celej prírode a začína sa narodením človeka.  Výsledkom procesu starnutia je staroba.</w:t>
      </w:r>
      <w:r w:rsidR="00336C46" w:rsidRPr="001C04AF">
        <w:rPr>
          <w:rFonts w:ascii="Verdana" w:hAnsi="Verdana" w:cs="Times New Roman"/>
          <w:sz w:val="24"/>
          <w:szCs w:val="24"/>
          <w:shd w:val="clear" w:color="auto" w:fill="FEFEFE"/>
        </w:rPr>
        <w:t xml:space="preserve"> keďže dochádza k predlženiu produktívneho, a tým aj fyzického veku človeka .Aj táto etapa života si zasluhuje žiť plnohodnotne. Poslaním našej neziskovej organizácie je poskytovať sociálnu službu fyzickej osobe ,ktorá je odkázaná  na pomoc pri riešení nepriaznivej sociálnej situácie z dôvodu nepriaznivého zdravotného stavu  alebo z dôvodu  dovŕšenia dôchodkového veku  v zmysle zákona  o sociálnych službách .</w:t>
      </w:r>
    </w:p>
    <w:p w:rsidR="007F1007" w:rsidRPr="001C04AF" w:rsidRDefault="00D0202F" w:rsidP="009836C3">
      <w:pPr>
        <w:spacing w:before="100" w:beforeAutospacing="1" w:after="100" w:afterAutospacing="1"/>
        <w:jc w:val="both"/>
        <w:rPr>
          <w:rFonts w:ascii="Verdana" w:hAnsi="Verdana" w:cs="Times New Roman"/>
          <w:sz w:val="24"/>
          <w:szCs w:val="24"/>
          <w:shd w:val="clear" w:color="auto" w:fill="FFFFFF"/>
        </w:rPr>
      </w:pPr>
      <w:r w:rsidRPr="001C04AF">
        <w:rPr>
          <w:rFonts w:ascii="Verdana" w:hAnsi="Verdana" w:cs="Times New Roman"/>
          <w:sz w:val="24"/>
          <w:szCs w:val="24"/>
        </w:rPr>
        <w:lastRenderedPageBreak/>
        <w:t xml:space="preserve">Základným poslaním práce v domove bolo zamerať sa na zmysluplné žitie a trávenie voľného času prijímateľov sociálnych služieb, zvyšovanie kvality ich života, čo najviac im približovať život v prirodzených podmienkach s priamym zmysluplným nácvikom ich zručností a návykov. Našim hlavným cieľom bolo vybudovať taký domov kde budú vytvorené špecifické zodpovedajúce podmienky prispôsobené potrebám všetkých prijímateľov. </w:t>
      </w:r>
    </w:p>
    <w:p w:rsidR="00944CDF" w:rsidRPr="001C04AF" w:rsidRDefault="00944CDF" w:rsidP="00C24485">
      <w:pPr>
        <w:spacing w:after="0"/>
        <w:jc w:val="both"/>
        <w:rPr>
          <w:rFonts w:ascii="Verdana" w:hAnsi="Verdana" w:cs="Times New Roman"/>
          <w:sz w:val="24"/>
          <w:szCs w:val="24"/>
          <w:shd w:val="clear" w:color="auto" w:fill="FFFFFF"/>
        </w:rPr>
      </w:pPr>
      <w:r w:rsidRPr="001C04AF">
        <w:rPr>
          <w:rFonts w:ascii="Verdana" w:hAnsi="Verdana" w:cs="Times New Roman"/>
          <w:sz w:val="24"/>
          <w:szCs w:val="24"/>
          <w:shd w:val="clear" w:color="auto" w:fill="FFFFFF"/>
        </w:rPr>
        <w:t>Predložená výročná správa by mala poskytnúť ucelený pohľad ako sme pracovali a ako sa náš zámer darí plniť.</w:t>
      </w:r>
    </w:p>
    <w:p w:rsidR="00ED0BB1" w:rsidRPr="001C04AF" w:rsidRDefault="00ED0BB1" w:rsidP="00C24485">
      <w:pPr>
        <w:spacing w:after="0"/>
        <w:jc w:val="both"/>
        <w:rPr>
          <w:rFonts w:ascii="Verdana" w:hAnsi="Verdana" w:cs="Times New Roman"/>
          <w:sz w:val="24"/>
          <w:szCs w:val="24"/>
          <w:shd w:val="clear" w:color="auto" w:fill="FFFFFF"/>
        </w:rPr>
      </w:pPr>
    </w:p>
    <w:p w:rsidR="00ED0BB1" w:rsidRPr="001C04AF" w:rsidRDefault="00ED0BB1" w:rsidP="00C24485">
      <w:pPr>
        <w:spacing w:after="0"/>
        <w:jc w:val="both"/>
        <w:rPr>
          <w:rFonts w:ascii="Verdana" w:hAnsi="Verdana" w:cs="Times New Roman"/>
          <w:color w:val="404040"/>
          <w:sz w:val="24"/>
          <w:szCs w:val="24"/>
          <w:shd w:val="clear" w:color="auto" w:fill="FFFFFF"/>
        </w:rPr>
      </w:pPr>
    </w:p>
    <w:p w:rsidR="001C04AF" w:rsidRDefault="001C04AF" w:rsidP="00C24485">
      <w:pPr>
        <w:spacing w:after="0"/>
        <w:jc w:val="both"/>
        <w:rPr>
          <w:rFonts w:ascii="Verdana" w:hAnsi="Verdana" w:cs="Times New Roman"/>
          <w:color w:val="404040"/>
          <w:sz w:val="24"/>
          <w:szCs w:val="24"/>
          <w:shd w:val="clear" w:color="auto" w:fill="FFFFFF"/>
        </w:rPr>
      </w:pPr>
    </w:p>
    <w:p w:rsidR="005466A7" w:rsidRPr="002122C6" w:rsidRDefault="005466A7" w:rsidP="00C24485">
      <w:pPr>
        <w:spacing w:after="0"/>
        <w:jc w:val="both"/>
        <w:rPr>
          <w:rFonts w:ascii="Verdana" w:hAnsi="Verdana" w:cs="Times New Roman"/>
          <w:color w:val="404040"/>
          <w:sz w:val="24"/>
          <w:szCs w:val="24"/>
          <w:shd w:val="clear" w:color="auto" w:fill="FFFFFF"/>
        </w:rPr>
      </w:pPr>
    </w:p>
    <w:p w:rsidR="00ED0BB1" w:rsidRPr="001C04AF" w:rsidRDefault="007F1007" w:rsidP="00037EA2">
      <w:pPr>
        <w:spacing w:after="0"/>
        <w:jc w:val="center"/>
        <w:rPr>
          <w:rFonts w:ascii="Times New Roman" w:hAnsi="Times New Roman" w:cs="Times New Roman"/>
          <w:color w:val="404040"/>
          <w:sz w:val="24"/>
          <w:szCs w:val="24"/>
          <w:shd w:val="clear" w:color="auto" w:fill="FFFFFF"/>
        </w:rPr>
      </w:pPr>
      <w:r>
        <w:rPr>
          <w:rFonts w:ascii="Verdana" w:eastAsia="Times New Roman" w:hAnsi="Verdana" w:cs="Times New Roman"/>
          <w:b/>
          <w:noProof/>
          <w:sz w:val="32"/>
          <w:szCs w:val="28"/>
          <w:lang w:eastAsia="sk-SK"/>
        </w:rPr>
        <w:lastRenderedPageBreak/>
        <w:drawing>
          <wp:inline distT="0" distB="0" distL="0" distR="0" wp14:anchorId="40766858" wp14:editId="198DDD0D">
            <wp:extent cx="4610100" cy="3457575"/>
            <wp:effectExtent l="0" t="0" r="0" b="0"/>
            <wp:docPr id="23" name="Obrázek 23" descr="C:\Users\GERIA\Desktop\68607619_763188340781597_6671314688753532928_n-300x2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RIA\Desktop\68607619_763188340781597_6671314688753532928_n-300x225.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08577" cy="3456432"/>
                    </a:xfrm>
                    <a:prstGeom prst="rect">
                      <a:avLst/>
                    </a:prstGeom>
                    <a:noFill/>
                    <a:ln>
                      <a:noFill/>
                    </a:ln>
                  </pic:spPr>
                </pic:pic>
              </a:graphicData>
            </a:graphic>
          </wp:inline>
        </w:drawing>
      </w:r>
    </w:p>
    <w:p w:rsidR="00944CDF" w:rsidRPr="00536588" w:rsidRDefault="00944CDF" w:rsidP="00944CDF">
      <w:pPr>
        <w:pStyle w:val="Odsekzoznamu"/>
        <w:numPr>
          <w:ilvl w:val="0"/>
          <w:numId w:val="3"/>
        </w:numPr>
        <w:spacing w:before="100" w:beforeAutospacing="1" w:after="100" w:afterAutospacing="1"/>
        <w:rPr>
          <w:rFonts w:ascii="Verdana" w:hAnsi="Verdana"/>
          <w:b/>
          <w:sz w:val="32"/>
          <w:szCs w:val="32"/>
          <w:lang w:eastAsia="sk-SK"/>
        </w:rPr>
      </w:pPr>
      <w:r>
        <w:rPr>
          <w:rFonts w:ascii="Verdana" w:hAnsi="Verdana" w:cs="Times New Roman"/>
          <w:b/>
          <w:bCs/>
          <w:sz w:val="32"/>
          <w:szCs w:val="32"/>
          <w:lang w:eastAsia="sk-SK"/>
        </w:rPr>
        <w:t xml:space="preserve"> </w:t>
      </w:r>
      <w:r w:rsidRPr="00536588">
        <w:rPr>
          <w:rFonts w:ascii="Verdana" w:hAnsi="Verdana" w:cs="Times New Roman"/>
          <w:b/>
          <w:bCs/>
          <w:sz w:val="32"/>
          <w:szCs w:val="32"/>
          <w:lang w:eastAsia="sk-SK"/>
        </w:rPr>
        <w:t>Identifikácia</w:t>
      </w:r>
      <w:r w:rsidRPr="00536588">
        <w:rPr>
          <w:rFonts w:ascii="Verdana" w:hAnsi="Verdana"/>
          <w:b/>
          <w:bCs/>
          <w:sz w:val="32"/>
          <w:szCs w:val="32"/>
          <w:lang w:eastAsia="sk-SK"/>
        </w:rPr>
        <w:t xml:space="preserve"> organizácie</w:t>
      </w:r>
    </w:p>
    <w:p w:rsidR="00944CDF" w:rsidRPr="00536588" w:rsidRDefault="00944CDF" w:rsidP="00944CDF">
      <w:pPr>
        <w:rPr>
          <w:rFonts w:ascii="Times New Roman" w:hAnsi="Times New Roman" w:cs="Times New Roman"/>
          <w:sz w:val="28"/>
          <w:szCs w:val="24"/>
          <w:lang w:eastAsia="sk-SK"/>
        </w:rPr>
      </w:pPr>
      <w:r w:rsidRPr="00536588">
        <w:rPr>
          <w:rFonts w:ascii="Times New Roman" w:hAnsi="Times New Roman" w:cs="Times New Roman"/>
          <w:b/>
          <w:sz w:val="28"/>
          <w:szCs w:val="24"/>
          <w:lang w:eastAsia="sk-SK"/>
        </w:rPr>
        <w:t xml:space="preserve">Názov :    </w:t>
      </w:r>
      <w:r w:rsidRPr="00536588">
        <w:rPr>
          <w:rFonts w:ascii="Times New Roman" w:hAnsi="Times New Roman" w:cs="Times New Roman"/>
          <w:sz w:val="28"/>
          <w:szCs w:val="24"/>
          <w:lang w:eastAsia="sk-SK"/>
        </w:rPr>
        <w:t xml:space="preserve">                                         GERIA, n. o.</w:t>
      </w:r>
    </w:p>
    <w:p w:rsidR="00944CDF" w:rsidRPr="00536588" w:rsidRDefault="00944CDF" w:rsidP="00944CDF">
      <w:pPr>
        <w:rPr>
          <w:rFonts w:ascii="Times New Roman" w:hAnsi="Times New Roman" w:cs="Times New Roman"/>
          <w:sz w:val="28"/>
          <w:szCs w:val="24"/>
          <w:lang w:eastAsia="sk-SK"/>
        </w:rPr>
      </w:pPr>
      <w:r w:rsidRPr="00536588">
        <w:rPr>
          <w:rFonts w:ascii="Times New Roman" w:hAnsi="Times New Roman" w:cs="Times New Roman"/>
          <w:b/>
          <w:sz w:val="28"/>
          <w:szCs w:val="24"/>
          <w:lang w:eastAsia="sk-SK"/>
        </w:rPr>
        <w:t>Právna forma:</w:t>
      </w:r>
      <w:r w:rsidRPr="00536588">
        <w:rPr>
          <w:rFonts w:ascii="Times New Roman" w:hAnsi="Times New Roman" w:cs="Times New Roman"/>
          <w:sz w:val="28"/>
          <w:szCs w:val="24"/>
          <w:lang w:eastAsia="sk-SK"/>
        </w:rPr>
        <w:t xml:space="preserve">                                 Nezisková organizácia</w:t>
      </w:r>
    </w:p>
    <w:p w:rsidR="00944CDF" w:rsidRPr="00536588" w:rsidRDefault="00944CDF" w:rsidP="00944CDF">
      <w:pPr>
        <w:rPr>
          <w:rFonts w:ascii="Times New Roman" w:hAnsi="Times New Roman" w:cs="Times New Roman"/>
          <w:sz w:val="28"/>
          <w:szCs w:val="24"/>
          <w:lang w:eastAsia="sk-SK"/>
        </w:rPr>
      </w:pPr>
      <w:r w:rsidRPr="00536588">
        <w:rPr>
          <w:rFonts w:ascii="Times New Roman" w:hAnsi="Times New Roman" w:cs="Times New Roman"/>
          <w:b/>
          <w:sz w:val="28"/>
          <w:szCs w:val="24"/>
          <w:lang w:eastAsia="sk-SK"/>
        </w:rPr>
        <w:t>Názov organizácie:</w:t>
      </w:r>
      <w:r w:rsidRPr="00536588">
        <w:rPr>
          <w:rFonts w:ascii="Times New Roman" w:hAnsi="Times New Roman" w:cs="Times New Roman"/>
          <w:sz w:val="28"/>
          <w:szCs w:val="24"/>
          <w:lang w:eastAsia="sk-SK"/>
        </w:rPr>
        <w:t xml:space="preserve">                          Zariadenie pre seniorov</w:t>
      </w:r>
    </w:p>
    <w:p w:rsidR="00944CDF" w:rsidRPr="00536588" w:rsidRDefault="00944CDF" w:rsidP="00944CDF">
      <w:pPr>
        <w:rPr>
          <w:rFonts w:ascii="Times New Roman" w:hAnsi="Times New Roman" w:cs="Times New Roman"/>
          <w:sz w:val="28"/>
          <w:szCs w:val="24"/>
          <w:lang w:eastAsia="sk-SK"/>
        </w:rPr>
      </w:pPr>
      <w:r w:rsidRPr="00536588">
        <w:rPr>
          <w:rFonts w:ascii="Times New Roman" w:hAnsi="Times New Roman" w:cs="Times New Roman"/>
          <w:b/>
          <w:sz w:val="28"/>
          <w:szCs w:val="24"/>
          <w:lang w:eastAsia="sk-SK"/>
        </w:rPr>
        <w:lastRenderedPageBreak/>
        <w:t>Sídlo:</w:t>
      </w:r>
      <w:r w:rsidRPr="00536588">
        <w:rPr>
          <w:rFonts w:ascii="Times New Roman" w:hAnsi="Times New Roman" w:cs="Times New Roman"/>
          <w:sz w:val="28"/>
          <w:szCs w:val="24"/>
          <w:lang w:eastAsia="sk-SK"/>
        </w:rPr>
        <w:t xml:space="preserve">                                                 </w:t>
      </w:r>
      <w:r w:rsidRPr="00536588">
        <w:rPr>
          <w:rFonts w:ascii="Times New Roman" w:hAnsi="Times New Roman" w:cs="Times New Roman"/>
          <w:color w:val="000000"/>
          <w:sz w:val="28"/>
          <w:szCs w:val="24"/>
          <w:lang w:eastAsia="sk-SK"/>
        </w:rPr>
        <w:t>Zbojné 89,06713 Zbojné</w:t>
      </w:r>
    </w:p>
    <w:p w:rsidR="00944CDF" w:rsidRPr="00536588" w:rsidRDefault="00944CDF" w:rsidP="00944CDF">
      <w:pPr>
        <w:rPr>
          <w:rFonts w:ascii="Times New Roman" w:hAnsi="Times New Roman" w:cs="Times New Roman"/>
          <w:sz w:val="28"/>
          <w:szCs w:val="24"/>
          <w:lang w:eastAsia="sk-SK"/>
        </w:rPr>
      </w:pPr>
      <w:r w:rsidRPr="00536588">
        <w:rPr>
          <w:rFonts w:ascii="Times New Roman" w:hAnsi="Times New Roman" w:cs="Times New Roman"/>
          <w:b/>
          <w:sz w:val="28"/>
          <w:szCs w:val="24"/>
          <w:lang w:eastAsia="sk-SK"/>
        </w:rPr>
        <w:t>Adresa prevádzky:</w:t>
      </w:r>
      <w:r w:rsidRPr="00536588">
        <w:rPr>
          <w:rFonts w:ascii="Times New Roman" w:hAnsi="Times New Roman" w:cs="Times New Roman"/>
          <w:sz w:val="28"/>
          <w:szCs w:val="24"/>
          <w:lang w:eastAsia="sk-SK"/>
        </w:rPr>
        <w:t xml:space="preserve">                          Vyšná Jablonka č.34</w:t>
      </w:r>
    </w:p>
    <w:p w:rsidR="00944CDF" w:rsidRPr="00536588" w:rsidRDefault="00944CDF" w:rsidP="00944CDF">
      <w:pPr>
        <w:autoSpaceDE w:val="0"/>
        <w:autoSpaceDN w:val="0"/>
        <w:adjustRightInd w:val="0"/>
        <w:rPr>
          <w:rFonts w:ascii="Times New Roman" w:hAnsi="Times New Roman" w:cs="Times New Roman"/>
          <w:color w:val="000000"/>
          <w:sz w:val="28"/>
          <w:szCs w:val="24"/>
        </w:rPr>
      </w:pPr>
      <w:r w:rsidRPr="00536588">
        <w:rPr>
          <w:rFonts w:ascii="Times New Roman" w:hAnsi="Times New Roman" w:cs="Times New Roman"/>
          <w:b/>
          <w:sz w:val="28"/>
          <w:szCs w:val="24"/>
          <w:lang w:eastAsia="sk-SK"/>
        </w:rPr>
        <w:t>IČO:</w:t>
      </w:r>
      <w:r w:rsidRPr="00536588">
        <w:rPr>
          <w:rFonts w:ascii="Times New Roman" w:hAnsi="Times New Roman" w:cs="Times New Roman"/>
          <w:sz w:val="28"/>
          <w:szCs w:val="24"/>
          <w:lang w:eastAsia="sk-SK"/>
        </w:rPr>
        <w:t xml:space="preserve">                                                  </w:t>
      </w:r>
      <w:r w:rsidRPr="00536588">
        <w:rPr>
          <w:rFonts w:ascii="Times New Roman" w:hAnsi="Times New Roman" w:cs="Times New Roman"/>
          <w:color w:val="000000"/>
          <w:sz w:val="28"/>
          <w:szCs w:val="24"/>
        </w:rPr>
        <w:t>50687018</w:t>
      </w:r>
    </w:p>
    <w:p w:rsidR="00944CDF" w:rsidRPr="00536588" w:rsidRDefault="00944CDF" w:rsidP="00944CDF">
      <w:pPr>
        <w:rPr>
          <w:rFonts w:ascii="Times New Roman" w:hAnsi="Times New Roman" w:cs="Times New Roman"/>
          <w:sz w:val="28"/>
          <w:szCs w:val="24"/>
          <w:lang w:eastAsia="sk-SK"/>
        </w:rPr>
      </w:pPr>
      <w:r w:rsidRPr="00536588">
        <w:rPr>
          <w:rFonts w:ascii="Times New Roman" w:hAnsi="Times New Roman" w:cs="Times New Roman"/>
          <w:b/>
          <w:sz w:val="28"/>
          <w:szCs w:val="24"/>
          <w:lang w:eastAsia="sk-SK"/>
        </w:rPr>
        <w:t>DIČ :</w:t>
      </w:r>
      <w:r w:rsidRPr="00536588">
        <w:rPr>
          <w:rFonts w:ascii="Times New Roman" w:hAnsi="Times New Roman" w:cs="Times New Roman"/>
          <w:sz w:val="28"/>
          <w:szCs w:val="24"/>
          <w:lang w:eastAsia="sk-SK"/>
        </w:rPr>
        <w:t xml:space="preserve">                                                 </w:t>
      </w:r>
      <w:r w:rsidRPr="00536588">
        <w:rPr>
          <w:rFonts w:ascii="Times New Roman" w:hAnsi="Times New Roman" w:cs="Times New Roman"/>
          <w:bCs/>
          <w:kern w:val="32"/>
          <w:sz w:val="28"/>
          <w:szCs w:val="24"/>
        </w:rPr>
        <w:t>2120432919</w:t>
      </w:r>
    </w:p>
    <w:p w:rsidR="00944CDF" w:rsidRPr="00536588" w:rsidRDefault="00A22FA7" w:rsidP="00944CDF">
      <w:pPr>
        <w:tabs>
          <w:tab w:val="left" w:pos="2940"/>
          <w:tab w:val="left" w:pos="3000"/>
          <w:tab w:val="left" w:pos="5580"/>
        </w:tabs>
        <w:spacing w:after="0" w:line="240" w:lineRule="auto"/>
        <w:rPr>
          <w:rFonts w:ascii="Times New Roman" w:hAnsi="Times New Roman" w:cs="Times New Roman"/>
          <w:sz w:val="28"/>
          <w:szCs w:val="24"/>
          <w:lang w:eastAsia="sk-SK"/>
        </w:rPr>
      </w:pPr>
      <w:r>
        <w:rPr>
          <w:rFonts w:ascii="Times New Roman" w:hAnsi="Times New Roman" w:cs="Times New Roman"/>
          <w:b/>
          <w:sz w:val="28"/>
          <w:szCs w:val="24"/>
          <w:lang w:eastAsia="sk-SK"/>
        </w:rPr>
        <w:t xml:space="preserve">Štatutárny orgán – riaditeľ            </w:t>
      </w:r>
      <w:r w:rsidR="00C24485">
        <w:rPr>
          <w:rFonts w:ascii="Times New Roman" w:hAnsi="Times New Roman" w:cs="Times New Roman"/>
          <w:sz w:val="28"/>
          <w:szCs w:val="24"/>
          <w:lang w:eastAsia="sk-SK"/>
        </w:rPr>
        <w:t>Monika Kirešová</w:t>
      </w:r>
    </w:p>
    <w:p w:rsidR="00944CDF" w:rsidRPr="00536588" w:rsidRDefault="00944CDF" w:rsidP="00944CDF">
      <w:pPr>
        <w:tabs>
          <w:tab w:val="left" w:pos="2940"/>
          <w:tab w:val="left" w:pos="3000"/>
          <w:tab w:val="left" w:pos="5580"/>
        </w:tabs>
        <w:rPr>
          <w:rFonts w:ascii="Times New Roman" w:hAnsi="Times New Roman" w:cs="Times New Roman"/>
          <w:sz w:val="28"/>
          <w:szCs w:val="24"/>
          <w:lang w:eastAsia="sk-SK"/>
        </w:rPr>
      </w:pPr>
      <w:r w:rsidRPr="00536588">
        <w:rPr>
          <w:rFonts w:ascii="Times New Roman" w:hAnsi="Times New Roman" w:cs="Times New Roman"/>
          <w:sz w:val="28"/>
          <w:szCs w:val="24"/>
          <w:lang w:eastAsia="sk-SK"/>
        </w:rPr>
        <w:tab/>
        <w:t xml:space="preserve">        </w:t>
      </w:r>
      <w:r>
        <w:rPr>
          <w:rFonts w:ascii="Times New Roman" w:hAnsi="Times New Roman" w:cs="Times New Roman"/>
          <w:sz w:val="28"/>
          <w:szCs w:val="24"/>
          <w:lang w:eastAsia="sk-SK"/>
        </w:rPr>
        <w:t xml:space="preserve">        </w:t>
      </w:r>
      <w:r w:rsidRPr="00536588">
        <w:rPr>
          <w:rFonts w:ascii="Times New Roman" w:hAnsi="Times New Roman" w:cs="Times New Roman"/>
          <w:sz w:val="28"/>
          <w:szCs w:val="24"/>
          <w:lang w:eastAsia="sk-SK"/>
        </w:rPr>
        <w:t xml:space="preserve">Zbojné č. </w:t>
      </w:r>
      <w:r w:rsidR="00C24485">
        <w:rPr>
          <w:rFonts w:ascii="Times New Roman" w:hAnsi="Times New Roman" w:cs="Times New Roman"/>
          <w:sz w:val="28"/>
          <w:szCs w:val="24"/>
          <w:lang w:eastAsia="sk-SK"/>
        </w:rPr>
        <w:t>89</w:t>
      </w:r>
      <w:r w:rsidRPr="00536588">
        <w:rPr>
          <w:rFonts w:ascii="Times New Roman" w:hAnsi="Times New Roman" w:cs="Times New Roman"/>
          <w:sz w:val="28"/>
          <w:szCs w:val="24"/>
          <w:lang w:eastAsia="sk-SK"/>
        </w:rPr>
        <w:t>, 067 13  Zbojné</w:t>
      </w:r>
    </w:p>
    <w:p w:rsidR="00944CDF" w:rsidRPr="00536588" w:rsidRDefault="00944CDF" w:rsidP="00944CDF">
      <w:pPr>
        <w:tabs>
          <w:tab w:val="left" w:pos="3000"/>
          <w:tab w:val="left" w:pos="5580"/>
        </w:tabs>
        <w:spacing w:after="0"/>
        <w:rPr>
          <w:rFonts w:ascii="Times New Roman" w:hAnsi="Times New Roman" w:cs="Times New Roman"/>
          <w:sz w:val="28"/>
          <w:szCs w:val="24"/>
          <w:lang w:eastAsia="sk-SK"/>
        </w:rPr>
      </w:pPr>
      <w:r w:rsidRPr="00536588">
        <w:rPr>
          <w:rFonts w:ascii="Times New Roman" w:hAnsi="Times New Roman" w:cs="Times New Roman"/>
          <w:b/>
          <w:sz w:val="28"/>
          <w:szCs w:val="24"/>
          <w:lang w:eastAsia="sk-SK"/>
        </w:rPr>
        <w:t>Kontakt:</w:t>
      </w:r>
      <w:r w:rsidRPr="00536588">
        <w:rPr>
          <w:rFonts w:ascii="Times New Roman" w:hAnsi="Times New Roman" w:cs="Times New Roman"/>
          <w:sz w:val="28"/>
          <w:szCs w:val="24"/>
          <w:lang w:eastAsia="sk-SK"/>
        </w:rPr>
        <w:t xml:space="preserve">                                          0910 573 455 </w:t>
      </w:r>
    </w:p>
    <w:p w:rsidR="00944CDF" w:rsidRPr="00536588" w:rsidRDefault="00944CDF" w:rsidP="00944CDF">
      <w:pPr>
        <w:spacing w:after="0"/>
        <w:ind w:left="2124"/>
        <w:rPr>
          <w:rFonts w:ascii="Times New Roman" w:hAnsi="Times New Roman" w:cs="Times New Roman"/>
          <w:sz w:val="28"/>
          <w:szCs w:val="24"/>
          <w:lang w:eastAsia="sk-SK"/>
        </w:rPr>
      </w:pPr>
      <w:r>
        <w:rPr>
          <w:rFonts w:ascii="Times New Roman" w:hAnsi="Times New Roman" w:cs="Times New Roman"/>
          <w:sz w:val="28"/>
          <w:szCs w:val="24"/>
          <w:lang w:eastAsia="sk-SK"/>
        </w:rPr>
        <w:t xml:space="preserve">      </w:t>
      </w:r>
      <w:r w:rsidRPr="00536588">
        <w:rPr>
          <w:rFonts w:ascii="Times New Roman" w:hAnsi="Times New Roman" w:cs="Times New Roman"/>
          <w:sz w:val="28"/>
          <w:szCs w:val="24"/>
          <w:lang w:eastAsia="sk-SK"/>
        </w:rPr>
        <w:t xml:space="preserve">                      057</w:t>
      </w:r>
      <w:r>
        <w:rPr>
          <w:rFonts w:ascii="Times New Roman" w:hAnsi="Times New Roman" w:cs="Times New Roman"/>
          <w:sz w:val="28"/>
          <w:szCs w:val="24"/>
          <w:lang w:eastAsia="sk-SK"/>
        </w:rPr>
        <w:t xml:space="preserve"> </w:t>
      </w:r>
      <w:r w:rsidRPr="00536588">
        <w:rPr>
          <w:rFonts w:ascii="Times New Roman" w:hAnsi="Times New Roman" w:cs="Times New Roman"/>
          <w:sz w:val="28"/>
          <w:szCs w:val="24"/>
          <w:lang w:eastAsia="sk-SK"/>
        </w:rPr>
        <w:t>/</w:t>
      </w:r>
      <w:r>
        <w:rPr>
          <w:rFonts w:ascii="Times New Roman" w:hAnsi="Times New Roman" w:cs="Times New Roman"/>
          <w:sz w:val="28"/>
          <w:szCs w:val="24"/>
          <w:lang w:eastAsia="sk-SK"/>
        </w:rPr>
        <w:t xml:space="preserve"> </w:t>
      </w:r>
      <w:r w:rsidR="00C24485">
        <w:rPr>
          <w:rFonts w:ascii="Times New Roman" w:hAnsi="Times New Roman" w:cs="Times New Roman"/>
          <w:sz w:val="28"/>
          <w:szCs w:val="24"/>
          <w:lang w:eastAsia="sk-SK"/>
        </w:rPr>
        <w:t>7795071</w:t>
      </w:r>
    </w:p>
    <w:p w:rsidR="00944CDF" w:rsidRPr="00536588" w:rsidRDefault="00944CDF" w:rsidP="00944CDF">
      <w:pPr>
        <w:tabs>
          <w:tab w:val="left" w:pos="2715"/>
        </w:tabs>
        <w:rPr>
          <w:rFonts w:ascii="Times New Roman" w:hAnsi="Times New Roman" w:cs="Times New Roman"/>
          <w:sz w:val="28"/>
          <w:szCs w:val="24"/>
          <w:u w:val="single"/>
          <w:lang w:eastAsia="sk-SK"/>
        </w:rPr>
      </w:pPr>
      <w:r w:rsidRPr="00536588">
        <w:rPr>
          <w:rFonts w:ascii="Times New Roman" w:hAnsi="Times New Roman" w:cs="Times New Roman"/>
          <w:b/>
          <w:sz w:val="28"/>
          <w:szCs w:val="24"/>
          <w:lang w:eastAsia="sk-SK"/>
        </w:rPr>
        <w:t>Webové sídlo:</w:t>
      </w:r>
      <w:r w:rsidRPr="00536588">
        <w:rPr>
          <w:rFonts w:ascii="Times New Roman" w:hAnsi="Times New Roman" w:cs="Times New Roman"/>
          <w:sz w:val="28"/>
          <w:szCs w:val="24"/>
          <w:lang w:eastAsia="sk-SK"/>
        </w:rPr>
        <w:tab/>
        <w:t xml:space="preserve">            </w:t>
      </w:r>
      <w:r>
        <w:rPr>
          <w:rFonts w:ascii="Times New Roman" w:hAnsi="Times New Roman" w:cs="Times New Roman"/>
          <w:sz w:val="28"/>
          <w:szCs w:val="24"/>
          <w:lang w:eastAsia="sk-SK"/>
        </w:rPr>
        <w:t xml:space="preserve">       </w:t>
      </w:r>
      <w:r w:rsidRPr="00536588">
        <w:rPr>
          <w:rFonts w:ascii="Times New Roman" w:hAnsi="Times New Roman" w:cs="Times New Roman"/>
          <w:sz w:val="28"/>
          <w:szCs w:val="24"/>
          <w:u w:val="single"/>
          <w:lang w:eastAsia="sk-SK"/>
        </w:rPr>
        <w:t>www.geriano.sk</w:t>
      </w:r>
    </w:p>
    <w:p w:rsidR="009D082E" w:rsidRPr="008372C4" w:rsidRDefault="00944CDF" w:rsidP="008372C4">
      <w:pPr>
        <w:rPr>
          <w:rFonts w:ascii="Times New Roman" w:hAnsi="Times New Roman" w:cs="Times New Roman"/>
          <w:sz w:val="28"/>
          <w:szCs w:val="24"/>
          <w:lang w:eastAsia="sk-SK"/>
        </w:rPr>
      </w:pPr>
      <w:r w:rsidRPr="00536588">
        <w:rPr>
          <w:rFonts w:ascii="Times New Roman" w:hAnsi="Times New Roman" w:cs="Times New Roman"/>
          <w:b/>
          <w:sz w:val="28"/>
          <w:szCs w:val="24"/>
          <w:lang w:eastAsia="sk-SK"/>
        </w:rPr>
        <w:t>E-mail:</w:t>
      </w:r>
      <w:r w:rsidRPr="00536588">
        <w:rPr>
          <w:rFonts w:ascii="Times New Roman" w:hAnsi="Times New Roman" w:cs="Times New Roman"/>
          <w:sz w:val="28"/>
          <w:szCs w:val="24"/>
          <w:lang w:eastAsia="sk-SK"/>
        </w:rPr>
        <w:t xml:space="preserve">                                             </w:t>
      </w:r>
      <w:r w:rsidRPr="00536588">
        <w:rPr>
          <w:rFonts w:ascii="Times New Roman" w:hAnsi="Times New Roman" w:cs="Times New Roman"/>
          <w:sz w:val="28"/>
          <w:szCs w:val="24"/>
          <w:u w:val="single"/>
          <w:lang w:eastAsia="sk-SK"/>
        </w:rPr>
        <w:t>domovgeriano©gmail.com</w:t>
      </w:r>
    </w:p>
    <w:p w:rsidR="00D52AED" w:rsidRPr="008372C4" w:rsidRDefault="00D52AED" w:rsidP="008372C4">
      <w:pPr>
        <w:spacing w:before="100" w:beforeAutospacing="1" w:after="100" w:afterAutospacing="1"/>
        <w:rPr>
          <w:rFonts w:cs="Times New Roman"/>
          <w:bCs/>
          <w:sz w:val="24"/>
          <w:szCs w:val="24"/>
          <w:lang w:eastAsia="sk-SK"/>
        </w:rPr>
        <w:sectPr w:rsidR="00D52AED" w:rsidRPr="008372C4" w:rsidSect="00CD6EEA">
          <w:pgSz w:w="11906" w:h="16838"/>
          <w:pgMar w:top="1417" w:right="1417" w:bottom="1417" w:left="1417" w:header="708" w:footer="708" w:gutter="0"/>
          <w:pgNumType w:start="1"/>
          <w:cols w:space="708"/>
          <w:docGrid w:linePitch="360"/>
        </w:sectPr>
      </w:pPr>
    </w:p>
    <w:p w:rsidR="00D52AED" w:rsidRDefault="00D52AED" w:rsidP="008372C4">
      <w:pPr>
        <w:pStyle w:val="Normlnywebov"/>
        <w:shd w:val="clear" w:color="auto" w:fill="FFFFFF"/>
        <w:spacing w:after="360" w:afterAutospacing="0"/>
        <w:rPr>
          <w:rFonts w:ascii="Tahoma" w:hAnsi="Tahoma" w:cs="Tahoma"/>
          <w:color w:val="404040"/>
          <w:sz w:val="26"/>
          <w:szCs w:val="26"/>
          <w:lang w:val="sk-SK"/>
        </w:rPr>
        <w:sectPr w:rsidR="00D52AED" w:rsidSect="00D52AED">
          <w:type w:val="continuous"/>
          <w:pgSz w:w="11906" w:h="16838"/>
          <w:pgMar w:top="1417" w:right="1417" w:bottom="1417" w:left="1417" w:header="708" w:footer="708" w:gutter="0"/>
          <w:cols w:num="2" w:space="708"/>
          <w:docGrid w:linePitch="360"/>
        </w:sectPr>
      </w:pPr>
    </w:p>
    <w:p w:rsidR="007B44C4" w:rsidRPr="008372C4" w:rsidRDefault="00536588" w:rsidP="007B44C4">
      <w:pPr>
        <w:spacing w:after="0" w:line="360" w:lineRule="auto"/>
        <w:ind w:left="360"/>
        <w:rPr>
          <w:rFonts w:ascii="Verdana" w:eastAsia="Times New Roman" w:hAnsi="Verdana" w:cs="Times New Roman"/>
          <w:b/>
          <w:sz w:val="32"/>
          <w:szCs w:val="32"/>
          <w:lang w:eastAsia="sk-SK"/>
        </w:rPr>
      </w:pPr>
      <w:r>
        <w:rPr>
          <w:rFonts w:ascii="Verdana" w:hAnsi="Verdana"/>
          <w:b/>
          <w:sz w:val="32"/>
          <w:szCs w:val="32"/>
          <w:lang w:eastAsia="sk-SK"/>
        </w:rPr>
        <w:t xml:space="preserve"> </w:t>
      </w:r>
      <w:r w:rsidR="007B44C4">
        <w:rPr>
          <w:rFonts w:ascii="Verdana" w:hAnsi="Verdana"/>
          <w:b/>
          <w:sz w:val="32"/>
          <w:szCs w:val="32"/>
          <w:lang w:eastAsia="sk-SK"/>
        </w:rPr>
        <w:t>1.1</w:t>
      </w:r>
      <w:r w:rsidR="007B44C4">
        <w:rPr>
          <w:rFonts w:ascii="Verdana" w:eastAsia="Times New Roman" w:hAnsi="Verdana" w:cs="Times New Roman"/>
          <w:b/>
          <w:sz w:val="32"/>
          <w:szCs w:val="32"/>
          <w:lang w:eastAsia="sk-SK"/>
        </w:rPr>
        <w:t>.</w:t>
      </w:r>
      <w:r w:rsidR="007B44C4" w:rsidRPr="008372C4">
        <w:rPr>
          <w:rFonts w:ascii="Verdana" w:eastAsia="Times New Roman" w:hAnsi="Verdana" w:cs="Times New Roman"/>
          <w:b/>
          <w:sz w:val="32"/>
          <w:szCs w:val="32"/>
          <w:lang w:eastAsia="sk-SK"/>
        </w:rPr>
        <w:t xml:space="preserve"> </w:t>
      </w:r>
      <w:r w:rsidR="008D3B62">
        <w:rPr>
          <w:rFonts w:ascii="Verdana" w:eastAsia="Times New Roman" w:hAnsi="Verdana" w:cs="Times New Roman"/>
          <w:b/>
          <w:sz w:val="32"/>
          <w:szCs w:val="32"/>
          <w:lang w:eastAsia="sk-SK"/>
        </w:rPr>
        <w:t>Organy neziskovej organizácie</w:t>
      </w:r>
    </w:p>
    <w:p w:rsidR="007B44C4" w:rsidRPr="00AB2DAD" w:rsidRDefault="007B44C4" w:rsidP="00B25116">
      <w:pPr>
        <w:spacing w:after="0"/>
        <w:jc w:val="both"/>
        <w:rPr>
          <w:rFonts w:ascii="Verdana" w:eastAsia="Times New Roman" w:hAnsi="Verdana" w:cs="Times New Roman"/>
          <w:sz w:val="24"/>
          <w:szCs w:val="24"/>
          <w:lang w:eastAsia="sk-SK"/>
        </w:rPr>
      </w:pPr>
      <w:r w:rsidRPr="00AB2DAD">
        <w:rPr>
          <w:rFonts w:ascii="Verdana" w:eastAsia="Times New Roman" w:hAnsi="Verdana" w:cs="Times New Roman"/>
          <w:sz w:val="24"/>
          <w:szCs w:val="24"/>
          <w:lang w:eastAsia="sk-SK"/>
        </w:rPr>
        <w:lastRenderedPageBreak/>
        <w:t>Správna rada neziskove</w:t>
      </w:r>
      <w:r w:rsidR="00154069">
        <w:rPr>
          <w:rFonts w:ascii="Verdana" w:eastAsia="Times New Roman" w:hAnsi="Verdana" w:cs="Times New Roman"/>
          <w:sz w:val="24"/>
          <w:szCs w:val="24"/>
          <w:lang w:eastAsia="sk-SK"/>
        </w:rPr>
        <w:t>j organizácie  GERIA v roku 2019</w:t>
      </w:r>
      <w:r w:rsidRPr="00AB2DAD">
        <w:rPr>
          <w:rFonts w:ascii="Verdana" w:eastAsia="Times New Roman" w:hAnsi="Verdana" w:cs="Times New Roman"/>
          <w:sz w:val="24"/>
          <w:szCs w:val="24"/>
          <w:lang w:eastAsia="sk-SK"/>
        </w:rPr>
        <w:t xml:space="preserve"> zasadala trikrát.</w:t>
      </w:r>
    </w:p>
    <w:p w:rsidR="00154069" w:rsidRDefault="00154069" w:rsidP="00B25116">
      <w:pPr>
        <w:spacing w:after="0"/>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V roku 2019 sme pristúpili k voľbe členov správnej rady na funkčne obdobie a k voľbe revízora .Na poste riaditeľky nenastali žiadne zmeny.</w:t>
      </w:r>
    </w:p>
    <w:p w:rsidR="007B44C4" w:rsidRPr="00AB2DAD" w:rsidRDefault="007B44C4" w:rsidP="00B25116">
      <w:pPr>
        <w:spacing w:after="0"/>
        <w:jc w:val="both"/>
        <w:rPr>
          <w:rFonts w:ascii="Verdana" w:eastAsia="Times New Roman" w:hAnsi="Verdana" w:cs="Times New Roman"/>
          <w:sz w:val="24"/>
          <w:szCs w:val="24"/>
          <w:lang w:eastAsia="sk-SK"/>
        </w:rPr>
      </w:pPr>
    </w:p>
    <w:p w:rsidR="007B44C4" w:rsidRPr="00AB2DAD" w:rsidRDefault="007B44C4" w:rsidP="00B25116">
      <w:pPr>
        <w:spacing w:after="0"/>
        <w:jc w:val="both"/>
        <w:rPr>
          <w:rFonts w:ascii="Verdana" w:eastAsia="Times New Roman" w:hAnsi="Verdana" w:cs="Times New Roman"/>
          <w:sz w:val="24"/>
          <w:szCs w:val="24"/>
          <w:lang w:eastAsia="sk-SK"/>
        </w:rPr>
      </w:pPr>
      <w:r w:rsidRPr="00AB2DAD">
        <w:rPr>
          <w:rFonts w:ascii="Verdana" w:eastAsia="Times New Roman" w:hAnsi="Verdana" w:cs="Times New Roman"/>
          <w:sz w:val="24"/>
          <w:szCs w:val="24"/>
          <w:lang w:eastAsia="sk-SK"/>
        </w:rPr>
        <w:t>Členmi správnej rady n. o. sú:   Mgr. Lukáš Kireš</w:t>
      </w:r>
    </w:p>
    <w:p w:rsidR="007B44C4" w:rsidRPr="00AB2DAD" w:rsidRDefault="007B44C4" w:rsidP="00B25116">
      <w:pPr>
        <w:spacing w:after="0"/>
        <w:jc w:val="both"/>
        <w:rPr>
          <w:rFonts w:ascii="Verdana" w:eastAsia="Times New Roman" w:hAnsi="Verdana" w:cs="Times New Roman"/>
          <w:sz w:val="24"/>
          <w:szCs w:val="24"/>
          <w:lang w:eastAsia="sk-SK"/>
        </w:rPr>
      </w:pPr>
      <w:r w:rsidRPr="00AB2DAD">
        <w:rPr>
          <w:rFonts w:ascii="Verdana" w:eastAsia="Times New Roman" w:hAnsi="Verdana" w:cs="Times New Roman"/>
          <w:sz w:val="24"/>
          <w:szCs w:val="24"/>
          <w:lang w:eastAsia="sk-SK"/>
        </w:rPr>
        <w:t xml:space="preserve">                   </w:t>
      </w:r>
      <w:r w:rsidR="00A22FA7">
        <w:rPr>
          <w:rFonts w:ascii="Verdana" w:eastAsia="Times New Roman" w:hAnsi="Verdana" w:cs="Times New Roman"/>
          <w:sz w:val="24"/>
          <w:szCs w:val="24"/>
          <w:lang w:eastAsia="sk-SK"/>
        </w:rPr>
        <w:t xml:space="preserve">                         </w:t>
      </w:r>
      <w:r w:rsidR="0003456F">
        <w:rPr>
          <w:rFonts w:ascii="Verdana" w:eastAsia="Times New Roman" w:hAnsi="Verdana" w:cs="Times New Roman"/>
          <w:sz w:val="24"/>
          <w:szCs w:val="24"/>
          <w:lang w:eastAsia="sk-SK"/>
        </w:rPr>
        <w:t xml:space="preserve"> </w:t>
      </w:r>
      <w:r w:rsidRPr="00AB2DAD">
        <w:rPr>
          <w:rFonts w:ascii="Verdana" w:eastAsia="Times New Roman" w:hAnsi="Verdana" w:cs="Times New Roman"/>
          <w:sz w:val="24"/>
          <w:szCs w:val="24"/>
          <w:lang w:eastAsia="sk-SK"/>
        </w:rPr>
        <w:t>Ing. Dominik Kireš</w:t>
      </w:r>
    </w:p>
    <w:p w:rsidR="007B44C4" w:rsidRPr="00AB2DAD" w:rsidRDefault="007B44C4" w:rsidP="00B25116">
      <w:pPr>
        <w:spacing w:after="0"/>
        <w:jc w:val="both"/>
        <w:rPr>
          <w:rFonts w:ascii="Verdana" w:eastAsia="Times New Roman" w:hAnsi="Verdana" w:cs="Times New Roman"/>
          <w:sz w:val="24"/>
          <w:szCs w:val="24"/>
          <w:lang w:eastAsia="sk-SK"/>
        </w:rPr>
      </w:pPr>
      <w:r w:rsidRPr="00AB2DAD">
        <w:rPr>
          <w:rFonts w:ascii="Verdana" w:eastAsia="Times New Roman" w:hAnsi="Verdana" w:cs="Times New Roman"/>
          <w:sz w:val="24"/>
          <w:szCs w:val="24"/>
          <w:lang w:eastAsia="sk-SK"/>
        </w:rPr>
        <w:t xml:space="preserve">                   </w:t>
      </w:r>
      <w:r w:rsidR="00A22FA7">
        <w:rPr>
          <w:rFonts w:ascii="Verdana" w:eastAsia="Times New Roman" w:hAnsi="Verdana" w:cs="Times New Roman"/>
          <w:sz w:val="24"/>
          <w:szCs w:val="24"/>
          <w:lang w:eastAsia="sk-SK"/>
        </w:rPr>
        <w:t xml:space="preserve">                        </w:t>
      </w:r>
      <w:r w:rsidR="00984011">
        <w:rPr>
          <w:rFonts w:ascii="Verdana" w:eastAsia="Times New Roman" w:hAnsi="Verdana" w:cs="Times New Roman"/>
          <w:sz w:val="24"/>
          <w:szCs w:val="24"/>
          <w:lang w:eastAsia="sk-SK"/>
        </w:rPr>
        <w:t xml:space="preserve">  </w:t>
      </w:r>
      <w:r w:rsidRPr="00AB2DAD">
        <w:rPr>
          <w:rFonts w:ascii="Verdana" w:eastAsia="Times New Roman" w:hAnsi="Verdana" w:cs="Times New Roman"/>
          <w:sz w:val="24"/>
          <w:szCs w:val="24"/>
          <w:lang w:eastAsia="sk-SK"/>
        </w:rPr>
        <w:t>Mgr.Mária Čičváková</w:t>
      </w:r>
    </w:p>
    <w:p w:rsidR="007B44C4" w:rsidRPr="00AB2DAD" w:rsidRDefault="007B44C4" w:rsidP="00B25116">
      <w:pPr>
        <w:spacing w:after="0"/>
        <w:jc w:val="both"/>
        <w:rPr>
          <w:rFonts w:ascii="Verdana" w:eastAsia="Times New Roman" w:hAnsi="Verdana" w:cs="Times New Roman"/>
          <w:sz w:val="24"/>
          <w:szCs w:val="24"/>
          <w:lang w:eastAsia="sk-SK"/>
        </w:rPr>
      </w:pPr>
      <w:r w:rsidRPr="00AB2DAD">
        <w:rPr>
          <w:rFonts w:ascii="Verdana" w:eastAsia="Times New Roman" w:hAnsi="Verdana" w:cs="Times New Roman"/>
          <w:sz w:val="24"/>
          <w:szCs w:val="24"/>
          <w:lang w:eastAsia="sk-SK"/>
        </w:rPr>
        <w:tab/>
      </w:r>
      <w:r w:rsidRPr="00AB2DAD">
        <w:rPr>
          <w:rFonts w:ascii="Verdana" w:eastAsia="Times New Roman" w:hAnsi="Verdana" w:cs="Times New Roman"/>
          <w:sz w:val="24"/>
          <w:szCs w:val="24"/>
          <w:lang w:eastAsia="sk-SK"/>
        </w:rPr>
        <w:tab/>
      </w:r>
      <w:r w:rsidRPr="00AB2DAD">
        <w:rPr>
          <w:rFonts w:ascii="Verdana" w:eastAsia="Times New Roman" w:hAnsi="Verdana" w:cs="Times New Roman"/>
          <w:sz w:val="24"/>
          <w:szCs w:val="24"/>
          <w:lang w:eastAsia="sk-SK"/>
        </w:rPr>
        <w:tab/>
      </w:r>
      <w:r w:rsidRPr="00AB2DAD">
        <w:rPr>
          <w:rFonts w:ascii="Verdana" w:eastAsia="Times New Roman" w:hAnsi="Verdana" w:cs="Times New Roman"/>
          <w:sz w:val="24"/>
          <w:szCs w:val="24"/>
          <w:lang w:eastAsia="sk-SK"/>
        </w:rPr>
        <w:tab/>
        <w:t xml:space="preserve">    </w:t>
      </w:r>
      <w:r w:rsidR="002122C6">
        <w:rPr>
          <w:rFonts w:ascii="Verdana" w:eastAsia="Times New Roman" w:hAnsi="Verdana" w:cs="Times New Roman"/>
          <w:sz w:val="24"/>
          <w:szCs w:val="24"/>
          <w:lang w:eastAsia="sk-SK"/>
        </w:rPr>
        <w:t xml:space="preserve">         </w:t>
      </w:r>
      <w:r w:rsidRPr="00AB2DAD">
        <w:rPr>
          <w:rFonts w:ascii="Verdana" w:eastAsia="Times New Roman" w:hAnsi="Verdana" w:cs="Times New Roman"/>
          <w:sz w:val="24"/>
          <w:szCs w:val="24"/>
          <w:lang w:eastAsia="sk-SK"/>
        </w:rPr>
        <w:t>MUDr.Erik Kireš</w:t>
      </w:r>
    </w:p>
    <w:p w:rsidR="007B44C4" w:rsidRPr="00AB2DAD" w:rsidRDefault="007B44C4" w:rsidP="00B25116">
      <w:pPr>
        <w:spacing w:after="0"/>
        <w:jc w:val="both"/>
        <w:rPr>
          <w:rFonts w:ascii="Verdana" w:eastAsia="Times New Roman" w:hAnsi="Verdana" w:cs="Times New Roman"/>
          <w:sz w:val="24"/>
          <w:szCs w:val="24"/>
          <w:lang w:eastAsia="sk-SK"/>
        </w:rPr>
      </w:pPr>
      <w:r w:rsidRPr="00AB2DAD">
        <w:rPr>
          <w:rFonts w:ascii="Verdana" w:eastAsia="Times New Roman" w:hAnsi="Verdana" w:cs="Times New Roman"/>
          <w:sz w:val="24"/>
          <w:szCs w:val="24"/>
          <w:lang w:eastAsia="sk-SK"/>
        </w:rPr>
        <w:t xml:space="preserve">                   </w:t>
      </w:r>
      <w:r w:rsidR="002122C6">
        <w:rPr>
          <w:rFonts w:ascii="Verdana" w:eastAsia="Times New Roman" w:hAnsi="Verdana" w:cs="Times New Roman"/>
          <w:sz w:val="24"/>
          <w:szCs w:val="24"/>
          <w:lang w:eastAsia="sk-SK"/>
        </w:rPr>
        <w:t xml:space="preserve">                        </w:t>
      </w:r>
      <w:r w:rsidR="00984011">
        <w:rPr>
          <w:rFonts w:ascii="Verdana" w:eastAsia="Times New Roman" w:hAnsi="Verdana" w:cs="Times New Roman"/>
          <w:sz w:val="24"/>
          <w:szCs w:val="24"/>
          <w:lang w:eastAsia="sk-SK"/>
        </w:rPr>
        <w:t xml:space="preserve">  </w:t>
      </w:r>
      <w:r w:rsidR="00A22FA7">
        <w:rPr>
          <w:rFonts w:ascii="Verdana" w:eastAsia="Times New Roman" w:hAnsi="Verdana" w:cs="Times New Roman"/>
          <w:sz w:val="24"/>
          <w:szCs w:val="24"/>
          <w:lang w:eastAsia="sk-SK"/>
        </w:rPr>
        <w:t>Bc. Štefánia Šimonová</w:t>
      </w:r>
      <w:r w:rsidR="002122C6">
        <w:rPr>
          <w:rFonts w:ascii="Verdana" w:eastAsia="Times New Roman" w:hAnsi="Verdana" w:cs="Times New Roman"/>
          <w:sz w:val="24"/>
          <w:szCs w:val="24"/>
          <w:lang w:eastAsia="sk-SK"/>
        </w:rPr>
        <w:t xml:space="preserve">  </w:t>
      </w:r>
      <w:r w:rsidRPr="00AB2DAD">
        <w:rPr>
          <w:rFonts w:ascii="Verdana" w:eastAsia="Times New Roman" w:hAnsi="Verdana" w:cs="Times New Roman"/>
          <w:sz w:val="24"/>
          <w:szCs w:val="24"/>
          <w:lang w:eastAsia="sk-SK"/>
        </w:rPr>
        <w:tab/>
      </w:r>
    </w:p>
    <w:p w:rsidR="001C04AF" w:rsidRPr="001C04AF" w:rsidRDefault="00154069" w:rsidP="00154069">
      <w:pPr>
        <w:tabs>
          <w:tab w:val="left" w:pos="3975"/>
        </w:tabs>
        <w:spacing w:after="0" w:line="240" w:lineRule="auto"/>
        <w:rPr>
          <w:rFonts w:ascii="Verdana" w:eastAsia="Times New Roman" w:hAnsi="Verdana" w:cs="Times New Roman"/>
          <w:sz w:val="24"/>
          <w:szCs w:val="24"/>
        </w:rPr>
      </w:pPr>
      <w:r>
        <w:rPr>
          <w:rFonts w:ascii="Times New Roman" w:eastAsia="Times New Roman" w:hAnsi="Times New Roman" w:cs="Times New Roman"/>
          <w:sz w:val="24"/>
          <w:szCs w:val="24"/>
        </w:rPr>
        <w:t xml:space="preserve"> </w:t>
      </w:r>
      <w:r w:rsidRPr="00154069">
        <w:rPr>
          <w:rFonts w:ascii="Verdana" w:eastAsia="Times New Roman" w:hAnsi="Verdana" w:cs="Times New Roman"/>
          <w:sz w:val="24"/>
          <w:szCs w:val="24"/>
        </w:rPr>
        <w:t>R</w:t>
      </w:r>
      <w:r w:rsidR="001C04AF" w:rsidRPr="001C04AF">
        <w:rPr>
          <w:rFonts w:ascii="Verdana" w:eastAsia="Times New Roman" w:hAnsi="Verdana" w:cs="Times New Roman"/>
          <w:sz w:val="24"/>
          <w:szCs w:val="24"/>
        </w:rPr>
        <w:t>evízora</w:t>
      </w:r>
      <w:r w:rsidRPr="00154069">
        <w:rPr>
          <w:rFonts w:ascii="Verdana" w:eastAsia="Times New Roman" w:hAnsi="Verdana" w:cs="Times New Roman"/>
          <w:sz w:val="24"/>
          <w:szCs w:val="24"/>
        </w:rPr>
        <w:t>:</w:t>
      </w:r>
      <w:r w:rsidRPr="00154069">
        <w:rPr>
          <w:rFonts w:ascii="Verdana" w:eastAsia="Times New Roman" w:hAnsi="Verdana" w:cs="Times New Roman"/>
          <w:sz w:val="24"/>
          <w:szCs w:val="24"/>
        </w:rPr>
        <w:tab/>
      </w:r>
      <w:r w:rsidR="0003456F">
        <w:rPr>
          <w:rFonts w:ascii="Verdana" w:eastAsia="Times New Roman" w:hAnsi="Verdana" w:cs="Times New Roman"/>
          <w:sz w:val="24"/>
          <w:szCs w:val="24"/>
        </w:rPr>
        <w:t xml:space="preserve"> </w:t>
      </w:r>
      <w:r w:rsidRPr="001C04AF">
        <w:rPr>
          <w:rFonts w:ascii="Verdana" w:eastAsia="Times New Roman" w:hAnsi="Verdana" w:cs="Times New Roman"/>
          <w:sz w:val="24"/>
          <w:szCs w:val="24"/>
        </w:rPr>
        <w:t>Simona Kobliková</w:t>
      </w:r>
    </w:p>
    <w:p w:rsidR="00154069" w:rsidRPr="00154069" w:rsidRDefault="00154069" w:rsidP="001C04AF">
      <w:pPr>
        <w:spacing w:after="0" w:line="240" w:lineRule="auto"/>
        <w:rPr>
          <w:rFonts w:ascii="Verdana" w:eastAsia="Times New Roman" w:hAnsi="Verdana" w:cs="Times New Roman"/>
          <w:b/>
          <w:sz w:val="24"/>
          <w:szCs w:val="24"/>
        </w:rPr>
      </w:pPr>
    </w:p>
    <w:p w:rsidR="001C04AF" w:rsidRPr="001C04AF" w:rsidRDefault="001C04AF" w:rsidP="001C04AF">
      <w:pPr>
        <w:spacing w:after="0" w:line="240" w:lineRule="auto"/>
        <w:rPr>
          <w:rFonts w:ascii="Times New Roman" w:eastAsia="Times New Roman" w:hAnsi="Times New Roman" w:cs="Times New Roman"/>
          <w:b/>
          <w:sz w:val="24"/>
          <w:szCs w:val="24"/>
        </w:rPr>
      </w:pPr>
    </w:p>
    <w:p w:rsidR="00B25116" w:rsidRDefault="00B25116" w:rsidP="00B25116">
      <w:pPr>
        <w:pStyle w:val="Normlnywebov"/>
        <w:shd w:val="clear" w:color="auto" w:fill="FFFFFF"/>
        <w:spacing w:after="360" w:afterAutospacing="0" w:line="276" w:lineRule="auto"/>
        <w:jc w:val="both"/>
        <w:rPr>
          <w:rFonts w:ascii="Verdana" w:hAnsi="Verdana"/>
          <w:b/>
          <w:sz w:val="32"/>
          <w:szCs w:val="32"/>
          <w:lang w:val="sk-SK" w:eastAsia="sk-SK"/>
        </w:rPr>
      </w:pPr>
    </w:p>
    <w:p w:rsidR="007B44C4" w:rsidRDefault="007B44C4" w:rsidP="008372C4">
      <w:pPr>
        <w:pStyle w:val="Normlnywebov"/>
        <w:shd w:val="clear" w:color="auto" w:fill="FFFFFF"/>
        <w:spacing w:after="360" w:afterAutospacing="0"/>
        <w:rPr>
          <w:rFonts w:ascii="Verdana" w:hAnsi="Verdana"/>
          <w:b/>
          <w:sz w:val="32"/>
          <w:szCs w:val="32"/>
          <w:lang w:val="sk-SK" w:eastAsia="sk-SK"/>
        </w:rPr>
      </w:pPr>
      <w:r>
        <w:rPr>
          <w:rFonts w:ascii="Verdana" w:hAnsi="Verdana"/>
          <w:b/>
          <w:sz w:val="32"/>
          <w:szCs w:val="32"/>
          <w:lang w:val="sk-SK" w:eastAsia="sk-SK"/>
        </w:rPr>
        <w:t>1.2.Oblasť ľudských zdrojov</w:t>
      </w:r>
    </w:p>
    <w:p w:rsidR="007252E6" w:rsidRDefault="00AB2DAD" w:rsidP="00B25116">
      <w:pPr>
        <w:pStyle w:val="Normlnywebov"/>
        <w:shd w:val="clear" w:color="auto" w:fill="FFFFFF"/>
        <w:spacing w:after="360" w:afterAutospacing="0" w:line="276" w:lineRule="auto"/>
        <w:jc w:val="both"/>
        <w:rPr>
          <w:rFonts w:ascii="Verdana" w:hAnsi="Verdana"/>
          <w:lang w:val="sk-SK" w:eastAsia="sk-SK"/>
        </w:rPr>
      </w:pPr>
      <w:r w:rsidRPr="002122C6">
        <w:rPr>
          <w:rFonts w:ascii="Verdana" w:hAnsi="Verdana"/>
          <w:lang w:val="sk-SK" w:eastAsia="sk-SK"/>
        </w:rPr>
        <w:lastRenderedPageBreak/>
        <w:t>.V priebehu roka</w:t>
      </w:r>
      <w:r w:rsidR="00122404">
        <w:rPr>
          <w:rFonts w:ascii="Verdana" w:hAnsi="Verdana"/>
          <w:lang w:val="sk-SK" w:eastAsia="sk-SK"/>
        </w:rPr>
        <w:t xml:space="preserve"> 2019</w:t>
      </w:r>
      <w:r w:rsidRPr="002122C6">
        <w:rPr>
          <w:rFonts w:ascii="Verdana" w:hAnsi="Verdana"/>
          <w:lang w:val="sk-SK" w:eastAsia="sk-SK"/>
        </w:rPr>
        <w:t xml:space="preserve"> boli </w:t>
      </w:r>
      <w:r w:rsidR="00E9146E">
        <w:rPr>
          <w:rFonts w:ascii="Verdana" w:hAnsi="Verdana"/>
          <w:lang w:val="sk-SK" w:eastAsia="sk-SK"/>
        </w:rPr>
        <w:t xml:space="preserve">do pracovného pomeru </w:t>
      </w:r>
      <w:r w:rsidR="00B07362">
        <w:rPr>
          <w:rFonts w:ascii="Verdana" w:hAnsi="Verdana"/>
          <w:lang w:val="sk-SK" w:eastAsia="sk-SK"/>
        </w:rPr>
        <w:t>prijatí 1</w:t>
      </w:r>
      <w:r w:rsidRPr="002122C6">
        <w:rPr>
          <w:rFonts w:ascii="Verdana" w:hAnsi="Verdana"/>
          <w:lang w:val="sk-SK" w:eastAsia="sk-SK"/>
        </w:rPr>
        <w:t xml:space="preserve"> </w:t>
      </w:r>
      <w:r w:rsidR="00E9146E">
        <w:rPr>
          <w:rFonts w:ascii="Verdana" w:hAnsi="Verdana"/>
          <w:lang w:val="sk-SK" w:eastAsia="sk-SK"/>
        </w:rPr>
        <w:t xml:space="preserve"> </w:t>
      </w:r>
      <w:r w:rsidR="00B07362">
        <w:rPr>
          <w:rFonts w:ascii="Verdana" w:hAnsi="Verdana"/>
          <w:lang w:val="sk-SK" w:eastAsia="sk-SK"/>
        </w:rPr>
        <w:t>zamestnanec</w:t>
      </w:r>
      <w:r w:rsidR="00E9146E">
        <w:rPr>
          <w:rFonts w:ascii="Verdana" w:hAnsi="Verdana"/>
          <w:lang w:val="sk-SK" w:eastAsia="sk-SK"/>
        </w:rPr>
        <w:t>.  U</w:t>
      </w:r>
      <w:r w:rsidR="00B07362">
        <w:rPr>
          <w:rFonts w:ascii="Verdana" w:hAnsi="Verdana"/>
          <w:lang w:val="sk-SK" w:eastAsia="sk-SK"/>
        </w:rPr>
        <w:t>končený  pracovný pomer u 4</w:t>
      </w:r>
      <w:r w:rsidRPr="002122C6">
        <w:rPr>
          <w:rFonts w:ascii="Verdana" w:hAnsi="Verdana"/>
          <w:lang w:val="sk-SK" w:eastAsia="sk-SK"/>
        </w:rPr>
        <w:t xml:space="preserve"> zamest</w:t>
      </w:r>
      <w:r w:rsidR="00E9146E">
        <w:rPr>
          <w:rFonts w:ascii="Verdana" w:hAnsi="Verdana"/>
          <w:lang w:val="sk-SK" w:eastAsia="sk-SK"/>
        </w:rPr>
        <w:t xml:space="preserve">nancov. Dohoda o vykonaní práce </w:t>
      </w:r>
      <w:r w:rsidRPr="002122C6">
        <w:rPr>
          <w:rFonts w:ascii="Verdana" w:hAnsi="Verdana"/>
          <w:lang w:val="sk-SK" w:eastAsia="sk-SK"/>
        </w:rPr>
        <w:t>bola uzatvorená u</w:t>
      </w:r>
      <w:r w:rsidR="00122404">
        <w:rPr>
          <w:rFonts w:ascii="Verdana" w:hAnsi="Verdana"/>
          <w:lang w:val="sk-SK" w:eastAsia="sk-SK"/>
        </w:rPr>
        <w:t> 2</w:t>
      </w:r>
      <w:r w:rsidR="00845D99" w:rsidRPr="002122C6">
        <w:rPr>
          <w:rFonts w:ascii="Verdana" w:hAnsi="Verdana"/>
          <w:lang w:val="sk-SK" w:eastAsia="sk-SK"/>
        </w:rPr>
        <w:t xml:space="preserve"> zamestnancov</w:t>
      </w:r>
      <w:r w:rsidR="00E9146E">
        <w:rPr>
          <w:rFonts w:ascii="Verdana" w:hAnsi="Verdana"/>
          <w:lang w:val="sk-SK" w:eastAsia="sk-SK"/>
        </w:rPr>
        <w:t xml:space="preserve"> </w:t>
      </w:r>
      <w:r w:rsidR="00122404">
        <w:rPr>
          <w:rFonts w:ascii="Verdana" w:hAnsi="Verdana"/>
          <w:lang w:val="sk-SK" w:eastAsia="sk-SK"/>
        </w:rPr>
        <w:t>V roku 2019</w:t>
      </w:r>
      <w:r w:rsidR="00B07362">
        <w:rPr>
          <w:rFonts w:ascii="Verdana" w:hAnsi="Verdana"/>
          <w:lang w:val="sk-SK" w:eastAsia="sk-SK"/>
        </w:rPr>
        <w:t xml:space="preserve"> vzdelávanie zamestnancov pokračuje</w:t>
      </w:r>
      <w:r w:rsidR="00122404">
        <w:rPr>
          <w:rFonts w:ascii="Verdana" w:hAnsi="Verdana"/>
          <w:lang w:val="sk-SK" w:eastAsia="sk-SK"/>
        </w:rPr>
        <w:t xml:space="preserve">, tri zamestnankyne pokračujú v štúdiu na </w:t>
      </w:r>
      <w:r w:rsidR="00B07362">
        <w:rPr>
          <w:rFonts w:ascii="Verdana" w:hAnsi="Verdana"/>
          <w:lang w:val="sk-SK" w:eastAsia="sk-SK"/>
        </w:rPr>
        <w:t>SZŠ Humenné. J</w:t>
      </w:r>
      <w:r w:rsidR="00C00BE1">
        <w:rPr>
          <w:rFonts w:ascii="Verdana" w:hAnsi="Verdana"/>
          <w:lang w:val="sk-SK" w:eastAsia="sk-SK"/>
        </w:rPr>
        <w:t>edná zamestnankyňa sa rekvalifikovala v odbore kuchárka</w:t>
      </w:r>
      <w:r w:rsidR="00845D99" w:rsidRPr="002122C6">
        <w:rPr>
          <w:rFonts w:ascii="Verdana" w:hAnsi="Verdana"/>
          <w:lang w:val="sk-SK" w:eastAsia="sk-SK"/>
        </w:rPr>
        <w:t>.</w:t>
      </w:r>
      <w:r w:rsidR="00B07362">
        <w:rPr>
          <w:rFonts w:ascii="Verdana" w:hAnsi="Verdana"/>
          <w:lang w:val="sk-SK" w:eastAsia="sk-SK"/>
        </w:rPr>
        <w:t xml:space="preserve"> Jedná zamestnankyňa sa rekvalifikovala v odbore inštruktor sociálnej rehabilitácie  </w:t>
      </w:r>
      <w:r w:rsidR="00845D99" w:rsidRPr="002122C6">
        <w:rPr>
          <w:rFonts w:ascii="Verdana" w:hAnsi="Verdana"/>
          <w:lang w:val="sk-SK" w:eastAsia="sk-SK"/>
        </w:rPr>
        <w:t xml:space="preserve"> </w:t>
      </w:r>
      <w:r w:rsidR="00B07362">
        <w:rPr>
          <w:rFonts w:ascii="Verdana" w:hAnsi="Verdana"/>
          <w:lang w:val="sk-SK" w:eastAsia="sk-SK"/>
        </w:rPr>
        <w:t>Pracovnú zmluvu ma uzatvorenú 12</w:t>
      </w:r>
      <w:r w:rsidR="00845D99" w:rsidRPr="002122C6">
        <w:rPr>
          <w:rFonts w:ascii="Verdana" w:hAnsi="Verdana"/>
          <w:lang w:val="sk-SK" w:eastAsia="sk-SK"/>
        </w:rPr>
        <w:t xml:space="preserve"> zamestnancov.</w:t>
      </w:r>
      <w:r w:rsidR="005466A7">
        <w:rPr>
          <w:rFonts w:ascii="Verdana" w:hAnsi="Verdana"/>
          <w:lang w:val="sk-SK" w:eastAsia="sk-SK"/>
        </w:rPr>
        <w:t xml:space="preserve"> V roku 2019 sme umožnili vykonávať aj dobrovoľnícku činnosť. </w:t>
      </w:r>
    </w:p>
    <w:p w:rsidR="00E9146E" w:rsidRPr="002122C6" w:rsidRDefault="00E9146E" w:rsidP="00B25116">
      <w:pPr>
        <w:pStyle w:val="Normlnywebov"/>
        <w:shd w:val="clear" w:color="auto" w:fill="FFFFFF"/>
        <w:spacing w:after="360" w:afterAutospacing="0" w:line="276" w:lineRule="auto"/>
        <w:jc w:val="both"/>
        <w:rPr>
          <w:rFonts w:ascii="Verdana" w:hAnsi="Verdana"/>
          <w:lang w:val="sk-SK" w:eastAsia="sk-SK"/>
        </w:rPr>
      </w:pPr>
      <w:r>
        <w:rPr>
          <w:rFonts w:ascii="Verdana" w:hAnsi="Verdana"/>
          <w:lang w:val="sk-SK" w:eastAsia="sk-SK"/>
        </w:rPr>
        <w:t xml:space="preserve">V rámci  sociálneho programu  bol zamestnancom  poskytnutý príspevok  na stravovanie z nákladov   zamestnávateľa vo výške </w:t>
      </w:r>
      <w:r w:rsidR="006C2BB3">
        <w:rPr>
          <w:rFonts w:ascii="Verdana" w:hAnsi="Verdana"/>
          <w:lang w:val="sk-SK" w:eastAsia="sk-SK"/>
        </w:rPr>
        <w:t>1,65 eur</w:t>
      </w:r>
      <w:r>
        <w:rPr>
          <w:rFonts w:ascii="Verdana" w:hAnsi="Verdana"/>
          <w:lang w:val="sk-SK" w:eastAsia="sk-SK"/>
        </w:rPr>
        <w:t>. Snažíme sa zamestnancom  vytvárať príjemné a pokojné pracovné prostredie</w:t>
      </w:r>
      <w:r w:rsidR="00B07362">
        <w:rPr>
          <w:rFonts w:ascii="Verdana" w:hAnsi="Verdana"/>
          <w:lang w:val="sk-SK" w:eastAsia="sk-SK"/>
        </w:rPr>
        <w:t>,</w:t>
      </w:r>
      <w:r w:rsidR="003E2638">
        <w:rPr>
          <w:rFonts w:ascii="Verdana" w:hAnsi="Verdana"/>
          <w:lang w:val="sk-SK" w:eastAsia="sk-SK"/>
        </w:rPr>
        <w:t xml:space="preserve"> </w:t>
      </w:r>
      <w:r w:rsidR="00B07362">
        <w:rPr>
          <w:rFonts w:ascii="Verdana" w:hAnsi="Verdana"/>
          <w:lang w:val="sk-SK" w:eastAsia="sk-SK"/>
        </w:rPr>
        <w:t>zabezpečiť dostatok ochranných pracovných prostriedkov. O</w:t>
      </w:r>
      <w:r>
        <w:rPr>
          <w:rFonts w:ascii="Verdana" w:hAnsi="Verdana"/>
          <w:lang w:val="sk-SK" w:eastAsia="sk-SK"/>
        </w:rPr>
        <w:t xml:space="preserve">rganizujeme pre </w:t>
      </w:r>
      <w:r w:rsidR="00B07362">
        <w:rPr>
          <w:rFonts w:ascii="Verdana" w:hAnsi="Verdana"/>
          <w:lang w:val="sk-SK" w:eastAsia="sk-SK"/>
        </w:rPr>
        <w:t>nich</w:t>
      </w:r>
      <w:r>
        <w:rPr>
          <w:rFonts w:ascii="Verdana" w:hAnsi="Verdana"/>
          <w:lang w:val="sk-SK" w:eastAsia="sk-SK"/>
        </w:rPr>
        <w:t xml:space="preserve"> spoločenské posedenie(deň matiek ,opekačky, uvítanie nového roka  a pod.)</w:t>
      </w:r>
    </w:p>
    <w:p w:rsidR="00845D99" w:rsidRPr="00845D99" w:rsidRDefault="00845D99" w:rsidP="00845D99">
      <w:pPr>
        <w:pStyle w:val="Normlnywebov"/>
        <w:shd w:val="clear" w:color="auto" w:fill="FFFFFF"/>
        <w:spacing w:after="360" w:afterAutospacing="0" w:line="360" w:lineRule="auto"/>
        <w:jc w:val="both"/>
        <w:rPr>
          <w:lang w:val="sk-SK" w:eastAsia="sk-SK"/>
        </w:rPr>
      </w:pPr>
      <w:r>
        <w:rPr>
          <w:lang w:val="sk-SK" w:eastAsia="sk-SK"/>
        </w:rPr>
        <w:t xml:space="preserve">Tabuľka č.1  Počet pracovných miest a ich štruktúra </w:t>
      </w:r>
    </w:p>
    <w:tbl>
      <w:tblPr>
        <w:tblStyle w:val="Mriekatabuky"/>
        <w:tblW w:w="0" w:type="auto"/>
        <w:tblLook w:val="04A0" w:firstRow="1" w:lastRow="0" w:firstColumn="1" w:lastColumn="0" w:noHBand="0" w:noVBand="1"/>
      </w:tblPr>
      <w:tblGrid>
        <w:gridCol w:w="4219"/>
        <w:gridCol w:w="2835"/>
        <w:gridCol w:w="2158"/>
      </w:tblGrid>
      <w:tr w:rsidR="00845D99" w:rsidTr="00845D99">
        <w:tc>
          <w:tcPr>
            <w:tcW w:w="4219" w:type="dxa"/>
          </w:tcPr>
          <w:p w:rsidR="00845D99" w:rsidRPr="00711BB3" w:rsidRDefault="00845D99" w:rsidP="008372C4">
            <w:pPr>
              <w:pStyle w:val="Normlnywebov"/>
              <w:spacing w:after="360" w:afterAutospacing="0"/>
              <w:rPr>
                <w:rFonts w:ascii="Verdana" w:hAnsi="Verdana"/>
                <w:b/>
                <w:sz w:val="20"/>
                <w:szCs w:val="20"/>
                <w:lang w:val="sk-SK" w:eastAsia="sk-SK"/>
              </w:rPr>
            </w:pPr>
            <w:r w:rsidRPr="00711BB3">
              <w:rPr>
                <w:rFonts w:ascii="Verdana" w:hAnsi="Verdana"/>
                <w:b/>
                <w:sz w:val="20"/>
                <w:szCs w:val="20"/>
                <w:lang w:val="sk-SK" w:eastAsia="sk-SK"/>
              </w:rPr>
              <w:lastRenderedPageBreak/>
              <w:t>Počet zamestnancov</w:t>
            </w:r>
            <w:r w:rsidR="00174F2F" w:rsidRPr="00711BB3">
              <w:rPr>
                <w:rFonts w:ascii="Verdana" w:hAnsi="Verdana"/>
                <w:b/>
                <w:sz w:val="20"/>
                <w:szCs w:val="20"/>
                <w:lang w:val="sk-SK" w:eastAsia="sk-SK"/>
              </w:rPr>
              <w:t xml:space="preserve"> </w:t>
            </w:r>
          </w:p>
        </w:tc>
        <w:tc>
          <w:tcPr>
            <w:tcW w:w="2835" w:type="dxa"/>
          </w:tcPr>
          <w:p w:rsidR="00845D99" w:rsidRDefault="001D4F54" w:rsidP="008372C4">
            <w:pPr>
              <w:pStyle w:val="Normlnywebov"/>
              <w:spacing w:after="360" w:afterAutospacing="0"/>
              <w:rPr>
                <w:lang w:val="sk-SK" w:eastAsia="sk-SK"/>
              </w:rPr>
            </w:pPr>
            <w:r>
              <w:rPr>
                <w:lang w:val="sk-SK" w:eastAsia="sk-SK"/>
              </w:rPr>
              <w:t>31.12.2018</w:t>
            </w:r>
          </w:p>
        </w:tc>
        <w:tc>
          <w:tcPr>
            <w:tcW w:w="2158" w:type="dxa"/>
          </w:tcPr>
          <w:p w:rsidR="00845D99" w:rsidRDefault="001D4F54" w:rsidP="008372C4">
            <w:pPr>
              <w:pStyle w:val="Normlnywebov"/>
              <w:spacing w:after="360" w:afterAutospacing="0"/>
              <w:rPr>
                <w:lang w:val="sk-SK" w:eastAsia="sk-SK"/>
              </w:rPr>
            </w:pPr>
            <w:r>
              <w:rPr>
                <w:lang w:val="sk-SK" w:eastAsia="sk-SK"/>
              </w:rPr>
              <w:t>31.12.2019</w:t>
            </w:r>
          </w:p>
        </w:tc>
      </w:tr>
      <w:tr w:rsidR="00845D99" w:rsidTr="00845D99">
        <w:tc>
          <w:tcPr>
            <w:tcW w:w="4219" w:type="dxa"/>
          </w:tcPr>
          <w:p w:rsidR="00845D99" w:rsidRPr="00711BB3" w:rsidRDefault="002122C6" w:rsidP="008372C4">
            <w:pPr>
              <w:pStyle w:val="Normlnywebov"/>
              <w:spacing w:after="360" w:afterAutospacing="0"/>
              <w:rPr>
                <w:rFonts w:ascii="Verdana" w:hAnsi="Verdana"/>
                <w:b/>
                <w:sz w:val="20"/>
                <w:szCs w:val="20"/>
                <w:lang w:val="sk-SK" w:eastAsia="sk-SK"/>
              </w:rPr>
            </w:pPr>
            <w:r w:rsidRPr="00711BB3">
              <w:rPr>
                <w:rFonts w:ascii="Verdana" w:hAnsi="Verdana"/>
                <w:b/>
                <w:sz w:val="20"/>
                <w:szCs w:val="20"/>
                <w:lang w:val="sk-SK" w:eastAsia="sk-SK"/>
              </w:rPr>
              <w:t>Počet zamestnancov</w:t>
            </w:r>
            <w:r w:rsidR="00174F2F" w:rsidRPr="00711BB3">
              <w:rPr>
                <w:rFonts w:ascii="Verdana" w:hAnsi="Verdana"/>
                <w:b/>
                <w:sz w:val="20"/>
                <w:szCs w:val="20"/>
                <w:lang w:val="sk-SK" w:eastAsia="sk-SK"/>
              </w:rPr>
              <w:t xml:space="preserve">  (PP) / (DoVP, DoVBČ)</w:t>
            </w:r>
          </w:p>
        </w:tc>
        <w:tc>
          <w:tcPr>
            <w:tcW w:w="2835" w:type="dxa"/>
          </w:tcPr>
          <w:p w:rsidR="00845D99" w:rsidRDefault="001D4F54" w:rsidP="008372C4">
            <w:pPr>
              <w:pStyle w:val="Normlnywebov"/>
              <w:spacing w:after="360" w:afterAutospacing="0"/>
              <w:rPr>
                <w:lang w:val="sk-SK" w:eastAsia="sk-SK"/>
              </w:rPr>
            </w:pPr>
            <w:r>
              <w:rPr>
                <w:lang w:val="sk-SK" w:eastAsia="sk-SK"/>
              </w:rPr>
              <w:t>13/10/1</w:t>
            </w:r>
          </w:p>
        </w:tc>
        <w:tc>
          <w:tcPr>
            <w:tcW w:w="2158" w:type="dxa"/>
          </w:tcPr>
          <w:p w:rsidR="00845D99" w:rsidRDefault="003E2638" w:rsidP="008372C4">
            <w:pPr>
              <w:pStyle w:val="Normlnywebov"/>
              <w:spacing w:after="360" w:afterAutospacing="0"/>
              <w:rPr>
                <w:lang w:val="sk-SK" w:eastAsia="sk-SK"/>
              </w:rPr>
            </w:pPr>
            <w:r>
              <w:rPr>
                <w:lang w:val="sk-SK" w:eastAsia="sk-SK"/>
              </w:rPr>
              <w:t>14/12/2</w:t>
            </w:r>
          </w:p>
        </w:tc>
      </w:tr>
      <w:tr w:rsidR="00845D99" w:rsidTr="00845D99">
        <w:tc>
          <w:tcPr>
            <w:tcW w:w="4219" w:type="dxa"/>
          </w:tcPr>
          <w:p w:rsidR="00845D99" w:rsidRPr="00711BB3" w:rsidRDefault="00845D99" w:rsidP="008372C4">
            <w:pPr>
              <w:pStyle w:val="Normlnywebov"/>
              <w:spacing w:after="360" w:afterAutospacing="0"/>
              <w:rPr>
                <w:rFonts w:ascii="Verdana" w:hAnsi="Verdana"/>
                <w:b/>
                <w:sz w:val="20"/>
                <w:szCs w:val="20"/>
                <w:lang w:val="sk-SK" w:eastAsia="sk-SK"/>
              </w:rPr>
            </w:pPr>
            <w:r w:rsidRPr="00711BB3">
              <w:rPr>
                <w:rFonts w:ascii="Verdana" w:hAnsi="Verdana"/>
                <w:b/>
                <w:sz w:val="20"/>
                <w:szCs w:val="20"/>
                <w:lang w:val="sk-SK" w:eastAsia="sk-SK"/>
              </w:rPr>
              <w:t>Z toho : riaditeľ</w:t>
            </w:r>
          </w:p>
        </w:tc>
        <w:tc>
          <w:tcPr>
            <w:tcW w:w="2835" w:type="dxa"/>
          </w:tcPr>
          <w:p w:rsidR="00845D99" w:rsidRDefault="001D4F54" w:rsidP="008372C4">
            <w:pPr>
              <w:pStyle w:val="Normlnywebov"/>
              <w:spacing w:after="360" w:afterAutospacing="0"/>
              <w:rPr>
                <w:lang w:val="sk-SK" w:eastAsia="sk-SK"/>
              </w:rPr>
            </w:pPr>
            <w:r>
              <w:rPr>
                <w:lang w:val="sk-SK" w:eastAsia="sk-SK"/>
              </w:rPr>
              <w:t>1</w:t>
            </w:r>
          </w:p>
        </w:tc>
        <w:tc>
          <w:tcPr>
            <w:tcW w:w="2158" w:type="dxa"/>
          </w:tcPr>
          <w:p w:rsidR="00845D99" w:rsidRDefault="00795475" w:rsidP="008372C4">
            <w:pPr>
              <w:pStyle w:val="Normlnywebov"/>
              <w:spacing w:after="360" w:afterAutospacing="0"/>
              <w:rPr>
                <w:lang w:val="sk-SK" w:eastAsia="sk-SK"/>
              </w:rPr>
            </w:pPr>
            <w:r>
              <w:rPr>
                <w:lang w:val="sk-SK" w:eastAsia="sk-SK"/>
              </w:rPr>
              <w:t>1</w:t>
            </w:r>
          </w:p>
        </w:tc>
      </w:tr>
      <w:tr w:rsidR="00845D99" w:rsidTr="00845D99">
        <w:tc>
          <w:tcPr>
            <w:tcW w:w="4219" w:type="dxa"/>
          </w:tcPr>
          <w:p w:rsidR="00845D99" w:rsidRPr="00711BB3" w:rsidRDefault="00845D99" w:rsidP="008372C4">
            <w:pPr>
              <w:pStyle w:val="Normlnywebov"/>
              <w:spacing w:after="360" w:afterAutospacing="0"/>
              <w:rPr>
                <w:rFonts w:ascii="Verdana" w:hAnsi="Verdana"/>
                <w:b/>
                <w:sz w:val="20"/>
                <w:szCs w:val="20"/>
                <w:lang w:val="sk-SK" w:eastAsia="sk-SK"/>
              </w:rPr>
            </w:pPr>
            <w:r w:rsidRPr="00711BB3">
              <w:rPr>
                <w:rFonts w:ascii="Verdana" w:hAnsi="Verdana"/>
                <w:b/>
                <w:sz w:val="20"/>
                <w:szCs w:val="20"/>
                <w:lang w:val="sk-SK" w:eastAsia="sk-SK"/>
              </w:rPr>
              <w:t>-opatrovateľský úsek</w:t>
            </w:r>
          </w:p>
        </w:tc>
        <w:tc>
          <w:tcPr>
            <w:tcW w:w="2835" w:type="dxa"/>
          </w:tcPr>
          <w:p w:rsidR="00845D99" w:rsidRDefault="001D4F54" w:rsidP="008372C4">
            <w:pPr>
              <w:pStyle w:val="Normlnywebov"/>
              <w:spacing w:after="360" w:afterAutospacing="0"/>
              <w:rPr>
                <w:lang w:val="sk-SK" w:eastAsia="sk-SK"/>
              </w:rPr>
            </w:pPr>
            <w:r>
              <w:rPr>
                <w:lang w:val="sk-SK" w:eastAsia="sk-SK"/>
              </w:rPr>
              <w:t>7</w:t>
            </w:r>
          </w:p>
        </w:tc>
        <w:tc>
          <w:tcPr>
            <w:tcW w:w="2158" w:type="dxa"/>
          </w:tcPr>
          <w:p w:rsidR="00845D99" w:rsidRDefault="003E2638" w:rsidP="008372C4">
            <w:pPr>
              <w:pStyle w:val="Normlnywebov"/>
              <w:spacing w:after="360" w:afterAutospacing="0"/>
              <w:rPr>
                <w:lang w:val="sk-SK" w:eastAsia="sk-SK"/>
              </w:rPr>
            </w:pPr>
            <w:r>
              <w:rPr>
                <w:lang w:val="sk-SK" w:eastAsia="sk-SK"/>
              </w:rPr>
              <w:t>7</w:t>
            </w:r>
          </w:p>
        </w:tc>
      </w:tr>
      <w:tr w:rsidR="00845D99" w:rsidTr="00845D99">
        <w:tc>
          <w:tcPr>
            <w:tcW w:w="4219" w:type="dxa"/>
          </w:tcPr>
          <w:p w:rsidR="00845D99" w:rsidRPr="00711BB3" w:rsidRDefault="00845D99" w:rsidP="008372C4">
            <w:pPr>
              <w:pStyle w:val="Normlnywebov"/>
              <w:spacing w:after="360" w:afterAutospacing="0"/>
              <w:rPr>
                <w:rFonts w:ascii="Verdana" w:hAnsi="Verdana"/>
                <w:b/>
                <w:sz w:val="20"/>
                <w:szCs w:val="20"/>
                <w:lang w:val="sk-SK" w:eastAsia="sk-SK"/>
              </w:rPr>
            </w:pPr>
            <w:r w:rsidRPr="00711BB3">
              <w:rPr>
                <w:rFonts w:ascii="Verdana" w:hAnsi="Verdana"/>
                <w:b/>
                <w:sz w:val="20"/>
                <w:szCs w:val="20"/>
                <w:lang w:val="sk-SK" w:eastAsia="sk-SK"/>
              </w:rPr>
              <w:t>-sociálny úsek</w:t>
            </w:r>
          </w:p>
        </w:tc>
        <w:tc>
          <w:tcPr>
            <w:tcW w:w="2835" w:type="dxa"/>
          </w:tcPr>
          <w:p w:rsidR="00845D99" w:rsidRDefault="001D4F54" w:rsidP="008372C4">
            <w:pPr>
              <w:pStyle w:val="Normlnywebov"/>
              <w:spacing w:after="360" w:afterAutospacing="0"/>
              <w:rPr>
                <w:lang w:val="sk-SK" w:eastAsia="sk-SK"/>
              </w:rPr>
            </w:pPr>
            <w:r>
              <w:rPr>
                <w:lang w:val="sk-SK" w:eastAsia="sk-SK"/>
              </w:rPr>
              <w:t>1</w:t>
            </w:r>
          </w:p>
        </w:tc>
        <w:tc>
          <w:tcPr>
            <w:tcW w:w="2158" w:type="dxa"/>
          </w:tcPr>
          <w:p w:rsidR="00845D99" w:rsidRDefault="003E2638" w:rsidP="008372C4">
            <w:pPr>
              <w:pStyle w:val="Normlnywebov"/>
              <w:spacing w:after="360" w:afterAutospacing="0"/>
              <w:rPr>
                <w:lang w:val="sk-SK" w:eastAsia="sk-SK"/>
              </w:rPr>
            </w:pPr>
            <w:r>
              <w:rPr>
                <w:lang w:val="sk-SK" w:eastAsia="sk-SK"/>
              </w:rPr>
              <w:t>2</w:t>
            </w:r>
          </w:p>
        </w:tc>
      </w:tr>
      <w:tr w:rsidR="00845D99" w:rsidTr="00845D99">
        <w:tc>
          <w:tcPr>
            <w:tcW w:w="4219" w:type="dxa"/>
          </w:tcPr>
          <w:p w:rsidR="00845D99" w:rsidRPr="00711BB3" w:rsidRDefault="00845D99" w:rsidP="008372C4">
            <w:pPr>
              <w:pStyle w:val="Normlnywebov"/>
              <w:spacing w:after="360" w:afterAutospacing="0"/>
              <w:rPr>
                <w:rFonts w:ascii="Verdana" w:hAnsi="Verdana"/>
                <w:b/>
                <w:sz w:val="20"/>
                <w:szCs w:val="20"/>
                <w:lang w:val="sk-SK" w:eastAsia="sk-SK"/>
              </w:rPr>
            </w:pPr>
            <w:r w:rsidRPr="00711BB3">
              <w:rPr>
                <w:rFonts w:ascii="Verdana" w:hAnsi="Verdana"/>
                <w:b/>
                <w:sz w:val="20"/>
                <w:szCs w:val="20"/>
                <w:lang w:val="sk-SK" w:eastAsia="sk-SK"/>
              </w:rPr>
              <w:t>-prevádzkový úsek</w:t>
            </w:r>
          </w:p>
        </w:tc>
        <w:tc>
          <w:tcPr>
            <w:tcW w:w="2835" w:type="dxa"/>
          </w:tcPr>
          <w:p w:rsidR="00845D99" w:rsidRDefault="001D4F54" w:rsidP="008372C4">
            <w:pPr>
              <w:pStyle w:val="Normlnywebov"/>
              <w:spacing w:after="360" w:afterAutospacing="0"/>
              <w:rPr>
                <w:lang w:val="sk-SK" w:eastAsia="sk-SK"/>
              </w:rPr>
            </w:pPr>
            <w:r>
              <w:rPr>
                <w:lang w:val="sk-SK" w:eastAsia="sk-SK"/>
              </w:rPr>
              <w:t>4</w:t>
            </w:r>
          </w:p>
        </w:tc>
        <w:tc>
          <w:tcPr>
            <w:tcW w:w="2158" w:type="dxa"/>
          </w:tcPr>
          <w:p w:rsidR="00845D99" w:rsidRDefault="003E2638" w:rsidP="008372C4">
            <w:pPr>
              <w:pStyle w:val="Normlnywebov"/>
              <w:spacing w:after="360" w:afterAutospacing="0"/>
              <w:rPr>
                <w:lang w:val="sk-SK" w:eastAsia="sk-SK"/>
              </w:rPr>
            </w:pPr>
            <w:r>
              <w:rPr>
                <w:lang w:val="sk-SK" w:eastAsia="sk-SK"/>
              </w:rPr>
              <w:t>4</w:t>
            </w:r>
          </w:p>
        </w:tc>
      </w:tr>
    </w:tbl>
    <w:p w:rsidR="0069286B" w:rsidRDefault="0069286B" w:rsidP="008372C4">
      <w:pPr>
        <w:pStyle w:val="Normlnywebov"/>
        <w:shd w:val="clear" w:color="auto" w:fill="FFFFFF"/>
        <w:spacing w:after="360" w:afterAutospacing="0"/>
        <w:rPr>
          <w:rFonts w:ascii="Verdana" w:hAnsi="Verdana"/>
          <w:b/>
          <w:sz w:val="32"/>
          <w:szCs w:val="32"/>
          <w:lang w:val="sk-SK" w:eastAsia="sk-SK"/>
        </w:rPr>
      </w:pPr>
    </w:p>
    <w:p w:rsidR="0069286B" w:rsidRDefault="0069286B" w:rsidP="008372C4">
      <w:pPr>
        <w:pStyle w:val="Normlnywebov"/>
        <w:shd w:val="clear" w:color="auto" w:fill="FFFFFF"/>
        <w:spacing w:after="360" w:afterAutospacing="0"/>
        <w:rPr>
          <w:rFonts w:ascii="Verdana" w:hAnsi="Verdana"/>
          <w:b/>
          <w:sz w:val="32"/>
          <w:szCs w:val="32"/>
          <w:lang w:val="sk-SK" w:eastAsia="sk-SK"/>
        </w:rPr>
      </w:pPr>
    </w:p>
    <w:p w:rsidR="0069286B" w:rsidRDefault="0069286B" w:rsidP="008372C4">
      <w:pPr>
        <w:pStyle w:val="Normlnywebov"/>
        <w:shd w:val="clear" w:color="auto" w:fill="FFFFFF"/>
        <w:spacing w:after="360" w:afterAutospacing="0"/>
        <w:rPr>
          <w:rFonts w:ascii="Verdana" w:hAnsi="Verdana"/>
          <w:b/>
          <w:sz w:val="32"/>
          <w:szCs w:val="32"/>
          <w:lang w:val="sk-SK" w:eastAsia="sk-SK"/>
        </w:rPr>
      </w:pPr>
    </w:p>
    <w:p w:rsidR="003E2638" w:rsidRDefault="003E2638" w:rsidP="008372C4">
      <w:pPr>
        <w:pStyle w:val="Normlnywebov"/>
        <w:shd w:val="clear" w:color="auto" w:fill="FFFFFF"/>
        <w:spacing w:after="360" w:afterAutospacing="0"/>
        <w:rPr>
          <w:rFonts w:ascii="Verdana" w:hAnsi="Verdana"/>
          <w:b/>
          <w:sz w:val="32"/>
          <w:szCs w:val="32"/>
          <w:lang w:val="sk-SK" w:eastAsia="sk-SK"/>
        </w:rPr>
      </w:pPr>
    </w:p>
    <w:p w:rsidR="0069660E" w:rsidRDefault="007B44C4" w:rsidP="0069660E">
      <w:pPr>
        <w:pStyle w:val="Normlnywebov"/>
        <w:shd w:val="clear" w:color="auto" w:fill="FFFFFF"/>
        <w:spacing w:after="360" w:afterAutospacing="0" w:line="276" w:lineRule="auto"/>
        <w:jc w:val="both"/>
        <w:rPr>
          <w:rFonts w:ascii="Verdana" w:hAnsi="Verdana"/>
          <w:lang w:val="sk-SK" w:eastAsia="sk-SK"/>
        </w:rPr>
      </w:pPr>
      <w:r>
        <w:rPr>
          <w:rFonts w:ascii="Verdana" w:hAnsi="Verdana"/>
          <w:b/>
          <w:sz w:val="32"/>
          <w:szCs w:val="32"/>
          <w:lang w:val="sk-SK" w:eastAsia="sk-SK"/>
        </w:rPr>
        <w:lastRenderedPageBreak/>
        <w:t>1.3</w:t>
      </w:r>
      <w:r w:rsidR="008372C4">
        <w:rPr>
          <w:rFonts w:ascii="Verdana" w:hAnsi="Verdana"/>
          <w:b/>
          <w:sz w:val="32"/>
          <w:szCs w:val="32"/>
          <w:lang w:val="sk-SK" w:eastAsia="sk-SK"/>
        </w:rPr>
        <w:t>.</w:t>
      </w:r>
      <w:r w:rsidR="000A0128" w:rsidRPr="00536588">
        <w:rPr>
          <w:rFonts w:ascii="Verdana" w:hAnsi="Verdana"/>
          <w:b/>
          <w:sz w:val="32"/>
          <w:szCs w:val="32"/>
          <w:lang w:val="sk-SK" w:eastAsia="sk-SK"/>
        </w:rPr>
        <w:t xml:space="preserve">Účel a druh všeobecné </w:t>
      </w:r>
      <w:r w:rsidR="00E81BCD" w:rsidRPr="00536588">
        <w:rPr>
          <w:rFonts w:ascii="Verdana" w:hAnsi="Verdana"/>
          <w:b/>
          <w:sz w:val="32"/>
          <w:szCs w:val="32"/>
          <w:lang w:val="sk-SK" w:eastAsia="sk-SK"/>
        </w:rPr>
        <w:t>prospešných</w:t>
      </w:r>
      <w:r w:rsidR="000A0128" w:rsidRPr="00536588">
        <w:rPr>
          <w:rFonts w:ascii="Verdana" w:hAnsi="Verdana"/>
          <w:b/>
          <w:sz w:val="32"/>
          <w:szCs w:val="32"/>
          <w:lang w:val="sk-SK" w:eastAsia="sk-SK"/>
        </w:rPr>
        <w:t xml:space="preserve"> služieb</w:t>
      </w:r>
      <w:r w:rsidR="0069660E">
        <w:rPr>
          <w:rFonts w:ascii="Verdana" w:hAnsi="Verdana"/>
          <w:b/>
          <w:sz w:val="32"/>
          <w:szCs w:val="32"/>
          <w:lang w:val="sk-SK" w:eastAsia="sk-SK"/>
        </w:rPr>
        <w:t xml:space="preserve"> </w:t>
      </w:r>
      <w:r w:rsidR="008372C4" w:rsidRPr="0069660E">
        <w:rPr>
          <w:rFonts w:ascii="Verdana" w:hAnsi="Verdana"/>
          <w:lang w:val="sk-SK" w:eastAsia="sk-SK"/>
        </w:rPr>
        <w:t>Zakladacou listinou zo dňa 14.12.2016 bola založení nezisková organizácia GERIA, n. o.  za účelom poskytovania všeobecné prospešných služieb a dňa 13. 1. 2017 bola rozhodnutím Obvodného úradu Prešov zaregistrovaná pod. číslom OVVS-566/2017-NO ako nezisková organizácia poskytujúca všeobecne prospešné služby.</w:t>
      </w:r>
    </w:p>
    <w:p w:rsidR="00BC701A" w:rsidRPr="0069660E" w:rsidRDefault="008372C4" w:rsidP="0069660E">
      <w:pPr>
        <w:pStyle w:val="Normlnywebov"/>
        <w:shd w:val="clear" w:color="auto" w:fill="FFFFFF"/>
        <w:spacing w:after="360" w:afterAutospacing="0" w:line="276" w:lineRule="auto"/>
        <w:jc w:val="both"/>
        <w:rPr>
          <w:rFonts w:ascii="Verdana" w:hAnsi="Verdana" w:cs="Tahoma"/>
          <w:b/>
          <w:color w:val="404040"/>
          <w:sz w:val="32"/>
          <w:szCs w:val="32"/>
          <w:lang w:val="sk-SK"/>
        </w:rPr>
      </w:pPr>
      <w:r w:rsidRPr="0069660E">
        <w:rPr>
          <w:rFonts w:ascii="Verdana" w:hAnsi="Verdana"/>
          <w:lang w:val="sk-SK" w:eastAsia="sk-SK"/>
        </w:rPr>
        <w:t>Dňom 07. 09. 2017 bola GERIA, n. o. zapísaná ako neverejný poskytovateľ sociálnych služieb  pod číslom 422/1 do Registra poskytovateľov sociálnych služieb podľa zákona NR SR č. 448/2008 Z. z. o sociálnych službách a o zmene a doplnení zákona č.455/2008 Zb. o živnostenskom podnikaní (živnostenský zákon) v znení neskorších predpisov, vedenom na sociálnom odbore Úradu PSK.</w:t>
      </w:r>
      <w:r w:rsidR="0069660E" w:rsidRPr="0069660E">
        <w:rPr>
          <w:rFonts w:ascii="Verdana" w:hAnsi="Verdana"/>
          <w:lang w:val="sk-SK" w:eastAsia="sk-SK"/>
        </w:rPr>
        <w:t xml:space="preserve"> </w:t>
      </w:r>
      <w:r w:rsidR="000A0128" w:rsidRPr="0069660E">
        <w:rPr>
          <w:rFonts w:ascii="Verdana" w:hAnsi="Verdana"/>
          <w:lang w:val="sk-SK" w:eastAsia="sk-SK"/>
        </w:rPr>
        <w:t>Predmetom činnosti neziskovej organizácie GERIA, n. o. je komplexné poskytovanie sociálnych služieb v zmysle zákona 448/2008 Z.z.</w:t>
      </w:r>
      <w:r w:rsidR="00AF2CE1" w:rsidRPr="0069660E">
        <w:rPr>
          <w:rFonts w:ascii="Verdana" w:hAnsi="Verdana"/>
          <w:lang w:val="sk-SK" w:eastAsia="sk-SK"/>
        </w:rPr>
        <w:t xml:space="preserve"> </w:t>
      </w:r>
      <w:r w:rsidR="000A0128" w:rsidRPr="0069660E">
        <w:rPr>
          <w:rFonts w:ascii="Verdana" w:hAnsi="Verdana"/>
          <w:lang w:val="sk-SK" w:eastAsia="sk-SK"/>
        </w:rPr>
        <w:t>o sociálnych službách a o zmene a doplnení zákona 455/1991 Zb.</w:t>
      </w:r>
      <w:r w:rsidR="00E81BCD" w:rsidRPr="0069660E">
        <w:rPr>
          <w:rFonts w:ascii="Verdana" w:hAnsi="Verdana"/>
          <w:lang w:val="sk-SK" w:eastAsia="sk-SK"/>
        </w:rPr>
        <w:t xml:space="preserve"> </w:t>
      </w:r>
      <w:r w:rsidR="000A0128" w:rsidRPr="0069660E">
        <w:rPr>
          <w:rFonts w:ascii="Verdana" w:hAnsi="Verdana"/>
          <w:lang w:val="sk-SK" w:eastAsia="sk-SK"/>
        </w:rPr>
        <w:t>o živnostenskom podnikaní(živnostenský zákon) v platnom znení</w:t>
      </w:r>
      <w:r w:rsidR="00AF2CE1" w:rsidRPr="0069660E">
        <w:rPr>
          <w:rFonts w:ascii="Verdana" w:hAnsi="Verdana"/>
          <w:lang w:val="sk-SK" w:eastAsia="sk-SK"/>
        </w:rPr>
        <w:t>.</w:t>
      </w:r>
      <w:r w:rsidR="000A0128" w:rsidRPr="0069660E">
        <w:rPr>
          <w:rFonts w:ascii="Verdana" w:hAnsi="Verdana"/>
          <w:lang w:val="sk-SK" w:eastAsia="sk-SK"/>
        </w:rPr>
        <w:t xml:space="preserve"> </w:t>
      </w:r>
    </w:p>
    <w:p w:rsidR="00BC701A" w:rsidRPr="00D8714D" w:rsidRDefault="000A0128" w:rsidP="00B25116">
      <w:pPr>
        <w:spacing w:after="0"/>
        <w:jc w:val="both"/>
        <w:rPr>
          <w:rFonts w:ascii="Verdana" w:eastAsia="Times New Roman" w:hAnsi="Verdana" w:cs="Times New Roman"/>
          <w:sz w:val="24"/>
          <w:szCs w:val="24"/>
          <w:lang w:eastAsia="sk-SK"/>
        </w:rPr>
      </w:pPr>
      <w:r w:rsidRPr="00154069">
        <w:rPr>
          <w:rFonts w:ascii="Verdana" w:eastAsia="Times New Roman" w:hAnsi="Verdana" w:cs="Times New Roman"/>
          <w:b/>
          <w:sz w:val="24"/>
          <w:szCs w:val="24"/>
          <w:lang w:eastAsia="sk-SK"/>
        </w:rPr>
        <w:lastRenderedPageBreak/>
        <w:t>V zariadení pre seniorov</w:t>
      </w:r>
      <w:r w:rsidR="00122404">
        <w:rPr>
          <w:rFonts w:ascii="Verdana" w:eastAsia="Times New Roman" w:hAnsi="Verdana" w:cs="Times New Roman"/>
          <w:b/>
          <w:sz w:val="24"/>
          <w:szCs w:val="24"/>
          <w:lang w:eastAsia="sk-SK"/>
        </w:rPr>
        <w:t xml:space="preserve"> </w:t>
      </w:r>
      <w:r w:rsidRPr="00D8714D">
        <w:rPr>
          <w:rFonts w:ascii="Verdana" w:eastAsia="Times New Roman" w:hAnsi="Verdana" w:cs="Times New Roman"/>
          <w:sz w:val="24"/>
          <w:szCs w:val="24"/>
          <w:lang w:eastAsia="sk-SK"/>
        </w:rPr>
        <w:t xml:space="preserve"> sa poskytuje </w:t>
      </w:r>
      <w:r w:rsidR="00E81BCD" w:rsidRPr="00D8714D">
        <w:rPr>
          <w:rFonts w:ascii="Verdana" w:eastAsia="Times New Roman" w:hAnsi="Verdana" w:cs="Times New Roman"/>
          <w:sz w:val="24"/>
          <w:szCs w:val="24"/>
          <w:lang w:eastAsia="sk-SK"/>
        </w:rPr>
        <w:t>sociálna služba fyzickej osobe,</w:t>
      </w:r>
      <w:r w:rsidR="00AF2CE1" w:rsidRPr="00D8714D">
        <w:rPr>
          <w:rFonts w:ascii="Verdana" w:eastAsia="Times New Roman" w:hAnsi="Verdana" w:cs="Times New Roman"/>
          <w:sz w:val="24"/>
          <w:szCs w:val="24"/>
          <w:lang w:eastAsia="sk-SK"/>
        </w:rPr>
        <w:t xml:space="preserve"> </w:t>
      </w:r>
      <w:r w:rsidR="00E81BCD" w:rsidRPr="00D8714D">
        <w:rPr>
          <w:rFonts w:ascii="Verdana" w:eastAsia="Times New Roman" w:hAnsi="Verdana" w:cs="Times New Roman"/>
          <w:sz w:val="24"/>
          <w:szCs w:val="24"/>
          <w:lang w:eastAsia="sk-SK"/>
        </w:rPr>
        <w:t>ktorá dovŕšila dôchodkový vek a je odkázaná  na pomoc inej fyzickej osoby a jej stupeň odkázanosti je najmenej</w:t>
      </w:r>
      <w:r w:rsidR="00AF2CE1" w:rsidRPr="00D8714D">
        <w:rPr>
          <w:rFonts w:ascii="Verdana" w:eastAsia="Times New Roman" w:hAnsi="Verdana" w:cs="Times New Roman"/>
          <w:sz w:val="24"/>
          <w:szCs w:val="24"/>
          <w:lang w:eastAsia="sk-SK"/>
        </w:rPr>
        <w:t xml:space="preserve"> </w:t>
      </w:r>
      <w:r w:rsidR="00E81BCD" w:rsidRPr="00D8714D">
        <w:rPr>
          <w:rFonts w:ascii="Verdana" w:eastAsia="Times New Roman" w:hAnsi="Verdana" w:cs="Times New Roman"/>
          <w:sz w:val="24"/>
          <w:szCs w:val="24"/>
          <w:lang w:eastAsia="sk-SK"/>
        </w:rPr>
        <w:t xml:space="preserve"> IV a fyzickej osobe, ktorá dovŕšila dôchodkový vek a poskytovanie sociálnej služby  v zariadení potrebuje z iných vážnych dôvodov. V Zariadení pre seniorov sa poskytuje celoročná pobytová sociálna služba na dobu neurčitú.</w:t>
      </w:r>
    </w:p>
    <w:p w:rsidR="00154069" w:rsidRDefault="00154069" w:rsidP="00B25116">
      <w:pPr>
        <w:spacing w:after="0"/>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V zariadení pre seniorov sa </w:t>
      </w:r>
    </w:p>
    <w:p w:rsidR="00154069" w:rsidRDefault="00154069" w:rsidP="00B25116">
      <w:pPr>
        <w:spacing w:after="0"/>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a)poskytuje </w:t>
      </w:r>
    </w:p>
    <w:p w:rsidR="00154069" w:rsidRDefault="00154069" w:rsidP="00B25116">
      <w:pPr>
        <w:spacing w:after="0"/>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-pomoc pri odkázanosti na pomoc inej fyzickej</w:t>
      </w:r>
      <w:r w:rsidR="00122404">
        <w:rPr>
          <w:rFonts w:ascii="Verdana" w:eastAsia="Times New Roman" w:hAnsi="Verdana" w:cs="Times New Roman"/>
          <w:sz w:val="24"/>
          <w:szCs w:val="24"/>
          <w:lang w:eastAsia="sk-SK"/>
        </w:rPr>
        <w:t xml:space="preserve"> osoby,</w:t>
      </w:r>
    </w:p>
    <w:p w:rsidR="00122404" w:rsidRDefault="00122404" w:rsidP="00B25116">
      <w:pPr>
        <w:spacing w:after="0"/>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-sociálne poradenstvo</w:t>
      </w:r>
    </w:p>
    <w:p w:rsidR="00122404" w:rsidRDefault="00122404" w:rsidP="00B25116">
      <w:pPr>
        <w:spacing w:after="0"/>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-sociálna rehabilitácia </w:t>
      </w:r>
    </w:p>
    <w:p w:rsidR="00122404" w:rsidRDefault="00122404" w:rsidP="00B25116">
      <w:pPr>
        <w:spacing w:after="0"/>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-ubytovanie </w:t>
      </w:r>
    </w:p>
    <w:p w:rsidR="00122404" w:rsidRDefault="00122404" w:rsidP="00B25116">
      <w:pPr>
        <w:spacing w:after="0"/>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-stravovanie </w:t>
      </w:r>
    </w:p>
    <w:p w:rsidR="00122404" w:rsidRDefault="00122404" w:rsidP="00B25116">
      <w:pPr>
        <w:spacing w:after="0"/>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-upratovanie ,pranie ,žehlenie a údržba bielizne a šatstva ,</w:t>
      </w:r>
    </w:p>
    <w:p w:rsidR="00122404" w:rsidRDefault="00122404" w:rsidP="00B25116">
      <w:pPr>
        <w:spacing w:after="0"/>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-osobné vybavenie </w:t>
      </w:r>
    </w:p>
    <w:p w:rsidR="00122404" w:rsidRDefault="00122404" w:rsidP="00B25116">
      <w:pPr>
        <w:spacing w:after="0"/>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b)utvárajú sa podmienky na úschovu cenných vecí</w:t>
      </w:r>
    </w:p>
    <w:p w:rsidR="00122404" w:rsidRDefault="00122404" w:rsidP="00B25116">
      <w:pPr>
        <w:spacing w:after="0"/>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c)zabezpečuje sa záujmová činnosť</w:t>
      </w:r>
    </w:p>
    <w:p w:rsidR="00122404" w:rsidRPr="00122404" w:rsidRDefault="00122404" w:rsidP="00122404">
      <w:pPr>
        <w:spacing w:after="0"/>
        <w:jc w:val="both"/>
        <w:rPr>
          <w:rFonts w:ascii="Verdana" w:eastAsia="Times New Roman" w:hAnsi="Verdana" w:cs="Times New Roman"/>
          <w:b/>
          <w:sz w:val="24"/>
          <w:szCs w:val="24"/>
          <w:lang w:eastAsia="sk-SK"/>
        </w:rPr>
      </w:pPr>
      <w:r w:rsidRPr="00122404">
        <w:rPr>
          <w:rFonts w:ascii="Verdana" w:eastAsia="Times New Roman" w:hAnsi="Verdana" w:cs="Times New Roman"/>
          <w:b/>
          <w:sz w:val="24"/>
          <w:szCs w:val="24"/>
          <w:lang w:eastAsia="sk-SK"/>
        </w:rPr>
        <w:lastRenderedPageBreak/>
        <w:t>Hlavným cieľom GERIA, n. o. je najmä:</w:t>
      </w:r>
    </w:p>
    <w:p w:rsidR="00122404" w:rsidRPr="00D8714D" w:rsidRDefault="00122404" w:rsidP="00122404">
      <w:pPr>
        <w:spacing w:after="0"/>
        <w:jc w:val="both"/>
        <w:rPr>
          <w:rFonts w:ascii="Verdana" w:eastAsia="Times New Roman" w:hAnsi="Verdana" w:cs="Times New Roman"/>
          <w:sz w:val="24"/>
          <w:szCs w:val="24"/>
          <w:lang w:eastAsia="sk-SK"/>
        </w:rPr>
      </w:pPr>
      <w:r w:rsidRPr="00D8714D">
        <w:rPr>
          <w:rFonts w:ascii="Verdana" w:eastAsia="Times New Roman" w:hAnsi="Verdana" w:cs="Times New Roman"/>
          <w:sz w:val="24"/>
          <w:szCs w:val="24"/>
          <w:lang w:eastAsia="sk-SK"/>
        </w:rPr>
        <w:t>-poskytovanie komplexnej sociálnej služby  v zariadení pre seniorov</w:t>
      </w:r>
    </w:p>
    <w:p w:rsidR="00122404" w:rsidRPr="00D8714D" w:rsidRDefault="00122404" w:rsidP="00122404">
      <w:pPr>
        <w:spacing w:after="0"/>
        <w:jc w:val="both"/>
        <w:rPr>
          <w:rFonts w:ascii="Verdana" w:eastAsia="Times New Roman" w:hAnsi="Verdana" w:cs="Times New Roman"/>
          <w:sz w:val="24"/>
          <w:szCs w:val="24"/>
          <w:lang w:eastAsia="sk-SK"/>
        </w:rPr>
      </w:pPr>
      <w:r w:rsidRPr="00D8714D">
        <w:rPr>
          <w:rFonts w:ascii="Verdana" w:eastAsia="Times New Roman" w:hAnsi="Verdana" w:cs="Times New Roman"/>
          <w:sz w:val="24"/>
          <w:szCs w:val="24"/>
          <w:lang w:eastAsia="sk-SK"/>
        </w:rPr>
        <w:t xml:space="preserve">-vyjadrenie úcty k životu v každej jeho životnej  etape </w:t>
      </w:r>
    </w:p>
    <w:p w:rsidR="00122404" w:rsidRPr="00D8714D" w:rsidRDefault="00122404" w:rsidP="00122404">
      <w:pPr>
        <w:spacing w:after="0"/>
        <w:jc w:val="both"/>
        <w:rPr>
          <w:rFonts w:ascii="Verdana" w:eastAsia="Times New Roman" w:hAnsi="Verdana" w:cs="Times New Roman"/>
          <w:sz w:val="24"/>
          <w:szCs w:val="24"/>
          <w:lang w:eastAsia="sk-SK"/>
        </w:rPr>
      </w:pPr>
      <w:r w:rsidRPr="00D8714D">
        <w:rPr>
          <w:rFonts w:ascii="Verdana" w:eastAsia="Times New Roman" w:hAnsi="Verdana" w:cs="Times New Roman"/>
          <w:sz w:val="24"/>
          <w:szCs w:val="24"/>
          <w:lang w:eastAsia="sk-SK"/>
        </w:rPr>
        <w:t>- duchovný  a osobnostný rozvoj  jednotlivca spojený s napĺňaním  jeho sociálnych potrieb v rámci jestvujúcej komunity .</w:t>
      </w:r>
    </w:p>
    <w:p w:rsidR="00122404" w:rsidRDefault="00122404" w:rsidP="00B25116">
      <w:pPr>
        <w:spacing w:after="0"/>
        <w:jc w:val="both"/>
        <w:rPr>
          <w:rFonts w:ascii="Verdana" w:eastAsia="Times New Roman" w:hAnsi="Verdana" w:cs="Times New Roman"/>
          <w:sz w:val="24"/>
          <w:szCs w:val="24"/>
          <w:lang w:eastAsia="sk-SK"/>
        </w:rPr>
      </w:pPr>
      <w:r w:rsidRPr="00D8714D">
        <w:rPr>
          <w:rFonts w:ascii="Verdana" w:eastAsia="Times New Roman" w:hAnsi="Verdana" w:cs="Times New Roman"/>
          <w:sz w:val="24"/>
          <w:szCs w:val="24"/>
          <w:lang w:eastAsia="sk-SK"/>
        </w:rPr>
        <w:t>-poskytovan</w:t>
      </w:r>
      <w:r w:rsidR="00B464DE">
        <w:rPr>
          <w:rFonts w:ascii="Verdana" w:eastAsia="Times New Roman" w:hAnsi="Verdana" w:cs="Times New Roman"/>
          <w:sz w:val="24"/>
          <w:szCs w:val="24"/>
          <w:lang w:eastAsia="sk-SK"/>
        </w:rPr>
        <w:t xml:space="preserve">ie celoročnej pobytovej služby </w:t>
      </w:r>
    </w:p>
    <w:p w:rsidR="00B464DE" w:rsidRPr="007B44C4" w:rsidRDefault="00B464DE" w:rsidP="00B464DE">
      <w:pPr>
        <w:spacing w:after="0" w:line="360" w:lineRule="auto"/>
        <w:rPr>
          <w:rFonts w:ascii="Verdana" w:eastAsia="Times New Roman" w:hAnsi="Verdana" w:cs="Times New Roman"/>
          <w:b/>
          <w:sz w:val="32"/>
          <w:szCs w:val="32"/>
          <w:lang w:eastAsia="sk-SK"/>
        </w:rPr>
      </w:pPr>
      <w:r w:rsidRPr="007B44C4">
        <w:rPr>
          <w:rFonts w:ascii="Verdana" w:eastAsia="Times New Roman" w:hAnsi="Verdana" w:cs="Times New Roman"/>
          <w:b/>
          <w:sz w:val="32"/>
          <w:szCs w:val="32"/>
          <w:lang w:eastAsia="sk-SK"/>
        </w:rPr>
        <w:t>2.Prijímatelia sociálnych služieb</w:t>
      </w:r>
    </w:p>
    <w:p w:rsidR="00B464DE" w:rsidRPr="00D8714D" w:rsidRDefault="00C87642" w:rsidP="00B464DE">
      <w:pPr>
        <w:spacing w:after="0"/>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V roku 2019</w:t>
      </w:r>
      <w:r w:rsidR="00B464DE">
        <w:rPr>
          <w:rFonts w:ascii="Verdana" w:eastAsia="Times New Roman" w:hAnsi="Verdana" w:cs="Times New Roman"/>
          <w:sz w:val="24"/>
          <w:szCs w:val="24"/>
          <w:lang w:eastAsia="sk-SK"/>
        </w:rPr>
        <w:t xml:space="preserve"> bolo celkovo prij</w:t>
      </w:r>
      <w:r>
        <w:rPr>
          <w:rFonts w:ascii="Verdana" w:eastAsia="Times New Roman" w:hAnsi="Verdana" w:cs="Times New Roman"/>
          <w:sz w:val="24"/>
          <w:szCs w:val="24"/>
          <w:lang w:eastAsia="sk-SK"/>
        </w:rPr>
        <w:t xml:space="preserve">atých a uzatvorených zmlúv s 5 </w:t>
      </w:r>
      <w:r w:rsidR="00B464DE">
        <w:rPr>
          <w:rFonts w:ascii="Verdana" w:eastAsia="Times New Roman" w:hAnsi="Verdana" w:cs="Times New Roman"/>
          <w:sz w:val="24"/>
          <w:szCs w:val="24"/>
          <w:lang w:eastAsia="sk-SK"/>
        </w:rPr>
        <w:t>prijímateľmi</w:t>
      </w:r>
      <w:r>
        <w:rPr>
          <w:rFonts w:ascii="Verdana" w:eastAsia="Times New Roman" w:hAnsi="Verdana" w:cs="Times New Roman"/>
          <w:sz w:val="24"/>
          <w:szCs w:val="24"/>
          <w:lang w:eastAsia="sk-SK"/>
        </w:rPr>
        <w:t xml:space="preserve">. </w:t>
      </w:r>
      <w:r w:rsidR="00B464DE">
        <w:rPr>
          <w:rFonts w:ascii="Verdana" w:eastAsia="Times New Roman" w:hAnsi="Verdana" w:cs="Times New Roman"/>
          <w:sz w:val="24"/>
          <w:szCs w:val="24"/>
          <w:lang w:eastAsia="sk-SK"/>
        </w:rPr>
        <w:t>K ukončeniu poskytovania sociálnej sl</w:t>
      </w:r>
      <w:r>
        <w:rPr>
          <w:rFonts w:ascii="Verdana" w:eastAsia="Times New Roman" w:hAnsi="Verdana" w:cs="Times New Roman"/>
          <w:sz w:val="24"/>
          <w:szCs w:val="24"/>
          <w:lang w:eastAsia="sk-SK"/>
        </w:rPr>
        <w:t>užby  z dôvodu úmrtia  došlo u 1</w:t>
      </w:r>
      <w:r w:rsidR="00B464DE">
        <w:rPr>
          <w:rFonts w:ascii="Verdana" w:eastAsia="Times New Roman" w:hAnsi="Verdana" w:cs="Times New Roman"/>
          <w:sz w:val="24"/>
          <w:szCs w:val="24"/>
          <w:lang w:eastAsia="sk-SK"/>
        </w:rPr>
        <w:t xml:space="preserve"> prijímat</w:t>
      </w:r>
      <w:r>
        <w:rPr>
          <w:rFonts w:ascii="Verdana" w:eastAsia="Times New Roman" w:hAnsi="Verdana" w:cs="Times New Roman"/>
          <w:sz w:val="24"/>
          <w:szCs w:val="24"/>
          <w:lang w:eastAsia="sk-SK"/>
        </w:rPr>
        <w:t>eľov z dôvodu ukončenia zmluvy</w:t>
      </w:r>
      <w:r w:rsidR="00B464DE">
        <w:rPr>
          <w:rFonts w:ascii="Verdana" w:eastAsia="Times New Roman" w:hAnsi="Verdana" w:cs="Times New Roman"/>
          <w:sz w:val="24"/>
          <w:szCs w:val="24"/>
          <w:lang w:eastAsia="sk-SK"/>
        </w:rPr>
        <w:t xml:space="preserve"> .</w:t>
      </w:r>
    </w:p>
    <w:p w:rsidR="00B464DE" w:rsidRPr="00642F4B" w:rsidRDefault="00B464DE" w:rsidP="00B464DE">
      <w:pPr>
        <w:spacing w:after="0"/>
        <w:jc w:val="both"/>
        <w:rPr>
          <w:rFonts w:ascii="Verdana" w:eastAsia="Times New Roman" w:hAnsi="Verdana" w:cs="Times New Roman"/>
          <w:sz w:val="24"/>
          <w:szCs w:val="24"/>
          <w:lang w:eastAsia="sk-SK"/>
        </w:rPr>
      </w:pPr>
      <w:r>
        <w:rPr>
          <w:rFonts w:ascii="Times New Roman" w:eastAsia="Times New Roman" w:hAnsi="Times New Roman" w:cs="Times New Roman"/>
          <w:sz w:val="32"/>
          <w:szCs w:val="32"/>
          <w:lang w:eastAsia="sk-SK"/>
        </w:rPr>
        <w:t xml:space="preserve"> </w:t>
      </w:r>
      <w:r>
        <w:rPr>
          <w:rFonts w:ascii="Times New Roman" w:eastAsia="Times New Roman" w:hAnsi="Times New Roman" w:cs="Times New Roman"/>
          <w:sz w:val="32"/>
          <w:szCs w:val="32"/>
          <w:lang w:eastAsia="sk-SK"/>
        </w:rPr>
        <w:tab/>
      </w:r>
      <w:r w:rsidRPr="00642F4B">
        <w:rPr>
          <w:rFonts w:ascii="Verdana" w:eastAsia="Times New Roman" w:hAnsi="Verdana" w:cs="Times New Roman"/>
          <w:sz w:val="24"/>
          <w:szCs w:val="24"/>
          <w:lang w:eastAsia="sk-SK"/>
        </w:rPr>
        <w:t>Stav a štruktúra prijímateľov sociálnych služieb ,veková štruktúra</w:t>
      </w:r>
      <w:r>
        <w:rPr>
          <w:rFonts w:ascii="Verdana" w:eastAsia="Times New Roman" w:hAnsi="Verdana" w:cs="Times New Roman"/>
          <w:sz w:val="24"/>
          <w:szCs w:val="24"/>
          <w:lang w:eastAsia="sk-SK"/>
        </w:rPr>
        <w:t xml:space="preserve"> a využitie k</w:t>
      </w:r>
      <w:r w:rsidR="00C87642">
        <w:rPr>
          <w:rFonts w:ascii="Verdana" w:eastAsia="Times New Roman" w:hAnsi="Verdana" w:cs="Times New Roman"/>
          <w:sz w:val="24"/>
          <w:szCs w:val="24"/>
          <w:lang w:eastAsia="sk-SK"/>
        </w:rPr>
        <w:t>apacity zariadenia  k 31.12.2019</w:t>
      </w:r>
      <w:r>
        <w:rPr>
          <w:rFonts w:ascii="Verdana" w:eastAsia="Times New Roman" w:hAnsi="Verdana" w:cs="Times New Roman"/>
          <w:sz w:val="24"/>
          <w:szCs w:val="24"/>
          <w:lang w:eastAsia="sk-SK"/>
        </w:rPr>
        <w:t xml:space="preserve"> je uvedené v tabuľkách .</w:t>
      </w:r>
      <w:r w:rsidRPr="00642F4B">
        <w:rPr>
          <w:rFonts w:ascii="Verdana" w:eastAsia="Times New Roman" w:hAnsi="Verdana" w:cs="Times New Roman"/>
          <w:sz w:val="24"/>
          <w:szCs w:val="24"/>
          <w:lang w:eastAsia="sk-SK"/>
        </w:rPr>
        <w:t xml:space="preserve"> </w:t>
      </w:r>
    </w:p>
    <w:p w:rsidR="00B464DE" w:rsidRDefault="00B464DE" w:rsidP="00B464DE">
      <w:pPr>
        <w:pStyle w:val="Normlnywebov"/>
        <w:shd w:val="clear" w:color="auto" w:fill="FFFFFF"/>
        <w:spacing w:before="0" w:beforeAutospacing="0" w:after="360" w:afterAutospacing="0"/>
        <w:rPr>
          <w:rFonts w:ascii="Tahoma" w:hAnsi="Tahoma" w:cs="Tahoma"/>
          <w:b/>
          <w:color w:val="404040"/>
          <w:lang w:val="sk-SK"/>
        </w:rPr>
      </w:pPr>
    </w:p>
    <w:p w:rsidR="00B464DE" w:rsidRPr="002C4310" w:rsidRDefault="00B464DE" w:rsidP="00B464DE">
      <w:pPr>
        <w:pStyle w:val="Normlnywebov"/>
        <w:shd w:val="clear" w:color="auto" w:fill="FFFFFF"/>
        <w:spacing w:before="0" w:beforeAutospacing="0" w:after="360" w:afterAutospacing="0"/>
        <w:ind w:firstLine="708"/>
        <w:rPr>
          <w:rFonts w:ascii="Tahoma" w:hAnsi="Tahoma" w:cs="Tahoma"/>
          <w:b/>
          <w:color w:val="404040"/>
          <w:lang w:val="sk-SK"/>
        </w:rPr>
      </w:pPr>
      <w:r w:rsidRPr="002C4310">
        <w:rPr>
          <w:rFonts w:ascii="Tahoma" w:hAnsi="Tahoma" w:cs="Tahoma"/>
          <w:b/>
          <w:color w:val="404040"/>
          <w:lang w:val="sk-SK"/>
        </w:rPr>
        <w:t xml:space="preserve">Tabuľka č.1 stav a štruktúra prijímateľov sociálnych služieb </w:t>
      </w:r>
    </w:p>
    <w:tbl>
      <w:tblPr>
        <w:tblStyle w:val="Mriekatabuky"/>
        <w:tblW w:w="0" w:type="auto"/>
        <w:tblInd w:w="720" w:type="dxa"/>
        <w:tblLook w:val="04A0" w:firstRow="1" w:lastRow="0" w:firstColumn="1" w:lastColumn="0" w:noHBand="0" w:noVBand="1"/>
      </w:tblPr>
      <w:tblGrid>
        <w:gridCol w:w="894"/>
        <w:gridCol w:w="1441"/>
        <w:gridCol w:w="1364"/>
        <w:gridCol w:w="1341"/>
        <w:gridCol w:w="957"/>
        <w:gridCol w:w="1255"/>
        <w:gridCol w:w="1316"/>
      </w:tblGrid>
      <w:tr w:rsidR="00B464DE" w:rsidTr="00810CE2">
        <w:trPr>
          <w:trHeight w:val="372"/>
        </w:trPr>
        <w:tc>
          <w:tcPr>
            <w:tcW w:w="894" w:type="dxa"/>
            <w:vMerge w:val="restart"/>
          </w:tcPr>
          <w:p w:rsidR="00B464DE" w:rsidRDefault="00B464DE" w:rsidP="00810CE2">
            <w:pPr>
              <w:pStyle w:val="Normlnywebov"/>
              <w:spacing w:before="0" w:beforeAutospacing="0" w:after="360" w:afterAutospacing="0"/>
              <w:rPr>
                <w:rFonts w:ascii="Tahoma" w:hAnsi="Tahoma" w:cs="Tahoma"/>
                <w:color w:val="404040"/>
                <w:lang w:val="sk-SK"/>
              </w:rPr>
            </w:pPr>
          </w:p>
        </w:tc>
        <w:tc>
          <w:tcPr>
            <w:tcW w:w="1441" w:type="dxa"/>
            <w:vMerge w:val="restart"/>
          </w:tcPr>
          <w:p w:rsidR="00B464DE" w:rsidRPr="00DE482A" w:rsidRDefault="00B464DE" w:rsidP="00810CE2">
            <w:pPr>
              <w:pStyle w:val="Normlnywebov"/>
              <w:spacing w:before="0" w:beforeAutospacing="0" w:after="360" w:afterAutospacing="0"/>
              <w:rPr>
                <w:rFonts w:ascii="Tahoma" w:hAnsi="Tahoma" w:cs="Tahoma"/>
                <w:b/>
                <w:color w:val="404040"/>
                <w:sz w:val="18"/>
                <w:szCs w:val="18"/>
                <w:lang w:val="sk-SK"/>
              </w:rPr>
            </w:pPr>
          </w:p>
          <w:p w:rsidR="00B464DE" w:rsidRPr="00DE482A" w:rsidRDefault="00B464DE" w:rsidP="00810CE2">
            <w:pPr>
              <w:pStyle w:val="Normlnywebov"/>
              <w:spacing w:before="0" w:beforeAutospacing="0" w:after="360" w:afterAutospacing="0"/>
              <w:rPr>
                <w:rFonts w:ascii="Tahoma" w:hAnsi="Tahoma" w:cs="Tahoma"/>
                <w:b/>
                <w:color w:val="404040"/>
                <w:sz w:val="18"/>
                <w:szCs w:val="18"/>
                <w:lang w:val="sk-SK"/>
              </w:rPr>
            </w:pPr>
            <w:r w:rsidRPr="00DE482A">
              <w:rPr>
                <w:rFonts w:ascii="Tahoma" w:hAnsi="Tahoma" w:cs="Tahoma"/>
                <w:b/>
                <w:color w:val="404040"/>
                <w:sz w:val="18"/>
                <w:szCs w:val="18"/>
                <w:lang w:val="sk-SK"/>
              </w:rPr>
              <w:t>Kapacita zariadenia k 31.12.2018</w:t>
            </w:r>
          </w:p>
          <w:p w:rsidR="00B464DE" w:rsidRPr="00DE482A" w:rsidRDefault="00B464DE" w:rsidP="00810CE2">
            <w:pPr>
              <w:pStyle w:val="Normlnywebov"/>
              <w:spacing w:before="0" w:beforeAutospacing="0" w:after="360" w:afterAutospacing="0"/>
              <w:rPr>
                <w:rFonts w:ascii="Tahoma" w:hAnsi="Tahoma" w:cs="Tahoma"/>
                <w:b/>
                <w:color w:val="404040"/>
                <w:sz w:val="18"/>
                <w:szCs w:val="18"/>
                <w:lang w:val="sk-SK"/>
              </w:rPr>
            </w:pPr>
          </w:p>
        </w:tc>
        <w:tc>
          <w:tcPr>
            <w:tcW w:w="1364" w:type="dxa"/>
            <w:vMerge w:val="restart"/>
          </w:tcPr>
          <w:p w:rsidR="00B464DE" w:rsidRPr="00DE482A" w:rsidRDefault="00B464DE" w:rsidP="00810CE2">
            <w:pPr>
              <w:pStyle w:val="Normlnywebov"/>
              <w:spacing w:before="0" w:beforeAutospacing="0" w:after="360" w:afterAutospacing="0"/>
              <w:rPr>
                <w:rFonts w:ascii="Tahoma" w:hAnsi="Tahoma" w:cs="Tahoma"/>
                <w:b/>
                <w:color w:val="404040"/>
                <w:lang w:val="sk-SK"/>
              </w:rPr>
            </w:pPr>
          </w:p>
          <w:p w:rsidR="00B464DE" w:rsidRPr="00DE482A" w:rsidRDefault="00B464DE" w:rsidP="00810CE2">
            <w:pPr>
              <w:jc w:val="center"/>
              <w:rPr>
                <w:b/>
                <w:lang w:eastAsia="cs-CZ"/>
              </w:rPr>
            </w:pPr>
            <w:r w:rsidRPr="00DE482A">
              <w:rPr>
                <w:b/>
                <w:lang w:eastAsia="cs-CZ"/>
              </w:rPr>
              <w:t>Počet prijímateľov k</w:t>
            </w:r>
          </w:p>
          <w:p w:rsidR="00B464DE" w:rsidRPr="00DE482A" w:rsidRDefault="00B464DE" w:rsidP="00810CE2">
            <w:pPr>
              <w:rPr>
                <w:b/>
                <w:lang w:eastAsia="cs-CZ"/>
              </w:rPr>
            </w:pPr>
            <w:r>
              <w:rPr>
                <w:b/>
                <w:lang w:eastAsia="cs-CZ"/>
              </w:rPr>
              <w:t>31.12.2018</w:t>
            </w:r>
          </w:p>
        </w:tc>
        <w:tc>
          <w:tcPr>
            <w:tcW w:w="1341" w:type="dxa"/>
            <w:vMerge w:val="restart"/>
          </w:tcPr>
          <w:p w:rsidR="00B464DE" w:rsidRPr="00DE482A" w:rsidRDefault="00B464DE" w:rsidP="00810CE2">
            <w:pPr>
              <w:pStyle w:val="Normlnywebov"/>
              <w:spacing w:before="0" w:beforeAutospacing="0" w:after="360" w:afterAutospacing="0"/>
              <w:rPr>
                <w:rFonts w:ascii="Tahoma" w:hAnsi="Tahoma" w:cs="Tahoma"/>
                <w:b/>
                <w:color w:val="404040"/>
                <w:lang w:val="sk-SK"/>
              </w:rPr>
            </w:pPr>
          </w:p>
          <w:p w:rsidR="00B464DE" w:rsidRPr="00DE482A" w:rsidRDefault="00B464DE" w:rsidP="00810CE2">
            <w:pPr>
              <w:jc w:val="center"/>
              <w:rPr>
                <w:b/>
                <w:lang w:eastAsia="cs-CZ"/>
              </w:rPr>
            </w:pPr>
            <w:r w:rsidRPr="00DE482A">
              <w:rPr>
                <w:b/>
                <w:lang w:eastAsia="cs-CZ"/>
              </w:rPr>
              <w:t>Počet prijímateľov k</w:t>
            </w:r>
          </w:p>
          <w:p w:rsidR="00B464DE" w:rsidRPr="00DE482A" w:rsidRDefault="00B464DE" w:rsidP="00810CE2">
            <w:pPr>
              <w:rPr>
                <w:b/>
                <w:lang w:eastAsia="cs-CZ"/>
              </w:rPr>
            </w:pPr>
            <w:r>
              <w:rPr>
                <w:b/>
                <w:lang w:eastAsia="cs-CZ"/>
              </w:rPr>
              <w:t>31.12.2019</w:t>
            </w:r>
          </w:p>
        </w:tc>
        <w:tc>
          <w:tcPr>
            <w:tcW w:w="957" w:type="dxa"/>
            <w:vMerge w:val="restart"/>
          </w:tcPr>
          <w:p w:rsidR="00B464DE" w:rsidRPr="00DE482A" w:rsidRDefault="00B464DE" w:rsidP="00810CE2">
            <w:pPr>
              <w:pStyle w:val="Normlnywebov"/>
              <w:spacing w:before="0" w:beforeAutospacing="0" w:after="360" w:afterAutospacing="0"/>
              <w:rPr>
                <w:rFonts w:ascii="Tahoma" w:hAnsi="Tahoma" w:cs="Tahoma"/>
                <w:b/>
                <w:color w:val="404040"/>
                <w:lang w:val="sk-SK"/>
              </w:rPr>
            </w:pPr>
          </w:p>
          <w:p w:rsidR="00B464DE" w:rsidRPr="00DE482A" w:rsidRDefault="00B464DE" w:rsidP="00810CE2">
            <w:pPr>
              <w:rPr>
                <w:b/>
                <w:lang w:eastAsia="cs-CZ"/>
              </w:rPr>
            </w:pPr>
            <w:r w:rsidRPr="00DE482A">
              <w:rPr>
                <w:b/>
                <w:lang w:eastAsia="cs-CZ"/>
              </w:rPr>
              <w:t>Z toho žien</w:t>
            </w:r>
          </w:p>
        </w:tc>
        <w:tc>
          <w:tcPr>
            <w:tcW w:w="2571" w:type="dxa"/>
            <w:gridSpan w:val="2"/>
          </w:tcPr>
          <w:p w:rsidR="00B464DE" w:rsidRPr="00DE482A" w:rsidRDefault="00B464DE" w:rsidP="00810CE2">
            <w:pPr>
              <w:pStyle w:val="Normlnywebov"/>
              <w:spacing w:before="0" w:beforeAutospacing="0" w:after="360" w:afterAutospacing="0"/>
              <w:ind w:firstLine="708"/>
              <w:rPr>
                <w:rFonts w:ascii="Tahoma" w:hAnsi="Tahoma" w:cs="Tahoma"/>
                <w:b/>
                <w:color w:val="404040"/>
                <w:lang w:val="sk-SK"/>
              </w:rPr>
            </w:pPr>
            <w:r w:rsidRPr="00DE482A">
              <w:rPr>
                <w:rFonts w:ascii="Tahoma" w:hAnsi="Tahoma" w:cs="Tahoma"/>
                <w:b/>
                <w:color w:val="404040"/>
                <w:lang w:val="sk-SK"/>
              </w:rPr>
              <w:t>ZŤP</w:t>
            </w:r>
          </w:p>
        </w:tc>
      </w:tr>
      <w:tr w:rsidR="00B464DE" w:rsidTr="00810CE2">
        <w:trPr>
          <w:trHeight w:val="2337"/>
        </w:trPr>
        <w:tc>
          <w:tcPr>
            <w:tcW w:w="894" w:type="dxa"/>
            <w:vMerge/>
          </w:tcPr>
          <w:p w:rsidR="00B464DE" w:rsidRDefault="00B464DE" w:rsidP="00810CE2">
            <w:pPr>
              <w:pStyle w:val="Normlnywebov"/>
              <w:spacing w:before="0" w:beforeAutospacing="0" w:after="360" w:afterAutospacing="0"/>
              <w:rPr>
                <w:rFonts w:ascii="Tahoma" w:hAnsi="Tahoma" w:cs="Tahoma"/>
                <w:color w:val="404040"/>
                <w:lang w:val="sk-SK"/>
              </w:rPr>
            </w:pPr>
          </w:p>
        </w:tc>
        <w:tc>
          <w:tcPr>
            <w:tcW w:w="1441" w:type="dxa"/>
            <w:vMerge/>
          </w:tcPr>
          <w:p w:rsidR="00B464DE" w:rsidRPr="00DE482A" w:rsidRDefault="00B464DE" w:rsidP="00810CE2">
            <w:pPr>
              <w:pStyle w:val="Normlnywebov"/>
              <w:spacing w:before="0" w:beforeAutospacing="0" w:after="360" w:afterAutospacing="0"/>
              <w:rPr>
                <w:rFonts w:ascii="Tahoma" w:hAnsi="Tahoma" w:cs="Tahoma"/>
                <w:b/>
                <w:color w:val="404040"/>
                <w:lang w:val="sk-SK"/>
              </w:rPr>
            </w:pPr>
          </w:p>
        </w:tc>
        <w:tc>
          <w:tcPr>
            <w:tcW w:w="1364" w:type="dxa"/>
            <w:vMerge/>
          </w:tcPr>
          <w:p w:rsidR="00B464DE" w:rsidRPr="00DE482A" w:rsidRDefault="00B464DE" w:rsidP="00810CE2">
            <w:pPr>
              <w:pStyle w:val="Normlnywebov"/>
              <w:spacing w:before="0" w:beforeAutospacing="0" w:after="360" w:afterAutospacing="0"/>
              <w:rPr>
                <w:rFonts w:ascii="Tahoma" w:hAnsi="Tahoma" w:cs="Tahoma"/>
                <w:b/>
                <w:color w:val="404040"/>
                <w:lang w:val="sk-SK"/>
              </w:rPr>
            </w:pPr>
          </w:p>
        </w:tc>
        <w:tc>
          <w:tcPr>
            <w:tcW w:w="1341" w:type="dxa"/>
            <w:vMerge/>
          </w:tcPr>
          <w:p w:rsidR="00B464DE" w:rsidRPr="00DE482A" w:rsidRDefault="00B464DE" w:rsidP="00810CE2">
            <w:pPr>
              <w:pStyle w:val="Normlnywebov"/>
              <w:spacing w:before="0" w:beforeAutospacing="0" w:after="360" w:afterAutospacing="0"/>
              <w:rPr>
                <w:rFonts w:ascii="Tahoma" w:hAnsi="Tahoma" w:cs="Tahoma"/>
                <w:b/>
                <w:color w:val="404040"/>
                <w:lang w:val="sk-SK"/>
              </w:rPr>
            </w:pPr>
          </w:p>
        </w:tc>
        <w:tc>
          <w:tcPr>
            <w:tcW w:w="957" w:type="dxa"/>
            <w:vMerge/>
          </w:tcPr>
          <w:p w:rsidR="00B464DE" w:rsidRPr="00DE482A" w:rsidRDefault="00B464DE" w:rsidP="00810CE2">
            <w:pPr>
              <w:pStyle w:val="Normlnywebov"/>
              <w:spacing w:before="0" w:beforeAutospacing="0" w:after="360" w:afterAutospacing="0"/>
              <w:rPr>
                <w:rFonts w:ascii="Tahoma" w:hAnsi="Tahoma" w:cs="Tahoma"/>
                <w:b/>
                <w:color w:val="404040"/>
                <w:lang w:val="sk-SK"/>
              </w:rPr>
            </w:pPr>
          </w:p>
        </w:tc>
        <w:tc>
          <w:tcPr>
            <w:tcW w:w="1255" w:type="dxa"/>
          </w:tcPr>
          <w:p w:rsidR="00B464DE" w:rsidRPr="00DE482A" w:rsidRDefault="00B464DE" w:rsidP="00810CE2">
            <w:pPr>
              <w:pStyle w:val="Normlnywebov"/>
              <w:spacing w:before="0" w:beforeAutospacing="0" w:after="360" w:afterAutospacing="0"/>
              <w:jc w:val="center"/>
              <w:rPr>
                <w:rFonts w:ascii="Tahoma" w:hAnsi="Tahoma" w:cs="Tahoma"/>
                <w:b/>
                <w:color w:val="404040"/>
                <w:sz w:val="18"/>
                <w:szCs w:val="18"/>
                <w:lang w:val="sk-SK"/>
              </w:rPr>
            </w:pPr>
            <w:r w:rsidRPr="00DE482A">
              <w:rPr>
                <w:rFonts w:ascii="Tahoma" w:hAnsi="Tahoma" w:cs="Tahoma"/>
                <w:b/>
                <w:color w:val="404040"/>
                <w:sz w:val="18"/>
                <w:szCs w:val="18"/>
                <w:lang w:val="sk-SK"/>
              </w:rPr>
              <w:t>Imobilní vyžadujúci dlhodobo pravidelnú pomoc inej FO</w:t>
            </w:r>
            <w:r>
              <w:rPr>
                <w:rFonts w:ascii="Tahoma" w:hAnsi="Tahoma" w:cs="Tahoma"/>
                <w:b/>
                <w:color w:val="404040"/>
                <w:sz w:val="18"/>
                <w:szCs w:val="18"/>
                <w:lang w:val="sk-SK"/>
              </w:rPr>
              <w:t xml:space="preserve"> </w:t>
            </w:r>
          </w:p>
          <w:p w:rsidR="00B464DE" w:rsidRPr="00DE482A" w:rsidRDefault="00B464DE" w:rsidP="00810CE2">
            <w:pPr>
              <w:pStyle w:val="Normlnywebov"/>
              <w:spacing w:before="0" w:beforeAutospacing="0" w:after="360" w:afterAutospacing="0"/>
              <w:rPr>
                <w:rFonts w:ascii="Tahoma" w:hAnsi="Tahoma" w:cs="Tahoma"/>
                <w:b/>
                <w:color w:val="404040"/>
                <w:sz w:val="18"/>
                <w:szCs w:val="18"/>
                <w:lang w:val="sk-SK"/>
              </w:rPr>
            </w:pPr>
          </w:p>
        </w:tc>
        <w:tc>
          <w:tcPr>
            <w:tcW w:w="1316" w:type="dxa"/>
          </w:tcPr>
          <w:p w:rsidR="00B464DE" w:rsidRPr="00DE482A" w:rsidRDefault="00B464DE" w:rsidP="00810CE2">
            <w:pPr>
              <w:pStyle w:val="Normlnywebov"/>
              <w:spacing w:before="0" w:beforeAutospacing="0" w:after="360" w:afterAutospacing="0"/>
              <w:jc w:val="center"/>
              <w:rPr>
                <w:rFonts w:ascii="Tahoma" w:hAnsi="Tahoma" w:cs="Tahoma"/>
                <w:b/>
                <w:color w:val="404040"/>
                <w:sz w:val="18"/>
                <w:szCs w:val="18"/>
                <w:lang w:val="sk-SK"/>
              </w:rPr>
            </w:pPr>
            <w:r w:rsidRPr="00DE482A">
              <w:rPr>
                <w:rFonts w:ascii="Tahoma" w:hAnsi="Tahoma" w:cs="Tahoma"/>
                <w:b/>
                <w:color w:val="404040"/>
                <w:sz w:val="18"/>
                <w:szCs w:val="18"/>
                <w:lang w:val="sk-SK"/>
              </w:rPr>
              <w:t>Trvalo pripútaní na lôžko</w:t>
            </w:r>
          </w:p>
          <w:p w:rsidR="00B464DE" w:rsidRPr="00DE482A" w:rsidRDefault="00B464DE" w:rsidP="00810CE2">
            <w:pPr>
              <w:pStyle w:val="Normlnywebov"/>
              <w:spacing w:before="0" w:beforeAutospacing="0" w:after="360" w:afterAutospacing="0"/>
              <w:rPr>
                <w:rFonts w:ascii="Tahoma" w:hAnsi="Tahoma" w:cs="Tahoma"/>
                <w:b/>
                <w:color w:val="404040"/>
                <w:lang w:val="sk-SK"/>
              </w:rPr>
            </w:pPr>
          </w:p>
        </w:tc>
      </w:tr>
      <w:tr w:rsidR="00B464DE" w:rsidTr="00810CE2">
        <w:tc>
          <w:tcPr>
            <w:tcW w:w="894" w:type="dxa"/>
          </w:tcPr>
          <w:p w:rsidR="00B464DE" w:rsidRPr="00DE482A" w:rsidRDefault="00B464DE" w:rsidP="00810CE2">
            <w:pPr>
              <w:pStyle w:val="Normlnywebov"/>
              <w:spacing w:before="0" w:beforeAutospacing="0" w:after="360" w:afterAutospacing="0"/>
              <w:rPr>
                <w:rFonts w:ascii="Tahoma" w:hAnsi="Tahoma" w:cs="Tahoma"/>
                <w:b/>
                <w:color w:val="404040"/>
                <w:lang w:val="sk-SK"/>
              </w:rPr>
            </w:pPr>
            <w:r w:rsidRPr="00DE482A">
              <w:rPr>
                <w:rFonts w:ascii="Tahoma" w:hAnsi="Tahoma" w:cs="Tahoma"/>
                <w:b/>
                <w:color w:val="404040"/>
                <w:lang w:val="sk-SK"/>
              </w:rPr>
              <w:t>ZpS</w:t>
            </w:r>
          </w:p>
        </w:tc>
        <w:tc>
          <w:tcPr>
            <w:tcW w:w="1441" w:type="dxa"/>
          </w:tcPr>
          <w:p w:rsidR="00B464DE" w:rsidRDefault="00B464DE" w:rsidP="00810CE2">
            <w:pPr>
              <w:pStyle w:val="Normlnywebov"/>
              <w:spacing w:before="0" w:beforeAutospacing="0" w:after="360" w:afterAutospacing="0"/>
              <w:rPr>
                <w:rFonts w:ascii="Tahoma" w:hAnsi="Tahoma" w:cs="Tahoma"/>
                <w:color w:val="404040"/>
                <w:lang w:val="sk-SK"/>
              </w:rPr>
            </w:pPr>
            <w:r>
              <w:rPr>
                <w:rFonts w:ascii="Tahoma" w:hAnsi="Tahoma" w:cs="Tahoma"/>
                <w:color w:val="404040"/>
                <w:lang w:val="sk-SK"/>
              </w:rPr>
              <w:t>21</w:t>
            </w:r>
          </w:p>
        </w:tc>
        <w:tc>
          <w:tcPr>
            <w:tcW w:w="1364" w:type="dxa"/>
          </w:tcPr>
          <w:p w:rsidR="00B464DE" w:rsidRDefault="00B464DE" w:rsidP="00810CE2">
            <w:pPr>
              <w:pStyle w:val="Normlnywebov"/>
              <w:spacing w:before="0" w:beforeAutospacing="0" w:after="360" w:afterAutospacing="0"/>
              <w:rPr>
                <w:rFonts w:ascii="Tahoma" w:hAnsi="Tahoma" w:cs="Tahoma"/>
                <w:color w:val="404040"/>
                <w:lang w:val="sk-SK"/>
              </w:rPr>
            </w:pPr>
            <w:r>
              <w:rPr>
                <w:rFonts w:ascii="Tahoma" w:hAnsi="Tahoma" w:cs="Tahoma"/>
                <w:color w:val="404040"/>
                <w:lang w:val="sk-SK"/>
              </w:rPr>
              <w:t>21</w:t>
            </w:r>
          </w:p>
        </w:tc>
        <w:tc>
          <w:tcPr>
            <w:tcW w:w="1341" w:type="dxa"/>
          </w:tcPr>
          <w:p w:rsidR="00B464DE" w:rsidRDefault="00B464DE" w:rsidP="00810CE2">
            <w:pPr>
              <w:pStyle w:val="Normlnywebov"/>
              <w:spacing w:before="0" w:beforeAutospacing="0" w:after="360" w:afterAutospacing="0"/>
              <w:rPr>
                <w:rFonts w:ascii="Tahoma" w:hAnsi="Tahoma" w:cs="Tahoma"/>
                <w:color w:val="404040"/>
                <w:lang w:val="sk-SK"/>
              </w:rPr>
            </w:pPr>
            <w:r>
              <w:rPr>
                <w:rFonts w:ascii="Tahoma" w:hAnsi="Tahoma" w:cs="Tahoma"/>
                <w:color w:val="404040"/>
                <w:lang w:val="sk-SK"/>
              </w:rPr>
              <w:t>21</w:t>
            </w:r>
          </w:p>
        </w:tc>
        <w:tc>
          <w:tcPr>
            <w:tcW w:w="957" w:type="dxa"/>
          </w:tcPr>
          <w:p w:rsidR="00B464DE" w:rsidRDefault="00B464DE" w:rsidP="00810CE2">
            <w:pPr>
              <w:pStyle w:val="Normlnywebov"/>
              <w:spacing w:before="0" w:beforeAutospacing="0" w:after="360" w:afterAutospacing="0"/>
              <w:rPr>
                <w:rFonts w:ascii="Tahoma" w:hAnsi="Tahoma" w:cs="Tahoma"/>
                <w:color w:val="404040"/>
                <w:lang w:val="sk-SK"/>
              </w:rPr>
            </w:pPr>
            <w:r>
              <w:rPr>
                <w:rFonts w:ascii="Tahoma" w:hAnsi="Tahoma" w:cs="Tahoma"/>
                <w:color w:val="404040"/>
                <w:lang w:val="sk-SK"/>
              </w:rPr>
              <w:t>11</w:t>
            </w:r>
          </w:p>
        </w:tc>
        <w:tc>
          <w:tcPr>
            <w:tcW w:w="1255" w:type="dxa"/>
          </w:tcPr>
          <w:p w:rsidR="00B464DE" w:rsidRDefault="00CD6491" w:rsidP="00810CE2">
            <w:pPr>
              <w:pStyle w:val="Normlnywebov"/>
              <w:spacing w:before="0" w:beforeAutospacing="0" w:after="360" w:afterAutospacing="0"/>
              <w:rPr>
                <w:rFonts w:ascii="Tahoma" w:hAnsi="Tahoma" w:cs="Tahoma"/>
                <w:color w:val="404040"/>
                <w:lang w:val="sk-SK"/>
              </w:rPr>
            </w:pPr>
            <w:r>
              <w:rPr>
                <w:rFonts w:ascii="Tahoma" w:hAnsi="Tahoma" w:cs="Tahoma"/>
                <w:color w:val="404040"/>
                <w:lang w:val="sk-SK"/>
              </w:rPr>
              <w:t>9</w:t>
            </w:r>
          </w:p>
        </w:tc>
        <w:tc>
          <w:tcPr>
            <w:tcW w:w="1316" w:type="dxa"/>
          </w:tcPr>
          <w:p w:rsidR="00B464DE" w:rsidRDefault="00CD6491" w:rsidP="00810CE2">
            <w:pPr>
              <w:pStyle w:val="Normlnywebov"/>
              <w:spacing w:before="0" w:beforeAutospacing="0" w:after="360" w:afterAutospacing="0"/>
              <w:rPr>
                <w:rFonts w:ascii="Tahoma" w:hAnsi="Tahoma" w:cs="Tahoma"/>
                <w:color w:val="404040"/>
                <w:lang w:val="sk-SK"/>
              </w:rPr>
            </w:pPr>
            <w:r>
              <w:rPr>
                <w:rFonts w:ascii="Tahoma" w:hAnsi="Tahoma" w:cs="Tahoma"/>
                <w:color w:val="404040"/>
                <w:lang w:val="sk-SK"/>
              </w:rPr>
              <w:t>4</w:t>
            </w:r>
          </w:p>
        </w:tc>
      </w:tr>
      <w:tr w:rsidR="00B464DE" w:rsidTr="00810CE2">
        <w:tc>
          <w:tcPr>
            <w:tcW w:w="894" w:type="dxa"/>
          </w:tcPr>
          <w:p w:rsidR="00B464DE" w:rsidRPr="00DE482A" w:rsidRDefault="00B464DE" w:rsidP="00810CE2">
            <w:pPr>
              <w:pStyle w:val="Normlnywebov"/>
              <w:spacing w:before="0" w:beforeAutospacing="0" w:after="360" w:afterAutospacing="0"/>
              <w:rPr>
                <w:rFonts w:ascii="Tahoma" w:hAnsi="Tahoma" w:cs="Tahoma"/>
                <w:b/>
                <w:color w:val="404040"/>
                <w:lang w:val="sk-SK"/>
              </w:rPr>
            </w:pPr>
            <w:r w:rsidRPr="00DE482A">
              <w:rPr>
                <w:rFonts w:ascii="Tahoma" w:hAnsi="Tahoma" w:cs="Tahoma"/>
                <w:b/>
                <w:color w:val="404040"/>
                <w:lang w:val="sk-SK"/>
              </w:rPr>
              <w:t>Spolu</w:t>
            </w:r>
          </w:p>
        </w:tc>
        <w:tc>
          <w:tcPr>
            <w:tcW w:w="1441" w:type="dxa"/>
          </w:tcPr>
          <w:p w:rsidR="00B464DE" w:rsidRDefault="00B464DE" w:rsidP="00810CE2">
            <w:pPr>
              <w:pStyle w:val="Normlnywebov"/>
              <w:spacing w:before="0" w:beforeAutospacing="0" w:after="360" w:afterAutospacing="0"/>
              <w:rPr>
                <w:rFonts w:ascii="Tahoma" w:hAnsi="Tahoma" w:cs="Tahoma"/>
                <w:color w:val="404040"/>
                <w:lang w:val="sk-SK"/>
              </w:rPr>
            </w:pPr>
            <w:r>
              <w:rPr>
                <w:rFonts w:ascii="Tahoma" w:hAnsi="Tahoma" w:cs="Tahoma"/>
                <w:color w:val="404040"/>
                <w:lang w:val="sk-SK"/>
              </w:rPr>
              <w:t>21</w:t>
            </w:r>
          </w:p>
        </w:tc>
        <w:tc>
          <w:tcPr>
            <w:tcW w:w="1364" w:type="dxa"/>
          </w:tcPr>
          <w:p w:rsidR="00B464DE" w:rsidRDefault="00B464DE" w:rsidP="00810CE2">
            <w:pPr>
              <w:pStyle w:val="Normlnywebov"/>
              <w:spacing w:before="0" w:beforeAutospacing="0" w:after="360" w:afterAutospacing="0"/>
              <w:rPr>
                <w:rFonts w:ascii="Tahoma" w:hAnsi="Tahoma" w:cs="Tahoma"/>
                <w:color w:val="404040"/>
                <w:lang w:val="sk-SK"/>
              </w:rPr>
            </w:pPr>
            <w:r>
              <w:rPr>
                <w:rFonts w:ascii="Tahoma" w:hAnsi="Tahoma" w:cs="Tahoma"/>
                <w:color w:val="404040"/>
                <w:lang w:val="sk-SK"/>
              </w:rPr>
              <w:t>21</w:t>
            </w:r>
          </w:p>
        </w:tc>
        <w:tc>
          <w:tcPr>
            <w:tcW w:w="1341" w:type="dxa"/>
          </w:tcPr>
          <w:p w:rsidR="00B464DE" w:rsidRDefault="00B464DE" w:rsidP="00810CE2">
            <w:pPr>
              <w:pStyle w:val="Normlnywebov"/>
              <w:spacing w:before="0" w:beforeAutospacing="0" w:after="360" w:afterAutospacing="0"/>
              <w:rPr>
                <w:rFonts w:ascii="Tahoma" w:hAnsi="Tahoma" w:cs="Tahoma"/>
                <w:color w:val="404040"/>
                <w:lang w:val="sk-SK"/>
              </w:rPr>
            </w:pPr>
            <w:r>
              <w:rPr>
                <w:rFonts w:ascii="Tahoma" w:hAnsi="Tahoma" w:cs="Tahoma"/>
                <w:color w:val="404040"/>
                <w:lang w:val="sk-SK"/>
              </w:rPr>
              <w:t>21</w:t>
            </w:r>
          </w:p>
        </w:tc>
        <w:tc>
          <w:tcPr>
            <w:tcW w:w="957" w:type="dxa"/>
          </w:tcPr>
          <w:p w:rsidR="00B464DE" w:rsidRDefault="00B464DE" w:rsidP="00810CE2">
            <w:pPr>
              <w:pStyle w:val="Normlnywebov"/>
              <w:spacing w:before="0" w:beforeAutospacing="0" w:after="360" w:afterAutospacing="0"/>
              <w:rPr>
                <w:rFonts w:ascii="Tahoma" w:hAnsi="Tahoma" w:cs="Tahoma"/>
                <w:color w:val="404040"/>
                <w:lang w:val="sk-SK"/>
              </w:rPr>
            </w:pPr>
            <w:r>
              <w:rPr>
                <w:rFonts w:ascii="Tahoma" w:hAnsi="Tahoma" w:cs="Tahoma"/>
                <w:color w:val="404040"/>
                <w:lang w:val="sk-SK"/>
              </w:rPr>
              <w:t>21</w:t>
            </w:r>
          </w:p>
        </w:tc>
        <w:tc>
          <w:tcPr>
            <w:tcW w:w="1255" w:type="dxa"/>
          </w:tcPr>
          <w:p w:rsidR="00B464DE" w:rsidRDefault="00CD6491" w:rsidP="00810CE2">
            <w:pPr>
              <w:pStyle w:val="Normlnywebov"/>
              <w:spacing w:before="0" w:beforeAutospacing="0" w:after="360" w:afterAutospacing="0"/>
              <w:rPr>
                <w:rFonts w:ascii="Tahoma" w:hAnsi="Tahoma" w:cs="Tahoma"/>
                <w:color w:val="404040"/>
                <w:lang w:val="sk-SK"/>
              </w:rPr>
            </w:pPr>
            <w:r>
              <w:rPr>
                <w:rFonts w:ascii="Tahoma" w:hAnsi="Tahoma" w:cs="Tahoma"/>
                <w:color w:val="404040"/>
                <w:lang w:val="sk-SK"/>
              </w:rPr>
              <w:t>9</w:t>
            </w:r>
          </w:p>
        </w:tc>
        <w:tc>
          <w:tcPr>
            <w:tcW w:w="1316" w:type="dxa"/>
          </w:tcPr>
          <w:p w:rsidR="00B464DE" w:rsidRDefault="009A522B" w:rsidP="00810CE2">
            <w:pPr>
              <w:pStyle w:val="Normlnywebov"/>
              <w:spacing w:before="0" w:beforeAutospacing="0" w:after="360" w:afterAutospacing="0"/>
              <w:rPr>
                <w:rFonts w:ascii="Tahoma" w:hAnsi="Tahoma" w:cs="Tahoma"/>
                <w:color w:val="404040"/>
                <w:lang w:val="sk-SK"/>
              </w:rPr>
            </w:pPr>
            <w:r>
              <w:rPr>
                <w:rFonts w:ascii="Tahoma" w:hAnsi="Tahoma" w:cs="Tahoma"/>
                <w:color w:val="404040"/>
                <w:lang w:val="sk-SK"/>
              </w:rPr>
              <w:t>4</w:t>
            </w:r>
          </w:p>
        </w:tc>
      </w:tr>
    </w:tbl>
    <w:p w:rsidR="00B464DE" w:rsidRDefault="00B464DE" w:rsidP="00B464DE">
      <w:pPr>
        <w:pStyle w:val="Normlnywebov"/>
        <w:shd w:val="clear" w:color="auto" w:fill="FFFFFF"/>
        <w:spacing w:before="0" w:beforeAutospacing="0" w:after="360" w:afterAutospacing="0"/>
        <w:rPr>
          <w:rFonts w:ascii="Tahoma" w:hAnsi="Tahoma" w:cs="Tahoma"/>
          <w:b/>
          <w:color w:val="404040"/>
          <w:lang w:val="sk-SK"/>
        </w:rPr>
      </w:pPr>
    </w:p>
    <w:p w:rsidR="00B464DE" w:rsidRPr="002C4310" w:rsidRDefault="00B464DE" w:rsidP="00B464DE">
      <w:pPr>
        <w:pStyle w:val="Normlnywebov"/>
        <w:shd w:val="clear" w:color="auto" w:fill="FFFFFF"/>
        <w:spacing w:before="0" w:beforeAutospacing="0" w:after="360" w:afterAutospacing="0"/>
        <w:ind w:left="720"/>
        <w:rPr>
          <w:rFonts w:ascii="Tahoma" w:hAnsi="Tahoma" w:cs="Tahoma"/>
          <w:b/>
          <w:color w:val="404040"/>
          <w:lang w:val="sk-SK"/>
        </w:rPr>
      </w:pPr>
      <w:r w:rsidRPr="002C4310">
        <w:rPr>
          <w:rFonts w:ascii="Tahoma" w:hAnsi="Tahoma" w:cs="Tahoma"/>
          <w:b/>
          <w:color w:val="404040"/>
          <w:lang w:val="sk-SK"/>
        </w:rPr>
        <w:t>Tabuľka č.2 Veková štruktúra prijímateľov</w:t>
      </w:r>
    </w:p>
    <w:tbl>
      <w:tblPr>
        <w:tblStyle w:val="Mriekatabuky"/>
        <w:tblW w:w="0" w:type="auto"/>
        <w:tblInd w:w="720" w:type="dxa"/>
        <w:tblLook w:val="04A0" w:firstRow="1" w:lastRow="0" w:firstColumn="1" w:lastColumn="0" w:noHBand="0" w:noVBand="1"/>
      </w:tblPr>
      <w:tblGrid>
        <w:gridCol w:w="3776"/>
        <w:gridCol w:w="3800"/>
      </w:tblGrid>
      <w:tr w:rsidR="00B464DE" w:rsidTr="00810CE2">
        <w:trPr>
          <w:trHeight w:val="507"/>
        </w:trPr>
        <w:tc>
          <w:tcPr>
            <w:tcW w:w="3776" w:type="dxa"/>
          </w:tcPr>
          <w:p w:rsidR="00B464DE" w:rsidRPr="002C4310" w:rsidRDefault="00B464DE" w:rsidP="00810CE2">
            <w:pPr>
              <w:pStyle w:val="Normlnywebov"/>
              <w:tabs>
                <w:tab w:val="left" w:pos="1320"/>
              </w:tabs>
              <w:spacing w:before="0" w:beforeAutospacing="0" w:after="360" w:afterAutospacing="0"/>
              <w:rPr>
                <w:rFonts w:ascii="Tahoma" w:hAnsi="Tahoma" w:cs="Tahoma"/>
                <w:b/>
                <w:color w:val="404040"/>
                <w:lang w:val="sk-SK"/>
              </w:rPr>
            </w:pPr>
            <w:r>
              <w:rPr>
                <w:rFonts w:ascii="Tahoma" w:hAnsi="Tahoma" w:cs="Tahoma"/>
                <w:color w:val="404040"/>
                <w:lang w:val="sk-SK"/>
              </w:rPr>
              <w:tab/>
            </w:r>
            <w:r w:rsidRPr="002C4310">
              <w:rPr>
                <w:rFonts w:ascii="Tahoma" w:hAnsi="Tahoma" w:cs="Tahoma"/>
                <w:b/>
                <w:color w:val="404040"/>
                <w:lang w:val="sk-SK"/>
              </w:rPr>
              <w:t>Vek</w:t>
            </w:r>
          </w:p>
        </w:tc>
        <w:tc>
          <w:tcPr>
            <w:tcW w:w="3800" w:type="dxa"/>
          </w:tcPr>
          <w:p w:rsidR="00B464DE" w:rsidRPr="002C4310" w:rsidRDefault="00B464DE" w:rsidP="00810CE2">
            <w:pPr>
              <w:pStyle w:val="Normlnywebov"/>
              <w:tabs>
                <w:tab w:val="left" w:pos="1320"/>
              </w:tabs>
              <w:spacing w:before="0" w:beforeAutospacing="0" w:after="360" w:afterAutospacing="0"/>
              <w:rPr>
                <w:rFonts w:ascii="Tahoma" w:hAnsi="Tahoma" w:cs="Tahoma"/>
                <w:b/>
                <w:color w:val="404040"/>
                <w:lang w:val="sk-SK"/>
              </w:rPr>
            </w:pPr>
            <w:r>
              <w:rPr>
                <w:rFonts w:ascii="Tahoma" w:hAnsi="Tahoma" w:cs="Tahoma"/>
                <w:color w:val="404040"/>
                <w:lang w:val="sk-SK"/>
              </w:rPr>
              <w:tab/>
            </w:r>
            <w:r w:rsidRPr="002C4310">
              <w:rPr>
                <w:rFonts w:ascii="Tahoma" w:hAnsi="Tahoma" w:cs="Tahoma"/>
                <w:b/>
                <w:color w:val="404040"/>
                <w:lang w:val="sk-SK"/>
              </w:rPr>
              <w:t>Počet</w:t>
            </w:r>
          </w:p>
        </w:tc>
      </w:tr>
      <w:tr w:rsidR="00B464DE" w:rsidTr="00810CE2">
        <w:trPr>
          <w:trHeight w:val="560"/>
        </w:trPr>
        <w:tc>
          <w:tcPr>
            <w:tcW w:w="3776" w:type="dxa"/>
          </w:tcPr>
          <w:p w:rsidR="00B464DE" w:rsidRDefault="00B464DE" w:rsidP="00810CE2">
            <w:pPr>
              <w:pStyle w:val="Normlnywebov"/>
              <w:spacing w:before="0" w:beforeAutospacing="0" w:after="360" w:afterAutospacing="0"/>
              <w:jc w:val="center"/>
              <w:rPr>
                <w:rFonts w:ascii="Tahoma" w:hAnsi="Tahoma" w:cs="Tahoma"/>
                <w:color w:val="404040"/>
                <w:lang w:val="sk-SK"/>
              </w:rPr>
            </w:pPr>
            <w:r>
              <w:rPr>
                <w:rFonts w:ascii="Tahoma" w:hAnsi="Tahoma" w:cs="Tahoma"/>
                <w:color w:val="404040"/>
                <w:lang w:val="sk-SK"/>
              </w:rPr>
              <w:t>63-74 rokov</w:t>
            </w:r>
          </w:p>
        </w:tc>
        <w:tc>
          <w:tcPr>
            <w:tcW w:w="3800" w:type="dxa"/>
          </w:tcPr>
          <w:p w:rsidR="00B464DE" w:rsidRDefault="00B464DE" w:rsidP="00810CE2">
            <w:pPr>
              <w:pStyle w:val="Normlnywebov"/>
              <w:spacing w:before="0" w:beforeAutospacing="0" w:after="360" w:afterAutospacing="0"/>
              <w:jc w:val="center"/>
              <w:rPr>
                <w:rFonts w:ascii="Tahoma" w:hAnsi="Tahoma" w:cs="Tahoma"/>
                <w:color w:val="404040"/>
                <w:lang w:val="sk-SK"/>
              </w:rPr>
            </w:pPr>
            <w:r>
              <w:rPr>
                <w:rFonts w:ascii="Tahoma" w:hAnsi="Tahoma" w:cs="Tahoma"/>
                <w:color w:val="404040"/>
                <w:lang w:val="sk-SK"/>
              </w:rPr>
              <w:t>10</w:t>
            </w:r>
          </w:p>
        </w:tc>
      </w:tr>
      <w:tr w:rsidR="00B464DE" w:rsidTr="00810CE2">
        <w:trPr>
          <w:trHeight w:val="599"/>
        </w:trPr>
        <w:tc>
          <w:tcPr>
            <w:tcW w:w="3776" w:type="dxa"/>
          </w:tcPr>
          <w:p w:rsidR="00B464DE" w:rsidRDefault="00B464DE" w:rsidP="00810CE2">
            <w:pPr>
              <w:pStyle w:val="Normlnywebov"/>
              <w:spacing w:before="0" w:beforeAutospacing="0" w:after="360" w:afterAutospacing="0"/>
              <w:jc w:val="center"/>
              <w:rPr>
                <w:rFonts w:ascii="Tahoma" w:hAnsi="Tahoma" w:cs="Tahoma"/>
                <w:color w:val="404040"/>
                <w:lang w:val="sk-SK"/>
              </w:rPr>
            </w:pPr>
            <w:r>
              <w:rPr>
                <w:rFonts w:ascii="Tahoma" w:hAnsi="Tahoma" w:cs="Tahoma"/>
                <w:color w:val="404040"/>
                <w:lang w:val="sk-SK"/>
              </w:rPr>
              <w:t>75-79 rokov</w:t>
            </w:r>
          </w:p>
        </w:tc>
        <w:tc>
          <w:tcPr>
            <w:tcW w:w="3800" w:type="dxa"/>
          </w:tcPr>
          <w:p w:rsidR="00B464DE" w:rsidRDefault="00B464DE" w:rsidP="00810CE2">
            <w:pPr>
              <w:pStyle w:val="Normlnywebov"/>
              <w:spacing w:before="0" w:beforeAutospacing="0" w:after="360" w:afterAutospacing="0"/>
              <w:jc w:val="center"/>
              <w:rPr>
                <w:rFonts w:ascii="Tahoma" w:hAnsi="Tahoma" w:cs="Tahoma"/>
                <w:color w:val="404040"/>
                <w:lang w:val="sk-SK"/>
              </w:rPr>
            </w:pPr>
            <w:r>
              <w:rPr>
                <w:rFonts w:ascii="Tahoma" w:hAnsi="Tahoma" w:cs="Tahoma"/>
                <w:color w:val="404040"/>
                <w:lang w:val="sk-SK"/>
              </w:rPr>
              <w:t>3</w:t>
            </w:r>
          </w:p>
        </w:tc>
      </w:tr>
      <w:tr w:rsidR="00B464DE" w:rsidTr="00810CE2">
        <w:trPr>
          <w:trHeight w:val="599"/>
        </w:trPr>
        <w:tc>
          <w:tcPr>
            <w:tcW w:w="3776" w:type="dxa"/>
          </w:tcPr>
          <w:p w:rsidR="00B464DE" w:rsidRDefault="00B464DE" w:rsidP="00810CE2">
            <w:pPr>
              <w:pStyle w:val="Normlnywebov"/>
              <w:spacing w:before="0" w:beforeAutospacing="0" w:after="360" w:afterAutospacing="0"/>
              <w:jc w:val="center"/>
              <w:rPr>
                <w:rFonts w:ascii="Tahoma" w:hAnsi="Tahoma" w:cs="Tahoma"/>
                <w:color w:val="404040"/>
                <w:lang w:val="sk-SK"/>
              </w:rPr>
            </w:pPr>
            <w:r>
              <w:rPr>
                <w:rFonts w:ascii="Tahoma" w:hAnsi="Tahoma" w:cs="Tahoma"/>
                <w:color w:val="404040"/>
                <w:lang w:val="sk-SK"/>
              </w:rPr>
              <w:t>80-84 rokov</w:t>
            </w:r>
          </w:p>
        </w:tc>
        <w:tc>
          <w:tcPr>
            <w:tcW w:w="3800" w:type="dxa"/>
          </w:tcPr>
          <w:p w:rsidR="00B464DE" w:rsidRDefault="00B464DE" w:rsidP="00B464DE">
            <w:pPr>
              <w:pStyle w:val="Normlnywebov"/>
              <w:spacing w:before="0" w:beforeAutospacing="0" w:after="360" w:afterAutospacing="0"/>
              <w:jc w:val="center"/>
              <w:rPr>
                <w:rFonts w:ascii="Tahoma" w:hAnsi="Tahoma" w:cs="Tahoma"/>
                <w:color w:val="404040"/>
                <w:lang w:val="sk-SK"/>
              </w:rPr>
            </w:pPr>
            <w:r>
              <w:rPr>
                <w:rFonts w:ascii="Tahoma" w:hAnsi="Tahoma" w:cs="Tahoma"/>
                <w:color w:val="404040"/>
                <w:lang w:val="sk-SK"/>
              </w:rPr>
              <w:t>3</w:t>
            </w:r>
          </w:p>
        </w:tc>
      </w:tr>
      <w:tr w:rsidR="00B464DE" w:rsidTr="00810CE2">
        <w:trPr>
          <w:trHeight w:val="599"/>
        </w:trPr>
        <w:tc>
          <w:tcPr>
            <w:tcW w:w="3776" w:type="dxa"/>
          </w:tcPr>
          <w:p w:rsidR="00B464DE" w:rsidRDefault="00B464DE" w:rsidP="00810CE2">
            <w:pPr>
              <w:pStyle w:val="Normlnywebov"/>
              <w:spacing w:before="0" w:beforeAutospacing="0" w:after="360" w:afterAutospacing="0"/>
              <w:jc w:val="center"/>
              <w:rPr>
                <w:rFonts w:ascii="Tahoma" w:hAnsi="Tahoma" w:cs="Tahoma"/>
                <w:color w:val="404040"/>
                <w:lang w:val="sk-SK"/>
              </w:rPr>
            </w:pPr>
            <w:r>
              <w:rPr>
                <w:rFonts w:ascii="Tahoma" w:hAnsi="Tahoma" w:cs="Tahoma"/>
                <w:color w:val="404040"/>
                <w:lang w:val="sk-SK"/>
              </w:rPr>
              <w:lastRenderedPageBreak/>
              <w:t>85-89 rokov</w:t>
            </w:r>
          </w:p>
        </w:tc>
        <w:tc>
          <w:tcPr>
            <w:tcW w:w="3800" w:type="dxa"/>
          </w:tcPr>
          <w:p w:rsidR="00B464DE" w:rsidRDefault="00B464DE" w:rsidP="00B464DE">
            <w:pPr>
              <w:pStyle w:val="Normlnywebov"/>
              <w:spacing w:before="0" w:beforeAutospacing="0" w:after="360" w:afterAutospacing="0"/>
              <w:jc w:val="center"/>
              <w:rPr>
                <w:rFonts w:ascii="Tahoma" w:hAnsi="Tahoma" w:cs="Tahoma"/>
                <w:color w:val="404040"/>
                <w:lang w:val="sk-SK"/>
              </w:rPr>
            </w:pPr>
            <w:r>
              <w:rPr>
                <w:rFonts w:ascii="Tahoma" w:hAnsi="Tahoma" w:cs="Tahoma"/>
                <w:color w:val="404040"/>
                <w:lang w:val="sk-SK"/>
              </w:rPr>
              <w:t>5</w:t>
            </w:r>
          </w:p>
        </w:tc>
      </w:tr>
      <w:tr w:rsidR="00B464DE" w:rsidTr="00810CE2">
        <w:trPr>
          <w:trHeight w:val="613"/>
        </w:trPr>
        <w:tc>
          <w:tcPr>
            <w:tcW w:w="3776" w:type="dxa"/>
          </w:tcPr>
          <w:p w:rsidR="00B464DE" w:rsidRDefault="00B464DE" w:rsidP="00810CE2">
            <w:pPr>
              <w:pStyle w:val="Normlnywebov"/>
              <w:spacing w:before="0" w:beforeAutospacing="0" w:after="360" w:afterAutospacing="0"/>
              <w:jc w:val="center"/>
              <w:rPr>
                <w:rFonts w:ascii="Tahoma" w:hAnsi="Tahoma" w:cs="Tahoma"/>
                <w:color w:val="404040"/>
                <w:lang w:val="sk-SK"/>
              </w:rPr>
            </w:pPr>
            <w:r>
              <w:rPr>
                <w:rFonts w:ascii="Tahoma" w:hAnsi="Tahoma" w:cs="Tahoma"/>
                <w:color w:val="404040"/>
                <w:lang w:val="sk-SK"/>
              </w:rPr>
              <w:t>Nad 90 rokov</w:t>
            </w:r>
          </w:p>
        </w:tc>
        <w:tc>
          <w:tcPr>
            <w:tcW w:w="3800" w:type="dxa"/>
          </w:tcPr>
          <w:p w:rsidR="00B464DE" w:rsidRDefault="00B464DE" w:rsidP="00B464DE">
            <w:pPr>
              <w:pStyle w:val="Normlnywebov"/>
              <w:spacing w:before="0" w:beforeAutospacing="0" w:after="360" w:afterAutospacing="0"/>
              <w:jc w:val="center"/>
              <w:rPr>
                <w:rFonts w:ascii="Tahoma" w:hAnsi="Tahoma" w:cs="Tahoma"/>
                <w:color w:val="404040"/>
                <w:lang w:val="sk-SK"/>
              </w:rPr>
            </w:pPr>
            <w:r>
              <w:rPr>
                <w:rFonts w:ascii="Tahoma" w:hAnsi="Tahoma" w:cs="Tahoma"/>
                <w:color w:val="404040"/>
                <w:lang w:val="sk-SK"/>
              </w:rPr>
              <w:t>0</w:t>
            </w:r>
          </w:p>
        </w:tc>
      </w:tr>
    </w:tbl>
    <w:p w:rsidR="009A522B" w:rsidRDefault="009A522B" w:rsidP="00B464DE">
      <w:pPr>
        <w:pStyle w:val="Normlnywebov"/>
        <w:shd w:val="clear" w:color="auto" w:fill="FFFFFF"/>
        <w:spacing w:before="0" w:beforeAutospacing="0" w:after="360" w:afterAutospacing="0"/>
        <w:ind w:firstLine="708"/>
        <w:rPr>
          <w:rFonts w:ascii="Tahoma" w:hAnsi="Tahoma" w:cs="Tahoma"/>
          <w:b/>
          <w:color w:val="404040"/>
          <w:lang w:val="sk-SK"/>
        </w:rPr>
      </w:pPr>
    </w:p>
    <w:p w:rsidR="00B464DE" w:rsidRPr="002C4310" w:rsidRDefault="00B464DE" w:rsidP="00B464DE">
      <w:pPr>
        <w:pStyle w:val="Normlnywebov"/>
        <w:shd w:val="clear" w:color="auto" w:fill="FFFFFF"/>
        <w:spacing w:before="0" w:beforeAutospacing="0" w:after="360" w:afterAutospacing="0"/>
        <w:ind w:firstLine="708"/>
        <w:rPr>
          <w:rFonts w:ascii="Tahoma" w:hAnsi="Tahoma" w:cs="Tahoma"/>
          <w:b/>
          <w:color w:val="404040"/>
          <w:lang w:val="sk-SK"/>
        </w:rPr>
      </w:pPr>
      <w:r w:rsidRPr="002C4310">
        <w:rPr>
          <w:rFonts w:ascii="Tahoma" w:hAnsi="Tahoma" w:cs="Tahoma"/>
          <w:b/>
          <w:color w:val="404040"/>
          <w:lang w:val="sk-SK"/>
        </w:rPr>
        <w:t xml:space="preserve">Tabuľka č.3  Prehľad využitia kapacity zariadenia </w:t>
      </w:r>
    </w:p>
    <w:tbl>
      <w:tblPr>
        <w:tblStyle w:val="Mriekatabuky"/>
        <w:tblW w:w="0" w:type="auto"/>
        <w:tblInd w:w="534" w:type="dxa"/>
        <w:tblLook w:val="04A0" w:firstRow="1" w:lastRow="0" w:firstColumn="1" w:lastColumn="0" w:noHBand="0" w:noVBand="1"/>
      </w:tblPr>
      <w:tblGrid>
        <w:gridCol w:w="1517"/>
        <w:gridCol w:w="1582"/>
        <w:gridCol w:w="1323"/>
        <w:gridCol w:w="1643"/>
        <w:gridCol w:w="1445"/>
        <w:gridCol w:w="1244"/>
      </w:tblGrid>
      <w:tr w:rsidR="00B464DE" w:rsidRPr="002C4310" w:rsidTr="00810CE2">
        <w:trPr>
          <w:trHeight w:val="1185"/>
        </w:trPr>
        <w:tc>
          <w:tcPr>
            <w:tcW w:w="1517" w:type="dxa"/>
          </w:tcPr>
          <w:p w:rsidR="00B464DE" w:rsidRPr="002C4310" w:rsidRDefault="00B464DE" w:rsidP="00810CE2">
            <w:pPr>
              <w:pStyle w:val="Normlnywebov"/>
              <w:spacing w:before="0" w:beforeAutospacing="0" w:after="360" w:afterAutospacing="0"/>
              <w:rPr>
                <w:rFonts w:ascii="Verdana" w:hAnsi="Verdana" w:cs="Tahoma"/>
                <w:color w:val="404040"/>
                <w:sz w:val="20"/>
                <w:szCs w:val="20"/>
                <w:lang w:val="sk-SK"/>
              </w:rPr>
            </w:pPr>
          </w:p>
        </w:tc>
        <w:tc>
          <w:tcPr>
            <w:tcW w:w="1582" w:type="dxa"/>
          </w:tcPr>
          <w:p w:rsidR="00B464DE" w:rsidRDefault="00B464DE" w:rsidP="00810CE2">
            <w:pPr>
              <w:pStyle w:val="Normlnywebov"/>
              <w:spacing w:before="0" w:beforeAutospacing="0" w:after="360" w:afterAutospacing="0"/>
              <w:rPr>
                <w:rFonts w:ascii="Verdana" w:hAnsi="Verdana" w:cs="Tahoma"/>
                <w:color w:val="404040"/>
                <w:sz w:val="20"/>
                <w:szCs w:val="20"/>
                <w:lang w:val="sk-SK"/>
              </w:rPr>
            </w:pPr>
          </w:p>
          <w:p w:rsidR="00B464DE" w:rsidRPr="002C4310" w:rsidRDefault="00B464DE" w:rsidP="00810CE2">
            <w:pPr>
              <w:pStyle w:val="Normlnywebov"/>
              <w:spacing w:before="0" w:beforeAutospacing="0" w:after="360" w:afterAutospacing="0"/>
              <w:rPr>
                <w:rFonts w:ascii="Verdana" w:hAnsi="Verdana" w:cs="Tahoma"/>
                <w:color w:val="404040"/>
                <w:sz w:val="20"/>
                <w:szCs w:val="20"/>
                <w:lang w:val="sk-SK"/>
              </w:rPr>
            </w:pPr>
            <w:r>
              <w:rPr>
                <w:rFonts w:ascii="Verdana" w:hAnsi="Verdana" w:cs="Tahoma"/>
                <w:color w:val="404040"/>
                <w:sz w:val="20"/>
                <w:szCs w:val="20"/>
                <w:lang w:val="sk-SK"/>
              </w:rPr>
              <w:t>Kapacita zariadenia k 31.12.2019</w:t>
            </w:r>
          </w:p>
        </w:tc>
        <w:tc>
          <w:tcPr>
            <w:tcW w:w="1323" w:type="dxa"/>
          </w:tcPr>
          <w:p w:rsidR="00B464DE" w:rsidRDefault="00B464DE" w:rsidP="00810CE2">
            <w:pPr>
              <w:pStyle w:val="Normlnywebov"/>
              <w:spacing w:before="0" w:beforeAutospacing="0" w:after="360" w:afterAutospacing="0"/>
              <w:jc w:val="center"/>
              <w:rPr>
                <w:rFonts w:ascii="Verdana" w:hAnsi="Verdana" w:cs="Tahoma"/>
                <w:color w:val="404040"/>
                <w:sz w:val="20"/>
                <w:szCs w:val="20"/>
                <w:lang w:val="sk-SK"/>
              </w:rPr>
            </w:pPr>
          </w:p>
          <w:p w:rsidR="00B464DE" w:rsidRPr="002C4310" w:rsidRDefault="00B464DE" w:rsidP="00810CE2">
            <w:pPr>
              <w:pStyle w:val="Normlnywebov"/>
              <w:spacing w:before="0" w:beforeAutospacing="0" w:after="360" w:afterAutospacing="0"/>
              <w:jc w:val="center"/>
              <w:rPr>
                <w:rFonts w:ascii="Verdana" w:hAnsi="Verdana" w:cs="Tahoma"/>
                <w:color w:val="404040"/>
                <w:sz w:val="20"/>
                <w:szCs w:val="20"/>
                <w:lang w:val="sk-SK"/>
              </w:rPr>
            </w:pPr>
            <w:r w:rsidRPr="002C4310">
              <w:rPr>
                <w:rFonts w:ascii="Verdana" w:hAnsi="Verdana" w:cs="Tahoma"/>
                <w:color w:val="404040"/>
                <w:sz w:val="20"/>
                <w:szCs w:val="20"/>
                <w:lang w:val="sk-SK"/>
              </w:rPr>
              <w:t>Ubytovacie dní</w:t>
            </w:r>
          </w:p>
        </w:tc>
        <w:tc>
          <w:tcPr>
            <w:tcW w:w="1643" w:type="dxa"/>
          </w:tcPr>
          <w:p w:rsidR="00B464DE" w:rsidRDefault="00B464DE" w:rsidP="00810CE2">
            <w:pPr>
              <w:pStyle w:val="Normlnywebov"/>
              <w:spacing w:before="0" w:beforeAutospacing="0" w:after="360" w:afterAutospacing="0"/>
              <w:rPr>
                <w:rFonts w:ascii="Verdana" w:hAnsi="Verdana" w:cs="Tahoma"/>
                <w:color w:val="404040"/>
                <w:sz w:val="20"/>
                <w:szCs w:val="20"/>
                <w:lang w:val="sk-SK"/>
              </w:rPr>
            </w:pPr>
          </w:p>
          <w:p w:rsidR="00B464DE" w:rsidRPr="002C4310" w:rsidRDefault="00B464DE" w:rsidP="00810CE2">
            <w:pPr>
              <w:pStyle w:val="Normlnywebov"/>
              <w:spacing w:before="0" w:beforeAutospacing="0" w:after="360" w:afterAutospacing="0"/>
              <w:rPr>
                <w:rFonts w:ascii="Verdana" w:hAnsi="Verdana" w:cs="Tahoma"/>
                <w:color w:val="404040"/>
                <w:sz w:val="20"/>
                <w:szCs w:val="20"/>
                <w:lang w:val="sk-SK"/>
              </w:rPr>
            </w:pPr>
            <w:r w:rsidRPr="002C4310">
              <w:rPr>
                <w:rFonts w:ascii="Verdana" w:hAnsi="Verdana" w:cs="Tahoma"/>
                <w:color w:val="404040"/>
                <w:sz w:val="20"/>
                <w:szCs w:val="20"/>
                <w:lang w:val="sk-SK"/>
              </w:rPr>
              <w:t>Dni dočasnej  neprítomnosti</w:t>
            </w:r>
          </w:p>
        </w:tc>
        <w:tc>
          <w:tcPr>
            <w:tcW w:w="1445" w:type="dxa"/>
          </w:tcPr>
          <w:p w:rsidR="00B464DE" w:rsidRDefault="00B464DE" w:rsidP="00810CE2">
            <w:pPr>
              <w:pStyle w:val="Normlnywebov"/>
              <w:spacing w:before="0" w:beforeAutospacing="0" w:after="360" w:afterAutospacing="0"/>
              <w:jc w:val="center"/>
              <w:rPr>
                <w:rFonts w:ascii="Verdana" w:hAnsi="Verdana" w:cs="Tahoma"/>
                <w:color w:val="404040"/>
                <w:sz w:val="20"/>
                <w:szCs w:val="20"/>
                <w:lang w:val="sk-SK"/>
              </w:rPr>
            </w:pPr>
          </w:p>
          <w:p w:rsidR="00B464DE" w:rsidRPr="002C4310" w:rsidRDefault="00B464DE" w:rsidP="00810CE2">
            <w:pPr>
              <w:pStyle w:val="Normlnywebov"/>
              <w:spacing w:before="0" w:beforeAutospacing="0" w:after="360" w:afterAutospacing="0"/>
              <w:jc w:val="center"/>
              <w:rPr>
                <w:rFonts w:ascii="Verdana" w:hAnsi="Verdana" w:cs="Tahoma"/>
                <w:color w:val="404040"/>
                <w:sz w:val="20"/>
                <w:szCs w:val="20"/>
                <w:lang w:val="sk-SK"/>
              </w:rPr>
            </w:pPr>
            <w:r>
              <w:rPr>
                <w:rFonts w:ascii="Verdana" w:hAnsi="Verdana" w:cs="Tahoma"/>
                <w:color w:val="404040"/>
                <w:sz w:val="20"/>
                <w:szCs w:val="20"/>
                <w:lang w:val="sk-SK"/>
              </w:rPr>
              <w:t>Neobsadene dní</w:t>
            </w:r>
          </w:p>
        </w:tc>
        <w:tc>
          <w:tcPr>
            <w:tcW w:w="1244" w:type="dxa"/>
          </w:tcPr>
          <w:p w:rsidR="00B464DE" w:rsidRDefault="00B464DE" w:rsidP="00810CE2">
            <w:pPr>
              <w:pStyle w:val="Normlnywebov"/>
              <w:spacing w:before="0" w:beforeAutospacing="0" w:after="360" w:afterAutospacing="0"/>
              <w:rPr>
                <w:rFonts w:ascii="Verdana" w:hAnsi="Verdana" w:cs="Tahoma"/>
                <w:color w:val="404040"/>
                <w:sz w:val="20"/>
                <w:szCs w:val="20"/>
                <w:lang w:val="sk-SK"/>
              </w:rPr>
            </w:pPr>
          </w:p>
          <w:p w:rsidR="00B464DE" w:rsidRPr="002C4310" w:rsidRDefault="00B464DE" w:rsidP="00810CE2">
            <w:pPr>
              <w:pStyle w:val="Normlnywebov"/>
              <w:spacing w:before="0" w:beforeAutospacing="0" w:after="360" w:afterAutospacing="0"/>
              <w:rPr>
                <w:rFonts w:ascii="Verdana" w:hAnsi="Verdana" w:cs="Tahoma"/>
                <w:color w:val="404040"/>
                <w:sz w:val="20"/>
                <w:szCs w:val="20"/>
                <w:lang w:val="sk-SK"/>
              </w:rPr>
            </w:pPr>
            <w:r>
              <w:rPr>
                <w:rFonts w:ascii="Verdana" w:hAnsi="Verdana" w:cs="Tahoma"/>
                <w:color w:val="404040"/>
                <w:sz w:val="20"/>
                <w:szCs w:val="20"/>
                <w:lang w:val="sk-SK"/>
              </w:rPr>
              <w:t>Spolu</w:t>
            </w:r>
          </w:p>
        </w:tc>
      </w:tr>
      <w:tr w:rsidR="00B464DE" w:rsidRPr="002C4310" w:rsidTr="00810CE2">
        <w:trPr>
          <w:trHeight w:val="755"/>
        </w:trPr>
        <w:tc>
          <w:tcPr>
            <w:tcW w:w="1517" w:type="dxa"/>
          </w:tcPr>
          <w:p w:rsidR="00B464DE" w:rsidRPr="002C4310" w:rsidRDefault="00B464DE" w:rsidP="00810CE2">
            <w:pPr>
              <w:pStyle w:val="Normlnywebov"/>
              <w:spacing w:before="0" w:beforeAutospacing="0" w:after="360" w:afterAutospacing="0"/>
              <w:jc w:val="center"/>
              <w:rPr>
                <w:rFonts w:ascii="Verdana" w:hAnsi="Verdana" w:cs="Tahoma"/>
                <w:color w:val="404040"/>
                <w:sz w:val="20"/>
                <w:szCs w:val="20"/>
                <w:lang w:val="sk-SK"/>
              </w:rPr>
            </w:pPr>
            <w:r w:rsidRPr="002C4310">
              <w:rPr>
                <w:rFonts w:ascii="Verdana" w:hAnsi="Verdana" w:cs="Tahoma"/>
                <w:color w:val="404040"/>
                <w:sz w:val="20"/>
                <w:szCs w:val="20"/>
                <w:lang w:val="sk-SK"/>
              </w:rPr>
              <w:t>Zariadenie pre seniorov</w:t>
            </w:r>
          </w:p>
        </w:tc>
        <w:tc>
          <w:tcPr>
            <w:tcW w:w="1582" w:type="dxa"/>
          </w:tcPr>
          <w:p w:rsidR="00B464DE" w:rsidRDefault="00B464DE" w:rsidP="00810CE2">
            <w:pPr>
              <w:pStyle w:val="Normlnywebov"/>
              <w:spacing w:before="0" w:beforeAutospacing="0" w:after="360" w:afterAutospacing="0"/>
              <w:jc w:val="center"/>
              <w:rPr>
                <w:rFonts w:ascii="Verdana" w:hAnsi="Verdana" w:cs="Tahoma"/>
                <w:color w:val="404040"/>
                <w:sz w:val="20"/>
                <w:szCs w:val="20"/>
                <w:lang w:val="sk-SK"/>
              </w:rPr>
            </w:pPr>
          </w:p>
          <w:p w:rsidR="00B464DE" w:rsidRPr="002C4310" w:rsidRDefault="00B464DE" w:rsidP="00810CE2">
            <w:pPr>
              <w:pStyle w:val="Normlnywebov"/>
              <w:spacing w:before="0" w:beforeAutospacing="0" w:after="360" w:afterAutospacing="0"/>
              <w:jc w:val="center"/>
              <w:rPr>
                <w:rFonts w:ascii="Verdana" w:hAnsi="Verdana" w:cs="Tahoma"/>
                <w:color w:val="404040"/>
                <w:sz w:val="20"/>
                <w:szCs w:val="20"/>
                <w:lang w:val="sk-SK"/>
              </w:rPr>
            </w:pPr>
            <w:r>
              <w:rPr>
                <w:rFonts w:ascii="Verdana" w:hAnsi="Verdana" w:cs="Tahoma"/>
                <w:color w:val="404040"/>
                <w:sz w:val="20"/>
                <w:szCs w:val="20"/>
                <w:lang w:val="sk-SK"/>
              </w:rPr>
              <w:t>21</w:t>
            </w:r>
          </w:p>
        </w:tc>
        <w:tc>
          <w:tcPr>
            <w:tcW w:w="1323" w:type="dxa"/>
          </w:tcPr>
          <w:p w:rsidR="00B464DE" w:rsidRDefault="00B464DE" w:rsidP="00810CE2">
            <w:pPr>
              <w:pStyle w:val="Normlnywebov"/>
              <w:spacing w:before="0" w:beforeAutospacing="0" w:after="360" w:afterAutospacing="0"/>
              <w:jc w:val="center"/>
              <w:rPr>
                <w:rFonts w:ascii="Verdana" w:hAnsi="Verdana" w:cs="Tahoma"/>
                <w:color w:val="404040"/>
                <w:sz w:val="20"/>
                <w:szCs w:val="20"/>
                <w:lang w:val="sk-SK"/>
              </w:rPr>
            </w:pPr>
          </w:p>
          <w:p w:rsidR="00B464DE" w:rsidRPr="002C4310" w:rsidRDefault="00B464DE" w:rsidP="00810CE2">
            <w:pPr>
              <w:pStyle w:val="Normlnywebov"/>
              <w:spacing w:before="0" w:beforeAutospacing="0" w:after="360" w:afterAutospacing="0"/>
              <w:jc w:val="center"/>
              <w:rPr>
                <w:rFonts w:ascii="Verdana" w:hAnsi="Verdana" w:cs="Tahoma"/>
                <w:color w:val="404040"/>
                <w:sz w:val="20"/>
                <w:szCs w:val="20"/>
                <w:lang w:val="sk-SK"/>
              </w:rPr>
            </w:pPr>
            <w:r>
              <w:rPr>
                <w:rFonts w:ascii="Verdana" w:hAnsi="Verdana" w:cs="Tahoma"/>
                <w:color w:val="404040"/>
                <w:sz w:val="20"/>
                <w:szCs w:val="20"/>
                <w:lang w:val="sk-SK"/>
              </w:rPr>
              <w:t>7665</w:t>
            </w:r>
          </w:p>
        </w:tc>
        <w:tc>
          <w:tcPr>
            <w:tcW w:w="1643" w:type="dxa"/>
          </w:tcPr>
          <w:p w:rsidR="00B464DE" w:rsidRDefault="00B464DE" w:rsidP="00810CE2">
            <w:pPr>
              <w:pStyle w:val="Normlnywebov"/>
              <w:spacing w:before="0" w:beforeAutospacing="0" w:after="360" w:afterAutospacing="0"/>
              <w:jc w:val="center"/>
              <w:rPr>
                <w:rFonts w:ascii="Verdana" w:hAnsi="Verdana" w:cs="Tahoma"/>
                <w:color w:val="404040"/>
                <w:sz w:val="20"/>
                <w:szCs w:val="20"/>
                <w:lang w:val="sk-SK"/>
              </w:rPr>
            </w:pPr>
          </w:p>
          <w:p w:rsidR="00B464DE" w:rsidRPr="002C4310" w:rsidRDefault="00B464DE" w:rsidP="00810CE2">
            <w:pPr>
              <w:pStyle w:val="Normlnywebov"/>
              <w:spacing w:before="0" w:beforeAutospacing="0" w:after="360" w:afterAutospacing="0"/>
              <w:jc w:val="center"/>
              <w:rPr>
                <w:rFonts w:ascii="Verdana" w:hAnsi="Verdana" w:cs="Tahoma"/>
                <w:color w:val="404040"/>
                <w:sz w:val="20"/>
                <w:szCs w:val="20"/>
                <w:lang w:val="sk-SK"/>
              </w:rPr>
            </w:pPr>
            <w:r>
              <w:rPr>
                <w:rFonts w:ascii="Verdana" w:hAnsi="Verdana" w:cs="Tahoma"/>
                <w:color w:val="404040"/>
                <w:sz w:val="20"/>
                <w:szCs w:val="20"/>
                <w:lang w:val="sk-SK"/>
              </w:rPr>
              <w:t>246</w:t>
            </w:r>
          </w:p>
        </w:tc>
        <w:tc>
          <w:tcPr>
            <w:tcW w:w="1445" w:type="dxa"/>
          </w:tcPr>
          <w:p w:rsidR="00B464DE" w:rsidRDefault="00B464DE" w:rsidP="00810CE2">
            <w:pPr>
              <w:pStyle w:val="Normlnywebov"/>
              <w:spacing w:before="0" w:beforeAutospacing="0" w:after="360" w:afterAutospacing="0"/>
              <w:rPr>
                <w:rFonts w:ascii="Verdana" w:hAnsi="Verdana" w:cs="Tahoma"/>
                <w:color w:val="404040"/>
                <w:sz w:val="20"/>
                <w:szCs w:val="20"/>
                <w:lang w:val="sk-SK"/>
              </w:rPr>
            </w:pPr>
          </w:p>
          <w:p w:rsidR="00B464DE" w:rsidRPr="00623B13" w:rsidRDefault="00B464DE" w:rsidP="00810CE2">
            <w:pPr>
              <w:jc w:val="center"/>
              <w:rPr>
                <w:lang w:eastAsia="cs-CZ"/>
              </w:rPr>
            </w:pPr>
            <w:r>
              <w:rPr>
                <w:lang w:eastAsia="cs-CZ"/>
              </w:rPr>
              <w:t>0</w:t>
            </w:r>
          </w:p>
        </w:tc>
        <w:tc>
          <w:tcPr>
            <w:tcW w:w="1244" w:type="dxa"/>
          </w:tcPr>
          <w:p w:rsidR="00B464DE" w:rsidRDefault="00B464DE" w:rsidP="00810CE2">
            <w:pPr>
              <w:pStyle w:val="Normlnywebov"/>
              <w:spacing w:before="0" w:beforeAutospacing="0" w:after="360" w:afterAutospacing="0"/>
              <w:jc w:val="center"/>
              <w:rPr>
                <w:rFonts w:ascii="Verdana" w:hAnsi="Verdana" w:cs="Tahoma"/>
                <w:color w:val="404040"/>
                <w:sz w:val="20"/>
                <w:szCs w:val="20"/>
                <w:lang w:val="sk-SK"/>
              </w:rPr>
            </w:pPr>
          </w:p>
          <w:p w:rsidR="00B464DE" w:rsidRPr="002C4310" w:rsidRDefault="00B464DE" w:rsidP="00810CE2">
            <w:pPr>
              <w:pStyle w:val="Normlnywebov"/>
              <w:spacing w:before="0" w:beforeAutospacing="0" w:after="360" w:afterAutospacing="0"/>
              <w:jc w:val="center"/>
              <w:rPr>
                <w:rFonts w:ascii="Verdana" w:hAnsi="Verdana" w:cs="Tahoma"/>
                <w:color w:val="404040"/>
                <w:sz w:val="20"/>
                <w:szCs w:val="20"/>
                <w:lang w:val="sk-SK"/>
              </w:rPr>
            </w:pPr>
            <w:r>
              <w:rPr>
                <w:rFonts w:ascii="Verdana" w:hAnsi="Verdana" w:cs="Tahoma"/>
                <w:color w:val="404040"/>
                <w:sz w:val="20"/>
                <w:szCs w:val="20"/>
                <w:lang w:val="sk-SK"/>
              </w:rPr>
              <w:t>7665</w:t>
            </w:r>
          </w:p>
        </w:tc>
      </w:tr>
    </w:tbl>
    <w:p w:rsidR="00B464DE" w:rsidRDefault="00B464DE" w:rsidP="00B464DE">
      <w:pPr>
        <w:pStyle w:val="Normlnywebov"/>
        <w:shd w:val="clear" w:color="auto" w:fill="FFFFFF"/>
        <w:spacing w:before="0" w:beforeAutospacing="0" w:after="360" w:afterAutospacing="0"/>
        <w:ind w:left="720"/>
        <w:jc w:val="both"/>
        <w:rPr>
          <w:rFonts w:ascii="Verdana" w:hAnsi="Verdana" w:cs="Tahoma"/>
          <w:color w:val="404040"/>
          <w:sz w:val="20"/>
          <w:szCs w:val="20"/>
          <w:lang w:val="sk-SK"/>
        </w:rPr>
      </w:pPr>
    </w:p>
    <w:p w:rsidR="0009212A" w:rsidRDefault="0009212A" w:rsidP="00B464DE">
      <w:pPr>
        <w:pStyle w:val="Normlnywebov"/>
        <w:shd w:val="clear" w:color="auto" w:fill="FFFFFF"/>
        <w:spacing w:before="0" w:beforeAutospacing="0" w:after="360" w:afterAutospacing="0" w:line="276" w:lineRule="auto"/>
        <w:ind w:firstLine="708"/>
        <w:jc w:val="both"/>
        <w:rPr>
          <w:rFonts w:ascii="Verdana" w:hAnsi="Verdana" w:cs="Tahoma"/>
          <w:color w:val="404040"/>
          <w:lang w:val="sk-SK"/>
        </w:rPr>
      </w:pPr>
      <w:r>
        <w:rPr>
          <w:rFonts w:ascii="Verdana" w:hAnsi="Verdana" w:cs="Tahoma"/>
          <w:color w:val="404040"/>
          <w:lang w:val="sk-SK"/>
        </w:rPr>
        <w:t>So všetkými prijímateľmi sociálnych služieb v Zariadení pre seniorov sú uzatvorené zmluvy o poskytovaní sociálnej služby .</w:t>
      </w:r>
    </w:p>
    <w:p w:rsidR="00B464DE" w:rsidRPr="005F3961" w:rsidRDefault="0009212A" w:rsidP="00B464DE">
      <w:pPr>
        <w:pStyle w:val="Normlnywebov"/>
        <w:shd w:val="clear" w:color="auto" w:fill="FFFFFF"/>
        <w:spacing w:before="0" w:beforeAutospacing="0" w:after="360" w:afterAutospacing="0" w:line="276" w:lineRule="auto"/>
        <w:ind w:firstLine="708"/>
        <w:jc w:val="both"/>
        <w:rPr>
          <w:rFonts w:ascii="Verdana" w:hAnsi="Verdana" w:cs="Tahoma"/>
          <w:color w:val="404040"/>
          <w:lang w:val="sk-SK"/>
        </w:rPr>
      </w:pPr>
      <w:r>
        <w:rPr>
          <w:rFonts w:ascii="Verdana" w:hAnsi="Verdana" w:cs="Tahoma"/>
          <w:color w:val="404040"/>
          <w:lang w:val="sk-SK"/>
        </w:rPr>
        <w:lastRenderedPageBreak/>
        <w:t>V roku 2019</w:t>
      </w:r>
      <w:r w:rsidR="00B464DE">
        <w:rPr>
          <w:rFonts w:ascii="Verdana" w:hAnsi="Verdana" w:cs="Tahoma"/>
          <w:color w:val="404040"/>
          <w:lang w:val="sk-SK"/>
        </w:rPr>
        <w:t xml:space="preserve"> sme pri stanovení úhrady vychádzali </w:t>
      </w:r>
      <w:r>
        <w:rPr>
          <w:rFonts w:ascii="Verdana" w:hAnsi="Verdana" w:cs="Tahoma"/>
          <w:color w:val="404040"/>
          <w:lang w:val="sk-SK"/>
        </w:rPr>
        <w:t>z cenníka platného od 01.01.2019  a od 1.9.2019</w:t>
      </w:r>
      <w:r w:rsidR="00B464DE">
        <w:rPr>
          <w:rFonts w:ascii="Verdana" w:hAnsi="Verdana" w:cs="Tahoma"/>
          <w:color w:val="404040"/>
          <w:lang w:val="sk-SK"/>
        </w:rPr>
        <w:t xml:space="preserve"> bolo stanovená úhrada za poskytovanie sociálnej služby podľa platného cenníka od Celkové výnosy z poskytovania </w:t>
      </w:r>
      <w:r>
        <w:rPr>
          <w:rFonts w:ascii="Verdana" w:hAnsi="Verdana" w:cs="Tahoma"/>
          <w:color w:val="404040"/>
          <w:lang w:val="sk-SK"/>
        </w:rPr>
        <w:t>sociálnych služieb  k 31.12.2019 boli vo výške 86580,10</w:t>
      </w:r>
      <w:r w:rsidR="00B464DE">
        <w:rPr>
          <w:rFonts w:ascii="Verdana" w:hAnsi="Verdana" w:cs="Tahoma"/>
          <w:color w:val="404040"/>
          <w:lang w:val="sk-SK"/>
        </w:rPr>
        <w:t>€.</w:t>
      </w:r>
    </w:p>
    <w:p w:rsidR="00B464DE" w:rsidRPr="00536588" w:rsidRDefault="00B464DE" w:rsidP="00B464DE">
      <w:pPr>
        <w:pStyle w:val="Normlnywebov"/>
        <w:shd w:val="clear" w:color="auto" w:fill="FFFFFF"/>
        <w:spacing w:after="360" w:afterAutospacing="0"/>
        <w:rPr>
          <w:rFonts w:ascii="Verdana" w:hAnsi="Verdana" w:cs="Tahoma"/>
          <w:b/>
          <w:color w:val="404040"/>
          <w:sz w:val="32"/>
          <w:szCs w:val="32"/>
          <w:lang w:val="sk-SK"/>
        </w:rPr>
      </w:pPr>
      <w:r>
        <w:rPr>
          <w:rFonts w:ascii="Verdana" w:hAnsi="Verdana" w:cs="Tahoma"/>
          <w:b/>
          <w:color w:val="404040"/>
          <w:sz w:val="32"/>
          <w:szCs w:val="32"/>
          <w:lang w:val="sk-SK"/>
        </w:rPr>
        <w:t>3.</w:t>
      </w:r>
      <w:r w:rsidRPr="00536588">
        <w:rPr>
          <w:rFonts w:ascii="Verdana" w:hAnsi="Verdana" w:cs="Tahoma"/>
          <w:b/>
          <w:color w:val="404040"/>
          <w:sz w:val="32"/>
          <w:szCs w:val="32"/>
          <w:lang w:val="sk-SK"/>
        </w:rPr>
        <w:t xml:space="preserve"> </w:t>
      </w:r>
      <w:r w:rsidRPr="00536588">
        <w:rPr>
          <w:rFonts w:ascii="Verdana" w:hAnsi="Verdana"/>
          <w:b/>
          <w:sz w:val="32"/>
          <w:szCs w:val="32"/>
          <w:lang w:val="sk-SK" w:eastAsia="sk-SK"/>
        </w:rPr>
        <w:t>Činnosti neziskovej organizácie</w:t>
      </w:r>
      <w:r w:rsidRPr="00536588">
        <w:rPr>
          <w:rFonts w:ascii="Verdana" w:hAnsi="Verdana" w:cs="Tahoma"/>
          <w:b/>
          <w:color w:val="404040"/>
          <w:sz w:val="32"/>
          <w:szCs w:val="32"/>
          <w:lang w:val="sk-SK"/>
        </w:rPr>
        <w:t xml:space="preserve">   </w:t>
      </w:r>
    </w:p>
    <w:p w:rsidR="00853241" w:rsidRPr="0069660E" w:rsidRDefault="00853241" w:rsidP="0069660E">
      <w:pPr>
        <w:pStyle w:val="Default"/>
        <w:jc w:val="both"/>
        <w:rPr>
          <w:rFonts w:ascii="Verdana" w:hAnsi="Verdana"/>
          <w:lang w:val="sk-SK"/>
        </w:rPr>
      </w:pPr>
      <w:r w:rsidRPr="0069660E">
        <w:rPr>
          <w:rFonts w:ascii="Verdana" w:hAnsi="Verdana"/>
          <w:b/>
          <w:bCs/>
          <w:lang w:val="sk-SK"/>
        </w:rPr>
        <w:t>3.1 Zariadenie pre seniorov</w:t>
      </w:r>
    </w:p>
    <w:p w:rsidR="00853241" w:rsidRPr="0069660E" w:rsidRDefault="00853241" w:rsidP="0069660E">
      <w:pPr>
        <w:pStyle w:val="Default"/>
        <w:spacing w:after="23"/>
        <w:jc w:val="both"/>
        <w:rPr>
          <w:rFonts w:ascii="Verdana" w:hAnsi="Verdana"/>
          <w:lang w:val="sk-SK"/>
        </w:rPr>
      </w:pPr>
      <w:r w:rsidRPr="0069660E">
        <w:rPr>
          <w:rFonts w:ascii="Verdana" w:hAnsi="Verdana"/>
          <w:b/>
          <w:bCs/>
          <w:lang w:val="sk-SK"/>
        </w:rPr>
        <w:t xml:space="preserve">1. Hlavná činnosť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Sociálna práca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Zdravotnícka starostlivosť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Stravovanie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Hygiena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Kultúrna a záujmová činnosť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Rada obyvateľov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Ostatné služby obyvateľom </w:t>
      </w:r>
    </w:p>
    <w:p w:rsidR="00853241" w:rsidRPr="0069660E" w:rsidRDefault="00853241" w:rsidP="0069660E">
      <w:pPr>
        <w:pStyle w:val="Default"/>
        <w:spacing w:after="23"/>
        <w:jc w:val="both"/>
        <w:rPr>
          <w:rFonts w:ascii="Verdana" w:hAnsi="Verdana"/>
          <w:lang w:val="sk-SK"/>
        </w:rPr>
      </w:pPr>
      <w:r w:rsidRPr="0069660E">
        <w:rPr>
          <w:rFonts w:ascii="Verdana" w:hAnsi="Verdana"/>
          <w:b/>
          <w:bCs/>
          <w:lang w:val="sk-SK"/>
        </w:rPr>
        <w:t xml:space="preserve">2. Sociálna starostlivosť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Sociálno-poradenská práca prvého kontaktu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lastRenderedPageBreak/>
        <w:t xml:space="preserve">- Zabezpečenie sociálno-právnej ochrany prijímateľov sociálnych služieb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Správne aplikovanie právnych predpisov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Sociálnoprávne služby a poradenstvo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Vyzdvihnutie liekov na recept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drobné nákupy pre prijímateľov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Rešpektovanie individuálnych osobitostí prijímateľov sociálnych služieb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Vedenie individuálnych plánov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Udržiavanie sebestačnosti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Zamedzovanie sociálnej izolácie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Vytvorenie podmienok pre bežný život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Pomoc obyvateľom pri vybavovaní úradných záležitostí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Pomoc dobrým susedským a rodinným vzťahom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Pravidelné konzultácie s príbuznými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Pomoc pri adaptácii novoprijatým prijímateľom sociálnych služieb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Utváranie podmienok na úschovu cenných vecí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Organizovanie a zabezpečenie kultúrnych a spoločenských podujatí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Vedenie a aktualizovanie poradovníka žiadateľov na umiestnenie v zariadení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lastRenderedPageBreak/>
        <w:t xml:space="preserve">- Spracovanie a evidencia dokumentácie a spisov </w:t>
      </w:r>
    </w:p>
    <w:p w:rsidR="00853241" w:rsidRPr="0069660E" w:rsidRDefault="00853241" w:rsidP="0069660E">
      <w:pPr>
        <w:pStyle w:val="Default"/>
        <w:spacing w:after="23"/>
        <w:jc w:val="both"/>
        <w:rPr>
          <w:rFonts w:ascii="Verdana" w:hAnsi="Verdana"/>
          <w:lang w:val="sk-SK"/>
        </w:rPr>
      </w:pPr>
      <w:r w:rsidRPr="0069660E">
        <w:rPr>
          <w:rFonts w:ascii="Verdana" w:hAnsi="Verdana"/>
          <w:lang w:val="sk-SK"/>
        </w:rPr>
        <w:t xml:space="preserve">- Spolupráca s radou obyvateľov </w:t>
      </w:r>
    </w:p>
    <w:p w:rsidR="00853241" w:rsidRPr="0069660E" w:rsidRDefault="00853241" w:rsidP="0069660E">
      <w:pPr>
        <w:pStyle w:val="Default"/>
        <w:jc w:val="both"/>
        <w:rPr>
          <w:rFonts w:ascii="Verdana" w:hAnsi="Verdana"/>
          <w:lang w:val="sk-SK"/>
        </w:rPr>
      </w:pPr>
      <w:r w:rsidRPr="0069660E">
        <w:rPr>
          <w:rFonts w:ascii="Verdana" w:hAnsi="Verdana"/>
          <w:lang w:val="sk-SK"/>
        </w:rPr>
        <w:t>Prvoradým cieľom v našej práci je uspokojiť potreby pri</w:t>
      </w:r>
      <w:r w:rsidR="0069660E">
        <w:rPr>
          <w:rFonts w:ascii="Verdana" w:hAnsi="Verdana"/>
          <w:lang w:val="sk-SK"/>
        </w:rPr>
        <w:t>jímateľov sociálnych služieb ži</w:t>
      </w:r>
      <w:r w:rsidRPr="0069660E">
        <w:rPr>
          <w:rFonts w:ascii="Verdana" w:hAnsi="Verdana"/>
          <w:lang w:val="sk-SK"/>
        </w:rPr>
        <w:t>júcich u nás komplexne, teda uspokojiť ich bio-psycho-sociálne potreby. Pomáhať im hľadať vhodné riešenia pomoci a iniciovať prijímateľa k spoluúčasti n</w:t>
      </w:r>
      <w:r w:rsidR="0069660E">
        <w:rPr>
          <w:rFonts w:ascii="Verdana" w:hAnsi="Verdana"/>
          <w:lang w:val="sk-SK"/>
        </w:rPr>
        <w:t>a riešení svojej životnej situá</w:t>
      </w:r>
      <w:r w:rsidRPr="0069660E">
        <w:rPr>
          <w:rFonts w:ascii="Verdana" w:hAnsi="Verdana"/>
          <w:lang w:val="sk-SK"/>
        </w:rPr>
        <w:t>cie a situácie svojej rodiny. K tomu je potrebné vytvoriť a</w:t>
      </w:r>
      <w:r w:rsidR="0069660E">
        <w:rPr>
          <w:rFonts w:ascii="Verdana" w:hAnsi="Verdana"/>
          <w:lang w:val="sk-SK"/>
        </w:rPr>
        <w:t>tmosféru dôvery a otvorene komu</w:t>
      </w:r>
      <w:r w:rsidRPr="0069660E">
        <w:rPr>
          <w:rFonts w:ascii="Verdana" w:hAnsi="Verdana"/>
          <w:lang w:val="sk-SK"/>
        </w:rPr>
        <w:t>nikovať</w:t>
      </w:r>
      <w:r w:rsidRPr="0069660E">
        <w:rPr>
          <w:rFonts w:ascii="Verdana" w:hAnsi="Verdana"/>
          <w:b/>
          <w:bCs/>
          <w:lang w:val="sk-SK"/>
        </w:rPr>
        <w:t xml:space="preserve">. </w:t>
      </w:r>
    </w:p>
    <w:p w:rsidR="00853241" w:rsidRPr="0069660E" w:rsidRDefault="00853241" w:rsidP="0069660E">
      <w:pPr>
        <w:pStyle w:val="Default"/>
        <w:jc w:val="both"/>
        <w:rPr>
          <w:b/>
          <w:bCs/>
          <w:sz w:val="23"/>
          <w:szCs w:val="23"/>
          <w:lang w:val="sk-SK"/>
        </w:rPr>
      </w:pPr>
    </w:p>
    <w:p w:rsidR="00853241" w:rsidRDefault="00853241" w:rsidP="00853241">
      <w:pPr>
        <w:pStyle w:val="Default"/>
        <w:rPr>
          <w:b/>
          <w:bCs/>
          <w:sz w:val="23"/>
          <w:szCs w:val="23"/>
        </w:rPr>
      </w:pPr>
    </w:p>
    <w:p w:rsidR="00853241" w:rsidRDefault="00853241" w:rsidP="00853241">
      <w:pPr>
        <w:pStyle w:val="Default"/>
        <w:rPr>
          <w:b/>
          <w:bCs/>
          <w:sz w:val="23"/>
          <w:szCs w:val="23"/>
        </w:rPr>
      </w:pPr>
    </w:p>
    <w:p w:rsidR="0030413E" w:rsidRPr="0030413E" w:rsidRDefault="0030413E" w:rsidP="0030413E">
      <w:pPr>
        <w:autoSpaceDE w:val="0"/>
        <w:autoSpaceDN w:val="0"/>
        <w:adjustRightInd w:val="0"/>
        <w:spacing w:after="0" w:line="240" w:lineRule="auto"/>
        <w:jc w:val="both"/>
        <w:rPr>
          <w:rFonts w:ascii="Verdana" w:hAnsi="Verdana" w:cs="Times New Roman"/>
          <w:color w:val="000000"/>
          <w:sz w:val="24"/>
          <w:szCs w:val="24"/>
        </w:rPr>
      </w:pPr>
      <w:r w:rsidRPr="0030413E">
        <w:rPr>
          <w:rFonts w:ascii="Verdana" w:hAnsi="Verdana" w:cs="Times New Roman"/>
          <w:b/>
          <w:bCs/>
          <w:color w:val="000000"/>
          <w:sz w:val="24"/>
          <w:szCs w:val="24"/>
        </w:rPr>
        <w:t>3.2.2 Prehľad akti</w:t>
      </w:r>
      <w:r w:rsidR="003A1411">
        <w:rPr>
          <w:rFonts w:ascii="Verdana" w:hAnsi="Verdana" w:cs="Times New Roman"/>
          <w:b/>
          <w:bCs/>
          <w:color w:val="000000"/>
          <w:sz w:val="24"/>
          <w:szCs w:val="24"/>
        </w:rPr>
        <w:t>vít a</w:t>
      </w:r>
      <w:r w:rsidR="006A5473">
        <w:rPr>
          <w:rFonts w:ascii="Verdana" w:hAnsi="Verdana" w:cs="Times New Roman"/>
          <w:b/>
          <w:bCs/>
          <w:color w:val="000000"/>
          <w:sz w:val="24"/>
          <w:szCs w:val="24"/>
        </w:rPr>
        <w:t xml:space="preserve"> </w:t>
      </w:r>
      <w:r w:rsidR="003A1411">
        <w:rPr>
          <w:rFonts w:ascii="Verdana" w:hAnsi="Verdana" w:cs="Times New Roman"/>
          <w:b/>
          <w:bCs/>
          <w:color w:val="000000"/>
          <w:sz w:val="24"/>
          <w:szCs w:val="24"/>
        </w:rPr>
        <w:t>terapií pre prijímateľov ZpS</w:t>
      </w:r>
    </w:p>
    <w:p w:rsidR="003C535C" w:rsidRDefault="003C535C" w:rsidP="0030413E">
      <w:pPr>
        <w:autoSpaceDE w:val="0"/>
        <w:autoSpaceDN w:val="0"/>
        <w:adjustRightInd w:val="0"/>
        <w:spacing w:after="0" w:line="240" w:lineRule="auto"/>
        <w:jc w:val="both"/>
        <w:rPr>
          <w:rFonts w:ascii="Verdana" w:hAnsi="Verdana" w:cs="Times New Roman"/>
          <w:b/>
          <w:bCs/>
          <w:color w:val="000000"/>
          <w:sz w:val="24"/>
          <w:szCs w:val="24"/>
        </w:rPr>
      </w:pPr>
    </w:p>
    <w:p w:rsidR="0030413E" w:rsidRPr="0030413E" w:rsidRDefault="0030413E" w:rsidP="0030413E">
      <w:pPr>
        <w:autoSpaceDE w:val="0"/>
        <w:autoSpaceDN w:val="0"/>
        <w:adjustRightInd w:val="0"/>
        <w:spacing w:after="0" w:line="240" w:lineRule="auto"/>
        <w:jc w:val="both"/>
        <w:rPr>
          <w:rFonts w:ascii="Verdana" w:hAnsi="Verdana" w:cs="Times New Roman"/>
          <w:color w:val="000000"/>
          <w:sz w:val="24"/>
          <w:szCs w:val="24"/>
        </w:rPr>
      </w:pPr>
      <w:r w:rsidRPr="0030413E">
        <w:rPr>
          <w:rFonts w:ascii="Verdana" w:hAnsi="Verdana" w:cs="Times New Roman"/>
          <w:b/>
          <w:bCs/>
          <w:color w:val="000000"/>
          <w:sz w:val="24"/>
          <w:szCs w:val="24"/>
        </w:rPr>
        <w:t xml:space="preserve">Základné sociálne poradenstvo </w:t>
      </w:r>
    </w:p>
    <w:p w:rsidR="0030413E" w:rsidRPr="0030413E" w:rsidRDefault="003C535C" w:rsidP="0030413E">
      <w:pPr>
        <w:autoSpaceDE w:val="0"/>
        <w:autoSpaceDN w:val="0"/>
        <w:adjustRightInd w:val="0"/>
        <w:spacing w:after="0" w:line="240" w:lineRule="auto"/>
        <w:jc w:val="both"/>
        <w:rPr>
          <w:rFonts w:ascii="Verdana" w:hAnsi="Verdana" w:cs="Times New Roman"/>
          <w:color w:val="000000"/>
          <w:sz w:val="24"/>
          <w:szCs w:val="24"/>
        </w:rPr>
      </w:pPr>
      <w:r>
        <w:rPr>
          <w:rFonts w:ascii="Verdana" w:hAnsi="Verdana" w:cs="Times New Roman"/>
          <w:color w:val="000000"/>
          <w:sz w:val="24"/>
          <w:szCs w:val="24"/>
        </w:rPr>
        <w:t xml:space="preserve">     </w:t>
      </w:r>
      <w:r w:rsidR="0030413E" w:rsidRPr="0030413E">
        <w:rPr>
          <w:rFonts w:ascii="Verdana" w:hAnsi="Verdana" w:cs="Times New Roman"/>
          <w:color w:val="000000"/>
          <w:sz w:val="24"/>
          <w:szCs w:val="24"/>
        </w:rPr>
        <w:t>Odborná činnosť, ktorú poskytuje sociálny pracovník prijímateľom, ktorí žiadajú o prijatie do zariadenia, ich rodinným príslušníkom. Sociálny</w:t>
      </w:r>
      <w:r>
        <w:rPr>
          <w:rFonts w:ascii="Verdana" w:hAnsi="Verdana" w:cs="Times New Roman"/>
          <w:color w:val="000000"/>
          <w:sz w:val="24"/>
          <w:szCs w:val="24"/>
        </w:rPr>
        <w:t xml:space="preserve"> pracovník je v každodennom kon</w:t>
      </w:r>
      <w:r w:rsidR="0030413E" w:rsidRPr="0030413E">
        <w:rPr>
          <w:rFonts w:ascii="Verdana" w:hAnsi="Verdana" w:cs="Times New Roman"/>
          <w:color w:val="000000"/>
          <w:sz w:val="24"/>
          <w:szCs w:val="24"/>
        </w:rPr>
        <w:t>takte s prijímateľmi, poskytujú im informácie, rady, pomáhajú im prekonávať rôzne náročné situácie, v ktorých sa ocitnú. Už pred nástupom prijímateľa d</w:t>
      </w:r>
      <w:r>
        <w:rPr>
          <w:rFonts w:ascii="Verdana" w:hAnsi="Verdana" w:cs="Times New Roman"/>
          <w:color w:val="000000"/>
          <w:sz w:val="24"/>
          <w:szCs w:val="24"/>
        </w:rPr>
        <w:t>o zariadenia získavajú a spracú</w:t>
      </w:r>
      <w:r w:rsidR="0030413E" w:rsidRPr="0030413E">
        <w:rPr>
          <w:rFonts w:ascii="Verdana" w:hAnsi="Verdana" w:cs="Times New Roman"/>
          <w:color w:val="000000"/>
          <w:sz w:val="24"/>
          <w:szCs w:val="24"/>
        </w:rPr>
        <w:t>vajú informácie o jeho sociálnej situácii, zdravotných ťažkostiach, rodinnýc</w:t>
      </w:r>
      <w:r>
        <w:rPr>
          <w:rFonts w:ascii="Verdana" w:hAnsi="Verdana" w:cs="Times New Roman"/>
          <w:color w:val="000000"/>
          <w:sz w:val="24"/>
          <w:szCs w:val="24"/>
        </w:rPr>
        <w:t>h pomeroch a spoločne s prijímateľom</w:t>
      </w:r>
      <w:r w:rsidR="0030413E" w:rsidRPr="0030413E">
        <w:rPr>
          <w:rFonts w:ascii="Verdana" w:hAnsi="Verdana" w:cs="Times New Roman"/>
          <w:color w:val="000000"/>
          <w:sz w:val="24"/>
          <w:szCs w:val="24"/>
        </w:rPr>
        <w:t xml:space="preserve"> sa snažia nájsť adekvátne riešenie jeho situácie. Po prijatí prijímateľa do </w:t>
      </w:r>
      <w:r w:rsidR="0030413E" w:rsidRPr="0030413E">
        <w:rPr>
          <w:rFonts w:ascii="Verdana" w:hAnsi="Verdana" w:cs="Times New Roman"/>
          <w:color w:val="000000"/>
          <w:sz w:val="24"/>
          <w:szCs w:val="24"/>
        </w:rPr>
        <w:lastRenderedPageBreak/>
        <w:t xml:space="preserve">zariadenia sociálny pracovník pokračuje v priebežnom získavaní údajov o prijímateľovi a v spolupráci s ostatnými zamestnancami pre neho vytvárajú čo najideálnejší program, aktivity, stanovujú individuálny plán rozvoja jeho osobnosti. </w:t>
      </w:r>
    </w:p>
    <w:p w:rsidR="003C535C" w:rsidRDefault="003C535C" w:rsidP="0030413E">
      <w:pPr>
        <w:autoSpaceDE w:val="0"/>
        <w:autoSpaceDN w:val="0"/>
        <w:adjustRightInd w:val="0"/>
        <w:spacing w:after="0" w:line="240" w:lineRule="auto"/>
        <w:jc w:val="both"/>
        <w:rPr>
          <w:rFonts w:ascii="Verdana" w:hAnsi="Verdana" w:cs="Times New Roman"/>
          <w:b/>
          <w:bCs/>
          <w:color w:val="000000"/>
          <w:sz w:val="24"/>
          <w:szCs w:val="24"/>
        </w:rPr>
      </w:pPr>
    </w:p>
    <w:p w:rsidR="0030413E" w:rsidRPr="0030413E" w:rsidRDefault="0030413E" w:rsidP="0030413E">
      <w:pPr>
        <w:autoSpaceDE w:val="0"/>
        <w:autoSpaceDN w:val="0"/>
        <w:adjustRightInd w:val="0"/>
        <w:spacing w:after="0" w:line="240" w:lineRule="auto"/>
        <w:jc w:val="both"/>
        <w:rPr>
          <w:rFonts w:ascii="Verdana" w:hAnsi="Verdana" w:cs="Times New Roman"/>
          <w:color w:val="000000"/>
          <w:sz w:val="24"/>
          <w:szCs w:val="24"/>
        </w:rPr>
      </w:pPr>
      <w:r w:rsidRPr="0030413E">
        <w:rPr>
          <w:rFonts w:ascii="Verdana" w:hAnsi="Verdana" w:cs="Times New Roman"/>
          <w:b/>
          <w:bCs/>
          <w:color w:val="000000"/>
          <w:sz w:val="24"/>
          <w:szCs w:val="24"/>
        </w:rPr>
        <w:t xml:space="preserve">Individuálna a skupinová práca s prijímateľmi </w:t>
      </w:r>
    </w:p>
    <w:p w:rsidR="003C535C" w:rsidRDefault="003C535C" w:rsidP="0030413E">
      <w:pPr>
        <w:autoSpaceDE w:val="0"/>
        <w:autoSpaceDN w:val="0"/>
        <w:adjustRightInd w:val="0"/>
        <w:spacing w:after="0" w:line="240" w:lineRule="auto"/>
        <w:jc w:val="both"/>
        <w:rPr>
          <w:rFonts w:ascii="Verdana" w:hAnsi="Verdana" w:cs="Times New Roman"/>
          <w:color w:val="000000"/>
          <w:sz w:val="24"/>
          <w:szCs w:val="24"/>
        </w:rPr>
      </w:pPr>
      <w:r>
        <w:rPr>
          <w:rFonts w:ascii="Verdana" w:hAnsi="Verdana" w:cs="Times New Roman"/>
          <w:color w:val="000000"/>
          <w:sz w:val="24"/>
          <w:szCs w:val="24"/>
        </w:rPr>
        <w:t xml:space="preserve">     </w:t>
      </w:r>
      <w:r w:rsidR="0030413E" w:rsidRPr="0030413E">
        <w:rPr>
          <w:rFonts w:ascii="Verdana" w:hAnsi="Verdana" w:cs="Times New Roman"/>
          <w:color w:val="000000"/>
          <w:sz w:val="24"/>
          <w:szCs w:val="24"/>
        </w:rPr>
        <w:t>Individuálna práca s prijímateľmi je založená na indi</w:t>
      </w:r>
      <w:r>
        <w:rPr>
          <w:rFonts w:ascii="Verdana" w:hAnsi="Verdana" w:cs="Times New Roman"/>
          <w:color w:val="000000"/>
          <w:sz w:val="24"/>
          <w:szCs w:val="24"/>
        </w:rPr>
        <w:t>viduálnom prístupe práce ku kaž</w:t>
      </w:r>
      <w:r w:rsidR="0030413E" w:rsidRPr="0030413E">
        <w:rPr>
          <w:rFonts w:ascii="Verdana" w:hAnsi="Verdana" w:cs="Times New Roman"/>
          <w:color w:val="000000"/>
          <w:sz w:val="24"/>
          <w:szCs w:val="24"/>
        </w:rPr>
        <w:t xml:space="preserve">dému prijímateľovi. Cieľom je podporovať fyzickú a duševnú kondíciu každého prijímateľa, zapájať ho do rôznych činností a aktivít, udržiavať jeho kontakt so spoločenským prostredím. </w:t>
      </w:r>
    </w:p>
    <w:p w:rsidR="003C535C" w:rsidRDefault="0030413E" w:rsidP="0030413E">
      <w:pPr>
        <w:autoSpaceDE w:val="0"/>
        <w:autoSpaceDN w:val="0"/>
        <w:adjustRightInd w:val="0"/>
        <w:spacing w:after="0" w:line="240" w:lineRule="auto"/>
        <w:jc w:val="both"/>
        <w:rPr>
          <w:rFonts w:ascii="Verdana" w:hAnsi="Verdana" w:cs="Times New Roman"/>
          <w:color w:val="000000"/>
          <w:sz w:val="24"/>
          <w:szCs w:val="24"/>
        </w:rPr>
      </w:pPr>
      <w:r w:rsidRPr="0030413E">
        <w:rPr>
          <w:rFonts w:ascii="Verdana" w:hAnsi="Verdana" w:cs="Times New Roman"/>
          <w:color w:val="000000"/>
          <w:sz w:val="24"/>
          <w:szCs w:val="24"/>
        </w:rPr>
        <w:t>Skupinová práca s prijímateľmi udržiava ich vzájomnú súd</w:t>
      </w:r>
      <w:r w:rsidR="003C535C">
        <w:rPr>
          <w:rFonts w:ascii="Verdana" w:hAnsi="Verdana" w:cs="Times New Roman"/>
          <w:color w:val="000000"/>
          <w:sz w:val="24"/>
          <w:szCs w:val="24"/>
        </w:rPr>
        <w:t>ržnosť, podporuje schopnosť koo</w:t>
      </w:r>
      <w:r w:rsidRPr="0030413E">
        <w:rPr>
          <w:rFonts w:ascii="Verdana" w:hAnsi="Verdana" w:cs="Times New Roman"/>
          <w:color w:val="000000"/>
          <w:sz w:val="24"/>
          <w:szCs w:val="24"/>
        </w:rPr>
        <w:t>perácie, vzájomnej komunikácie a tolerancie rozdielnosti. Zá</w:t>
      </w:r>
      <w:r w:rsidR="003C535C">
        <w:rPr>
          <w:rFonts w:ascii="Verdana" w:hAnsi="Verdana" w:cs="Times New Roman"/>
          <w:color w:val="000000"/>
          <w:sz w:val="24"/>
          <w:szCs w:val="24"/>
        </w:rPr>
        <w:t>roveň rozvíja ich tvorivé mysle</w:t>
      </w:r>
      <w:r w:rsidRPr="0030413E">
        <w:rPr>
          <w:rFonts w:ascii="Verdana" w:hAnsi="Verdana" w:cs="Times New Roman"/>
          <w:color w:val="000000"/>
          <w:sz w:val="24"/>
          <w:szCs w:val="24"/>
        </w:rPr>
        <w:t>nie a zmysluplne napĺňa voľný čas. Na nich sa spoločne rozoberajú témy podľa vlastného výberu a záujmu,</w:t>
      </w:r>
      <w:r w:rsidR="003C535C">
        <w:rPr>
          <w:rFonts w:ascii="Verdana" w:hAnsi="Verdana" w:cs="Times New Roman"/>
          <w:color w:val="000000"/>
          <w:sz w:val="24"/>
          <w:szCs w:val="24"/>
        </w:rPr>
        <w:t xml:space="preserve"> diskutuje sa o aktuálnych prob</w:t>
      </w:r>
      <w:r w:rsidRPr="0030413E">
        <w:rPr>
          <w:rFonts w:ascii="Verdana" w:hAnsi="Verdana" w:cs="Times New Roman"/>
          <w:color w:val="000000"/>
          <w:sz w:val="24"/>
          <w:szCs w:val="24"/>
        </w:rPr>
        <w:t xml:space="preserve">lémoch a spoločne sa nachádzajú možnosti riešenia. Súčasťou skupinovej práce s prijímateľmi sú aj rôzne formy kultúrnej, záujmovej a pracovnej činnosti. </w:t>
      </w:r>
    </w:p>
    <w:p w:rsidR="0030413E" w:rsidRPr="0030413E" w:rsidRDefault="003C535C" w:rsidP="0030413E">
      <w:pPr>
        <w:autoSpaceDE w:val="0"/>
        <w:autoSpaceDN w:val="0"/>
        <w:adjustRightInd w:val="0"/>
        <w:spacing w:after="0" w:line="240" w:lineRule="auto"/>
        <w:jc w:val="both"/>
        <w:rPr>
          <w:rFonts w:ascii="Verdana" w:hAnsi="Verdana" w:cs="Times New Roman"/>
          <w:color w:val="000000"/>
          <w:sz w:val="24"/>
          <w:szCs w:val="24"/>
        </w:rPr>
      </w:pPr>
      <w:r>
        <w:rPr>
          <w:rFonts w:ascii="Verdana" w:hAnsi="Verdana" w:cs="Times New Roman"/>
          <w:color w:val="000000"/>
          <w:sz w:val="24"/>
          <w:szCs w:val="24"/>
        </w:rPr>
        <w:t>Ergoterapia – realizácia indi</w:t>
      </w:r>
      <w:r w:rsidR="0030413E" w:rsidRPr="0030413E">
        <w:rPr>
          <w:rFonts w:ascii="Verdana" w:hAnsi="Verdana" w:cs="Times New Roman"/>
          <w:color w:val="000000"/>
          <w:sz w:val="24"/>
          <w:szCs w:val="24"/>
        </w:rPr>
        <w:t>viduálnych alebo skupinových aktivít ako ručné práce, staros</w:t>
      </w:r>
      <w:r>
        <w:rPr>
          <w:rFonts w:ascii="Verdana" w:hAnsi="Verdana" w:cs="Times New Roman"/>
          <w:color w:val="000000"/>
          <w:sz w:val="24"/>
          <w:szCs w:val="24"/>
        </w:rPr>
        <w:t>tlivosť o kvety a pod. Muzikote</w:t>
      </w:r>
      <w:r w:rsidR="0030413E" w:rsidRPr="0030413E">
        <w:rPr>
          <w:rFonts w:ascii="Verdana" w:hAnsi="Verdana" w:cs="Times New Roman"/>
          <w:color w:val="000000"/>
          <w:sz w:val="24"/>
          <w:szCs w:val="24"/>
        </w:rPr>
        <w:t>rapia a tanečná terapia – spev, počúvanie hudby, tanečné k</w:t>
      </w:r>
      <w:r>
        <w:rPr>
          <w:rFonts w:ascii="Verdana" w:hAnsi="Verdana" w:cs="Times New Roman"/>
          <w:color w:val="000000"/>
          <w:sz w:val="24"/>
          <w:szCs w:val="24"/>
        </w:rPr>
        <w:t>roky individuálnym spôsobom ale</w:t>
      </w:r>
      <w:r w:rsidR="0030413E" w:rsidRPr="0030413E">
        <w:rPr>
          <w:rFonts w:ascii="Verdana" w:hAnsi="Verdana" w:cs="Times New Roman"/>
          <w:color w:val="000000"/>
          <w:sz w:val="24"/>
          <w:szCs w:val="24"/>
        </w:rPr>
        <w:t xml:space="preserve">bo v skupinách. </w:t>
      </w:r>
    </w:p>
    <w:p w:rsidR="0030413E" w:rsidRPr="0030413E" w:rsidRDefault="0030413E" w:rsidP="0030413E">
      <w:pPr>
        <w:autoSpaceDE w:val="0"/>
        <w:autoSpaceDN w:val="0"/>
        <w:adjustRightInd w:val="0"/>
        <w:spacing w:after="0" w:line="240" w:lineRule="auto"/>
        <w:jc w:val="both"/>
        <w:rPr>
          <w:rFonts w:ascii="Verdana" w:hAnsi="Verdana" w:cs="Times New Roman"/>
          <w:color w:val="000000"/>
          <w:sz w:val="24"/>
          <w:szCs w:val="24"/>
        </w:rPr>
      </w:pPr>
      <w:r w:rsidRPr="0030413E">
        <w:rPr>
          <w:rFonts w:ascii="Verdana" w:hAnsi="Verdana" w:cs="Times New Roman"/>
          <w:color w:val="000000"/>
          <w:sz w:val="24"/>
          <w:szCs w:val="24"/>
        </w:rPr>
        <w:lastRenderedPageBreak/>
        <w:t xml:space="preserve">Trénovanie pamäti pre seniorov - skupinová forma </w:t>
      </w:r>
      <w:r w:rsidR="003C535C">
        <w:rPr>
          <w:rFonts w:ascii="Verdana" w:hAnsi="Verdana" w:cs="Times New Roman"/>
          <w:color w:val="000000"/>
          <w:sz w:val="24"/>
          <w:szCs w:val="24"/>
        </w:rPr>
        <w:t>na udržiavanie a podporu pamäťo</w:t>
      </w:r>
      <w:r w:rsidRPr="0030413E">
        <w:rPr>
          <w:rFonts w:ascii="Verdana" w:hAnsi="Verdana" w:cs="Times New Roman"/>
          <w:color w:val="000000"/>
          <w:sz w:val="24"/>
          <w:szCs w:val="24"/>
        </w:rPr>
        <w:t xml:space="preserve">vých aktivít. </w:t>
      </w:r>
    </w:p>
    <w:p w:rsidR="003C535C" w:rsidRDefault="003C535C" w:rsidP="0030413E">
      <w:pPr>
        <w:autoSpaceDE w:val="0"/>
        <w:autoSpaceDN w:val="0"/>
        <w:adjustRightInd w:val="0"/>
        <w:spacing w:after="0" w:line="240" w:lineRule="auto"/>
        <w:jc w:val="both"/>
        <w:rPr>
          <w:rFonts w:ascii="Verdana" w:hAnsi="Verdana" w:cs="Times New Roman"/>
          <w:b/>
          <w:bCs/>
          <w:color w:val="000000"/>
          <w:sz w:val="24"/>
          <w:szCs w:val="24"/>
        </w:rPr>
      </w:pPr>
    </w:p>
    <w:p w:rsidR="003C535C" w:rsidRDefault="003C535C" w:rsidP="0030413E">
      <w:pPr>
        <w:autoSpaceDE w:val="0"/>
        <w:autoSpaceDN w:val="0"/>
        <w:adjustRightInd w:val="0"/>
        <w:spacing w:after="0" w:line="240" w:lineRule="auto"/>
        <w:jc w:val="both"/>
        <w:rPr>
          <w:rFonts w:ascii="Verdana" w:hAnsi="Verdana" w:cs="Times New Roman"/>
          <w:color w:val="000000"/>
          <w:sz w:val="24"/>
          <w:szCs w:val="24"/>
        </w:rPr>
      </w:pPr>
      <w:r w:rsidRPr="0030413E">
        <w:rPr>
          <w:rFonts w:ascii="Verdana" w:hAnsi="Verdana" w:cs="Times New Roman"/>
          <w:b/>
          <w:bCs/>
          <w:color w:val="000000"/>
          <w:sz w:val="24"/>
          <w:szCs w:val="24"/>
        </w:rPr>
        <w:t>Tematické</w:t>
      </w:r>
      <w:r w:rsidR="0030413E" w:rsidRPr="0030413E">
        <w:rPr>
          <w:rFonts w:ascii="Verdana" w:hAnsi="Verdana" w:cs="Times New Roman"/>
          <w:b/>
          <w:bCs/>
          <w:color w:val="000000"/>
          <w:sz w:val="24"/>
          <w:szCs w:val="24"/>
        </w:rPr>
        <w:t xml:space="preserve"> programy a stimulácia </w:t>
      </w:r>
    </w:p>
    <w:p w:rsidR="003C535C" w:rsidRDefault="003C535C" w:rsidP="003C535C">
      <w:pPr>
        <w:rPr>
          <w:rFonts w:ascii="Verdana" w:hAnsi="Verdana" w:cs="Times New Roman"/>
          <w:sz w:val="24"/>
          <w:szCs w:val="24"/>
        </w:rPr>
      </w:pPr>
    </w:p>
    <w:p w:rsidR="003C535C" w:rsidRPr="003C535C" w:rsidRDefault="003C535C" w:rsidP="003C535C">
      <w:pPr>
        <w:jc w:val="both"/>
        <w:rPr>
          <w:rFonts w:ascii="Verdana" w:hAnsi="Verdana" w:cs="Times New Roman"/>
          <w:sz w:val="24"/>
          <w:szCs w:val="24"/>
        </w:rPr>
      </w:pPr>
      <w:r w:rsidRPr="003C535C">
        <w:rPr>
          <w:rFonts w:ascii="Verdana" w:hAnsi="Verdana" w:cs="Times New Roman"/>
          <w:sz w:val="24"/>
          <w:szCs w:val="24"/>
        </w:rPr>
        <w:t>Činnosť zameraná na aktivizáciu a stimuláciu jem</w:t>
      </w:r>
      <w:r>
        <w:rPr>
          <w:rFonts w:ascii="Verdana" w:hAnsi="Verdana" w:cs="Times New Roman"/>
          <w:sz w:val="24"/>
          <w:szCs w:val="24"/>
        </w:rPr>
        <w:t>nej motoriky a zmyslového vníma</w:t>
      </w:r>
      <w:r w:rsidRPr="003C535C">
        <w:rPr>
          <w:rFonts w:ascii="Verdana" w:hAnsi="Verdana" w:cs="Times New Roman"/>
          <w:sz w:val="24"/>
          <w:szCs w:val="24"/>
        </w:rPr>
        <w:t>nia, udržiavanie samoobslužných schopností, spoločenský kontakt, podpora komunikácie a tvorivé využívanie voľného času formou programov zameraný</w:t>
      </w:r>
      <w:r>
        <w:rPr>
          <w:rFonts w:ascii="Verdana" w:hAnsi="Verdana" w:cs="Times New Roman"/>
          <w:sz w:val="24"/>
          <w:szCs w:val="24"/>
        </w:rPr>
        <w:t>ch na kreativitu, fantáziu, kon</w:t>
      </w:r>
      <w:r w:rsidRPr="003C535C">
        <w:rPr>
          <w:rFonts w:ascii="Verdana" w:hAnsi="Verdana" w:cs="Times New Roman"/>
          <w:sz w:val="24"/>
          <w:szCs w:val="24"/>
        </w:rPr>
        <w:t xml:space="preserve">centráciu a pamäť, využitie rôznych kreatívnych techník a dostupných materiálov. </w:t>
      </w:r>
    </w:p>
    <w:p w:rsidR="003C535C" w:rsidRPr="003C535C" w:rsidRDefault="003C535C" w:rsidP="003C535C">
      <w:pPr>
        <w:rPr>
          <w:rFonts w:ascii="Verdana" w:hAnsi="Verdana" w:cs="Times New Roman"/>
          <w:sz w:val="24"/>
          <w:szCs w:val="24"/>
        </w:rPr>
      </w:pPr>
      <w:r w:rsidRPr="003C535C">
        <w:rPr>
          <w:rFonts w:ascii="Verdana" w:hAnsi="Verdana" w:cs="Times New Roman"/>
          <w:sz w:val="24"/>
          <w:szCs w:val="24"/>
        </w:rPr>
        <w:t xml:space="preserve">Pravidelná pohybová aktivita </w:t>
      </w:r>
    </w:p>
    <w:p w:rsidR="003C535C" w:rsidRPr="003C535C" w:rsidRDefault="003C535C" w:rsidP="003C535C">
      <w:pPr>
        <w:jc w:val="both"/>
        <w:rPr>
          <w:rFonts w:ascii="Verdana" w:hAnsi="Verdana" w:cs="Times New Roman"/>
          <w:sz w:val="24"/>
          <w:szCs w:val="24"/>
        </w:rPr>
      </w:pPr>
      <w:r w:rsidRPr="003C535C">
        <w:rPr>
          <w:rFonts w:ascii="Verdana" w:hAnsi="Verdana" w:cs="Times New Roman"/>
          <w:sz w:val="24"/>
          <w:szCs w:val="24"/>
        </w:rPr>
        <w:t>Hoci starnutie je proces nezvratný, šanca dožiť sa vyššieho veku neustále stúpa. K zvyšovaniu dlhovekosti prispieva tiež dobré sociálne a zdravotné zabezpe</w:t>
      </w:r>
      <w:r>
        <w:rPr>
          <w:rFonts w:ascii="Verdana" w:hAnsi="Verdana" w:cs="Times New Roman"/>
          <w:sz w:val="24"/>
          <w:szCs w:val="24"/>
        </w:rPr>
        <w:t xml:space="preserve">čenie a vyššia kvalita života. </w:t>
      </w:r>
      <w:r w:rsidRPr="003C535C">
        <w:rPr>
          <w:rFonts w:ascii="Verdana" w:hAnsi="Verdana" w:cs="Times New Roman"/>
          <w:sz w:val="24"/>
          <w:szCs w:val="24"/>
        </w:rPr>
        <w:t>Zdravé starnutie môžeme pokladať za komplexný proces,</w:t>
      </w:r>
      <w:r>
        <w:rPr>
          <w:rFonts w:ascii="Verdana" w:hAnsi="Verdana" w:cs="Times New Roman"/>
          <w:sz w:val="24"/>
          <w:szCs w:val="24"/>
        </w:rPr>
        <w:t xml:space="preserve"> pozostávajúci z viacerých dôle</w:t>
      </w:r>
      <w:r w:rsidRPr="003C535C">
        <w:rPr>
          <w:rFonts w:ascii="Verdana" w:hAnsi="Verdana" w:cs="Times New Roman"/>
          <w:sz w:val="24"/>
          <w:szCs w:val="24"/>
        </w:rPr>
        <w:t xml:space="preserve">žitých komponentov. K nim patria predovšetkým genetické faktory, vplyvy vonkajšieho prostredia, životný štýl, dobrá schopnosť adaptácie na zmenené podmienky, správna výživa </w:t>
      </w:r>
      <w:r w:rsidRPr="003C535C">
        <w:rPr>
          <w:rFonts w:ascii="Verdana" w:hAnsi="Verdana" w:cs="Times New Roman"/>
          <w:sz w:val="24"/>
          <w:szCs w:val="24"/>
        </w:rPr>
        <w:lastRenderedPageBreak/>
        <w:t>a telesná aktivita. Pohyb je spojený s pojmami ako sú nezávislos</w:t>
      </w:r>
      <w:r>
        <w:rPr>
          <w:rFonts w:ascii="Verdana" w:hAnsi="Verdana" w:cs="Times New Roman"/>
          <w:sz w:val="24"/>
          <w:szCs w:val="24"/>
        </w:rPr>
        <w:t>ť, sebestačnosť, aktivita, vyso</w:t>
      </w:r>
      <w:r w:rsidRPr="003C535C">
        <w:rPr>
          <w:rFonts w:ascii="Verdana" w:hAnsi="Verdana" w:cs="Times New Roman"/>
          <w:sz w:val="24"/>
          <w:szCs w:val="24"/>
        </w:rPr>
        <w:t>ká kvalita života. Aktívni jedinci sa podľa viacerých dožívajú vyššieho veku a sú celkovo v lepšej kondícii. Cvičenie mnohokrát seniorom neumožní úplne odstrániť ťažkosti, môže však pods</w:t>
      </w:r>
      <w:r>
        <w:rPr>
          <w:rFonts w:ascii="Verdana" w:hAnsi="Verdana" w:cs="Times New Roman"/>
          <w:sz w:val="24"/>
          <w:szCs w:val="24"/>
        </w:rPr>
        <w:t xml:space="preserve">tatne znížiť ich ďalší rozvoj. </w:t>
      </w:r>
    </w:p>
    <w:p w:rsidR="003C535C" w:rsidRPr="003C535C" w:rsidRDefault="003C535C" w:rsidP="003C535C">
      <w:pPr>
        <w:rPr>
          <w:rFonts w:ascii="Verdana" w:hAnsi="Verdana" w:cs="Times New Roman"/>
          <w:sz w:val="24"/>
          <w:szCs w:val="24"/>
        </w:rPr>
      </w:pPr>
      <w:r w:rsidRPr="003C535C">
        <w:rPr>
          <w:rFonts w:ascii="Verdana" w:hAnsi="Verdana" w:cs="Times New Roman"/>
          <w:sz w:val="24"/>
          <w:szCs w:val="24"/>
        </w:rPr>
        <w:t xml:space="preserve">Trénovanie pamäti a pohybu </w:t>
      </w:r>
    </w:p>
    <w:p w:rsidR="003C535C" w:rsidRPr="003C535C" w:rsidRDefault="003C535C" w:rsidP="003C535C">
      <w:pPr>
        <w:jc w:val="both"/>
        <w:rPr>
          <w:rFonts w:ascii="Verdana" w:hAnsi="Verdana" w:cs="Times New Roman"/>
          <w:sz w:val="24"/>
          <w:szCs w:val="24"/>
        </w:rPr>
      </w:pPr>
      <w:r w:rsidRPr="003C535C">
        <w:rPr>
          <w:rFonts w:ascii="Verdana" w:hAnsi="Verdana" w:cs="Times New Roman"/>
          <w:sz w:val="24"/>
          <w:szCs w:val="24"/>
        </w:rPr>
        <w:t xml:space="preserve">Pre ľudí vyššieho veku znamenajú tréningy pamäti nielen možnosť precvičenia pamäti a zníženia zabúdania, ale aj odbúranie depresívnych stavov a pocitov osamelosti. Pomocou tréningu pamäti je možnosť zlepšiť pamäťové schopnosti, ale aj pochopiť ako pamäť funguje. </w:t>
      </w:r>
    </w:p>
    <w:p w:rsidR="003C535C" w:rsidRPr="003C535C" w:rsidRDefault="003C535C" w:rsidP="003C535C">
      <w:pPr>
        <w:jc w:val="both"/>
        <w:rPr>
          <w:rFonts w:ascii="Verdana" w:hAnsi="Verdana" w:cs="Times New Roman"/>
          <w:sz w:val="24"/>
          <w:szCs w:val="24"/>
        </w:rPr>
      </w:pPr>
      <w:r w:rsidRPr="003C535C">
        <w:rPr>
          <w:rFonts w:ascii="Verdana" w:hAnsi="Verdana" w:cs="Times New Roman"/>
          <w:sz w:val="24"/>
          <w:szCs w:val="24"/>
        </w:rPr>
        <w:t>Tréning pamäti zahŕňa informácie o mechanizme z</w:t>
      </w:r>
      <w:r>
        <w:rPr>
          <w:rFonts w:ascii="Verdana" w:hAnsi="Verdana" w:cs="Times New Roman"/>
          <w:sz w:val="24"/>
          <w:szCs w:val="24"/>
        </w:rPr>
        <w:t>apamätávania, vybavovania, pôso</w:t>
      </w:r>
      <w:r w:rsidRPr="003C535C">
        <w:rPr>
          <w:rFonts w:ascii="Verdana" w:hAnsi="Verdana" w:cs="Times New Roman"/>
          <w:sz w:val="24"/>
          <w:szCs w:val="24"/>
        </w:rPr>
        <w:t>benia rušivých vplyvov na pamäť, učí seniorov používa</w:t>
      </w:r>
      <w:r>
        <w:rPr>
          <w:rFonts w:ascii="Verdana" w:hAnsi="Verdana" w:cs="Times New Roman"/>
          <w:sz w:val="24"/>
          <w:szCs w:val="24"/>
        </w:rPr>
        <w:t>ť rôzne pamäťové pomôcky a pomo</w:t>
      </w:r>
      <w:r w:rsidRPr="003C535C">
        <w:rPr>
          <w:rFonts w:ascii="Verdana" w:hAnsi="Verdana" w:cs="Times New Roman"/>
          <w:sz w:val="24"/>
          <w:szCs w:val="24"/>
        </w:rPr>
        <w:t xml:space="preserve">cou zábavných cvičení si seniori môžu zlepšiť koncentráciu, rýchlosť vybavovania informácií, tvorivosť myslenia i zapamätávania čísel, slov, mien a tak ďalej. </w:t>
      </w:r>
    </w:p>
    <w:p w:rsidR="00FD7600" w:rsidRDefault="00FD7600" w:rsidP="003C535C">
      <w:pPr>
        <w:rPr>
          <w:rFonts w:ascii="Verdana" w:hAnsi="Verdana" w:cs="Times New Roman"/>
          <w:sz w:val="24"/>
          <w:szCs w:val="24"/>
        </w:rPr>
      </w:pPr>
    </w:p>
    <w:p w:rsidR="00FD7600" w:rsidRDefault="00FD7600" w:rsidP="003C535C">
      <w:pPr>
        <w:rPr>
          <w:rFonts w:ascii="Verdana" w:hAnsi="Verdana" w:cs="Times New Roman"/>
          <w:sz w:val="24"/>
          <w:szCs w:val="24"/>
        </w:rPr>
      </w:pPr>
    </w:p>
    <w:p w:rsidR="003C535C" w:rsidRPr="003C535C" w:rsidRDefault="003C535C" w:rsidP="003C535C">
      <w:pPr>
        <w:rPr>
          <w:rFonts w:ascii="Verdana" w:hAnsi="Verdana" w:cs="Times New Roman"/>
          <w:sz w:val="24"/>
          <w:szCs w:val="24"/>
        </w:rPr>
      </w:pPr>
      <w:r w:rsidRPr="003C535C">
        <w:rPr>
          <w:rFonts w:ascii="Verdana" w:hAnsi="Verdana" w:cs="Times New Roman"/>
          <w:sz w:val="24"/>
          <w:szCs w:val="24"/>
        </w:rPr>
        <w:lastRenderedPageBreak/>
        <w:t xml:space="preserve">Zachovanie zdravého mozgového fungovania: </w:t>
      </w:r>
    </w:p>
    <w:p w:rsidR="0030413E" w:rsidRPr="003C535C" w:rsidRDefault="003C535C" w:rsidP="003C535C">
      <w:pPr>
        <w:rPr>
          <w:rFonts w:ascii="Verdana" w:hAnsi="Verdana" w:cs="Times New Roman"/>
          <w:sz w:val="24"/>
          <w:szCs w:val="24"/>
        </w:rPr>
      </w:pPr>
      <w:r w:rsidRPr="003C535C">
        <w:rPr>
          <w:rFonts w:ascii="Verdana" w:hAnsi="Verdana" w:cs="Times New Roman"/>
          <w:sz w:val="24"/>
          <w:szCs w:val="24"/>
        </w:rPr>
        <w:t>- Správna životospráva (dodržiavanie pitného režimu, dostatok spánku, zdravej výživy pestrej na všetky zložky potravín)</w:t>
      </w:r>
    </w:p>
    <w:p w:rsidR="003C535C" w:rsidRPr="0030413E" w:rsidRDefault="003C535C" w:rsidP="003C535C">
      <w:pPr>
        <w:autoSpaceDE w:val="0"/>
        <w:autoSpaceDN w:val="0"/>
        <w:adjustRightInd w:val="0"/>
        <w:spacing w:after="27" w:line="240" w:lineRule="auto"/>
        <w:jc w:val="both"/>
        <w:rPr>
          <w:rFonts w:ascii="Verdana" w:hAnsi="Verdana" w:cs="Times New Roman"/>
          <w:sz w:val="24"/>
          <w:szCs w:val="24"/>
        </w:rPr>
      </w:pPr>
      <w:r w:rsidRPr="0030413E">
        <w:rPr>
          <w:rFonts w:ascii="Verdana" w:hAnsi="Verdana" w:cs="Times New Roman"/>
          <w:sz w:val="24"/>
          <w:szCs w:val="24"/>
        </w:rPr>
        <w:t xml:space="preserve">- Pestovanie záľub </w:t>
      </w:r>
    </w:p>
    <w:p w:rsidR="003C535C" w:rsidRPr="0030413E" w:rsidRDefault="003C535C" w:rsidP="003C535C">
      <w:pPr>
        <w:autoSpaceDE w:val="0"/>
        <w:autoSpaceDN w:val="0"/>
        <w:adjustRightInd w:val="0"/>
        <w:spacing w:after="27" w:line="240" w:lineRule="auto"/>
        <w:jc w:val="both"/>
        <w:rPr>
          <w:rFonts w:ascii="Verdana" w:hAnsi="Verdana" w:cs="Times New Roman"/>
          <w:sz w:val="24"/>
          <w:szCs w:val="24"/>
        </w:rPr>
      </w:pPr>
      <w:r w:rsidRPr="0030413E">
        <w:rPr>
          <w:rFonts w:ascii="Verdana" w:hAnsi="Verdana" w:cs="Times New Roman"/>
          <w:sz w:val="24"/>
          <w:szCs w:val="24"/>
        </w:rPr>
        <w:t xml:space="preserve">- Pohybové aktivity (vhodný šport, prechádzky..) </w:t>
      </w:r>
    </w:p>
    <w:p w:rsidR="003C535C" w:rsidRPr="0030413E" w:rsidRDefault="003C535C" w:rsidP="003C535C">
      <w:pPr>
        <w:autoSpaceDE w:val="0"/>
        <w:autoSpaceDN w:val="0"/>
        <w:adjustRightInd w:val="0"/>
        <w:spacing w:after="27" w:line="240" w:lineRule="auto"/>
        <w:jc w:val="both"/>
        <w:rPr>
          <w:rFonts w:ascii="Verdana" w:hAnsi="Verdana" w:cs="Times New Roman"/>
          <w:sz w:val="24"/>
          <w:szCs w:val="24"/>
        </w:rPr>
      </w:pPr>
      <w:r w:rsidRPr="0030413E">
        <w:rPr>
          <w:rFonts w:ascii="Verdana" w:hAnsi="Verdana" w:cs="Times New Roman"/>
          <w:sz w:val="24"/>
          <w:szCs w:val="24"/>
        </w:rPr>
        <w:t xml:space="preserve">- Radosť zo života, optimistické myslenie </w:t>
      </w:r>
    </w:p>
    <w:p w:rsidR="003C535C" w:rsidRPr="0030413E" w:rsidRDefault="003C535C" w:rsidP="003C535C">
      <w:pPr>
        <w:autoSpaceDE w:val="0"/>
        <w:autoSpaceDN w:val="0"/>
        <w:adjustRightInd w:val="0"/>
        <w:spacing w:after="0" w:line="240" w:lineRule="auto"/>
        <w:jc w:val="both"/>
        <w:rPr>
          <w:rFonts w:ascii="Verdana" w:hAnsi="Verdana" w:cs="Times New Roman"/>
          <w:sz w:val="24"/>
          <w:szCs w:val="24"/>
        </w:rPr>
      </w:pPr>
      <w:r w:rsidRPr="0030413E">
        <w:rPr>
          <w:rFonts w:ascii="Verdana" w:hAnsi="Verdana" w:cs="Times New Roman"/>
          <w:sz w:val="24"/>
          <w:szCs w:val="24"/>
        </w:rPr>
        <w:t xml:space="preserve">- Fungujúce sociálne zázemie (dobré vzťahy v rodine, so susedmi, priateľmi...). </w:t>
      </w:r>
    </w:p>
    <w:p w:rsidR="003C535C" w:rsidRPr="0030413E" w:rsidRDefault="003C535C" w:rsidP="003C535C">
      <w:pPr>
        <w:autoSpaceDE w:val="0"/>
        <w:autoSpaceDN w:val="0"/>
        <w:adjustRightInd w:val="0"/>
        <w:spacing w:after="0" w:line="240" w:lineRule="auto"/>
        <w:jc w:val="both"/>
        <w:rPr>
          <w:rFonts w:ascii="Verdana" w:hAnsi="Verdana" w:cs="Times New Roman"/>
          <w:sz w:val="24"/>
          <w:szCs w:val="24"/>
        </w:rPr>
      </w:pPr>
    </w:p>
    <w:p w:rsidR="003C535C" w:rsidRPr="003C535C" w:rsidRDefault="003C535C" w:rsidP="003C535C">
      <w:pPr>
        <w:spacing w:after="0"/>
        <w:jc w:val="both"/>
        <w:rPr>
          <w:rFonts w:ascii="Verdana" w:hAnsi="Verdana"/>
          <w:sz w:val="24"/>
          <w:szCs w:val="24"/>
        </w:rPr>
      </w:pPr>
      <w:r w:rsidRPr="0030413E">
        <w:rPr>
          <w:rFonts w:ascii="Verdana" w:hAnsi="Verdana" w:cs="Times New Roman"/>
          <w:sz w:val="24"/>
          <w:szCs w:val="24"/>
        </w:rPr>
        <w:t>Pozitívny vplyv pravidelnej pohybovej aktivity vrátane cvičenia v procese starnutia je</w:t>
      </w:r>
      <w:r>
        <w:rPr>
          <w:rFonts w:ascii="Verdana" w:hAnsi="Verdana"/>
          <w:sz w:val="24"/>
          <w:szCs w:val="24"/>
        </w:rPr>
        <w:t xml:space="preserve"> </w:t>
      </w:r>
      <w:r w:rsidRPr="0030413E">
        <w:rPr>
          <w:rFonts w:ascii="Verdana" w:hAnsi="Verdana" w:cs="Times New Roman"/>
          <w:color w:val="000000"/>
          <w:sz w:val="24"/>
          <w:szCs w:val="24"/>
        </w:rPr>
        <w:t xml:space="preserve">evidentný vo všetkých oblastiach, tak funkčnej, motorickej, psychickej ako aj somatickej. Spolupráca sociálneho pracovníka (alebo iného pomáhajúceho profesionála) v roly trénera pamäti je nevyhnutná na zabezpečenie sociálneho blaha seniora odkázaného na pomoc inej osoby v rámci uspokojovania kognitívnych potrieb. </w:t>
      </w:r>
    </w:p>
    <w:p w:rsidR="003C535C" w:rsidRPr="0030413E" w:rsidRDefault="003C535C" w:rsidP="003C535C">
      <w:pPr>
        <w:autoSpaceDE w:val="0"/>
        <w:autoSpaceDN w:val="0"/>
        <w:adjustRightInd w:val="0"/>
        <w:spacing w:after="0" w:line="240" w:lineRule="auto"/>
        <w:jc w:val="both"/>
        <w:rPr>
          <w:rFonts w:ascii="Verdana" w:hAnsi="Verdana" w:cs="Times New Roman"/>
          <w:sz w:val="24"/>
          <w:szCs w:val="24"/>
        </w:rPr>
      </w:pPr>
    </w:p>
    <w:p w:rsidR="003C535C" w:rsidRPr="003C535C" w:rsidRDefault="003C535C" w:rsidP="003C535C">
      <w:pPr>
        <w:autoSpaceDE w:val="0"/>
        <w:autoSpaceDN w:val="0"/>
        <w:adjustRightInd w:val="0"/>
        <w:spacing w:after="0" w:line="240" w:lineRule="auto"/>
        <w:jc w:val="both"/>
        <w:rPr>
          <w:rFonts w:ascii="Verdana" w:hAnsi="Verdana" w:cs="Times New Roman"/>
          <w:sz w:val="24"/>
          <w:szCs w:val="24"/>
        </w:rPr>
      </w:pPr>
      <w:r w:rsidRPr="003C535C">
        <w:rPr>
          <w:rFonts w:ascii="Verdana" w:hAnsi="Verdana" w:cs="Times New Roman"/>
          <w:sz w:val="24"/>
          <w:szCs w:val="24"/>
        </w:rPr>
        <w:lastRenderedPageBreak/>
        <w:t xml:space="preserve">Keď príde jeseň života, mnohí seniori sa začnú zaoberať </w:t>
      </w:r>
      <w:r>
        <w:rPr>
          <w:rFonts w:ascii="Verdana" w:hAnsi="Verdana" w:cs="Times New Roman"/>
          <w:sz w:val="24"/>
          <w:szCs w:val="24"/>
        </w:rPr>
        <w:t>nielen rekapituláciou svojho do</w:t>
      </w:r>
      <w:r w:rsidRPr="003C535C">
        <w:rPr>
          <w:rFonts w:ascii="Verdana" w:hAnsi="Verdana" w:cs="Times New Roman"/>
          <w:sz w:val="24"/>
          <w:szCs w:val="24"/>
        </w:rPr>
        <w:t>terajšieho osobného i pracovného života, ale aj významom vo</w:t>
      </w:r>
      <w:r>
        <w:rPr>
          <w:rFonts w:ascii="Verdana" w:hAnsi="Verdana" w:cs="Times New Roman"/>
          <w:sz w:val="24"/>
          <w:szCs w:val="24"/>
        </w:rPr>
        <w:t>ľného času, ktorý sa objaví ale</w:t>
      </w:r>
      <w:r w:rsidRPr="003C535C">
        <w:rPr>
          <w:rFonts w:ascii="Verdana" w:hAnsi="Verdana" w:cs="Times New Roman"/>
          <w:sz w:val="24"/>
          <w:szCs w:val="24"/>
        </w:rPr>
        <w:t xml:space="preserve">bo zostáva. </w:t>
      </w:r>
    </w:p>
    <w:p w:rsidR="003C535C" w:rsidRPr="003C535C" w:rsidRDefault="003C535C" w:rsidP="003C535C">
      <w:pPr>
        <w:autoSpaceDE w:val="0"/>
        <w:autoSpaceDN w:val="0"/>
        <w:adjustRightInd w:val="0"/>
        <w:spacing w:after="0" w:line="240" w:lineRule="auto"/>
        <w:jc w:val="both"/>
        <w:rPr>
          <w:rFonts w:ascii="Verdana" w:hAnsi="Verdana" w:cs="Times New Roman"/>
          <w:sz w:val="24"/>
          <w:szCs w:val="24"/>
        </w:rPr>
      </w:pPr>
      <w:r w:rsidRPr="003C535C">
        <w:rPr>
          <w:rFonts w:ascii="Verdana" w:hAnsi="Verdana" w:cs="Times New Roman"/>
          <w:sz w:val="24"/>
          <w:szCs w:val="24"/>
        </w:rPr>
        <w:t>Význam otázky trávenia voľného času sa zvyšuje najmä po opustení niekoľkoročného pracovného procesu a stáva sa každodennou realitou seniora.</w:t>
      </w:r>
      <w:r>
        <w:rPr>
          <w:rFonts w:ascii="Verdana" w:hAnsi="Verdana" w:cs="Times New Roman"/>
          <w:sz w:val="24"/>
          <w:szCs w:val="24"/>
        </w:rPr>
        <w:t xml:space="preserve"> Pre niektorých seniorov je sta</w:t>
      </w:r>
      <w:r w:rsidRPr="003C535C">
        <w:rPr>
          <w:rFonts w:ascii="Verdana" w:hAnsi="Verdana" w:cs="Times New Roman"/>
          <w:sz w:val="24"/>
          <w:szCs w:val="24"/>
        </w:rPr>
        <w:t xml:space="preserve">roba darom, pre iných chorobou a pre ďalších prirodzeným kolobehom života. </w:t>
      </w:r>
    </w:p>
    <w:p w:rsidR="003C535C" w:rsidRPr="003C535C" w:rsidRDefault="003C535C" w:rsidP="003C535C">
      <w:pPr>
        <w:autoSpaceDE w:val="0"/>
        <w:autoSpaceDN w:val="0"/>
        <w:adjustRightInd w:val="0"/>
        <w:spacing w:after="0" w:line="240" w:lineRule="auto"/>
        <w:jc w:val="both"/>
        <w:rPr>
          <w:rFonts w:ascii="Verdana" w:hAnsi="Verdana" w:cs="Times New Roman"/>
          <w:sz w:val="24"/>
          <w:szCs w:val="24"/>
        </w:rPr>
      </w:pPr>
      <w:r w:rsidRPr="003C535C">
        <w:rPr>
          <w:rFonts w:ascii="Verdana" w:hAnsi="Verdana" w:cs="Times New Roman"/>
          <w:sz w:val="24"/>
          <w:szCs w:val="24"/>
        </w:rPr>
        <w:t>Tí, ktorí si aj v bežnom pracovnom živote našli čas na pe</w:t>
      </w:r>
      <w:r>
        <w:rPr>
          <w:rFonts w:ascii="Verdana" w:hAnsi="Verdana" w:cs="Times New Roman"/>
          <w:sz w:val="24"/>
          <w:szCs w:val="24"/>
        </w:rPr>
        <w:t>stovanie záľub, sa ľahšie vyrov</w:t>
      </w:r>
      <w:r w:rsidRPr="003C535C">
        <w:rPr>
          <w:rFonts w:ascii="Verdana" w:hAnsi="Verdana" w:cs="Times New Roman"/>
          <w:sz w:val="24"/>
          <w:szCs w:val="24"/>
        </w:rPr>
        <w:t xml:space="preserve">návajú so zmenami, ktoré im staroba prináša. </w:t>
      </w:r>
    </w:p>
    <w:p w:rsidR="003C535C" w:rsidRPr="003C535C" w:rsidRDefault="003C535C" w:rsidP="003C535C">
      <w:pPr>
        <w:autoSpaceDE w:val="0"/>
        <w:autoSpaceDN w:val="0"/>
        <w:adjustRightInd w:val="0"/>
        <w:spacing w:after="0" w:line="240" w:lineRule="auto"/>
        <w:jc w:val="both"/>
        <w:rPr>
          <w:rFonts w:ascii="Verdana" w:hAnsi="Verdana" w:cs="Times New Roman"/>
          <w:sz w:val="24"/>
          <w:szCs w:val="24"/>
        </w:rPr>
      </w:pPr>
      <w:r w:rsidRPr="003C535C">
        <w:rPr>
          <w:rFonts w:ascii="Verdana" w:hAnsi="Verdana" w:cs="Times New Roman"/>
          <w:sz w:val="24"/>
          <w:szCs w:val="24"/>
        </w:rPr>
        <w:t>Aktívnym zapájaním sa seniorov do riešenia výziev, kto</w:t>
      </w:r>
      <w:r>
        <w:rPr>
          <w:rFonts w:ascii="Verdana" w:hAnsi="Verdana" w:cs="Times New Roman"/>
          <w:sz w:val="24"/>
          <w:szCs w:val="24"/>
        </w:rPr>
        <w:t>ré vyšší vek prináša, odovzdáva</w:t>
      </w:r>
      <w:r w:rsidRPr="003C535C">
        <w:rPr>
          <w:rFonts w:ascii="Verdana" w:hAnsi="Verdana" w:cs="Times New Roman"/>
          <w:sz w:val="24"/>
          <w:szCs w:val="24"/>
        </w:rPr>
        <w:t xml:space="preserve">ním skúseností mladším generáciám i rovesníkom alebo ďalším vzdelávaním sa je možné do určitej miery zmierniť negatívne dopady starnutia. </w:t>
      </w:r>
    </w:p>
    <w:p w:rsidR="0060206D" w:rsidRDefault="0060206D" w:rsidP="003C535C">
      <w:pPr>
        <w:autoSpaceDE w:val="0"/>
        <w:autoSpaceDN w:val="0"/>
        <w:adjustRightInd w:val="0"/>
        <w:spacing w:after="0" w:line="240" w:lineRule="auto"/>
        <w:jc w:val="both"/>
        <w:rPr>
          <w:rFonts w:ascii="Verdana" w:hAnsi="Verdana" w:cs="Times New Roman"/>
          <w:sz w:val="24"/>
          <w:szCs w:val="24"/>
        </w:rPr>
      </w:pPr>
    </w:p>
    <w:p w:rsidR="003C535C" w:rsidRPr="003C535C" w:rsidRDefault="003C535C" w:rsidP="003C535C">
      <w:pPr>
        <w:autoSpaceDE w:val="0"/>
        <w:autoSpaceDN w:val="0"/>
        <w:adjustRightInd w:val="0"/>
        <w:spacing w:after="0" w:line="240" w:lineRule="auto"/>
        <w:jc w:val="both"/>
        <w:rPr>
          <w:rFonts w:ascii="Verdana" w:hAnsi="Verdana" w:cs="Times New Roman"/>
          <w:sz w:val="24"/>
          <w:szCs w:val="24"/>
        </w:rPr>
      </w:pPr>
      <w:r w:rsidRPr="003C535C">
        <w:rPr>
          <w:rFonts w:ascii="Verdana" w:hAnsi="Verdana" w:cs="Times New Roman"/>
          <w:sz w:val="24"/>
          <w:szCs w:val="24"/>
        </w:rPr>
        <w:t xml:space="preserve">Ďalšie aktivity </w:t>
      </w:r>
    </w:p>
    <w:p w:rsidR="003C535C" w:rsidRDefault="003C535C" w:rsidP="003C535C">
      <w:pPr>
        <w:autoSpaceDE w:val="0"/>
        <w:autoSpaceDN w:val="0"/>
        <w:adjustRightInd w:val="0"/>
        <w:spacing w:after="0" w:line="240" w:lineRule="auto"/>
        <w:jc w:val="both"/>
        <w:rPr>
          <w:rFonts w:ascii="Verdana" w:hAnsi="Verdana" w:cs="Times New Roman"/>
          <w:sz w:val="24"/>
          <w:szCs w:val="24"/>
        </w:rPr>
      </w:pPr>
      <w:r w:rsidRPr="003C535C">
        <w:rPr>
          <w:rFonts w:ascii="Verdana" w:hAnsi="Verdana" w:cs="Times New Roman"/>
          <w:sz w:val="24"/>
          <w:szCs w:val="24"/>
        </w:rPr>
        <w:t>Pre našich prijímateľov máme pripravené aktivity, kto</w:t>
      </w:r>
      <w:r>
        <w:rPr>
          <w:rFonts w:ascii="Verdana" w:hAnsi="Verdana" w:cs="Times New Roman"/>
          <w:sz w:val="24"/>
          <w:szCs w:val="24"/>
        </w:rPr>
        <w:t>ré sú zamerané na zlepšenie psy</w:t>
      </w:r>
      <w:r w:rsidRPr="003C535C">
        <w:rPr>
          <w:rFonts w:ascii="Verdana" w:hAnsi="Verdana" w:cs="Times New Roman"/>
          <w:sz w:val="24"/>
          <w:szCs w:val="24"/>
        </w:rPr>
        <w:t>chickej a fyzickej kondície. Aktivity sú vedené pod dohľadom našich odborných pracovníkov.</w:t>
      </w:r>
    </w:p>
    <w:p w:rsidR="0060206D" w:rsidRDefault="0060206D" w:rsidP="003C535C">
      <w:pPr>
        <w:rPr>
          <w:rFonts w:ascii="Verdana" w:hAnsi="Verdana" w:cs="Times New Roman"/>
          <w:sz w:val="24"/>
          <w:szCs w:val="24"/>
        </w:rPr>
      </w:pPr>
    </w:p>
    <w:p w:rsidR="0060206D" w:rsidRDefault="0060206D" w:rsidP="003C535C">
      <w:pPr>
        <w:rPr>
          <w:rFonts w:ascii="Verdana" w:hAnsi="Verdana" w:cs="Times New Roman"/>
          <w:sz w:val="24"/>
          <w:szCs w:val="24"/>
        </w:rPr>
      </w:pPr>
    </w:p>
    <w:p w:rsidR="00FD7600" w:rsidRDefault="00FD7600" w:rsidP="003C535C">
      <w:pPr>
        <w:rPr>
          <w:rFonts w:ascii="Verdana" w:hAnsi="Verdana" w:cs="Times New Roman"/>
          <w:sz w:val="24"/>
          <w:szCs w:val="24"/>
        </w:rPr>
      </w:pPr>
    </w:p>
    <w:p w:rsidR="00FD7600" w:rsidRDefault="00FD7600" w:rsidP="003C535C">
      <w:pPr>
        <w:rPr>
          <w:rFonts w:ascii="Verdana" w:hAnsi="Verdana" w:cs="Times New Roman"/>
          <w:sz w:val="24"/>
          <w:szCs w:val="24"/>
        </w:rPr>
      </w:pPr>
    </w:p>
    <w:p w:rsidR="00FD7600" w:rsidRDefault="00FD7600" w:rsidP="003C535C">
      <w:pPr>
        <w:rPr>
          <w:rFonts w:ascii="Verdana" w:hAnsi="Verdana" w:cs="Times New Roman"/>
          <w:sz w:val="24"/>
          <w:szCs w:val="24"/>
        </w:rPr>
      </w:pPr>
    </w:p>
    <w:p w:rsidR="00B464DE" w:rsidRPr="003C535C" w:rsidRDefault="003C535C" w:rsidP="003C535C">
      <w:pPr>
        <w:rPr>
          <w:rFonts w:ascii="Verdana" w:hAnsi="Verdana" w:cs="Times New Roman"/>
          <w:sz w:val="24"/>
          <w:szCs w:val="24"/>
        </w:rPr>
      </w:pPr>
      <w:r w:rsidRPr="003C535C">
        <w:rPr>
          <w:rFonts w:ascii="Verdana" w:hAnsi="Verdana" w:cs="Times New Roman"/>
          <w:sz w:val="24"/>
          <w:szCs w:val="24"/>
        </w:rPr>
        <w:t>Kľúčové aktivity nášho zariadenia sú smerované na skvalitnenie poskytovaných sociálnych služieb</w:t>
      </w:r>
    </w:p>
    <w:p w:rsidR="00B464DE" w:rsidRDefault="003C535C" w:rsidP="00B464DE">
      <w:pPr>
        <w:spacing w:after="0"/>
        <w:ind w:firstLine="30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Prácu s prijímateľom</w:t>
      </w:r>
      <w:r w:rsidR="00B464DE">
        <w:rPr>
          <w:rFonts w:ascii="Verdana" w:hAnsi="Verdana" w:cs="Tahoma"/>
          <w:color w:val="404040"/>
          <w:sz w:val="24"/>
          <w:szCs w:val="24"/>
          <w:shd w:val="clear" w:color="auto" w:fill="FFFFFF"/>
        </w:rPr>
        <w:t xml:space="preserve"> zabezpečuje  </w:t>
      </w:r>
      <w:r w:rsidR="00B464DE" w:rsidRPr="006E7E6E">
        <w:rPr>
          <w:rFonts w:ascii="Verdana" w:hAnsi="Verdana" w:cs="Tahoma"/>
          <w:b/>
          <w:color w:val="404040"/>
          <w:sz w:val="24"/>
          <w:szCs w:val="24"/>
          <w:shd w:val="clear" w:color="auto" w:fill="FFFFFF"/>
        </w:rPr>
        <w:t>hlavne sociálno-opatrovateľský úsek</w:t>
      </w:r>
      <w:r w:rsidR="00B464DE">
        <w:rPr>
          <w:rFonts w:ascii="Verdana" w:hAnsi="Verdana" w:cs="Tahoma"/>
          <w:color w:val="404040"/>
          <w:sz w:val="24"/>
          <w:szCs w:val="24"/>
          <w:shd w:val="clear" w:color="auto" w:fill="FFFFFF"/>
        </w:rPr>
        <w:t xml:space="preserve"> . V oblasti sociálnej sa zameriava na :</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sociálnu adaptáciu a sociálnu rehabilitáciu</w:t>
      </w:r>
      <w:r>
        <w:rPr>
          <w:rFonts w:ascii="Verdana" w:hAnsi="Verdana" w:cs="Tahoma"/>
          <w:color w:val="404040"/>
          <w:sz w:val="24"/>
          <w:szCs w:val="24"/>
          <w:shd w:val="clear" w:color="auto" w:fill="FFFFFF"/>
        </w:rPr>
        <w:t>,</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záujmovú činnosť , ergoterapiu</w:t>
      </w:r>
      <w:r>
        <w:rPr>
          <w:rFonts w:ascii="Verdana" w:hAnsi="Verdana" w:cs="Tahoma"/>
          <w:color w:val="404040"/>
          <w:sz w:val="24"/>
          <w:szCs w:val="24"/>
          <w:shd w:val="clear" w:color="auto" w:fill="FFFFFF"/>
        </w:rPr>
        <w:t>,</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vedenie indvidualných plánov</w:t>
      </w:r>
      <w:r>
        <w:rPr>
          <w:rFonts w:ascii="Verdana" w:hAnsi="Verdana" w:cs="Tahoma"/>
          <w:color w:val="404040"/>
          <w:sz w:val="24"/>
          <w:szCs w:val="24"/>
          <w:shd w:val="clear" w:color="auto" w:fill="FFFFFF"/>
        </w:rPr>
        <w:t>,</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napĺňanie duchovných potrieb prijímateľa</w:t>
      </w:r>
      <w:r>
        <w:rPr>
          <w:rFonts w:ascii="Verdana" w:hAnsi="Verdana" w:cs="Tahoma"/>
          <w:color w:val="404040"/>
          <w:sz w:val="24"/>
          <w:szCs w:val="24"/>
          <w:shd w:val="clear" w:color="auto" w:fill="FFFFFF"/>
        </w:rPr>
        <w:t>,</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sociálno-poradenská práca prvého kontaktu,</w:t>
      </w:r>
    </w:p>
    <w:p w:rsidR="00B464DE" w:rsidRPr="00CC7E51" w:rsidRDefault="00B464DE" w:rsidP="00B464DE">
      <w:pPr>
        <w:spacing w:after="0"/>
        <w:jc w:val="both"/>
        <w:rPr>
          <w:rFonts w:ascii="Verdana" w:hAnsi="Verdana" w:cs="Tahoma"/>
          <w:color w:val="404040"/>
          <w:sz w:val="24"/>
          <w:szCs w:val="24"/>
          <w:shd w:val="clear" w:color="auto" w:fill="FFFFFF"/>
        </w:rPr>
      </w:pPr>
      <w:r w:rsidRPr="00CC7E51">
        <w:rPr>
          <w:rFonts w:ascii="Verdana" w:hAnsi="Verdana" w:cs="Tahoma"/>
          <w:color w:val="404040"/>
          <w:sz w:val="24"/>
          <w:szCs w:val="24"/>
          <w:shd w:val="clear" w:color="auto" w:fill="FFFFFF"/>
        </w:rPr>
        <w:t>-zabezpečenie sociálnoprávnej ochrany prijímateľom,</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sociálnoprávne služby a poradenstvo,</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lastRenderedPageBreak/>
        <w:t>-</w:t>
      </w:r>
      <w:r w:rsidRPr="00CC7E51">
        <w:rPr>
          <w:rFonts w:ascii="Verdana" w:hAnsi="Verdana" w:cs="Tahoma"/>
          <w:color w:val="404040"/>
          <w:sz w:val="24"/>
          <w:szCs w:val="24"/>
          <w:shd w:val="clear" w:color="auto" w:fill="FFFFFF"/>
        </w:rPr>
        <w:t>vedenie individuálnych plánov prijímateľov,</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udržiavanie sebestačnosti,</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zamedzovanie sociálnej izolácie,</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vytvorenie podmienok pre bežný život,</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pomoc prijímateľom pri vybavovaní úradných záležitosti ,</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pravidelné konzultácie s príbuznými,</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pomoc pri adaptácii s novoprijatých prijímateľov,</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organizovanie  a zabezpečenie  kultúrnych  a spoločenských podujatí,</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spracovanie a evidencia dokumentácie a</w:t>
      </w:r>
      <w:r>
        <w:rPr>
          <w:rFonts w:ascii="Verdana" w:hAnsi="Verdana" w:cs="Tahoma"/>
          <w:color w:val="404040"/>
          <w:sz w:val="24"/>
          <w:szCs w:val="24"/>
          <w:shd w:val="clear" w:color="auto" w:fill="FFFFFF"/>
        </w:rPr>
        <w:t> </w:t>
      </w:r>
      <w:r w:rsidRPr="00CC7E51">
        <w:rPr>
          <w:rFonts w:ascii="Verdana" w:hAnsi="Verdana" w:cs="Tahoma"/>
          <w:color w:val="404040"/>
          <w:sz w:val="24"/>
          <w:szCs w:val="24"/>
          <w:shd w:val="clear" w:color="auto" w:fill="FFFFFF"/>
        </w:rPr>
        <w:t>spisov</w:t>
      </w:r>
      <w:r>
        <w:rPr>
          <w:rFonts w:ascii="Verdana" w:hAnsi="Verdana" w:cs="Tahoma"/>
          <w:color w:val="404040"/>
          <w:sz w:val="24"/>
          <w:szCs w:val="24"/>
          <w:shd w:val="clear" w:color="auto" w:fill="FFFFFF"/>
        </w:rPr>
        <w:t>,</w:t>
      </w:r>
    </w:p>
    <w:p w:rsidR="00B464DE" w:rsidRPr="00CC7E51" w:rsidRDefault="00B464DE" w:rsidP="00B464DE">
      <w:pPr>
        <w:spacing w:after="0"/>
        <w:jc w:val="both"/>
        <w:rPr>
          <w:rFonts w:ascii="Verdana" w:hAnsi="Verdana" w:cs="Tahoma"/>
          <w:color w:val="404040"/>
          <w:sz w:val="24"/>
          <w:szCs w:val="24"/>
          <w:shd w:val="clear" w:color="auto" w:fill="FFFFFF"/>
        </w:rPr>
      </w:pPr>
      <w:r w:rsidRPr="00CC7E51">
        <w:rPr>
          <w:rFonts w:ascii="Verdana" w:hAnsi="Verdana" w:cs="Tahoma"/>
          <w:color w:val="404040"/>
          <w:sz w:val="24"/>
          <w:szCs w:val="24"/>
          <w:shd w:val="clear" w:color="auto" w:fill="FFFFFF"/>
        </w:rPr>
        <w:t>-individuálna práca s prijímateľom ,</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skupinová práca s</w:t>
      </w:r>
      <w:r>
        <w:rPr>
          <w:rFonts w:ascii="Verdana" w:hAnsi="Verdana" w:cs="Tahoma"/>
          <w:color w:val="404040"/>
          <w:sz w:val="24"/>
          <w:szCs w:val="24"/>
          <w:shd w:val="clear" w:color="auto" w:fill="FFFFFF"/>
        </w:rPr>
        <w:t> </w:t>
      </w:r>
      <w:r w:rsidRPr="00CC7E51">
        <w:rPr>
          <w:rFonts w:ascii="Verdana" w:hAnsi="Verdana" w:cs="Tahoma"/>
          <w:color w:val="404040"/>
          <w:sz w:val="24"/>
          <w:szCs w:val="24"/>
          <w:shd w:val="clear" w:color="auto" w:fill="FFFFFF"/>
        </w:rPr>
        <w:t>prijímateľom</w:t>
      </w: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 xml:space="preserve"> </w:t>
      </w:r>
    </w:p>
    <w:p w:rsidR="00B464DE" w:rsidRDefault="00B464DE" w:rsidP="00B464DE">
      <w:pPr>
        <w:spacing w:after="0" w:line="360" w:lineRule="auto"/>
        <w:ind w:firstLine="300"/>
        <w:jc w:val="both"/>
        <w:rPr>
          <w:rFonts w:ascii="Verdana" w:hAnsi="Verdana" w:cs="Tahoma"/>
          <w:b/>
          <w:color w:val="404040"/>
          <w:sz w:val="24"/>
          <w:szCs w:val="24"/>
          <w:u w:val="single"/>
          <w:shd w:val="clear" w:color="auto" w:fill="FFFFFF"/>
        </w:rPr>
      </w:pPr>
    </w:p>
    <w:p w:rsidR="00B464DE" w:rsidRPr="00943B19" w:rsidRDefault="00B464DE" w:rsidP="00B464DE">
      <w:pPr>
        <w:spacing w:after="0" w:line="360" w:lineRule="auto"/>
        <w:jc w:val="both"/>
        <w:rPr>
          <w:rFonts w:ascii="Verdana" w:hAnsi="Verdana" w:cs="Tahoma"/>
          <w:b/>
          <w:color w:val="404040"/>
          <w:sz w:val="24"/>
          <w:szCs w:val="24"/>
          <w:u w:val="single"/>
          <w:shd w:val="clear" w:color="auto" w:fill="FFFFFF"/>
        </w:rPr>
      </w:pPr>
      <w:r w:rsidRPr="00943B19">
        <w:rPr>
          <w:rFonts w:ascii="Verdana" w:hAnsi="Verdana" w:cs="Tahoma"/>
          <w:b/>
          <w:color w:val="404040"/>
          <w:sz w:val="24"/>
          <w:szCs w:val="24"/>
          <w:u w:val="single"/>
          <w:shd w:val="clear" w:color="auto" w:fill="FFFFFF"/>
        </w:rPr>
        <w:t>Pravidelná spolupráca so subjektmi</w:t>
      </w:r>
    </w:p>
    <w:p w:rsidR="00B464DE" w:rsidRPr="00CC7E51" w:rsidRDefault="00B464DE" w:rsidP="00B464DE">
      <w:pPr>
        <w:spacing w:after="0" w:line="360" w:lineRule="auto"/>
        <w:jc w:val="both"/>
        <w:rPr>
          <w:rFonts w:ascii="Verdana" w:hAnsi="Verdana" w:cs="Tahoma"/>
          <w:b/>
          <w:color w:val="404040"/>
          <w:sz w:val="24"/>
          <w:szCs w:val="24"/>
          <w:shd w:val="clear" w:color="auto" w:fill="FFFFFF"/>
        </w:rPr>
      </w:pPr>
      <w:r w:rsidRPr="00CC7E51">
        <w:rPr>
          <w:rFonts w:ascii="Verdana" w:hAnsi="Verdana" w:cs="Tahoma"/>
          <w:b/>
          <w:color w:val="404040"/>
          <w:sz w:val="24"/>
          <w:szCs w:val="24"/>
          <w:shd w:val="clear" w:color="auto" w:fill="FFFFFF"/>
        </w:rPr>
        <w:t>a)</w:t>
      </w:r>
      <w:r>
        <w:rPr>
          <w:rFonts w:ascii="Verdana" w:hAnsi="Verdana" w:cs="Tahoma"/>
          <w:b/>
          <w:color w:val="404040"/>
          <w:sz w:val="24"/>
          <w:szCs w:val="24"/>
          <w:shd w:val="clear" w:color="auto" w:fill="FFFFFF"/>
        </w:rPr>
        <w:t xml:space="preserve"> </w:t>
      </w:r>
      <w:r w:rsidRPr="00CC7E51">
        <w:rPr>
          <w:rFonts w:ascii="Verdana" w:hAnsi="Verdana" w:cs="Tahoma"/>
          <w:b/>
          <w:color w:val="404040"/>
          <w:sz w:val="24"/>
          <w:szCs w:val="24"/>
          <w:shd w:val="clear" w:color="auto" w:fill="FFFFFF"/>
        </w:rPr>
        <w:t xml:space="preserve">s obvodným lekárom ,s odborným lekárom </w:t>
      </w:r>
    </w:p>
    <w:p w:rsidR="00B464DE" w:rsidRPr="00943B19" w:rsidRDefault="00B464DE" w:rsidP="00B464DE">
      <w:pPr>
        <w:spacing w:after="0"/>
        <w:ind w:firstLine="30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lastRenderedPageBreak/>
        <w:t>Zdravotnícke služby sa poskytujú pod dohľadom lekára ,ktorého služby pozostávajú s pravidelnej kontroly zdravotného stavu  vo forme vizity jedenkrát mesačne (v prípade potreby aj častejšie )u prijímateľa lekár zabezpečuje –poradenské ,konzultačné a zdravotnícke služby v spolupráci so zdravotníckym  a opatrovateľským personálom  zariadenia . Okrem všeobecného lekára pravidelnú kontrolu vykonáva klinický psychiater ďalší odborný lekári, ktorý spolupracujú s naším zariadením. Spolupráca s ADOS.</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V ošetrovateľsko –opatrovateľskej oblasti sa zameriavame najmä na:</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 xml:space="preserve">lekárske vyšetrenia ,liečbu a poradenskú službu </w:t>
      </w:r>
    </w:p>
    <w:p w:rsidR="00B464DE" w:rsidRPr="0069286B" w:rsidRDefault="00B464DE" w:rsidP="00B464DE">
      <w:pPr>
        <w:spacing w:after="0"/>
        <w:jc w:val="both"/>
        <w:rPr>
          <w:rFonts w:ascii="Verdana" w:hAnsi="Verdana" w:cs="Tahoma"/>
          <w:color w:val="404040"/>
          <w:sz w:val="24"/>
          <w:szCs w:val="24"/>
          <w:shd w:val="clear" w:color="auto" w:fill="FFFFFF"/>
        </w:rPr>
      </w:pPr>
      <w:r w:rsidRPr="0069286B">
        <w:rPr>
          <w:rFonts w:ascii="Verdana" w:hAnsi="Verdana" w:cs="Tahoma"/>
          <w:color w:val="404040"/>
          <w:sz w:val="24"/>
          <w:szCs w:val="24"/>
          <w:shd w:val="clear" w:color="auto" w:fill="FFFFFF"/>
        </w:rPr>
        <w:t>dodržiavanie hygienických a proti epidemiologických zásad a opatrení</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 xml:space="preserve">poskytovanie zdravotníckeho materiálu ,liekov zdravotníckej techniky  v zmysle právnych možnosti zariadenia </w:t>
      </w:r>
    </w:p>
    <w:p w:rsidR="0012081E" w:rsidRPr="00FD7600"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vedenie príslušnej zdravotníckej dokumentácie  spojenej s poskytovaním opatrovateľskej starostlivosti.</w:t>
      </w:r>
    </w:p>
    <w:p w:rsidR="00B464DE" w:rsidRPr="00F84B00" w:rsidRDefault="00B464DE" w:rsidP="00B464DE">
      <w:pPr>
        <w:spacing w:after="0"/>
        <w:jc w:val="both"/>
        <w:rPr>
          <w:rFonts w:ascii="Verdana" w:hAnsi="Verdana" w:cs="Tahoma"/>
          <w:b/>
          <w:color w:val="404040"/>
          <w:sz w:val="24"/>
          <w:szCs w:val="24"/>
          <w:shd w:val="clear" w:color="auto" w:fill="FFFFFF"/>
        </w:rPr>
      </w:pPr>
      <w:r w:rsidRPr="00F84B00">
        <w:rPr>
          <w:rFonts w:ascii="Verdana" w:hAnsi="Verdana" w:cs="Tahoma"/>
          <w:b/>
          <w:color w:val="404040"/>
          <w:sz w:val="24"/>
          <w:szCs w:val="24"/>
          <w:shd w:val="clear" w:color="auto" w:fill="FFFFFF"/>
        </w:rPr>
        <w:t xml:space="preserve">b)obecným úradom </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určenie stupňa odkázanosti</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overovanie podpisov v zariadení</w:t>
      </w:r>
    </w:p>
    <w:p w:rsidR="00B464DE" w:rsidRDefault="00B464DE" w:rsidP="00B464DE">
      <w:pPr>
        <w:spacing w:after="0"/>
        <w:jc w:val="both"/>
        <w:rPr>
          <w:rFonts w:ascii="Verdana" w:hAnsi="Verdana" w:cs="Tahoma"/>
          <w:b/>
          <w:color w:val="404040"/>
          <w:sz w:val="24"/>
          <w:szCs w:val="24"/>
          <w:shd w:val="clear" w:color="auto" w:fill="FFFFFF"/>
        </w:rPr>
      </w:pPr>
    </w:p>
    <w:p w:rsidR="00B464DE" w:rsidRPr="00CC7E51" w:rsidRDefault="00B464DE" w:rsidP="00B464DE">
      <w:pPr>
        <w:spacing w:after="0"/>
        <w:jc w:val="both"/>
        <w:rPr>
          <w:rFonts w:ascii="Verdana" w:hAnsi="Verdana" w:cs="Tahoma"/>
          <w:b/>
          <w:color w:val="404040"/>
          <w:sz w:val="24"/>
          <w:szCs w:val="24"/>
          <w:shd w:val="clear" w:color="auto" w:fill="FFFFFF"/>
        </w:rPr>
      </w:pPr>
      <w:r w:rsidRPr="00CC7E51">
        <w:rPr>
          <w:rFonts w:ascii="Verdana" w:hAnsi="Verdana" w:cs="Tahoma"/>
          <w:b/>
          <w:color w:val="404040"/>
          <w:sz w:val="24"/>
          <w:szCs w:val="24"/>
          <w:shd w:val="clear" w:color="auto" w:fill="FFFFFF"/>
        </w:rPr>
        <w:t xml:space="preserve">c) pedikérka, kaderníčka </w:t>
      </w:r>
    </w:p>
    <w:p w:rsidR="00B464DE" w:rsidRPr="00CC7E51" w:rsidRDefault="00B464DE" w:rsidP="00B464DE">
      <w:pPr>
        <w:spacing w:after="0"/>
        <w:jc w:val="both"/>
        <w:rPr>
          <w:rFonts w:ascii="Verdana" w:hAnsi="Verdana" w:cs="Tahoma"/>
          <w:color w:val="404040"/>
          <w:sz w:val="24"/>
          <w:szCs w:val="24"/>
          <w:shd w:val="clear" w:color="auto" w:fill="FFFFFF"/>
        </w:rPr>
      </w:pPr>
      <w:r w:rsidRPr="00CC7E51">
        <w:rPr>
          <w:rFonts w:ascii="Verdana" w:hAnsi="Verdana" w:cs="Tahoma"/>
          <w:color w:val="404040"/>
          <w:sz w:val="24"/>
          <w:szCs w:val="24"/>
          <w:shd w:val="clear" w:color="auto" w:fill="FFFFFF"/>
        </w:rPr>
        <w:t>-objednávanie prijímateľov</w:t>
      </w:r>
    </w:p>
    <w:p w:rsidR="00B464DE" w:rsidRDefault="00B464DE" w:rsidP="00B464DE">
      <w:pPr>
        <w:spacing w:after="0"/>
        <w:jc w:val="both"/>
        <w:rPr>
          <w:rFonts w:ascii="Verdana" w:hAnsi="Verdana" w:cs="Tahoma"/>
          <w:b/>
          <w:color w:val="404040"/>
          <w:sz w:val="24"/>
          <w:szCs w:val="24"/>
          <w:shd w:val="clear" w:color="auto" w:fill="FFFFFF"/>
        </w:rPr>
      </w:pPr>
    </w:p>
    <w:p w:rsidR="00B464DE" w:rsidRPr="00CC7E51" w:rsidRDefault="00B464DE" w:rsidP="00B464DE">
      <w:pPr>
        <w:spacing w:after="0"/>
        <w:jc w:val="both"/>
        <w:rPr>
          <w:rFonts w:ascii="Verdana" w:hAnsi="Verdana" w:cs="Tahoma"/>
          <w:b/>
          <w:color w:val="404040"/>
          <w:sz w:val="24"/>
          <w:szCs w:val="24"/>
          <w:shd w:val="clear" w:color="auto" w:fill="FFFFFF"/>
        </w:rPr>
      </w:pPr>
      <w:r w:rsidRPr="00CC7E51">
        <w:rPr>
          <w:rFonts w:ascii="Verdana" w:hAnsi="Verdana" w:cs="Tahoma"/>
          <w:b/>
          <w:color w:val="404040"/>
          <w:sz w:val="24"/>
          <w:szCs w:val="24"/>
          <w:shd w:val="clear" w:color="auto" w:fill="FFFFFF"/>
        </w:rPr>
        <w:t>d)sociálnou poisťovňou</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nahlasovanie odhlasovanie prijímateľov,</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vyzdvihnutie rozhodnutia o výmere dôchodkových dávok,</w:t>
      </w:r>
    </w:p>
    <w:p w:rsidR="00B464DE" w:rsidRPr="00895D90" w:rsidRDefault="00B464DE" w:rsidP="00B464DE">
      <w:pPr>
        <w:spacing w:after="0"/>
        <w:jc w:val="both"/>
        <w:rPr>
          <w:rFonts w:ascii="Verdana" w:hAnsi="Verdana" w:cs="Tahoma"/>
          <w:b/>
          <w:color w:val="404040"/>
          <w:sz w:val="24"/>
          <w:szCs w:val="24"/>
          <w:shd w:val="clear" w:color="auto" w:fill="FFFFFF"/>
        </w:rPr>
      </w:pPr>
      <w:r w:rsidRPr="00895D90">
        <w:rPr>
          <w:rFonts w:ascii="Verdana" w:hAnsi="Verdana" w:cs="Tahoma"/>
          <w:b/>
          <w:color w:val="404040"/>
          <w:sz w:val="24"/>
          <w:szCs w:val="24"/>
          <w:shd w:val="clear" w:color="auto" w:fill="FFFFFF"/>
        </w:rPr>
        <w:t>e)Grecko-katolickým farským úradom ,</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zabezpečenie</w:t>
      </w:r>
      <w:r>
        <w:rPr>
          <w:rFonts w:ascii="Verdana" w:hAnsi="Verdana" w:cs="Tahoma"/>
          <w:color w:val="404040"/>
          <w:sz w:val="24"/>
          <w:szCs w:val="24"/>
          <w:shd w:val="clear" w:color="auto" w:fill="FFFFFF"/>
        </w:rPr>
        <w:t xml:space="preserve"> prvých piatkov spoveď pre prijímateľov</w:t>
      </w:r>
      <w:r w:rsidRPr="00CC7E51">
        <w:rPr>
          <w:rFonts w:ascii="Verdana" w:hAnsi="Verdana" w:cs="Tahoma"/>
          <w:color w:val="404040"/>
          <w:sz w:val="24"/>
          <w:szCs w:val="24"/>
          <w:shd w:val="clear" w:color="auto" w:fill="FFFFFF"/>
        </w:rPr>
        <w:t>,</w:t>
      </w:r>
      <w:r>
        <w:rPr>
          <w:rFonts w:ascii="Verdana" w:hAnsi="Verdana" w:cs="Tahoma"/>
          <w:color w:val="404040"/>
          <w:sz w:val="24"/>
          <w:szCs w:val="24"/>
          <w:shd w:val="clear" w:color="auto" w:fill="FFFFFF"/>
        </w:rPr>
        <w:t xml:space="preserve"> molebeň</w:t>
      </w:r>
      <w:r w:rsidRPr="00CC7E51">
        <w:rPr>
          <w:rFonts w:ascii="Verdana" w:hAnsi="Verdana" w:cs="Tahoma"/>
          <w:color w:val="404040"/>
          <w:sz w:val="24"/>
          <w:szCs w:val="24"/>
          <w:shd w:val="clear" w:color="auto" w:fill="FFFFFF"/>
        </w:rPr>
        <w:t>,</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00853241">
        <w:rPr>
          <w:rFonts w:ascii="Verdana" w:hAnsi="Verdana" w:cs="Tahoma"/>
          <w:color w:val="404040"/>
          <w:sz w:val="24"/>
          <w:szCs w:val="24"/>
          <w:shd w:val="clear" w:color="auto" w:fill="FFFFFF"/>
        </w:rPr>
        <w:t>zaopatrenie umierajúcich a slávenie liturgii.</w:t>
      </w:r>
    </w:p>
    <w:p w:rsidR="00B464DE" w:rsidRDefault="00B464DE" w:rsidP="00B464DE">
      <w:pPr>
        <w:spacing w:after="0"/>
        <w:jc w:val="both"/>
        <w:rPr>
          <w:rFonts w:ascii="Verdana" w:hAnsi="Verdana" w:cs="Tahoma"/>
          <w:b/>
          <w:color w:val="404040"/>
          <w:sz w:val="24"/>
          <w:szCs w:val="24"/>
          <w:shd w:val="clear" w:color="auto" w:fill="FFFFFF"/>
        </w:rPr>
      </w:pPr>
    </w:p>
    <w:p w:rsidR="00B464DE" w:rsidRPr="004200AA" w:rsidRDefault="00CA27A9" w:rsidP="00B464DE">
      <w:pPr>
        <w:spacing w:after="0"/>
        <w:jc w:val="both"/>
        <w:rPr>
          <w:rFonts w:ascii="Verdana" w:hAnsi="Verdana" w:cs="Tahoma"/>
          <w:b/>
          <w:color w:val="404040"/>
          <w:sz w:val="24"/>
          <w:szCs w:val="24"/>
          <w:shd w:val="clear" w:color="auto" w:fill="FFFFFF"/>
        </w:rPr>
      </w:pPr>
      <w:r>
        <w:rPr>
          <w:rFonts w:ascii="Verdana" w:hAnsi="Verdana" w:cs="Tahoma"/>
          <w:b/>
          <w:color w:val="404040"/>
          <w:sz w:val="24"/>
          <w:szCs w:val="24"/>
          <w:shd w:val="clear" w:color="auto" w:fill="FFFFFF"/>
        </w:rPr>
        <w:t xml:space="preserve">f) </w:t>
      </w:r>
      <w:r w:rsidR="00B464DE" w:rsidRPr="004200AA">
        <w:rPr>
          <w:rFonts w:ascii="Verdana" w:hAnsi="Verdana" w:cs="Tahoma"/>
          <w:b/>
          <w:color w:val="404040"/>
          <w:sz w:val="24"/>
          <w:szCs w:val="24"/>
          <w:shd w:val="clear" w:color="auto" w:fill="FFFFFF"/>
        </w:rPr>
        <w:t>Folklórna skupina Dubrova Zubné</w:t>
      </w:r>
      <w:r>
        <w:rPr>
          <w:rFonts w:ascii="Verdana" w:hAnsi="Verdana" w:cs="Tahoma"/>
          <w:b/>
          <w:color w:val="404040"/>
          <w:sz w:val="24"/>
          <w:szCs w:val="24"/>
          <w:shd w:val="clear" w:color="auto" w:fill="FFFFFF"/>
        </w:rPr>
        <w:t>, tri  skupina Udavské</w:t>
      </w:r>
    </w:p>
    <w:p w:rsidR="00B464DE" w:rsidRPr="00CC7E5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Pr="00CC7E51">
        <w:rPr>
          <w:rFonts w:ascii="Verdana" w:hAnsi="Verdana" w:cs="Tahoma"/>
          <w:color w:val="404040"/>
          <w:sz w:val="24"/>
          <w:szCs w:val="24"/>
          <w:shd w:val="clear" w:color="auto" w:fill="FFFFFF"/>
        </w:rPr>
        <w:t>zabezpečenie kultúrnych vystúpení a kultúrnych programov</w:t>
      </w:r>
    </w:p>
    <w:p w:rsidR="00B464DE" w:rsidRDefault="00B464DE" w:rsidP="00B464DE">
      <w:pPr>
        <w:tabs>
          <w:tab w:val="left" w:pos="795"/>
        </w:tabs>
        <w:spacing w:after="0"/>
        <w:jc w:val="both"/>
        <w:rPr>
          <w:rFonts w:ascii="Verdana" w:hAnsi="Verdana" w:cs="Tahoma"/>
          <w:b/>
          <w:color w:val="404040"/>
          <w:sz w:val="24"/>
          <w:szCs w:val="24"/>
          <w:shd w:val="clear" w:color="auto" w:fill="FFFFFF"/>
        </w:rPr>
      </w:pPr>
    </w:p>
    <w:p w:rsidR="00B464DE" w:rsidRPr="004200AA" w:rsidRDefault="00B464DE" w:rsidP="00B464DE">
      <w:pPr>
        <w:tabs>
          <w:tab w:val="left" w:pos="795"/>
        </w:tabs>
        <w:spacing w:after="0"/>
        <w:jc w:val="both"/>
        <w:rPr>
          <w:rFonts w:ascii="Verdana" w:hAnsi="Verdana" w:cs="Tahoma"/>
          <w:b/>
          <w:color w:val="404040"/>
          <w:sz w:val="24"/>
          <w:szCs w:val="24"/>
          <w:shd w:val="clear" w:color="auto" w:fill="FFFFFF"/>
        </w:rPr>
      </w:pPr>
      <w:r w:rsidRPr="004200AA">
        <w:rPr>
          <w:rFonts w:ascii="Verdana" w:hAnsi="Verdana" w:cs="Tahoma"/>
          <w:b/>
          <w:color w:val="404040"/>
          <w:sz w:val="24"/>
          <w:szCs w:val="24"/>
          <w:shd w:val="clear" w:color="auto" w:fill="FFFFFF"/>
        </w:rPr>
        <w:t xml:space="preserve">g)maliarka –Viera Rosova </w:t>
      </w:r>
    </w:p>
    <w:p w:rsidR="00B464DE" w:rsidRDefault="00B464DE" w:rsidP="00B464DE">
      <w:pPr>
        <w:tabs>
          <w:tab w:val="left" w:pos="795"/>
        </w:tabs>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-zabezpečenie vystav obrazov podľa  ročných období</w:t>
      </w:r>
    </w:p>
    <w:p w:rsidR="00B464DE" w:rsidRDefault="00B464DE" w:rsidP="00B464DE">
      <w:pPr>
        <w:spacing w:after="0"/>
        <w:jc w:val="both"/>
        <w:rPr>
          <w:rFonts w:ascii="Verdana" w:hAnsi="Verdana" w:cs="Tahoma"/>
          <w:b/>
          <w:color w:val="404040"/>
          <w:sz w:val="24"/>
          <w:szCs w:val="24"/>
          <w:shd w:val="clear" w:color="auto" w:fill="FFFFFF"/>
        </w:rPr>
      </w:pPr>
    </w:p>
    <w:p w:rsidR="00B464DE" w:rsidRPr="006E7E6E" w:rsidRDefault="00B464DE" w:rsidP="00B464DE">
      <w:pPr>
        <w:spacing w:after="0"/>
        <w:jc w:val="both"/>
        <w:rPr>
          <w:rFonts w:ascii="Verdana" w:hAnsi="Verdana" w:cs="Tahoma"/>
          <w:b/>
          <w:color w:val="404040"/>
          <w:sz w:val="24"/>
          <w:szCs w:val="24"/>
          <w:shd w:val="clear" w:color="auto" w:fill="FFFFFF"/>
        </w:rPr>
      </w:pPr>
      <w:r w:rsidRPr="006E7E6E">
        <w:rPr>
          <w:rFonts w:ascii="Verdana" w:hAnsi="Verdana" w:cs="Tahoma"/>
          <w:b/>
          <w:color w:val="404040"/>
          <w:sz w:val="24"/>
          <w:szCs w:val="24"/>
          <w:shd w:val="clear" w:color="auto" w:fill="FFFFFF"/>
        </w:rPr>
        <w:t>Sociálna starostlivosť</w:t>
      </w:r>
    </w:p>
    <w:p w:rsidR="00B464DE" w:rsidRDefault="00B464DE" w:rsidP="00B464DE">
      <w:pPr>
        <w:spacing w:after="0"/>
        <w:jc w:val="both"/>
        <w:rPr>
          <w:rFonts w:ascii="Verdana" w:hAnsi="Verdana" w:cs="Tahoma"/>
          <w:color w:val="404040"/>
          <w:sz w:val="24"/>
          <w:szCs w:val="24"/>
          <w:shd w:val="clear" w:color="auto" w:fill="FFFFFF"/>
        </w:rPr>
      </w:pPr>
      <w:r w:rsidRPr="00EB18B0">
        <w:rPr>
          <w:rFonts w:ascii="Verdana" w:hAnsi="Verdana" w:cs="Tahoma"/>
          <w:color w:val="404040"/>
          <w:sz w:val="24"/>
          <w:szCs w:val="24"/>
          <w:shd w:val="clear" w:color="auto" w:fill="FFFFFF"/>
        </w:rPr>
        <w:t>Naším poslaním a hlavným cieľom je zmysluplne, s ohľadom na vek, postihnutie, potreby a záujmy prijímateľov napĺňať a organizovať ich voľný čas, formovať ich správanie, rozširovať okruh poznatkov o okolitom svete.</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V priebehu dňa  sa prijímatelia venujú záujmovej a kultúrnej činnosti</w:t>
      </w:r>
    </w:p>
    <w:p w:rsidR="00B464DE" w:rsidRDefault="00B464DE" w:rsidP="00B464DE">
      <w:pPr>
        <w:spacing w:after="0"/>
        <w:jc w:val="both"/>
        <w:rPr>
          <w:rFonts w:ascii="Verdana" w:hAnsi="Verdana" w:cs="Tahoma"/>
          <w:b/>
          <w:color w:val="404040"/>
          <w:sz w:val="24"/>
          <w:szCs w:val="24"/>
          <w:u w:val="single"/>
          <w:shd w:val="clear" w:color="auto" w:fill="FFFFFF"/>
        </w:rPr>
      </w:pPr>
    </w:p>
    <w:p w:rsidR="00B464DE" w:rsidRPr="00193686" w:rsidRDefault="00B464DE" w:rsidP="00B464DE">
      <w:pPr>
        <w:spacing w:after="0"/>
        <w:jc w:val="both"/>
        <w:rPr>
          <w:rFonts w:ascii="Verdana" w:hAnsi="Verdana" w:cs="Tahoma"/>
          <w:b/>
          <w:color w:val="404040"/>
          <w:sz w:val="24"/>
          <w:szCs w:val="24"/>
          <w:u w:val="single"/>
          <w:shd w:val="clear" w:color="auto" w:fill="FFFFFF"/>
        </w:rPr>
      </w:pPr>
      <w:r w:rsidRPr="00193686">
        <w:rPr>
          <w:rFonts w:ascii="Verdana" w:hAnsi="Verdana" w:cs="Tahoma"/>
          <w:b/>
          <w:color w:val="404040"/>
          <w:sz w:val="24"/>
          <w:szCs w:val="24"/>
          <w:u w:val="single"/>
          <w:shd w:val="clear" w:color="auto" w:fill="FFFFFF"/>
        </w:rPr>
        <w:t xml:space="preserve">Individuálna práca  s prijímateľom </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Sociálne poradenstvo s využitím terapeutických metód a technik:</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(validácia, orientácia v realite a i.) nadviazanie kontaktu vytvorenie vzťahu s prijímateľmi, sledovanie psychiky, pomoc pri adaptácii prijímateľov, zvládanie náročných životných situácii, spolupráca s rodinou, pomoc pri písaní korešpondencie. Tematický program pre prijímateľov zameraný na aktivizáciu a stimuláciu jemnej motoriky  a zmyslového vnímania ,udržanie samoobslužných činnosti ,spoločenský kontakt ,tvorivé využitie voľného času kreativita, fantázia ,koncentrácia a pamäť.</w:t>
      </w:r>
    </w:p>
    <w:p w:rsidR="0012081E" w:rsidRDefault="0012081E" w:rsidP="00B464DE">
      <w:pPr>
        <w:spacing w:after="0"/>
        <w:jc w:val="both"/>
        <w:rPr>
          <w:rFonts w:ascii="Verdana" w:hAnsi="Verdana" w:cs="Tahoma"/>
          <w:b/>
          <w:color w:val="404040"/>
          <w:sz w:val="24"/>
          <w:szCs w:val="24"/>
          <w:u w:val="single"/>
          <w:shd w:val="clear" w:color="auto" w:fill="FFFFFF"/>
        </w:rPr>
      </w:pPr>
    </w:p>
    <w:p w:rsidR="00B464DE" w:rsidRDefault="00B464DE" w:rsidP="00B464DE">
      <w:pPr>
        <w:spacing w:after="0"/>
        <w:jc w:val="both"/>
        <w:rPr>
          <w:rFonts w:ascii="Verdana" w:hAnsi="Verdana" w:cs="Tahoma"/>
          <w:b/>
          <w:color w:val="404040"/>
          <w:sz w:val="24"/>
          <w:szCs w:val="24"/>
          <w:u w:val="single"/>
          <w:shd w:val="clear" w:color="auto" w:fill="FFFFFF"/>
        </w:rPr>
      </w:pPr>
      <w:r>
        <w:rPr>
          <w:rFonts w:ascii="Verdana" w:hAnsi="Verdana" w:cs="Tahoma"/>
          <w:b/>
          <w:color w:val="404040"/>
          <w:sz w:val="24"/>
          <w:szCs w:val="24"/>
          <w:u w:val="single"/>
          <w:shd w:val="clear" w:color="auto" w:fill="FFFFFF"/>
        </w:rPr>
        <w:lastRenderedPageBreak/>
        <w:t>Tvorba individuálnych plánov</w:t>
      </w:r>
    </w:p>
    <w:p w:rsidR="00B464DE" w:rsidRPr="00193686"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Práca  s dokumentáciou ,mapovanie životných situácii, individuálnych potrieb ,záujmov, možnosti  a schopnosti prijímateľov ,voľba cieľov a metód ,plán činnosti ,realizácia ,vyhodnotenie .</w:t>
      </w:r>
    </w:p>
    <w:p w:rsidR="00B464DE" w:rsidRDefault="00B464DE" w:rsidP="00B464DE">
      <w:pPr>
        <w:spacing w:after="0"/>
        <w:jc w:val="both"/>
        <w:rPr>
          <w:rFonts w:ascii="Verdana" w:hAnsi="Verdana" w:cs="Tahoma"/>
          <w:b/>
          <w:color w:val="404040"/>
          <w:sz w:val="24"/>
          <w:szCs w:val="24"/>
          <w:u w:val="single"/>
          <w:shd w:val="clear" w:color="auto" w:fill="FFFFFF"/>
        </w:rPr>
      </w:pPr>
    </w:p>
    <w:p w:rsidR="00B464DE" w:rsidRDefault="00B464DE" w:rsidP="00B464DE">
      <w:pPr>
        <w:spacing w:after="0"/>
        <w:jc w:val="both"/>
        <w:rPr>
          <w:rFonts w:ascii="Verdana" w:hAnsi="Verdana" w:cs="Tahoma"/>
          <w:b/>
          <w:color w:val="404040"/>
          <w:sz w:val="24"/>
          <w:szCs w:val="24"/>
          <w:u w:val="single"/>
          <w:shd w:val="clear" w:color="auto" w:fill="FFFFFF"/>
        </w:rPr>
      </w:pPr>
      <w:r w:rsidRPr="004567A0">
        <w:rPr>
          <w:rFonts w:ascii="Verdana" w:hAnsi="Verdana" w:cs="Tahoma"/>
          <w:b/>
          <w:color w:val="404040"/>
          <w:sz w:val="24"/>
          <w:szCs w:val="24"/>
          <w:u w:val="single"/>
          <w:shd w:val="clear" w:color="auto" w:fill="FFFFFF"/>
        </w:rPr>
        <w:t xml:space="preserve">Skupinová práca s prijímateľom </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 xml:space="preserve">Stimulácia jemnej motoriky a zmyslového vnímania ,samoobslužné činnosti, spoločenský kontakt, tvorivé využívanie voľného času </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-arteterapia -maľovanie omaľovanok</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-ergoterapia- lepenie obrázkov, odtlačenie listov na výkres, zhotovovanie kvetov s krepového papiera ,ikebany, výroba vianočných ozdôb, zdobenie stromčeka ,vykrajovanie pečiva.</w:t>
      </w:r>
    </w:p>
    <w:p w:rsidR="00B464DE" w:rsidRPr="004567A0"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-pohybová aktivita ,cvičenie loptou ,fit loptou-zamerane na spomalenie procesu starnutia ,zachovanie zdravia a udržanie fyzickej výkonnosti.</w:t>
      </w:r>
    </w:p>
    <w:p w:rsidR="00B464DE" w:rsidRDefault="00B464DE" w:rsidP="00B464DE">
      <w:pPr>
        <w:spacing w:after="0"/>
        <w:jc w:val="both"/>
        <w:rPr>
          <w:rFonts w:ascii="Verdana" w:hAnsi="Verdana" w:cs="Tahoma"/>
          <w:b/>
          <w:color w:val="404040"/>
          <w:sz w:val="24"/>
          <w:szCs w:val="24"/>
          <w:u w:val="single"/>
          <w:shd w:val="clear" w:color="auto" w:fill="FFFFFF"/>
        </w:rPr>
      </w:pPr>
    </w:p>
    <w:p w:rsidR="00B464DE" w:rsidRDefault="00B464DE" w:rsidP="00B464DE">
      <w:pPr>
        <w:spacing w:after="0"/>
        <w:jc w:val="both"/>
        <w:rPr>
          <w:rFonts w:ascii="Verdana" w:hAnsi="Verdana" w:cs="Tahoma"/>
          <w:b/>
          <w:color w:val="404040"/>
          <w:sz w:val="24"/>
          <w:szCs w:val="24"/>
          <w:u w:val="single"/>
          <w:shd w:val="clear" w:color="auto" w:fill="FFFFFF"/>
        </w:rPr>
      </w:pPr>
      <w:r w:rsidRPr="004554CF">
        <w:rPr>
          <w:rFonts w:ascii="Verdana" w:hAnsi="Verdana" w:cs="Tahoma"/>
          <w:b/>
          <w:color w:val="404040"/>
          <w:sz w:val="24"/>
          <w:szCs w:val="24"/>
          <w:u w:val="single"/>
          <w:shd w:val="clear" w:color="auto" w:fill="FFFFFF"/>
        </w:rPr>
        <w:t>Kognitívny tréning/rehabilitácia</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lastRenderedPageBreak/>
        <w:t xml:space="preserve">-práca v skupinách v jedálni ,spoločenskej miestnosti zamerane   na pamäť, myslenie ,reč, úsudok, čítanie dennej tlače, časopisov </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-rozhovory o všeobecnom dianí, spomínanie na minule zážitky, komunikovať ,podeliť sa o skúsenosti ,spomienky –dôležite udalosti zo života (svadba ,narodenie deti ,)</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-spoločenské hry, kartové hry .</w:t>
      </w:r>
    </w:p>
    <w:p w:rsidR="00B464DE" w:rsidRDefault="00B464DE" w:rsidP="00B464DE">
      <w:pPr>
        <w:spacing w:after="0"/>
        <w:jc w:val="both"/>
        <w:rPr>
          <w:rFonts w:ascii="Verdana" w:hAnsi="Verdana" w:cs="Tahoma"/>
          <w:b/>
          <w:color w:val="404040"/>
          <w:sz w:val="24"/>
          <w:szCs w:val="24"/>
          <w:u w:val="single"/>
          <w:shd w:val="clear" w:color="auto" w:fill="FFFFFF"/>
        </w:rPr>
      </w:pPr>
    </w:p>
    <w:p w:rsidR="00B464DE" w:rsidRDefault="00B464DE" w:rsidP="00B464DE">
      <w:pPr>
        <w:spacing w:after="0"/>
        <w:jc w:val="both"/>
        <w:rPr>
          <w:rFonts w:ascii="Verdana" w:hAnsi="Verdana" w:cs="Tahoma"/>
          <w:b/>
          <w:color w:val="404040"/>
          <w:sz w:val="24"/>
          <w:szCs w:val="24"/>
          <w:u w:val="single"/>
          <w:shd w:val="clear" w:color="auto" w:fill="FFFFFF"/>
        </w:rPr>
      </w:pPr>
      <w:r w:rsidRPr="000216F6">
        <w:rPr>
          <w:rFonts w:ascii="Verdana" w:hAnsi="Verdana" w:cs="Tahoma"/>
          <w:b/>
          <w:color w:val="404040"/>
          <w:sz w:val="24"/>
          <w:szCs w:val="24"/>
          <w:u w:val="single"/>
          <w:shd w:val="clear" w:color="auto" w:fill="FFFFFF"/>
        </w:rPr>
        <w:t xml:space="preserve">Prechádzky po obci </w:t>
      </w:r>
      <w:r>
        <w:rPr>
          <w:rFonts w:ascii="Verdana" w:hAnsi="Verdana" w:cs="Tahoma"/>
          <w:b/>
          <w:color w:val="404040"/>
          <w:sz w:val="24"/>
          <w:szCs w:val="24"/>
          <w:u w:val="single"/>
          <w:shd w:val="clear" w:color="auto" w:fill="FFFFFF"/>
        </w:rPr>
        <w:t>a posedenia v exteriéri</w:t>
      </w:r>
    </w:p>
    <w:p w:rsidR="00B464DE" w:rsidRPr="000216F6"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-pešie prechádzky po obci , k obecnému úradu, spoločné posedenia v exteriéri zariadenia pri káve ,čaji hudbe a rozhovore.</w:t>
      </w:r>
    </w:p>
    <w:p w:rsidR="00B464DE" w:rsidRDefault="00B464DE" w:rsidP="00B464DE">
      <w:pPr>
        <w:spacing w:after="0"/>
        <w:jc w:val="both"/>
        <w:rPr>
          <w:rFonts w:ascii="Verdana" w:hAnsi="Verdana" w:cs="Tahoma"/>
          <w:b/>
          <w:color w:val="404040"/>
          <w:sz w:val="24"/>
          <w:szCs w:val="24"/>
          <w:u w:val="single"/>
          <w:shd w:val="clear" w:color="auto" w:fill="FFFFFF"/>
        </w:rPr>
      </w:pPr>
    </w:p>
    <w:p w:rsidR="00B464DE" w:rsidRDefault="00B464DE" w:rsidP="00B464DE">
      <w:pPr>
        <w:spacing w:after="0"/>
        <w:jc w:val="both"/>
        <w:rPr>
          <w:rFonts w:ascii="Verdana" w:hAnsi="Verdana" w:cs="Tahoma"/>
          <w:b/>
          <w:color w:val="404040"/>
          <w:sz w:val="24"/>
          <w:szCs w:val="24"/>
          <w:u w:val="single"/>
          <w:shd w:val="clear" w:color="auto" w:fill="FFFFFF"/>
        </w:rPr>
      </w:pPr>
      <w:r>
        <w:rPr>
          <w:rFonts w:ascii="Verdana" w:hAnsi="Verdana" w:cs="Tahoma"/>
          <w:b/>
          <w:color w:val="404040"/>
          <w:sz w:val="24"/>
          <w:szCs w:val="24"/>
          <w:u w:val="single"/>
          <w:shd w:val="clear" w:color="auto" w:fill="FFFFFF"/>
        </w:rPr>
        <w:t>Bohoslužby  v zariadení</w:t>
      </w:r>
    </w:p>
    <w:p w:rsidR="00B464DE" w:rsidRDefault="00B464DE" w:rsidP="00B464DE">
      <w:pPr>
        <w:spacing w:after="0"/>
        <w:jc w:val="both"/>
        <w:rPr>
          <w:rFonts w:ascii="Verdana" w:hAnsi="Verdana" w:cs="Tahoma"/>
          <w:color w:val="404040"/>
          <w:sz w:val="24"/>
          <w:szCs w:val="24"/>
          <w:shd w:val="clear" w:color="auto" w:fill="FFFFFF"/>
        </w:rPr>
      </w:pPr>
      <w:r w:rsidRPr="00B50BE4">
        <w:rPr>
          <w:rFonts w:ascii="Verdana" w:hAnsi="Verdana" w:cs="Tahoma"/>
          <w:color w:val="404040"/>
          <w:sz w:val="24"/>
          <w:szCs w:val="24"/>
          <w:shd w:val="clear" w:color="auto" w:fill="FFFFFF"/>
        </w:rPr>
        <w:t>-počas celého roka  sme v našom zariadení</w:t>
      </w:r>
      <w:r>
        <w:rPr>
          <w:rFonts w:ascii="Verdana" w:hAnsi="Verdana" w:cs="Tahoma"/>
          <w:color w:val="404040"/>
          <w:sz w:val="24"/>
          <w:szCs w:val="24"/>
          <w:shd w:val="clear" w:color="auto" w:fill="FFFFFF"/>
        </w:rPr>
        <w:t xml:space="preserve"> poskytovali prijímateľom vysluhovanie  sviatosti</w:t>
      </w:r>
      <w:r w:rsidR="00B53E09">
        <w:rPr>
          <w:rFonts w:ascii="Verdana" w:hAnsi="Verdana" w:cs="Tahoma"/>
          <w:color w:val="404040"/>
          <w:sz w:val="24"/>
          <w:szCs w:val="24"/>
          <w:shd w:val="clear" w:color="auto" w:fill="FFFFFF"/>
        </w:rPr>
        <w:t xml:space="preserve"> s grecko-katolickou farnosťou S</w:t>
      </w:r>
      <w:r>
        <w:rPr>
          <w:rFonts w:ascii="Verdana" w:hAnsi="Verdana" w:cs="Tahoma"/>
          <w:color w:val="404040"/>
          <w:sz w:val="24"/>
          <w:szCs w:val="24"/>
          <w:shd w:val="clear" w:color="auto" w:fill="FFFFFF"/>
        </w:rPr>
        <w:t>vetlice,</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-spoločné modlitby svätého ruženca a ruženca božieho milosrdenstva v jedálni ,spoločenskej miestnosti ,</w:t>
      </w:r>
    </w:p>
    <w:p w:rsidR="00B464DE" w:rsidRPr="00B50BE4"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lastRenderedPageBreak/>
        <w:t>-sviatosť zmierenia  bola prijímateľom poskytovaná vždy v prvý piatok v mesiaci a zaopatrenie chorých ,</w:t>
      </w:r>
      <w:r w:rsidR="004D0180">
        <w:rPr>
          <w:rFonts w:ascii="Verdana" w:hAnsi="Verdana" w:cs="Tahoma"/>
          <w:color w:val="404040"/>
          <w:sz w:val="24"/>
          <w:szCs w:val="24"/>
          <w:shd w:val="clear" w:color="auto" w:fill="FFFFFF"/>
        </w:rPr>
        <w:t xml:space="preserve"> slávenie liturgie –dovolenie slávenia liturgii v priestoroch ZpS </w:t>
      </w:r>
    </w:p>
    <w:p w:rsidR="00B464DE" w:rsidRDefault="00B464DE" w:rsidP="00B464DE">
      <w:pPr>
        <w:spacing w:after="0"/>
        <w:jc w:val="both"/>
        <w:rPr>
          <w:rFonts w:ascii="Verdana" w:hAnsi="Verdana" w:cs="Tahoma"/>
          <w:b/>
          <w:color w:val="404040"/>
          <w:sz w:val="24"/>
          <w:szCs w:val="24"/>
          <w:u w:val="single"/>
          <w:shd w:val="clear" w:color="auto" w:fill="FFFFFF"/>
        </w:rPr>
      </w:pPr>
    </w:p>
    <w:p w:rsidR="00B464DE" w:rsidRDefault="00B464DE" w:rsidP="00B464DE">
      <w:pPr>
        <w:spacing w:after="0"/>
        <w:jc w:val="both"/>
        <w:rPr>
          <w:rFonts w:ascii="Verdana" w:hAnsi="Verdana" w:cs="Tahoma"/>
          <w:b/>
          <w:color w:val="404040"/>
          <w:sz w:val="24"/>
          <w:szCs w:val="24"/>
          <w:u w:val="single"/>
          <w:shd w:val="clear" w:color="auto" w:fill="FFFFFF"/>
        </w:rPr>
      </w:pPr>
      <w:r w:rsidRPr="004554CF">
        <w:rPr>
          <w:rFonts w:ascii="Verdana" w:hAnsi="Verdana" w:cs="Tahoma"/>
          <w:b/>
          <w:color w:val="404040"/>
          <w:sz w:val="24"/>
          <w:szCs w:val="24"/>
          <w:u w:val="single"/>
          <w:shd w:val="clear" w:color="auto" w:fill="FFFFFF"/>
        </w:rPr>
        <w:t xml:space="preserve">Priebežne počas roka </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w:t>
      </w:r>
      <w:r w:rsidR="00CA27A9">
        <w:rPr>
          <w:rFonts w:ascii="Verdana" w:hAnsi="Verdana" w:cs="Tahoma"/>
          <w:color w:val="404040"/>
          <w:sz w:val="24"/>
          <w:szCs w:val="24"/>
          <w:shd w:val="clear" w:color="auto" w:fill="FFFFFF"/>
        </w:rPr>
        <w:t>slávnostná</w:t>
      </w:r>
      <w:r w:rsidR="004D0180">
        <w:rPr>
          <w:rFonts w:ascii="Verdana" w:hAnsi="Verdana" w:cs="Tahoma"/>
          <w:color w:val="404040"/>
          <w:sz w:val="24"/>
          <w:szCs w:val="24"/>
          <w:shd w:val="clear" w:color="auto" w:fill="FFFFFF"/>
        </w:rPr>
        <w:t xml:space="preserve"> liturgia .vladyka Prešovskej eparchie </w:t>
      </w:r>
      <w:r>
        <w:rPr>
          <w:rFonts w:ascii="Verdana" w:hAnsi="Verdana" w:cs="Tahoma"/>
          <w:color w:val="404040"/>
          <w:sz w:val="24"/>
          <w:szCs w:val="24"/>
          <w:shd w:val="clear" w:color="auto" w:fill="FFFFFF"/>
        </w:rPr>
        <w:t xml:space="preserve"> dal súhlas na slávenie liturgie v našom zariadení</w:t>
      </w:r>
    </w:p>
    <w:p w:rsidR="002208ED" w:rsidRDefault="002208ED"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-oslava 1.výročia otvorenia ZpS</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-valentínské posedenie</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-karneval ,súťaženie o najkrajšiu masku</w:t>
      </w:r>
    </w:p>
    <w:p w:rsidR="002208ED" w:rsidRDefault="002208ED"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-ANPEK –očná optika  Banská Bystrica ,meranie očného tlaku ,kontrola oči ,predpis okuliarov  priamo v zariadení ,</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 xml:space="preserve">-príprava veľkonočných sviatkov, veľkonočné dekorácie ozdobenie zariadenia </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-príprava košíkov na posvätenie veľkonočnej paschy, samotné posvätenie paschy v zariadení</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 spoločné posedenie prijímateľov, slávnostný obed veľká noc,</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 xml:space="preserve">- výsadba semienok zeleniny ,starostlivosť </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 xml:space="preserve">-oslavy narodenín  našich prijímateľov pri torte a čaji </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lastRenderedPageBreak/>
        <w:t>-stávanie mája ,májová opekačka ,posedenie v exteriéri zariadenia ,</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-oslava deň matiek vystúpenie folklórnej skupiny z Udavského ,</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 xml:space="preserve">-výsadba vypestovanej zeleniny ,pestovanie ,polievanie záhradky </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-pri úmrtiach prijímateľov účasť na pohreboch ,návšteva prijímateľov v</w:t>
      </w:r>
      <w:r w:rsidR="00C87642">
        <w:rPr>
          <w:rFonts w:ascii="Verdana" w:hAnsi="Verdana" w:cs="Tahoma"/>
          <w:color w:val="404040"/>
          <w:sz w:val="24"/>
          <w:szCs w:val="24"/>
          <w:shd w:val="clear" w:color="auto" w:fill="FFFFFF"/>
        </w:rPr>
        <w:t> </w:t>
      </w:r>
      <w:r>
        <w:rPr>
          <w:rFonts w:ascii="Verdana" w:hAnsi="Verdana" w:cs="Tahoma"/>
          <w:color w:val="404040"/>
          <w:sz w:val="24"/>
          <w:szCs w:val="24"/>
          <w:shd w:val="clear" w:color="auto" w:fill="FFFFFF"/>
        </w:rPr>
        <w:t>nemocnici</w:t>
      </w:r>
      <w:r w:rsidR="00C87642">
        <w:rPr>
          <w:rFonts w:ascii="Verdana" w:hAnsi="Verdana" w:cs="Tahoma"/>
          <w:color w:val="404040"/>
          <w:sz w:val="24"/>
          <w:szCs w:val="24"/>
          <w:shd w:val="clear" w:color="auto" w:fill="FFFFFF"/>
        </w:rPr>
        <w:t xml:space="preserve"> </w:t>
      </w:r>
      <w:r>
        <w:rPr>
          <w:rFonts w:ascii="Verdana" w:hAnsi="Verdana" w:cs="Tahoma"/>
          <w:color w:val="404040"/>
          <w:sz w:val="24"/>
          <w:szCs w:val="24"/>
          <w:shd w:val="clear" w:color="auto" w:fill="FFFFFF"/>
        </w:rPr>
        <w:t>v prípade hospitalizácie</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-spoločná opekačka ,prijímateľov a zamestnancov pri hudbe ,speve a tanci</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-Anna bal –zábava a vystúpenie gitarového tria</w:t>
      </w:r>
    </w:p>
    <w:p w:rsidR="00B464DE" w:rsidRDefault="00B464DE" w:rsidP="00B464DE">
      <w:pPr>
        <w:spacing w:after="0"/>
        <w:jc w:val="both"/>
        <w:rPr>
          <w:rFonts w:ascii="Verdana" w:hAnsi="Verdana" w:cs="Tahoma"/>
          <w:color w:val="404040"/>
          <w:sz w:val="24"/>
          <w:szCs w:val="24"/>
          <w:shd w:val="clear" w:color="auto" w:fill="FFFFFF"/>
        </w:rPr>
      </w:pPr>
      <w:r w:rsidRPr="00936FD1">
        <w:rPr>
          <w:rFonts w:ascii="Verdana" w:hAnsi="Verdana" w:cs="Tahoma"/>
          <w:color w:val="404040"/>
          <w:sz w:val="24"/>
          <w:szCs w:val="24"/>
          <w:shd w:val="clear" w:color="auto" w:fill="FFFFFF"/>
        </w:rPr>
        <w:t>-rozlúčka s letom ,opekanie k</w:t>
      </w:r>
      <w:r>
        <w:rPr>
          <w:rFonts w:ascii="Verdana" w:hAnsi="Verdana" w:cs="Tahoma"/>
          <w:color w:val="404040"/>
          <w:sz w:val="24"/>
          <w:szCs w:val="24"/>
          <w:shd w:val="clear" w:color="auto" w:fill="FFFFFF"/>
        </w:rPr>
        <w:t>l</w:t>
      </w:r>
      <w:r w:rsidRPr="00936FD1">
        <w:rPr>
          <w:rFonts w:ascii="Verdana" w:hAnsi="Verdana" w:cs="Tahoma"/>
          <w:color w:val="404040"/>
          <w:sz w:val="24"/>
          <w:szCs w:val="24"/>
          <w:shd w:val="clear" w:color="auto" w:fill="FFFFFF"/>
        </w:rPr>
        <w:t xml:space="preserve">obások a zemiakov v pahrebe </w:t>
      </w:r>
    </w:p>
    <w:p w:rsidR="002208ED" w:rsidRDefault="002208ED"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 xml:space="preserve">-1.ročník Guľáš party  zamestnanci, obec ,prijímatelia  súťaž ,vyhodnotenie najlepšieho družstva , posedenie a </w:t>
      </w:r>
      <w:r w:rsidR="00E7186F">
        <w:rPr>
          <w:rFonts w:ascii="Verdana" w:hAnsi="Verdana" w:cs="Tahoma"/>
          <w:color w:val="404040"/>
          <w:sz w:val="24"/>
          <w:szCs w:val="24"/>
          <w:shd w:val="clear" w:color="auto" w:fill="FFFFFF"/>
        </w:rPr>
        <w:t>zábava</w:t>
      </w:r>
      <w:r>
        <w:rPr>
          <w:rFonts w:ascii="Verdana" w:hAnsi="Verdana" w:cs="Tahoma"/>
          <w:color w:val="404040"/>
          <w:sz w:val="24"/>
          <w:szCs w:val="24"/>
          <w:shd w:val="clear" w:color="auto" w:fill="FFFFFF"/>
        </w:rPr>
        <w:t xml:space="preserve">  pri speve a hudbe </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-jesenná brigáda ,hrabanie lístia ,oberanie semienok a jabĺk,</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-výstava p. Rosovej k mesiac úcty k starším,</w:t>
      </w:r>
    </w:p>
    <w:p w:rsidR="00B464DE" w:rsidRDefault="004D0180"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-vystúpenie folklórnej skupiny Dubrova</w:t>
      </w:r>
      <w:r w:rsidR="00B464DE">
        <w:rPr>
          <w:rFonts w:ascii="Verdana" w:hAnsi="Verdana" w:cs="Tahoma"/>
          <w:color w:val="404040"/>
          <w:sz w:val="24"/>
          <w:szCs w:val="24"/>
          <w:shd w:val="clear" w:color="auto" w:fill="FFFFFF"/>
        </w:rPr>
        <w:t xml:space="preserve"> pri príležitosti Mesiaca úcty k starším ,</w:t>
      </w:r>
    </w:p>
    <w:p w:rsidR="00B464DE" w:rsidRDefault="004D0180"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-spomienka na zosnulých</w:t>
      </w:r>
      <w:r w:rsidR="00B464DE">
        <w:rPr>
          <w:rFonts w:ascii="Verdana" w:hAnsi="Verdana" w:cs="Tahoma"/>
          <w:color w:val="404040"/>
          <w:sz w:val="24"/>
          <w:szCs w:val="24"/>
          <w:shd w:val="clear" w:color="auto" w:fill="FFFFFF"/>
        </w:rPr>
        <w:t xml:space="preserve"> ,zapálenie kahancov a spomienka  na zosnulých ,spoločná modlitba s kňazom za zomrelých blízkych  a prijímateľov nášho zariadenia ,</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-mikulášske posedenie ,odovzdanie darčekov, Návšteva Mikuláš v</w:t>
      </w:r>
      <w:r w:rsidR="004D0180">
        <w:rPr>
          <w:rFonts w:ascii="Verdana" w:hAnsi="Verdana" w:cs="Tahoma"/>
          <w:color w:val="404040"/>
          <w:sz w:val="24"/>
          <w:szCs w:val="24"/>
          <w:shd w:val="clear" w:color="auto" w:fill="FFFFFF"/>
        </w:rPr>
        <w:t> </w:t>
      </w:r>
      <w:r>
        <w:rPr>
          <w:rFonts w:ascii="Verdana" w:hAnsi="Verdana" w:cs="Tahoma"/>
          <w:color w:val="404040"/>
          <w:sz w:val="24"/>
          <w:szCs w:val="24"/>
          <w:shd w:val="clear" w:color="auto" w:fill="FFFFFF"/>
        </w:rPr>
        <w:t>zariadení</w:t>
      </w:r>
      <w:r w:rsidR="004D0180">
        <w:rPr>
          <w:rFonts w:ascii="Verdana" w:hAnsi="Verdana" w:cs="Tahoma"/>
          <w:color w:val="404040"/>
          <w:sz w:val="24"/>
          <w:szCs w:val="24"/>
          <w:shd w:val="clear" w:color="auto" w:fill="FFFFFF"/>
        </w:rPr>
        <w:t>,</w:t>
      </w:r>
    </w:p>
    <w:p w:rsidR="00B464DE" w:rsidRPr="00936FD1"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lastRenderedPageBreak/>
        <w:t>-výroba vianočný ozdôb, zdobenie izieb a interiéru zariadenia ,zdobenie stromčekov ,vianočné pečene ,</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-výstava p. Rosovej k ročnému obdobiu zima ,</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-slávnostná štedrovečerná večera  spojená s rozdávaním darčekov ,spev kolied,</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-vystúpenie vianočná koleda</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 xml:space="preserve">-rozdávanie darčekov s projektu Vianočný zázrak </w:t>
      </w:r>
    </w:p>
    <w:p w:rsidR="00B464DE"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-silvestrovské posedenie ,vítanie nového roka , novoročné priania .</w:t>
      </w:r>
    </w:p>
    <w:p w:rsidR="002208ED" w:rsidRDefault="00B464DE" w:rsidP="00B464DE">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Na skrášľovaní okolia pracujeme neustále. Počas roka sme sa snažili upraviť a skrášliť exteriér zariadenia</w:t>
      </w:r>
      <w:r w:rsidR="004D0180">
        <w:rPr>
          <w:rFonts w:ascii="Verdana" w:hAnsi="Verdana" w:cs="Tahoma"/>
          <w:color w:val="404040"/>
          <w:sz w:val="24"/>
          <w:szCs w:val="24"/>
          <w:shd w:val="clear" w:color="auto" w:fill="FFFFFF"/>
        </w:rPr>
        <w:t xml:space="preserve">. Podarilo sa nám cez projekt PSK </w:t>
      </w:r>
      <w:r>
        <w:rPr>
          <w:rFonts w:ascii="Verdana" w:hAnsi="Verdana" w:cs="Tahoma"/>
          <w:color w:val="404040"/>
          <w:sz w:val="24"/>
          <w:szCs w:val="24"/>
          <w:shd w:val="clear" w:color="auto" w:fill="FFFFFF"/>
        </w:rPr>
        <w:t>vybudovanie</w:t>
      </w:r>
      <w:r w:rsidR="004D0180">
        <w:rPr>
          <w:rFonts w:ascii="Verdana" w:hAnsi="Verdana" w:cs="Tahoma"/>
          <w:color w:val="404040"/>
          <w:sz w:val="24"/>
          <w:szCs w:val="24"/>
          <w:shd w:val="clear" w:color="auto" w:fill="FFFFFF"/>
        </w:rPr>
        <w:t xml:space="preserve"> altánku</w:t>
      </w:r>
      <w:r>
        <w:rPr>
          <w:rFonts w:ascii="Verdana" w:hAnsi="Verdana" w:cs="Tahoma"/>
          <w:color w:val="404040"/>
          <w:sz w:val="24"/>
          <w:szCs w:val="24"/>
          <w:shd w:val="clear" w:color="auto" w:fill="FFFFFF"/>
        </w:rPr>
        <w:t xml:space="preserve"> a</w:t>
      </w:r>
      <w:r w:rsidR="004D0180">
        <w:rPr>
          <w:rFonts w:ascii="Verdana" w:hAnsi="Verdana" w:cs="Tahoma"/>
          <w:color w:val="404040"/>
          <w:sz w:val="24"/>
          <w:szCs w:val="24"/>
          <w:shd w:val="clear" w:color="auto" w:fill="FFFFFF"/>
        </w:rPr>
        <w:t> </w:t>
      </w:r>
      <w:r>
        <w:rPr>
          <w:rFonts w:ascii="Verdana" w:hAnsi="Verdana" w:cs="Tahoma"/>
          <w:color w:val="404040"/>
          <w:sz w:val="24"/>
          <w:szCs w:val="24"/>
          <w:shd w:val="clear" w:color="auto" w:fill="FFFFFF"/>
        </w:rPr>
        <w:t>vydláždenie</w:t>
      </w:r>
      <w:r w:rsidR="004D0180">
        <w:rPr>
          <w:rFonts w:ascii="Verdana" w:hAnsi="Verdana" w:cs="Tahoma"/>
          <w:color w:val="404040"/>
          <w:sz w:val="24"/>
          <w:szCs w:val="24"/>
          <w:shd w:val="clear" w:color="auto" w:fill="FFFFFF"/>
        </w:rPr>
        <w:t xml:space="preserve"> prístupového chodníka </w:t>
      </w:r>
      <w:r>
        <w:rPr>
          <w:rFonts w:ascii="Verdana" w:hAnsi="Verdana" w:cs="Tahoma"/>
          <w:color w:val="404040"/>
          <w:sz w:val="24"/>
          <w:szCs w:val="24"/>
          <w:shd w:val="clear" w:color="auto" w:fill="FFFFFF"/>
        </w:rPr>
        <w:t xml:space="preserve"> </w:t>
      </w:r>
      <w:r w:rsidR="004D0180">
        <w:rPr>
          <w:rFonts w:ascii="Verdana" w:hAnsi="Verdana" w:cs="Tahoma"/>
          <w:color w:val="404040"/>
          <w:sz w:val="24"/>
          <w:szCs w:val="24"/>
          <w:shd w:val="clear" w:color="auto" w:fill="FFFFFF"/>
        </w:rPr>
        <w:t>a vysádzanie nových rastlín .Je to veľkým prínosom</w:t>
      </w:r>
      <w:r w:rsidR="002208ED">
        <w:rPr>
          <w:rFonts w:ascii="Verdana" w:hAnsi="Verdana" w:cs="Tahoma"/>
          <w:color w:val="404040"/>
          <w:sz w:val="24"/>
          <w:szCs w:val="24"/>
          <w:shd w:val="clear" w:color="auto" w:fill="FFFFFF"/>
        </w:rPr>
        <w:t xml:space="preserve"> kde prijímateľa môžu tráviť voľný čas, máme priestor pre posedenia a akcie v letných mesiacoch.</w:t>
      </w:r>
      <w:r w:rsidR="004D0180">
        <w:rPr>
          <w:rFonts w:ascii="Verdana" w:hAnsi="Verdana" w:cs="Tahoma"/>
          <w:color w:val="404040"/>
          <w:sz w:val="24"/>
          <w:szCs w:val="24"/>
          <w:shd w:val="clear" w:color="auto" w:fill="FFFFFF"/>
        </w:rPr>
        <w:t xml:space="preserve"> </w:t>
      </w:r>
    </w:p>
    <w:p w:rsidR="002208ED" w:rsidRDefault="002208ED" w:rsidP="00B464DE">
      <w:pPr>
        <w:spacing w:after="0"/>
        <w:jc w:val="both"/>
        <w:rPr>
          <w:rFonts w:ascii="Verdana" w:hAnsi="Verdana" w:cs="Tahoma"/>
          <w:color w:val="404040"/>
          <w:sz w:val="24"/>
          <w:szCs w:val="24"/>
          <w:shd w:val="clear" w:color="auto" w:fill="FFFFFF"/>
        </w:rPr>
      </w:pPr>
    </w:p>
    <w:p w:rsidR="00B464DE" w:rsidRDefault="00B464DE" w:rsidP="00B25116">
      <w:pPr>
        <w:spacing w:after="0"/>
        <w:jc w:val="both"/>
        <w:rPr>
          <w:rFonts w:ascii="Verdana" w:hAnsi="Verdana" w:cs="Tahoma"/>
          <w:color w:val="404040"/>
          <w:sz w:val="24"/>
          <w:szCs w:val="24"/>
          <w:shd w:val="clear" w:color="auto" w:fill="FFFFFF"/>
        </w:rPr>
      </w:pPr>
      <w:r>
        <w:rPr>
          <w:rFonts w:ascii="Verdana" w:hAnsi="Verdana" w:cs="Tahoma"/>
          <w:color w:val="404040"/>
          <w:sz w:val="24"/>
          <w:szCs w:val="24"/>
          <w:shd w:val="clear" w:color="auto" w:fill="FFFFFF"/>
        </w:rPr>
        <w:t>V nasledujúcom roku by sme sa chceli zamerať na rozšírenie terási pre oddych našich prijímateľov a vybudovanie  nových oddychových zón pre našich prijímateľov</w:t>
      </w:r>
      <w:r w:rsidR="00853241">
        <w:rPr>
          <w:rFonts w:ascii="Verdana" w:hAnsi="Verdana" w:cs="Tahoma"/>
          <w:color w:val="404040"/>
          <w:sz w:val="24"/>
          <w:szCs w:val="24"/>
          <w:shd w:val="clear" w:color="auto" w:fill="FFFFFF"/>
        </w:rPr>
        <w:t>.</w:t>
      </w:r>
    </w:p>
    <w:tbl>
      <w:tblPr>
        <w:tblW w:w="14250" w:type="dxa"/>
        <w:tblInd w:w="-1500" w:type="dxa"/>
        <w:shd w:val="clear" w:color="auto" w:fill="FFFFFF"/>
        <w:tblCellMar>
          <w:left w:w="0" w:type="dxa"/>
          <w:right w:w="0" w:type="dxa"/>
        </w:tblCellMar>
        <w:tblLook w:val="04A0" w:firstRow="1" w:lastRow="0" w:firstColumn="1" w:lastColumn="0" w:noHBand="0" w:noVBand="1"/>
      </w:tblPr>
      <w:tblGrid>
        <w:gridCol w:w="3201"/>
        <w:gridCol w:w="11049"/>
      </w:tblGrid>
      <w:tr w:rsidR="00154069" w:rsidRPr="00154069" w:rsidTr="00122404">
        <w:trPr>
          <w:trHeight w:val="345"/>
        </w:trPr>
        <w:tc>
          <w:tcPr>
            <w:tcW w:w="3201" w:type="dxa"/>
            <w:tcBorders>
              <w:top w:val="nil"/>
              <w:left w:val="nil"/>
              <w:bottom w:val="nil"/>
              <w:right w:val="nil"/>
            </w:tcBorders>
            <w:shd w:val="clear" w:color="auto" w:fill="FFFFFF"/>
            <w:vAlign w:val="center"/>
            <w:hideMark/>
          </w:tcPr>
          <w:p w:rsidR="00154069" w:rsidRPr="00154069" w:rsidRDefault="00154069" w:rsidP="00154069">
            <w:pPr>
              <w:spacing w:after="0" w:line="240" w:lineRule="auto"/>
              <w:rPr>
                <w:rFonts w:ascii="Arial" w:eastAsia="Times New Roman" w:hAnsi="Arial" w:cs="Arial"/>
                <w:b/>
                <w:bCs/>
                <w:color w:val="000000"/>
                <w:sz w:val="20"/>
                <w:szCs w:val="20"/>
                <w:lang w:val="cs-CZ" w:eastAsia="cs-CZ"/>
              </w:rPr>
            </w:pPr>
            <w:bookmarkStart w:id="0" w:name="_GoBack" w:colFirst="1" w:colLast="1"/>
          </w:p>
        </w:tc>
        <w:tc>
          <w:tcPr>
            <w:tcW w:w="0" w:type="auto"/>
            <w:tcBorders>
              <w:top w:val="nil"/>
              <w:left w:val="nil"/>
              <w:bottom w:val="nil"/>
              <w:right w:val="nil"/>
            </w:tcBorders>
            <w:shd w:val="clear" w:color="auto" w:fill="auto"/>
            <w:tcMar>
              <w:top w:w="0" w:type="dxa"/>
              <w:left w:w="1500" w:type="dxa"/>
              <w:bottom w:w="0" w:type="dxa"/>
              <w:right w:w="600" w:type="dxa"/>
            </w:tcMar>
            <w:hideMark/>
          </w:tcPr>
          <w:p w:rsidR="00154069" w:rsidRDefault="00154069" w:rsidP="00154069">
            <w:pPr>
              <w:spacing w:after="0" w:line="240" w:lineRule="auto"/>
              <w:jc w:val="both"/>
              <w:rPr>
                <w:rFonts w:ascii="Arial" w:eastAsia="Times New Roman" w:hAnsi="Arial" w:cs="Arial"/>
                <w:b/>
                <w:bCs/>
                <w:color w:val="000000"/>
                <w:sz w:val="20"/>
                <w:szCs w:val="20"/>
                <w:lang w:val="cs-CZ" w:eastAsia="cs-CZ"/>
              </w:rPr>
            </w:pPr>
          </w:p>
          <w:p w:rsidR="00154069" w:rsidRDefault="00154069" w:rsidP="00154069">
            <w:pPr>
              <w:spacing w:after="0" w:line="240" w:lineRule="auto"/>
              <w:jc w:val="both"/>
              <w:rPr>
                <w:rFonts w:ascii="Arial" w:eastAsia="Times New Roman" w:hAnsi="Arial" w:cs="Arial"/>
                <w:b/>
                <w:bCs/>
                <w:color w:val="000000"/>
                <w:sz w:val="20"/>
                <w:szCs w:val="20"/>
                <w:lang w:val="cs-CZ" w:eastAsia="cs-CZ"/>
              </w:rPr>
            </w:pPr>
          </w:p>
          <w:p w:rsidR="00154069" w:rsidRDefault="00154069" w:rsidP="00154069">
            <w:pPr>
              <w:spacing w:after="0" w:line="240" w:lineRule="auto"/>
              <w:jc w:val="both"/>
              <w:rPr>
                <w:rFonts w:ascii="Arial" w:eastAsia="Times New Roman" w:hAnsi="Arial" w:cs="Arial"/>
                <w:b/>
                <w:bCs/>
                <w:color w:val="000000"/>
                <w:sz w:val="20"/>
                <w:szCs w:val="20"/>
                <w:lang w:val="cs-CZ" w:eastAsia="cs-CZ"/>
              </w:rPr>
            </w:pPr>
          </w:p>
          <w:p w:rsidR="00154069" w:rsidRDefault="00154069" w:rsidP="00154069">
            <w:pPr>
              <w:spacing w:after="0" w:line="240" w:lineRule="auto"/>
              <w:jc w:val="both"/>
              <w:rPr>
                <w:rFonts w:ascii="Arial" w:eastAsia="Times New Roman" w:hAnsi="Arial" w:cs="Arial"/>
                <w:b/>
                <w:bCs/>
                <w:color w:val="000000"/>
                <w:sz w:val="20"/>
                <w:szCs w:val="20"/>
                <w:lang w:val="cs-CZ" w:eastAsia="cs-CZ"/>
              </w:rPr>
            </w:pPr>
          </w:p>
          <w:p w:rsidR="00154069" w:rsidRDefault="00154069" w:rsidP="00154069">
            <w:pPr>
              <w:spacing w:after="0" w:line="240" w:lineRule="auto"/>
              <w:jc w:val="both"/>
              <w:rPr>
                <w:rFonts w:ascii="Arial" w:eastAsia="Times New Roman" w:hAnsi="Arial" w:cs="Arial"/>
                <w:b/>
                <w:bCs/>
                <w:color w:val="000000"/>
                <w:sz w:val="20"/>
                <w:szCs w:val="20"/>
                <w:lang w:val="cs-CZ" w:eastAsia="cs-CZ"/>
              </w:rPr>
            </w:pPr>
          </w:p>
          <w:p w:rsidR="00154069" w:rsidRDefault="00154069" w:rsidP="00154069">
            <w:pPr>
              <w:spacing w:after="0" w:line="240" w:lineRule="auto"/>
              <w:jc w:val="both"/>
              <w:rPr>
                <w:rFonts w:ascii="Arial" w:eastAsia="Times New Roman" w:hAnsi="Arial" w:cs="Arial"/>
                <w:b/>
                <w:bCs/>
                <w:color w:val="000000"/>
                <w:sz w:val="20"/>
                <w:szCs w:val="20"/>
                <w:lang w:val="cs-CZ" w:eastAsia="cs-CZ"/>
              </w:rPr>
            </w:pPr>
          </w:p>
          <w:p w:rsidR="00154069" w:rsidRDefault="00154069" w:rsidP="00154069">
            <w:pPr>
              <w:spacing w:after="0" w:line="240" w:lineRule="auto"/>
              <w:jc w:val="both"/>
              <w:rPr>
                <w:rFonts w:ascii="Arial" w:eastAsia="Times New Roman" w:hAnsi="Arial" w:cs="Arial"/>
                <w:b/>
                <w:bCs/>
                <w:color w:val="000000"/>
                <w:sz w:val="20"/>
                <w:szCs w:val="20"/>
                <w:lang w:val="cs-CZ" w:eastAsia="cs-CZ"/>
              </w:rPr>
            </w:pPr>
          </w:p>
          <w:p w:rsidR="00154069" w:rsidRPr="00154069" w:rsidRDefault="00154069" w:rsidP="00154069">
            <w:pPr>
              <w:spacing w:after="0" w:line="240" w:lineRule="auto"/>
              <w:jc w:val="both"/>
              <w:rPr>
                <w:rFonts w:ascii="Arial" w:eastAsia="Times New Roman" w:hAnsi="Arial" w:cs="Arial"/>
                <w:color w:val="000000"/>
                <w:sz w:val="20"/>
                <w:szCs w:val="20"/>
                <w:lang w:val="cs-CZ" w:eastAsia="cs-CZ"/>
              </w:rPr>
            </w:pPr>
          </w:p>
        </w:tc>
      </w:tr>
    </w:tbl>
    <w:bookmarkEnd w:id="0"/>
    <w:p w:rsidR="001F325D" w:rsidRPr="007B44C4" w:rsidRDefault="007B44C4" w:rsidP="00E7186F">
      <w:pPr>
        <w:spacing w:after="0" w:line="240" w:lineRule="auto"/>
        <w:rPr>
          <w:rFonts w:ascii="Verdana" w:eastAsia="Times New Roman" w:hAnsi="Verdana" w:cs="Times New Roman"/>
          <w:b/>
          <w:sz w:val="32"/>
          <w:szCs w:val="32"/>
          <w:lang w:eastAsia="sk-SK"/>
        </w:rPr>
      </w:pPr>
      <w:r>
        <w:rPr>
          <w:rFonts w:ascii="Verdana" w:eastAsia="Times New Roman" w:hAnsi="Verdana" w:cs="Times New Roman"/>
          <w:b/>
          <w:iCs/>
          <w:sz w:val="32"/>
          <w:szCs w:val="32"/>
          <w:lang w:eastAsia="sk-SK"/>
        </w:rPr>
        <w:lastRenderedPageBreak/>
        <w:t>4.</w:t>
      </w:r>
      <w:r w:rsidR="00F55419" w:rsidRPr="007B44C4">
        <w:rPr>
          <w:rFonts w:ascii="Verdana" w:eastAsia="Times New Roman" w:hAnsi="Verdana" w:cs="Times New Roman"/>
          <w:b/>
          <w:iCs/>
          <w:sz w:val="32"/>
          <w:szCs w:val="32"/>
          <w:lang w:eastAsia="sk-SK"/>
        </w:rPr>
        <w:t xml:space="preserve"> </w:t>
      </w:r>
      <w:r w:rsidR="001F325D" w:rsidRPr="007B44C4">
        <w:rPr>
          <w:rFonts w:ascii="Verdana" w:eastAsia="Times New Roman" w:hAnsi="Verdana" w:cs="Times New Roman"/>
          <w:b/>
          <w:iCs/>
          <w:sz w:val="32"/>
          <w:szCs w:val="32"/>
          <w:lang w:eastAsia="sk-SK"/>
        </w:rPr>
        <w:t xml:space="preserve">Ročná účtovná závierka </w:t>
      </w:r>
      <w:r w:rsidR="00984011">
        <w:rPr>
          <w:rFonts w:ascii="Verdana" w:eastAsia="Times New Roman" w:hAnsi="Verdana" w:cs="Times New Roman"/>
          <w:b/>
          <w:iCs/>
          <w:sz w:val="32"/>
          <w:szCs w:val="32"/>
          <w:lang w:eastAsia="sk-SK"/>
        </w:rPr>
        <w:t>2019</w:t>
      </w:r>
    </w:p>
    <w:p w:rsidR="00F55419" w:rsidRDefault="00F55419" w:rsidP="001F325D">
      <w:pPr>
        <w:spacing w:after="0" w:line="360" w:lineRule="auto"/>
        <w:rPr>
          <w:rFonts w:ascii="Times New Roman" w:eastAsia="Times New Roman" w:hAnsi="Times New Roman" w:cs="Times New Roman"/>
          <w:sz w:val="24"/>
          <w:szCs w:val="24"/>
          <w:lang w:eastAsia="sk-SK"/>
        </w:rPr>
      </w:pPr>
    </w:p>
    <w:p w:rsidR="00814E54" w:rsidRDefault="00814E54" w:rsidP="00814E54">
      <w:pPr>
        <w:spacing w:after="0" w:line="240" w:lineRule="auto"/>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     Ročná účtovná závierka n. o. za rok 2019 bola zostavená a predložená správnej a dozornej rade n. o. dňa 22. 02. 2020, ktorá bola aj 22. 02. 2020 schválená. </w:t>
      </w:r>
    </w:p>
    <w:p w:rsidR="00814E54" w:rsidRDefault="00814E54" w:rsidP="00814E54">
      <w:pPr>
        <w:spacing w:after="0" w:line="240" w:lineRule="auto"/>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      Dosiahnutý hospodársky výsledok v rámci schválenej štruktúry rozpočtu je nasledovný: </w:t>
      </w:r>
    </w:p>
    <w:p w:rsidR="00814E54" w:rsidRDefault="00814E54" w:rsidP="00814E54">
      <w:pPr>
        <w:spacing w:after="0" w:line="240" w:lineRule="auto"/>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Náklady spolu: 231 316,08 eur</w:t>
      </w:r>
    </w:p>
    <w:p w:rsidR="00814E54" w:rsidRDefault="00814E54" w:rsidP="00814E54">
      <w:pPr>
        <w:spacing w:after="0" w:line="240" w:lineRule="auto"/>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Výnosy spolu:  218 991,94 eur</w:t>
      </w:r>
    </w:p>
    <w:p w:rsidR="00814E54" w:rsidRDefault="00814E54" w:rsidP="00814E54">
      <w:pPr>
        <w:spacing w:after="0" w:line="240" w:lineRule="auto"/>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Výsledok hospodárenia pred zdanením: - 12 324,14 eur</w:t>
      </w:r>
    </w:p>
    <w:p w:rsidR="00814E54" w:rsidRDefault="00814E54" w:rsidP="00814E54">
      <w:pPr>
        <w:spacing w:after="0" w:line="240" w:lineRule="auto"/>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     Hospodárenie organizácie v roku 2019 bolo ukončené stratou v sume 12 324,14 eur. </w:t>
      </w:r>
    </w:p>
    <w:p w:rsidR="00814E54" w:rsidRDefault="00814E54" w:rsidP="00814E54">
      <w:pPr>
        <w:spacing w:after="0" w:line="240" w:lineRule="auto"/>
        <w:jc w:val="both"/>
        <w:rPr>
          <w:rFonts w:ascii="Verdana" w:eastAsia="Times New Roman" w:hAnsi="Verdana" w:cs="Times New Roman"/>
          <w:sz w:val="24"/>
          <w:szCs w:val="24"/>
          <w:lang w:eastAsia="sk-SK"/>
        </w:rPr>
      </w:pPr>
    </w:p>
    <w:p w:rsidR="00FD7600" w:rsidRDefault="00FD7600" w:rsidP="007B44C4">
      <w:pPr>
        <w:spacing w:after="0" w:line="240" w:lineRule="auto"/>
        <w:ind w:left="360"/>
        <w:rPr>
          <w:rFonts w:ascii="Verdana" w:eastAsia="Times New Roman" w:hAnsi="Verdana" w:cs="Times New Roman"/>
          <w:b/>
          <w:sz w:val="32"/>
          <w:szCs w:val="32"/>
          <w:lang w:eastAsia="sk-SK"/>
        </w:rPr>
      </w:pPr>
    </w:p>
    <w:p w:rsidR="001F325D" w:rsidRDefault="008D3B62" w:rsidP="007B44C4">
      <w:pPr>
        <w:spacing w:after="0" w:line="240" w:lineRule="auto"/>
        <w:ind w:left="360"/>
        <w:rPr>
          <w:rFonts w:ascii="Verdana" w:eastAsia="Times New Roman" w:hAnsi="Verdana" w:cs="Times New Roman"/>
          <w:b/>
          <w:sz w:val="32"/>
          <w:szCs w:val="32"/>
          <w:lang w:eastAsia="sk-SK"/>
        </w:rPr>
      </w:pPr>
      <w:r>
        <w:rPr>
          <w:rFonts w:ascii="Verdana" w:eastAsia="Times New Roman" w:hAnsi="Verdana" w:cs="Times New Roman"/>
          <w:b/>
          <w:sz w:val="32"/>
          <w:szCs w:val="32"/>
          <w:lang w:eastAsia="sk-SK"/>
        </w:rPr>
        <w:t>5</w:t>
      </w:r>
      <w:r w:rsidR="007B44C4">
        <w:rPr>
          <w:rFonts w:ascii="Verdana" w:eastAsia="Times New Roman" w:hAnsi="Verdana" w:cs="Times New Roman"/>
          <w:b/>
          <w:sz w:val="32"/>
          <w:szCs w:val="32"/>
          <w:lang w:eastAsia="sk-SK"/>
        </w:rPr>
        <w:t>.</w:t>
      </w:r>
      <w:r w:rsidR="00F55419" w:rsidRPr="007B44C4">
        <w:rPr>
          <w:rFonts w:ascii="Verdana" w:eastAsia="Times New Roman" w:hAnsi="Verdana" w:cs="Times New Roman"/>
          <w:b/>
          <w:sz w:val="32"/>
          <w:szCs w:val="32"/>
          <w:lang w:eastAsia="sk-SK"/>
        </w:rPr>
        <w:t xml:space="preserve"> </w:t>
      </w:r>
      <w:r w:rsidR="001F325D" w:rsidRPr="007B44C4">
        <w:rPr>
          <w:rFonts w:ascii="Verdana" w:eastAsia="Times New Roman" w:hAnsi="Verdana" w:cs="Times New Roman"/>
          <w:b/>
          <w:sz w:val="32"/>
          <w:szCs w:val="32"/>
          <w:lang w:eastAsia="sk-SK"/>
        </w:rPr>
        <w:t>Výrok audítora k ročnej účtovnej závierke</w:t>
      </w:r>
    </w:p>
    <w:p w:rsidR="00814E54" w:rsidRDefault="00814E54" w:rsidP="007B44C4">
      <w:pPr>
        <w:spacing w:after="0" w:line="240" w:lineRule="auto"/>
        <w:ind w:left="360"/>
        <w:rPr>
          <w:rFonts w:ascii="Verdana" w:eastAsia="Times New Roman" w:hAnsi="Verdana" w:cs="Times New Roman"/>
          <w:b/>
          <w:sz w:val="32"/>
          <w:szCs w:val="32"/>
          <w:lang w:eastAsia="sk-SK"/>
        </w:rPr>
      </w:pPr>
    </w:p>
    <w:p w:rsidR="00814E54" w:rsidRDefault="00814E54" w:rsidP="00814E54">
      <w:pPr>
        <w:spacing w:after="0" w:line="240" w:lineRule="auto"/>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lastRenderedPageBreak/>
        <w:t xml:space="preserve">     Podľa zákona č. 213/2017 o neziskových organizáciách poskytnutých všeobecne prospešné služby § 33 ods. 3, nezisková organizácia je povinná mať účtovnú závierku a výročnú správu overenú štatutárnym audítorom, ak: </w:t>
      </w:r>
    </w:p>
    <w:p w:rsidR="00814E54" w:rsidRDefault="00814E54" w:rsidP="00814E54">
      <w:pPr>
        <w:spacing w:after="0" w:line="240" w:lineRule="auto"/>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a/ príjem verejných prostriedkov a podielov zaplatenej dane v účtovnom období, za ktoré je účtovná závierka zostavená, presiahne 200 000 eur, alebo</w:t>
      </w:r>
    </w:p>
    <w:p w:rsidR="00814E54" w:rsidRDefault="00814E54" w:rsidP="00814E54">
      <w:pPr>
        <w:spacing w:after="0" w:line="240" w:lineRule="auto"/>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b/ všetky príjmy neziskovej organizácie v účtovnom období, za ktoré je účtovná závierka zostavená, presiahnu 500 000 eur, tým nie je dotknutá povinnosť overenia účtovnej závierky podľa osobitného predpisu.</w:t>
      </w:r>
    </w:p>
    <w:p w:rsidR="00814E54" w:rsidRDefault="00814E54" w:rsidP="00814E54">
      <w:pPr>
        <w:spacing w:after="0" w:line="240" w:lineRule="auto"/>
        <w:jc w:val="both"/>
        <w:rPr>
          <w:rFonts w:ascii="Verdana" w:eastAsia="Times New Roman" w:hAnsi="Verdana" w:cs="Times New Roman"/>
          <w:sz w:val="24"/>
          <w:szCs w:val="24"/>
          <w:lang w:eastAsia="sk-SK"/>
        </w:rPr>
      </w:pPr>
    </w:p>
    <w:p w:rsidR="00814E54" w:rsidRDefault="00814E54" w:rsidP="00814E54">
      <w:pPr>
        <w:spacing w:after="0" w:line="240" w:lineRule="auto"/>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     Vzhľadom k tomu, že GERIA n. o., v účtovnom období 2019 nepresiahla príjem verejných prostriedkov a podielov zaplatenej dane 200 000 eur a ani príjem všetkých príjmov 500 000 eur, nevznikla jej povinnosť mať</w:t>
      </w:r>
      <w:r w:rsidRPr="00F850E1">
        <w:rPr>
          <w:rFonts w:ascii="Verdana" w:eastAsia="Times New Roman" w:hAnsi="Verdana" w:cs="Times New Roman"/>
          <w:sz w:val="24"/>
          <w:szCs w:val="24"/>
          <w:lang w:eastAsia="sk-SK"/>
        </w:rPr>
        <w:t xml:space="preserve"> </w:t>
      </w:r>
      <w:r>
        <w:rPr>
          <w:rFonts w:ascii="Verdana" w:eastAsia="Times New Roman" w:hAnsi="Verdana" w:cs="Times New Roman"/>
          <w:sz w:val="24"/>
          <w:szCs w:val="24"/>
          <w:lang w:eastAsia="sk-SK"/>
        </w:rPr>
        <w:t xml:space="preserve">účtovnú závierku a výročnú správu overenú štatutárnym audítorom. </w:t>
      </w:r>
    </w:p>
    <w:p w:rsidR="00814E54" w:rsidRPr="00610627" w:rsidRDefault="00814E54" w:rsidP="00814E54">
      <w:pPr>
        <w:spacing w:after="0" w:line="240" w:lineRule="auto"/>
        <w:jc w:val="both"/>
        <w:rPr>
          <w:rFonts w:ascii="Times New Roman" w:eastAsia="Times New Roman" w:hAnsi="Times New Roman" w:cs="Times New Roman"/>
          <w:sz w:val="44"/>
          <w:szCs w:val="24"/>
          <w:lang w:eastAsia="sk-SK"/>
        </w:rPr>
      </w:pPr>
    </w:p>
    <w:p w:rsidR="00E7186F" w:rsidRDefault="00E7186F" w:rsidP="007B44C4">
      <w:pPr>
        <w:spacing w:after="0" w:line="240" w:lineRule="auto"/>
        <w:ind w:left="360"/>
        <w:rPr>
          <w:rFonts w:ascii="Verdana" w:eastAsia="Times New Roman" w:hAnsi="Verdana" w:cs="Times New Roman"/>
          <w:b/>
          <w:sz w:val="32"/>
          <w:szCs w:val="32"/>
          <w:lang w:eastAsia="sk-SK"/>
        </w:rPr>
      </w:pPr>
    </w:p>
    <w:p w:rsidR="00814E54" w:rsidRDefault="00814E54" w:rsidP="007B44C4">
      <w:pPr>
        <w:spacing w:after="0" w:line="360" w:lineRule="auto"/>
        <w:ind w:left="360"/>
        <w:rPr>
          <w:rFonts w:ascii="Verdana" w:eastAsia="Times New Roman" w:hAnsi="Verdana" w:cs="Times New Roman"/>
          <w:b/>
          <w:sz w:val="32"/>
          <w:szCs w:val="32"/>
          <w:lang w:eastAsia="sk-SK"/>
        </w:rPr>
      </w:pPr>
    </w:p>
    <w:p w:rsidR="001F325D" w:rsidRPr="007B44C4" w:rsidRDefault="008D3B62" w:rsidP="007B44C4">
      <w:pPr>
        <w:spacing w:after="0" w:line="360" w:lineRule="auto"/>
        <w:ind w:left="360"/>
        <w:rPr>
          <w:rFonts w:ascii="Verdana" w:eastAsia="Times New Roman" w:hAnsi="Verdana" w:cs="Times New Roman"/>
          <w:b/>
          <w:sz w:val="32"/>
          <w:szCs w:val="32"/>
          <w:lang w:eastAsia="sk-SK"/>
        </w:rPr>
      </w:pPr>
      <w:r>
        <w:rPr>
          <w:rFonts w:ascii="Verdana" w:eastAsia="Times New Roman" w:hAnsi="Verdana" w:cs="Times New Roman"/>
          <w:b/>
          <w:sz w:val="32"/>
          <w:szCs w:val="32"/>
          <w:lang w:eastAsia="sk-SK"/>
        </w:rPr>
        <w:lastRenderedPageBreak/>
        <w:t>6</w:t>
      </w:r>
      <w:r w:rsidR="007B44C4">
        <w:rPr>
          <w:rFonts w:ascii="Verdana" w:eastAsia="Times New Roman" w:hAnsi="Verdana" w:cs="Times New Roman"/>
          <w:b/>
          <w:sz w:val="32"/>
          <w:szCs w:val="32"/>
          <w:lang w:eastAsia="sk-SK"/>
        </w:rPr>
        <w:t>.</w:t>
      </w:r>
      <w:r w:rsidR="00F55419" w:rsidRPr="007B44C4">
        <w:rPr>
          <w:rFonts w:ascii="Verdana" w:eastAsia="Times New Roman" w:hAnsi="Verdana" w:cs="Times New Roman"/>
          <w:b/>
          <w:sz w:val="32"/>
          <w:szCs w:val="32"/>
          <w:lang w:eastAsia="sk-SK"/>
        </w:rPr>
        <w:t xml:space="preserve"> </w:t>
      </w:r>
      <w:r w:rsidR="001963EF" w:rsidRPr="007B44C4">
        <w:rPr>
          <w:rFonts w:ascii="Verdana" w:eastAsia="Times New Roman" w:hAnsi="Verdana" w:cs="Times New Roman"/>
          <w:b/>
          <w:sz w:val="32"/>
          <w:szCs w:val="32"/>
          <w:lang w:eastAsia="sk-SK"/>
        </w:rPr>
        <w:t>Hospodárenie neziskovej organizácie</w:t>
      </w:r>
      <w:r w:rsidR="001F325D" w:rsidRPr="007B44C4">
        <w:rPr>
          <w:rFonts w:ascii="Verdana" w:eastAsia="Times New Roman" w:hAnsi="Verdana" w:cs="Times New Roman"/>
          <w:b/>
          <w:sz w:val="32"/>
          <w:szCs w:val="32"/>
          <w:lang w:eastAsia="sk-SK"/>
        </w:rPr>
        <w:t xml:space="preserve"> </w:t>
      </w:r>
    </w:p>
    <w:p w:rsidR="00610627" w:rsidRPr="00610627" w:rsidRDefault="00610627" w:rsidP="00610627">
      <w:pPr>
        <w:pStyle w:val="Odsekzoznamu"/>
        <w:spacing w:after="0" w:line="240" w:lineRule="auto"/>
        <w:rPr>
          <w:rFonts w:ascii="Verdana" w:eastAsia="Times New Roman" w:hAnsi="Verdana" w:cs="Times New Roman"/>
          <w:b/>
          <w:sz w:val="20"/>
          <w:szCs w:val="32"/>
          <w:lang w:eastAsia="sk-SK"/>
        </w:rPr>
      </w:pPr>
    </w:p>
    <w:p w:rsidR="00814E54" w:rsidRDefault="00814E54" w:rsidP="00814E54">
      <w:pPr>
        <w:spacing w:after="0" w:line="240" w:lineRule="auto"/>
        <w:jc w:val="both"/>
        <w:rPr>
          <w:rFonts w:ascii="Verdana" w:eastAsia="Times New Roman" w:hAnsi="Verdana" w:cs="Times New Roman"/>
          <w:sz w:val="24"/>
          <w:szCs w:val="24"/>
          <w:lang w:eastAsia="sk-SK"/>
        </w:rPr>
      </w:pPr>
      <w:r>
        <w:rPr>
          <w:rFonts w:ascii="Times New Roman" w:eastAsia="Times New Roman" w:hAnsi="Times New Roman" w:cs="Times New Roman"/>
          <w:b/>
          <w:bCs/>
          <w:sz w:val="28"/>
          <w:szCs w:val="24"/>
          <w:lang w:eastAsia="sk-SK"/>
        </w:rPr>
        <w:t xml:space="preserve">         </w:t>
      </w:r>
      <w:r>
        <w:rPr>
          <w:rFonts w:ascii="Verdana" w:eastAsia="Times New Roman" w:hAnsi="Verdana" w:cs="Times New Roman"/>
          <w:sz w:val="24"/>
          <w:szCs w:val="24"/>
          <w:lang w:eastAsia="sk-SK"/>
        </w:rPr>
        <w:t xml:space="preserve">      Dosiahnutý hospodársky výsledok v rámci schválenej štruktúry rozpočtu je nasledovný: </w:t>
      </w:r>
    </w:p>
    <w:p w:rsidR="00814E54" w:rsidRDefault="00814E54" w:rsidP="00814E54">
      <w:pPr>
        <w:spacing w:after="0" w:line="240" w:lineRule="auto"/>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Náklady spolu: 231 316,08 eur</w:t>
      </w:r>
    </w:p>
    <w:p w:rsidR="00814E54" w:rsidRDefault="00814E54" w:rsidP="00814E54">
      <w:pPr>
        <w:spacing w:after="0" w:line="240" w:lineRule="auto"/>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Výnosy spolu:  218 991,94 eur</w:t>
      </w:r>
    </w:p>
    <w:p w:rsidR="00814E54" w:rsidRDefault="00814E54" w:rsidP="00814E54">
      <w:pPr>
        <w:spacing w:after="0" w:line="240" w:lineRule="auto"/>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Výsledok hospodárenia pred zdanením: - 12 324,14 eur</w:t>
      </w:r>
    </w:p>
    <w:p w:rsidR="00814E54" w:rsidRDefault="00814E54" w:rsidP="00814E54">
      <w:pPr>
        <w:spacing w:after="0" w:line="240" w:lineRule="auto"/>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     Hospodárenie organizácie v roku 2019 bolo ukončené stratou v sume 12 324,14 eur. </w:t>
      </w:r>
    </w:p>
    <w:p w:rsidR="00814E54" w:rsidRDefault="00814E54" w:rsidP="00814E54">
      <w:pPr>
        <w:spacing w:after="0" w:line="240" w:lineRule="auto"/>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     Najväčšiu nákladovú položku tvorili mzdové náklady 112 094,36 eur (48,46 %), zákonné sociálne a zdravotné poistenie 39 160,85 eur (1</w:t>
      </w:r>
      <w:r w:rsidR="001851B8">
        <w:rPr>
          <w:rFonts w:ascii="Verdana" w:eastAsia="Times New Roman" w:hAnsi="Verdana" w:cs="Times New Roman"/>
          <w:sz w:val="24"/>
          <w:szCs w:val="24"/>
          <w:lang w:eastAsia="sk-SK"/>
        </w:rPr>
        <w:t>6</w:t>
      </w:r>
      <w:r>
        <w:rPr>
          <w:rFonts w:ascii="Verdana" w:eastAsia="Times New Roman" w:hAnsi="Verdana" w:cs="Times New Roman"/>
          <w:sz w:val="24"/>
          <w:szCs w:val="24"/>
          <w:lang w:eastAsia="sk-SK"/>
        </w:rPr>
        <w:t>,</w:t>
      </w:r>
      <w:r w:rsidR="001851B8">
        <w:rPr>
          <w:rFonts w:ascii="Verdana" w:eastAsia="Times New Roman" w:hAnsi="Verdana" w:cs="Times New Roman"/>
          <w:sz w:val="24"/>
          <w:szCs w:val="24"/>
          <w:lang w:eastAsia="sk-SK"/>
        </w:rPr>
        <w:t>93</w:t>
      </w:r>
      <w:r>
        <w:rPr>
          <w:rFonts w:ascii="Verdana" w:eastAsia="Times New Roman" w:hAnsi="Verdana" w:cs="Times New Roman"/>
          <w:sz w:val="24"/>
          <w:szCs w:val="24"/>
          <w:lang w:eastAsia="sk-SK"/>
        </w:rPr>
        <w:t xml:space="preserve"> %), spotreba materiálu </w:t>
      </w:r>
      <w:r w:rsidR="001851B8">
        <w:rPr>
          <w:rFonts w:ascii="Verdana" w:eastAsia="Times New Roman" w:hAnsi="Verdana" w:cs="Times New Roman"/>
          <w:sz w:val="24"/>
          <w:szCs w:val="24"/>
          <w:lang w:eastAsia="sk-SK"/>
        </w:rPr>
        <w:t>48 737,98</w:t>
      </w:r>
      <w:r>
        <w:rPr>
          <w:rFonts w:ascii="Verdana" w:eastAsia="Times New Roman" w:hAnsi="Verdana" w:cs="Times New Roman"/>
          <w:sz w:val="24"/>
          <w:szCs w:val="24"/>
          <w:lang w:eastAsia="sk-SK"/>
        </w:rPr>
        <w:t xml:space="preserve"> eur (2</w:t>
      </w:r>
      <w:r w:rsidR="001851B8">
        <w:rPr>
          <w:rFonts w:ascii="Verdana" w:eastAsia="Times New Roman" w:hAnsi="Verdana" w:cs="Times New Roman"/>
          <w:sz w:val="24"/>
          <w:szCs w:val="24"/>
          <w:lang w:eastAsia="sk-SK"/>
        </w:rPr>
        <w:t>1</w:t>
      </w:r>
      <w:r>
        <w:rPr>
          <w:rFonts w:ascii="Verdana" w:eastAsia="Times New Roman" w:hAnsi="Verdana" w:cs="Times New Roman"/>
          <w:sz w:val="24"/>
          <w:szCs w:val="24"/>
          <w:lang w:eastAsia="sk-SK"/>
        </w:rPr>
        <w:t>,</w:t>
      </w:r>
      <w:r w:rsidR="001851B8">
        <w:rPr>
          <w:rFonts w:ascii="Verdana" w:eastAsia="Times New Roman" w:hAnsi="Verdana" w:cs="Times New Roman"/>
          <w:sz w:val="24"/>
          <w:szCs w:val="24"/>
          <w:lang w:eastAsia="sk-SK"/>
        </w:rPr>
        <w:t>07</w:t>
      </w:r>
      <w:r>
        <w:rPr>
          <w:rFonts w:ascii="Verdana" w:eastAsia="Times New Roman" w:hAnsi="Verdana" w:cs="Times New Roman"/>
          <w:sz w:val="24"/>
          <w:szCs w:val="24"/>
          <w:lang w:eastAsia="sk-SK"/>
        </w:rPr>
        <w:t xml:space="preserve"> %), spotreba energie </w:t>
      </w:r>
      <w:r w:rsidR="001851B8">
        <w:rPr>
          <w:rFonts w:ascii="Verdana" w:eastAsia="Times New Roman" w:hAnsi="Verdana" w:cs="Times New Roman"/>
          <w:sz w:val="24"/>
          <w:szCs w:val="24"/>
          <w:lang w:eastAsia="sk-SK"/>
        </w:rPr>
        <w:t>13 036,45</w:t>
      </w:r>
      <w:r>
        <w:rPr>
          <w:rFonts w:ascii="Verdana" w:eastAsia="Times New Roman" w:hAnsi="Verdana" w:cs="Times New Roman"/>
          <w:sz w:val="24"/>
          <w:szCs w:val="24"/>
          <w:lang w:eastAsia="sk-SK"/>
        </w:rPr>
        <w:t xml:space="preserve"> eur (5,</w:t>
      </w:r>
      <w:r w:rsidR="001851B8">
        <w:rPr>
          <w:rFonts w:ascii="Verdana" w:eastAsia="Times New Roman" w:hAnsi="Verdana" w:cs="Times New Roman"/>
          <w:sz w:val="24"/>
          <w:szCs w:val="24"/>
          <w:lang w:eastAsia="sk-SK"/>
        </w:rPr>
        <w:t xml:space="preserve">64 </w:t>
      </w:r>
      <w:r>
        <w:rPr>
          <w:rFonts w:ascii="Verdana" w:eastAsia="Times New Roman" w:hAnsi="Verdana" w:cs="Times New Roman"/>
          <w:sz w:val="24"/>
          <w:szCs w:val="24"/>
          <w:lang w:eastAsia="sk-SK"/>
        </w:rPr>
        <w:t xml:space="preserve">%), opravy a udržiavanie </w:t>
      </w:r>
      <w:r w:rsidR="001851B8">
        <w:rPr>
          <w:rFonts w:ascii="Verdana" w:eastAsia="Times New Roman" w:hAnsi="Verdana" w:cs="Times New Roman"/>
          <w:sz w:val="24"/>
          <w:szCs w:val="24"/>
          <w:lang w:eastAsia="sk-SK"/>
        </w:rPr>
        <w:t xml:space="preserve">5 650,29 </w:t>
      </w:r>
      <w:r>
        <w:rPr>
          <w:rFonts w:ascii="Verdana" w:eastAsia="Times New Roman" w:hAnsi="Verdana" w:cs="Times New Roman"/>
          <w:sz w:val="24"/>
          <w:szCs w:val="24"/>
          <w:lang w:eastAsia="sk-SK"/>
        </w:rPr>
        <w:t>eur (</w:t>
      </w:r>
      <w:r w:rsidR="001851B8">
        <w:rPr>
          <w:rFonts w:ascii="Verdana" w:eastAsia="Times New Roman" w:hAnsi="Verdana" w:cs="Times New Roman"/>
          <w:sz w:val="24"/>
          <w:szCs w:val="24"/>
          <w:lang w:eastAsia="sk-SK"/>
        </w:rPr>
        <w:t>2,44</w:t>
      </w:r>
      <w:r>
        <w:rPr>
          <w:rFonts w:ascii="Verdana" w:eastAsia="Times New Roman" w:hAnsi="Verdana" w:cs="Times New Roman"/>
          <w:sz w:val="24"/>
          <w:szCs w:val="24"/>
          <w:lang w:eastAsia="sk-SK"/>
        </w:rPr>
        <w:t xml:space="preserve"> %), náklady na reprezentáciu </w:t>
      </w:r>
      <w:r w:rsidR="001851B8">
        <w:rPr>
          <w:rFonts w:ascii="Verdana" w:eastAsia="Times New Roman" w:hAnsi="Verdana" w:cs="Times New Roman"/>
          <w:sz w:val="24"/>
          <w:szCs w:val="24"/>
          <w:lang w:eastAsia="sk-SK"/>
        </w:rPr>
        <w:t>94,90</w:t>
      </w:r>
      <w:r>
        <w:rPr>
          <w:rFonts w:ascii="Verdana" w:eastAsia="Times New Roman" w:hAnsi="Verdana" w:cs="Times New Roman"/>
          <w:sz w:val="24"/>
          <w:szCs w:val="24"/>
          <w:lang w:eastAsia="sk-SK"/>
        </w:rPr>
        <w:t xml:space="preserve"> eur (0,0</w:t>
      </w:r>
      <w:r w:rsidR="001851B8">
        <w:rPr>
          <w:rFonts w:ascii="Verdana" w:eastAsia="Times New Roman" w:hAnsi="Verdana" w:cs="Times New Roman"/>
          <w:sz w:val="24"/>
          <w:szCs w:val="24"/>
          <w:lang w:eastAsia="sk-SK"/>
        </w:rPr>
        <w:t>4</w:t>
      </w:r>
      <w:r>
        <w:rPr>
          <w:rFonts w:ascii="Verdana" w:eastAsia="Times New Roman" w:hAnsi="Verdana" w:cs="Times New Roman"/>
          <w:sz w:val="24"/>
          <w:szCs w:val="24"/>
          <w:lang w:eastAsia="sk-SK"/>
        </w:rPr>
        <w:t xml:space="preserve"> %), ostatné služby </w:t>
      </w:r>
      <w:r w:rsidR="001851B8">
        <w:rPr>
          <w:rFonts w:ascii="Verdana" w:eastAsia="Times New Roman" w:hAnsi="Verdana" w:cs="Times New Roman"/>
          <w:sz w:val="24"/>
          <w:szCs w:val="24"/>
          <w:lang w:eastAsia="sk-SK"/>
        </w:rPr>
        <w:t>6 577,34</w:t>
      </w:r>
      <w:r>
        <w:rPr>
          <w:rFonts w:ascii="Verdana" w:eastAsia="Times New Roman" w:hAnsi="Verdana" w:cs="Times New Roman"/>
          <w:sz w:val="24"/>
          <w:szCs w:val="24"/>
          <w:lang w:eastAsia="sk-SK"/>
        </w:rPr>
        <w:t xml:space="preserve"> eur (2,</w:t>
      </w:r>
      <w:r w:rsidR="001851B8">
        <w:rPr>
          <w:rFonts w:ascii="Verdana" w:eastAsia="Times New Roman" w:hAnsi="Verdana" w:cs="Times New Roman"/>
          <w:sz w:val="24"/>
          <w:szCs w:val="24"/>
          <w:lang w:eastAsia="sk-SK"/>
        </w:rPr>
        <w:t>84</w:t>
      </w:r>
      <w:r>
        <w:rPr>
          <w:rFonts w:ascii="Verdana" w:eastAsia="Times New Roman" w:hAnsi="Verdana" w:cs="Times New Roman"/>
          <w:sz w:val="24"/>
          <w:szCs w:val="24"/>
          <w:lang w:eastAsia="sk-SK"/>
        </w:rPr>
        <w:t xml:space="preserve"> %), </w:t>
      </w:r>
      <w:r w:rsidR="001851B8">
        <w:rPr>
          <w:rFonts w:ascii="Verdana" w:eastAsia="Times New Roman" w:hAnsi="Verdana" w:cs="Times New Roman"/>
          <w:sz w:val="24"/>
          <w:szCs w:val="24"/>
          <w:lang w:eastAsia="sk-SK"/>
        </w:rPr>
        <w:t xml:space="preserve">zákonné sociálne náklady 4 304,31 eur (1,86 %), ostatné dane a poplatky 350,00 eur (0,15 %), </w:t>
      </w:r>
      <w:r>
        <w:rPr>
          <w:rFonts w:ascii="Verdana" w:eastAsia="Times New Roman" w:hAnsi="Verdana" w:cs="Times New Roman"/>
          <w:sz w:val="24"/>
          <w:szCs w:val="24"/>
          <w:lang w:eastAsia="sk-SK"/>
        </w:rPr>
        <w:t xml:space="preserve">iné ostatné náklady </w:t>
      </w:r>
      <w:r w:rsidR="001851B8">
        <w:rPr>
          <w:rFonts w:ascii="Verdana" w:eastAsia="Times New Roman" w:hAnsi="Verdana" w:cs="Times New Roman"/>
          <w:sz w:val="24"/>
          <w:szCs w:val="24"/>
          <w:lang w:eastAsia="sk-SK"/>
        </w:rPr>
        <w:t>193,60</w:t>
      </w:r>
      <w:r>
        <w:rPr>
          <w:rFonts w:ascii="Verdana" w:eastAsia="Times New Roman" w:hAnsi="Verdana" w:cs="Times New Roman"/>
          <w:sz w:val="24"/>
          <w:szCs w:val="24"/>
          <w:lang w:eastAsia="sk-SK"/>
        </w:rPr>
        <w:t xml:space="preserve"> eur (0,</w:t>
      </w:r>
      <w:r w:rsidR="001851B8">
        <w:rPr>
          <w:rFonts w:ascii="Verdana" w:eastAsia="Times New Roman" w:hAnsi="Verdana" w:cs="Times New Roman"/>
          <w:sz w:val="24"/>
          <w:szCs w:val="24"/>
          <w:lang w:eastAsia="sk-SK"/>
        </w:rPr>
        <w:t>08</w:t>
      </w:r>
      <w:r>
        <w:rPr>
          <w:rFonts w:ascii="Verdana" w:eastAsia="Times New Roman" w:hAnsi="Verdana" w:cs="Times New Roman"/>
          <w:sz w:val="24"/>
          <w:szCs w:val="24"/>
          <w:lang w:eastAsia="sk-SK"/>
        </w:rPr>
        <w:t xml:space="preserve"> %) a odpisy dlhodobého hmotného majetku </w:t>
      </w:r>
      <w:r w:rsidR="001851B8">
        <w:rPr>
          <w:rFonts w:ascii="Verdana" w:eastAsia="Times New Roman" w:hAnsi="Verdana" w:cs="Times New Roman"/>
          <w:sz w:val="24"/>
          <w:szCs w:val="24"/>
          <w:lang w:eastAsia="sk-SK"/>
        </w:rPr>
        <w:t>1 116,00</w:t>
      </w:r>
      <w:r>
        <w:rPr>
          <w:rFonts w:ascii="Verdana" w:eastAsia="Times New Roman" w:hAnsi="Verdana" w:cs="Times New Roman"/>
          <w:sz w:val="24"/>
          <w:szCs w:val="24"/>
          <w:lang w:eastAsia="sk-SK"/>
        </w:rPr>
        <w:t xml:space="preserve"> eur (0,4</w:t>
      </w:r>
      <w:r w:rsidR="001851B8">
        <w:rPr>
          <w:rFonts w:ascii="Verdana" w:eastAsia="Times New Roman" w:hAnsi="Verdana" w:cs="Times New Roman"/>
          <w:sz w:val="24"/>
          <w:szCs w:val="24"/>
          <w:lang w:eastAsia="sk-SK"/>
        </w:rPr>
        <w:t>8</w:t>
      </w:r>
      <w:r>
        <w:rPr>
          <w:rFonts w:ascii="Verdana" w:eastAsia="Times New Roman" w:hAnsi="Verdana" w:cs="Times New Roman"/>
          <w:sz w:val="24"/>
          <w:szCs w:val="24"/>
          <w:lang w:eastAsia="sk-SK"/>
        </w:rPr>
        <w:t xml:space="preserve"> %).</w:t>
      </w:r>
    </w:p>
    <w:p w:rsidR="00814E54" w:rsidRDefault="00814E54" w:rsidP="00814E54">
      <w:pPr>
        <w:spacing w:after="0" w:line="240" w:lineRule="auto"/>
        <w:jc w:val="both"/>
        <w:rPr>
          <w:rFonts w:ascii="Verdana" w:eastAsia="Times New Roman" w:hAnsi="Verdana" w:cs="Times New Roman"/>
          <w:sz w:val="24"/>
          <w:szCs w:val="24"/>
          <w:lang w:eastAsia="sk-SK"/>
        </w:rPr>
      </w:pPr>
      <w:r>
        <w:rPr>
          <w:rFonts w:ascii="Verdana" w:eastAsia="Times New Roman" w:hAnsi="Verdana" w:cs="Times New Roman"/>
          <w:sz w:val="24"/>
          <w:szCs w:val="24"/>
          <w:lang w:eastAsia="sk-SK"/>
        </w:rPr>
        <w:lastRenderedPageBreak/>
        <w:t xml:space="preserve">     Výnosy boli zabezpečené hlavne dotáciou od štátu vo výške </w:t>
      </w:r>
      <w:r w:rsidR="001851B8">
        <w:rPr>
          <w:rFonts w:ascii="Verdana" w:eastAsia="Times New Roman" w:hAnsi="Verdana" w:cs="Times New Roman"/>
          <w:sz w:val="24"/>
          <w:szCs w:val="24"/>
          <w:lang w:eastAsia="sk-SK"/>
        </w:rPr>
        <w:t xml:space="preserve">110 268,00 </w:t>
      </w:r>
      <w:r>
        <w:rPr>
          <w:rFonts w:ascii="Verdana" w:eastAsia="Times New Roman" w:hAnsi="Verdana" w:cs="Times New Roman"/>
          <w:sz w:val="24"/>
          <w:szCs w:val="24"/>
          <w:lang w:eastAsia="sk-SK"/>
        </w:rPr>
        <w:t>eur (</w:t>
      </w:r>
      <w:r w:rsidR="001851B8">
        <w:rPr>
          <w:rFonts w:ascii="Verdana" w:eastAsia="Times New Roman" w:hAnsi="Verdana" w:cs="Times New Roman"/>
          <w:sz w:val="24"/>
          <w:szCs w:val="24"/>
          <w:lang w:eastAsia="sk-SK"/>
        </w:rPr>
        <w:t>50,35 %),</w:t>
      </w:r>
      <w:r>
        <w:rPr>
          <w:rFonts w:ascii="Verdana" w:eastAsia="Times New Roman" w:hAnsi="Verdana" w:cs="Times New Roman"/>
          <w:sz w:val="24"/>
          <w:szCs w:val="24"/>
          <w:lang w:eastAsia="sk-SK"/>
        </w:rPr>
        <w:t xml:space="preserve"> tržbami z vlastnej činnosti v sume </w:t>
      </w:r>
      <w:r w:rsidR="001851B8">
        <w:rPr>
          <w:rFonts w:ascii="Verdana" w:eastAsia="Times New Roman" w:hAnsi="Verdana" w:cs="Times New Roman"/>
          <w:sz w:val="24"/>
          <w:szCs w:val="24"/>
          <w:lang w:eastAsia="sk-SK"/>
        </w:rPr>
        <w:t>101 683,60</w:t>
      </w:r>
      <w:r>
        <w:rPr>
          <w:rFonts w:ascii="Verdana" w:eastAsia="Times New Roman" w:hAnsi="Verdana" w:cs="Times New Roman"/>
          <w:sz w:val="24"/>
          <w:szCs w:val="24"/>
          <w:lang w:eastAsia="sk-SK"/>
        </w:rPr>
        <w:t xml:space="preserve"> (</w:t>
      </w:r>
      <w:r w:rsidR="001851B8">
        <w:rPr>
          <w:rFonts w:ascii="Verdana" w:eastAsia="Times New Roman" w:hAnsi="Verdana" w:cs="Times New Roman"/>
          <w:sz w:val="24"/>
          <w:szCs w:val="24"/>
          <w:lang w:eastAsia="sk-SK"/>
        </w:rPr>
        <w:t xml:space="preserve">46,43 %), prijaté príspevky </w:t>
      </w:r>
      <w:r w:rsidR="00810CE2">
        <w:rPr>
          <w:rFonts w:ascii="Verdana" w:eastAsia="Times New Roman" w:hAnsi="Verdana" w:cs="Times New Roman"/>
          <w:sz w:val="24"/>
          <w:szCs w:val="24"/>
          <w:lang w:eastAsia="sk-SK"/>
        </w:rPr>
        <w:t>od organizačných zložiek 6 151,04 eur (2,81 %) a príspevky z podielu zaplatenej dane 889,30 (0,41 %)</w:t>
      </w:r>
    </w:p>
    <w:p w:rsidR="00814E54" w:rsidRDefault="00814E54" w:rsidP="00814E54">
      <w:pPr>
        <w:spacing w:after="0" w:line="240" w:lineRule="auto"/>
        <w:jc w:val="both"/>
        <w:rPr>
          <w:rFonts w:ascii="Verdana" w:eastAsia="Times New Roman" w:hAnsi="Verdana" w:cs="Times New Roman"/>
          <w:sz w:val="24"/>
          <w:szCs w:val="24"/>
          <w:lang w:eastAsia="sk-SK"/>
        </w:rPr>
      </w:pPr>
    </w:p>
    <w:p w:rsidR="00814E54" w:rsidRPr="00C549D4" w:rsidRDefault="00814E54" w:rsidP="00814E54">
      <w:pPr>
        <w:spacing w:after="0" w:line="360" w:lineRule="auto"/>
        <w:rPr>
          <w:rFonts w:ascii="Verdana" w:eastAsia="Times New Roman" w:hAnsi="Verdana" w:cs="Times New Roman"/>
          <w:b/>
          <w:sz w:val="24"/>
          <w:szCs w:val="24"/>
          <w:u w:val="single"/>
          <w:lang w:eastAsia="sk-SK"/>
        </w:rPr>
      </w:pPr>
      <w:r w:rsidRPr="00C549D4">
        <w:rPr>
          <w:rFonts w:ascii="Verdana" w:eastAsia="Times New Roman" w:hAnsi="Verdana" w:cs="Times New Roman"/>
          <w:b/>
          <w:sz w:val="24"/>
          <w:szCs w:val="24"/>
          <w:u w:val="single"/>
          <w:lang w:eastAsia="sk-SK"/>
        </w:rPr>
        <w:t xml:space="preserve">STAV A POHYB MAJETKU A ZÁVAZKOV: </w:t>
      </w:r>
    </w:p>
    <w:p w:rsidR="00814E54" w:rsidRDefault="00814E54" w:rsidP="00814E54">
      <w:pPr>
        <w:spacing w:after="0" w:line="240" w:lineRule="auto"/>
        <w:rPr>
          <w:rFonts w:ascii="Verdana" w:eastAsia="Times New Roman" w:hAnsi="Verdana" w:cs="Times New Roman"/>
          <w:sz w:val="24"/>
          <w:szCs w:val="24"/>
          <w:lang w:eastAsia="sk-SK"/>
        </w:rPr>
      </w:pPr>
    </w:p>
    <w:tbl>
      <w:tblPr>
        <w:tblStyle w:val="Mriekatabuky"/>
        <w:tblW w:w="0" w:type="auto"/>
        <w:tblLook w:val="04A0" w:firstRow="1" w:lastRow="0" w:firstColumn="1" w:lastColumn="0" w:noHBand="0" w:noVBand="1"/>
      </w:tblPr>
      <w:tblGrid>
        <w:gridCol w:w="6771"/>
        <w:gridCol w:w="2441"/>
      </w:tblGrid>
      <w:tr w:rsidR="00810CE2" w:rsidRPr="00810CE2" w:rsidTr="00810CE2">
        <w:tc>
          <w:tcPr>
            <w:tcW w:w="9212" w:type="dxa"/>
            <w:gridSpan w:val="2"/>
            <w:vAlign w:val="center"/>
          </w:tcPr>
          <w:p w:rsidR="00810CE2" w:rsidRPr="00810CE2" w:rsidRDefault="00810CE2" w:rsidP="00810CE2">
            <w:pPr>
              <w:spacing w:line="360" w:lineRule="auto"/>
              <w:rPr>
                <w:rFonts w:ascii="Verdana" w:eastAsia="Times New Roman" w:hAnsi="Verdana" w:cs="Times New Roman"/>
                <w:b/>
                <w:i/>
                <w:sz w:val="24"/>
                <w:szCs w:val="24"/>
                <w:u w:val="single"/>
                <w:lang w:eastAsia="sk-SK"/>
              </w:rPr>
            </w:pPr>
            <w:r w:rsidRPr="00810CE2">
              <w:rPr>
                <w:rFonts w:ascii="Verdana" w:eastAsia="Times New Roman" w:hAnsi="Verdana" w:cs="Times New Roman"/>
                <w:b/>
                <w:i/>
                <w:sz w:val="24"/>
                <w:szCs w:val="24"/>
                <w:u w:val="single"/>
                <w:lang w:eastAsia="sk-SK"/>
              </w:rPr>
              <w:t>AKTÍVA</w:t>
            </w:r>
          </w:p>
        </w:tc>
      </w:tr>
      <w:tr w:rsidR="00810CE2" w:rsidTr="00810CE2">
        <w:tc>
          <w:tcPr>
            <w:tcW w:w="6771" w:type="dxa"/>
          </w:tcPr>
          <w:p w:rsidR="00810CE2" w:rsidRDefault="00810CE2" w:rsidP="00814E54">
            <w:pPr>
              <w:rPr>
                <w:rFonts w:ascii="Verdana" w:eastAsia="Times New Roman" w:hAnsi="Verdana" w:cs="Times New Roman"/>
                <w:sz w:val="24"/>
                <w:szCs w:val="24"/>
                <w:lang w:eastAsia="sk-SK"/>
              </w:rPr>
            </w:pPr>
            <w:r w:rsidRPr="00C549D4">
              <w:rPr>
                <w:rFonts w:ascii="Verdana" w:eastAsia="Times New Roman" w:hAnsi="Verdana" w:cs="Times New Roman"/>
                <w:sz w:val="24"/>
                <w:szCs w:val="24"/>
                <w:lang w:eastAsia="sk-SK"/>
              </w:rPr>
              <w:t xml:space="preserve">- </w:t>
            </w:r>
            <w:r>
              <w:rPr>
                <w:rFonts w:ascii="Verdana" w:eastAsia="Times New Roman" w:hAnsi="Verdana" w:cs="Times New Roman"/>
                <w:sz w:val="24"/>
                <w:szCs w:val="24"/>
                <w:lang w:eastAsia="sk-SK"/>
              </w:rPr>
              <w:t>samostatnej hnuteľné veci a súbory hnuteľných vecí</w:t>
            </w:r>
            <w:r w:rsidRPr="00C549D4">
              <w:rPr>
                <w:rFonts w:ascii="Verdana" w:eastAsia="Times New Roman" w:hAnsi="Verdana" w:cs="Times New Roman"/>
                <w:sz w:val="24"/>
                <w:szCs w:val="24"/>
                <w:lang w:eastAsia="sk-SK"/>
              </w:rPr>
              <w:t xml:space="preserve">  </w:t>
            </w:r>
          </w:p>
        </w:tc>
        <w:tc>
          <w:tcPr>
            <w:tcW w:w="2441" w:type="dxa"/>
          </w:tcPr>
          <w:p w:rsidR="00810CE2" w:rsidRDefault="00810CE2" w:rsidP="00810CE2">
            <w:pPr>
              <w:jc w:val="right"/>
              <w:rPr>
                <w:rFonts w:ascii="Verdana" w:eastAsia="Times New Roman" w:hAnsi="Verdana" w:cs="Times New Roman"/>
                <w:sz w:val="24"/>
                <w:szCs w:val="24"/>
                <w:lang w:eastAsia="sk-SK"/>
              </w:rPr>
            </w:pPr>
            <w:r>
              <w:rPr>
                <w:rFonts w:ascii="Verdana" w:eastAsia="Times New Roman" w:hAnsi="Verdana" w:cs="Times New Roman"/>
                <w:sz w:val="24"/>
                <w:szCs w:val="24"/>
                <w:lang w:eastAsia="sk-SK"/>
              </w:rPr>
              <w:t>22 404,03</w:t>
            </w:r>
            <w:r w:rsidRPr="00C549D4">
              <w:rPr>
                <w:rFonts w:ascii="Verdana" w:eastAsia="Times New Roman" w:hAnsi="Verdana" w:cs="Times New Roman"/>
                <w:sz w:val="24"/>
                <w:szCs w:val="24"/>
                <w:lang w:eastAsia="sk-SK"/>
              </w:rPr>
              <w:t xml:space="preserve"> €</w:t>
            </w:r>
          </w:p>
        </w:tc>
      </w:tr>
      <w:tr w:rsidR="00810CE2" w:rsidTr="00810CE2">
        <w:tc>
          <w:tcPr>
            <w:tcW w:w="6771" w:type="dxa"/>
          </w:tcPr>
          <w:p w:rsidR="00810CE2" w:rsidRDefault="00810CE2" w:rsidP="00814E54">
            <w:pPr>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   z toho: stavby                                                       </w:t>
            </w:r>
          </w:p>
        </w:tc>
        <w:tc>
          <w:tcPr>
            <w:tcW w:w="2441" w:type="dxa"/>
          </w:tcPr>
          <w:p w:rsidR="00810CE2" w:rsidRDefault="00810CE2" w:rsidP="00810CE2">
            <w:pPr>
              <w:jc w:val="right"/>
              <w:rPr>
                <w:rFonts w:ascii="Verdana" w:eastAsia="Times New Roman" w:hAnsi="Verdana" w:cs="Times New Roman"/>
                <w:sz w:val="24"/>
                <w:szCs w:val="24"/>
                <w:lang w:eastAsia="sk-SK"/>
              </w:rPr>
            </w:pPr>
            <w:r w:rsidRPr="00810CE2">
              <w:rPr>
                <w:rFonts w:ascii="Verdana" w:eastAsia="Times New Roman" w:hAnsi="Verdana" w:cs="Times New Roman"/>
                <w:sz w:val="24"/>
                <w:szCs w:val="24"/>
                <w:lang w:eastAsia="sk-SK"/>
              </w:rPr>
              <w:t>15 003,68 €</w:t>
            </w:r>
          </w:p>
        </w:tc>
      </w:tr>
      <w:tr w:rsidR="00810CE2" w:rsidTr="00810CE2">
        <w:tc>
          <w:tcPr>
            <w:tcW w:w="6771" w:type="dxa"/>
          </w:tcPr>
          <w:p w:rsidR="00810CE2" w:rsidRDefault="00810CE2" w:rsidP="00814E54">
            <w:pPr>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              samostatne hnuteľné veci                              </w:t>
            </w:r>
          </w:p>
        </w:tc>
        <w:tc>
          <w:tcPr>
            <w:tcW w:w="2441" w:type="dxa"/>
          </w:tcPr>
          <w:p w:rsidR="00810CE2" w:rsidRDefault="00810CE2" w:rsidP="00810CE2">
            <w:pPr>
              <w:jc w:val="right"/>
              <w:rPr>
                <w:rFonts w:ascii="Verdana" w:eastAsia="Times New Roman" w:hAnsi="Verdana" w:cs="Times New Roman"/>
                <w:sz w:val="24"/>
                <w:szCs w:val="24"/>
                <w:lang w:eastAsia="sk-SK"/>
              </w:rPr>
            </w:pPr>
            <w:r w:rsidRPr="00810CE2">
              <w:rPr>
                <w:rFonts w:ascii="Verdana" w:eastAsia="Times New Roman" w:hAnsi="Verdana" w:cs="Times New Roman"/>
                <w:sz w:val="24"/>
                <w:szCs w:val="24"/>
                <w:lang w:eastAsia="sk-SK"/>
              </w:rPr>
              <w:t>7 400,35 €</w:t>
            </w:r>
          </w:p>
        </w:tc>
      </w:tr>
      <w:tr w:rsidR="00810CE2" w:rsidTr="00810CE2">
        <w:tc>
          <w:tcPr>
            <w:tcW w:w="6771" w:type="dxa"/>
          </w:tcPr>
          <w:p w:rsidR="00810CE2" w:rsidRDefault="00810CE2" w:rsidP="00814E54">
            <w:pPr>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 zásoby                                                                        </w:t>
            </w:r>
          </w:p>
        </w:tc>
        <w:tc>
          <w:tcPr>
            <w:tcW w:w="2441" w:type="dxa"/>
          </w:tcPr>
          <w:p w:rsidR="00810CE2" w:rsidRDefault="00810CE2" w:rsidP="00810CE2">
            <w:pPr>
              <w:jc w:val="right"/>
              <w:rPr>
                <w:rFonts w:ascii="Verdana" w:eastAsia="Times New Roman" w:hAnsi="Verdana" w:cs="Times New Roman"/>
                <w:sz w:val="24"/>
                <w:szCs w:val="24"/>
                <w:lang w:eastAsia="sk-SK"/>
              </w:rPr>
            </w:pPr>
            <w:r w:rsidRPr="00810CE2">
              <w:rPr>
                <w:rFonts w:ascii="Verdana" w:eastAsia="Times New Roman" w:hAnsi="Verdana" w:cs="Times New Roman"/>
                <w:sz w:val="24"/>
                <w:szCs w:val="24"/>
                <w:lang w:eastAsia="sk-SK"/>
              </w:rPr>
              <w:t>950,88 €</w:t>
            </w:r>
          </w:p>
        </w:tc>
      </w:tr>
      <w:tr w:rsidR="00810CE2" w:rsidTr="00810CE2">
        <w:tc>
          <w:tcPr>
            <w:tcW w:w="6771" w:type="dxa"/>
          </w:tcPr>
          <w:p w:rsidR="00810CE2" w:rsidRDefault="00810CE2" w:rsidP="00810CE2">
            <w:pPr>
              <w:rPr>
                <w:rFonts w:ascii="Verdana" w:eastAsia="Times New Roman" w:hAnsi="Verdana" w:cs="Times New Roman"/>
                <w:sz w:val="24"/>
                <w:szCs w:val="24"/>
                <w:lang w:eastAsia="sk-SK"/>
              </w:rPr>
            </w:pPr>
            <w:r w:rsidRPr="00810CE2">
              <w:rPr>
                <w:rFonts w:ascii="Verdana" w:eastAsia="Times New Roman" w:hAnsi="Verdana" w:cs="Times New Roman"/>
                <w:sz w:val="24"/>
                <w:szCs w:val="24"/>
                <w:lang w:eastAsia="sk-SK"/>
              </w:rPr>
              <w:t xml:space="preserve">- pokladnica                                                                      </w:t>
            </w:r>
          </w:p>
        </w:tc>
        <w:tc>
          <w:tcPr>
            <w:tcW w:w="2441" w:type="dxa"/>
          </w:tcPr>
          <w:p w:rsidR="00810CE2" w:rsidRDefault="00810CE2" w:rsidP="00810CE2">
            <w:pPr>
              <w:jc w:val="right"/>
              <w:rPr>
                <w:rFonts w:ascii="Verdana" w:eastAsia="Times New Roman" w:hAnsi="Verdana" w:cs="Times New Roman"/>
                <w:sz w:val="24"/>
                <w:szCs w:val="24"/>
                <w:lang w:eastAsia="sk-SK"/>
              </w:rPr>
            </w:pPr>
            <w:r w:rsidRPr="00810CE2">
              <w:rPr>
                <w:rFonts w:ascii="Verdana" w:eastAsia="Times New Roman" w:hAnsi="Verdana" w:cs="Times New Roman"/>
                <w:sz w:val="24"/>
                <w:szCs w:val="24"/>
                <w:lang w:eastAsia="sk-SK"/>
              </w:rPr>
              <w:t>4,70 €</w:t>
            </w:r>
          </w:p>
        </w:tc>
      </w:tr>
      <w:tr w:rsidR="00810CE2" w:rsidTr="00810CE2">
        <w:tc>
          <w:tcPr>
            <w:tcW w:w="6771" w:type="dxa"/>
          </w:tcPr>
          <w:p w:rsidR="00810CE2" w:rsidRDefault="00F64244" w:rsidP="00814E54">
            <w:pPr>
              <w:rPr>
                <w:rFonts w:ascii="Verdana" w:eastAsia="Times New Roman" w:hAnsi="Verdana" w:cs="Times New Roman"/>
                <w:sz w:val="24"/>
                <w:szCs w:val="24"/>
                <w:lang w:eastAsia="sk-SK"/>
              </w:rPr>
            </w:pPr>
            <w:r w:rsidRPr="00C549D4">
              <w:rPr>
                <w:rFonts w:ascii="Verdana" w:eastAsia="Times New Roman" w:hAnsi="Verdana" w:cs="Times New Roman"/>
                <w:sz w:val="24"/>
                <w:szCs w:val="24"/>
                <w:lang w:eastAsia="sk-SK"/>
              </w:rPr>
              <w:t xml:space="preserve">- bankové účty                                                               </w:t>
            </w:r>
          </w:p>
        </w:tc>
        <w:tc>
          <w:tcPr>
            <w:tcW w:w="2441" w:type="dxa"/>
          </w:tcPr>
          <w:p w:rsidR="00810CE2" w:rsidRDefault="00F64244" w:rsidP="00810CE2">
            <w:pPr>
              <w:jc w:val="right"/>
              <w:rPr>
                <w:rFonts w:ascii="Verdana" w:eastAsia="Times New Roman" w:hAnsi="Verdana" w:cs="Times New Roman"/>
                <w:sz w:val="24"/>
                <w:szCs w:val="24"/>
                <w:lang w:eastAsia="sk-SK"/>
              </w:rPr>
            </w:pPr>
            <w:r w:rsidRPr="00F64244">
              <w:rPr>
                <w:rFonts w:ascii="Verdana" w:eastAsia="Times New Roman" w:hAnsi="Verdana" w:cs="Times New Roman"/>
                <w:sz w:val="24"/>
                <w:szCs w:val="24"/>
                <w:lang w:eastAsia="sk-SK"/>
              </w:rPr>
              <w:t>308,16 €</w:t>
            </w:r>
          </w:p>
        </w:tc>
      </w:tr>
      <w:tr w:rsidR="00F64244" w:rsidRPr="00810CE2" w:rsidTr="001B6982">
        <w:tc>
          <w:tcPr>
            <w:tcW w:w="9212" w:type="dxa"/>
            <w:gridSpan w:val="2"/>
            <w:vAlign w:val="center"/>
          </w:tcPr>
          <w:p w:rsidR="00F64244" w:rsidRPr="00810CE2" w:rsidRDefault="00F64244" w:rsidP="001B6982">
            <w:pPr>
              <w:spacing w:line="360" w:lineRule="auto"/>
              <w:rPr>
                <w:rFonts w:ascii="Verdana" w:eastAsia="Times New Roman" w:hAnsi="Verdana" w:cs="Times New Roman"/>
                <w:b/>
                <w:i/>
                <w:sz w:val="24"/>
                <w:szCs w:val="24"/>
                <w:u w:val="single"/>
                <w:lang w:eastAsia="sk-SK"/>
              </w:rPr>
            </w:pPr>
            <w:r>
              <w:rPr>
                <w:rFonts w:ascii="Verdana" w:eastAsia="Times New Roman" w:hAnsi="Verdana" w:cs="Times New Roman"/>
                <w:b/>
                <w:i/>
                <w:sz w:val="24"/>
                <w:szCs w:val="24"/>
                <w:u w:val="single"/>
                <w:lang w:eastAsia="sk-SK"/>
              </w:rPr>
              <w:t>PASÍVA</w:t>
            </w:r>
          </w:p>
        </w:tc>
      </w:tr>
      <w:tr w:rsidR="00F64244" w:rsidTr="001B6982">
        <w:tc>
          <w:tcPr>
            <w:tcW w:w="6771" w:type="dxa"/>
          </w:tcPr>
          <w:p w:rsidR="00F64244" w:rsidRDefault="00F64244" w:rsidP="001B6982">
            <w:pPr>
              <w:rPr>
                <w:rFonts w:ascii="Verdana" w:eastAsia="Times New Roman" w:hAnsi="Verdana" w:cs="Times New Roman"/>
                <w:sz w:val="24"/>
                <w:szCs w:val="24"/>
                <w:lang w:eastAsia="sk-SK"/>
              </w:rPr>
            </w:pPr>
            <w:r w:rsidRPr="00F64244">
              <w:rPr>
                <w:rFonts w:ascii="Verdana" w:eastAsia="Times New Roman" w:hAnsi="Verdana" w:cs="Times New Roman"/>
                <w:sz w:val="24"/>
                <w:szCs w:val="24"/>
                <w:lang w:eastAsia="sk-SK"/>
              </w:rPr>
              <w:t xml:space="preserve">- základné imanie                                                             </w:t>
            </w:r>
          </w:p>
        </w:tc>
        <w:tc>
          <w:tcPr>
            <w:tcW w:w="2441" w:type="dxa"/>
          </w:tcPr>
          <w:p w:rsidR="00F64244" w:rsidRDefault="00F64244" w:rsidP="001B6982">
            <w:pPr>
              <w:jc w:val="right"/>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50,00 </w:t>
            </w:r>
            <w:r w:rsidRPr="00F64244">
              <w:rPr>
                <w:rFonts w:ascii="Verdana" w:eastAsia="Times New Roman" w:hAnsi="Verdana" w:cs="Times New Roman"/>
                <w:sz w:val="24"/>
                <w:szCs w:val="24"/>
                <w:lang w:eastAsia="sk-SK"/>
              </w:rPr>
              <w:t>€</w:t>
            </w:r>
            <w:r>
              <w:rPr>
                <w:rFonts w:ascii="Verdana" w:eastAsia="Times New Roman" w:hAnsi="Verdana" w:cs="Times New Roman"/>
                <w:sz w:val="24"/>
                <w:szCs w:val="24"/>
                <w:lang w:eastAsia="sk-SK"/>
              </w:rPr>
              <w:t xml:space="preserve"> </w:t>
            </w:r>
          </w:p>
        </w:tc>
      </w:tr>
      <w:tr w:rsidR="00F64244" w:rsidTr="001B6982">
        <w:tc>
          <w:tcPr>
            <w:tcW w:w="6771" w:type="dxa"/>
          </w:tcPr>
          <w:p w:rsidR="00F64244" w:rsidRDefault="00F64244" w:rsidP="001B6982">
            <w:pPr>
              <w:rPr>
                <w:rFonts w:ascii="Verdana" w:eastAsia="Times New Roman" w:hAnsi="Verdana" w:cs="Times New Roman"/>
                <w:sz w:val="24"/>
                <w:szCs w:val="24"/>
                <w:lang w:eastAsia="sk-SK"/>
              </w:rPr>
            </w:pPr>
            <w:r w:rsidRPr="00F64244">
              <w:rPr>
                <w:rFonts w:ascii="Verdana" w:eastAsia="Times New Roman" w:hAnsi="Verdana" w:cs="Times New Roman"/>
                <w:sz w:val="24"/>
                <w:szCs w:val="24"/>
                <w:lang w:eastAsia="sk-SK"/>
              </w:rPr>
              <w:t xml:space="preserve">- </w:t>
            </w:r>
            <w:r w:rsidR="00D91FAC">
              <w:rPr>
                <w:rFonts w:ascii="Verdana" w:eastAsia="Times New Roman" w:hAnsi="Verdana" w:cs="Times New Roman"/>
                <w:sz w:val="24"/>
                <w:szCs w:val="24"/>
                <w:lang w:eastAsia="sk-SK"/>
              </w:rPr>
              <w:t xml:space="preserve">nevysporiadaný </w:t>
            </w:r>
            <w:r w:rsidRPr="00F64244">
              <w:rPr>
                <w:rFonts w:ascii="Verdana" w:eastAsia="Times New Roman" w:hAnsi="Verdana" w:cs="Times New Roman"/>
                <w:sz w:val="24"/>
                <w:szCs w:val="24"/>
                <w:lang w:eastAsia="sk-SK"/>
              </w:rPr>
              <w:t xml:space="preserve">výsledok hospodárenia minulých rokov                     </w:t>
            </w:r>
          </w:p>
        </w:tc>
        <w:tc>
          <w:tcPr>
            <w:tcW w:w="2441" w:type="dxa"/>
          </w:tcPr>
          <w:p w:rsidR="00F64244" w:rsidRDefault="00F64244" w:rsidP="001B6982">
            <w:pPr>
              <w:jc w:val="right"/>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- 42 824,08 </w:t>
            </w:r>
            <w:r w:rsidRPr="00F64244">
              <w:rPr>
                <w:rFonts w:ascii="Verdana" w:eastAsia="Times New Roman" w:hAnsi="Verdana" w:cs="Times New Roman"/>
                <w:sz w:val="24"/>
                <w:szCs w:val="24"/>
                <w:lang w:eastAsia="sk-SK"/>
              </w:rPr>
              <w:t>€</w:t>
            </w:r>
            <w:r>
              <w:rPr>
                <w:rFonts w:ascii="Verdana" w:eastAsia="Times New Roman" w:hAnsi="Verdana" w:cs="Times New Roman"/>
                <w:sz w:val="24"/>
                <w:szCs w:val="24"/>
                <w:lang w:eastAsia="sk-SK"/>
              </w:rPr>
              <w:t xml:space="preserve"> </w:t>
            </w:r>
          </w:p>
        </w:tc>
      </w:tr>
      <w:tr w:rsidR="00F64244" w:rsidTr="001B6982">
        <w:tc>
          <w:tcPr>
            <w:tcW w:w="6771" w:type="dxa"/>
          </w:tcPr>
          <w:p w:rsidR="00F64244" w:rsidRDefault="00F64244" w:rsidP="00F64244">
            <w:pPr>
              <w:rPr>
                <w:rFonts w:ascii="Verdana" w:eastAsia="Times New Roman" w:hAnsi="Verdana" w:cs="Times New Roman"/>
                <w:sz w:val="24"/>
                <w:szCs w:val="24"/>
                <w:lang w:eastAsia="sk-SK"/>
              </w:rPr>
            </w:pPr>
            <w:r w:rsidRPr="00F64244">
              <w:rPr>
                <w:rFonts w:ascii="Verdana" w:eastAsia="Times New Roman" w:hAnsi="Verdana" w:cs="Times New Roman"/>
                <w:sz w:val="24"/>
                <w:szCs w:val="24"/>
                <w:lang w:eastAsia="sk-SK"/>
              </w:rPr>
              <w:t>- výsledok hospodárenia za úč</w:t>
            </w:r>
            <w:r>
              <w:rPr>
                <w:rFonts w:ascii="Verdana" w:eastAsia="Times New Roman" w:hAnsi="Verdana" w:cs="Times New Roman"/>
                <w:sz w:val="24"/>
                <w:szCs w:val="24"/>
                <w:lang w:eastAsia="sk-SK"/>
              </w:rPr>
              <w:t xml:space="preserve">tovné </w:t>
            </w:r>
            <w:r w:rsidRPr="00F64244">
              <w:rPr>
                <w:rFonts w:ascii="Verdana" w:eastAsia="Times New Roman" w:hAnsi="Verdana" w:cs="Times New Roman"/>
                <w:sz w:val="24"/>
                <w:szCs w:val="24"/>
                <w:lang w:eastAsia="sk-SK"/>
              </w:rPr>
              <w:t xml:space="preserve">obdobie                     </w:t>
            </w:r>
          </w:p>
        </w:tc>
        <w:tc>
          <w:tcPr>
            <w:tcW w:w="2441" w:type="dxa"/>
          </w:tcPr>
          <w:p w:rsidR="00F64244" w:rsidRDefault="00D91FAC" w:rsidP="001B6982">
            <w:pPr>
              <w:jc w:val="right"/>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- 12 324,14 </w:t>
            </w:r>
            <w:r w:rsidRPr="00D91FAC">
              <w:rPr>
                <w:rFonts w:ascii="Verdana" w:eastAsia="Times New Roman" w:hAnsi="Verdana" w:cs="Times New Roman"/>
                <w:sz w:val="24"/>
                <w:szCs w:val="24"/>
                <w:lang w:eastAsia="sk-SK"/>
              </w:rPr>
              <w:t>€</w:t>
            </w:r>
          </w:p>
        </w:tc>
      </w:tr>
      <w:tr w:rsidR="00F64244" w:rsidTr="001B6982">
        <w:tc>
          <w:tcPr>
            <w:tcW w:w="6771" w:type="dxa"/>
          </w:tcPr>
          <w:p w:rsidR="00F64244" w:rsidRDefault="00F64244" w:rsidP="001B6982">
            <w:pPr>
              <w:rPr>
                <w:rFonts w:ascii="Verdana" w:eastAsia="Times New Roman" w:hAnsi="Verdana" w:cs="Times New Roman"/>
                <w:sz w:val="24"/>
                <w:szCs w:val="24"/>
                <w:lang w:eastAsia="sk-SK"/>
              </w:rPr>
            </w:pPr>
            <w:r w:rsidRPr="00F64244">
              <w:rPr>
                <w:rFonts w:ascii="Verdana" w:eastAsia="Times New Roman" w:hAnsi="Verdana" w:cs="Times New Roman"/>
                <w:sz w:val="24"/>
                <w:szCs w:val="24"/>
                <w:lang w:eastAsia="sk-SK"/>
              </w:rPr>
              <w:t xml:space="preserve">- záväzky zo sociálneho fondu                            </w:t>
            </w:r>
          </w:p>
        </w:tc>
        <w:tc>
          <w:tcPr>
            <w:tcW w:w="2441" w:type="dxa"/>
          </w:tcPr>
          <w:p w:rsidR="00F64244" w:rsidRDefault="00F64244" w:rsidP="001B6982">
            <w:pPr>
              <w:jc w:val="right"/>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1 090,62 </w:t>
            </w:r>
            <w:r w:rsidRPr="00F64244">
              <w:rPr>
                <w:rFonts w:ascii="Verdana" w:eastAsia="Times New Roman" w:hAnsi="Verdana" w:cs="Times New Roman"/>
                <w:sz w:val="24"/>
                <w:szCs w:val="24"/>
                <w:lang w:eastAsia="sk-SK"/>
              </w:rPr>
              <w:t>€</w:t>
            </w:r>
          </w:p>
        </w:tc>
      </w:tr>
      <w:tr w:rsidR="00F64244" w:rsidTr="001B6982">
        <w:tc>
          <w:tcPr>
            <w:tcW w:w="6771" w:type="dxa"/>
          </w:tcPr>
          <w:p w:rsidR="00F64244" w:rsidRDefault="00F64244" w:rsidP="001B6982">
            <w:pPr>
              <w:rPr>
                <w:rFonts w:ascii="Verdana" w:eastAsia="Times New Roman" w:hAnsi="Verdana" w:cs="Times New Roman"/>
                <w:sz w:val="24"/>
                <w:szCs w:val="24"/>
                <w:lang w:eastAsia="sk-SK"/>
              </w:rPr>
            </w:pPr>
            <w:r w:rsidRPr="00F64244">
              <w:rPr>
                <w:rFonts w:ascii="Verdana" w:eastAsia="Times New Roman" w:hAnsi="Verdana" w:cs="Times New Roman"/>
                <w:sz w:val="24"/>
                <w:szCs w:val="24"/>
                <w:lang w:eastAsia="sk-SK"/>
              </w:rPr>
              <w:t xml:space="preserve">- záväzky z obchodného styku                             </w:t>
            </w:r>
          </w:p>
        </w:tc>
        <w:tc>
          <w:tcPr>
            <w:tcW w:w="2441" w:type="dxa"/>
          </w:tcPr>
          <w:p w:rsidR="00F64244" w:rsidRDefault="00F64244" w:rsidP="001B6982">
            <w:pPr>
              <w:jc w:val="right"/>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1 949,64 </w:t>
            </w:r>
            <w:r w:rsidRPr="00F64244">
              <w:rPr>
                <w:rFonts w:ascii="Verdana" w:eastAsia="Times New Roman" w:hAnsi="Verdana" w:cs="Times New Roman"/>
                <w:sz w:val="24"/>
                <w:szCs w:val="24"/>
                <w:lang w:eastAsia="sk-SK"/>
              </w:rPr>
              <w:t>€</w:t>
            </w:r>
          </w:p>
        </w:tc>
      </w:tr>
      <w:tr w:rsidR="00F64244" w:rsidTr="001B6982">
        <w:tc>
          <w:tcPr>
            <w:tcW w:w="6771" w:type="dxa"/>
          </w:tcPr>
          <w:p w:rsidR="00F64244" w:rsidRDefault="00F64244" w:rsidP="001B6982">
            <w:pPr>
              <w:rPr>
                <w:rFonts w:ascii="Verdana" w:eastAsia="Times New Roman" w:hAnsi="Verdana" w:cs="Times New Roman"/>
                <w:sz w:val="24"/>
                <w:szCs w:val="24"/>
                <w:lang w:eastAsia="sk-SK"/>
              </w:rPr>
            </w:pPr>
            <w:r w:rsidRPr="00F64244">
              <w:rPr>
                <w:rFonts w:ascii="Verdana" w:eastAsia="Times New Roman" w:hAnsi="Verdana" w:cs="Times New Roman"/>
                <w:sz w:val="24"/>
                <w:szCs w:val="24"/>
                <w:lang w:eastAsia="sk-SK"/>
              </w:rPr>
              <w:t xml:space="preserve">- záväzky voči zamestnancom                             </w:t>
            </w:r>
          </w:p>
        </w:tc>
        <w:tc>
          <w:tcPr>
            <w:tcW w:w="2441" w:type="dxa"/>
          </w:tcPr>
          <w:p w:rsidR="00F64244" w:rsidRDefault="00F64244" w:rsidP="001B6982">
            <w:pPr>
              <w:jc w:val="right"/>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9 620,68 </w:t>
            </w:r>
            <w:r w:rsidRPr="00F64244">
              <w:rPr>
                <w:rFonts w:ascii="Verdana" w:eastAsia="Times New Roman" w:hAnsi="Verdana" w:cs="Times New Roman"/>
                <w:sz w:val="24"/>
                <w:szCs w:val="24"/>
                <w:lang w:eastAsia="sk-SK"/>
              </w:rPr>
              <w:t>€</w:t>
            </w:r>
          </w:p>
        </w:tc>
      </w:tr>
      <w:tr w:rsidR="00F64244" w:rsidTr="001B6982">
        <w:tc>
          <w:tcPr>
            <w:tcW w:w="6771" w:type="dxa"/>
          </w:tcPr>
          <w:p w:rsidR="00F64244" w:rsidRPr="00C549D4" w:rsidRDefault="00F64244" w:rsidP="001B6982">
            <w:pPr>
              <w:rPr>
                <w:rFonts w:ascii="Verdana" w:eastAsia="Times New Roman" w:hAnsi="Verdana" w:cs="Times New Roman"/>
                <w:sz w:val="24"/>
                <w:szCs w:val="24"/>
                <w:lang w:eastAsia="sk-SK"/>
              </w:rPr>
            </w:pPr>
            <w:r w:rsidRPr="00F64244">
              <w:rPr>
                <w:rFonts w:ascii="Verdana" w:eastAsia="Times New Roman" w:hAnsi="Verdana" w:cs="Times New Roman"/>
                <w:sz w:val="24"/>
                <w:szCs w:val="24"/>
                <w:lang w:eastAsia="sk-SK"/>
              </w:rPr>
              <w:t xml:space="preserve">- záväzky so SP a ZP                                          </w:t>
            </w:r>
          </w:p>
        </w:tc>
        <w:tc>
          <w:tcPr>
            <w:tcW w:w="2441" w:type="dxa"/>
          </w:tcPr>
          <w:p w:rsidR="00F64244" w:rsidRPr="00F64244" w:rsidRDefault="00F64244" w:rsidP="001B6982">
            <w:pPr>
              <w:jc w:val="right"/>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4 417,72 </w:t>
            </w:r>
            <w:r w:rsidRPr="00F64244">
              <w:rPr>
                <w:rFonts w:ascii="Verdana" w:eastAsia="Times New Roman" w:hAnsi="Verdana" w:cs="Times New Roman"/>
                <w:sz w:val="24"/>
                <w:szCs w:val="24"/>
                <w:lang w:eastAsia="sk-SK"/>
              </w:rPr>
              <w:t>€</w:t>
            </w:r>
            <w:r>
              <w:rPr>
                <w:rFonts w:ascii="Verdana" w:eastAsia="Times New Roman" w:hAnsi="Verdana" w:cs="Times New Roman"/>
                <w:sz w:val="24"/>
                <w:szCs w:val="24"/>
                <w:lang w:eastAsia="sk-SK"/>
              </w:rPr>
              <w:t xml:space="preserve"> </w:t>
            </w:r>
          </w:p>
        </w:tc>
      </w:tr>
      <w:tr w:rsidR="00F64244" w:rsidTr="001B6982">
        <w:tc>
          <w:tcPr>
            <w:tcW w:w="6771" w:type="dxa"/>
          </w:tcPr>
          <w:p w:rsidR="00F64244" w:rsidRPr="00C549D4" w:rsidRDefault="00F64244" w:rsidP="001B6982">
            <w:pPr>
              <w:rPr>
                <w:rFonts w:ascii="Verdana" w:eastAsia="Times New Roman" w:hAnsi="Verdana" w:cs="Times New Roman"/>
                <w:sz w:val="24"/>
                <w:szCs w:val="24"/>
                <w:lang w:eastAsia="sk-SK"/>
              </w:rPr>
            </w:pPr>
            <w:r w:rsidRPr="00F64244">
              <w:rPr>
                <w:rFonts w:ascii="Verdana" w:eastAsia="Times New Roman" w:hAnsi="Verdana" w:cs="Times New Roman"/>
                <w:sz w:val="24"/>
                <w:szCs w:val="24"/>
                <w:lang w:eastAsia="sk-SK"/>
              </w:rPr>
              <w:t xml:space="preserve">- daňové záväzky                                                  </w:t>
            </w:r>
          </w:p>
        </w:tc>
        <w:tc>
          <w:tcPr>
            <w:tcW w:w="2441" w:type="dxa"/>
          </w:tcPr>
          <w:p w:rsidR="00F64244" w:rsidRPr="00F64244" w:rsidRDefault="00F64244" w:rsidP="001B6982">
            <w:pPr>
              <w:jc w:val="right"/>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939,33 </w:t>
            </w:r>
            <w:r w:rsidRPr="00F64244">
              <w:rPr>
                <w:rFonts w:ascii="Verdana" w:eastAsia="Times New Roman" w:hAnsi="Verdana" w:cs="Times New Roman"/>
                <w:sz w:val="24"/>
                <w:szCs w:val="24"/>
                <w:lang w:eastAsia="sk-SK"/>
              </w:rPr>
              <w:t>€</w:t>
            </w:r>
            <w:r>
              <w:rPr>
                <w:rFonts w:ascii="Verdana" w:eastAsia="Times New Roman" w:hAnsi="Verdana" w:cs="Times New Roman"/>
                <w:sz w:val="24"/>
                <w:szCs w:val="24"/>
                <w:lang w:eastAsia="sk-SK"/>
              </w:rPr>
              <w:t xml:space="preserve"> </w:t>
            </w:r>
          </w:p>
        </w:tc>
      </w:tr>
      <w:tr w:rsidR="00F64244" w:rsidTr="001B6982">
        <w:tc>
          <w:tcPr>
            <w:tcW w:w="6771" w:type="dxa"/>
          </w:tcPr>
          <w:p w:rsidR="00F64244" w:rsidRPr="00C549D4" w:rsidRDefault="00F64244" w:rsidP="001B6982">
            <w:pPr>
              <w:rPr>
                <w:rFonts w:ascii="Verdana" w:eastAsia="Times New Roman" w:hAnsi="Verdana" w:cs="Times New Roman"/>
                <w:sz w:val="24"/>
                <w:szCs w:val="24"/>
                <w:lang w:eastAsia="sk-SK"/>
              </w:rPr>
            </w:pPr>
            <w:r w:rsidRPr="00F64244">
              <w:rPr>
                <w:rFonts w:ascii="Verdana" w:eastAsia="Times New Roman" w:hAnsi="Verdana" w:cs="Times New Roman"/>
                <w:sz w:val="24"/>
                <w:szCs w:val="24"/>
                <w:lang w:eastAsia="sk-SK"/>
              </w:rPr>
              <w:t xml:space="preserve">- prijaté krátkodobé finančné výpomoci              </w:t>
            </w:r>
          </w:p>
        </w:tc>
        <w:tc>
          <w:tcPr>
            <w:tcW w:w="2441" w:type="dxa"/>
          </w:tcPr>
          <w:p w:rsidR="00F64244" w:rsidRPr="00F64244" w:rsidRDefault="00F64244" w:rsidP="00F64244">
            <w:pPr>
              <w:pStyle w:val="Odsekzoznamu"/>
              <w:numPr>
                <w:ilvl w:val="0"/>
                <w:numId w:val="19"/>
              </w:numPr>
              <w:jc w:val="right"/>
              <w:rPr>
                <w:rFonts w:ascii="Verdana" w:eastAsia="Times New Roman" w:hAnsi="Verdana" w:cs="Times New Roman"/>
                <w:sz w:val="24"/>
                <w:szCs w:val="24"/>
                <w:lang w:eastAsia="sk-SK"/>
              </w:rPr>
            </w:pPr>
            <w:r w:rsidRPr="00F64244">
              <w:rPr>
                <w:rFonts w:ascii="Verdana" w:eastAsia="Times New Roman" w:hAnsi="Verdana" w:cs="Times New Roman"/>
                <w:sz w:val="24"/>
                <w:szCs w:val="24"/>
                <w:lang w:eastAsia="sk-SK"/>
              </w:rPr>
              <w:t xml:space="preserve">000,00 € </w:t>
            </w:r>
          </w:p>
        </w:tc>
      </w:tr>
      <w:tr w:rsidR="00F64244" w:rsidTr="001B6982">
        <w:tc>
          <w:tcPr>
            <w:tcW w:w="6771" w:type="dxa"/>
          </w:tcPr>
          <w:p w:rsidR="00F64244" w:rsidRPr="00F64244" w:rsidRDefault="00F64244" w:rsidP="00F64244">
            <w:pPr>
              <w:rPr>
                <w:rFonts w:ascii="Verdana" w:eastAsia="Times New Roman" w:hAnsi="Verdana" w:cs="Times New Roman"/>
                <w:sz w:val="24"/>
                <w:szCs w:val="24"/>
                <w:lang w:eastAsia="sk-SK"/>
              </w:rPr>
            </w:pPr>
            <w:r w:rsidRPr="00F64244">
              <w:rPr>
                <w:rFonts w:ascii="Verdana" w:eastAsia="Times New Roman" w:hAnsi="Verdana" w:cs="Times New Roman"/>
                <w:sz w:val="24"/>
                <w:szCs w:val="24"/>
                <w:lang w:eastAsia="sk-SK"/>
              </w:rPr>
              <w:lastRenderedPageBreak/>
              <w:t>-</w:t>
            </w:r>
            <w:r>
              <w:rPr>
                <w:rFonts w:ascii="Verdana" w:eastAsia="Times New Roman" w:hAnsi="Verdana" w:cs="Times New Roman"/>
                <w:sz w:val="24"/>
                <w:szCs w:val="24"/>
                <w:lang w:eastAsia="sk-SK"/>
              </w:rPr>
              <w:t xml:space="preserve"> v</w:t>
            </w:r>
            <w:r w:rsidRPr="00F64244">
              <w:rPr>
                <w:rFonts w:ascii="Verdana" w:eastAsia="Times New Roman" w:hAnsi="Verdana" w:cs="Times New Roman"/>
                <w:sz w:val="24"/>
                <w:szCs w:val="24"/>
                <w:lang w:eastAsia="sk-SK"/>
              </w:rPr>
              <w:t>ýnosy budúcich období</w:t>
            </w:r>
          </w:p>
        </w:tc>
        <w:tc>
          <w:tcPr>
            <w:tcW w:w="2441" w:type="dxa"/>
          </w:tcPr>
          <w:p w:rsidR="00F64244" w:rsidRPr="00F64244" w:rsidRDefault="00F64244" w:rsidP="001B6982">
            <w:pPr>
              <w:jc w:val="right"/>
              <w:rPr>
                <w:rFonts w:ascii="Verdana" w:eastAsia="Times New Roman" w:hAnsi="Verdana" w:cs="Times New Roman"/>
                <w:sz w:val="24"/>
                <w:szCs w:val="24"/>
                <w:lang w:eastAsia="sk-SK"/>
              </w:rPr>
            </w:pPr>
            <w:r>
              <w:rPr>
                <w:rFonts w:ascii="Verdana" w:eastAsia="Times New Roman" w:hAnsi="Verdana" w:cs="Times New Roman"/>
                <w:sz w:val="24"/>
                <w:szCs w:val="24"/>
                <w:lang w:eastAsia="sk-SK"/>
              </w:rPr>
              <w:t xml:space="preserve">2 748,00 </w:t>
            </w:r>
            <w:r w:rsidRPr="00F64244">
              <w:rPr>
                <w:rFonts w:ascii="Verdana" w:eastAsia="Times New Roman" w:hAnsi="Verdana" w:cs="Times New Roman"/>
                <w:sz w:val="24"/>
                <w:szCs w:val="24"/>
                <w:lang w:eastAsia="sk-SK"/>
              </w:rPr>
              <w:t>€</w:t>
            </w:r>
          </w:p>
        </w:tc>
      </w:tr>
    </w:tbl>
    <w:p w:rsidR="00814E54" w:rsidRPr="00C549D4" w:rsidRDefault="00814E54" w:rsidP="00814E54">
      <w:pPr>
        <w:spacing w:after="0" w:line="240" w:lineRule="auto"/>
        <w:rPr>
          <w:rFonts w:ascii="Verdana" w:eastAsia="Times New Roman" w:hAnsi="Verdana" w:cs="Times New Roman"/>
          <w:sz w:val="24"/>
          <w:szCs w:val="24"/>
          <w:lang w:eastAsia="sk-SK"/>
        </w:rPr>
      </w:pPr>
    </w:p>
    <w:p w:rsidR="00814E54" w:rsidRPr="00C549D4" w:rsidRDefault="00814E54" w:rsidP="00814E54">
      <w:pPr>
        <w:spacing w:after="0" w:line="240" w:lineRule="auto"/>
        <w:rPr>
          <w:rFonts w:ascii="Verdana" w:eastAsia="Times New Roman" w:hAnsi="Verdana" w:cs="Times New Roman"/>
          <w:sz w:val="24"/>
          <w:szCs w:val="24"/>
          <w:lang w:eastAsia="sk-SK"/>
        </w:rPr>
      </w:pPr>
    </w:p>
    <w:p w:rsidR="00814E54" w:rsidRPr="00C549D4" w:rsidRDefault="00814E54" w:rsidP="00814E54">
      <w:pPr>
        <w:spacing w:after="0" w:line="240" w:lineRule="auto"/>
        <w:rPr>
          <w:rFonts w:ascii="Verdana" w:eastAsia="Times New Roman" w:hAnsi="Verdana" w:cs="Times New Roman"/>
          <w:sz w:val="24"/>
          <w:szCs w:val="24"/>
          <w:lang w:eastAsia="sk-SK"/>
        </w:rPr>
      </w:pPr>
      <w:r w:rsidRPr="00C549D4">
        <w:rPr>
          <w:rFonts w:ascii="Verdana" w:eastAsia="Times New Roman" w:hAnsi="Verdana" w:cs="Times New Roman"/>
          <w:sz w:val="24"/>
          <w:szCs w:val="24"/>
          <w:lang w:eastAsia="sk-SK"/>
        </w:rPr>
        <w:t>vklad zakladateľov dňa  16. 01. 2017 .................................. 50,00 €</w:t>
      </w:r>
    </w:p>
    <w:p w:rsidR="00814E54" w:rsidRPr="00C549D4" w:rsidRDefault="00814E54" w:rsidP="00814E54">
      <w:pPr>
        <w:spacing w:after="0" w:line="240" w:lineRule="auto"/>
        <w:rPr>
          <w:rFonts w:ascii="Verdana" w:eastAsia="Times New Roman" w:hAnsi="Verdana" w:cs="Times New Roman"/>
          <w:sz w:val="24"/>
          <w:szCs w:val="24"/>
          <w:lang w:eastAsia="sk-SK"/>
        </w:rPr>
      </w:pPr>
    </w:p>
    <w:p w:rsidR="00814E54" w:rsidRPr="00C549D4" w:rsidRDefault="00814E54" w:rsidP="00814E54">
      <w:pPr>
        <w:spacing w:after="0" w:line="240" w:lineRule="auto"/>
        <w:rPr>
          <w:rFonts w:ascii="Verdana" w:eastAsia="Times New Roman" w:hAnsi="Verdana" w:cs="Times New Roman"/>
          <w:sz w:val="24"/>
          <w:szCs w:val="24"/>
          <w:lang w:eastAsia="sk-SK"/>
        </w:rPr>
      </w:pPr>
      <w:r w:rsidRPr="00C549D4">
        <w:rPr>
          <w:rFonts w:ascii="Verdana" w:eastAsia="Times New Roman" w:hAnsi="Verdana" w:cs="Times New Roman"/>
          <w:sz w:val="24"/>
          <w:szCs w:val="24"/>
          <w:lang w:eastAsia="sk-SK"/>
        </w:rPr>
        <w:t>zostatok na účte k dňu   31.12.201</w:t>
      </w:r>
      <w:r w:rsidR="00D91FAC">
        <w:rPr>
          <w:rFonts w:ascii="Verdana" w:eastAsia="Times New Roman" w:hAnsi="Verdana" w:cs="Times New Roman"/>
          <w:sz w:val="24"/>
          <w:szCs w:val="24"/>
          <w:lang w:eastAsia="sk-SK"/>
        </w:rPr>
        <w:t>9</w:t>
      </w:r>
      <w:r w:rsidRPr="00C549D4">
        <w:rPr>
          <w:rFonts w:ascii="Verdana" w:eastAsia="Times New Roman" w:hAnsi="Verdana" w:cs="Times New Roman"/>
          <w:sz w:val="24"/>
          <w:szCs w:val="24"/>
          <w:lang w:eastAsia="sk-SK"/>
        </w:rPr>
        <w:t xml:space="preserve">   ................................ </w:t>
      </w:r>
      <w:r w:rsidR="00D91FAC">
        <w:rPr>
          <w:rFonts w:ascii="Verdana" w:eastAsia="Times New Roman" w:hAnsi="Verdana" w:cs="Times New Roman"/>
          <w:sz w:val="24"/>
          <w:szCs w:val="24"/>
          <w:lang w:eastAsia="sk-SK"/>
        </w:rPr>
        <w:t>308,16</w:t>
      </w:r>
      <w:r w:rsidRPr="00C549D4">
        <w:rPr>
          <w:rFonts w:ascii="Verdana" w:eastAsia="Times New Roman" w:hAnsi="Verdana" w:cs="Times New Roman"/>
          <w:sz w:val="24"/>
          <w:szCs w:val="24"/>
          <w:lang w:eastAsia="sk-SK"/>
        </w:rPr>
        <w:t xml:space="preserve"> €</w:t>
      </w:r>
    </w:p>
    <w:p w:rsidR="00D91FAC" w:rsidRDefault="00D91FAC" w:rsidP="0092636A">
      <w:pPr>
        <w:pStyle w:val="Normlnywebov"/>
        <w:shd w:val="clear" w:color="auto" w:fill="FFFFFF"/>
        <w:tabs>
          <w:tab w:val="left" w:pos="300"/>
        </w:tabs>
        <w:spacing w:after="360" w:afterAutospacing="0"/>
        <w:rPr>
          <w:rFonts w:ascii="Verdana" w:hAnsi="Verdana"/>
          <w:b/>
          <w:color w:val="404040"/>
          <w:sz w:val="32"/>
          <w:szCs w:val="32"/>
          <w:lang w:val="sk-SK"/>
        </w:rPr>
      </w:pPr>
    </w:p>
    <w:p w:rsidR="00E81BCD" w:rsidRDefault="0092636A" w:rsidP="0092636A">
      <w:pPr>
        <w:pStyle w:val="Normlnywebov"/>
        <w:shd w:val="clear" w:color="auto" w:fill="FFFFFF"/>
        <w:tabs>
          <w:tab w:val="left" w:pos="300"/>
        </w:tabs>
        <w:spacing w:after="360" w:afterAutospacing="0"/>
        <w:rPr>
          <w:rFonts w:ascii="Verdana" w:hAnsi="Verdana"/>
          <w:b/>
          <w:color w:val="404040"/>
          <w:sz w:val="32"/>
          <w:szCs w:val="32"/>
          <w:lang w:val="sk-SK"/>
        </w:rPr>
      </w:pPr>
      <w:r w:rsidRPr="00F55419">
        <w:rPr>
          <w:rFonts w:ascii="Verdana" w:hAnsi="Verdana"/>
          <w:b/>
          <w:color w:val="404040"/>
          <w:sz w:val="32"/>
          <w:szCs w:val="32"/>
          <w:lang w:val="sk-SK"/>
        </w:rPr>
        <w:t>Záver</w:t>
      </w:r>
    </w:p>
    <w:p w:rsidR="00955EA3" w:rsidRDefault="00E45B86" w:rsidP="002000B3">
      <w:pPr>
        <w:pStyle w:val="Normlnywebov"/>
        <w:shd w:val="clear" w:color="auto" w:fill="FFFFFF"/>
        <w:tabs>
          <w:tab w:val="left" w:pos="300"/>
        </w:tabs>
        <w:spacing w:after="360" w:afterAutospacing="0"/>
        <w:jc w:val="both"/>
        <w:rPr>
          <w:rFonts w:ascii="Verdana" w:hAnsi="Verdana"/>
          <w:lang w:val="sk-SK"/>
        </w:rPr>
      </w:pPr>
      <w:r>
        <w:rPr>
          <w:rFonts w:ascii="Verdana" w:hAnsi="Verdana"/>
          <w:lang w:val="sk-SK"/>
        </w:rPr>
        <w:t xml:space="preserve">     </w:t>
      </w:r>
      <w:r w:rsidR="004B6B35">
        <w:rPr>
          <w:rFonts w:ascii="Verdana" w:hAnsi="Verdana"/>
          <w:lang w:val="sk-SK"/>
        </w:rPr>
        <w:t>Zariadenie pre seniorov GERIA, n. o. sa z</w:t>
      </w:r>
      <w:r w:rsidR="006B41A7" w:rsidRPr="006B41A7">
        <w:rPr>
          <w:rFonts w:ascii="Verdana" w:hAnsi="Verdana"/>
          <w:lang w:val="sk-SK"/>
        </w:rPr>
        <w:t xml:space="preserve">a krátku dobu existencie dokázala vyprofilovať ako subjekt s jasne stanovenými cieľmi, </w:t>
      </w:r>
      <w:r w:rsidR="004B6B35">
        <w:rPr>
          <w:rFonts w:ascii="Verdana" w:hAnsi="Verdana"/>
          <w:lang w:val="sk-SK"/>
        </w:rPr>
        <w:t>s dobrou</w:t>
      </w:r>
      <w:r w:rsidR="006B41A7" w:rsidRPr="006B41A7">
        <w:rPr>
          <w:rFonts w:ascii="Verdana" w:hAnsi="Verdana"/>
          <w:lang w:val="sk-SK"/>
        </w:rPr>
        <w:t xml:space="preserve"> personálnou základňou a otvorenou víziou pre ďalšie činnosti a tým aj ďalšie možnosti financovania. Za výsledkami práce treba vidieť a oceniť </w:t>
      </w:r>
      <w:r w:rsidR="004B6B35">
        <w:rPr>
          <w:rFonts w:ascii="Verdana" w:hAnsi="Verdana"/>
          <w:lang w:val="sk-SK"/>
        </w:rPr>
        <w:t xml:space="preserve"> </w:t>
      </w:r>
      <w:r w:rsidR="006B41A7" w:rsidRPr="006B41A7">
        <w:rPr>
          <w:rFonts w:ascii="Verdana" w:hAnsi="Verdana"/>
          <w:lang w:val="sk-SK"/>
        </w:rPr>
        <w:t>každodennú prácu všetkých zamestnancov. Vedenie organizácie v</w:t>
      </w:r>
      <w:r w:rsidR="004B6B35">
        <w:rPr>
          <w:rFonts w:ascii="Verdana" w:hAnsi="Verdana"/>
          <w:lang w:val="sk-SK"/>
        </w:rPr>
        <w:t>yslovuje vďaku členom správnej rady</w:t>
      </w:r>
      <w:r w:rsidR="006B41A7" w:rsidRPr="006B41A7">
        <w:rPr>
          <w:rFonts w:ascii="Verdana" w:hAnsi="Verdana"/>
          <w:lang w:val="sk-SK"/>
        </w:rPr>
        <w:t xml:space="preserve">  </w:t>
      </w:r>
      <w:r>
        <w:rPr>
          <w:rFonts w:ascii="Verdana" w:hAnsi="Verdana"/>
          <w:lang w:val="sk-SK"/>
        </w:rPr>
        <w:t>rodinným príslušníkom prijímateľov</w:t>
      </w:r>
      <w:r w:rsidR="00E7186F">
        <w:rPr>
          <w:rFonts w:ascii="Verdana" w:hAnsi="Verdana"/>
          <w:lang w:val="sk-SK"/>
        </w:rPr>
        <w:t xml:space="preserve"> </w:t>
      </w:r>
      <w:r>
        <w:rPr>
          <w:rFonts w:ascii="Verdana" w:hAnsi="Verdana"/>
          <w:lang w:val="sk-SK"/>
        </w:rPr>
        <w:t>a všetkým</w:t>
      </w:r>
      <w:r w:rsidR="004B6B35">
        <w:rPr>
          <w:rFonts w:ascii="Verdana" w:hAnsi="Verdana"/>
          <w:lang w:val="sk-SK"/>
        </w:rPr>
        <w:t xml:space="preserve"> </w:t>
      </w:r>
      <w:r w:rsidR="006B41A7" w:rsidRPr="006B41A7">
        <w:rPr>
          <w:rFonts w:ascii="Verdana" w:hAnsi="Verdana"/>
          <w:lang w:val="sk-SK"/>
        </w:rPr>
        <w:t xml:space="preserve">, ktorí svojím prístupom a nezištnou pomocou prispeli k šíreniu dobrého mena organizácie a jej rozvoju. </w:t>
      </w:r>
    </w:p>
    <w:p w:rsidR="006B41A7" w:rsidRPr="006B41A7" w:rsidRDefault="006B41A7" w:rsidP="002000B3">
      <w:pPr>
        <w:pStyle w:val="Normlnywebov"/>
        <w:shd w:val="clear" w:color="auto" w:fill="FFFFFF"/>
        <w:tabs>
          <w:tab w:val="left" w:pos="300"/>
        </w:tabs>
        <w:spacing w:after="360" w:afterAutospacing="0"/>
        <w:jc w:val="both"/>
        <w:rPr>
          <w:rFonts w:ascii="Verdana" w:hAnsi="Verdana"/>
          <w:color w:val="404040"/>
          <w:lang w:val="sk-SK"/>
        </w:rPr>
      </w:pPr>
      <w:r w:rsidRPr="006B41A7">
        <w:rPr>
          <w:rFonts w:ascii="Verdana" w:hAnsi="Verdana"/>
          <w:lang w:val="sk-SK"/>
        </w:rPr>
        <w:lastRenderedPageBreak/>
        <w:t xml:space="preserve">Výročná správa neziskovej organizácie bola prerokovaná </w:t>
      </w:r>
      <w:r w:rsidR="00E45B86">
        <w:rPr>
          <w:rFonts w:ascii="Verdana" w:hAnsi="Verdana"/>
          <w:lang w:val="sk-SK"/>
        </w:rPr>
        <w:t xml:space="preserve">a schválená na zasadnutí  správnej </w:t>
      </w:r>
      <w:r w:rsidRPr="006B41A7">
        <w:rPr>
          <w:rFonts w:ascii="Verdana" w:hAnsi="Verdana"/>
          <w:lang w:val="sk-SK"/>
        </w:rPr>
        <w:t xml:space="preserve"> </w:t>
      </w:r>
      <w:r w:rsidR="00E45B86">
        <w:rPr>
          <w:rFonts w:ascii="Verdana" w:hAnsi="Verdana"/>
          <w:lang w:val="sk-SK"/>
        </w:rPr>
        <w:t>rady neziskovej organizácie dňa 22.02.2020</w:t>
      </w:r>
      <w:r w:rsidRPr="006B41A7">
        <w:rPr>
          <w:rFonts w:ascii="Verdana" w:hAnsi="Verdana"/>
          <w:lang w:val="sk-SK"/>
        </w:rPr>
        <w:t xml:space="preserve"> </w:t>
      </w:r>
      <w:r w:rsidR="00E45B86">
        <w:rPr>
          <w:rFonts w:ascii="Verdana" w:hAnsi="Verdana"/>
          <w:lang w:val="sk-SK"/>
        </w:rPr>
        <w:t>. Správa bude</w:t>
      </w:r>
      <w:r w:rsidR="002000B3">
        <w:rPr>
          <w:rFonts w:ascii="Verdana" w:hAnsi="Verdana"/>
          <w:lang w:val="sk-SK"/>
        </w:rPr>
        <w:t xml:space="preserve"> zverejnená v centrálnom  registri účtovných závierok .</w:t>
      </w:r>
      <w:r w:rsidR="00E45B86">
        <w:rPr>
          <w:rFonts w:ascii="Verdana" w:hAnsi="Verdana"/>
          <w:lang w:val="sk-SK"/>
        </w:rPr>
        <w:t xml:space="preserve"> </w:t>
      </w:r>
      <w:r w:rsidRPr="006B41A7">
        <w:rPr>
          <w:rFonts w:ascii="Verdana" w:hAnsi="Verdana"/>
          <w:lang w:val="sk-SK"/>
        </w:rPr>
        <w:t xml:space="preserve"> </w:t>
      </w:r>
    </w:p>
    <w:p w:rsidR="006B41A7" w:rsidRDefault="00A50C67" w:rsidP="00B25116">
      <w:pPr>
        <w:pStyle w:val="Normlnywebov"/>
        <w:shd w:val="clear" w:color="auto" w:fill="FFFFFF"/>
        <w:tabs>
          <w:tab w:val="left" w:pos="525"/>
        </w:tabs>
        <w:spacing w:after="360" w:afterAutospacing="0" w:line="276" w:lineRule="auto"/>
        <w:jc w:val="both"/>
        <w:rPr>
          <w:rFonts w:ascii="Verdana" w:hAnsi="Verdana"/>
          <w:color w:val="404040"/>
          <w:lang w:val="sk-SK"/>
        </w:rPr>
      </w:pPr>
      <w:r w:rsidRPr="00AF2CE1">
        <w:rPr>
          <w:color w:val="404040"/>
          <w:sz w:val="26"/>
          <w:szCs w:val="26"/>
          <w:lang w:val="sk-SK"/>
        </w:rPr>
        <w:tab/>
      </w:r>
    </w:p>
    <w:p w:rsidR="00A277C2" w:rsidRPr="00B25116" w:rsidRDefault="00A277C2" w:rsidP="00B25116">
      <w:pPr>
        <w:pStyle w:val="Normlnywebov"/>
        <w:shd w:val="clear" w:color="auto" w:fill="FFFFFF"/>
        <w:tabs>
          <w:tab w:val="left" w:pos="525"/>
        </w:tabs>
        <w:spacing w:after="360" w:afterAutospacing="0" w:line="276" w:lineRule="auto"/>
        <w:jc w:val="both"/>
        <w:rPr>
          <w:rFonts w:ascii="Verdana" w:hAnsi="Verdana"/>
          <w:color w:val="404040"/>
          <w:lang w:val="sk-SK"/>
        </w:rPr>
      </w:pPr>
    </w:p>
    <w:p w:rsidR="00A277C2" w:rsidRPr="00B25116" w:rsidRDefault="00A277C2" w:rsidP="00B25116">
      <w:pPr>
        <w:pStyle w:val="Normlnywebov"/>
        <w:shd w:val="clear" w:color="auto" w:fill="FFFFFF"/>
        <w:tabs>
          <w:tab w:val="left" w:pos="525"/>
        </w:tabs>
        <w:spacing w:after="360" w:afterAutospacing="0" w:line="276" w:lineRule="auto"/>
        <w:jc w:val="both"/>
        <w:rPr>
          <w:rFonts w:ascii="Verdana" w:hAnsi="Verdana"/>
          <w:color w:val="404040"/>
          <w:lang w:val="sk-SK"/>
        </w:rPr>
      </w:pPr>
    </w:p>
    <w:p w:rsidR="00A277C2" w:rsidRPr="00AF2CE1" w:rsidRDefault="00A277C2" w:rsidP="00F55419">
      <w:pPr>
        <w:pStyle w:val="Normlnywebov"/>
        <w:shd w:val="clear" w:color="auto" w:fill="FFFFFF"/>
        <w:tabs>
          <w:tab w:val="left" w:pos="525"/>
        </w:tabs>
        <w:spacing w:after="360" w:afterAutospacing="0"/>
        <w:jc w:val="both"/>
        <w:rPr>
          <w:color w:val="404040"/>
          <w:lang w:val="sk-SK"/>
        </w:rPr>
      </w:pPr>
      <w:r>
        <w:rPr>
          <w:color w:val="404040"/>
          <w:lang w:val="sk-SK"/>
        </w:rPr>
        <w:t xml:space="preserve"> </w:t>
      </w:r>
    </w:p>
    <w:p w:rsidR="00D4119F" w:rsidRPr="00CA27A9" w:rsidRDefault="00A277C2" w:rsidP="00CC2CC1">
      <w:pPr>
        <w:pStyle w:val="Normlnywebov"/>
        <w:shd w:val="clear" w:color="auto" w:fill="FFFFFF"/>
        <w:spacing w:after="0" w:afterAutospacing="0"/>
        <w:jc w:val="center"/>
        <w:rPr>
          <w:color w:val="404040"/>
          <w:sz w:val="26"/>
          <w:szCs w:val="26"/>
          <w:lang w:val="sk-SK"/>
        </w:rPr>
      </w:pPr>
      <w:r>
        <w:rPr>
          <w:color w:val="404040"/>
          <w:sz w:val="26"/>
          <w:szCs w:val="26"/>
          <w:lang w:val="sk-SK"/>
        </w:rPr>
        <w:t xml:space="preserve">                             </w:t>
      </w:r>
      <w:r w:rsidR="00CA27A9">
        <w:rPr>
          <w:color w:val="404040"/>
          <w:sz w:val="26"/>
          <w:szCs w:val="26"/>
          <w:lang w:val="sk-SK"/>
        </w:rPr>
        <w:t xml:space="preserve">             </w:t>
      </w:r>
      <w:r w:rsidR="00A45733">
        <w:rPr>
          <w:color w:val="404040"/>
          <w:sz w:val="26"/>
          <w:szCs w:val="26"/>
          <w:lang w:val="sk-SK"/>
        </w:rPr>
        <w:tab/>
      </w:r>
      <w:r w:rsidR="00660C0A" w:rsidRPr="00BE7BCE">
        <w:rPr>
          <w:rFonts w:ascii="Verdana" w:hAnsi="Verdana"/>
          <w:color w:val="404040"/>
          <w:sz w:val="26"/>
          <w:szCs w:val="26"/>
          <w:lang w:val="sk-SK"/>
        </w:rPr>
        <w:t xml:space="preserve"> </w:t>
      </w:r>
      <w:r w:rsidR="00BE7BCE">
        <w:rPr>
          <w:rFonts w:ascii="Verdana" w:hAnsi="Verdana"/>
          <w:color w:val="404040"/>
          <w:sz w:val="26"/>
          <w:szCs w:val="26"/>
          <w:lang w:val="sk-SK"/>
        </w:rPr>
        <w:t xml:space="preserve">    </w:t>
      </w:r>
      <w:r w:rsidR="00660C0A" w:rsidRPr="00BE7BCE">
        <w:rPr>
          <w:rFonts w:ascii="Verdana" w:hAnsi="Verdana"/>
          <w:color w:val="404040"/>
          <w:sz w:val="26"/>
          <w:szCs w:val="26"/>
          <w:lang w:val="sk-SK"/>
        </w:rPr>
        <w:t xml:space="preserve"> </w:t>
      </w:r>
      <w:r w:rsidR="00CC2CC1">
        <w:rPr>
          <w:rFonts w:ascii="Verdana" w:hAnsi="Verdana"/>
          <w:color w:val="404040"/>
          <w:sz w:val="26"/>
          <w:szCs w:val="26"/>
          <w:lang w:val="sk-SK"/>
        </w:rPr>
        <w:t xml:space="preserve">                       </w:t>
      </w:r>
      <w:r w:rsidR="00D4119F" w:rsidRPr="00BE7BCE">
        <w:rPr>
          <w:rFonts w:ascii="Verdana" w:hAnsi="Verdana"/>
          <w:color w:val="404040"/>
          <w:lang w:val="sk-SK"/>
        </w:rPr>
        <w:t>Monika Kirešová</w:t>
      </w:r>
    </w:p>
    <w:p w:rsidR="00562A5B" w:rsidRPr="005D0934" w:rsidRDefault="00F55419" w:rsidP="00CC2CC1">
      <w:pPr>
        <w:pStyle w:val="Normlnywebov"/>
        <w:shd w:val="clear" w:color="auto" w:fill="FFFFFF"/>
        <w:tabs>
          <w:tab w:val="left" w:pos="5790"/>
        </w:tabs>
        <w:spacing w:before="0" w:beforeAutospacing="0" w:after="0" w:afterAutospacing="0" w:line="276" w:lineRule="auto"/>
        <w:rPr>
          <w:rFonts w:ascii="Verdana" w:hAnsi="Verdana"/>
          <w:color w:val="404040"/>
          <w:lang w:val="sk-SK"/>
        </w:rPr>
      </w:pPr>
      <w:r w:rsidRPr="00BE7BCE">
        <w:rPr>
          <w:rFonts w:ascii="Verdana" w:hAnsi="Verdana"/>
          <w:color w:val="404040"/>
          <w:lang w:val="sk-SK"/>
        </w:rPr>
        <w:t xml:space="preserve">   </w:t>
      </w:r>
      <w:r w:rsidR="00D4119F" w:rsidRPr="00BE7BCE">
        <w:rPr>
          <w:rFonts w:ascii="Verdana" w:hAnsi="Verdana"/>
          <w:color w:val="404040"/>
          <w:lang w:val="sk-SK"/>
        </w:rPr>
        <w:tab/>
      </w:r>
      <w:r w:rsidRPr="00BE7BCE">
        <w:rPr>
          <w:rFonts w:ascii="Verdana" w:hAnsi="Verdana"/>
          <w:color w:val="404040"/>
          <w:lang w:val="sk-SK"/>
        </w:rPr>
        <w:t xml:space="preserve">      </w:t>
      </w:r>
      <w:r w:rsidR="00BE7BCE">
        <w:rPr>
          <w:rFonts w:ascii="Verdana" w:hAnsi="Verdana"/>
          <w:color w:val="404040"/>
          <w:lang w:val="sk-SK"/>
        </w:rPr>
        <w:t xml:space="preserve"> </w:t>
      </w:r>
      <w:r w:rsidR="0069286B" w:rsidRPr="00BE7BCE">
        <w:rPr>
          <w:rFonts w:ascii="Verdana" w:hAnsi="Verdana"/>
          <w:color w:val="404040"/>
          <w:lang w:val="sk-SK"/>
        </w:rPr>
        <w:t>R</w:t>
      </w:r>
      <w:r w:rsidR="00D4119F" w:rsidRPr="00BE7BCE">
        <w:rPr>
          <w:rFonts w:ascii="Verdana" w:hAnsi="Verdana"/>
          <w:color w:val="404040"/>
          <w:lang w:val="sk-SK"/>
        </w:rPr>
        <w:t>iaditeľka</w:t>
      </w:r>
    </w:p>
    <w:p w:rsidR="00CC2CC1" w:rsidRDefault="00CC2CC1" w:rsidP="0069286B">
      <w:pPr>
        <w:pStyle w:val="Normlnywebov"/>
        <w:shd w:val="clear" w:color="auto" w:fill="FFFFFF"/>
        <w:tabs>
          <w:tab w:val="left" w:pos="5790"/>
        </w:tabs>
        <w:spacing w:before="0" w:beforeAutospacing="0" w:after="0" w:afterAutospacing="0" w:line="276" w:lineRule="auto"/>
        <w:rPr>
          <w:rFonts w:ascii="Verdana" w:hAnsi="Verdana"/>
          <w:b/>
          <w:color w:val="404040"/>
          <w:sz w:val="32"/>
          <w:szCs w:val="32"/>
          <w:lang w:val="sk-SK"/>
        </w:rPr>
      </w:pPr>
    </w:p>
    <w:p w:rsidR="00CC2CC1" w:rsidRDefault="00CC2CC1" w:rsidP="0069286B">
      <w:pPr>
        <w:pStyle w:val="Normlnywebov"/>
        <w:shd w:val="clear" w:color="auto" w:fill="FFFFFF"/>
        <w:tabs>
          <w:tab w:val="left" w:pos="5790"/>
        </w:tabs>
        <w:spacing w:before="0" w:beforeAutospacing="0" w:after="0" w:afterAutospacing="0" w:line="276" w:lineRule="auto"/>
        <w:rPr>
          <w:rFonts w:ascii="Verdana" w:hAnsi="Verdana"/>
          <w:b/>
          <w:color w:val="404040"/>
          <w:sz w:val="32"/>
          <w:szCs w:val="32"/>
          <w:lang w:val="sk-SK"/>
        </w:rPr>
      </w:pPr>
    </w:p>
    <w:p w:rsidR="00CC2CC1" w:rsidRDefault="00CC2CC1" w:rsidP="0069286B">
      <w:pPr>
        <w:pStyle w:val="Normlnywebov"/>
        <w:shd w:val="clear" w:color="auto" w:fill="FFFFFF"/>
        <w:tabs>
          <w:tab w:val="left" w:pos="5790"/>
        </w:tabs>
        <w:spacing w:before="0" w:beforeAutospacing="0" w:after="0" w:afterAutospacing="0" w:line="276" w:lineRule="auto"/>
        <w:rPr>
          <w:rFonts w:ascii="Verdana" w:hAnsi="Verdana"/>
          <w:b/>
          <w:color w:val="404040"/>
          <w:sz w:val="32"/>
          <w:szCs w:val="32"/>
          <w:lang w:val="sk-SK"/>
        </w:rPr>
      </w:pPr>
    </w:p>
    <w:p w:rsidR="00CC2CC1" w:rsidRDefault="00CC2CC1" w:rsidP="0069286B">
      <w:pPr>
        <w:pStyle w:val="Normlnywebov"/>
        <w:shd w:val="clear" w:color="auto" w:fill="FFFFFF"/>
        <w:tabs>
          <w:tab w:val="left" w:pos="5790"/>
        </w:tabs>
        <w:spacing w:before="0" w:beforeAutospacing="0" w:after="0" w:afterAutospacing="0" w:line="276" w:lineRule="auto"/>
        <w:rPr>
          <w:rFonts w:ascii="Verdana" w:hAnsi="Verdana"/>
          <w:b/>
          <w:color w:val="404040"/>
          <w:sz w:val="32"/>
          <w:szCs w:val="32"/>
          <w:lang w:val="sk-SK"/>
        </w:rPr>
      </w:pPr>
    </w:p>
    <w:p w:rsidR="00CC2CC1" w:rsidRDefault="00CC2CC1" w:rsidP="0069286B">
      <w:pPr>
        <w:pStyle w:val="Normlnywebov"/>
        <w:shd w:val="clear" w:color="auto" w:fill="FFFFFF"/>
        <w:tabs>
          <w:tab w:val="left" w:pos="5790"/>
        </w:tabs>
        <w:spacing w:before="0" w:beforeAutospacing="0" w:after="0" w:afterAutospacing="0" w:line="276" w:lineRule="auto"/>
        <w:rPr>
          <w:rFonts w:ascii="Verdana" w:hAnsi="Verdana"/>
          <w:b/>
          <w:color w:val="404040"/>
          <w:sz w:val="32"/>
          <w:szCs w:val="32"/>
          <w:lang w:val="sk-SK"/>
        </w:rPr>
      </w:pPr>
    </w:p>
    <w:p w:rsidR="00CC2CC1" w:rsidRDefault="00CC2CC1" w:rsidP="0069286B">
      <w:pPr>
        <w:pStyle w:val="Normlnywebov"/>
        <w:shd w:val="clear" w:color="auto" w:fill="FFFFFF"/>
        <w:tabs>
          <w:tab w:val="left" w:pos="5790"/>
        </w:tabs>
        <w:spacing w:before="0" w:beforeAutospacing="0" w:after="0" w:afterAutospacing="0" w:line="276" w:lineRule="auto"/>
        <w:rPr>
          <w:rFonts w:ascii="Verdana" w:hAnsi="Verdana"/>
          <w:b/>
          <w:color w:val="404040"/>
          <w:sz w:val="32"/>
          <w:szCs w:val="32"/>
          <w:lang w:val="sk-SK"/>
        </w:rPr>
      </w:pPr>
    </w:p>
    <w:p w:rsidR="00CC2CC1" w:rsidRDefault="00CC2CC1" w:rsidP="0069286B">
      <w:pPr>
        <w:pStyle w:val="Normlnywebov"/>
        <w:shd w:val="clear" w:color="auto" w:fill="FFFFFF"/>
        <w:tabs>
          <w:tab w:val="left" w:pos="5790"/>
        </w:tabs>
        <w:spacing w:before="0" w:beforeAutospacing="0" w:after="0" w:afterAutospacing="0" w:line="276" w:lineRule="auto"/>
        <w:rPr>
          <w:rFonts w:ascii="Verdana" w:hAnsi="Verdana"/>
          <w:b/>
          <w:color w:val="404040"/>
          <w:sz w:val="32"/>
          <w:szCs w:val="32"/>
          <w:lang w:val="sk-SK"/>
        </w:rPr>
      </w:pPr>
    </w:p>
    <w:p w:rsidR="00CC2CC1" w:rsidRDefault="00CC2CC1" w:rsidP="0069286B">
      <w:pPr>
        <w:pStyle w:val="Normlnywebov"/>
        <w:shd w:val="clear" w:color="auto" w:fill="FFFFFF"/>
        <w:tabs>
          <w:tab w:val="left" w:pos="5790"/>
        </w:tabs>
        <w:spacing w:before="0" w:beforeAutospacing="0" w:after="0" w:afterAutospacing="0" w:line="276" w:lineRule="auto"/>
        <w:rPr>
          <w:rFonts w:ascii="Verdana" w:hAnsi="Verdana"/>
          <w:b/>
          <w:color w:val="404040"/>
          <w:sz w:val="32"/>
          <w:szCs w:val="32"/>
          <w:lang w:val="sk-SK"/>
        </w:rPr>
      </w:pPr>
    </w:p>
    <w:p w:rsidR="00CC2CC1" w:rsidRDefault="00CC2CC1" w:rsidP="0069286B">
      <w:pPr>
        <w:pStyle w:val="Normlnywebov"/>
        <w:shd w:val="clear" w:color="auto" w:fill="FFFFFF"/>
        <w:tabs>
          <w:tab w:val="left" w:pos="5790"/>
        </w:tabs>
        <w:spacing w:before="0" w:beforeAutospacing="0" w:after="0" w:afterAutospacing="0" w:line="276" w:lineRule="auto"/>
        <w:rPr>
          <w:rFonts w:ascii="Verdana" w:hAnsi="Verdana"/>
          <w:b/>
          <w:color w:val="404040"/>
          <w:sz w:val="32"/>
          <w:szCs w:val="32"/>
          <w:lang w:val="sk-SK"/>
        </w:rPr>
      </w:pPr>
    </w:p>
    <w:p w:rsidR="00CC2CC1" w:rsidRDefault="00CC2CC1" w:rsidP="0069286B">
      <w:pPr>
        <w:pStyle w:val="Normlnywebov"/>
        <w:shd w:val="clear" w:color="auto" w:fill="FFFFFF"/>
        <w:tabs>
          <w:tab w:val="left" w:pos="5790"/>
        </w:tabs>
        <w:spacing w:before="0" w:beforeAutospacing="0" w:after="0" w:afterAutospacing="0" w:line="276" w:lineRule="auto"/>
        <w:rPr>
          <w:rFonts w:ascii="Verdana" w:hAnsi="Verdana"/>
          <w:b/>
          <w:color w:val="404040"/>
          <w:sz w:val="32"/>
          <w:szCs w:val="32"/>
          <w:lang w:val="sk-SK"/>
        </w:rPr>
      </w:pPr>
    </w:p>
    <w:p w:rsidR="00CC2CC1" w:rsidRDefault="00CC2CC1" w:rsidP="0069286B">
      <w:pPr>
        <w:pStyle w:val="Normlnywebov"/>
        <w:shd w:val="clear" w:color="auto" w:fill="FFFFFF"/>
        <w:tabs>
          <w:tab w:val="left" w:pos="5790"/>
        </w:tabs>
        <w:spacing w:before="0" w:beforeAutospacing="0" w:after="0" w:afterAutospacing="0" w:line="276" w:lineRule="auto"/>
        <w:rPr>
          <w:rFonts w:ascii="Verdana" w:hAnsi="Verdana"/>
          <w:b/>
          <w:color w:val="404040"/>
          <w:sz w:val="32"/>
          <w:szCs w:val="32"/>
          <w:lang w:val="sk-SK"/>
        </w:rPr>
      </w:pPr>
    </w:p>
    <w:p w:rsidR="00CC2CC1" w:rsidRDefault="00CC2CC1" w:rsidP="0069286B">
      <w:pPr>
        <w:pStyle w:val="Normlnywebov"/>
        <w:shd w:val="clear" w:color="auto" w:fill="FFFFFF"/>
        <w:tabs>
          <w:tab w:val="left" w:pos="5790"/>
        </w:tabs>
        <w:spacing w:before="0" w:beforeAutospacing="0" w:after="0" w:afterAutospacing="0" w:line="276" w:lineRule="auto"/>
        <w:rPr>
          <w:rFonts w:ascii="Verdana" w:hAnsi="Verdana"/>
          <w:b/>
          <w:color w:val="404040"/>
          <w:sz w:val="32"/>
          <w:szCs w:val="32"/>
          <w:lang w:val="sk-SK"/>
        </w:rPr>
      </w:pPr>
    </w:p>
    <w:p w:rsidR="00CC2CC1" w:rsidRDefault="00CC2CC1" w:rsidP="0069286B">
      <w:pPr>
        <w:pStyle w:val="Normlnywebov"/>
        <w:shd w:val="clear" w:color="auto" w:fill="FFFFFF"/>
        <w:tabs>
          <w:tab w:val="left" w:pos="5790"/>
        </w:tabs>
        <w:spacing w:before="0" w:beforeAutospacing="0" w:after="0" w:afterAutospacing="0" w:line="276" w:lineRule="auto"/>
        <w:rPr>
          <w:rFonts w:ascii="Verdana" w:hAnsi="Verdana"/>
          <w:b/>
          <w:color w:val="404040"/>
          <w:sz w:val="32"/>
          <w:szCs w:val="32"/>
          <w:lang w:val="sk-SK"/>
        </w:rPr>
      </w:pPr>
    </w:p>
    <w:p w:rsidR="00A45733" w:rsidRPr="0069286B" w:rsidRDefault="00A45733" w:rsidP="0069286B">
      <w:pPr>
        <w:pStyle w:val="Normlnywebov"/>
        <w:shd w:val="clear" w:color="auto" w:fill="FFFFFF"/>
        <w:tabs>
          <w:tab w:val="left" w:pos="5790"/>
        </w:tabs>
        <w:spacing w:before="0" w:beforeAutospacing="0" w:after="0" w:afterAutospacing="0" w:line="276" w:lineRule="auto"/>
        <w:rPr>
          <w:rFonts w:ascii="Verdana" w:hAnsi="Verdana"/>
          <w:color w:val="404040"/>
          <w:lang w:val="sk-SK"/>
        </w:rPr>
      </w:pPr>
      <w:r w:rsidRPr="00A45733">
        <w:rPr>
          <w:rFonts w:ascii="Verdana" w:hAnsi="Verdana"/>
          <w:b/>
          <w:color w:val="404040"/>
          <w:sz w:val="32"/>
          <w:szCs w:val="32"/>
          <w:lang w:val="sk-SK"/>
        </w:rPr>
        <w:t>Zoznam príloh</w:t>
      </w:r>
    </w:p>
    <w:p w:rsidR="00A45733" w:rsidRDefault="00A45733" w:rsidP="00D4119F">
      <w:pPr>
        <w:pStyle w:val="Normlnywebov"/>
        <w:shd w:val="clear" w:color="auto" w:fill="FFFFFF"/>
        <w:spacing w:before="0" w:beforeAutospacing="0" w:after="0" w:afterAutospacing="0"/>
        <w:rPr>
          <w:color w:val="404040"/>
          <w:lang w:val="sk-SK"/>
        </w:rPr>
      </w:pPr>
    </w:p>
    <w:p w:rsidR="00A45733" w:rsidRPr="00A45733" w:rsidRDefault="00A45733" w:rsidP="00D4119F">
      <w:pPr>
        <w:pStyle w:val="Normlnywebov"/>
        <w:shd w:val="clear" w:color="auto" w:fill="FFFFFF"/>
        <w:spacing w:before="0" w:beforeAutospacing="0" w:after="0" w:afterAutospacing="0"/>
        <w:rPr>
          <w:rFonts w:ascii="Verdana" w:hAnsi="Verdana"/>
          <w:color w:val="404040"/>
          <w:lang w:val="sk-SK"/>
        </w:rPr>
      </w:pPr>
      <w:r w:rsidRPr="00A45733">
        <w:rPr>
          <w:rFonts w:ascii="Verdana" w:hAnsi="Verdana"/>
          <w:color w:val="404040"/>
          <w:lang w:val="sk-SK"/>
        </w:rPr>
        <w:t>1.Výkaz ziskov a strát k 31.12.2018</w:t>
      </w:r>
    </w:p>
    <w:p w:rsidR="00A45733" w:rsidRPr="00A45733" w:rsidRDefault="00A45733" w:rsidP="00D4119F">
      <w:pPr>
        <w:pStyle w:val="Normlnywebov"/>
        <w:shd w:val="clear" w:color="auto" w:fill="FFFFFF"/>
        <w:spacing w:before="0" w:beforeAutospacing="0" w:after="0" w:afterAutospacing="0"/>
        <w:rPr>
          <w:rFonts w:ascii="Verdana" w:hAnsi="Verdana"/>
          <w:color w:val="404040"/>
          <w:lang w:val="sk-SK"/>
        </w:rPr>
      </w:pPr>
      <w:r w:rsidRPr="00A45733">
        <w:rPr>
          <w:rFonts w:ascii="Verdana" w:hAnsi="Verdana"/>
          <w:color w:val="404040"/>
          <w:lang w:val="sk-SK"/>
        </w:rPr>
        <w:lastRenderedPageBreak/>
        <w:t>2.Súvaha</w:t>
      </w:r>
    </w:p>
    <w:p w:rsidR="00A45733" w:rsidRPr="00A45733" w:rsidRDefault="00A45733" w:rsidP="00D4119F">
      <w:pPr>
        <w:pStyle w:val="Normlnywebov"/>
        <w:shd w:val="clear" w:color="auto" w:fill="FFFFFF"/>
        <w:spacing w:before="0" w:beforeAutospacing="0" w:after="0" w:afterAutospacing="0"/>
        <w:rPr>
          <w:rFonts w:ascii="Verdana" w:hAnsi="Verdana"/>
          <w:color w:val="404040"/>
          <w:lang w:val="sk-SK"/>
        </w:rPr>
      </w:pPr>
      <w:r w:rsidRPr="00A45733">
        <w:rPr>
          <w:rFonts w:ascii="Verdana" w:hAnsi="Verdana"/>
          <w:color w:val="404040"/>
          <w:lang w:val="sk-SK"/>
        </w:rPr>
        <w:t>3.Poznámky k 31.12.2018</w:t>
      </w:r>
    </w:p>
    <w:p w:rsidR="00A45733" w:rsidRPr="00A45733" w:rsidRDefault="00A45733" w:rsidP="00D4119F">
      <w:pPr>
        <w:pStyle w:val="Normlnywebov"/>
        <w:shd w:val="clear" w:color="auto" w:fill="FFFFFF"/>
        <w:spacing w:before="0" w:beforeAutospacing="0" w:after="0" w:afterAutospacing="0"/>
        <w:rPr>
          <w:rFonts w:ascii="Verdana" w:hAnsi="Verdana"/>
          <w:color w:val="404040"/>
          <w:lang w:val="sk-SK"/>
        </w:rPr>
      </w:pPr>
      <w:r w:rsidRPr="00A45733">
        <w:rPr>
          <w:rFonts w:ascii="Verdana" w:hAnsi="Verdana"/>
          <w:color w:val="404040"/>
          <w:lang w:val="sk-SK"/>
        </w:rPr>
        <w:t>4.Správa audítora</w:t>
      </w:r>
    </w:p>
    <w:p w:rsidR="00A45733" w:rsidRPr="00A45733" w:rsidRDefault="00B03C40" w:rsidP="00D4119F">
      <w:pPr>
        <w:pStyle w:val="Normlnywebov"/>
        <w:shd w:val="clear" w:color="auto" w:fill="FFFFFF"/>
        <w:spacing w:before="0" w:beforeAutospacing="0" w:after="0" w:afterAutospacing="0"/>
        <w:rPr>
          <w:rFonts w:ascii="Verdana" w:hAnsi="Verdana"/>
          <w:color w:val="404040"/>
          <w:lang w:val="sk-SK"/>
        </w:rPr>
      </w:pPr>
      <w:r>
        <w:rPr>
          <w:rFonts w:ascii="Verdana" w:hAnsi="Verdana"/>
          <w:color w:val="404040"/>
          <w:lang w:val="sk-SK"/>
        </w:rPr>
        <w:t>5.Foto-dokumentácia</w:t>
      </w:r>
    </w:p>
    <w:p w:rsidR="00A45733" w:rsidRDefault="00A45733" w:rsidP="00D4119F">
      <w:pPr>
        <w:pStyle w:val="Normlnywebov"/>
        <w:shd w:val="clear" w:color="auto" w:fill="FFFFFF"/>
        <w:spacing w:before="0" w:beforeAutospacing="0" w:after="0" w:afterAutospacing="0"/>
        <w:rPr>
          <w:color w:val="404040"/>
          <w:lang w:val="sk-SK"/>
        </w:rPr>
      </w:pPr>
    </w:p>
    <w:p w:rsidR="00A45733" w:rsidRDefault="00A45733" w:rsidP="00D4119F">
      <w:pPr>
        <w:pStyle w:val="Normlnywebov"/>
        <w:shd w:val="clear" w:color="auto" w:fill="FFFFFF"/>
        <w:spacing w:before="0" w:beforeAutospacing="0" w:after="0" w:afterAutospacing="0"/>
        <w:rPr>
          <w:color w:val="404040"/>
          <w:lang w:val="sk-SK"/>
        </w:rPr>
      </w:pPr>
    </w:p>
    <w:p w:rsidR="00A45733" w:rsidRDefault="00A45733" w:rsidP="00D4119F">
      <w:pPr>
        <w:pStyle w:val="Normlnywebov"/>
        <w:shd w:val="clear" w:color="auto" w:fill="FFFFFF"/>
        <w:spacing w:before="0" w:beforeAutospacing="0" w:after="0" w:afterAutospacing="0"/>
        <w:rPr>
          <w:color w:val="404040"/>
          <w:lang w:val="sk-SK"/>
        </w:rPr>
      </w:pPr>
    </w:p>
    <w:p w:rsidR="00A45733" w:rsidRDefault="00A45733" w:rsidP="00D4119F">
      <w:pPr>
        <w:pStyle w:val="Normlnywebov"/>
        <w:shd w:val="clear" w:color="auto" w:fill="FFFFFF"/>
        <w:spacing w:before="0" w:beforeAutospacing="0" w:after="0" w:afterAutospacing="0"/>
        <w:rPr>
          <w:color w:val="404040"/>
          <w:lang w:val="sk-SK"/>
        </w:rPr>
      </w:pPr>
    </w:p>
    <w:p w:rsidR="00A45733" w:rsidRDefault="00A45733"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62A5B" w:rsidRDefault="00562A5B" w:rsidP="00D4119F">
      <w:pPr>
        <w:pStyle w:val="Normlnywebov"/>
        <w:shd w:val="clear" w:color="auto" w:fill="FFFFFF"/>
        <w:spacing w:before="0" w:beforeAutospacing="0" w:after="0" w:afterAutospacing="0"/>
        <w:rPr>
          <w:color w:val="404040"/>
          <w:lang w:val="sk-SK"/>
        </w:rPr>
      </w:pPr>
    </w:p>
    <w:p w:rsidR="005D0934" w:rsidRDefault="005D0934" w:rsidP="00EA6153">
      <w:pPr>
        <w:tabs>
          <w:tab w:val="left" w:pos="6225"/>
        </w:tabs>
        <w:rPr>
          <w:lang w:eastAsia="cs-CZ"/>
        </w:rPr>
      </w:pPr>
    </w:p>
    <w:p w:rsidR="00CA27A9" w:rsidRDefault="00CA27A9" w:rsidP="00EA6153">
      <w:pPr>
        <w:tabs>
          <w:tab w:val="left" w:pos="6225"/>
        </w:tabs>
        <w:rPr>
          <w:lang w:eastAsia="cs-CZ"/>
        </w:rPr>
      </w:pPr>
    </w:p>
    <w:p w:rsidR="00CA27A9" w:rsidRDefault="00CA27A9" w:rsidP="00EA6153">
      <w:pPr>
        <w:tabs>
          <w:tab w:val="left" w:pos="6225"/>
        </w:tabs>
        <w:rPr>
          <w:lang w:eastAsia="cs-CZ"/>
        </w:rPr>
      </w:pPr>
    </w:p>
    <w:p w:rsidR="00CA27A9" w:rsidRDefault="00CA27A9" w:rsidP="00EA6153">
      <w:pPr>
        <w:tabs>
          <w:tab w:val="left" w:pos="6225"/>
        </w:tabs>
        <w:rPr>
          <w:lang w:eastAsia="cs-CZ"/>
        </w:rPr>
      </w:pPr>
    </w:p>
    <w:p w:rsidR="00CC2CC1" w:rsidRDefault="00CC2CC1" w:rsidP="00CA27A9">
      <w:pPr>
        <w:pStyle w:val="Normlnywebov"/>
        <w:shd w:val="clear" w:color="auto" w:fill="FFFFFF"/>
        <w:spacing w:before="0" w:beforeAutospacing="0" w:after="0" w:afterAutospacing="0"/>
        <w:rPr>
          <w:rFonts w:ascii="Verdana" w:hAnsi="Verdana"/>
          <w:color w:val="404040"/>
          <w:lang w:val="sk-SK"/>
        </w:rPr>
      </w:pPr>
    </w:p>
    <w:p w:rsidR="00CC2CC1" w:rsidRDefault="00CC2CC1" w:rsidP="00CA27A9">
      <w:pPr>
        <w:pStyle w:val="Normlnywebov"/>
        <w:shd w:val="clear" w:color="auto" w:fill="FFFFFF"/>
        <w:spacing w:before="0" w:beforeAutospacing="0" w:after="0" w:afterAutospacing="0"/>
        <w:rPr>
          <w:rFonts w:ascii="Verdana" w:hAnsi="Verdana"/>
          <w:color w:val="404040"/>
          <w:lang w:val="sk-SK"/>
        </w:rPr>
      </w:pPr>
    </w:p>
    <w:p w:rsidR="00CC2CC1" w:rsidRDefault="00CC2CC1" w:rsidP="00CA27A9">
      <w:pPr>
        <w:pStyle w:val="Normlnywebov"/>
        <w:shd w:val="clear" w:color="auto" w:fill="FFFFFF"/>
        <w:spacing w:before="0" w:beforeAutospacing="0" w:after="0" w:afterAutospacing="0"/>
        <w:rPr>
          <w:rFonts w:ascii="Verdana" w:hAnsi="Verdana"/>
          <w:color w:val="404040"/>
          <w:lang w:val="sk-SK"/>
        </w:rPr>
      </w:pPr>
    </w:p>
    <w:p w:rsidR="00CC2CC1" w:rsidRDefault="00CC2CC1" w:rsidP="00CA27A9">
      <w:pPr>
        <w:pStyle w:val="Normlnywebov"/>
        <w:shd w:val="clear" w:color="auto" w:fill="FFFFFF"/>
        <w:spacing w:before="0" w:beforeAutospacing="0" w:after="0" w:afterAutospacing="0"/>
        <w:rPr>
          <w:rFonts w:ascii="Verdana" w:hAnsi="Verdana"/>
          <w:color w:val="404040"/>
          <w:lang w:val="sk-SK"/>
        </w:rPr>
      </w:pPr>
    </w:p>
    <w:p w:rsidR="00CA27A9" w:rsidRDefault="00CA27A9" w:rsidP="00CA27A9">
      <w:pPr>
        <w:pStyle w:val="Normlnywebov"/>
        <w:shd w:val="clear" w:color="auto" w:fill="FFFFFF"/>
        <w:spacing w:before="0" w:beforeAutospacing="0" w:after="0" w:afterAutospacing="0"/>
        <w:rPr>
          <w:rFonts w:ascii="Verdana" w:hAnsi="Verdana"/>
          <w:color w:val="404040"/>
          <w:lang w:val="sk-SK"/>
        </w:rPr>
      </w:pPr>
      <w:r>
        <w:rPr>
          <w:rFonts w:ascii="Verdana" w:hAnsi="Verdana"/>
          <w:color w:val="404040"/>
          <w:lang w:val="sk-SK"/>
        </w:rPr>
        <w:t>5.Foto-dokumentácia</w:t>
      </w:r>
    </w:p>
    <w:p w:rsidR="000E4F9B" w:rsidRDefault="000E4F9B" w:rsidP="00CA27A9">
      <w:pPr>
        <w:pStyle w:val="Normlnywebov"/>
        <w:shd w:val="clear" w:color="auto" w:fill="FFFFFF"/>
        <w:spacing w:before="0" w:beforeAutospacing="0" w:after="0" w:afterAutospacing="0"/>
        <w:rPr>
          <w:rFonts w:ascii="Verdana" w:hAnsi="Verdana"/>
          <w:color w:val="404040"/>
          <w:lang w:val="sk-SK"/>
        </w:rPr>
      </w:pPr>
    </w:p>
    <w:p w:rsidR="000E4F9B" w:rsidRDefault="000E4F9B" w:rsidP="00CA27A9">
      <w:pPr>
        <w:pStyle w:val="Normlnywebov"/>
        <w:shd w:val="clear" w:color="auto" w:fill="FFFFFF"/>
        <w:spacing w:before="0" w:beforeAutospacing="0" w:after="0" w:afterAutospacing="0"/>
        <w:rPr>
          <w:rFonts w:ascii="Verdana" w:hAnsi="Verdana"/>
          <w:color w:val="404040"/>
          <w:lang w:val="sk-SK"/>
        </w:rPr>
      </w:pPr>
    </w:p>
    <w:p w:rsidR="000E4F9B" w:rsidRDefault="008A14A2" w:rsidP="00CA27A9">
      <w:pPr>
        <w:pStyle w:val="Normlnywebov"/>
        <w:shd w:val="clear" w:color="auto" w:fill="FFFFFF"/>
        <w:spacing w:before="0" w:beforeAutospacing="0" w:after="0" w:afterAutospacing="0"/>
        <w:rPr>
          <w:rFonts w:ascii="Verdana" w:hAnsi="Verdana"/>
          <w:color w:val="404040"/>
          <w:lang w:val="sk-SK"/>
        </w:rPr>
      </w:pPr>
      <w:r>
        <w:rPr>
          <w:noProof/>
          <w:lang w:val="sk-SK" w:eastAsia="sk-SK"/>
        </w:rPr>
        <w:drawing>
          <wp:inline distT="0" distB="0" distL="0" distR="0" wp14:anchorId="61F29D44" wp14:editId="33881E42">
            <wp:extent cx="5905500" cy="2942168"/>
            <wp:effectExtent l="0" t="0" r="0" b="0"/>
            <wp:docPr id="3" name="Obrázek 3" descr="C:\Users\GERIA\Desktop\fotky 2019\fotky\fotky\20190627_1537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RIA\Desktop\fotky 2019\fotky\fotky\20190627_153726.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12157" cy="2945485"/>
                    </a:xfrm>
                    <a:prstGeom prst="rect">
                      <a:avLst/>
                    </a:prstGeom>
                    <a:noFill/>
                    <a:ln>
                      <a:noFill/>
                    </a:ln>
                  </pic:spPr>
                </pic:pic>
              </a:graphicData>
            </a:graphic>
          </wp:inline>
        </w:drawing>
      </w:r>
    </w:p>
    <w:p w:rsidR="00720E02" w:rsidRDefault="00720E02" w:rsidP="006208CF">
      <w:pPr>
        <w:rPr>
          <w:lang w:eastAsia="cs-CZ"/>
        </w:rPr>
      </w:pPr>
    </w:p>
    <w:p w:rsidR="006208CF" w:rsidRDefault="006208CF" w:rsidP="006208CF">
      <w:pPr>
        <w:jc w:val="center"/>
        <w:rPr>
          <w:lang w:eastAsia="cs-CZ"/>
        </w:rPr>
      </w:pPr>
      <w:r>
        <w:rPr>
          <w:noProof/>
          <w:lang w:eastAsia="sk-SK"/>
        </w:rPr>
        <w:drawing>
          <wp:inline distT="0" distB="0" distL="0" distR="0" wp14:anchorId="3B63DF57" wp14:editId="017BD537">
            <wp:extent cx="5829663" cy="5057775"/>
            <wp:effectExtent l="0" t="0" r="0" b="0"/>
            <wp:docPr id="18" name="Obrázek 18" descr="C:\Users\GERIA\Desktop\fotky 2019\fotky\fotky\Máj 2019\60337691_1236288183205976_310115206344317337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ERIA\Desktop\fotky 2019\fotky\fotky\Máj 2019\60337691_1236288183205976_3101152063443173376_n.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833471" cy="5061079"/>
                    </a:xfrm>
                    <a:prstGeom prst="rect">
                      <a:avLst/>
                    </a:prstGeom>
                    <a:noFill/>
                    <a:ln>
                      <a:noFill/>
                    </a:ln>
                  </pic:spPr>
                </pic:pic>
              </a:graphicData>
            </a:graphic>
          </wp:inline>
        </w:drawing>
      </w:r>
    </w:p>
    <w:p w:rsidR="00720E02" w:rsidRDefault="000E4F9B" w:rsidP="006208CF">
      <w:pPr>
        <w:jc w:val="center"/>
        <w:rPr>
          <w:lang w:eastAsia="cs-CZ"/>
        </w:rPr>
      </w:pPr>
      <w:r>
        <w:rPr>
          <w:lang w:eastAsia="cs-CZ"/>
        </w:rPr>
        <w:lastRenderedPageBreak/>
        <w:br w:type="textWrapping" w:clear="all"/>
      </w:r>
    </w:p>
    <w:p w:rsidR="007966C7" w:rsidRPr="000A69A2" w:rsidRDefault="000E4F9B" w:rsidP="000A69A2">
      <w:pPr>
        <w:tabs>
          <w:tab w:val="left" w:pos="5595"/>
        </w:tabs>
        <w:jc w:val="center"/>
        <w:rPr>
          <w:lang w:eastAsia="cs-CZ"/>
        </w:rPr>
      </w:pPr>
      <w:r>
        <w:rPr>
          <w:noProof/>
          <w:lang w:eastAsia="sk-SK"/>
        </w:rPr>
        <w:drawing>
          <wp:inline distT="0" distB="0" distL="0" distR="0" wp14:anchorId="029A45C0" wp14:editId="73727CA9">
            <wp:extent cx="4391025" cy="2469953"/>
            <wp:effectExtent l="0" t="0" r="0" b="6985"/>
            <wp:docPr id="19" name="Obrázek 19" descr="C:\Users\GERIA\Desktop\fotky 2019\fotky\fotky\Nová složka (2)\20190723_1608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RIA\Desktop\fotky 2019\fotky\fotky\Nová složka (2)\20190723_160838.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99367" cy="2474646"/>
                    </a:xfrm>
                    <a:prstGeom prst="rect">
                      <a:avLst/>
                    </a:prstGeom>
                    <a:noFill/>
                    <a:ln>
                      <a:noFill/>
                    </a:ln>
                  </pic:spPr>
                </pic:pic>
              </a:graphicData>
            </a:graphic>
          </wp:inline>
        </w:drawing>
      </w:r>
    </w:p>
    <w:p w:rsidR="007966C7" w:rsidRDefault="007966C7" w:rsidP="00720E02">
      <w:pPr>
        <w:tabs>
          <w:tab w:val="left" w:pos="1335"/>
        </w:tabs>
        <w:rPr>
          <w:noProof/>
          <w:lang w:val="cs-CZ" w:eastAsia="cs-CZ"/>
        </w:rPr>
      </w:pPr>
    </w:p>
    <w:p w:rsidR="000A69A2" w:rsidRPr="000A69A2" w:rsidRDefault="000A69A2" w:rsidP="000A69A2">
      <w:pPr>
        <w:tabs>
          <w:tab w:val="left" w:pos="1335"/>
        </w:tabs>
        <w:jc w:val="center"/>
        <w:rPr>
          <w:noProof/>
          <w:lang w:val="cs-CZ" w:eastAsia="cs-CZ"/>
        </w:rPr>
      </w:pPr>
      <w:r>
        <w:rPr>
          <w:noProof/>
          <w:lang w:eastAsia="sk-SK"/>
        </w:rPr>
        <w:lastRenderedPageBreak/>
        <w:drawing>
          <wp:inline distT="0" distB="0" distL="0" distR="0" wp14:anchorId="54E9843A" wp14:editId="1D8293AB">
            <wp:extent cx="4314825" cy="2427089"/>
            <wp:effectExtent l="0" t="0" r="0" b="0"/>
            <wp:docPr id="8" name="Obrázek 8" descr="C:\Users\GERIA\Desktop\fotky 2019\fotky\fotky\Nová složka (2)\20190723_1608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ERIA\Desktop\fotky 2019\fotky\fotky\Nová složka (2)\20190723_160850.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326228" cy="2433503"/>
                    </a:xfrm>
                    <a:prstGeom prst="rect">
                      <a:avLst/>
                    </a:prstGeom>
                    <a:noFill/>
                    <a:ln>
                      <a:noFill/>
                    </a:ln>
                  </pic:spPr>
                </pic:pic>
              </a:graphicData>
            </a:graphic>
          </wp:inline>
        </w:drawing>
      </w:r>
    </w:p>
    <w:p w:rsidR="007966C7" w:rsidRDefault="007966C7" w:rsidP="007966C7">
      <w:pPr>
        <w:jc w:val="right"/>
        <w:rPr>
          <w:lang w:eastAsia="cs-CZ"/>
        </w:rPr>
      </w:pPr>
    </w:p>
    <w:p w:rsidR="007966C7" w:rsidRDefault="007966C7" w:rsidP="000A69A2">
      <w:pPr>
        <w:jc w:val="center"/>
        <w:rPr>
          <w:lang w:eastAsia="cs-CZ"/>
        </w:rPr>
      </w:pPr>
      <w:r>
        <w:rPr>
          <w:noProof/>
          <w:lang w:eastAsia="sk-SK"/>
        </w:rPr>
        <w:drawing>
          <wp:inline distT="0" distB="0" distL="0" distR="0">
            <wp:extent cx="4385729" cy="2466975"/>
            <wp:effectExtent l="0" t="0" r="0" b="0"/>
            <wp:docPr id="9" name="Obrázek 9" descr="C:\Users\GERIA\Desktop\fotky 2019\fotky\fotky\Nová složka (2)\20190723_1608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ERIA\Desktop\fotky 2019\fotky\fotky\Nová složka (2)\20190723_160859.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404494" cy="2477531"/>
                    </a:xfrm>
                    <a:prstGeom prst="rect">
                      <a:avLst/>
                    </a:prstGeom>
                    <a:noFill/>
                    <a:ln>
                      <a:noFill/>
                    </a:ln>
                  </pic:spPr>
                </pic:pic>
              </a:graphicData>
            </a:graphic>
          </wp:inline>
        </w:drawing>
      </w:r>
    </w:p>
    <w:p w:rsidR="000A69A2" w:rsidRDefault="007966C7" w:rsidP="000A69A2">
      <w:pPr>
        <w:jc w:val="center"/>
        <w:rPr>
          <w:lang w:eastAsia="cs-CZ"/>
        </w:rPr>
      </w:pPr>
      <w:r>
        <w:rPr>
          <w:noProof/>
          <w:lang w:eastAsia="sk-SK"/>
        </w:rPr>
        <w:lastRenderedPageBreak/>
        <w:drawing>
          <wp:inline distT="0" distB="0" distL="0" distR="0">
            <wp:extent cx="4742398" cy="2600325"/>
            <wp:effectExtent l="0" t="0" r="1270" b="0"/>
            <wp:docPr id="11" name="Obrázek 11" descr="E:\fotky 2019\fotky guľaš party\20190812_095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fotky 2019\fotky guľaš party\20190812_095036.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753258" cy="2606280"/>
                    </a:xfrm>
                    <a:prstGeom prst="rect">
                      <a:avLst/>
                    </a:prstGeom>
                    <a:noFill/>
                    <a:ln>
                      <a:noFill/>
                    </a:ln>
                  </pic:spPr>
                </pic:pic>
              </a:graphicData>
            </a:graphic>
          </wp:inline>
        </w:drawing>
      </w:r>
    </w:p>
    <w:p w:rsidR="000A69A2" w:rsidRDefault="000A69A2" w:rsidP="007966C7">
      <w:pPr>
        <w:jc w:val="right"/>
        <w:rPr>
          <w:lang w:eastAsia="cs-CZ"/>
        </w:rPr>
      </w:pPr>
    </w:p>
    <w:p w:rsidR="007966C7" w:rsidRDefault="007966C7" w:rsidP="000A69A2">
      <w:pPr>
        <w:jc w:val="center"/>
        <w:rPr>
          <w:lang w:eastAsia="cs-CZ"/>
        </w:rPr>
      </w:pPr>
      <w:r>
        <w:rPr>
          <w:noProof/>
          <w:lang w:eastAsia="sk-SK"/>
        </w:rPr>
        <w:lastRenderedPageBreak/>
        <w:drawing>
          <wp:inline distT="0" distB="0" distL="0" distR="0" wp14:anchorId="41534597" wp14:editId="32A18B8C">
            <wp:extent cx="4800600" cy="2538274"/>
            <wp:effectExtent l="0" t="0" r="0" b="0"/>
            <wp:docPr id="10" name="Obrázek 10" descr="C:\Users\GERIA\Desktop\fotky 2019\fotky\fotky\Nová složka (2)\20190723_161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ERIA\Desktop\fotky 2019\fotky\fotky\Nová složka (2)\20190723_161039.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810749" cy="2543640"/>
                    </a:xfrm>
                    <a:prstGeom prst="rect">
                      <a:avLst/>
                    </a:prstGeom>
                    <a:noFill/>
                    <a:ln>
                      <a:noFill/>
                    </a:ln>
                  </pic:spPr>
                </pic:pic>
              </a:graphicData>
            </a:graphic>
          </wp:inline>
        </w:drawing>
      </w:r>
    </w:p>
    <w:p w:rsidR="007966C7" w:rsidRDefault="007966C7" w:rsidP="000A69A2">
      <w:pPr>
        <w:jc w:val="center"/>
        <w:rPr>
          <w:lang w:eastAsia="cs-CZ"/>
        </w:rPr>
      </w:pPr>
      <w:r>
        <w:rPr>
          <w:noProof/>
          <w:lang w:eastAsia="sk-SK"/>
        </w:rPr>
        <w:drawing>
          <wp:inline distT="0" distB="0" distL="0" distR="0">
            <wp:extent cx="2819400" cy="2989643"/>
            <wp:effectExtent l="0" t="0" r="0" b="1270"/>
            <wp:docPr id="12" name="Obrázek 12" descr="E:\fotky 2019\fotky guľaš party\20190812_125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fotky 2019\fotky guľaš party\20190812_125005.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823007" cy="2993468"/>
                    </a:xfrm>
                    <a:prstGeom prst="rect">
                      <a:avLst/>
                    </a:prstGeom>
                    <a:noFill/>
                    <a:ln>
                      <a:noFill/>
                    </a:ln>
                  </pic:spPr>
                </pic:pic>
              </a:graphicData>
            </a:graphic>
          </wp:inline>
        </w:drawing>
      </w:r>
    </w:p>
    <w:p w:rsidR="00045EFE" w:rsidRDefault="00045EFE" w:rsidP="006071A1">
      <w:pPr>
        <w:jc w:val="center"/>
        <w:rPr>
          <w:lang w:eastAsia="cs-CZ"/>
        </w:rPr>
      </w:pPr>
      <w:r>
        <w:rPr>
          <w:noProof/>
          <w:lang w:eastAsia="sk-SK"/>
        </w:rPr>
        <w:lastRenderedPageBreak/>
        <w:drawing>
          <wp:inline distT="0" distB="0" distL="0" distR="0" wp14:anchorId="013959D4" wp14:editId="1037BDC2">
            <wp:extent cx="5133975" cy="9127059"/>
            <wp:effectExtent l="0" t="0" r="0" b="0"/>
            <wp:docPr id="22" name="Obrázek 22" descr="C:\Users\GERIA\Desktop\fotky 2019\fotky\fotky\Máj 2019\20190430_1519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ERIA\Desktop\fotky 2019\fotky\fotky\Máj 2019\20190430_151952.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156898" cy="9167810"/>
                    </a:xfrm>
                    <a:prstGeom prst="rect">
                      <a:avLst/>
                    </a:prstGeom>
                    <a:noFill/>
                    <a:ln>
                      <a:noFill/>
                    </a:ln>
                  </pic:spPr>
                </pic:pic>
              </a:graphicData>
            </a:graphic>
          </wp:inline>
        </w:drawing>
      </w:r>
      <w:r>
        <w:rPr>
          <w:noProof/>
          <w:lang w:eastAsia="sk-SK"/>
        </w:rPr>
        <w:drawing>
          <wp:anchor distT="0" distB="0" distL="114300" distR="114300" simplePos="0" relativeHeight="251659264" behindDoc="0" locked="0" layoutInCell="1" allowOverlap="1" wp14:anchorId="4577879B" wp14:editId="159A1945">
            <wp:simplePos x="0" y="0"/>
            <wp:positionH relativeFrom="column">
              <wp:posOffset>290830</wp:posOffset>
            </wp:positionH>
            <wp:positionV relativeFrom="paragraph">
              <wp:posOffset>-481330</wp:posOffset>
            </wp:positionV>
            <wp:extent cx="5172075" cy="9200515"/>
            <wp:effectExtent l="0" t="0" r="9525" b="635"/>
            <wp:wrapSquare wrapText="bothSides"/>
            <wp:docPr id="21" name="Obrázek 21" descr="C:\Users\GERIA\Desktop\fotky 2019\fotky\fotky\Máj 2019\20190430_1519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ERIA\Desktop\fotky 2019\fotky\fotky\Máj 2019\20190430_151928.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172075" cy="92005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966C7" w:rsidRDefault="007966C7" w:rsidP="007966C7">
      <w:pPr>
        <w:rPr>
          <w:lang w:eastAsia="cs-CZ"/>
        </w:rPr>
      </w:pPr>
      <w:r>
        <w:rPr>
          <w:noProof/>
          <w:lang w:eastAsia="sk-SK"/>
        </w:rPr>
        <w:lastRenderedPageBreak/>
        <w:drawing>
          <wp:inline distT="0" distB="0" distL="0" distR="0">
            <wp:extent cx="5743575" cy="2736265"/>
            <wp:effectExtent l="0" t="0" r="0" b="6985"/>
            <wp:docPr id="13" name="Obrázek 13" descr="E:\fotky 2019\fotky guľaš party\20190812_1231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fotky 2019\fotky guľaš party\20190812_123126.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62461" cy="2745263"/>
                    </a:xfrm>
                    <a:prstGeom prst="rect">
                      <a:avLst/>
                    </a:prstGeom>
                    <a:noFill/>
                    <a:ln>
                      <a:noFill/>
                    </a:ln>
                  </pic:spPr>
                </pic:pic>
              </a:graphicData>
            </a:graphic>
          </wp:inline>
        </w:drawing>
      </w:r>
    </w:p>
    <w:p w:rsidR="007966C7" w:rsidRDefault="007966C7" w:rsidP="006208CF">
      <w:pPr>
        <w:tabs>
          <w:tab w:val="left" w:pos="1275"/>
        </w:tabs>
        <w:jc w:val="center"/>
        <w:rPr>
          <w:lang w:eastAsia="cs-CZ"/>
        </w:rPr>
      </w:pPr>
      <w:r>
        <w:rPr>
          <w:noProof/>
          <w:lang w:eastAsia="sk-SK"/>
        </w:rPr>
        <w:drawing>
          <wp:inline distT="0" distB="0" distL="0" distR="0" wp14:anchorId="7B151114" wp14:editId="723D2067">
            <wp:extent cx="5724525" cy="2560693"/>
            <wp:effectExtent l="0" t="0" r="0" b="0"/>
            <wp:docPr id="14" name="Obrázek 14" descr="E:\fotky 2019\fotky guľaš party\20190731_1755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fotky 2019\fotky guľaš party\20190731_175515.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32107" cy="2564085"/>
                    </a:xfrm>
                    <a:prstGeom prst="rect">
                      <a:avLst/>
                    </a:prstGeom>
                    <a:noFill/>
                    <a:ln>
                      <a:noFill/>
                    </a:ln>
                  </pic:spPr>
                </pic:pic>
              </a:graphicData>
            </a:graphic>
          </wp:inline>
        </w:drawing>
      </w:r>
    </w:p>
    <w:p w:rsidR="007966C7" w:rsidRDefault="007966C7" w:rsidP="006071A1">
      <w:pPr>
        <w:tabs>
          <w:tab w:val="left" w:pos="930"/>
        </w:tabs>
        <w:jc w:val="center"/>
        <w:rPr>
          <w:lang w:eastAsia="cs-CZ"/>
        </w:rPr>
      </w:pPr>
      <w:r>
        <w:rPr>
          <w:noProof/>
          <w:lang w:eastAsia="sk-SK"/>
        </w:rPr>
        <w:lastRenderedPageBreak/>
        <w:drawing>
          <wp:inline distT="0" distB="0" distL="0" distR="0" wp14:anchorId="06C4245C" wp14:editId="2DB39AB7">
            <wp:extent cx="5376516" cy="3152775"/>
            <wp:effectExtent l="0" t="0" r="0" b="0"/>
            <wp:docPr id="15" name="Obrázek 15" descr="E:\fotky 2019\fotky október 19\cvičenie\20190924_0949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fotky 2019\fotky október 19\cvičenie\20190924_094939.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386096" cy="3158393"/>
                    </a:xfrm>
                    <a:prstGeom prst="rect">
                      <a:avLst/>
                    </a:prstGeom>
                    <a:noFill/>
                    <a:ln>
                      <a:noFill/>
                    </a:ln>
                  </pic:spPr>
                </pic:pic>
              </a:graphicData>
            </a:graphic>
          </wp:inline>
        </w:drawing>
      </w:r>
    </w:p>
    <w:p w:rsidR="000A69A2" w:rsidRDefault="009E30F8" w:rsidP="000A69A2">
      <w:pPr>
        <w:jc w:val="center"/>
        <w:rPr>
          <w:lang w:eastAsia="cs-CZ"/>
        </w:rPr>
      </w:pPr>
      <w:r>
        <w:rPr>
          <w:noProof/>
          <w:lang w:eastAsia="sk-SK"/>
        </w:rPr>
        <w:lastRenderedPageBreak/>
        <w:drawing>
          <wp:inline distT="0" distB="0" distL="0" distR="0" wp14:anchorId="404E55D0" wp14:editId="183EED13">
            <wp:extent cx="4467225" cy="2907720"/>
            <wp:effectExtent l="0" t="0" r="0" b="6985"/>
            <wp:docPr id="25" name="Obrázek 25" descr="E:\mes.ucty k star\73055586_2779878188690097_410812290852034969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s.ucty k star\73055586_2779878188690097_4108122908520349696_n.jp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13213"/>
                    <a:stretch/>
                  </pic:blipFill>
                  <pic:spPr bwMode="auto">
                    <a:xfrm>
                      <a:off x="0" y="0"/>
                      <a:ext cx="4481727" cy="2917159"/>
                    </a:xfrm>
                    <a:prstGeom prst="rect">
                      <a:avLst/>
                    </a:prstGeom>
                    <a:noFill/>
                    <a:ln>
                      <a:noFill/>
                    </a:ln>
                    <a:extLst>
                      <a:ext uri="{53640926-AAD7-44D8-BBD7-CCE9431645EC}">
                        <a14:shadowObscured xmlns:a14="http://schemas.microsoft.com/office/drawing/2010/main"/>
                      </a:ext>
                    </a:extLst>
                  </pic:spPr>
                </pic:pic>
              </a:graphicData>
            </a:graphic>
          </wp:inline>
        </w:drawing>
      </w:r>
    </w:p>
    <w:p w:rsidR="001E195C" w:rsidRDefault="009E30F8" w:rsidP="000A69A2">
      <w:pPr>
        <w:tabs>
          <w:tab w:val="left" w:pos="1200"/>
        </w:tabs>
        <w:jc w:val="center"/>
        <w:rPr>
          <w:lang w:eastAsia="cs-CZ"/>
        </w:rPr>
      </w:pPr>
      <w:r>
        <w:rPr>
          <w:noProof/>
          <w:lang w:eastAsia="sk-SK"/>
        </w:rPr>
        <w:lastRenderedPageBreak/>
        <w:drawing>
          <wp:inline distT="0" distB="0" distL="0" distR="0" wp14:anchorId="30ACB9A1" wp14:editId="6D5A2908">
            <wp:extent cx="4475898" cy="2981325"/>
            <wp:effectExtent l="0" t="0" r="1270" b="0"/>
            <wp:docPr id="26" name="Obrázek 26" descr="E:\mes.ucty k star\73495127_1137122206627049_613031247348131430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es.ucty k star\73495127_1137122206627049_6130312473481314304_n.jp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11188"/>
                    <a:stretch/>
                  </pic:blipFill>
                  <pic:spPr bwMode="auto">
                    <a:xfrm>
                      <a:off x="0" y="0"/>
                      <a:ext cx="4474418" cy="2980339"/>
                    </a:xfrm>
                    <a:prstGeom prst="rect">
                      <a:avLst/>
                    </a:prstGeom>
                    <a:noFill/>
                    <a:ln>
                      <a:noFill/>
                    </a:ln>
                    <a:extLst>
                      <a:ext uri="{53640926-AAD7-44D8-BBD7-CCE9431645EC}">
                        <a14:shadowObscured xmlns:a14="http://schemas.microsoft.com/office/drawing/2010/main"/>
                      </a:ext>
                    </a:extLst>
                  </pic:spPr>
                </pic:pic>
              </a:graphicData>
            </a:graphic>
          </wp:inline>
        </w:drawing>
      </w:r>
    </w:p>
    <w:p w:rsidR="001E195C" w:rsidRDefault="001E195C" w:rsidP="000A69A2">
      <w:pPr>
        <w:tabs>
          <w:tab w:val="left" w:pos="1725"/>
        </w:tabs>
        <w:jc w:val="center"/>
        <w:rPr>
          <w:lang w:eastAsia="cs-CZ"/>
        </w:rPr>
      </w:pPr>
      <w:r>
        <w:rPr>
          <w:noProof/>
          <w:lang w:eastAsia="sk-SK"/>
        </w:rPr>
        <w:drawing>
          <wp:inline distT="0" distB="0" distL="0" distR="0" wp14:anchorId="6393818B" wp14:editId="2CDD929B">
            <wp:extent cx="4467225" cy="2512814"/>
            <wp:effectExtent l="0" t="0" r="0" b="1905"/>
            <wp:docPr id="27" name="Obrázek 27" descr="E:\Mikuláš Svetlice\20191208_1219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Mikuláš Svetlice\20191208_121930.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470632" cy="2514731"/>
                    </a:xfrm>
                    <a:prstGeom prst="rect">
                      <a:avLst/>
                    </a:prstGeom>
                    <a:noFill/>
                    <a:ln>
                      <a:noFill/>
                    </a:ln>
                  </pic:spPr>
                </pic:pic>
              </a:graphicData>
            </a:graphic>
          </wp:inline>
        </w:drawing>
      </w:r>
    </w:p>
    <w:p w:rsidR="001E195C" w:rsidRDefault="001E195C" w:rsidP="006208CF">
      <w:pPr>
        <w:ind w:firstLine="708"/>
        <w:jc w:val="center"/>
        <w:rPr>
          <w:lang w:eastAsia="cs-CZ"/>
        </w:rPr>
      </w:pPr>
      <w:r>
        <w:rPr>
          <w:noProof/>
          <w:lang w:eastAsia="sk-SK"/>
        </w:rPr>
        <w:lastRenderedPageBreak/>
        <w:drawing>
          <wp:inline distT="0" distB="0" distL="0" distR="0">
            <wp:extent cx="5500858" cy="2790825"/>
            <wp:effectExtent l="0" t="0" r="5080" b="0"/>
            <wp:docPr id="28" name="Obrázek 28" descr="E:\Mikuláš Svetlice\20191208_1219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Mikuláš Svetlice\20191208_121901.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511671" cy="2796311"/>
                    </a:xfrm>
                    <a:prstGeom prst="rect">
                      <a:avLst/>
                    </a:prstGeom>
                    <a:noFill/>
                    <a:ln>
                      <a:noFill/>
                    </a:ln>
                  </pic:spPr>
                </pic:pic>
              </a:graphicData>
            </a:graphic>
          </wp:inline>
        </w:drawing>
      </w:r>
    </w:p>
    <w:p w:rsidR="000A69A2" w:rsidRDefault="001E195C" w:rsidP="000A69A2">
      <w:pPr>
        <w:tabs>
          <w:tab w:val="left" w:pos="1440"/>
        </w:tabs>
        <w:jc w:val="center"/>
        <w:rPr>
          <w:lang w:eastAsia="cs-CZ"/>
        </w:rPr>
      </w:pPr>
      <w:r>
        <w:rPr>
          <w:noProof/>
          <w:lang w:eastAsia="sk-SK"/>
        </w:rPr>
        <w:lastRenderedPageBreak/>
        <w:drawing>
          <wp:inline distT="0" distB="0" distL="0" distR="0" wp14:anchorId="1D3652A1" wp14:editId="480CAB00">
            <wp:extent cx="5772150" cy="3613379"/>
            <wp:effectExtent l="0" t="0" r="0" b="6350"/>
            <wp:docPr id="30" name="Obrázek 30" descr="E:\fotky december2019\koľada\80511131_458463875064366_387938857113144524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fotky december2019\koľada\80511131_458463875064366_3879388571131445248_n.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87630" cy="3623070"/>
                    </a:xfrm>
                    <a:prstGeom prst="rect">
                      <a:avLst/>
                    </a:prstGeom>
                    <a:noFill/>
                    <a:ln>
                      <a:noFill/>
                    </a:ln>
                  </pic:spPr>
                </pic:pic>
              </a:graphicData>
            </a:graphic>
          </wp:inline>
        </w:drawing>
      </w:r>
    </w:p>
    <w:p w:rsidR="001E195C" w:rsidRDefault="001E195C" w:rsidP="000A69A2">
      <w:pPr>
        <w:tabs>
          <w:tab w:val="left" w:pos="1440"/>
        </w:tabs>
        <w:jc w:val="center"/>
        <w:rPr>
          <w:lang w:eastAsia="cs-CZ"/>
        </w:rPr>
      </w:pPr>
      <w:r>
        <w:rPr>
          <w:noProof/>
          <w:lang w:eastAsia="sk-SK"/>
        </w:rPr>
        <w:lastRenderedPageBreak/>
        <w:drawing>
          <wp:inline distT="0" distB="0" distL="0" distR="0" wp14:anchorId="36DFE44A" wp14:editId="4645B597">
            <wp:extent cx="5977466" cy="3362325"/>
            <wp:effectExtent l="0" t="0" r="4445" b="0"/>
            <wp:docPr id="29" name="Obrázek 29" descr="E:\fotky december2019\koľada\80367814_546065325975862_851130647109330534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fotky december2019\koľada\80367814_546065325975862_8511306471093305344_n.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80982" cy="3364303"/>
                    </a:xfrm>
                    <a:prstGeom prst="rect">
                      <a:avLst/>
                    </a:prstGeom>
                    <a:noFill/>
                    <a:ln>
                      <a:noFill/>
                    </a:ln>
                  </pic:spPr>
                </pic:pic>
              </a:graphicData>
            </a:graphic>
          </wp:inline>
        </w:drawing>
      </w:r>
    </w:p>
    <w:p w:rsidR="001E195C" w:rsidRDefault="001E195C" w:rsidP="001E195C">
      <w:pPr>
        <w:tabs>
          <w:tab w:val="left" w:pos="1815"/>
        </w:tabs>
        <w:rPr>
          <w:lang w:eastAsia="cs-CZ"/>
        </w:rPr>
      </w:pPr>
      <w:r>
        <w:rPr>
          <w:noProof/>
          <w:lang w:eastAsia="sk-SK"/>
        </w:rPr>
        <w:lastRenderedPageBreak/>
        <w:drawing>
          <wp:inline distT="0" distB="0" distL="0" distR="0">
            <wp:extent cx="5760720" cy="4320540"/>
            <wp:effectExtent l="0" t="0" r="0" b="3810"/>
            <wp:docPr id="32" name="Obrázek 32" descr="E:\fotky december2019\štedra večera\82119581_2318064241818051_874195993301404876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fotky december2019\štedra večera\82119581_2318064241818051_8741959933014048768_n.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60720" cy="4320540"/>
                    </a:xfrm>
                    <a:prstGeom prst="rect">
                      <a:avLst/>
                    </a:prstGeom>
                    <a:noFill/>
                    <a:ln>
                      <a:noFill/>
                    </a:ln>
                  </pic:spPr>
                </pic:pic>
              </a:graphicData>
            </a:graphic>
          </wp:inline>
        </w:drawing>
      </w:r>
    </w:p>
    <w:p w:rsidR="001E195C" w:rsidRDefault="001E195C" w:rsidP="001E195C">
      <w:pPr>
        <w:tabs>
          <w:tab w:val="left" w:pos="1815"/>
        </w:tabs>
        <w:rPr>
          <w:lang w:eastAsia="cs-CZ"/>
        </w:rPr>
      </w:pPr>
    </w:p>
    <w:p w:rsidR="001E195C" w:rsidRDefault="001E195C" w:rsidP="000A69A2">
      <w:pPr>
        <w:tabs>
          <w:tab w:val="left" w:pos="1815"/>
        </w:tabs>
        <w:jc w:val="center"/>
        <w:rPr>
          <w:lang w:eastAsia="cs-CZ"/>
        </w:rPr>
      </w:pPr>
      <w:r>
        <w:rPr>
          <w:noProof/>
          <w:lang w:eastAsia="sk-SK"/>
        </w:rPr>
        <w:lastRenderedPageBreak/>
        <w:drawing>
          <wp:inline distT="0" distB="0" distL="0" distR="0">
            <wp:extent cx="5010150" cy="8906933"/>
            <wp:effectExtent l="0" t="0" r="0" b="8890"/>
            <wp:docPr id="35" name="Obrázek 35" descr="E:\fotky december2019\vianočný zázrak\20191223_1401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fotky december2019\vianočný zázrak\20191223_140121.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015606" cy="8916632"/>
                    </a:xfrm>
                    <a:prstGeom prst="rect">
                      <a:avLst/>
                    </a:prstGeom>
                    <a:noFill/>
                    <a:ln>
                      <a:noFill/>
                    </a:ln>
                  </pic:spPr>
                </pic:pic>
              </a:graphicData>
            </a:graphic>
          </wp:inline>
        </w:drawing>
      </w:r>
      <w:r>
        <w:rPr>
          <w:noProof/>
          <w:lang w:eastAsia="sk-SK"/>
        </w:rPr>
        <w:drawing>
          <wp:inline distT="0" distB="0" distL="0" distR="0">
            <wp:extent cx="5803702" cy="10317692"/>
            <wp:effectExtent l="0" t="0" r="6985" b="7620"/>
            <wp:docPr id="33" name="Obrázek 33" descr="E:\fotky december2019\vianočný zázrak\20191223_1402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fotky december2019\vianočný zázrak\20191223_140211.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807626" cy="10324668"/>
                    </a:xfrm>
                    <a:prstGeom prst="rect">
                      <a:avLst/>
                    </a:prstGeom>
                    <a:noFill/>
                    <a:ln>
                      <a:noFill/>
                    </a:ln>
                  </pic:spPr>
                </pic:pic>
              </a:graphicData>
            </a:graphic>
          </wp:inline>
        </w:drawing>
      </w:r>
    </w:p>
    <w:p w:rsidR="006208CF" w:rsidRDefault="001E195C" w:rsidP="00045EFE">
      <w:pPr>
        <w:tabs>
          <w:tab w:val="left" w:pos="1815"/>
        </w:tabs>
        <w:jc w:val="center"/>
        <w:rPr>
          <w:lang w:eastAsia="cs-CZ"/>
        </w:rPr>
      </w:pPr>
      <w:r>
        <w:rPr>
          <w:noProof/>
          <w:lang w:eastAsia="sk-SK"/>
        </w:rPr>
        <w:lastRenderedPageBreak/>
        <w:drawing>
          <wp:inline distT="0" distB="0" distL="0" distR="0" wp14:anchorId="54A1E71E" wp14:editId="622C454F">
            <wp:extent cx="5288161" cy="9401175"/>
            <wp:effectExtent l="0" t="0" r="8255" b="0"/>
            <wp:docPr id="37" name="Obrázek 37" descr="E:\fotky december2019\vianočný zázrak\20191223_1412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fotky december2019\vianočný zázrak\20191223_141225.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288087" cy="9401043"/>
                    </a:xfrm>
                    <a:prstGeom prst="rect">
                      <a:avLst/>
                    </a:prstGeom>
                    <a:noFill/>
                    <a:ln>
                      <a:noFill/>
                    </a:ln>
                  </pic:spPr>
                </pic:pic>
              </a:graphicData>
            </a:graphic>
          </wp:inline>
        </w:drawing>
      </w:r>
      <w:r>
        <w:rPr>
          <w:noProof/>
          <w:lang w:eastAsia="sk-SK"/>
        </w:rPr>
        <w:drawing>
          <wp:inline distT="0" distB="0" distL="0" distR="0" wp14:anchorId="576BD89D" wp14:editId="5F61F4F8">
            <wp:extent cx="5047059" cy="8972550"/>
            <wp:effectExtent l="0" t="0" r="1270" b="0"/>
            <wp:docPr id="36" name="Obrázek 36" descr="E:\fotky december2019\vianočný zázrak\20191223_142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fotky december2019\vianočný zázrak\20191223_142025.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047059" cy="8972550"/>
                    </a:xfrm>
                    <a:prstGeom prst="rect">
                      <a:avLst/>
                    </a:prstGeom>
                    <a:noFill/>
                    <a:ln>
                      <a:noFill/>
                    </a:ln>
                  </pic:spPr>
                </pic:pic>
              </a:graphicData>
            </a:graphic>
          </wp:inline>
        </w:drawing>
      </w:r>
    </w:p>
    <w:p w:rsidR="00710FA3" w:rsidRDefault="001E195C" w:rsidP="00710FA3">
      <w:pPr>
        <w:tabs>
          <w:tab w:val="left" w:pos="1815"/>
        </w:tabs>
        <w:jc w:val="center"/>
        <w:rPr>
          <w:lang w:eastAsia="cs-CZ"/>
        </w:rPr>
      </w:pPr>
      <w:r>
        <w:rPr>
          <w:noProof/>
          <w:lang w:eastAsia="sk-SK"/>
        </w:rPr>
        <w:lastRenderedPageBreak/>
        <w:drawing>
          <wp:inline distT="0" distB="0" distL="0" distR="0">
            <wp:extent cx="5760720" cy="3240405"/>
            <wp:effectExtent l="0" t="0" r="0" b="0"/>
            <wp:docPr id="38" name="Obrázek 38" descr="E:\fotky december2019\výzdoba ,pečenie\20191211_1052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fotky december2019\výzdoba ,pečenie\20191211_105238.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760720" cy="3240405"/>
                    </a:xfrm>
                    <a:prstGeom prst="rect">
                      <a:avLst/>
                    </a:prstGeom>
                    <a:noFill/>
                    <a:ln>
                      <a:noFill/>
                    </a:ln>
                  </pic:spPr>
                </pic:pic>
              </a:graphicData>
            </a:graphic>
          </wp:inline>
        </w:drawing>
      </w:r>
    </w:p>
    <w:p w:rsidR="007966C7" w:rsidRDefault="001E195C" w:rsidP="00710FA3">
      <w:pPr>
        <w:tabs>
          <w:tab w:val="left" w:pos="1815"/>
        </w:tabs>
        <w:jc w:val="center"/>
        <w:rPr>
          <w:lang w:eastAsia="cs-CZ"/>
        </w:rPr>
      </w:pPr>
      <w:r>
        <w:rPr>
          <w:noProof/>
          <w:lang w:eastAsia="sk-SK"/>
        </w:rPr>
        <w:lastRenderedPageBreak/>
        <w:drawing>
          <wp:inline distT="0" distB="0" distL="0" distR="0">
            <wp:extent cx="5760720" cy="3240405"/>
            <wp:effectExtent l="0" t="0" r="0" b="0"/>
            <wp:docPr id="39" name="Obrázek 39" descr="E:\fotky december2019\výzdoba ,pečenie\20191211_1051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fotky december2019\výzdoba ,pečenie\20191211_105156.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60720" cy="3240405"/>
                    </a:xfrm>
                    <a:prstGeom prst="rect">
                      <a:avLst/>
                    </a:prstGeom>
                    <a:noFill/>
                    <a:ln>
                      <a:noFill/>
                    </a:ln>
                  </pic:spPr>
                </pic:pic>
              </a:graphicData>
            </a:graphic>
          </wp:inline>
        </w:drawing>
      </w:r>
    </w:p>
    <w:p w:rsidR="00F54488" w:rsidRPr="001E195C" w:rsidRDefault="00F54488" w:rsidP="00710FA3">
      <w:pPr>
        <w:tabs>
          <w:tab w:val="left" w:pos="1815"/>
        </w:tabs>
        <w:jc w:val="center"/>
        <w:rPr>
          <w:lang w:eastAsia="cs-CZ"/>
        </w:rPr>
      </w:pPr>
      <w:r>
        <w:rPr>
          <w:noProof/>
          <w:lang w:eastAsia="sk-SK"/>
        </w:rPr>
        <w:lastRenderedPageBreak/>
        <w:drawing>
          <wp:inline distT="0" distB="0" distL="0" distR="0">
            <wp:extent cx="5760720" cy="4320540"/>
            <wp:effectExtent l="0" t="0" r="0" b="3810"/>
            <wp:docPr id="1" name="Obrázek 1" descr="C:\Users\GERIA\Desktop\73504748_2473883422897204_433662050731189862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RIA\Desktop\73504748_2473883422897204_4336620507311898624_n.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60720" cy="4320540"/>
                    </a:xfrm>
                    <a:prstGeom prst="rect">
                      <a:avLst/>
                    </a:prstGeom>
                    <a:noFill/>
                    <a:ln>
                      <a:noFill/>
                    </a:ln>
                  </pic:spPr>
                </pic:pic>
              </a:graphicData>
            </a:graphic>
          </wp:inline>
        </w:drawing>
      </w:r>
    </w:p>
    <w:sectPr w:rsidR="00F54488" w:rsidRPr="001E195C" w:rsidSect="00D52AED">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4228A" w:rsidRDefault="0074228A" w:rsidP="00D4064D">
      <w:pPr>
        <w:spacing w:after="0" w:line="240" w:lineRule="auto"/>
      </w:pPr>
      <w:r>
        <w:separator/>
      </w:r>
    </w:p>
  </w:endnote>
  <w:endnote w:type="continuationSeparator" w:id="0">
    <w:p w:rsidR="0074228A" w:rsidRDefault="0074228A" w:rsidP="00D406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4228A" w:rsidRDefault="0074228A" w:rsidP="00D4064D">
      <w:pPr>
        <w:spacing w:after="0" w:line="240" w:lineRule="auto"/>
      </w:pPr>
      <w:r>
        <w:separator/>
      </w:r>
    </w:p>
  </w:footnote>
  <w:footnote w:type="continuationSeparator" w:id="0">
    <w:p w:rsidR="0074228A" w:rsidRDefault="0074228A" w:rsidP="00D4064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100F02"/>
    <w:multiLevelType w:val="hybridMultilevel"/>
    <w:tmpl w:val="EF368E78"/>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16C35D5A"/>
    <w:multiLevelType w:val="hybridMultilevel"/>
    <w:tmpl w:val="FF38BC54"/>
    <w:lvl w:ilvl="0" w:tplc="0405000B">
      <w:start w:val="1"/>
      <w:numFmt w:val="bullet"/>
      <w:lvlText w:val=""/>
      <w:lvlJc w:val="left"/>
      <w:pPr>
        <w:ind w:left="1020" w:hanging="360"/>
      </w:pPr>
      <w:rPr>
        <w:rFonts w:ascii="Wingdings" w:hAnsi="Wingdings" w:hint="default"/>
      </w:rPr>
    </w:lvl>
    <w:lvl w:ilvl="1" w:tplc="04050003" w:tentative="1">
      <w:start w:val="1"/>
      <w:numFmt w:val="bullet"/>
      <w:lvlText w:val="o"/>
      <w:lvlJc w:val="left"/>
      <w:pPr>
        <w:ind w:left="1740" w:hanging="360"/>
      </w:pPr>
      <w:rPr>
        <w:rFonts w:ascii="Courier New" w:hAnsi="Courier New" w:cs="Courier New" w:hint="default"/>
      </w:rPr>
    </w:lvl>
    <w:lvl w:ilvl="2" w:tplc="04050005" w:tentative="1">
      <w:start w:val="1"/>
      <w:numFmt w:val="bullet"/>
      <w:lvlText w:val=""/>
      <w:lvlJc w:val="left"/>
      <w:pPr>
        <w:ind w:left="2460" w:hanging="360"/>
      </w:pPr>
      <w:rPr>
        <w:rFonts w:ascii="Wingdings" w:hAnsi="Wingdings" w:hint="default"/>
      </w:rPr>
    </w:lvl>
    <w:lvl w:ilvl="3" w:tplc="04050001" w:tentative="1">
      <w:start w:val="1"/>
      <w:numFmt w:val="bullet"/>
      <w:lvlText w:val=""/>
      <w:lvlJc w:val="left"/>
      <w:pPr>
        <w:ind w:left="3180" w:hanging="360"/>
      </w:pPr>
      <w:rPr>
        <w:rFonts w:ascii="Symbol" w:hAnsi="Symbol" w:hint="default"/>
      </w:rPr>
    </w:lvl>
    <w:lvl w:ilvl="4" w:tplc="04050003" w:tentative="1">
      <w:start w:val="1"/>
      <w:numFmt w:val="bullet"/>
      <w:lvlText w:val="o"/>
      <w:lvlJc w:val="left"/>
      <w:pPr>
        <w:ind w:left="3900" w:hanging="360"/>
      </w:pPr>
      <w:rPr>
        <w:rFonts w:ascii="Courier New" w:hAnsi="Courier New" w:cs="Courier New" w:hint="default"/>
      </w:rPr>
    </w:lvl>
    <w:lvl w:ilvl="5" w:tplc="04050005" w:tentative="1">
      <w:start w:val="1"/>
      <w:numFmt w:val="bullet"/>
      <w:lvlText w:val=""/>
      <w:lvlJc w:val="left"/>
      <w:pPr>
        <w:ind w:left="4620" w:hanging="360"/>
      </w:pPr>
      <w:rPr>
        <w:rFonts w:ascii="Wingdings" w:hAnsi="Wingdings" w:hint="default"/>
      </w:rPr>
    </w:lvl>
    <w:lvl w:ilvl="6" w:tplc="04050001" w:tentative="1">
      <w:start w:val="1"/>
      <w:numFmt w:val="bullet"/>
      <w:lvlText w:val=""/>
      <w:lvlJc w:val="left"/>
      <w:pPr>
        <w:ind w:left="5340" w:hanging="360"/>
      </w:pPr>
      <w:rPr>
        <w:rFonts w:ascii="Symbol" w:hAnsi="Symbol" w:hint="default"/>
      </w:rPr>
    </w:lvl>
    <w:lvl w:ilvl="7" w:tplc="04050003" w:tentative="1">
      <w:start w:val="1"/>
      <w:numFmt w:val="bullet"/>
      <w:lvlText w:val="o"/>
      <w:lvlJc w:val="left"/>
      <w:pPr>
        <w:ind w:left="6060" w:hanging="360"/>
      </w:pPr>
      <w:rPr>
        <w:rFonts w:ascii="Courier New" w:hAnsi="Courier New" w:cs="Courier New" w:hint="default"/>
      </w:rPr>
    </w:lvl>
    <w:lvl w:ilvl="8" w:tplc="04050005" w:tentative="1">
      <w:start w:val="1"/>
      <w:numFmt w:val="bullet"/>
      <w:lvlText w:val=""/>
      <w:lvlJc w:val="left"/>
      <w:pPr>
        <w:ind w:left="6780" w:hanging="360"/>
      </w:pPr>
      <w:rPr>
        <w:rFonts w:ascii="Wingdings" w:hAnsi="Wingdings" w:hint="default"/>
      </w:rPr>
    </w:lvl>
  </w:abstractNum>
  <w:abstractNum w:abstractNumId="2" w15:restartNumberingAfterBreak="0">
    <w:nsid w:val="193705E5"/>
    <w:multiLevelType w:val="hybridMultilevel"/>
    <w:tmpl w:val="FC9237B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AA3225A"/>
    <w:multiLevelType w:val="hybridMultilevel"/>
    <w:tmpl w:val="04AECA8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C1E5508"/>
    <w:multiLevelType w:val="hybridMultilevel"/>
    <w:tmpl w:val="023AA8A4"/>
    <w:lvl w:ilvl="0" w:tplc="646E5FC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D9526C7"/>
    <w:multiLevelType w:val="hybridMultilevel"/>
    <w:tmpl w:val="1CCAEF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9BD67A9"/>
    <w:multiLevelType w:val="hybridMultilevel"/>
    <w:tmpl w:val="10303C6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33BD0719"/>
    <w:multiLevelType w:val="hybridMultilevel"/>
    <w:tmpl w:val="FF62043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A691CC6"/>
    <w:multiLevelType w:val="hybridMultilevel"/>
    <w:tmpl w:val="9BB8670C"/>
    <w:lvl w:ilvl="0" w:tplc="B35A3766">
      <w:start w:val="58"/>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40B21BE0"/>
    <w:multiLevelType w:val="multilevel"/>
    <w:tmpl w:val="4D367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6C07078"/>
    <w:multiLevelType w:val="hybridMultilevel"/>
    <w:tmpl w:val="ED1026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ECA62F2"/>
    <w:multiLevelType w:val="hybridMultilevel"/>
    <w:tmpl w:val="C4FC837A"/>
    <w:lvl w:ilvl="0" w:tplc="0405000B">
      <w:start w:val="1"/>
      <w:numFmt w:val="bullet"/>
      <w:lvlText w:val=""/>
      <w:lvlJc w:val="left"/>
      <w:pPr>
        <w:ind w:left="1020" w:hanging="360"/>
      </w:pPr>
      <w:rPr>
        <w:rFonts w:ascii="Wingdings" w:hAnsi="Wingdings" w:hint="default"/>
      </w:rPr>
    </w:lvl>
    <w:lvl w:ilvl="1" w:tplc="04050003" w:tentative="1">
      <w:start w:val="1"/>
      <w:numFmt w:val="bullet"/>
      <w:lvlText w:val="o"/>
      <w:lvlJc w:val="left"/>
      <w:pPr>
        <w:ind w:left="1740" w:hanging="360"/>
      </w:pPr>
      <w:rPr>
        <w:rFonts w:ascii="Courier New" w:hAnsi="Courier New" w:cs="Courier New" w:hint="default"/>
      </w:rPr>
    </w:lvl>
    <w:lvl w:ilvl="2" w:tplc="04050005" w:tentative="1">
      <w:start w:val="1"/>
      <w:numFmt w:val="bullet"/>
      <w:lvlText w:val=""/>
      <w:lvlJc w:val="left"/>
      <w:pPr>
        <w:ind w:left="2460" w:hanging="360"/>
      </w:pPr>
      <w:rPr>
        <w:rFonts w:ascii="Wingdings" w:hAnsi="Wingdings" w:hint="default"/>
      </w:rPr>
    </w:lvl>
    <w:lvl w:ilvl="3" w:tplc="04050001" w:tentative="1">
      <w:start w:val="1"/>
      <w:numFmt w:val="bullet"/>
      <w:lvlText w:val=""/>
      <w:lvlJc w:val="left"/>
      <w:pPr>
        <w:ind w:left="3180" w:hanging="360"/>
      </w:pPr>
      <w:rPr>
        <w:rFonts w:ascii="Symbol" w:hAnsi="Symbol" w:hint="default"/>
      </w:rPr>
    </w:lvl>
    <w:lvl w:ilvl="4" w:tplc="04050003" w:tentative="1">
      <w:start w:val="1"/>
      <w:numFmt w:val="bullet"/>
      <w:lvlText w:val="o"/>
      <w:lvlJc w:val="left"/>
      <w:pPr>
        <w:ind w:left="3900" w:hanging="360"/>
      </w:pPr>
      <w:rPr>
        <w:rFonts w:ascii="Courier New" w:hAnsi="Courier New" w:cs="Courier New" w:hint="default"/>
      </w:rPr>
    </w:lvl>
    <w:lvl w:ilvl="5" w:tplc="04050005" w:tentative="1">
      <w:start w:val="1"/>
      <w:numFmt w:val="bullet"/>
      <w:lvlText w:val=""/>
      <w:lvlJc w:val="left"/>
      <w:pPr>
        <w:ind w:left="4620" w:hanging="360"/>
      </w:pPr>
      <w:rPr>
        <w:rFonts w:ascii="Wingdings" w:hAnsi="Wingdings" w:hint="default"/>
      </w:rPr>
    </w:lvl>
    <w:lvl w:ilvl="6" w:tplc="04050001" w:tentative="1">
      <w:start w:val="1"/>
      <w:numFmt w:val="bullet"/>
      <w:lvlText w:val=""/>
      <w:lvlJc w:val="left"/>
      <w:pPr>
        <w:ind w:left="5340" w:hanging="360"/>
      </w:pPr>
      <w:rPr>
        <w:rFonts w:ascii="Symbol" w:hAnsi="Symbol" w:hint="default"/>
      </w:rPr>
    </w:lvl>
    <w:lvl w:ilvl="7" w:tplc="04050003" w:tentative="1">
      <w:start w:val="1"/>
      <w:numFmt w:val="bullet"/>
      <w:lvlText w:val="o"/>
      <w:lvlJc w:val="left"/>
      <w:pPr>
        <w:ind w:left="6060" w:hanging="360"/>
      </w:pPr>
      <w:rPr>
        <w:rFonts w:ascii="Courier New" w:hAnsi="Courier New" w:cs="Courier New" w:hint="default"/>
      </w:rPr>
    </w:lvl>
    <w:lvl w:ilvl="8" w:tplc="04050005" w:tentative="1">
      <w:start w:val="1"/>
      <w:numFmt w:val="bullet"/>
      <w:lvlText w:val=""/>
      <w:lvlJc w:val="left"/>
      <w:pPr>
        <w:ind w:left="6780" w:hanging="360"/>
      </w:pPr>
      <w:rPr>
        <w:rFonts w:ascii="Wingdings" w:hAnsi="Wingdings" w:hint="default"/>
      </w:rPr>
    </w:lvl>
  </w:abstractNum>
  <w:abstractNum w:abstractNumId="12" w15:restartNumberingAfterBreak="0">
    <w:nsid w:val="4FA12C22"/>
    <w:multiLevelType w:val="hybridMultilevel"/>
    <w:tmpl w:val="1180D266"/>
    <w:lvl w:ilvl="0" w:tplc="4E661618">
      <w:start w:val="58"/>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50952CE3"/>
    <w:multiLevelType w:val="hybridMultilevel"/>
    <w:tmpl w:val="80A8532A"/>
    <w:lvl w:ilvl="0" w:tplc="0405000B">
      <w:start w:val="1"/>
      <w:numFmt w:val="bullet"/>
      <w:lvlText w:val=""/>
      <w:lvlJc w:val="left"/>
      <w:pPr>
        <w:ind w:left="1440" w:hanging="360"/>
      </w:pPr>
      <w:rPr>
        <w:rFonts w:ascii="Wingdings" w:hAnsi="Wingdings"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14" w15:restartNumberingAfterBreak="0">
    <w:nsid w:val="585A4B38"/>
    <w:multiLevelType w:val="hybridMultilevel"/>
    <w:tmpl w:val="27380D5A"/>
    <w:lvl w:ilvl="0" w:tplc="CAF49B4C">
      <w:start w:val="4"/>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15:restartNumberingAfterBreak="0">
    <w:nsid w:val="5B11765B"/>
    <w:multiLevelType w:val="multilevel"/>
    <w:tmpl w:val="BCA226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68B948B6"/>
    <w:multiLevelType w:val="hybridMultilevel"/>
    <w:tmpl w:val="79449CAE"/>
    <w:lvl w:ilvl="0" w:tplc="0405000B">
      <w:start w:val="1"/>
      <w:numFmt w:val="bullet"/>
      <w:lvlText w:val=""/>
      <w:lvlJc w:val="left"/>
      <w:pPr>
        <w:ind w:left="1350" w:hanging="360"/>
      </w:pPr>
      <w:rPr>
        <w:rFonts w:ascii="Wingdings" w:hAnsi="Wingdings" w:hint="default"/>
      </w:rPr>
    </w:lvl>
    <w:lvl w:ilvl="1" w:tplc="04050003" w:tentative="1">
      <w:start w:val="1"/>
      <w:numFmt w:val="bullet"/>
      <w:lvlText w:val="o"/>
      <w:lvlJc w:val="left"/>
      <w:pPr>
        <w:ind w:left="2070" w:hanging="360"/>
      </w:pPr>
      <w:rPr>
        <w:rFonts w:ascii="Courier New" w:hAnsi="Courier New" w:cs="Courier New" w:hint="default"/>
      </w:rPr>
    </w:lvl>
    <w:lvl w:ilvl="2" w:tplc="04050005" w:tentative="1">
      <w:start w:val="1"/>
      <w:numFmt w:val="bullet"/>
      <w:lvlText w:val=""/>
      <w:lvlJc w:val="left"/>
      <w:pPr>
        <w:ind w:left="2790" w:hanging="360"/>
      </w:pPr>
      <w:rPr>
        <w:rFonts w:ascii="Wingdings" w:hAnsi="Wingdings" w:hint="default"/>
      </w:rPr>
    </w:lvl>
    <w:lvl w:ilvl="3" w:tplc="04050001" w:tentative="1">
      <w:start w:val="1"/>
      <w:numFmt w:val="bullet"/>
      <w:lvlText w:val=""/>
      <w:lvlJc w:val="left"/>
      <w:pPr>
        <w:ind w:left="3510" w:hanging="360"/>
      </w:pPr>
      <w:rPr>
        <w:rFonts w:ascii="Symbol" w:hAnsi="Symbol" w:hint="default"/>
      </w:rPr>
    </w:lvl>
    <w:lvl w:ilvl="4" w:tplc="04050003" w:tentative="1">
      <w:start w:val="1"/>
      <w:numFmt w:val="bullet"/>
      <w:lvlText w:val="o"/>
      <w:lvlJc w:val="left"/>
      <w:pPr>
        <w:ind w:left="4230" w:hanging="360"/>
      </w:pPr>
      <w:rPr>
        <w:rFonts w:ascii="Courier New" w:hAnsi="Courier New" w:cs="Courier New" w:hint="default"/>
      </w:rPr>
    </w:lvl>
    <w:lvl w:ilvl="5" w:tplc="04050005" w:tentative="1">
      <w:start w:val="1"/>
      <w:numFmt w:val="bullet"/>
      <w:lvlText w:val=""/>
      <w:lvlJc w:val="left"/>
      <w:pPr>
        <w:ind w:left="4950" w:hanging="360"/>
      </w:pPr>
      <w:rPr>
        <w:rFonts w:ascii="Wingdings" w:hAnsi="Wingdings" w:hint="default"/>
      </w:rPr>
    </w:lvl>
    <w:lvl w:ilvl="6" w:tplc="04050001" w:tentative="1">
      <w:start w:val="1"/>
      <w:numFmt w:val="bullet"/>
      <w:lvlText w:val=""/>
      <w:lvlJc w:val="left"/>
      <w:pPr>
        <w:ind w:left="5670" w:hanging="360"/>
      </w:pPr>
      <w:rPr>
        <w:rFonts w:ascii="Symbol" w:hAnsi="Symbol" w:hint="default"/>
      </w:rPr>
    </w:lvl>
    <w:lvl w:ilvl="7" w:tplc="04050003" w:tentative="1">
      <w:start w:val="1"/>
      <w:numFmt w:val="bullet"/>
      <w:lvlText w:val="o"/>
      <w:lvlJc w:val="left"/>
      <w:pPr>
        <w:ind w:left="6390" w:hanging="360"/>
      </w:pPr>
      <w:rPr>
        <w:rFonts w:ascii="Courier New" w:hAnsi="Courier New" w:cs="Courier New" w:hint="default"/>
      </w:rPr>
    </w:lvl>
    <w:lvl w:ilvl="8" w:tplc="04050005" w:tentative="1">
      <w:start w:val="1"/>
      <w:numFmt w:val="bullet"/>
      <w:lvlText w:val=""/>
      <w:lvlJc w:val="left"/>
      <w:pPr>
        <w:ind w:left="7110" w:hanging="360"/>
      </w:pPr>
      <w:rPr>
        <w:rFonts w:ascii="Wingdings" w:hAnsi="Wingdings" w:hint="default"/>
      </w:rPr>
    </w:lvl>
  </w:abstractNum>
  <w:abstractNum w:abstractNumId="17" w15:restartNumberingAfterBreak="0">
    <w:nsid w:val="7BA24B79"/>
    <w:multiLevelType w:val="hybridMultilevel"/>
    <w:tmpl w:val="6726A2A2"/>
    <w:lvl w:ilvl="0" w:tplc="0405000B">
      <w:start w:val="1"/>
      <w:numFmt w:val="bullet"/>
      <w:lvlText w:val=""/>
      <w:lvlJc w:val="left"/>
      <w:pPr>
        <w:ind w:left="1020" w:hanging="360"/>
      </w:pPr>
      <w:rPr>
        <w:rFonts w:ascii="Wingdings" w:hAnsi="Wingdings" w:hint="default"/>
      </w:rPr>
    </w:lvl>
    <w:lvl w:ilvl="1" w:tplc="04050003" w:tentative="1">
      <w:start w:val="1"/>
      <w:numFmt w:val="bullet"/>
      <w:lvlText w:val="o"/>
      <w:lvlJc w:val="left"/>
      <w:pPr>
        <w:ind w:left="1740" w:hanging="360"/>
      </w:pPr>
      <w:rPr>
        <w:rFonts w:ascii="Courier New" w:hAnsi="Courier New" w:cs="Courier New" w:hint="default"/>
      </w:rPr>
    </w:lvl>
    <w:lvl w:ilvl="2" w:tplc="04050005" w:tentative="1">
      <w:start w:val="1"/>
      <w:numFmt w:val="bullet"/>
      <w:lvlText w:val=""/>
      <w:lvlJc w:val="left"/>
      <w:pPr>
        <w:ind w:left="2460" w:hanging="360"/>
      </w:pPr>
      <w:rPr>
        <w:rFonts w:ascii="Wingdings" w:hAnsi="Wingdings" w:hint="default"/>
      </w:rPr>
    </w:lvl>
    <w:lvl w:ilvl="3" w:tplc="04050001" w:tentative="1">
      <w:start w:val="1"/>
      <w:numFmt w:val="bullet"/>
      <w:lvlText w:val=""/>
      <w:lvlJc w:val="left"/>
      <w:pPr>
        <w:ind w:left="3180" w:hanging="360"/>
      </w:pPr>
      <w:rPr>
        <w:rFonts w:ascii="Symbol" w:hAnsi="Symbol" w:hint="default"/>
      </w:rPr>
    </w:lvl>
    <w:lvl w:ilvl="4" w:tplc="04050003" w:tentative="1">
      <w:start w:val="1"/>
      <w:numFmt w:val="bullet"/>
      <w:lvlText w:val="o"/>
      <w:lvlJc w:val="left"/>
      <w:pPr>
        <w:ind w:left="3900" w:hanging="360"/>
      </w:pPr>
      <w:rPr>
        <w:rFonts w:ascii="Courier New" w:hAnsi="Courier New" w:cs="Courier New" w:hint="default"/>
      </w:rPr>
    </w:lvl>
    <w:lvl w:ilvl="5" w:tplc="04050005" w:tentative="1">
      <w:start w:val="1"/>
      <w:numFmt w:val="bullet"/>
      <w:lvlText w:val=""/>
      <w:lvlJc w:val="left"/>
      <w:pPr>
        <w:ind w:left="4620" w:hanging="360"/>
      </w:pPr>
      <w:rPr>
        <w:rFonts w:ascii="Wingdings" w:hAnsi="Wingdings" w:hint="default"/>
      </w:rPr>
    </w:lvl>
    <w:lvl w:ilvl="6" w:tplc="04050001" w:tentative="1">
      <w:start w:val="1"/>
      <w:numFmt w:val="bullet"/>
      <w:lvlText w:val=""/>
      <w:lvlJc w:val="left"/>
      <w:pPr>
        <w:ind w:left="5340" w:hanging="360"/>
      </w:pPr>
      <w:rPr>
        <w:rFonts w:ascii="Symbol" w:hAnsi="Symbol" w:hint="default"/>
      </w:rPr>
    </w:lvl>
    <w:lvl w:ilvl="7" w:tplc="04050003" w:tentative="1">
      <w:start w:val="1"/>
      <w:numFmt w:val="bullet"/>
      <w:lvlText w:val="o"/>
      <w:lvlJc w:val="left"/>
      <w:pPr>
        <w:ind w:left="6060" w:hanging="360"/>
      </w:pPr>
      <w:rPr>
        <w:rFonts w:ascii="Courier New" w:hAnsi="Courier New" w:cs="Courier New" w:hint="default"/>
      </w:rPr>
    </w:lvl>
    <w:lvl w:ilvl="8" w:tplc="04050005" w:tentative="1">
      <w:start w:val="1"/>
      <w:numFmt w:val="bullet"/>
      <w:lvlText w:val=""/>
      <w:lvlJc w:val="left"/>
      <w:pPr>
        <w:ind w:left="6780" w:hanging="360"/>
      </w:pPr>
      <w:rPr>
        <w:rFonts w:ascii="Wingdings" w:hAnsi="Wingdings" w:hint="default"/>
      </w:rPr>
    </w:lvl>
  </w:abstractNum>
  <w:abstractNum w:abstractNumId="18" w15:restartNumberingAfterBreak="0">
    <w:nsid w:val="7D684801"/>
    <w:multiLevelType w:val="hybridMultilevel"/>
    <w:tmpl w:val="EA6499C2"/>
    <w:lvl w:ilvl="0" w:tplc="B74C5248">
      <w:start w:val="5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FA70357"/>
    <w:multiLevelType w:val="hybridMultilevel"/>
    <w:tmpl w:val="F71CA6D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14"/>
  </w:num>
  <w:num w:numId="3">
    <w:abstractNumId w:val="19"/>
  </w:num>
  <w:num w:numId="4">
    <w:abstractNumId w:val="3"/>
  </w:num>
  <w:num w:numId="5">
    <w:abstractNumId w:val="7"/>
  </w:num>
  <w:num w:numId="6">
    <w:abstractNumId w:val="2"/>
  </w:num>
  <w:num w:numId="7">
    <w:abstractNumId w:val="10"/>
  </w:num>
  <w:num w:numId="8">
    <w:abstractNumId w:val="9"/>
  </w:num>
  <w:num w:numId="9">
    <w:abstractNumId w:val="15"/>
  </w:num>
  <w:num w:numId="10">
    <w:abstractNumId w:val="1"/>
  </w:num>
  <w:num w:numId="11">
    <w:abstractNumId w:val="17"/>
  </w:num>
  <w:num w:numId="12">
    <w:abstractNumId w:val="11"/>
  </w:num>
  <w:num w:numId="13">
    <w:abstractNumId w:val="13"/>
  </w:num>
  <w:num w:numId="14">
    <w:abstractNumId w:val="16"/>
  </w:num>
  <w:num w:numId="15">
    <w:abstractNumId w:val="0"/>
  </w:num>
  <w:num w:numId="16">
    <w:abstractNumId w:val="6"/>
  </w:num>
  <w:num w:numId="17">
    <w:abstractNumId w:val="5"/>
  </w:num>
  <w:num w:numId="18">
    <w:abstractNumId w:val="12"/>
  </w:num>
  <w:num w:numId="19">
    <w:abstractNumId w:val="18"/>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55C9"/>
    <w:rsid w:val="00004DA5"/>
    <w:rsid w:val="00011F01"/>
    <w:rsid w:val="000216F6"/>
    <w:rsid w:val="0002379D"/>
    <w:rsid w:val="0003456F"/>
    <w:rsid w:val="00037EA2"/>
    <w:rsid w:val="00045EFE"/>
    <w:rsid w:val="000470F1"/>
    <w:rsid w:val="00074353"/>
    <w:rsid w:val="0009212A"/>
    <w:rsid w:val="00094FFD"/>
    <w:rsid w:val="000A0128"/>
    <w:rsid w:val="000A69A2"/>
    <w:rsid w:val="000C72D7"/>
    <w:rsid w:val="000E4F9B"/>
    <w:rsid w:val="00103364"/>
    <w:rsid w:val="00117A3B"/>
    <w:rsid w:val="0012081E"/>
    <w:rsid w:val="00122404"/>
    <w:rsid w:val="00133964"/>
    <w:rsid w:val="00154069"/>
    <w:rsid w:val="00156615"/>
    <w:rsid w:val="00174399"/>
    <w:rsid w:val="00174F2F"/>
    <w:rsid w:val="0017579E"/>
    <w:rsid w:val="001851B8"/>
    <w:rsid w:val="00192EA7"/>
    <w:rsid w:val="00193186"/>
    <w:rsid w:val="00193686"/>
    <w:rsid w:val="001963EF"/>
    <w:rsid w:val="001B39B5"/>
    <w:rsid w:val="001C04AF"/>
    <w:rsid w:val="001C0734"/>
    <w:rsid w:val="001C307C"/>
    <w:rsid w:val="001D4F54"/>
    <w:rsid w:val="001E195C"/>
    <w:rsid w:val="001E4D43"/>
    <w:rsid w:val="001E665E"/>
    <w:rsid w:val="001F0FD2"/>
    <w:rsid w:val="001F325D"/>
    <w:rsid w:val="002000B3"/>
    <w:rsid w:val="002122C6"/>
    <w:rsid w:val="00214E36"/>
    <w:rsid w:val="002208ED"/>
    <w:rsid w:val="00244D61"/>
    <w:rsid w:val="00270953"/>
    <w:rsid w:val="002A0647"/>
    <w:rsid w:val="002C4310"/>
    <w:rsid w:val="002C4662"/>
    <w:rsid w:val="0030413E"/>
    <w:rsid w:val="003247EE"/>
    <w:rsid w:val="00336C46"/>
    <w:rsid w:val="00347440"/>
    <w:rsid w:val="003521D4"/>
    <w:rsid w:val="003A1411"/>
    <w:rsid w:val="003B5165"/>
    <w:rsid w:val="003C1CA9"/>
    <w:rsid w:val="003C412B"/>
    <w:rsid w:val="003C506D"/>
    <w:rsid w:val="003C535C"/>
    <w:rsid w:val="003E2638"/>
    <w:rsid w:val="003F7585"/>
    <w:rsid w:val="00413656"/>
    <w:rsid w:val="004167D5"/>
    <w:rsid w:val="004200AA"/>
    <w:rsid w:val="00446B81"/>
    <w:rsid w:val="004554CF"/>
    <w:rsid w:val="004567A0"/>
    <w:rsid w:val="00461EB8"/>
    <w:rsid w:val="004B404B"/>
    <w:rsid w:val="004B647A"/>
    <w:rsid w:val="004B6B35"/>
    <w:rsid w:val="004B7121"/>
    <w:rsid w:val="004C2D1F"/>
    <w:rsid w:val="004C56E3"/>
    <w:rsid w:val="004C74ED"/>
    <w:rsid w:val="004D0180"/>
    <w:rsid w:val="004D5C74"/>
    <w:rsid w:val="0051712F"/>
    <w:rsid w:val="00525AA4"/>
    <w:rsid w:val="00531C49"/>
    <w:rsid w:val="00534973"/>
    <w:rsid w:val="00536588"/>
    <w:rsid w:val="005466A7"/>
    <w:rsid w:val="0056131F"/>
    <w:rsid w:val="00562A5B"/>
    <w:rsid w:val="0056694C"/>
    <w:rsid w:val="005B09B7"/>
    <w:rsid w:val="005D0934"/>
    <w:rsid w:val="005D25EB"/>
    <w:rsid w:val="005F36AC"/>
    <w:rsid w:val="005F3961"/>
    <w:rsid w:val="0060206D"/>
    <w:rsid w:val="00602716"/>
    <w:rsid w:val="006071A1"/>
    <w:rsid w:val="00610627"/>
    <w:rsid w:val="006208CF"/>
    <w:rsid w:val="00623B13"/>
    <w:rsid w:val="00642F4B"/>
    <w:rsid w:val="006455C9"/>
    <w:rsid w:val="00660C0A"/>
    <w:rsid w:val="00663702"/>
    <w:rsid w:val="00670F69"/>
    <w:rsid w:val="00673567"/>
    <w:rsid w:val="006818B6"/>
    <w:rsid w:val="0069286B"/>
    <w:rsid w:val="0069660E"/>
    <w:rsid w:val="006A5473"/>
    <w:rsid w:val="006B41A7"/>
    <w:rsid w:val="006C2BB3"/>
    <w:rsid w:val="006E083F"/>
    <w:rsid w:val="006E7E6E"/>
    <w:rsid w:val="006F192D"/>
    <w:rsid w:val="00710FA3"/>
    <w:rsid w:val="00711BB3"/>
    <w:rsid w:val="00720E02"/>
    <w:rsid w:val="007252E6"/>
    <w:rsid w:val="0073395B"/>
    <w:rsid w:val="007372B5"/>
    <w:rsid w:val="0074228A"/>
    <w:rsid w:val="007651BB"/>
    <w:rsid w:val="00781A2E"/>
    <w:rsid w:val="00795475"/>
    <w:rsid w:val="00795B21"/>
    <w:rsid w:val="007966C7"/>
    <w:rsid w:val="007B44C4"/>
    <w:rsid w:val="007F1007"/>
    <w:rsid w:val="007F279A"/>
    <w:rsid w:val="00810CE2"/>
    <w:rsid w:val="00814E54"/>
    <w:rsid w:val="008268C5"/>
    <w:rsid w:val="008372C4"/>
    <w:rsid w:val="00845D99"/>
    <w:rsid w:val="0084619D"/>
    <w:rsid w:val="00853241"/>
    <w:rsid w:val="00853F84"/>
    <w:rsid w:val="00895D90"/>
    <w:rsid w:val="008A14A2"/>
    <w:rsid w:val="008A2911"/>
    <w:rsid w:val="008A3701"/>
    <w:rsid w:val="008D3B62"/>
    <w:rsid w:val="008F4CD8"/>
    <w:rsid w:val="00912260"/>
    <w:rsid w:val="0092286E"/>
    <w:rsid w:val="00923A12"/>
    <w:rsid w:val="0092636A"/>
    <w:rsid w:val="009302F4"/>
    <w:rsid w:val="00936FD1"/>
    <w:rsid w:val="00943B19"/>
    <w:rsid w:val="00944CDF"/>
    <w:rsid w:val="00950ABD"/>
    <w:rsid w:val="00955EA3"/>
    <w:rsid w:val="009627C9"/>
    <w:rsid w:val="0096369A"/>
    <w:rsid w:val="009836C3"/>
    <w:rsid w:val="00984011"/>
    <w:rsid w:val="009A522B"/>
    <w:rsid w:val="009A6C98"/>
    <w:rsid w:val="009C6698"/>
    <w:rsid w:val="009D082E"/>
    <w:rsid w:val="009D5290"/>
    <w:rsid w:val="009D7313"/>
    <w:rsid w:val="009E30F8"/>
    <w:rsid w:val="00A2006B"/>
    <w:rsid w:val="00A22FA7"/>
    <w:rsid w:val="00A277C2"/>
    <w:rsid w:val="00A45733"/>
    <w:rsid w:val="00A50C67"/>
    <w:rsid w:val="00AB0417"/>
    <w:rsid w:val="00AB1378"/>
    <w:rsid w:val="00AB206A"/>
    <w:rsid w:val="00AB2DAD"/>
    <w:rsid w:val="00AC666C"/>
    <w:rsid w:val="00AF2CE1"/>
    <w:rsid w:val="00B03C40"/>
    <w:rsid w:val="00B07362"/>
    <w:rsid w:val="00B101BD"/>
    <w:rsid w:val="00B23D35"/>
    <w:rsid w:val="00B25116"/>
    <w:rsid w:val="00B25536"/>
    <w:rsid w:val="00B2623D"/>
    <w:rsid w:val="00B36C6E"/>
    <w:rsid w:val="00B464DE"/>
    <w:rsid w:val="00B50BE4"/>
    <w:rsid w:val="00B52ABC"/>
    <w:rsid w:val="00B53E09"/>
    <w:rsid w:val="00B60D16"/>
    <w:rsid w:val="00B61470"/>
    <w:rsid w:val="00B80878"/>
    <w:rsid w:val="00B90771"/>
    <w:rsid w:val="00BB0CA1"/>
    <w:rsid w:val="00BC3371"/>
    <w:rsid w:val="00BC701A"/>
    <w:rsid w:val="00BE7BCE"/>
    <w:rsid w:val="00C00BE1"/>
    <w:rsid w:val="00C04138"/>
    <w:rsid w:val="00C16D0D"/>
    <w:rsid w:val="00C24485"/>
    <w:rsid w:val="00C32B95"/>
    <w:rsid w:val="00C3615E"/>
    <w:rsid w:val="00C46793"/>
    <w:rsid w:val="00C851BA"/>
    <w:rsid w:val="00C87642"/>
    <w:rsid w:val="00C92E19"/>
    <w:rsid w:val="00CA27A9"/>
    <w:rsid w:val="00CC06F1"/>
    <w:rsid w:val="00CC2CC1"/>
    <w:rsid w:val="00CC7E51"/>
    <w:rsid w:val="00CD3A86"/>
    <w:rsid w:val="00CD6491"/>
    <w:rsid w:val="00CD6EEA"/>
    <w:rsid w:val="00D0202F"/>
    <w:rsid w:val="00D07ABA"/>
    <w:rsid w:val="00D17DF5"/>
    <w:rsid w:val="00D370A1"/>
    <w:rsid w:val="00D4064D"/>
    <w:rsid w:val="00D4119F"/>
    <w:rsid w:val="00D52AED"/>
    <w:rsid w:val="00D655FA"/>
    <w:rsid w:val="00D74DB1"/>
    <w:rsid w:val="00D8706D"/>
    <w:rsid w:val="00D8714D"/>
    <w:rsid w:val="00D91FAC"/>
    <w:rsid w:val="00DE482A"/>
    <w:rsid w:val="00DE7A6A"/>
    <w:rsid w:val="00E30C34"/>
    <w:rsid w:val="00E358EA"/>
    <w:rsid w:val="00E41C3C"/>
    <w:rsid w:val="00E45B86"/>
    <w:rsid w:val="00E64B92"/>
    <w:rsid w:val="00E7186F"/>
    <w:rsid w:val="00E81BCD"/>
    <w:rsid w:val="00E9146E"/>
    <w:rsid w:val="00EA3FCC"/>
    <w:rsid w:val="00EA6153"/>
    <w:rsid w:val="00EA6ECE"/>
    <w:rsid w:val="00EB18B0"/>
    <w:rsid w:val="00EC0805"/>
    <w:rsid w:val="00ED0BB1"/>
    <w:rsid w:val="00F06E8A"/>
    <w:rsid w:val="00F25580"/>
    <w:rsid w:val="00F54488"/>
    <w:rsid w:val="00F553BD"/>
    <w:rsid w:val="00F55419"/>
    <w:rsid w:val="00F64244"/>
    <w:rsid w:val="00F76043"/>
    <w:rsid w:val="00F84B00"/>
    <w:rsid w:val="00F94B35"/>
    <w:rsid w:val="00FA7E05"/>
    <w:rsid w:val="00FB1C66"/>
    <w:rsid w:val="00FD192C"/>
    <w:rsid w:val="00FD2EFE"/>
    <w:rsid w:val="00FD760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999FEC0-BDF9-4AE5-B12A-1F8A090D5B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unhideWhenUsed/>
    <w:rsid w:val="00D4064D"/>
    <w:pPr>
      <w:spacing w:before="100" w:beforeAutospacing="1" w:after="100" w:afterAutospacing="1" w:line="240" w:lineRule="auto"/>
    </w:pPr>
    <w:rPr>
      <w:rFonts w:ascii="Times New Roman" w:eastAsia="Times New Roman" w:hAnsi="Times New Roman" w:cs="Times New Roman"/>
      <w:sz w:val="24"/>
      <w:szCs w:val="24"/>
      <w:lang w:val="cs-CZ" w:eastAsia="cs-CZ"/>
    </w:rPr>
  </w:style>
  <w:style w:type="character" w:styleId="Zvraznenie">
    <w:name w:val="Emphasis"/>
    <w:basedOn w:val="Predvolenpsmoodseku"/>
    <w:uiPriority w:val="20"/>
    <w:qFormat/>
    <w:rsid w:val="00D4064D"/>
    <w:rPr>
      <w:i/>
      <w:iCs/>
    </w:rPr>
  </w:style>
  <w:style w:type="character" w:styleId="Siln">
    <w:name w:val="Strong"/>
    <w:basedOn w:val="Predvolenpsmoodseku"/>
    <w:uiPriority w:val="22"/>
    <w:qFormat/>
    <w:rsid w:val="00D4064D"/>
    <w:rPr>
      <w:b/>
      <w:bCs/>
    </w:rPr>
  </w:style>
  <w:style w:type="paragraph" w:styleId="Hlavika">
    <w:name w:val="header"/>
    <w:basedOn w:val="Normlny"/>
    <w:link w:val="HlavikaChar"/>
    <w:uiPriority w:val="99"/>
    <w:unhideWhenUsed/>
    <w:rsid w:val="00D4064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4064D"/>
    <w:rPr>
      <w:lang w:val="sk-SK"/>
    </w:rPr>
  </w:style>
  <w:style w:type="paragraph" w:styleId="Pta">
    <w:name w:val="footer"/>
    <w:basedOn w:val="Normlny"/>
    <w:link w:val="PtaChar"/>
    <w:uiPriority w:val="99"/>
    <w:unhideWhenUsed/>
    <w:rsid w:val="00D4064D"/>
    <w:pPr>
      <w:tabs>
        <w:tab w:val="center" w:pos="4536"/>
        <w:tab w:val="right" w:pos="9072"/>
      </w:tabs>
      <w:spacing w:after="0" w:line="240" w:lineRule="auto"/>
    </w:pPr>
  </w:style>
  <w:style w:type="character" w:customStyle="1" w:styleId="PtaChar">
    <w:name w:val="Päta Char"/>
    <w:basedOn w:val="Predvolenpsmoodseku"/>
    <w:link w:val="Pta"/>
    <w:uiPriority w:val="99"/>
    <w:rsid w:val="00D4064D"/>
    <w:rPr>
      <w:lang w:val="sk-SK"/>
    </w:rPr>
  </w:style>
  <w:style w:type="paragraph" w:styleId="Odsekzoznamu">
    <w:name w:val="List Paragraph"/>
    <w:basedOn w:val="Normlny"/>
    <w:uiPriority w:val="34"/>
    <w:qFormat/>
    <w:rsid w:val="00602716"/>
    <w:pPr>
      <w:ind w:left="720"/>
      <w:contextualSpacing/>
    </w:pPr>
  </w:style>
  <w:style w:type="paragraph" w:styleId="Textbubliny">
    <w:name w:val="Balloon Text"/>
    <w:basedOn w:val="Normlny"/>
    <w:link w:val="TextbublinyChar"/>
    <w:uiPriority w:val="99"/>
    <w:semiHidden/>
    <w:unhideWhenUsed/>
    <w:rsid w:val="00610627"/>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610627"/>
    <w:rPr>
      <w:rFonts w:ascii="Tahoma" w:hAnsi="Tahoma" w:cs="Tahoma"/>
      <w:sz w:val="16"/>
      <w:szCs w:val="16"/>
      <w:lang w:val="sk-SK"/>
    </w:rPr>
  </w:style>
  <w:style w:type="table" w:styleId="Mriekatabuky">
    <w:name w:val="Table Grid"/>
    <w:basedOn w:val="Normlnatabuka"/>
    <w:uiPriority w:val="59"/>
    <w:rsid w:val="00845D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54069"/>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2489561">
      <w:bodyDiv w:val="1"/>
      <w:marLeft w:val="0"/>
      <w:marRight w:val="0"/>
      <w:marTop w:val="0"/>
      <w:marBottom w:val="0"/>
      <w:divBdr>
        <w:top w:val="none" w:sz="0" w:space="0" w:color="auto"/>
        <w:left w:val="none" w:sz="0" w:space="0" w:color="auto"/>
        <w:bottom w:val="none" w:sz="0" w:space="0" w:color="auto"/>
        <w:right w:val="none" w:sz="0" w:space="0" w:color="auto"/>
      </w:divBdr>
    </w:div>
    <w:div w:id="499735401">
      <w:bodyDiv w:val="1"/>
      <w:marLeft w:val="0"/>
      <w:marRight w:val="0"/>
      <w:marTop w:val="0"/>
      <w:marBottom w:val="0"/>
      <w:divBdr>
        <w:top w:val="none" w:sz="0" w:space="0" w:color="auto"/>
        <w:left w:val="none" w:sz="0" w:space="0" w:color="auto"/>
        <w:bottom w:val="none" w:sz="0" w:space="0" w:color="auto"/>
        <w:right w:val="none" w:sz="0" w:space="0" w:color="auto"/>
      </w:divBdr>
    </w:div>
    <w:div w:id="1065495322">
      <w:bodyDiv w:val="1"/>
      <w:marLeft w:val="0"/>
      <w:marRight w:val="0"/>
      <w:marTop w:val="0"/>
      <w:marBottom w:val="0"/>
      <w:divBdr>
        <w:top w:val="none" w:sz="0" w:space="0" w:color="auto"/>
        <w:left w:val="none" w:sz="0" w:space="0" w:color="auto"/>
        <w:bottom w:val="none" w:sz="0" w:space="0" w:color="auto"/>
        <w:right w:val="none" w:sz="0" w:space="0" w:color="auto"/>
      </w:divBdr>
    </w:div>
    <w:div w:id="1610115025">
      <w:bodyDiv w:val="1"/>
      <w:marLeft w:val="0"/>
      <w:marRight w:val="0"/>
      <w:marTop w:val="0"/>
      <w:marBottom w:val="0"/>
      <w:divBdr>
        <w:top w:val="none" w:sz="0" w:space="0" w:color="auto"/>
        <w:left w:val="none" w:sz="0" w:space="0" w:color="auto"/>
        <w:bottom w:val="none" w:sz="0" w:space="0" w:color="auto"/>
        <w:right w:val="none" w:sz="0" w:space="0" w:color="auto"/>
      </w:divBdr>
    </w:div>
    <w:div w:id="1867209235">
      <w:bodyDiv w:val="1"/>
      <w:marLeft w:val="0"/>
      <w:marRight w:val="0"/>
      <w:marTop w:val="0"/>
      <w:marBottom w:val="0"/>
      <w:divBdr>
        <w:top w:val="none" w:sz="0" w:space="0" w:color="auto"/>
        <w:left w:val="none" w:sz="0" w:space="0" w:color="auto"/>
        <w:bottom w:val="none" w:sz="0" w:space="0" w:color="auto"/>
        <w:right w:val="none" w:sz="0" w:space="0" w:color="auto"/>
      </w:divBdr>
    </w:div>
    <w:div w:id="2076783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image" Target="media/image27.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CC6321-2BB3-4067-8CA4-1F6AE18EF1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4274</Words>
  <Characters>24363</Characters>
  <Application>Microsoft Office Word</Application>
  <DocSecurity>4</DocSecurity>
  <Lines>203</Lines>
  <Paragraphs>57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28580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GERIA</dc:creator>
  <cp:lastModifiedBy>ŠPANOVÁ Jaroslava</cp:lastModifiedBy>
  <cp:revision>2</cp:revision>
  <cp:lastPrinted>2020-04-05T14:23:00Z</cp:lastPrinted>
  <dcterms:created xsi:type="dcterms:W3CDTF">2020-04-05T14:23:00Z</dcterms:created>
  <dcterms:modified xsi:type="dcterms:W3CDTF">2020-04-05T14:23:00Z</dcterms:modified>
</cp:coreProperties>
</file>