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406" w:type="dxa"/>
        <w:tblInd w:w="70" w:type="dxa"/>
        <w:tblCellMar>
          <w:left w:w="70" w:type="dxa"/>
          <w:right w:w="70" w:type="dxa"/>
        </w:tblCellMar>
        <w:tblLook w:val="04A0"/>
      </w:tblPr>
      <w:tblGrid>
        <w:gridCol w:w="951"/>
        <w:gridCol w:w="5549"/>
        <w:gridCol w:w="291"/>
        <w:gridCol w:w="1530"/>
        <w:gridCol w:w="1087"/>
      </w:tblGrid>
      <w:tr w:rsidR="001169D3" w:rsidRPr="001169D3" w:rsidTr="001169D3">
        <w:trPr>
          <w:trHeight w:val="255"/>
        </w:trPr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69D3" w:rsidRPr="001169D3" w:rsidRDefault="001169D3" w:rsidP="001169D3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</w:p>
        </w:tc>
        <w:tc>
          <w:tcPr>
            <w:tcW w:w="5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69D3" w:rsidRPr="001169D3" w:rsidRDefault="001169D3" w:rsidP="001169D3">
            <w:pPr>
              <w:spacing w:after="0" w:line="240" w:lineRule="auto"/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</w:p>
        </w:tc>
        <w:tc>
          <w:tcPr>
            <w:tcW w:w="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69D3" w:rsidRPr="001169D3" w:rsidRDefault="001169D3" w:rsidP="001169D3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69D3" w:rsidRPr="001169D3" w:rsidRDefault="001169D3" w:rsidP="001169D3">
            <w:pPr>
              <w:spacing w:after="0" w:line="240" w:lineRule="auto"/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69D3" w:rsidRPr="001169D3" w:rsidRDefault="001169D3" w:rsidP="001169D3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1169D3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 xml:space="preserve">Príloha  </w:t>
            </w:r>
          </w:p>
        </w:tc>
      </w:tr>
      <w:tr w:rsidR="001169D3" w:rsidRPr="001169D3" w:rsidTr="001169D3">
        <w:trPr>
          <w:trHeight w:val="240"/>
        </w:trPr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69D3" w:rsidRPr="001169D3" w:rsidRDefault="001169D3" w:rsidP="001169D3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</w:p>
        </w:tc>
        <w:tc>
          <w:tcPr>
            <w:tcW w:w="5549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:rsidR="001169D3" w:rsidRPr="001169D3" w:rsidRDefault="001169D3" w:rsidP="001169D3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sk-SK"/>
              </w:rPr>
            </w:pPr>
            <w:r w:rsidRPr="001169D3"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sk-SK"/>
              </w:rPr>
              <w:t>Prehľad peňažných tokov s použitím</w:t>
            </w:r>
          </w:p>
        </w:tc>
        <w:tc>
          <w:tcPr>
            <w:tcW w:w="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69D3" w:rsidRPr="001169D3" w:rsidRDefault="001169D3" w:rsidP="001169D3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69D3" w:rsidRPr="001169D3" w:rsidRDefault="001169D3" w:rsidP="001169D3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</w:pP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960"/>
            </w:tblGrid>
            <w:tr w:rsidR="001169D3" w:rsidRPr="001169D3">
              <w:trPr>
                <w:trHeight w:val="240"/>
                <w:tblCellSpacing w:w="0" w:type="dxa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169D3" w:rsidRPr="001169D3" w:rsidRDefault="001169D3" w:rsidP="001169D3">
                  <w:pPr>
                    <w:spacing w:after="0" w:line="240" w:lineRule="auto"/>
                    <w:rPr>
                      <w:rFonts w:ascii="Arial CE" w:eastAsia="Times New Roman" w:hAnsi="Arial CE" w:cs="Arial CE"/>
                      <w:b/>
                      <w:bCs/>
                      <w:sz w:val="18"/>
                      <w:szCs w:val="18"/>
                      <w:lang w:eastAsia="sk-SK"/>
                    </w:rPr>
                  </w:pPr>
                </w:p>
              </w:tc>
            </w:tr>
          </w:tbl>
          <w:p w:rsidR="001169D3" w:rsidRPr="001169D3" w:rsidRDefault="001169D3" w:rsidP="001169D3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</w:pP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69D3" w:rsidRPr="001169D3" w:rsidRDefault="001169D3" w:rsidP="001169D3">
            <w:pPr>
              <w:spacing w:after="0" w:line="240" w:lineRule="auto"/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</w:p>
        </w:tc>
      </w:tr>
      <w:tr w:rsidR="001169D3" w:rsidRPr="001169D3" w:rsidTr="001169D3">
        <w:trPr>
          <w:trHeight w:val="240"/>
        </w:trPr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69D3" w:rsidRPr="001169D3" w:rsidRDefault="001169D3" w:rsidP="001169D3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</w:p>
        </w:tc>
        <w:tc>
          <w:tcPr>
            <w:tcW w:w="554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:rsidR="001169D3" w:rsidRPr="001169D3" w:rsidRDefault="001169D3" w:rsidP="001169D3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sk-SK"/>
              </w:rPr>
            </w:pPr>
            <w:r w:rsidRPr="001169D3"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sk-SK"/>
              </w:rPr>
              <w:t xml:space="preserve">nepriamej metódy za OLIVA </w:t>
            </w:r>
            <w:proofErr w:type="spellStart"/>
            <w:r w:rsidRPr="001169D3"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sk-SK"/>
              </w:rPr>
              <w:t>group</w:t>
            </w:r>
            <w:proofErr w:type="spellEnd"/>
            <w:r w:rsidRPr="001169D3"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sk-SK"/>
              </w:rPr>
              <w:t xml:space="preserve"> s. r. o.</w:t>
            </w:r>
          </w:p>
        </w:tc>
        <w:tc>
          <w:tcPr>
            <w:tcW w:w="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69D3" w:rsidRPr="001169D3" w:rsidRDefault="001169D3" w:rsidP="001169D3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69D3" w:rsidRPr="001169D3" w:rsidRDefault="001169D3" w:rsidP="001169D3">
            <w:pPr>
              <w:spacing w:after="0" w:line="240" w:lineRule="auto"/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69D3" w:rsidRPr="001169D3" w:rsidRDefault="001169D3" w:rsidP="001169D3">
            <w:pPr>
              <w:spacing w:after="0" w:line="240" w:lineRule="auto"/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</w:p>
        </w:tc>
      </w:tr>
      <w:tr w:rsidR="001169D3" w:rsidRPr="001169D3" w:rsidTr="001169D3">
        <w:trPr>
          <w:trHeight w:val="255"/>
        </w:trPr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69D3" w:rsidRPr="001169D3" w:rsidRDefault="001169D3" w:rsidP="001169D3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</w:p>
        </w:tc>
        <w:tc>
          <w:tcPr>
            <w:tcW w:w="554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:rsidR="001169D3" w:rsidRPr="001169D3" w:rsidRDefault="001169D3" w:rsidP="001169D3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sk-SK"/>
              </w:rPr>
            </w:pPr>
            <w:r w:rsidRPr="001169D3"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sk-SK"/>
              </w:rPr>
              <w:t>(CASH FLOW STATEMENTS) rok 2019</w:t>
            </w:r>
          </w:p>
        </w:tc>
        <w:tc>
          <w:tcPr>
            <w:tcW w:w="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69D3" w:rsidRPr="001169D3" w:rsidRDefault="001169D3" w:rsidP="001169D3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69D3" w:rsidRPr="001169D3" w:rsidRDefault="001169D3" w:rsidP="001169D3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69D3" w:rsidRPr="001169D3" w:rsidRDefault="001169D3" w:rsidP="001169D3">
            <w:pPr>
              <w:spacing w:after="0" w:line="240" w:lineRule="auto"/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</w:p>
        </w:tc>
      </w:tr>
      <w:tr w:rsidR="001169D3" w:rsidRPr="001169D3" w:rsidTr="001169D3">
        <w:trPr>
          <w:trHeight w:val="240"/>
        </w:trPr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69D3" w:rsidRPr="001169D3" w:rsidRDefault="001169D3" w:rsidP="001169D3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</w:p>
        </w:tc>
        <w:tc>
          <w:tcPr>
            <w:tcW w:w="5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69D3" w:rsidRPr="001169D3" w:rsidRDefault="001169D3" w:rsidP="001169D3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69D3" w:rsidRPr="001169D3" w:rsidRDefault="001169D3" w:rsidP="001169D3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69D3" w:rsidRPr="001169D3" w:rsidRDefault="001169D3" w:rsidP="001169D3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69D3" w:rsidRPr="001169D3" w:rsidRDefault="001169D3" w:rsidP="001169D3">
            <w:pPr>
              <w:spacing w:after="0" w:line="240" w:lineRule="auto"/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</w:p>
        </w:tc>
      </w:tr>
      <w:tr w:rsidR="001169D3" w:rsidRPr="001169D3" w:rsidTr="001169D3">
        <w:trPr>
          <w:trHeight w:val="270"/>
        </w:trPr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69D3" w:rsidRPr="001169D3" w:rsidRDefault="001169D3" w:rsidP="001169D3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</w:pPr>
          </w:p>
        </w:tc>
        <w:tc>
          <w:tcPr>
            <w:tcW w:w="5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69D3" w:rsidRPr="001169D3" w:rsidRDefault="001169D3" w:rsidP="001169D3">
            <w:pPr>
              <w:spacing w:after="0" w:line="240" w:lineRule="auto"/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</w:p>
        </w:tc>
        <w:tc>
          <w:tcPr>
            <w:tcW w:w="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69D3" w:rsidRPr="001169D3" w:rsidRDefault="001169D3" w:rsidP="001169D3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69D3" w:rsidRPr="001169D3" w:rsidRDefault="001169D3" w:rsidP="001169D3">
            <w:pPr>
              <w:spacing w:after="0" w:line="240" w:lineRule="auto"/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69D3" w:rsidRPr="001169D3" w:rsidRDefault="001169D3" w:rsidP="001169D3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1169D3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v €</w:t>
            </w:r>
          </w:p>
        </w:tc>
      </w:tr>
      <w:tr w:rsidR="001169D3" w:rsidRPr="001169D3" w:rsidTr="001169D3">
        <w:trPr>
          <w:trHeight w:val="240"/>
        </w:trPr>
        <w:tc>
          <w:tcPr>
            <w:tcW w:w="95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1169D3" w:rsidRPr="001169D3" w:rsidRDefault="001169D3" w:rsidP="001169D3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sk-SK"/>
              </w:rPr>
            </w:pPr>
            <w:proofErr w:type="spellStart"/>
            <w:r w:rsidRPr="001169D3"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sk-SK"/>
              </w:rPr>
              <w:t>Ozn</w:t>
            </w:r>
            <w:proofErr w:type="spellEnd"/>
            <w:r w:rsidRPr="001169D3"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sk-SK"/>
              </w:rPr>
              <w:t>.</w:t>
            </w:r>
          </w:p>
        </w:tc>
        <w:tc>
          <w:tcPr>
            <w:tcW w:w="554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1169D3" w:rsidRPr="001169D3" w:rsidRDefault="001169D3" w:rsidP="001169D3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sk-SK"/>
              </w:rPr>
            </w:pPr>
            <w:r w:rsidRPr="001169D3"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sk-SK"/>
              </w:rPr>
              <w:t>Názov položky</w:t>
            </w:r>
          </w:p>
        </w:tc>
        <w:tc>
          <w:tcPr>
            <w:tcW w:w="28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1169D3" w:rsidRPr="001169D3" w:rsidRDefault="001169D3" w:rsidP="001169D3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sk-SK"/>
              </w:rPr>
            </w:pPr>
            <w:r w:rsidRPr="001169D3"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sk-SK"/>
              </w:rPr>
              <w:t>č.</w:t>
            </w:r>
          </w:p>
        </w:tc>
        <w:tc>
          <w:tcPr>
            <w:tcW w:w="153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1169D3" w:rsidRPr="001169D3" w:rsidRDefault="001169D3" w:rsidP="001169D3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sk-SK"/>
              </w:rPr>
            </w:pPr>
            <w:r w:rsidRPr="001169D3"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sk-SK"/>
              </w:rPr>
              <w:t xml:space="preserve">  Účtovné obdobie</w:t>
            </w:r>
          </w:p>
        </w:tc>
        <w:tc>
          <w:tcPr>
            <w:tcW w:w="108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:rsidR="001169D3" w:rsidRPr="001169D3" w:rsidRDefault="001169D3" w:rsidP="001169D3">
            <w:pPr>
              <w:spacing w:after="0" w:line="240" w:lineRule="auto"/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1169D3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 </w:t>
            </w:r>
          </w:p>
        </w:tc>
      </w:tr>
      <w:tr w:rsidR="001169D3" w:rsidRPr="001169D3" w:rsidTr="001169D3">
        <w:trPr>
          <w:trHeight w:val="255"/>
        </w:trPr>
        <w:tc>
          <w:tcPr>
            <w:tcW w:w="951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1169D3" w:rsidRPr="001169D3" w:rsidRDefault="001169D3" w:rsidP="001169D3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1169D3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554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1169D3" w:rsidRPr="001169D3" w:rsidRDefault="001169D3" w:rsidP="001169D3">
            <w:pPr>
              <w:spacing w:after="0" w:line="240" w:lineRule="auto"/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1169D3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1169D3" w:rsidRPr="001169D3" w:rsidRDefault="001169D3" w:rsidP="001169D3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sk-SK"/>
              </w:rPr>
            </w:pPr>
            <w:r w:rsidRPr="001169D3"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sk-SK"/>
              </w:rPr>
              <w:t>r.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1169D3" w:rsidRPr="001169D3" w:rsidRDefault="001169D3" w:rsidP="001169D3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sk-SK"/>
              </w:rPr>
            </w:pPr>
            <w:r w:rsidRPr="001169D3"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sk-SK"/>
              </w:rPr>
              <w:t>bežné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:rsidR="001169D3" w:rsidRPr="001169D3" w:rsidRDefault="001169D3" w:rsidP="001169D3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sk-SK"/>
              </w:rPr>
            </w:pPr>
            <w:r w:rsidRPr="001169D3"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sk-SK"/>
              </w:rPr>
              <w:t>minulé</w:t>
            </w:r>
          </w:p>
        </w:tc>
      </w:tr>
      <w:tr w:rsidR="001169D3" w:rsidRPr="001169D3" w:rsidTr="001169D3">
        <w:trPr>
          <w:trHeight w:val="255"/>
        </w:trPr>
        <w:tc>
          <w:tcPr>
            <w:tcW w:w="951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CCFFCC"/>
            <w:noWrap/>
            <w:hideMark/>
          </w:tcPr>
          <w:p w:rsidR="001169D3" w:rsidRPr="001169D3" w:rsidRDefault="001169D3" w:rsidP="001169D3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sk-SK"/>
              </w:rPr>
            </w:pPr>
            <w:r w:rsidRPr="001169D3"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554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CFFCC"/>
            <w:hideMark/>
          </w:tcPr>
          <w:p w:rsidR="001169D3" w:rsidRPr="001169D3" w:rsidRDefault="001169D3" w:rsidP="001169D3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sk-SK"/>
              </w:rPr>
            </w:pPr>
            <w:r w:rsidRPr="001169D3"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sk-SK"/>
              </w:rPr>
              <w:t>Peňažné toky z hospodárskych činností</w:t>
            </w:r>
          </w:p>
        </w:tc>
        <w:tc>
          <w:tcPr>
            <w:tcW w:w="28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1169D3" w:rsidRPr="001169D3" w:rsidRDefault="001169D3" w:rsidP="001169D3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1169D3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x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1169D3" w:rsidRPr="001169D3" w:rsidRDefault="001169D3" w:rsidP="001169D3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1169D3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x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FFCC"/>
            <w:noWrap/>
            <w:vAlign w:val="bottom"/>
            <w:hideMark/>
          </w:tcPr>
          <w:p w:rsidR="001169D3" w:rsidRPr="001169D3" w:rsidRDefault="001169D3" w:rsidP="001169D3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1169D3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x</w:t>
            </w:r>
          </w:p>
        </w:tc>
      </w:tr>
      <w:tr w:rsidR="001169D3" w:rsidRPr="001169D3" w:rsidTr="001169D3">
        <w:trPr>
          <w:trHeight w:val="255"/>
        </w:trPr>
        <w:tc>
          <w:tcPr>
            <w:tcW w:w="951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CCFFCC"/>
            <w:hideMark/>
          </w:tcPr>
          <w:p w:rsidR="001169D3" w:rsidRPr="001169D3" w:rsidRDefault="001169D3" w:rsidP="001169D3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sk-SK"/>
              </w:rPr>
            </w:pPr>
            <w:r w:rsidRPr="001169D3"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sk-SK"/>
              </w:rPr>
              <w:t>Z/S</w:t>
            </w:r>
          </w:p>
        </w:tc>
        <w:tc>
          <w:tcPr>
            <w:tcW w:w="554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CFFCC"/>
            <w:hideMark/>
          </w:tcPr>
          <w:p w:rsidR="001169D3" w:rsidRPr="001169D3" w:rsidRDefault="001169D3" w:rsidP="001169D3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sk-SK"/>
              </w:rPr>
            </w:pPr>
            <w:r w:rsidRPr="001169D3"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sk-SK"/>
              </w:rPr>
              <w:t>Výsledok hospodárenia za bežné účtovné obdobie</w:t>
            </w:r>
          </w:p>
        </w:tc>
        <w:tc>
          <w:tcPr>
            <w:tcW w:w="28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1169D3" w:rsidRPr="001169D3" w:rsidRDefault="001169D3" w:rsidP="001169D3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1169D3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1169D3" w:rsidRPr="001169D3" w:rsidRDefault="001169D3" w:rsidP="001169D3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1169D3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334 008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FFCC"/>
            <w:noWrap/>
            <w:vAlign w:val="bottom"/>
            <w:hideMark/>
          </w:tcPr>
          <w:p w:rsidR="001169D3" w:rsidRPr="001169D3" w:rsidRDefault="001169D3" w:rsidP="001169D3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1169D3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337 671</w:t>
            </w:r>
          </w:p>
        </w:tc>
      </w:tr>
      <w:tr w:rsidR="001169D3" w:rsidRPr="001169D3" w:rsidTr="001169D3">
        <w:trPr>
          <w:trHeight w:val="255"/>
        </w:trPr>
        <w:tc>
          <w:tcPr>
            <w:tcW w:w="951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CCFFCC"/>
            <w:hideMark/>
          </w:tcPr>
          <w:p w:rsidR="001169D3" w:rsidRPr="001169D3" w:rsidRDefault="001169D3" w:rsidP="001169D3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sk-SK"/>
              </w:rPr>
            </w:pPr>
            <w:r w:rsidRPr="001169D3"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sk-SK"/>
              </w:rPr>
              <w:t>A.1.</w:t>
            </w:r>
          </w:p>
        </w:tc>
        <w:tc>
          <w:tcPr>
            <w:tcW w:w="554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CFFCC"/>
            <w:hideMark/>
          </w:tcPr>
          <w:p w:rsidR="001169D3" w:rsidRPr="001169D3" w:rsidRDefault="001169D3" w:rsidP="001169D3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sk-SK"/>
              </w:rPr>
            </w:pPr>
            <w:r w:rsidRPr="001169D3"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sk-SK"/>
              </w:rPr>
              <w:t>Nepeňažné operácie A.1.1. až A.1.13.</w:t>
            </w:r>
          </w:p>
        </w:tc>
        <w:tc>
          <w:tcPr>
            <w:tcW w:w="28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1169D3" w:rsidRPr="001169D3" w:rsidRDefault="001169D3" w:rsidP="001169D3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1169D3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1169D3" w:rsidRPr="001169D3" w:rsidRDefault="001169D3" w:rsidP="001169D3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1169D3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273 726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FFCC"/>
            <w:noWrap/>
            <w:vAlign w:val="bottom"/>
            <w:hideMark/>
          </w:tcPr>
          <w:p w:rsidR="001169D3" w:rsidRPr="001169D3" w:rsidRDefault="001169D3" w:rsidP="001169D3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1169D3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328 082</w:t>
            </w:r>
          </w:p>
        </w:tc>
      </w:tr>
      <w:tr w:rsidR="001169D3" w:rsidRPr="001169D3" w:rsidTr="001169D3">
        <w:trPr>
          <w:trHeight w:val="240"/>
        </w:trPr>
        <w:tc>
          <w:tcPr>
            <w:tcW w:w="9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hideMark/>
          </w:tcPr>
          <w:p w:rsidR="001169D3" w:rsidRPr="001169D3" w:rsidRDefault="001169D3" w:rsidP="001169D3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1169D3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A.1.1.</w:t>
            </w:r>
          </w:p>
        </w:tc>
        <w:tc>
          <w:tcPr>
            <w:tcW w:w="5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69D3" w:rsidRPr="001169D3" w:rsidRDefault="001169D3" w:rsidP="001169D3">
            <w:pPr>
              <w:spacing w:after="0" w:line="240" w:lineRule="auto"/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1169D3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 xml:space="preserve">Odpisy </w:t>
            </w:r>
            <w:proofErr w:type="spellStart"/>
            <w:r w:rsidRPr="001169D3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dlhodob</w:t>
            </w:r>
            <w:proofErr w:type="spellEnd"/>
            <w:r w:rsidRPr="001169D3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 xml:space="preserve">. </w:t>
            </w:r>
            <w:proofErr w:type="spellStart"/>
            <w:r w:rsidRPr="001169D3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nehmot</w:t>
            </w:r>
            <w:proofErr w:type="spellEnd"/>
            <w:r w:rsidRPr="001169D3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. a hmotného majetku</w:t>
            </w:r>
          </w:p>
        </w:tc>
        <w:tc>
          <w:tcPr>
            <w:tcW w:w="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1169D3" w:rsidRPr="001169D3" w:rsidRDefault="001169D3" w:rsidP="001169D3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1169D3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69D3" w:rsidRPr="001169D3" w:rsidRDefault="001169D3" w:rsidP="001169D3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1169D3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252 271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169D3" w:rsidRPr="001169D3" w:rsidRDefault="001169D3" w:rsidP="001169D3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1169D3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212 498</w:t>
            </w:r>
          </w:p>
        </w:tc>
      </w:tr>
      <w:tr w:rsidR="001169D3" w:rsidRPr="001169D3" w:rsidTr="001169D3">
        <w:trPr>
          <w:trHeight w:val="240"/>
        </w:trPr>
        <w:tc>
          <w:tcPr>
            <w:tcW w:w="9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hideMark/>
          </w:tcPr>
          <w:p w:rsidR="001169D3" w:rsidRPr="001169D3" w:rsidRDefault="001169D3" w:rsidP="001169D3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1169D3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A.1.2.</w:t>
            </w:r>
          </w:p>
        </w:tc>
        <w:tc>
          <w:tcPr>
            <w:tcW w:w="5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69D3" w:rsidRPr="001169D3" w:rsidRDefault="001169D3" w:rsidP="001169D3">
            <w:pPr>
              <w:spacing w:after="0" w:line="240" w:lineRule="auto"/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proofErr w:type="spellStart"/>
            <w:r w:rsidRPr="001169D3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Zost</w:t>
            </w:r>
            <w:proofErr w:type="spellEnd"/>
            <w:r w:rsidRPr="001169D3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 xml:space="preserve">. cena </w:t>
            </w:r>
            <w:proofErr w:type="spellStart"/>
            <w:r w:rsidRPr="001169D3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dlhodob</w:t>
            </w:r>
            <w:proofErr w:type="spellEnd"/>
            <w:r w:rsidRPr="001169D3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 xml:space="preserve">. majetku účtovaná pri vyradení do nákladov </w:t>
            </w:r>
          </w:p>
        </w:tc>
        <w:tc>
          <w:tcPr>
            <w:tcW w:w="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1169D3" w:rsidRPr="001169D3" w:rsidRDefault="001169D3" w:rsidP="001169D3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1169D3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69D3" w:rsidRPr="001169D3" w:rsidRDefault="001169D3" w:rsidP="001169D3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1169D3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169D3" w:rsidRPr="001169D3" w:rsidRDefault="001169D3" w:rsidP="001169D3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1169D3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0</w:t>
            </w:r>
          </w:p>
        </w:tc>
      </w:tr>
      <w:tr w:rsidR="001169D3" w:rsidRPr="001169D3" w:rsidTr="001169D3">
        <w:trPr>
          <w:trHeight w:val="240"/>
        </w:trPr>
        <w:tc>
          <w:tcPr>
            <w:tcW w:w="9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hideMark/>
          </w:tcPr>
          <w:p w:rsidR="001169D3" w:rsidRPr="001169D3" w:rsidRDefault="001169D3" w:rsidP="001169D3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1169D3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A.1.3.</w:t>
            </w:r>
          </w:p>
        </w:tc>
        <w:tc>
          <w:tcPr>
            <w:tcW w:w="5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69D3" w:rsidRPr="001169D3" w:rsidRDefault="001169D3" w:rsidP="001169D3">
            <w:pPr>
              <w:spacing w:after="0" w:line="240" w:lineRule="auto"/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1169D3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 xml:space="preserve">Odpis opravnej položky k nadobudnutému majetku </w:t>
            </w:r>
          </w:p>
        </w:tc>
        <w:tc>
          <w:tcPr>
            <w:tcW w:w="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1169D3" w:rsidRPr="001169D3" w:rsidRDefault="001169D3" w:rsidP="001169D3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1169D3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69D3" w:rsidRPr="001169D3" w:rsidRDefault="001169D3" w:rsidP="001169D3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1169D3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169D3" w:rsidRPr="001169D3" w:rsidRDefault="001169D3" w:rsidP="001169D3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1169D3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0</w:t>
            </w:r>
          </w:p>
        </w:tc>
      </w:tr>
      <w:tr w:rsidR="001169D3" w:rsidRPr="001169D3" w:rsidTr="001169D3">
        <w:trPr>
          <w:trHeight w:val="240"/>
        </w:trPr>
        <w:tc>
          <w:tcPr>
            <w:tcW w:w="9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hideMark/>
          </w:tcPr>
          <w:p w:rsidR="001169D3" w:rsidRPr="001169D3" w:rsidRDefault="001169D3" w:rsidP="001169D3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1169D3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A.1.4.</w:t>
            </w:r>
          </w:p>
        </w:tc>
        <w:tc>
          <w:tcPr>
            <w:tcW w:w="5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69D3" w:rsidRPr="001169D3" w:rsidRDefault="001169D3" w:rsidP="001169D3">
            <w:pPr>
              <w:spacing w:after="0" w:line="240" w:lineRule="auto"/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1169D3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 xml:space="preserve">Zmena stavu dlhodobých rezerv </w:t>
            </w:r>
          </w:p>
        </w:tc>
        <w:tc>
          <w:tcPr>
            <w:tcW w:w="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1169D3" w:rsidRPr="001169D3" w:rsidRDefault="001169D3" w:rsidP="001169D3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1169D3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69D3" w:rsidRPr="001169D3" w:rsidRDefault="001169D3" w:rsidP="001169D3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1169D3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169D3" w:rsidRPr="001169D3" w:rsidRDefault="001169D3" w:rsidP="001169D3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1169D3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0</w:t>
            </w:r>
          </w:p>
        </w:tc>
      </w:tr>
      <w:tr w:rsidR="001169D3" w:rsidRPr="001169D3" w:rsidTr="001169D3">
        <w:trPr>
          <w:trHeight w:val="240"/>
        </w:trPr>
        <w:tc>
          <w:tcPr>
            <w:tcW w:w="9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hideMark/>
          </w:tcPr>
          <w:p w:rsidR="001169D3" w:rsidRPr="001169D3" w:rsidRDefault="001169D3" w:rsidP="001169D3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1169D3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A.1.5.</w:t>
            </w:r>
          </w:p>
        </w:tc>
        <w:tc>
          <w:tcPr>
            <w:tcW w:w="5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69D3" w:rsidRPr="001169D3" w:rsidRDefault="001169D3" w:rsidP="001169D3">
            <w:pPr>
              <w:spacing w:after="0" w:line="240" w:lineRule="auto"/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1169D3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Zmena stavu opravných položiek</w:t>
            </w:r>
          </w:p>
        </w:tc>
        <w:tc>
          <w:tcPr>
            <w:tcW w:w="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1169D3" w:rsidRPr="001169D3" w:rsidRDefault="001169D3" w:rsidP="001169D3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1169D3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69D3" w:rsidRPr="001169D3" w:rsidRDefault="001169D3" w:rsidP="001169D3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1169D3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-680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169D3" w:rsidRPr="001169D3" w:rsidRDefault="001169D3" w:rsidP="001169D3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1169D3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-441</w:t>
            </w:r>
          </w:p>
        </w:tc>
      </w:tr>
      <w:tr w:rsidR="001169D3" w:rsidRPr="001169D3" w:rsidTr="001169D3">
        <w:trPr>
          <w:trHeight w:val="240"/>
        </w:trPr>
        <w:tc>
          <w:tcPr>
            <w:tcW w:w="9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hideMark/>
          </w:tcPr>
          <w:p w:rsidR="001169D3" w:rsidRPr="001169D3" w:rsidRDefault="001169D3" w:rsidP="001169D3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1169D3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A.1.6.</w:t>
            </w:r>
          </w:p>
        </w:tc>
        <w:tc>
          <w:tcPr>
            <w:tcW w:w="5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69D3" w:rsidRPr="001169D3" w:rsidRDefault="001169D3" w:rsidP="001169D3">
            <w:pPr>
              <w:spacing w:after="0" w:line="240" w:lineRule="auto"/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1169D3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Zmena stavu položiek časového rozlíšenia nákladov a výnosov</w:t>
            </w:r>
          </w:p>
        </w:tc>
        <w:tc>
          <w:tcPr>
            <w:tcW w:w="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1169D3" w:rsidRPr="001169D3" w:rsidRDefault="001169D3" w:rsidP="001169D3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1169D3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69D3" w:rsidRPr="001169D3" w:rsidRDefault="001169D3" w:rsidP="001169D3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1169D3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-22 773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169D3" w:rsidRPr="001169D3" w:rsidRDefault="001169D3" w:rsidP="001169D3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1169D3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75 107</w:t>
            </w:r>
          </w:p>
        </w:tc>
      </w:tr>
      <w:tr w:rsidR="001169D3" w:rsidRPr="001169D3" w:rsidTr="001169D3">
        <w:trPr>
          <w:trHeight w:val="240"/>
        </w:trPr>
        <w:tc>
          <w:tcPr>
            <w:tcW w:w="9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hideMark/>
          </w:tcPr>
          <w:p w:rsidR="001169D3" w:rsidRPr="001169D3" w:rsidRDefault="001169D3" w:rsidP="001169D3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1169D3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A.1.7.</w:t>
            </w:r>
          </w:p>
        </w:tc>
        <w:tc>
          <w:tcPr>
            <w:tcW w:w="5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69D3" w:rsidRPr="001169D3" w:rsidRDefault="001169D3" w:rsidP="001169D3">
            <w:pPr>
              <w:spacing w:after="0" w:line="240" w:lineRule="auto"/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1169D3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 xml:space="preserve">Dividendy a iné podiely na zisku účtované do výnosov </w:t>
            </w:r>
          </w:p>
        </w:tc>
        <w:tc>
          <w:tcPr>
            <w:tcW w:w="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1169D3" w:rsidRPr="001169D3" w:rsidRDefault="001169D3" w:rsidP="001169D3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1169D3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69D3" w:rsidRPr="001169D3" w:rsidRDefault="001169D3" w:rsidP="001169D3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1169D3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169D3" w:rsidRPr="001169D3" w:rsidRDefault="001169D3" w:rsidP="001169D3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1169D3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0</w:t>
            </w:r>
          </w:p>
        </w:tc>
      </w:tr>
      <w:tr w:rsidR="001169D3" w:rsidRPr="001169D3" w:rsidTr="001169D3">
        <w:trPr>
          <w:trHeight w:val="240"/>
        </w:trPr>
        <w:tc>
          <w:tcPr>
            <w:tcW w:w="9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hideMark/>
          </w:tcPr>
          <w:p w:rsidR="001169D3" w:rsidRPr="001169D3" w:rsidRDefault="001169D3" w:rsidP="001169D3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1169D3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A.1.8.</w:t>
            </w:r>
          </w:p>
        </w:tc>
        <w:tc>
          <w:tcPr>
            <w:tcW w:w="5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69D3" w:rsidRPr="001169D3" w:rsidRDefault="001169D3" w:rsidP="001169D3">
            <w:pPr>
              <w:spacing w:after="0" w:line="240" w:lineRule="auto"/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1169D3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Úroky účtované do nákladov</w:t>
            </w:r>
          </w:p>
        </w:tc>
        <w:tc>
          <w:tcPr>
            <w:tcW w:w="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1169D3" w:rsidRPr="001169D3" w:rsidRDefault="001169D3" w:rsidP="001169D3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1169D3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69D3" w:rsidRPr="001169D3" w:rsidRDefault="001169D3" w:rsidP="001169D3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1169D3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64 074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169D3" w:rsidRPr="001169D3" w:rsidRDefault="001169D3" w:rsidP="001169D3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1169D3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71 721</w:t>
            </w:r>
          </w:p>
        </w:tc>
      </w:tr>
      <w:tr w:rsidR="001169D3" w:rsidRPr="001169D3" w:rsidTr="001169D3">
        <w:trPr>
          <w:trHeight w:val="240"/>
        </w:trPr>
        <w:tc>
          <w:tcPr>
            <w:tcW w:w="9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hideMark/>
          </w:tcPr>
          <w:p w:rsidR="001169D3" w:rsidRPr="001169D3" w:rsidRDefault="001169D3" w:rsidP="001169D3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1169D3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A.1.9.</w:t>
            </w:r>
          </w:p>
        </w:tc>
        <w:tc>
          <w:tcPr>
            <w:tcW w:w="5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69D3" w:rsidRPr="001169D3" w:rsidRDefault="001169D3" w:rsidP="001169D3">
            <w:pPr>
              <w:spacing w:after="0" w:line="240" w:lineRule="auto"/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1169D3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Úroky účtované do výnosov</w:t>
            </w:r>
          </w:p>
        </w:tc>
        <w:tc>
          <w:tcPr>
            <w:tcW w:w="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1169D3" w:rsidRPr="001169D3" w:rsidRDefault="001169D3" w:rsidP="001169D3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1169D3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69D3" w:rsidRPr="001169D3" w:rsidRDefault="001169D3" w:rsidP="001169D3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1169D3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-19 166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169D3" w:rsidRPr="001169D3" w:rsidRDefault="001169D3" w:rsidP="001169D3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1169D3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-19 167</w:t>
            </w:r>
          </w:p>
        </w:tc>
      </w:tr>
      <w:tr w:rsidR="001169D3" w:rsidRPr="001169D3" w:rsidTr="001169D3">
        <w:trPr>
          <w:trHeight w:val="510"/>
        </w:trPr>
        <w:tc>
          <w:tcPr>
            <w:tcW w:w="9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hideMark/>
          </w:tcPr>
          <w:p w:rsidR="001169D3" w:rsidRPr="001169D3" w:rsidRDefault="001169D3" w:rsidP="001169D3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1169D3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A.1.10.</w:t>
            </w:r>
          </w:p>
        </w:tc>
        <w:tc>
          <w:tcPr>
            <w:tcW w:w="55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169D3" w:rsidRPr="001169D3" w:rsidRDefault="001169D3" w:rsidP="001169D3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</w:pPr>
            <w:r w:rsidRPr="001169D3"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  <w:t xml:space="preserve">Kurzový zisk vyčíslený k </w:t>
            </w:r>
            <w:proofErr w:type="spellStart"/>
            <w:r w:rsidRPr="001169D3"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  <w:t>peňaž</w:t>
            </w:r>
            <w:proofErr w:type="spellEnd"/>
            <w:r w:rsidRPr="001169D3"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  <w:t xml:space="preserve">. prostriedkom a </w:t>
            </w:r>
            <w:proofErr w:type="spellStart"/>
            <w:r w:rsidRPr="001169D3"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  <w:t>peňaž</w:t>
            </w:r>
            <w:proofErr w:type="spellEnd"/>
            <w:r w:rsidRPr="001169D3"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  <w:t xml:space="preserve">. ekvivalentom ku dňu zostavenia </w:t>
            </w:r>
            <w:proofErr w:type="spellStart"/>
            <w:r w:rsidRPr="001169D3"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  <w:t>úč.závierky</w:t>
            </w:r>
            <w:proofErr w:type="spellEnd"/>
          </w:p>
        </w:tc>
        <w:tc>
          <w:tcPr>
            <w:tcW w:w="2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1169D3" w:rsidRPr="001169D3" w:rsidRDefault="001169D3" w:rsidP="001169D3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1169D3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69D3" w:rsidRPr="001169D3" w:rsidRDefault="001169D3" w:rsidP="001169D3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1169D3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169D3" w:rsidRPr="001169D3" w:rsidRDefault="001169D3" w:rsidP="001169D3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1169D3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0</w:t>
            </w:r>
          </w:p>
        </w:tc>
      </w:tr>
      <w:tr w:rsidR="001169D3" w:rsidRPr="001169D3" w:rsidTr="001169D3">
        <w:trPr>
          <w:trHeight w:val="480"/>
        </w:trPr>
        <w:tc>
          <w:tcPr>
            <w:tcW w:w="9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hideMark/>
          </w:tcPr>
          <w:p w:rsidR="001169D3" w:rsidRPr="001169D3" w:rsidRDefault="001169D3" w:rsidP="001169D3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1169D3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A.1.11.</w:t>
            </w:r>
          </w:p>
        </w:tc>
        <w:tc>
          <w:tcPr>
            <w:tcW w:w="5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69D3" w:rsidRPr="001169D3" w:rsidRDefault="001169D3" w:rsidP="001169D3">
            <w:pPr>
              <w:spacing w:after="0" w:line="240" w:lineRule="auto"/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1169D3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 xml:space="preserve">Kurzová strata vyčíslená k </w:t>
            </w:r>
            <w:proofErr w:type="spellStart"/>
            <w:r w:rsidRPr="001169D3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peňaž</w:t>
            </w:r>
            <w:proofErr w:type="spellEnd"/>
            <w:r w:rsidRPr="001169D3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 xml:space="preserve">. prostriedkom a </w:t>
            </w:r>
            <w:proofErr w:type="spellStart"/>
            <w:r w:rsidRPr="001169D3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peňaž</w:t>
            </w:r>
            <w:proofErr w:type="spellEnd"/>
            <w:r w:rsidRPr="001169D3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 xml:space="preserve">. ekvivalentom ku dňu zostavenia </w:t>
            </w:r>
            <w:proofErr w:type="spellStart"/>
            <w:r w:rsidRPr="001169D3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úč.závierky</w:t>
            </w:r>
            <w:proofErr w:type="spellEnd"/>
            <w:r w:rsidRPr="001169D3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 xml:space="preserve"> </w:t>
            </w:r>
          </w:p>
        </w:tc>
        <w:tc>
          <w:tcPr>
            <w:tcW w:w="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1169D3" w:rsidRPr="001169D3" w:rsidRDefault="001169D3" w:rsidP="001169D3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1169D3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69D3" w:rsidRPr="001169D3" w:rsidRDefault="001169D3" w:rsidP="001169D3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1169D3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169D3" w:rsidRPr="001169D3" w:rsidRDefault="001169D3" w:rsidP="001169D3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1169D3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0</w:t>
            </w:r>
          </w:p>
        </w:tc>
      </w:tr>
      <w:tr w:rsidR="001169D3" w:rsidRPr="001169D3" w:rsidTr="001169D3">
        <w:trPr>
          <w:trHeight w:val="480"/>
        </w:trPr>
        <w:tc>
          <w:tcPr>
            <w:tcW w:w="9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hideMark/>
          </w:tcPr>
          <w:p w:rsidR="001169D3" w:rsidRPr="001169D3" w:rsidRDefault="001169D3" w:rsidP="001169D3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1169D3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A.1.12.</w:t>
            </w:r>
          </w:p>
        </w:tc>
        <w:tc>
          <w:tcPr>
            <w:tcW w:w="5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69D3" w:rsidRPr="001169D3" w:rsidRDefault="001169D3" w:rsidP="001169D3">
            <w:pPr>
              <w:spacing w:after="0" w:line="240" w:lineRule="auto"/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1169D3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 xml:space="preserve">Výsledok z predaja dlhodobého majetku, s výnimkou toho, ktorý sa považuje za peňažné ekvivalenty </w:t>
            </w:r>
          </w:p>
        </w:tc>
        <w:tc>
          <w:tcPr>
            <w:tcW w:w="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1169D3" w:rsidRPr="001169D3" w:rsidRDefault="001169D3" w:rsidP="001169D3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1169D3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69D3" w:rsidRPr="001169D3" w:rsidRDefault="001169D3" w:rsidP="001169D3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1169D3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169D3" w:rsidRPr="001169D3" w:rsidRDefault="001169D3" w:rsidP="001169D3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1169D3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-11 636</w:t>
            </w:r>
          </w:p>
        </w:tc>
      </w:tr>
      <w:tr w:rsidR="001169D3" w:rsidRPr="001169D3" w:rsidTr="001169D3">
        <w:trPr>
          <w:trHeight w:val="735"/>
        </w:trPr>
        <w:tc>
          <w:tcPr>
            <w:tcW w:w="951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C0C0C0"/>
            <w:hideMark/>
          </w:tcPr>
          <w:p w:rsidR="001169D3" w:rsidRPr="001169D3" w:rsidRDefault="001169D3" w:rsidP="001169D3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1169D3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A.1.13.</w:t>
            </w:r>
          </w:p>
        </w:tc>
        <w:tc>
          <w:tcPr>
            <w:tcW w:w="554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1169D3" w:rsidRPr="001169D3" w:rsidRDefault="001169D3" w:rsidP="001169D3">
            <w:pPr>
              <w:spacing w:after="0" w:line="240" w:lineRule="auto"/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1169D3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Ostatné položky nepeňažného charakteru, vplývajúce na výsledok hospodárenia z bežnej činnosti, s výnimkou tých, ktoré sa musia uvádzať osobitne v iných častiach</w:t>
            </w:r>
          </w:p>
        </w:tc>
        <w:tc>
          <w:tcPr>
            <w:tcW w:w="28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1169D3" w:rsidRPr="001169D3" w:rsidRDefault="001169D3" w:rsidP="001169D3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1169D3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69D3" w:rsidRPr="001169D3" w:rsidRDefault="001169D3" w:rsidP="001169D3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1169D3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169D3" w:rsidRPr="001169D3" w:rsidRDefault="001169D3" w:rsidP="001169D3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1169D3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0</w:t>
            </w:r>
          </w:p>
        </w:tc>
      </w:tr>
      <w:tr w:rsidR="001169D3" w:rsidRPr="001169D3" w:rsidTr="001169D3">
        <w:trPr>
          <w:trHeight w:val="735"/>
        </w:trPr>
        <w:tc>
          <w:tcPr>
            <w:tcW w:w="951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CCFFCC"/>
            <w:noWrap/>
            <w:hideMark/>
          </w:tcPr>
          <w:p w:rsidR="001169D3" w:rsidRPr="001169D3" w:rsidRDefault="001169D3" w:rsidP="001169D3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sk-SK"/>
              </w:rPr>
            </w:pPr>
            <w:r w:rsidRPr="001169D3"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sk-SK"/>
              </w:rPr>
              <w:t>A.2.</w:t>
            </w:r>
          </w:p>
        </w:tc>
        <w:tc>
          <w:tcPr>
            <w:tcW w:w="554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CFFCC"/>
            <w:hideMark/>
          </w:tcPr>
          <w:p w:rsidR="001169D3" w:rsidRPr="001169D3" w:rsidRDefault="001169D3" w:rsidP="001169D3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sk-SK"/>
              </w:rPr>
            </w:pPr>
            <w:r w:rsidRPr="001169D3"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sk-SK"/>
              </w:rPr>
              <w:t>Vplyv zmien stavu pracovného kapitálu, s výnimkou položiek, ktoré sú súčasťou peňažných prostriedkov a peňažných ekvivalentov</w:t>
            </w:r>
          </w:p>
        </w:tc>
        <w:tc>
          <w:tcPr>
            <w:tcW w:w="28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1169D3" w:rsidRPr="001169D3" w:rsidRDefault="001169D3" w:rsidP="001169D3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1169D3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1169D3" w:rsidRPr="001169D3" w:rsidRDefault="001169D3" w:rsidP="001169D3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1169D3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153 236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FFCC"/>
            <w:noWrap/>
            <w:vAlign w:val="bottom"/>
            <w:hideMark/>
          </w:tcPr>
          <w:p w:rsidR="001169D3" w:rsidRPr="001169D3" w:rsidRDefault="001169D3" w:rsidP="001169D3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1169D3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-445 359</w:t>
            </w:r>
          </w:p>
        </w:tc>
      </w:tr>
      <w:tr w:rsidR="001169D3" w:rsidRPr="001169D3" w:rsidTr="001169D3">
        <w:trPr>
          <w:trHeight w:val="240"/>
        </w:trPr>
        <w:tc>
          <w:tcPr>
            <w:tcW w:w="9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hideMark/>
          </w:tcPr>
          <w:p w:rsidR="001169D3" w:rsidRPr="001169D3" w:rsidRDefault="001169D3" w:rsidP="001169D3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1169D3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A.2.1.</w:t>
            </w:r>
          </w:p>
        </w:tc>
        <w:tc>
          <w:tcPr>
            <w:tcW w:w="5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69D3" w:rsidRPr="001169D3" w:rsidRDefault="001169D3" w:rsidP="001169D3">
            <w:pPr>
              <w:spacing w:after="0" w:line="240" w:lineRule="auto"/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1169D3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Zmena stavu pohľadávok z prevádzkovej činnosti</w:t>
            </w:r>
          </w:p>
        </w:tc>
        <w:tc>
          <w:tcPr>
            <w:tcW w:w="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1169D3" w:rsidRPr="001169D3" w:rsidRDefault="001169D3" w:rsidP="001169D3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1169D3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69D3" w:rsidRPr="001169D3" w:rsidRDefault="001169D3" w:rsidP="001169D3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1169D3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167 107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169D3" w:rsidRPr="001169D3" w:rsidRDefault="001169D3" w:rsidP="001169D3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1169D3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-76 501</w:t>
            </w:r>
          </w:p>
        </w:tc>
      </w:tr>
      <w:tr w:rsidR="001169D3" w:rsidRPr="001169D3" w:rsidTr="001169D3">
        <w:trPr>
          <w:trHeight w:val="240"/>
        </w:trPr>
        <w:tc>
          <w:tcPr>
            <w:tcW w:w="9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hideMark/>
          </w:tcPr>
          <w:p w:rsidR="001169D3" w:rsidRPr="001169D3" w:rsidRDefault="001169D3" w:rsidP="001169D3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1169D3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A.2.2.</w:t>
            </w:r>
          </w:p>
        </w:tc>
        <w:tc>
          <w:tcPr>
            <w:tcW w:w="5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69D3" w:rsidRPr="001169D3" w:rsidRDefault="001169D3" w:rsidP="001169D3">
            <w:pPr>
              <w:spacing w:after="0" w:line="240" w:lineRule="auto"/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1169D3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Zmena stavu záväzkov z prevádzkovej činnosti</w:t>
            </w:r>
          </w:p>
        </w:tc>
        <w:tc>
          <w:tcPr>
            <w:tcW w:w="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1169D3" w:rsidRPr="001169D3" w:rsidRDefault="001169D3" w:rsidP="001169D3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1169D3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69D3" w:rsidRPr="001169D3" w:rsidRDefault="001169D3" w:rsidP="001169D3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1169D3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64 995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169D3" w:rsidRPr="001169D3" w:rsidRDefault="001169D3" w:rsidP="001169D3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1169D3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-341 018</w:t>
            </w:r>
          </w:p>
        </w:tc>
      </w:tr>
      <w:tr w:rsidR="001169D3" w:rsidRPr="001169D3" w:rsidTr="001169D3">
        <w:trPr>
          <w:trHeight w:val="240"/>
        </w:trPr>
        <w:tc>
          <w:tcPr>
            <w:tcW w:w="9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hideMark/>
          </w:tcPr>
          <w:p w:rsidR="001169D3" w:rsidRPr="001169D3" w:rsidRDefault="001169D3" w:rsidP="001169D3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1169D3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A.2.3.</w:t>
            </w:r>
          </w:p>
        </w:tc>
        <w:tc>
          <w:tcPr>
            <w:tcW w:w="5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69D3" w:rsidRPr="001169D3" w:rsidRDefault="001169D3" w:rsidP="001169D3">
            <w:pPr>
              <w:spacing w:after="0" w:line="240" w:lineRule="auto"/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1169D3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Zmena stavu zásob</w:t>
            </w:r>
          </w:p>
        </w:tc>
        <w:tc>
          <w:tcPr>
            <w:tcW w:w="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1169D3" w:rsidRPr="001169D3" w:rsidRDefault="001169D3" w:rsidP="001169D3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1169D3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69D3" w:rsidRPr="001169D3" w:rsidRDefault="001169D3" w:rsidP="001169D3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1169D3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-78 866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169D3" w:rsidRPr="001169D3" w:rsidRDefault="001169D3" w:rsidP="001169D3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1169D3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-27 840</w:t>
            </w:r>
          </w:p>
        </w:tc>
      </w:tr>
      <w:tr w:rsidR="001169D3" w:rsidRPr="001169D3" w:rsidTr="001169D3">
        <w:trPr>
          <w:trHeight w:val="495"/>
        </w:trPr>
        <w:tc>
          <w:tcPr>
            <w:tcW w:w="951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C0C0C0"/>
            <w:noWrap/>
            <w:hideMark/>
          </w:tcPr>
          <w:p w:rsidR="001169D3" w:rsidRPr="001169D3" w:rsidRDefault="001169D3" w:rsidP="001169D3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1169D3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A.2.4.</w:t>
            </w:r>
          </w:p>
        </w:tc>
        <w:tc>
          <w:tcPr>
            <w:tcW w:w="554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1169D3" w:rsidRPr="001169D3" w:rsidRDefault="001169D3" w:rsidP="001169D3">
            <w:pPr>
              <w:spacing w:after="0" w:line="240" w:lineRule="auto"/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1169D3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 xml:space="preserve">Zmena stavu krátkodobého finančného majetku, s výnimkou toho, ktorý je súčasťou </w:t>
            </w:r>
            <w:proofErr w:type="spellStart"/>
            <w:r w:rsidRPr="001169D3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peň.prostriedkov</w:t>
            </w:r>
            <w:proofErr w:type="spellEnd"/>
            <w:r w:rsidRPr="001169D3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 xml:space="preserve"> a peň. ekvivalentov</w:t>
            </w:r>
          </w:p>
        </w:tc>
        <w:tc>
          <w:tcPr>
            <w:tcW w:w="28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1169D3" w:rsidRPr="001169D3" w:rsidRDefault="001169D3" w:rsidP="001169D3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1169D3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69D3" w:rsidRPr="001169D3" w:rsidRDefault="001169D3" w:rsidP="001169D3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1169D3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169D3" w:rsidRPr="001169D3" w:rsidRDefault="001169D3" w:rsidP="001169D3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1169D3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0</w:t>
            </w:r>
          </w:p>
        </w:tc>
      </w:tr>
      <w:tr w:rsidR="001169D3" w:rsidRPr="001169D3" w:rsidTr="001169D3">
        <w:trPr>
          <w:trHeight w:val="735"/>
        </w:trPr>
        <w:tc>
          <w:tcPr>
            <w:tcW w:w="951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CCFFCC"/>
            <w:noWrap/>
            <w:hideMark/>
          </w:tcPr>
          <w:p w:rsidR="001169D3" w:rsidRPr="001169D3" w:rsidRDefault="001169D3" w:rsidP="001169D3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sk-SK"/>
              </w:rPr>
            </w:pPr>
            <w:r w:rsidRPr="001169D3"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sk-SK"/>
              </w:rPr>
              <w:t>A*</w:t>
            </w:r>
          </w:p>
        </w:tc>
        <w:tc>
          <w:tcPr>
            <w:tcW w:w="554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CFFCC"/>
            <w:hideMark/>
          </w:tcPr>
          <w:p w:rsidR="001169D3" w:rsidRPr="001169D3" w:rsidRDefault="001169D3" w:rsidP="001169D3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sk-SK"/>
              </w:rPr>
            </w:pPr>
            <w:r w:rsidRPr="001169D3"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sk-SK"/>
              </w:rPr>
              <w:t>Peňažný tok vytvorený v prevádzkových činnostiach, s výnimkou príjmov a výdavkov, kt. sa uvádzajú osobitne v iných častiach prehľadu (súčet Z/S + A.1. + A.2.)</w:t>
            </w:r>
          </w:p>
        </w:tc>
        <w:tc>
          <w:tcPr>
            <w:tcW w:w="28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1169D3" w:rsidRPr="001169D3" w:rsidRDefault="001169D3" w:rsidP="001169D3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1169D3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1169D3" w:rsidRPr="001169D3" w:rsidRDefault="001169D3" w:rsidP="001169D3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1169D3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760 970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CC"/>
            <w:noWrap/>
            <w:vAlign w:val="bottom"/>
            <w:hideMark/>
          </w:tcPr>
          <w:p w:rsidR="001169D3" w:rsidRPr="001169D3" w:rsidRDefault="001169D3" w:rsidP="001169D3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1169D3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220 394</w:t>
            </w:r>
          </w:p>
        </w:tc>
      </w:tr>
      <w:tr w:rsidR="001169D3" w:rsidRPr="001169D3" w:rsidTr="001169D3">
        <w:trPr>
          <w:trHeight w:val="480"/>
        </w:trPr>
        <w:tc>
          <w:tcPr>
            <w:tcW w:w="9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hideMark/>
          </w:tcPr>
          <w:p w:rsidR="001169D3" w:rsidRPr="001169D3" w:rsidRDefault="001169D3" w:rsidP="001169D3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1169D3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A.3.</w:t>
            </w:r>
          </w:p>
        </w:tc>
        <w:tc>
          <w:tcPr>
            <w:tcW w:w="5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69D3" w:rsidRPr="001169D3" w:rsidRDefault="001169D3" w:rsidP="001169D3">
            <w:pPr>
              <w:spacing w:after="0" w:line="240" w:lineRule="auto"/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1169D3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Prijaté úroky s výnimkou tých, ktoré sa začleňujú do investičných činností</w:t>
            </w:r>
          </w:p>
        </w:tc>
        <w:tc>
          <w:tcPr>
            <w:tcW w:w="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1169D3" w:rsidRPr="001169D3" w:rsidRDefault="001169D3" w:rsidP="001169D3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1169D3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69D3" w:rsidRPr="001169D3" w:rsidRDefault="001169D3" w:rsidP="001169D3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1169D3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6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169D3" w:rsidRPr="001169D3" w:rsidRDefault="001169D3" w:rsidP="001169D3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1169D3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7</w:t>
            </w:r>
          </w:p>
        </w:tc>
      </w:tr>
      <w:tr w:rsidR="001169D3" w:rsidRPr="001169D3" w:rsidTr="001169D3">
        <w:trPr>
          <w:trHeight w:val="480"/>
        </w:trPr>
        <w:tc>
          <w:tcPr>
            <w:tcW w:w="9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hideMark/>
          </w:tcPr>
          <w:p w:rsidR="001169D3" w:rsidRPr="001169D3" w:rsidRDefault="001169D3" w:rsidP="001169D3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1169D3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A.4.</w:t>
            </w:r>
          </w:p>
        </w:tc>
        <w:tc>
          <w:tcPr>
            <w:tcW w:w="5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69D3" w:rsidRPr="001169D3" w:rsidRDefault="001169D3" w:rsidP="001169D3">
            <w:pPr>
              <w:spacing w:after="0" w:line="240" w:lineRule="auto"/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1169D3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Výdavky na zaplatené úroky, s výnimkou tých, ktoré sa začleňujú do finančných činností</w:t>
            </w:r>
          </w:p>
        </w:tc>
        <w:tc>
          <w:tcPr>
            <w:tcW w:w="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1169D3" w:rsidRPr="001169D3" w:rsidRDefault="001169D3" w:rsidP="001169D3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1169D3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69D3" w:rsidRPr="001169D3" w:rsidRDefault="001169D3" w:rsidP="001169D3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1169D3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169D3" w:rsidRPr="001169D3" w:rsidRDefault="001169D3" w:rsidP="001169D3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1169D3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0</w:t>
            </w:r>
          </w:p>
        </w:tc>
      </w:tr>
      <w:tr w:rsidR="001169D3" w:rsidRPr="001169D3" w:rsidTr="001169D3">
        <w:trPr>
          <w:trHeight w:val="480"/>
        </w:trPr>
        <w:tc>
          <w:tcPr>
            <w:tcW w:w="9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hideMark/>
          </w:tcPr>
          <w:p w:rsidR="001169D3" w:rsidRPr="001169D3" w:rsidRDefault="001169D3" w:rsidP="001169D3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1169D3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A.5.</w:t>
            </w:r>
          </w:p>
        </w:tc>
        <w:tc>
          <w:tcPr>
            <w:tcW w:w="5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69D3" w:rsidRPr="001169D3" w:rsidRDefault="001169D3" w:rsidP="001169D3">
            <w:pPr>
              <w:spacing w:after="0" w:line="240" w:lineRule="auto"/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1169D3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Príjmy z dividend a iných podielov na zisku, s výnimkou tých, ktoré sa začleňujú do investičných činností (665)</w:t>
            </w:r>
          </w:p>
        </w:tc>
        <w:tc>
          <w:tcPr>
            <w:tcW w:w="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1169D3" w:rsidRPr="001169D3" w:rsidRDefault="001169D3" w:rsidP="001169D3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1169D3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69D3" w:rsidRPr="001169D3" w:rsidRDefault="001169D3" w:rsidP="001169D3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1169D3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169D3" w:rsidRPr="001169D3" w:rsidRDefault="001169D3" w:rsidP="001169D3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1169D3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0</w:t>
            </w:r>
          </w:p>
        </w:tc>
      </w:tr>
      <w:tr w:rsidR="001169D3" w:rsidRPr="001169D3" w:rsidTr="001169D3">
        <w:trPr>
          <w:trHeight w:val="495"/>
        </w:trPr>
        <w:tc>
          <w:tcPr>
            <w:tcW w:w="951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C0C0C0"/>
            <w:noWrap/>
            <w:hideMark/>
          </w:tcPr>
          <w:p w:rsidR="001169D3" w:rsidRPr="001169D3" w:rsidRDefault="001169D3" w:rsidP="001169D3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1169D3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A.6.</w:t>
            </w:r>
          </w:p>
        </w:tc>
        <w:tc>
          <w:tcPr>
            <w:tcW w:w="554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1169D3" w:rsidRPr="001169D3" w:rsidRDefault="001169D3" w:rsidP="001169D3">
            <w:pPr>
              <w:spacing w:after="0" w:line="240" w:lineRule="auto"/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1169D3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Výdavky na vyplatené dividendy a iné podiely na zisku, s výnimkou tých, ktoré sa začleňujú do finančných činností</w:t>
            </w:r>
          </w:p>
        </w:tc>
        <w:tc>
          <w:tcPr>
            <w:tcW w:w="28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1169D3" w:rsidRPr="001169D3" w:rsidRDefault="001169D3" w:rsidP="001169D3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1169D3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69D3" w:rsidRPr="001169D3" w:rsidRDefault="001169D3" w:rsidP="001169D3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1169D3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169D3" w:rsidRPr="001169D3" w:rsidRDefault="001169D3" w:rsidP="001169D3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1169D3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0</w:t>
            </w:r>
          </w:p>
        </w:tc>
      </w:tr>
      <w:tr w:rsidR="001169D3" w:rsidRPr="001169D3" w:rsidTr="001169D3">
        <w:trPr>
          <w:trHeight w:val="495"/>
        </w:trPr>
        <w:tc>
          <w:tcPr>
            <w:tcW w:w="9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hideMark/>
          </w:tcPr>
          <w:p w:rsidR="001169D3" w:rsidRPr="001169D3" w:rsidRDefault="001169D3" w:rsidP="001169D3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sk-SK"/>
              </w:rPr>
            </w:pPr>
            <w:r w:rsidRPr="001169D3"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sk-SK"/>
              </w:rPr>
              <w:t>A**</w:t>
            </w:r>
          </w:p>
        </w:tc>
        <w:tc>
          <w:tcPr>
            <w:tcW w:w="5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hideMark/>
          </w:tcPr>
          <w:p w:rsidR="001169D3" w:rsidRPr="001169D3" w:rsidRDefault="001169D3" w:rsidP="001169D3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sk-SK"/>
              </w:rPr>
            </w:pPr>
            <w:r w:rsidRPr="001169D3"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sk-SK"/>
              </w:rPr>
              <w:t>Peňažné toky z prevádzkovej činnosti (+/-), (súčet Z/S + A1. až A. 6.)</w:t>
            </w:r>
          </w:p>
        </w:tc>
        <w:tc>
          <w:tcPr>
            <w:tcW w:w="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1169D3" w:rsidRPr="001169D3" w:rsidRDefault="001169D3" w:rsidP="001169D3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1169D3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1169D3" w:rsidRPr="001169D3" w:rsidRDefault="001169D3" w:rsidP="001169D3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1169D3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760 976</w:t>
            </w:r>
          </w:p>
        </w:tc>
        <w:tc>
          <w:tcPr>
            <w:tcW w:w="108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CC"/>
            <w:noWrap/>
            <w:vAlign w:val="bottom"/>
            <w:hideMark/>
          </w:tcPr>
          <w:p w:rsidR="001169D3" w:rsidRPr="001169D3" w:rsidRDefault="001169D3" w:rsidP="001169D3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1169D3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220 401</w:t>
            </w:r>
          </w:p>
        </w:tc>
      </w:tr>
      <w:tr w:rsidR="001169D3" w:rsidRPr="001169D3" w:rsidTr="001169D3">
        <w:trPr>
          <w:trHeight w:val="960"/>
        </w:trPr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hideMark/>
          </w:tcPr>
          <w:p w:rsidR="001169D3" w:rsidRPr="001169D3" w:rsidRDefault="001169D3" w:rsidP="001169D3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1169D3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lastRenderedPageBreak/>
              <w:t>A.7.</w:t>
            </w:r>
          </w:p>
        </w:tc>
        <w:tc>
          <w:tcPr>
            <w:tcW w:w="55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69D3" w:rsidRPr="001169D3" w:rsidRDefault="001169D3" w:rsidP="001169D3">
            <w:pPr>
              <w:spacing w:after="0" w:line="240" w:lineRule="auto"/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1169D3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Výdavky na daň z príjmov účtovnej jednotky (vrátane výdavkov na úhradu dodatočných vyrubení a príjmu z vrátení preplatku), s výnimkou tých, kt. sa špecificky začlenia do investičných alebo finančných činností)</w:t>
            </w:r>
          </w:p>
        </w:tc>
        <w:tc>
          <w:tcPr>
            <w:tcW w:w="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1169D3" w:rsidRPr="001169D3" w:rsidRDefault="001169D3" w:rsidP="001169D3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1169D3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69D3" w:rsidRPr="001169D3" w:rsidRDefault="001169D3" w:rsidP="001169D3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1169D3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-75 524</w:t>
            </w:r>
          </w:p>
        </w:tc>
        <w:tc>
          <w:tcPr>
            <w:tcW w:w="10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69D3" w:rsidRPr="001169D3" w:rsidRDefault="001169D3" w:rsidP="001169D3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1169D3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-65 687</w:t>
            </w:r>
          </w:p>
        </w:tc>
      </w:tr>
      <w:tr w:rsidR="001169D3" w:rsidRPr="001169D3" w:rsidTr="001169D3">
        <w:trPr>
          <w:trHeight w:val="480"/>
        </w:trPr>
        <w:tc>
          <w:tcPr>
            <w:tcW w:w="9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hideMark/>
          </w:tcPr>
          <w:p w:rsidR="001169D3" w:rsidRPr="001169D3" w:rsidRDefault="001169D3" w:rsidP="001169D3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1169D3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A.8.</w:t>
            </w:r>
          </w:p>
        </w:tc>
        <w:tc>
          <w:tcPr>
            <w:tcW w:w="5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69D3" w:rsidRPr="001169D3" w:rsidRDefault="001169D3" w:rsidP="001169D3">
            <w:pPr>
              <w:spacing w:after="0" w:line="240" w:lineRule="auto"/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1169D3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Príjmy výnimočného rozsahu alebo výskytu vzťahujúce sa k prevádzkovej činnosti</w:t>
            </w:r>
          </w:p>
        </w:tc>
        <w:tc>
          <w:tcPr>
            <w:tcW w:w="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1169D3" w:rsidRPr="001169D3" w:rsidRDefault="001169D3" w:rsidP="001169D3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1169D3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69D3" w:rsidRPr="001169D3" w:rsidRDefault="001169D3" w:rsidP="001169D3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1169D3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169D3" w:rsidRPr="001169D3" w:rsidRDefault="001169D3" w:rsidP="001169D3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1169D3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0</w:t>
            </w:r>
          </w:p>
        </w:tc>
      </w:tr>
      <w:tr w:rsidR="001169D3" w:rsidRPr="001169D3" w:rsidTr="001169D3">
        <w:trPr>
          <w:trHeight w:val="495"/>
        </w:trPr>
        <w:tc>
          <w:tcPr>
            <w:tcW w:w="951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C0C0C0"/>
            <w:noWrap/>
            <w:hideMark/>
          </w:tcPr>
          <w:p w:rsidR="001169D3" w:rsidRPr="001169D3" w:rsidRDefault="001169D3" w:rsidP="001169D3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1169D3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A.9.</w:t>
            </w:r>
          </w:p>
        </w:tc>
        <w:tc>
          <w:tcPr>
            <w:tcW w:w="554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1169D3" w:rsidRPr="001169D3" w:rsidRDefault="001169D3" w:rsidP="001169D3">
            <w:pPr>
              <w:spacing w:after="0" w:line="240" w:lineRule="auto"/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1169D3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Výdavky výnimočného rozsahu alebo výskytu vzťahujúce sa k prevádzkovej činnosti</w:t>
            </w:r>
          </w:p>
        </w:tc>
        <w:tc>
          <w:tcPr>
            <w:tcW w:w="28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1169D3" w:rsidRPr="001169D3" w:rsidRDefault="001169D3" w:rsidP="001169D3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1169D3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69D3" w:rsidRPr="001169D3" w:rsidRDefault="001169D3" w:rsidP="001169D3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1169D3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169D3" w:rsidRPr="001169D3" w:rsidRDefault="001169D3" w:rsidP="001169D3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1169D3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0</w:t>
            </w:r>
          </w:p>
        </w:tc>
      </w:tr>
      <w:tr w:rsidR="001169D3" w:rsidRPr="001169D3" w:rsidTr="001169D3">
        <w:trPr>
          <w:trHeight w:val="495"/>
        </w:trPr>
        <w:tc>
          <w:tcPr>
            <w:tcW w:w="951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CCFFCC"/>
            <w:noWrap/>
            <w:hideMark/>
          </w:tcPr>
          <w:p w:rsidR="001169D3" w:rsidRPr="001169D3" w:rsidRDefault="001169D3" w:rsidP="001169D3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sk-SK"/>
              </w:rPr>
            </w:pPr>
            <w:r w:rsidRPr="001169D3"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sk-SK"/>
              </w:rPr>
              <w:t>A***</w:t>
            </w:r>
          </w:p>
        </w:tc>
        <w:tc>
          <w:tcPr>
            <w:tcW w:w="554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CFFCC"/>
            <w:hideMark/>
          </w:tcPr>
          <w:p w:rsidR="001169D3" w:rsidRPr="001169D3" w:rsidRDefault="001169D3" w:rsidP="001169D3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sk-SK"/>
              </w:rPr>
            </w:pPr>
            <w:r w:rsidRPr="001169D3"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sk-SK"/>
              </w:rPr>
              <w:t>Čistý peňažný tok z prevádzkových činností (+/-) (súčet Z/S + A.1. až A.9.)</w:t>
            </w:r>
          </w:p>
        </w:tc>
        <w:tc>
          <w:tcPr>
            <w:tcW w:w="28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1169D3" w:rsidRPr="001169D3" w:rsidRDefault="001169D3" w:rsidP="001169D3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1169D3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1169D3" w:rsidRPr="001169D3" w:rsidRDefault="001169D3" w:rsidP="001169D3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1169D3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685 452</w:t>
            </w:r>
          </w:p>
        </w:tc>
        <w:tc>
          <w:tcPr>
            <w:tcW w:w="108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FFCC"/>
            <w:noWrap/>
            <w:vAlign w:val="bottom"/>
            <w:hideMark/>
          </w:tcPr>
          <w:p w:rsidR="001169D3" w:rsidRPr="001169D3" w:rsidRDefault="001169D3" w:rsidP="001169D3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1169D3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154 714</w:t>
            </w:r>
          </w:p>
        </w:tc>
      </w:tr>
      <w:tr w:rsidR="001169D3" w:rsidRPr="001169D3" w:rsidTr="001169D3">
        <w:trPr>
          <w:trHeight w:val="255"/>
        </w:trPr>
        <w:tc>
          <w:tcPr>
            <w:tcW w:w="951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1169D3" w:rsidRPr="001169D3" w:rsidRDefault="001169D3" w:rsidP="001169D3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sk-SK"/>
              </w:rPr>
            </w:pPr>
            <w:r w:rsidRPr="001169D3"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sk-SK"/>
              </w:rPr>
              <w:t>B.</w:t>
            </w:r>
          </w:p>
        </w:tc>
        <w:tc>
          <w:tcPr>
            <w:tcW w:w="554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CFFCC"/>
            <w:vAlign w:val="bottom"/>
            <w:hideMark/>
          </w:tcPr>
          <w:p w:rsidR="001169D3" w:rsidRPr="001169D3" w:rsidRDefault="001169D3" w:rsidP="001169D3">
            <w:pPr>
              <w:spacing w:after="0" w:line="240" w:lineRule="auto"/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1169D3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Peňažné toky z investičných činností (IČ)</w:t>
            </w:r>
          </w:p>
        </w:tc>
        <w:tc>
          <w:tcPr>
            <w:tcW w:w="28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1169D3" w:rsidRPr="001169D3" w:rsidRDefault="001169D3" w:rsidP="001169D3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1169D3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x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1169D3" w:rsidRPr="001169D3" w:rsidRDefault="001169D3" w:rsidP="001169D3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1169D3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x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FFCC"/>
            <w:noWrap/>
            <w:vAlign w:val="bottom"/>
            <w:hideMark/>
          </w:tcPr>
          <w:p w:rsidR="001169D3" w:rsidRPr="001169D3" w:rsidRDefault="001169D3" w:rsidP="001169D3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1169D3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x</w:t>
            </w:r>
          </w:p>
        </w:tc>
      </w:tr>
      <w:tr w:rsidR="001169D3" w:rsidRPr="001169D3" w:rsidTr="001169D3">
        <w:trPr>
          <w:trHeight w:val="240"/>
        </w:trPr>
        <w:tc>
          <w:tcPr>
            <w:tcW w:w="9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1169D3" w:rsidRPr="001169D3" w:rsidRDefault="001169D3" w:rsidP="001169D3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1169D3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B.1.</w:t>
            </w:r>
          </w:p>
        </w:tc>
        <w:tc>
          <w:tcPr>
            <w:tcW w:w="5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69D3" w:rsidRPr="001169D3" w:rsidRDefault="001169D3" w:rsidP="001169D3">
            <w:pPr>
              <w:spacing w:after="0" w:line="240" w:lineRule="auto"/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1169D3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Výdavky na obstaranie dlhodobého nehmotného majetku (-)</w:t>
            </w:r>
          </w:p>
        </w:tc>
        <w:tc>
          <w:tcPr>
            <w:tcW w:w="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1169D3" w:rsidRPr="001169D3" w:rsidRDefault="001169D3" w:rsidP="001169D3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1169D3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69D3" w:rsidRPr="001169D3" w:rsidRDefault="001169D3" w:rsidP="001169D3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1169D3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-9 634</w:t>
            </w:r>
          </w:p>
        </w:tc>
        <w:tc>
          <w:tcPr>
            <w:tcW w:w="108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169D3" w:rsidRPr="001169D3" w:rsidRDefault="001169D3" w:rsidP="001169D3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1169D3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-19 609</w:t>
            </w:r>
          </w:p>
        </w:tc>
      </w:tr>
      <w:tr w:rsidR="001169D3" w:rsidRPr="001169D3" w:rsidTr="001169D3">
        <w:trPr>
          <w:trHeight w:val="240"/>
        </w:trPr>
        <w:tc>
          <w:tcPr>
            <w:tcW w:w="9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1169D3" w:rsidRPr="001169D3" w:rsidRDefault="001169D3" w:rsidP="001169D3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1169D3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B.2.</w:t>
            </w:r>
          </w:p>
        </w:tc>
        <w:tc>
          <w:tcPr>
            <w:tcW w:w="5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69D3" w:rsidRPr="001169D3" w:rsidRDefault="001169D3" w:rsidP="001169D3">
            <w:pPr>
              <w:spacing w:after="0" w:line="240" w:lineRule="auto"/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1169D3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Výdavky na obstaranie dlhodobého hmotného majetku (-)</w:t>
            </w:r>
          </w:p>
        </w:tc>
        <w:tc>
          <w:tcPr>
            <w:tcW w:w="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1169D3" w:rsidRPr="001169D3" w:rsidRDefault="001169D3" w:rsidP="001169D3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1169D3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69D3" w:rsidRPr="001169D3" w:rsidRDefault="001169D3" w:rsidP="001169D3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1169D3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-3 140 249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169D3" w:rsidRPr="001169D3" w:rsidRDefault="001169D3" w:rsidP="001169D3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1169D3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-1 374 986</w:t>
            </w:r>
          </w:p>
        </w:tc>
      </w:tr>
      <w:tr w:rsidR="001169D3" w:rsidRPr="001169D3" w:rsidTr="001169D3">
        <w:trPr>
          <w:trHeight w:val="960"/>
        </w:trPr>
        <w:tc>
          <w:tcPr>
            <w:tcW w:w="9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1169D3" w:rsidRPr="001169D3" w:rsidRDefault="001169D3" w:rsidP="001169D3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1169D3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B.3.</w:t>
            </w:r>
          </w:p>
        </w:tc>
        <w:tc>
          <w:tcPr>
            <w:tcW w:w="5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69D3" w:rsidRPr="001169D3" w:rsidRDefault="001169D3" w:rsidP="001169D3">
            <w:pPr>
              <w:spacing w:after="0" w:line="240" w:lineRule="auto"/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1169D3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 xml:space="preserve">Výdavky na obstaranie dlhodobých </w:t>
            </w:r>
            <w:proofErr w:type="spellStart"/>
            <w:r w:rsidRPr="001169D3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cenn</w:t>
            </w:r>
            <w:proofErr w:type="spellEnd"/>
            <w:r w:rsidRPr="001169D3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 xml:space="preserve">. papierov a podielov v iných </w:t>
            </w:r>
            <w:proofErr w:type="spellStart"/>
            <w:r w:rsidRPr="001169D3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účt</w:t>
            </w:r>
            <w:proofErr w:type="spellEnd"/>
            <w:r w:rsidRPr="001169D3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 xml:space="preserve">. jed., s výnimkou </w:t>
            </w:r>
            <w:proofErr w:type="spellStart"/>
            <w:r w:rsidRPr="001169D3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cenn</w:t>
            </w:r>
            <w:proofErr w:type="spellEnd"/>
            <w:r w:rsidRPr="001169D3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 xml:space="preserve">. papierov,  ktoré sa považujú za peň. ekvivalenty a </w:t>
            </w:r>
            <w:proofErr w:type="spellStart"/>
            <w:r w:rsidRPr="001169D3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cenn</w:t>
            </w:r>
            <w:proofErr w:type="spellEnd"/>
            <w:r w:rsidRPr="001169D3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. papierov určených na predaj alebo obchodovanie (-)</w:t>
            </w:r>
          </w:p>
        </w:tc>
        <w:tc>
          <w:tcPr>
            <w:tcW w:w="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1169D3" w:rsidRPr="001169D3" w:rsidRDefault="001169D3" w:rsidP="001169D3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1169D3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69D3" w:rsidRPr="001169D3" w:rsidRDefault="001169D3" w:rsidP="001169D3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1169D3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169D3" w:rsidRPr="001169D3" w:rsidRDefault="001169D3" w:rsidP="001169D3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1169D3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0</w:t>
            </w:r>
          </w:p>
        </w:tc>
      </w:tr>
      <w:tr w:rsidR="001169D3" w:rsidRPr="001169D3" w:rsidTr="001169D3">
        <w:trPr>
          <w:trHeight w:val="240"/>
        </w:trPr>
        <w:tc>
          <w:tcPr>
            <w:tcW w:w="9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1169D3" w:rsidRPr="001169D3" w:rsidRDefault="001169D3" w:rsidP="001169D3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1169D3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B.4.</w:t>
            </w:r>
          </w:p>
        </w:tc>
        <w:tc>
          <w:tcPr>
            <w:tcW w:w="5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69D3" w:rsidRPr="001169D3" w:rsidRDefault="001169D3" w:rsidP="001169D3">
            <w:pPr>
              <w:spacing w:after="0" w:line="240" w:lineRule="auto"/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1169D3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Príjmy z predaja dlhodobého nehmotného majetku (+)</w:t>
            </w:r>
          </w:p>
        </w:tc>
        <w:tc>
          <w:tcPr>
            <w:tcW w:w="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1169D3" w:rsidRPr="001169D3" w:rsidRDefault="001169D3" w:rsidP="001169D3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1169D3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69D3" w:rsidRPr="001169D3" w:rsidRDefault="001169D3" w:rsidP="001169D3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1169D3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169D3" w:rsidRPr="001169D3" w:rsidRDefault="001169D3" w:rsidP="001169D3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1169D3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0</w:t>
            </w:r>
          </w:p>
        </w:tc>
      </w:tr>
      <w:tr w:rsidR="001169D3" w:rsidRPr="001169D3" w:rsidTr="001169D3">
        <w:trPr>
          <w:trHeight w:val="240"/>
        </w:trPr>
        <w:tc>
          <w:tcPr>
            <w:tcW w:w="9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1169D3" w:rsidRPr="001169D3" w:rsidRDefault="001169D3" w:rsidP="001169D3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1169D3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B.5.</w:t>
            </w:r>
          </w:p>
        </w:tc>
        <w:tc>
          <w:tcPr>
            <w:tcW w:w="5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69D3" w:rsidRPr="001169D3" w:rsidRDefault="001169D3" w:rsidP="001169D3">
            <w:pPr>
              <w:spacing w:after="0" w:line="240" w:lineRule="auto"/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1169D3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Príjmy z predaja dlhodobého hmotného majetku (+)</w:t>
            </w:r>
          </w:p>
        </w:tc>
        <w:tc>
          <w:tcPr>
            <w:tcW w:w="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1169D3" w:rsidRPr="001169D3" w:rsidRDefault="001169D3" w:rsidP="001169D3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1169D3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69D3" w:rsidRPr="001169D3" w:rsidRDefault="001169D3" w:rsidP="001169D3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1169D3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6 127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169D3" w:rsidRPr="001169D3" w:rsidRDefault="001169D3" w:rsidP="001169D3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1169D3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26 333</w:t>
            </w:r>
          </w:p>
        </w:tc>
      </w:tr>
      <w:tr w:rsidR="001169D3" w:rsidRPr="001169D3" w:rsidTr="001169D3">
        <w:trPr>
          <w:trHeight w:val="960"/>
        </w:trPr>
        <w:tc>
          <w:tcPr>
            <w:tcW w:w="9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1169D3" w:rsidRPr="001169D3" w:rsidRDefault="001169D3" w:rsidP="001169D3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1169D3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B.6.</w:t>
            </w:r>
          </w:p>
        </w:tc>
        <w:tc>
          <w:tcPr>
            <w:tcW w:w="5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69D3" w:rsidRPr="001169D3" w:rsidRDefault="001169D3" w:rsidP="001169D3">
            <w:pPr>
              <w:spacing w:after="0" w:line="240" w:lineRule="auto"/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1169D3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 xml:space="preserve">Príjmy z predaja dlhodobých </w:t>
            </w:r>
            <w:proofErr w:type="spellStart"/>
            <w:r w:rsidRPr="001169D3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cenn</w:t>
            </w:r>
            <w:proofErr w:type="spellEnd"/>
            <w:r w:rsidRPr="001169D3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 xml:space="preserve">. papierov a podielov v iných </w:t>
            </w:r>
            <w:proofErr w:type="spellStart"/>
            <w:r w:rsidRPr="001169D3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účt</w:t>
            </w:r>
            <w:proofErr w:type="spellEnd"/>
            <w:r w:rsidRPr="001169D3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 xml:space="preserve">. jed., s výnimkou </w:t>
            </w:r>
            <w:proofErr w:type="spellStart"/>
            <w:r w:rsidRPr="001169D3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cenn</w:t>
            </w:r>
            <w:proofErr w:type="spellEnd"/>
            <w:r w:rsidRPr="001169D3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 xml:space="preserve">. papierov,  ktoré sa považujú za peň. ekvivalenty a </w:t>
            </w:r>
            <w:proofErr w:type="spellStart"/>
            <w:r w:rsidRPr="001169D3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cenn</w:t>
            </w:r>
            <w:proofErr w:type="spellEnd"/>
            <w:r w:rsidRPr="001169D3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. papierov určených na predaj alebo obchodovanie (+)</w:t>
            </w:r>
          </w:p>
        </w:tc>
        <w:tc>
          <w:tcPr>
            <w:tcW w:w="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1169D3" w:rsidRPr="001169D3" w:rsidRDefault="001169D3" w:rsidP="001169D3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1169D3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69D3" w:rsidRPr="001169D3" w:rsidRDefault="001169D3" w:rsidP="001169D3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1169D3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169D3" w:rsidRPr="001169D3" w:rsidRDefault="001169D3" w:rsidP="001169D3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1169D3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0</w:t>
            </w:r>
          </w:p>
        </w:tc>
      </w:tr>
      <w:tr w:rsidR="001169D3" w:rsidRPr="001169D3" w:rsidTr="001169D3">
        <w:trPr>
          <w:trHeight w:val="480"/>
        </w:trPr>
        <w:tc>
          <w:tcPr>
            <w:tcW w:w="9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1169D3" w:rsidRPr="001169D3" w:rsidRDefault="001169D3" w:rsidP="001169D3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1169D3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B.7.</w:t>
            </w:r>
          </w:p>
        </w:tc>
        <w:tc>
          <w:tcPr>
            <w:tcW w:w="5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69D3" w:rsidRPr="001169D3" w:rsidRDefault="001169D3" w:rsidP="001169D3">
            <w:pPr>
              <w:spacing w:after="0" w:line="240" w:lineRule="auto"/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1169D3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 xml:space="preserve">Výdavky na pôžičky poskytnuté účtovnou jednotkou inej účtovnej jednotke v </w:t>
            </w:r>
            <w:proofErr w:type="spellStart"/>
            <w:r w:rsidRPr="001169D3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konsolid</w:t>
            </w:r>
            <w:proofErr w:type="spellEnd"/>
            <w:r w:rsidRPr="001169D3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. celku (-)</w:t>
            </w:r>
          </w:p>
        </w:tc>
        <w:tc>
          <w:tcPr>
            <w:tcW w:w="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1169D3" w:rsidRPr="001169D3" w:rsidRDefault="001169D3" w:rsidP="001169D3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1169D3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69D3" w:rsidRPr="001169D3" w:rsidRDefault="001169D3" w:rsidP="001169D3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1169D3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-274 968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169D3" w:rsidRPr="001169D3" w:rsidRDefault="001169D3" w:rsidP="001169D3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1169D3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-565 892</w:t>
            </w:r>
          </w:p>
        </w:tc>
      </w:tr>
      <w:tr w:rsidR="001169D3" w:rsidRPr="001169D3" w:rsidTr="001169D3">
        <w:trPr>
          <w:trHeight w:val="480"/>
        </w:trPr>
        <w:tc>
          <w:tcPr>
            <w:tcW w:w="9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1169D3" w:rsidRPr="001169D3" w:rsidRDefault="001169D3" w:rsidP="001169D3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1169D3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B.8.</w:t>
            </w:r>
          </w:p>
        </w:tc>
        <w:tc>
          <w:tcPr>
            <w:tcW w:w="5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69D3" w:rsidRPr="001169D3" w:rsidRDefault="001169D3" w:rsidP="001169D3">
            <w:pPr>
              <w:spacing w:after="0" w:line="240" w:lineRule="auto"/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1169D3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Príjmy zo splácania pôžičiek poskytnutých účtovnou jednotkou inej účtovnej jednotke v konsolidovanom celku (+)</w:t>
            </w:r>
          </w:p>
        </w:tc>
        <w:tc>
          <w:tcPr>
            <w:tcW w:w="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1169D3" w:rsidRPr="001169D3" w:rsidRDefault="001169D3" w:rsidP="001169D3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1169D3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69D3" w:rsidRPr="001169D3" w:rsidRDefault="001169D3" w:rsidP="001169D3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1169D3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357 838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169D3" w:rsidRPr="001169D3" w:rsidRDefault="001169D3" w:rsidP="001169D3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1169D3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1 660 000</w:t>
            </w:r>
          </w:p>
        </w:tc>
      </w:tr>
      <w:tr w:rsidR="001169D3" w:rsidRPr="001169D3" w:rsidTr="001169D3">
        <w:trPr>
          <w:trHeight w:val="720"/>
        </w:trPr>
        <w:tc>
          <w:tcPr>
            <w:tcW w:w="9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1169D3" w:rsidRPr="001169D3" w:rsidRDefault="001169D3" w:rsidP="001169D3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1169D3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B.9.</w:t>
            </w:r>
          </w:p>
        </w:tc>
        <w:tc>
          <w:tcPr>
            <w:tcW w:w="5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69D3" w:rsidRPr="001169D3" w:rsidRDefault="001169D3" w:rsidP="001169D3">
            <w:pPr>
              <w:spacing w:after="0" w:line="240" w:lineRule="auto"/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1169D3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 xml:space="preserve">Výdavky na pôžičky poskytnuté účtovnou jednotkou tretím osobám, s výnimkou dlhodobých pôžičiek poskytovaných  inej účtovnej jednotke v </w:t>
            </w:r>
            <w:proofErr w:type="spellStart"/>
            <w:r w:rsidRPr="001169D3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konsolid</w:t>
            </w:r>
            <w:proofErr w:type="spellEnd"/>
            <w:r w:rsidRPr="001169D3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. celku (-)</w:t>
            </w:r>
          </w:p>
        </w:tc>
        <w:tc>
          <w:tcPr>
            <w:tcW w:w="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1169D3" w:rsidRPr="001169D3" w:rsidRDefault="001169D3" w:rsidP="001169D3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1169D3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69D3" w:rsidRPr="001169D3" w:rsidRDefault="001169D3" w:rsidP="001169D3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1169D3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169D3" w:rsidRPr="001169D3" w:rsidRDefault="001169D3" w:rsidP="001169D3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1169D3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-150 000</w:t>
            </w:r>
          </w:p>
        </w:tc>
      </w:tr>
      <w:tr w:rsidR="001169D3" w:rsidRPr="001169D3" w:rsidTr="001169D3">
        <w:trPr>
          <w:trHeight w:val="720"/>
        </w:trPr>
        <w:tc>
          <w:tcPr>
            <w:tcW w:w="9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1169D3" w:rsidRPr="001169D3" w:rsidRDefault="001169D3" w:rsidP="001169D3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1169D3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B.10.</w:t>
            </w:r>
          </w:p>
        </w:tc>
        <w:tc>
          <w:tcPr>
            <w:tcW w:w="5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69D3" w:rsidRPr="001169D3" w:rsidRDefault="001169D3" w:rsidP="001169D3">
            <w:pPr>
              <w:spacing w:after="0" w:line="240" w:lineRule="auto"/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1169D3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 xml:space="preserve">Príjmy zo splácania pôžičiek poskytnuté účtovnou jednotkou tretím osobám, s výnimkou dlhodobých pôžičiek poskytovaných inej účtovnej jednotke v </w:t>
            </w:r>
            <w:proofErr w:type="spellStart"/>
            <w:r w:rsidRPr="001169D3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konsolid</w:t>
            </w:r>
            <w:proofErr w:type="spellEnd"/>
            <w:r w:rsidRPr="001169D3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. celku (+)</w:t>
            </w:r>
          </w:p>
        </w:tc>
        <w:tc>
          <w:tcPr>
            <w:tcW w:w="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1169D3" w:rsidRPr="001169D3" w:rsidRDefault="001169D3" w:rsidP="001169D3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1169D3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69D3" w:rsidRPr="001169D3" w:rsidRDefault="001169D3" w:rsidP="001169D3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1169D3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169D3" w:rsidRPr="001169D3" w:rsidRDefault="001169D3" w:rsidP="001169D3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1169D3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150 000</w:t>
            </w:r>
          </w:p>
        </w:tc>
      </w:tr>
      <w:tr w:rsidR="001169D3" w:rsidRPr="001169D3" w:rsidTr="001169D3">
        <w:trPr>
          <w:trHeight w:val="480"/>
        </w:trPr>
        <w:tc>
          <w:tcPr>
            <w:tcW w:w="9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1169D3" w:rsidRPr="001169D3" w:rsidRDefault="001169D3" w:rsidP="001169D3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1169D3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B.11.</w:t>
            </w:r>
          </w:p>
        </w:tc>
        <w:tc>
          <w:tcPr>
            <w:tcW w:w="5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69D3" w:rsidRPr="001169D3" w:rsidRDefault="001169D3" w:rsidP="001169D3">
            <w:pPr>
              <w:spacing w:after="0" w:line="240" w:lineRule="auto"/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1169D3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Prijaté úroky s výnimkou tých, ktoré sa začlenia do prevádzkových činností (+)</w:t>
            </w:r>
          </w:p>
        </w:tc>
        <w:tc>
          <w:tcPr>
            <w:tcW w:w="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1169D3" w:rsidRPr="001169D3" w:rsidRDefault="001169D3" w:rsidP="001169D3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1169D3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69D3" w:rsidRPr="001169D3" w:rsidRDefault="001169D3" w:rsidP="001169D3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1169D3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169D3" w:rsidRPr="001169D3" w:rsidRDefault="001169D3" w:rsidP="001169D3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1169D3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0</w:t>
            </w:r>
          </w:p>
        </w:tc>
      </w:tr>
      <w:tr w:rsidR="001169D3" w:rsidRPr="001169D3" w:rsidTr="001169D3">
        <w:trPr>
          <w:trHeight w:val="480"/>
        </w:trPr>
        <w:tc>
          <w:tcPr>
            <w:tcW w:w="9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1169D3" w:rsidRPr="001169D3" w:rsidRDefault="001169D3" w:rsidP="001169D3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1169D3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B.12.</w:t>
            </w:r>
          </w:p>
        </w:tc>
        <w:tc>
          <w:tcPr>
            <w:tcW w:w="5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69D3" w:rsidRPr="001169D3" w:rsidRDefault="001169D3" w:rsidP="001169D3">
            <w:pPr>
              <w:spacing w:after="0" w:line="240" w:lineRule="auto"/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1169D3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Príjmy z dividend a iných podielov na zisku, s výnimkou tých, ktoré sa začlenia do prevádzkových činností (+)</w:t>
            </w:r>
          </w:p>
        </w:tc>
        <w:tc>
          <w:tcPr>
            <w:tcW w:w="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1169D3" w:rsidRPr="001169D3" w:rsidRDefault="001169D3" w:rsidP="001169D3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1169D3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69D3" w:rsidRPr="001169D3" w:rsidRDefault="001169D3" w:rsidP="001169D3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1169D3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169D3" w:rsidRPr="001169D3" w:rsidRDefault="001169D3" w:rsidP="001169D3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1169D3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0</w:t>
            </w:r>
          </w:p>
        </w:tc>
      </w:tr>
      <w:tr w:rsidR="001169D3" w:rsidRPr="001169D3" w:rsidTr="001169D3">
        <w:trPr>
          <w:trHeight w:val="720"/>
        </w:trPr>
        <w:tc>
          <w:tcPr>
            <w:tcW w:w="9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1169D3" w:rsidRPr="001169D3" w:rsidRDefault="001169D3" w:rsidP="001169D3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1169D3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B.13.</w:t>
            </w:r>
          </w:p>
        </w:tc>
        <w:tc>
          <w:tcPr>
            <w:tcW w:w="5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69D3" w:rsidRPr="001169D3" w:rsidRDefault="001169D3" w:rsidP="001169D3">
            <w:pPr>
              <w:spacing w:after="0" w:line="240" w:lineRule="auto"/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1169D3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Výdavky súvisiace s derivátmi, s výnimkou prípadov, keď sú určené na predaj alebo obchodovanie s nimi alebo ak sa tieto výdavky považujú za finančnú činnosť (-)</w:t>
            </w:r>
          </w:p>
        </w:tc>
        <w:tc>
          <w:tcPr>
            <w:tcW w:w="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1169D3" w:rsidRPr="001169D3" w:rsidRDefault="001169D3" w:rsidP="001169D3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1169D3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69D3" w:rsidRPr="001169D3" w:rsidRDefault="001169D3" w:rsidP="001169D3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1169D3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169D3" w:rsidRPr="001169D3" w:rsidRDefault="001169D3" w:rsidP="001169D3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1169D3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0</w:t>
            </w:r>
          </w:p>
        </w:tc>
      </w:tr>
      <w:tr w:rsidR="001169D3" w:rsidRPr="001169D3" w:rsidTr="001169D3">
        <w:trPr>
          <w:trHeight w:val="720"/>
        </w:trPr>
        <w:tc>
          <w:tcPr>
            <w:tcW w:w="9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1169D3" w:rsidRPr="001169D3" w:rsidRDefault="001169D3" w:rsidP="001169D3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1169D3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B.14.</w:t>
            </w:r>
          </w:p>
        </w:tc>
        <w:tc>
          <w:tcPr>
            <w:tcW w:w="5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69D3" w:rsidRPr="001169D3" w:rsidRDefault="001169D3" w:rsidP="001169D3">
            <w:pPr>
              <w:spacing w:after="0" w:line="240" w:lineRule="auto"/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1169D3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Príjmy súvisiace s derivátmi, s výnimkou prípadov, keď sú určené na predaj alebo obchodovanie s nimi alebo ak sa tieto príjmy považujú za finančnú činnosť (+)</w:t>
            </w:r>
          </w:p>
        </w:tc>
        <w:tc>
          <w:tcPr>
            <w:tcW w:w="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1169D3" w:rsidRPr="001169D3" w:rsidRDefault="001169D3" w:rsidP="001169D3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1169D3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69D3" w:rsidRPr="001169D3" w:rsidRDefault="001169D3" w:rsidP="001169D3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1169D3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169D3" w:rsidRPr="001169D3" w:rsidRDefault="001169D3" w:rsidP="001169D3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1169D3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0</w:t>
            </w:r>
          </w:p>
        </w:tc>
      </w:tr>
      <w:tr w:rsidR="001169D3" w:rsidRPr="001169D3" w:rsidTr="001169D3">
        <w:trPr>
          <w:trHeight w:val="480"/>
        </w:trPr>
        <w:tc>
          <w:tcPr>
            <w:tcW w:w="9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1169D3" w:rsidRPr="001169D3" w:rsidRDefault="001169D3" w:rsidP="001169D3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1169D3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B.15.</w:t>
            </w:r>
          </w:p>
        </w:tc>
        <w:tc>
          <w:tcPr>
            <w:tcW w:w="5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69D3" w:rsidRPr="001169D3" w:rsidRDefault="001169D3" w:rsidP="001169D3">
            <w:pPr>
              <w:spacing w:after="0" w:line="240" w:lineRule="auto"/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1169D3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 xml:space="preserve">Výdavky na daň z príjmov, ak je ich možné začleniť do </w:t>
            </w:r>
            <w:proofErr w:type="spellStart"/>
            <w:r w:rsidRPr="001169D3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investič</w:t>
            </w:r>
            <w:proofErr w:type="spellEnd"/>
            <w:r w:rsidRPr="001169D3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. činností (-)</w:t>
            </w:r>
          </w:p>
        </w:tc>
        <w:tc>
          <w:tcPr>
            <w:tcW w:w="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1169D3" w:rsidRPr="001169D3" w:rsidRDefault="001169D3" w:rsidP="001169D3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1169D3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69D3" w:rsidRPr="001169D3" w:rsidRDefault="001169D3" w:rsidP="001169D3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1169D3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169D3" w:rsidRPr="001169D3" w:rsidRDefault="001169D3" w:rsidP="001169D3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1169D3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0</w:t>
            </w:r>
          </w:p>
        </w:tc>
      </w:tr>
      <w:tr w:rsidR="001169D3" w:rsidRPr="001169D3" w:rsidTr="001169D3">
        <w:trPr>
          <w:trHeight w:val="480"/>
        </w:trPr>
        <w:tc>
          <w:tcPr>
            <w:tcW w:w="9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1169D3" w:rsidRPr="001169D3" w:rsidRDefault="001169D3" w:rsidP="001169D3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1169D3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B.16.</w:t>
            </w:r>
          </w:p>
        </w:tc>
        <w:tc>
          <w:tcPr>
            <w:tcW w:w="5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69D3" w:rsidRPr="001169D3" w:rsidRDefault="001169D3" w:rsidP="001169D3">
            <w:pPr>
              <w:spacing w:after="0" w:line="240" w:lineRule="auto"/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1169D3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Príjmy výnimočného rozsahu alebo výskytu vzťahujúce sa na investičnú činnosť (+)</w:t>
            </w:r>
          </w:p>
        </w:tc>
        <w:tc>
          <w:tcPr>
            <w:tcW w:w="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1169D3" w:rsidRPr="001169D3" w:rsidRDefault="001169D3" w:rsidP="001169D3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1169D3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69D3" w:rsidRPr="001169D3" w:rsidRDefault="001169D3" w:rsidP="001169D3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1169D3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169D3" w:rsidRPr="001169D3" w:rsidRDefault="001169D3" w:rsidP="001169D3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1169D3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0</w:t>
            </w:r>
          </w:p>
        </w:tc>
      </w:tr>
      <w:tr w:rsidR="001169D3" w:rsidRPr="001169D3" w:rsidTr="001169D3">
        <w:trPr>
          <w:trHeight w:val="480"/>
        </w:trPr>
        <w:tc>
          <w:tcPr>
            <w:tcW w:w="9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1169D3" w:rsidRPr="001169D3" w:rsidRDefault="001169D3" w:rsidP="001169D3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1169D3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B.17.</w:t>
            </w:r>
          </w:p>
        </w:tc>
        <w:tc>
          <w:tcPr>
            <w:tcW w:w="5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69D3" w:rsidRPr="001169D3" w:rsidRDefault="001169D3" w:rsidP="001169D3">
            <w:pPr>
              <w:spacing w:after="0" w:line="240" w:lineRule="auto"/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1169D3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Výdavky výnimočného rozsahu alebo výskytu vzťahujúce sa na investičnú činnosť (-)</w:t>
            </w:r>
          </w:p>
        </w:tc>
        <w:tc>
          <w:tcPr>
            <w:tcW w:w="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1169D3" w:rsidRPr="001169D3" w:rsidRDefault="001169D3" w:rsidP="001169D3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1169D3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69D3" w:rsidRPr="001169D3" w:rsidRDefault="001169D3" w:rsidP="001169D3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1169D3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169D3" w:rsidRPr="001169D3" w:rsidRDefault="001169D3" w:rsidP="001169D3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1169D3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0</w:t>
            </w:r>
          </w:p>
        </w:tc>
      </w:tr>
      <w:tr w:rsidR="001169D3" w:rsidRPr="001169D3" w:rsidTr="001169D3">
        <w:trPr>
          <w:trHeight w:val="240"/>
        </w:trPr>
        <w:tc>
          <w:tcPr>
            <w:tcW w:w="9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1169D3" w:rsidRPr="001169D3" w:rsidRDefault="001169D3" w:rsidP="001169D3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1169D3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B.18.</w:t>
            </w:r>
          </w:p>
        </w:tc>
        <w:tc>
          <w:tcPr>
            <w:tcW w:w="5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69D3" w:rsidRPr="001169D3" w:rsidRDefault="001169D3" w:rsidP="001169D3">
            <w:pPr>
              <w:spacing w:after="0" w:line="240" w:lineRule="auto"/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1169D3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Ostatné príjmy vzťahujúce sa na investičnú činnosť (+)</w:t>
            </w:r>
          </w:p>
        </w:tc>
        <w:tc>
          <w:tcPr>
            <w:tcW w:w="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1169D3" w:rsidRPr="001169D3" w:rsidRDefault="001169D3" w:rsidP="001169D3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1169D3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69D3" w:rsidRPr="001169D3" w:rsidRDefault="001169D3" w:rsidP="001169D3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1169D3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169D3" w:rsidRPr="001169D3" w:rsidRDefault="001169D3" w:rsidP="001169D3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1169D3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0</w:t>
            </w:r>
          </w:p>
        </w:tc>
      </w:tr>
      <w:tr w:rsidR="001169D3" w:rsidRPr="001169D3" w:rsidTr="001169D3">
        <w:trPr>
          <w:trHeight w:val="255"/>
        </w:trPr>
        <w:tc>
          <w:tcPr>
            <w:tcW w:w="9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1169D3" w:rsidRPr="001169D3" w:rsidRDefault="001169D3" w:rsidP="001169D3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1169D3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B.19.</w:t>
            </w:r>
          </w:p>
        </w:tc>
        <w:tc>
          <w:tcPr>
            <w:tcW w:w="554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1169D3" w:rsidRPr="001169D3" w:rsidRDefault="001169D3" w:rsidP="001169D3">
            <w:pPr>
              <w:spacing w:after="0" w:line="240" w:lineRule="auto"/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1169D3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Ostatné výdavky vzťahujúce sa na investičnú činnosť (-)</w:t>
            </w:r>
          </w:p>
        </w:tc>
        <w:tc>
          <w:tcPr>
            <w:tcW w:w="28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1169D3" w:rsidRPr="001169D3" w:rsidRDefault="001169D3" w:rsidP="001169D3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1169D3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69D3" w:rsidRPr="001169D3" w:rsidRDefault="001169D3" w:rsidP="001169D3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1169D3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169D3" w:rsidRPr="001169D3" w:rsidRDefault="001169D3" w:rsidP="001169D3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1169D3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0</w:t>
            </w:r>
          </w:p>
        </w:tc>
      </w:tr>
      <w:tr w:rsidR="001169D3" w:rsidRPr="001169D3" w:rsidTr="001169D3">
        <w:trPr>
          <w:trHeight w:val="255"/>
        </w:trPr>
        <w:tc>
          <w:tcPr>
            <w:tcW w:w="9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1169D3" w:rsidRPr="001169D3" w:rsidRDefault="001169D3" w:rsidP="001169D3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sk-SK"/>
              </w:rPr>
            </w:pPr>
            <w:r w:rsidRPr="001169D3"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sk-SK"/>
              </w:rPr>
              <w:t>B</w:t>
            </w:r>
          </w:p>
        </w:tc>
        <w:tc>
          <w:tcPr>
            <w:tcW w:w="554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CFFCC"/>
            <w:vAlign w:val="bottom"/>
            <w:hideMark/>
          </w:tcPr>
          <w:p w:rsidR="001169D3" w:rsidRPr="001169D3" w:rsidRDefault="001169D3" w:rsidP="001169D3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sk-SK"/>
              </w:rPr>
            </w:pPr>
            <w:r w:rsidRPr="001169D3"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sk-SK"/>
              </w:rPr>
              <w:t>Čisté peňažné toky z investičnej činnosti (súčet B 1 až B 19)</w:t>
            </w:r>
          </w:p>
        </w:tc>
        <w:tc>
          <w:tcPr>
            <w:tcW w:w="28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1169D3" w:rsidRPr="001169D3" w:rsidRDefault="001169D3" w:rsidP="001169D3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1169D3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1169D3" w:rsidRPr="001169D3" w:rsidRDefault="001169D3" w:rsidP="001169D3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1169D3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-3 060 886</w:t>
            </w:r>
          </w:p>
        </w:tc>
        <w:tc>
          <w:tcPr>
            <w:tcW w:w="108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FFCC"/>
            <w:noWrap/>
            <w:vAlign w:val="bottom"/>
            <w:hideMark/>
          </w:tcPr>
          <w:p w:rsidR="001169D3" w:rsidRPr="001169D3" w:rsidRDefault="001169D3" w:rsidP="001169D3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1169D3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-274 154</w:t>
            </w:r>
          </w:p>
        </w:tc>
      </w:tr>
      <w:tr w:rsidR="001169D3" w:rsidRPr="001169D3" w:rsidTr="001169D3">
        <w:trPr>
          <w:trHeight w:val="255"/>
        </w:trPr>
        <w:tc>
          <w:tcPr>
            <w:tcW w:w="951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1169D3" w:rsidRPr="001169D3" w:rsidRDefault="001169D3" w:rsidP="001169D3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sk-SK"/>
              </w:rPr>
            </w:pPr>
            <w:r w:rsidRPr="001169D3"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sk-SK"/>
              </w:rPr>
              <w:t>C.</w:t>
            </w:r>
          </w:p>
        </w:tc>
        <w:tc>
          <w:tcPr>
            <w:tcW w:w="554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CFFCC"/>
            <w:vAlign w:val="bottom"/>
            <w:hideMark/>
          </w:tcPr>
          <w:p w:rsidR="001169D3" w:rsidRPr="001169D3" w:rsidRDefault="001169D3" w:rsidP="001169D3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sk-SK"/>
              </w:rPr>
            </w:pPr>
            <w:r w:rsidRPr="001169D3"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sk-SK"/>
              </w:rPr>
              <w:t>Peňažné toky z finančných činností (FČ)</w:t>
            </w:r>
          </w:p>
        </w:tc>
        <w:tc>
          <w:tcPr>
            <w:tcW w:w="28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1169D3" w:rsidRPr="001169D3" w:rsidRDefault="001169D3" w:rsidP="001169D3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sk-SK"/>
              </w:rPr>
            </w:pPr>
            <w:r w:rsidRPr="001169D3"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sk-SK"/>
              </w:rPr>
              <w:t>x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1169D3" w:rsidRPr="001169D3" w:rsidRDefault="001169D3" w:rsidP="001169D3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sk-SK"/>
              </w:rPr>
            </w:pPr>
            <w:r w:rsidRPr="001169D3"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sk-SK"/>
              </w:rPr>
              <w:t>x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FFCC"/>
            <w:noWrap/>
            <w:vAlign w:val="bottom"/>
            <w:hideMark/>
          </w:tcPr>
          <w:p w:rsidR="001169D3" w:rsidRPr="001169D3" w:rsidRDefault="001169D3" w:rsidP="001169D3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sk-SK"/>
              </w:rPr>
            </w:pPr>
            <w:r w:rsidRPr="001169D3"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sk-SK"/>
              </w:rPr>
              <w:t>x</w:t>
            </w:r>
          </w:p>
        </w:tc>
      </w:tr>
      <w:tr w:rsidR="001169D3" w:rsidRPr="001169D3" w:rsidTr="001169D3">
        <w:trPr>
          <w:trHeight w:val="495"/>
        </w:trPr>
        <w:tc>
          <w:tcPr>
            <w:tcW w:w="951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1169D3" w:rsidRPr="001169D3" w:rsidRDefault="001169D3" w:rsidP="001169D3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sk-SK"/>
              </w:rPr>
            </w:pPr>
            <w:r w:rsidRPr="001169D3"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sk-SK"/>
              </w:rPr>
              <w:t>C.1.</w:t>
            </w:r>
          </w:p>
        </w:tc>
        <w:tc>
          <w:tcPr>
            <w:tcW w:w="554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CFFCC"/>
            <w:vAlign w:val="bottom"/>
            <w:hideMark/>
          </w:tcPr>
          <w:p w:rsidR="001169D3" w:rsidRPr="001169D3" w:rsidRDefault="001169D3" w:rsidP="001169D3">
            <w:pPr>
              <w:spacing w:after="0" w:line="240" w:lineRule="auto"/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1169D3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Peňažné toky vyplývajúce z vlastného imania (súčet C.1.1. až C.1.8.)</w:t>
            </w:r>
          </w:p>
        </w:tc>
        <w:tc>
          <w:tcPr>
            <w:tcW w:w="28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1169D3" w:rsidRPr="001169D3" w:rsidRDefault="001169D3" w:rsidP="001169D3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1169D3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1169D3" w:rsidRPr="001169D3" w:rsidRDefault="001169D3" w:rsidP="001169D3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1169D3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FFCC"/>
            <w:noWrap/>
            <w:vAlign w:val="bottom"/>
            <w:hideMark/>
          </w:tcPr>
          <w:p w:rsidR="001169D3" w:rsidRPr="001169D3" w:rsidRDefault="001169D3" w:rsidP="001169D3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1169D3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0</w:t>
            </w:r>
          </w:p>
        </w:tc>
      </w:tr>
      <w:tr w:rsidR="001169D3" w:rsidRPr="001169D3" w:rsidTr="001169D3">
        <w:trPr>
          <w:trHeight w:val="240"/>
        </w:trPr>
        <w:tc>
          <w:tcPr>
            <w:tcW w:w="9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hideMark/>
          </w:tcPr>
          <w:p w:rsidR="001169D3" w:rsidRPr="001169D3" w:rsidRDefault="001169D3" w:rsidP="001169D3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1169D3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C.1.1.</w:t>
            </w:r>
          </w:p>
        </w:tc>
        <w:tc>
          <w:tcPr>
            <w:tcW w:w="5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69D3" w:rsidRPr="001169D3" w:rsidRDefault="001169D3" w:rsidP="001169D3">
            <w:pPr>
              <w:spacing w:after="0" w:line="240" w:lineRule="auto"/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1169D3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Príjmy z upísaných akcií a obchodných podielov (z D 353)</w:t>
            </w:r>
          </w:p>
        </w:tc>
        <w:tc>
          <w:tcPr>
            <w:tcW w:w="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1169D3" w:rsidRPr="001169D3" w:rsidRDefault="001169D3" w:rsidP="001169D3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1169D3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69D3" w:rsidRPr="001169D3" w:rsidRDefault="001169D3" w:rsidP="001169D3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1169D3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169D3" w:rsidRPr="001169D3" w:rsidRDefault="001169D3" w:rsidP="001169D3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1169D3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0</w:t>
            </w:r>
          </w:p>
        </w:tc>
      </w:tr>
      <w:tr w:rsidR="001169D3" w:rsidRPr="001169D3" w:rsidTr="001169D3">
        <w:trPr>
          <w:trHeight w:val="480"/>
        </w:trPr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hideMark/>
          </w:tcPr>
          <w:p w:rsidR="001169D3" w:rsidRPr="001169D3" w:rsidRDefault="001169D3" w:rsidP="001169D3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1169D3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lastRenderedPageBreak/>
              <w:t>C.1.2.</w:t>
            </w:r>
          </w:p>
        </w:tc>
        <w:tc>
          <w:tcPr>
            <w:tcW w:w="55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69D3" w:rsidRPr="001169D3" w:rsidRDefault="001169D3" w:rsidP="001169D3">
            <w:pPr>
              <w:spacing w:after="0" w:line="240" w:lineRule="auto"/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1169D3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Príjmy z rôznych ďa</w:t>
            </w:r>
            <w:r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l</w:t>
            </w:r>
            <w:r w:rsidRPr="001169D3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ších vkladov do vlastného imania majiteľmi účtovnej jednotky</w:t>
            </w:r>
          </w:p>
        </w:tc>
        <w:tc>
          <w:tcPr>
            <w:tcW w:w="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1169D3" w:rsidRPr="001169D3" w:rsidRDefault="001169D3" w:rsidP="001169D3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1169D3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69D3" w:rsidRPr="001169D3" w:rsidRDefault="001169D3" w:rsidP="001169D3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1169D3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69D3" w:rsidRPr="001169D3" w:rsidRDefault="001169D3" w:rsidP="001169D3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1169D3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0</w:t>
            </w:r>
          </w:p>
        </w:tc>
      </w:tr>
      <w:tr w:rsidR="001169D3" w:rsidRPr="001169D3" w:rsidTr="001169D3">
        <w:trPr>
          <w:trHeight w:val="240"/>
        </w:trPr>
        <w:tc>
          <w:tcPr>
            <w:tcW w:w="9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hideMark/>
          </w:tcPr>
          <w:p w:rsidR="001169D3" w:rsidRPr="001169D3" w:rsidRDefault="001169D3" w:rsidP="001169D3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1169D3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C.1.3.</w:t>
            </w:r>
          </w:p>
        </w:tc>
        <w:tc>
          <w:tcPr>
            <w:tcW w:w="5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69D3" w:rsidRPr="001169D3" w:rsidRDefault="001169D3" w:rsidP="001169D3">
            <w:pPr>
              <w:spacing w:after="0" w:line="240" w:lineRule="auto"/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1169D3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Prijaté peňažné dary a dotácie do vlastného imania (z D 413)</w:t>
            </w:r>
          </w:p>
        </w:tc>
        <w:tc>
          <w:tcPr>
            <w:tcW w:w="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1169D3" w:rsidRPr="001169D3" w:rsidRDefault="001169D3" w:rsidP="001169D3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1169D3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69D3" w:rsidRPr="001169D3" w:rsidRDefault="001169D3" w:rsidP="001169D3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1169D3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169D3" w:rsidRPr="001169D3" w:rsidRDefault="001169D3" w:rsidP="001169D3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1169D3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0</w:t>
            </w:r>
          </w:p>
        </w:tc>
      </w:tr>
      <w:tr w:rsidR="001169D3" w:rsidRPr="001169D3" w:rsidTr="001169D3">
        <w:trPr>
          <w:trHeight w:val="240"/>
        </w:trPr>
        <w:tc>
          <w:tcPr>
            <w:tcW w:w="9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hideMark/>
          </w:tcPr>
          <w:p w:rsidR="001169D3" w:rsidRPr="001169D3" w:rsidRDefault="001169D3" w:rsidP="001169D3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1169D3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C.1.4.</w:t>
            </w:r>
          </w:p>
        </w:tc>
        <w:tc>
          <w:tcPr>
            <w:tcW w:w="5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69D3" w:rsidRPr="001169D3" w:rsidRDefault="001169D3" w:rsidP="001169D3">
            <w:pPr>
              <w:spacing w:after="0" w:line="240" w:lineRule="auto"/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1169D3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Príjmy z úhrady straty spoločníkmi (D 354)</w:t>
            </w:r>
          </w:p>
        </w:tc>
        <w:tc>
          <w:tcPr>
            <w:tcW w:w="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1169D3" w:rsidRPr="001169D3" w:rsidRDefault="001169D3" w:rsidP="001169D3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1169D3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69D3" w:rsidRPr="001169D3" w:rsidRDefault="001169D3" w:rsidP="001169D3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1169D3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169D3" w:rsidRPr="001169D3" w:rsidRDefault="001169D3" w:rsidP="001169D3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1169D3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0</w:t>
            </w:r>
          </w:p>
        </w:tc>
      </w:tr>
      <w:tr w:rsidR="001169D3" w:rsidRPr="001169D3" w:rsidTr="001169D3">
        <w:trPr>
          <w:trHeight w:val="480"/>
        </w:trPr>
        <w:tc>
          <w:tcPr>
            <w:tcW w:w="9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hideMark/>
          </w:tcPr>
          <w:p w:rsidR="001169D3" w:rsidRPr="001169D3" w:rsidRDefault="001169D3" w:rsidP="001169D3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1169D3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C.1.5.</w:t>
            </w:r>
          </w:p>
        </w:tc>
        <w:tc>
          <w:tcPr>
            <w:tcW w:w="5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69D3" w:rsidRPr="001169D3" w:rsidRDefault="001169D3" w:rsidP="001169D3">
            <w:pPr>
              <w:spacing w:after="0" w:line="240" w:lineRule="auto"/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1169D3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Výdavky na obstaranie alebo spätné odkúpenie vlastných akcií a vlastných obchodných podielov (z MD 365, 379)</w:t>
            </w:r>
          </w:p>
        </w:tc>
        <w:tc>
          <w:tcPr>
            <w:tcW w:w="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1169D3" w:rsidRPr="001169D3" w:rsidRDefault="001169D3" w:rsidP="001169D3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1169D3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69D3" w:rsidRPr="001169D3" w:rsidRDefault="001169D3" w:rsidP="001169D3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1169D3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169D3" w:rsidRPr="001169D3" w:rsidRDefault="001169D3" w:rsidP="001169D3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1169D3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0</w:t>
            </w:r>
          </w:p>
        </w:tc>
      </w:tr>
      <w:tr w:rsidR="001169D3" w:rsidRPr="001169D3" w:rsidTr="001169D3">
        <w:trPr>
          <w:trHeight w:val="480"/>
        </w:trPr>
        <w:tc>
          <w:tcPr>
            <w:tcW w:w="9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hideMark/>
          </w:tcPr>
          <w:p w:rsidR="001169D3" w:rsidRPr="001169D3" w:rsidRDefault="001169D3" w:rsidP="001169D3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1169D3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C.1.6.</w:t>
            </w:r>
          </w:p>
        </w:tc>
        <w:tc>
          <w:tcPr>
            <w:tcW w:w="5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69D3" w:rsidRPr="001169D3" w:rsidRDefault="001169D3" w:rsidP="001169D3">
            <w:pPr>
              <w:spacing w:after="0" w:line="240" w:lineRule="auto"/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1169D3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Výdavky spojené so znížením fondov zahrňovaných do vlastného imania</w:t>
            </w:r>
          </w:p>
        </w:tc>
        <w:tc>
          <w:tcPr>
            <w:tcW w:w="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1169D3" w:rsidRPr="001169D3" w:rsidRDefault="001169D3" w:rsidP="001169D3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1169D3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69D3" w:rsidRPr="001169D3" w:rsidRDefault="001169D3" w:rsidP="001169D3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1169D3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169D3" w:rsidRPr="001169D3" w:rsidRDefault="001169D3" w:rsidP="001169D3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1169D3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0</w:t>
            </w:r>
          </w:p>
        </w:tc>
      </w:tr>
      <w:tr w:rsidR="001169D3" w:rsidRPr="001169D3" w:rsidTr="001169D3">
        <w:trPr>
          <w:trHeight w:val="720"/>
        </w:trPr>
        <w:tc>
          <w:tcPr>
            <w:tcW w:w="9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hideMark/>
          </w:tcPr>
          <w:p w:rsidR="001169D3" w:rsidRPr="001169D3" w:rsidRDefault="001169D3" w:rsidP="001169D3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1169D3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C.1.7.</w:t>
            </w:r>
          </w:p>
        </w:tc>
        <w:tc>
          <w:tcPr>
            <w:tcW w:w="5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69D3" w:rsidRPr="001169D3" w:rsidRDefault="001169D3" w:rsidP="001169D3">
            <w:pPr>
              <w:spacing w:after="0" w:line="240" w:lineRule="auto"/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1169D3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Výdavky na vyplatenie podielu na vlastnom imaní (</w:t>
            </w:r>
            <w:proofErr w:type="spellStart"/>
            <w:r w:rsidRPr="001169D3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vyrovnacie</w:t>
            </w:r>
            <w:proofErr w:type="spellEnd"/>
            <w:r w:rsidRPr="001169D3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 xml:space="preserve"> podiely spoločníkov, členov a iné úhrady zo zníženia vlastného imania) (z MD 365)</w:t>
            </w:r>
          </w:p>
        </w:tc>
        <w:tc>
          <w:tcPr>
            <w:tcW w:w="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1169D3" w:rsidRPr="001169D3" w:rsidRDefault="001169D3" w:rsidP="001169D3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1169D3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69D3" w:rsidRPr="001169D3" w:rsidRDefault="001169D3" w:rsidP="001169D3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1169D3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169D3" w:rsidRPr="001169D3" w:rsidRDefault="001169D3" w:rsidP="001169D3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1169D3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0</w:t>
            </w:r>
          </w:p>
        </w:tc>
      </w:tr>
      <w:tr w:rsidR="001169D3" w:rsidRPr="001169D3" w:rsidTr="001169D3">
        <w:trPr>
          <w:trHeight w:val="495"/>
        </w:trPr>
        <w:tc>
          <w:tcPr>
            <w:tcW w:w="951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C0C0C0"/>
            <w:noWrap/>
            <w:hideMark/>
          </w:tcPr>
          <w:p w:rsidR="001169D3" w:rsidRPr="001169D3" w:rsidRDefault="001169D3" w:rsidP="001169D3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1169D3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C.1.8.</w:t>
            </w:r>
          </w:p>
        </w:tc>
        <w:tc>
          <w:tcPr>
            <w:tcW w:w="554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1169D3" w:rsidRPr="001169D3" w:rsidRDefault="001169D3" w:rsidP="001169D3">
            <w:pPr>
              <w:spacing w:after="0" w:line="240" w:lineRule="auto"/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1169D3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 xml:space="preserve">Výdavky z rôznych </w:t>
            </w:r>
            <w:proofErr w:type="spellStart"/>
            <w:r w:rsidRPr="001169D3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ďaľších</w:t>
            </w:r>
            <w:proofErr w:type="spellEnd"/>
            <w:r w:rsidRPr="001169D3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 xml:space="preserve"> dôvodov, ktoré súvisia so znížením vlastného imania</w:t>
            </w:r>
          </w:p>
        </w:tc>
        <w:tc>
          <w:tcPr>
            <w:tcW w:w="28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1169D3" w:rsidRPr="001169D3" w:rsidRDefault="001169D3" w:rsidP="001169D3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1169D3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69D3" w:rsidRPr="001169D3" w:rsidRDefault="001169D3" w:rsidP="001169D3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1169D3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169D3" w:rsidRPr="001169D3" w:rsidRDefault="001169D3" w:rsidP="001169D3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1169D3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0</w:t>
            </w:r>
          </w:p>
        </w:tc>
      </w:tr>
      <w:tr w:rsidR="001169D3" w:rsidRPr="001169D3" w:rsidTr="001169D3">
        <w:trPr>
          <w:trHeight w:val="495"/>
        </w:trPr>
        <w:tc>
          <w:tcPr>
            <w:tcW w:w="951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1169D3" w:rsidRPr="001169D3" w:rsidRDefault="001169D3" w:rsidP="001169D3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sk-SK"/>
              </w:rPr>
            </w:pPr>
            <w:r w:rsidRPr="001169D3"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sk-SK"/>
              </w:rPr>
              <w:t>C.2.</w:t>
            </w:r>
          </w:p>
        </w:tc>
        <w:tc>
          <w:tcPr>
            <w:tcW w:w="554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CFFCC"/>
            <w:vAlign w:val="bottom"/>
            <w:hideMark/>
          </w:tcPr>
          <w:p w:rsidR="001169D3" w:rsidRPr="001169D3" w:rsidRDefault="001169D3" w:rsidP="001169D3">
            <w:pPr>
              <w:spacing w:after="0" w:line="240" w:lineRule="auto"/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1169D3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Peňažné toky v oblasti dlhodobých a krátkodobých záväzkov z finančných činností (súčet C.2.1. až C.2.9.)</w:t>
            </w:r>
          </w:p>
        </w:tc>
        <w:tc>
          <w:tcPr>
            <w:tcW w:w="28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1169D3" w:rsidRPr="001169D3" w:rsidRDefault="001169D3" w:rsidP="001169D3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1169D3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1169D3" w:rsidRPr="001169D3" w:rsidRDefault="001169D3" w:rsidP="001169D3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1169D3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2 289 776</w:t>
            </w:r>
          </w:p>
        </w:tc>
        <w:tc>
          <w:tcPr>
            <w:tcW w:w="108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CC"/>
            <w:noWrap/>
            <w:vAlign w:val="bottom"/>
            <w:hideMark/>
          </w:tcPr>
          <w:p w:rsidR="001169D3" w:rsidRPr="001169D3" w:rsidRDefault="001169D3" w:rsidP="001169D3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1169D3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-227 239</w:t>
            </w:r>
          </w:p>
        </w:tc>
      </w:tr>
      <w:tr w:rsidR="001169D3" w:rsidRPr="001169D3" w:rsidTr="001169D3">
        <w:trPr>
          <w:trHeight w:val="240"/>
        </w:trPr>
        <w:tc>
          <w:tcPr>
            <w:tcW w:w="9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hideMark/>
          </w:tcPr>
          <w:p w:rsidR="001169D3" w:rsidRPr="001169D3" w:rsidRDefault="001169D3" w:rsidP="001169D3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1169D3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C.2.1.</w:t>
            </w:r>
          </w:p>
        </w:tc>
        <w:tc>
          <w:tcPr>
            <w:tcW w:w="5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69D3" w:rsidRPr="001169D3" w:rsidRDefault="001169D3" w:rsidP="001169D3">
            <w:pPr>
              <w:spacing w:after="0" w:line="240" w:lineRule="auto"/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1169D3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 xml:space="preserve">Príjmy z emisie dlhových cenných papierov </w:t>
            </w:r>
          </w:p>
        </w:tc>
        <w:tc>
          <w:tcPr>
            <w:tcW w:w="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1169D3" w:rsidRPr="001169D3" w:rsidRDefault="001169D3" w:rsidP="001169D3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1169D3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69D3" w:rsidRPr="001169D3" w:rsidRDefault="001169D3" w:rsidP="001169D3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1169D3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8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169D3" w:rsidRPr="001169D3" w:rsidRDefault="001169D3" w:rsidP="001169D3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1169D3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0</w:t>
            </w:r>
          </w:p>
        </w:tc>
      </w:tr>
      <w:tr w:rsidR="001169D3" w:rsidRPr="001169D3" w:rsidTr="001169D3">
        <w:trPr>
          <w:trHeight w:val="480"/>
        </w:trPr>
        <w:tc>
          <w:tcPr>
            <w:tcW w:w="9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hideMark/>
          </w:tcPr>
          <w:p w:rsidR="001169D3" w:rsidRPr="001169D3" w:rsidRDefault="001169D3" w:rsidP="001169D3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1169D3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C.2.2.</w:t>
            </w:r>
          </w:p>
        </w:tc>
        <w:tc>
          <w:tcPr>
            <w:tcW w:w="5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69D3" w:rsidRPr="001169D3" w:rsidRDefault="001169D3" w:rsidP="001169D3">
            <w:pPr>
              <w:spacing w:after="0" w:line="240" w:lineRule="auto"/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1169D3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Výdavky na splácanie záväzkov z emitovaných dlhových cenných papierov</w:t>
            </w:r>
          </w:p>
        </w:tc>
        <w:tc>
          <w:tcPr>
            <w:tcW w:w="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1169D3" w:rsidRPr="001169D3" w:rsidRDefault="001169D3" w:rsidP="001169D3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1169D3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69D3" w:rsidRPr="001169D3" w:rsidRDefault="001169D3" w:rsidP="001169D3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1169D3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169D3" w:rsidRPr="001169D3" w:rsidRDefault="001169D3" w:rsidP="001169D3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1169D3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0</w:t>
            </w:r>
          </w:p>
        </w:tc>
      </w:tr>
      <w:tr w:rsidR="001169D3" w:rsidRPr="001169D3" w:rsidTr="001169D3">
        <w:trPr>
          <w:trHeight w:val="480"/>
        </w:trPr>
        <w:tc>
          <w:tcPr>
            <w:tcW w:w="9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hideMark/>
          </w:tcPr>
          <w:p w:rsidR="001169D3" w:rsidRPr="001169D3" w:rsidRDefault="001169D3" w:rsidP="001169D3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1169D3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C.2.3.</w:t>
            </w:r>
          </w:p>
        </w:tc>
        <w:tc>
          <w:tcPr>
            <w:tcW w:w="5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69D3" w:rsidRPr="001169D3" w:rsidRDefault="001169D3" w:rsidP="001169D3">
            <w:pPr>
              <w:spacing w:after="0" w:line="240" w:lineRule="auto"/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1169D3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 xml:space="preserve">Príjmy z úverov, ktoré </w:t>
            </w:r>
            <w:proofErr w:type="spellStart"/>
            <w:r w:rsidRPr="001169D3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účt</w:t>
            </w:r>
            <w:proofErr w:type="spellEnd"/>
            <w:r w:rsidRPr="001169D3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 xml:space="preserve">. jednotke poskytla fin. inštitúcia, s výnimkou úverov na zabezpečenie hlavnej </w:t>
            </w:r>
            <w:proofErr w:type="spellStart"/>
            <w:r w:rsidRPr="001169D3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zárob</w:t>
            </w:r>
            <w:proofErr w:type="spellEnd"/>
            <w:r w:rsidRPr="001169D3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. činnosti</w:t>
            </w:r>
          </w:p>
        </w:tc>
        <w:tc>
          <w:tcPr>
            <w:tcW w:w="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1169D3" w:rsidRPr="001169D3" w:rsidRDefault="001169D3" w:rsidP="001169D3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1169D3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69D3" w:rsidRPr="001169D3" w:rsidRDefault="001169D3" w:rsidP="001169D3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1169D3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2 057 544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169D3" w:rsidRPr="001169D3" w:rsidRDefault="001169D3" w:rsidP="001169D3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1169D3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606 453</w:t>
            </w:r>
          </w:p>
        </w:tc>
      </w:tr>
      <w:tr w:rsidR="001169D3" w:rsidRPr="001169D3" w:rsidTr="001169D3">
        <w:trPr>
          <w:trHeight w:val="480"/>
        </w:trPr>
        <w:tc>
          <w:tcPr>
            <w:tcW w:w="9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hideMark/>
          </w:tcPr>
          <w:p w:rsidR="001169D3" w:rsidRPr="001169D3" w:rsidRDefault="001169D3" w:rsidP="001169D3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1169D3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C.2.4.</w:t>
            </w:r>
          </w:p>
        </w:tc>
        <w:tc>
          <w:tcPr>
            <w:tcW w:w="5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69D3" w:rsidRPr="001169D3" w:rsidRDefault="001169D3" w:rsidP="001169D3">
            <w:pPr>
              <w:spacing w:after="0" w:line="240" w:lineRule="auto"/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1169D3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 xml:space="preserve">Výdavky na splácanie úverov, ktoré poskytla fin. inštitúcia, s </w:t>
            </w:r>
            <w:proofErr w:type="spellStart"/>
            <w:r w:rsidRPr="001169D3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výnim</w:t>
            </w:r>
            <w:proofErr w:type="spellEnd"/>
            <w:r w:rsidRPr="001169D3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 xml:space="preserve">. úverov na zabezpečenie hlavnej </w:t>
            </w:r>
            <w:proofErr w:type="spellStart"/>
            <w:r w:rsidRPr="001169D3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zárob</w:t>
            </w:r>
            <w:proofErr w:type="spellEnd"/>
            <w:r w:rsidRPr="001169D3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. činnosti</w:t>
            </w:r>
          </w:p>
        </w:tc>
        <w:tc>
          <w:tcPr>
            <w:tcW w:w="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1169D3" w:rsidRPr="001169D3" w:rsidRDefault="001169D3" w:rsidP="001169D3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1169D3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69D3" w:rsidRPr="001169D3" w:rsidRDefault="001169D3" w:rsidP="001169D3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1169D3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-833 392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169D3" w:rsidRPr="001169D3" w:rsidRDefault="001169D3" w:rsidP="001169D3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1169D3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-1 003 318</w:t>
            </w:r>
          </w:p>
        </w:tc>
      </w:tr>
      <w:tr w:rsidR="001169D3" w:rsidRPr="001169D3" w:rsidTr="001169D3">
        <w:trPr>
          <w:trHeight w:val="240"/>
        </w:trPr>
        <w:tc>
          <w:tcPr>
            <w:tcW w:w="9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hideMark/>
          </w:tcPr>
          <w:p w:rsidR="001169D3" w:rsidRPr="001169D3" w:rsidRDefault="001169D3" w:rsidP="001169D3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1169D3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C.2.5.</w:t>
            </w:r>
          </w:p>
        </w:tc>
        <w:tc>
          <w:tcPr>
            <w:tcW w:w="5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69D3" w:rsidRPr="001169D3" w:rsidRDefault="001169D3" w:rsidP="001169D3">
            <w:pPr>
              <w:spacing w:after="0" w:line="240" w:lineRule="auto"/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1169D3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Príjmy z prijatých pôžičiek</w:t>
            </w:r>
          </w:p>
        </w:tc>
        <w:tc>
          <w:tcPr>
            <w:tcW w:w="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1169D3" w:rsidRPr="001169D3" w:rsidRDefault="001169D3" w:rsidP="001169D3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1169D3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69D3" w:rsidRPr="001169D3" w:rsidRDefault="001169D3" w:rsidP="001169D3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1169D3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2 424 440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169D3" w:rsidRPr="001169D3" w:rsidRDefault="001169D3" w:rsidP="001169D3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1169D3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339 626</w:t>
            </w:r>
          </w:p>
        </w:tc>
      </w:tr>
      <w:tr w:rsidR="001169D3" w:rsidRPr="001169D3" w:rsidTr="001169D3">
        <w:trPr>
          <w:trHeight w:val="240"/>
        </w:trPr>
        <w:tc>
          <w:tcPr>
            <w:tcW w:w="9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hideMark/>
          </w:tcPr>
          <w:p w:rsidR="001169D3" w:rsidRPr="001169D3" w:rsidRDefault="001169D3" w:rsidP="001169D3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1169D3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C.2.6.</w:t>
            </w:r>
          </w:p>
        </w:tc>
        <w:tc>
          <w:tcPr>
            <w:tcW w:w="5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69D3" w:rsidRPr="001169D3" w:rsidRDefault="001169D3" w:rsidP="001169D3">
            <w:pPr>
              <w:spacing w:after="0" w:line="240" w:lineRule="auto"/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1169D3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Výdavky na splácanie pôžičiek</w:t>
            </w:r>
          </w:p>
        </w:tc>
        <w:tc>
          <w:tcPr>
            <w:tcW w:w="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1169D3" w:rsidRPr="001169D3" w:rsidRDefault="001169D3" w:rsidP="001169D3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1169D3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69D3" w:rsidRPr="001169D3" w:rsidRDefault="001169D3" w:rsidP="001169D3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1169D3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-1 358 816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169D3" w:rsidRPr="001169D3" w:rsidRDefault="001169D3" w:rsidP="001169D3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1169D3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-170 000</w:t>
            </w:r>
          </w:p>
        </w:tc>
      </w:tr>
      <w:tr w:rsidR="001169D3" w:rsidRPr="001169D3" w:rsidTr="001169D3">
        <w:trPr>
          <w:trHeight w:val="480"/>
        </w:trPr>
        <w:tc>
          <w:tcPr>
            <w:tcW w:w="9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hideMark/>
          </w:tcPr>
          <w:p w:rsidR="001169D3" w:rsidRPr="001169D3" w:rsidRDefault="001169D3" w:rsidP="001169D3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1169D3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C.2.7.</w:t>
            </w:r>
          </w:p>
        </w:tc>
        <w:tc>
          <w:tcPr>
            <w:tcW w:w="5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69D3" w:rsidRPr="001169D3" w:rsidRDefault="001169D3" w:rsidP="001169D3">
            <w:pPr>
              <w:spacing w:after="0" w:line="240" w:lineRule="auto"/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1169D3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Výdavky nájomcu na úhradu záväzkov z používania majetku, ktorý je predmetom zmluvy o kúpe prenajatej veci</w:t>
            </w:r>
          </w:p>
        </w:tc>
        <w:tc>
          <w:tcPr>
            <w:tcW w:w="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1169D3" w:rsidRPr="001169D3" w:rsidRDefault="001169D3" w:rsidP="001169D3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1169D3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69D3" w:rsidRPr="001169D3" w:rsidRDefault="001169D3" w:rsidP="001169D3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1169D3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169D3" w:rsidRPr="001169D3" w:rsidRDefault="001169D3" w:rsidP="001169D3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1169D3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0</w:t>
            </w:r>
          </w:p>
        </w:tc>
      </w:tr>
      <w:tr w:rsidR="001169D3" w:rsidRPr="001169D3" w:rsidTr="001169D3">
        <w:trPr>
          <w:trHeight w:val="720"/>
        </w:trPr>
        <w:tc>
          <w:tcPr>
            <w:tcW w:w="9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hideMark/>
          </w:tcPr>
          <w:p w:rsidR="001169D3" w:rsidRPr="001169D3" w:rsidRDefault="001169D3" w:rsidP="001169D3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1169D3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C.2.8.</w:t>
            </w:r>
          </w:p>
        </w:tc>
        <w:tc>
          <w:tcPr>
            <w:tcW w:w="5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69D3" w:rsidRPr="001169D3" w:rsidRDefault="001169D3" w:rsidP="001169D3">
            <w:pPr>
              <w:spacing w:after="0" w:line="240" w:lineRule="auto"/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1169D3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 xml:space="preserve">Príjmy z ostatných dlh. a krát. záväzkov vyplývajúcich z </w:t>
            </w:r>
            <w:proofErr w:type="spellStart"/>
            <w:r w:rsidRPr="001169D3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fin.činn.účt.jednotky</w:t>
            </w:r>
            <w:proofErr w:type="spellEnd"/>
            <w:r w:rsidRPr="001169D3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, s výnimkou tých, ktoré sa musia uvádzať samostatne</w:t>
            </w:r>
          </w:p>
        </w:tc>
        <w:tc>
          <w:tcPr>
            <w:tcW w:w="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1169D3" w:rsidRPr="001169D3" w:rsidRDefault="001169D3" w:rsidP="001169D3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1169D3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69D3" w:rsidRPr="001169D3" w:rsidRDefault="001169D3" w:rsidP="001169D3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1169D3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169D3" w:rsidRPr="001169D3" w:rsidRDefault="001169D3" w:rsidP="001169D3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1169D3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0</w:t>
            </w:r>
          </w:p>
        </w:tc>
      </w:tr>
      <w:tr w:rsidR="001169D3" w:rsidRPr="001169D3" w:rsidTr="001169D3">
        <w:trPr>
          <w:trHeight w:val="735"/>
        </w:trPr>
        <w:tc>
          <w:tcPr>
            <w:tcW w:w="9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hideMark/>
          </w:tcPr>
          <w:p w:rsidR="001169D3" w:rsidRPr="001169D3" w:rsidRDefault="001169D3" w:rsidP="001169D3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1169D3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C.2.9.</w:t>
            </w:r>
          </w:p>
        </w:tc>
        <w:tc>
          <w:tcPr>
            <w:tcW w:w="554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1169D3" w:rsidRPr="001169D3" w:rsidRDefault="001169D3" w:rsidP="001169D3">
            <w:pPr>
              <w:spacing w:after="0" w:line="240" w:lineRule="auto"/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1169D3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 xml:space="preserve">Výdavky na </w:t>
            </w:r>
            <w:proofErr w:type="spellStart"/>
            <w:r w:rsidRPr="001169D3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splác</w:t>
            </w:r>
            <w:proofErr w:type="spellEnd"/>
            <w:r w:rsidRPr="001169D3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 xml:space="preserve">. </w:t>
            </w:r>
            <w:proofErr w:type="spellStart"/>
            <w:r w:rsidRPr="001169D3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ost</w:t>
            </w:r>
            <w:proofErr w:type="spellEnd"/>
            <w:r w:rsidRPr="001169D3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 xml:space="preserve">. dlh. a krát. </w:t>
            </w:r>
            <w:proofErr w:type="spellStart"/>
            <w:r w:rsidRPr="001169D3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záväz</w:t>
            </w:r>
            <w:proofErr w:type="spellEnd"/>
            <w:r w:rsidRPr="001169D3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 xml:space="preserve">. vyplývajúcich z </w:t>
            </w:r>
            <w:proofErr w:type="spellStart"/>
            <w:r w:rsidRPr="001169D3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fin.činn.účt.jednotky</w:t>
            </w:r>
            <w:proofErr w:type="spellEnd"/>
            <w:r w:rsidRPr="001169D3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, s výnimkou tých, ktoré sa musia uvádzať samostatne</w:t>
            </w:r>
          </w:p>
        </w:tc>
        <w:tc>
          <w:tcPr>
            <w:tcW w:w="28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1169D3" w:rsidRPr="001169D3" w:rsidRDefault="001169D3" w:rsidP="001169D3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1169D3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69D3" w:rsidRPr="001169D3" w:rsidRDefault="001169D3" w:rsidP="001169D3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1169D3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169D3" w:rsidRPr="001169D3" w:rsidRDefault="001169D3" w:rsidP="001169D3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1169D3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0</w:t>
            </w:r>
          </w:p>
        </w:tc>
      </w:tr>
      <w:tr w:rsidR="001169D3" w:rsidRPr="001169D3" w:rsidTr="001169D3">
        <w:trPr>
          <w:trHeight w:val="480"/>
        </w:trPr>
        <w:tc>
          <w:tcPr>
            <w:tcW w:w="9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1169D3" w:rsidRPr="001169D3" w:rsidRDefault="001169D3" w:rsidP="001169D3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1169D3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C.3.</w:t>
            </w:r>
          </w:p>
        </w:tc>
        <w:tc>
          <w:tcPr>
            <w:tcW w:w="5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69D3" w:rsidRPr="001169D3" w:rsidRDefault="001169D3" w:rsidP="001169D3">
            <w:pPr>
              <w:spacing w:after="0" w:line="240" w:lineRule="auto"/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1169D3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Výdavky na zaplatené úroky okrem tých, ktoré sa začlenia do hosp. činností</w:t>
            </w:r>
          </w:p>
        </w:tc>
        <w:tc>
          <w:tcPr>
            <w:tcW w:w="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1169D3" w:rsidRPr="001169D3" w:rsidRDefault="001169D3" w:rsidP="001169D3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1169D3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69D3" w:rsidRPr="001169D3" w:rsidRDefault="001169D3" w:rsidP="001169D3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1169D3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-64 074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169D3" w:rsidRPr="001169D3" w:rsidRDefault="001169D3" w:rsidP="001169D3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1169D3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-71 721</w:t>
            </w:r>
          </w:p>
        </w:tc>
      </w:tr>
      <w:tr w:rsidR="001169D3" w:rsidRPr="001169D3" w:rsidTr="001169D3">
        <w:trPr>
          <w:trHeight w:val="480"/>
        </w:trPr>
        <w:tc>
          <w:tcPr>
            <w:tcW w:w="9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1169D3" w:rsidRPr="001169D3" w:rsidRDefault="001169D3" w:rsidP="001169D3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1169D3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C.4.</w:t>
            </w:r>
          </w:p>
        </w:tc>
        <w:tc>
          <w:tcPr>
            <w:tcW w:w="5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69D3" w:rsidRPr="001169D3" w:rsidRDefault="001169D3" w:rsidP="001169D3">
            <w:pPr>
              <w:spacing w:after="0" w:line="240" w:lineRule="auto"/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1169D3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 xml:space="preserve">Výdavky na </w:t>
            </w:r>
            <w:proofErr w:type="spellStart"/>
            <w:r w:rsidRPr="001169D3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vyplat</w:t>
            </w:r>
            <w:proofErr w:type="spellEnd"/>
            <w:r w:rsidRPr="001169D3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 xml:space="preserve">. dividendy a iné podiely na zisku, okrem </w:t>
            </w:r>
            <w:proofErr w:type="spellStart"/>
            <w:r w:rsidRPr="001169D3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začl</w:t>
            </w:r>
            <w:proofErr w:type="spellEnd"/>
            <w:r w:rsidRPr="001169D3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 xml:space="preserve">. v </w:t>
            </w:r>
            <w:proofErr w:type="spellStart"/>
            <w:r w:rsidRPr="001169D3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hosp.činn</w:t>
            </w:r>
            <w:proofErr w:type="spellEnd"/>
            <w:r w:rsidRPr="001169D3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.</w:t>
            </w:r>
          </w:p>
        </w:tc>
        <w:tc>
          <w:tcPr>
            <w:tcW w:w="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1169D3" w:rsidRPr="001169D3" w:rsidRDefault="001169D3" w:rsidP="001169D3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1169D3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69D3" w:rsidRPr="001169D3" w:rsidRDefault="001169D3" w:rsidP="001169D3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1169D3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169D3" w:rsidRPr="001169D3" w:rsidRDefault="001169D3" w:rsidP="001169D3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1169D3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0</w:t>
            </w:r>
          </w:p>
        </w:tc>
      </w:tr>
      <w:tr w:rsidR="001169D3" w:rsidRPr="001169D3" w:rsidTr="001169D3">
        <w:trPr>
          <w:trHeight w:val="480"/>
        </w:trPr>
        <w:tc>
          <w:tcPr>
            <w:tcW w:w="9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1169D3" w:rsidRPr="001169D3" w:rsidRDefault="001169D3" w:rsidP="001169D3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1169D3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C.5.</w:t>
            </w:r>
          </w:p>
        </w:tc>
        <w:tc>
          <w:tcPr>
            <w:tcW w:w="5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69D3" w:rsidRPr="001169D3" w:rsidRDefault="001169D3" w:rsidP="001169D3">
            <w:pPr>
              <w:spacing w:after="0" w:line="240" w:lineRule="auto"/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1169D3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 xml:space="preserve">Výdavky súvisiace s derivátmi, okrem určených na predaj al. obchodovanie s nimi, alebo ak sa považujú za </w:t>
            </w:r>
            <w:proofErr w:type="spellStart"/>
            <w:r w:rsidRPr="001169D3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invest</w:t>
            </w:r>
            <w:proofErr w:type="spellEnd"/>
            <w:r w:rsidRPr="001169D3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. činnosť</w:t>
            </w:r>
          </w:p>
        </w:tc>
        <w:tc>
          <w:tcPr>
            <w:tcW w:w="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1169D3" w:rsidRPr="001169D3" w:rsidRDefault="001169D3" w:rsidP="001169D3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1169D3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69D3" w:rsidRPr="001169D3" w:rsidRDefault="001169D3" w:rsidP="001169D3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1169D3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169D3" w:rsidRPr="001169D3" w:rsidRDefault="001169D3" w:rsidP="001169D3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1169D3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0</w:t>
            </w:r>
          </w:p>
        </w:tc>
      </w:tr>
      <w:tr w:rsidR="001169D3" w:rsidRPr="001169D3" w:rsidTr="001169D3">
        <w:trPr>
          <w:trHeight w:val="480"/>
        </w:trPr>
        <w:tc>
          <w:tcPr>
            <w:tcW w:w="9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1169D3" w:rsidRPr="001169D3" w:rsidRDefault="001169D3" w:rsidP="001169D3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1169D3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C.6.</w:t>
            </w:r>
          </w:p>
        </w:tc>
        <w:tc>
          <w:tcPr>
            <w:tcW w:w="5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69D3" w:rsidRPr="001169D3" w:rsidRDefault="001169D3" w:rsidP="001169D3">
            <w:pPr>
              <w:spacing w:after="0" w:line="240" w:lineRule="auto"/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1169D3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 xml:space="preserve">Príjmy súvisiace s derivátmi, okrem určených na predaj alebo obchod. s nimi, alebo ak sa považujú za </w:t>
            </w:r>
            <w:proofErr w:type="spellStart"/>
            <w:r w:rsidRPr="001169D3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invest</w:t>
            </w:r>
            <w:proofErr w:type="spellEnd"/>
            <w:r w:rsidRPr="001169D3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. činnosť</w:t>
            </w:r>
          </w:p>
        </w:tc>
        <w:tc>
          <w:tcPr>
            <w:tcW w:w="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1169D3" w:rsidRPr="001169D3" w:rsidRDefault="001169D3" w:rsidP="001169D3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1169D3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69D3" w:rsidRPr="001169D3" w:rsidRDefault="001169D3" w:rsidP="001169D3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1169D3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169D3" w:rsidRPr="001169D3" w:rsidRDefault="001169D3" w:rsidP="001169D3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1169D3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0</w:t>
            </w:r>
          </w:p>
        </w:tc>
      </w:tr>
      <w:tr w:rsidR="001169D3" w:rsidRPr="001169D3" w:rsidTr="001169D3">
        <w:trPr>
          <w:trHeight w:val="480"/>
        </w:trPr>
        <w:tc>
          <w:tcPr>
            <w:tcW w:w="9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1169D3" w:rsidRPr="001169D3" w:rsidRDefault="001169D3" w:rsidP="001169D3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1169D3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C.7.</w:t>
            </w:r>
          </w:p>
        </w:tc>
        <w:tc>
          <w:tcPr>
            <w:tcW w:w="5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69D3" w:rsidRPr="001169D3" w:rsidRDefault="001169D3" w:rsidP="001169D3">
            <w:pPr>
              <w:spacing w:after="0" w:line="240" w:lineRule="auto"/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1169D3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Výdavky na daň z príjmov, ak je ju možné začleniť do finančných činností</w:t>
            </w:r>
          </w:p>
        </w:tc>
        <w:tc>
          <w:tcPr>
            <w:tcW w:w="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1169D3" w:rsidRPr="001169D3" w:rsidRDefault="001169D3" w:rsidP="001169D3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1169D3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69D3" w:rsidRPr="001169D3" w:rsidRDefault="001169D3" w:rsidP="001169D3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1169D3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169D3" w:rsidRPr="001169D3" w:rsidRDefault="001169D3" w:rsidP="001169D3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1169D3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0</w:t>
            </w:r>
          </w:p>
        </w:tc>
      </w:tr>
      <w:tr w:rsidR="001169D3" w:rsidRPr="001169D3" w:rsidTr="001169D3">
        <w:trPr>
          <w:trHeight w:val="240"/>
        </w:trPr>
        <w:tc>
          <w:tcPr>
            <w:tcW w:w="9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1169D3" w:rsidRPr="001169D3" w:rsidRDefault="001169D3" w:rsidP="001169D3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1169D3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C.8.</w:t>
            </w:r>
          </w:p>
        </w:tc>
        <w:tc>
          <w:tcPr>
            <w:tcW w:w="5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69D3" w:rsidRPr="001169D3" w:rsidRDefault="001169D3" w:rsidP="001169D3">
            <w:pPr>
              <w:spacing w:after="0" w:line="240" w:lineRule="auto"/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1169D3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Príjmy výnimočného rozsahu alebo výskytu vzťahujúce sa k FČ</w:t>
            </w:r>
          </w:p>
        </w:tc>
        <w:tc>
          <w:tcPr>
            <w:tcW w:w="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1169D3" w:rsidRPr="001169D3" w:rsidRDefault="001169D3" w:rsidP="001169D3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1169D3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69D3" w:rsidRPr="001169D3" w:rsidRDefault="001169D3" w:rsidP="001169D3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1169D3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169D3" w:rsidRPr="001169D3" w:rsidRDefault="001169D3" w:rsidP="001169D3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1169D3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0</w:t>
            </w:r>
          </w:p>
        </w:tc>
      </w:tr>
      <w:tr w:rsidR="001169D3" w:rsidRPr="001169D3" w:rsidTr="001169D3">
        <w:trPr>
          <w:trHeight w:val="255"/>
        </w:trPr>
        <w:tc>
          <w:tcPr>
            <w:tcW w:w="951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1169D3" w:rsidRPr="001169D3" w:rsidRDefault="001169D3" w:rsidP="001169D3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1169D3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C.9.</w:t>
            </w:r>
          </w:p>
        </w:tc>
        <w:tc>
          <w:tcPr>
            <w:tcW w:w="554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69D3" w:rsidRPr="001169D3" w:rsidRDefault="001169D3" w:rsidP="001169D3">
            <w:pPr>
              <w:spacing w:after="0" w:line="240" w:lineRule="auto"/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1169D3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Výdavky výnimočného rozsahu alebo výskytu vzťahujúce sa k FČ</w:t>
            </w:r>
          </w:p>
        </w:tc>
        <w:tc>
          <w:tcPr>
            <w:tcW w:w="28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1169D3" w:rsidRPr="001169D3" w:rsidRDefault="001169D3" w:rsidP="001169D3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1169D3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69D3" w:rsidRPr="001169D3" w:rsidRDefault="001169D3" w:rsidP="001169D3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1169D3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169D3" w:rsidRPr="001169D3" w:rsidRDefault="001169D3" w:rsidP="001169D3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1169D3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0</w:t>
            </w:r>
          </w:p>
        </w:tc>
      </w:tr>
      <w:tr w:rsidR="001169D3" w:rsidRPr="001169D3" w:rsidTr="001169D3">
        <w:trPr>
          <w:trHeight w:val="240"/>
        </w:trPr>
        <w:tc>
          <w:tcPr>
            <w:tcW w:w="9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hideMark/>
          </w:tcPr>
          <w:p w:rsidR="001169D3" w:rsidRPr="001169D3" w:rsidRDefault="001169D3" w:rsidP="001169D3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sk-SK"/>
              </w:rPr>
            </w:pPr>
            <w:r w:rsidRPr="001169D3"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sk-SK"/>
              </w:rPr>
              <w:t>C***</w:t>
            </w:r>
          </w:p>
        </w:tc>
        <w:tc>
          <w:tcPr>
            <w:tcW w:w="5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hideMark/>
          </w:tcPr>
          <w:p w:rsidR="001169D3" w:rsidRPr="001169D3" w:rsidRDefault="001169D3" w:rsidP="001169D3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sk-SK"/>
              </w:rPr>
            </w:pPr>
            <w:r w:rsidRPr="001169D3"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sk-SK"/>
              </w:rPr>
              <w:t>Čistý peňažný tok z finančných činností (súčet C.1.  až C.9.)</w:t>
            </w:r>
          </w:p>
        </w:tc>
        <w:tc>
          <w:tcPr>
            <w:tcW w:w="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1169D3" w:rsidRPr="001169D3" w:rsidRDefault="001169D3" w:rsidP="001169D3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1169D3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69D3" w:rsidRPr="001169D3" w:rsidRDefault="001169D3" w:rsidP="001169D3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1169D3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2 225 702</w:t>
            </w:r>
          </w:p>
        </w:tc>
        <w:tc>
          <w:tcPr>
            <w:tcW w:w="108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CC"/>
            <w:noWrap/>
            <w:vAlign w:val="bottom"/>
            <w:hideMark/>
          </w:tcPr>
          <w:p w:rsidR="001169D3" w:rsidRPr="001169D3" w:rsidRDefault="001169D3" w:rsidP="001169D3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1169D3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-298 960</w:t>
            </w:r>
          </w:p>
        </w:tc>
      </w:tr>
      <w:tr w:rsidR="001169D3" w:rsidRPr="001169D3" w:rsidTr="001169D3">
        <w:trPr>
          <w:trHeight w:val="480"/>
        </w:trPr>
        <w:tc>
          <w:tcPr>
            <w:tcW w:w="9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hideMark/>
          </w:tcPr>
          <w:p w:rsidR="001169D3" w:rsidRPr="001169D3" w:rsidRDefault="001169D3" w:rsidP="001169D3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sk-SK"/>
              </w:rPr>
            </w:pPr>
            <w:r w:rsidRPr="001169D3"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sk-SK"/>
              </w:rPr>
              <w:t>D.</w:t>
            </w:r>
          </w:p>
        </w:tc>
        <w:tc>
          <w:tcPr>
            <w:tcW w:w="5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hideMark/>
          </w:tcPr>
          <w:p w:rsidR="001169D3" w:rsidRPr="001169D3" w:rsidRDefault="001169D3" w:rsidP="001169D3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sk-SK"/>
              </w:rPr>
            </w:pPr>
            <w:r w:rsidRPr="001169D3"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sk-SK"/>
              </w:rPr>
              <w:t>Čisté zvýšenie, resp. zníženie peňažných prostriedkov (+,-)  (súčet A*** + B*** + C*** )</w:t>
            </w:r>
          </w:p>
        </w:tc>
        <w:tc>
          <w:tcPr>
            <w:tcW w:w="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1169D3" w:rsidRPr="001169D3" w:rsidRDefault="001169D3" w:rsidP="001169D3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1169D3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69D3" w:rsidRPr="001169D3" w:rsidRDefault="001169D3" w:rsidP="001169D3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1169D3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-149 732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CC"/>
            <w:noWrap/>
            <w:vAlign w:val="bottom"/>
            <w:hideMark/>
          </w:tcPr>
          <w:p w:rsidR="001169D3" w:rsidRPr="001169D3" w:rsidRDefault="001169D3" w:rsidP="001169D3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1169D3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-418 400</w:t>
            </w:r>
          </w:p>
        </w:tc>
      </w:tr>
      <w:tr w:rsidR="001169D3" w:rsidRPr="001169D3" w:rsidTr="001169D3">
        <w:trPr>
          <w:trHeight w:val="480"/>
        </w:trPr>
        <w:tc>
          <w:tcPr>
            <w:tcW w:w="9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hideMark/>
          </w:tcPr>
          <w:p w:rsidR="001169D3" w:rsidRPr="001169D3" w:rsidRDefault="001169D3" w:rsidP="001169D3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sk-SK"/>
              </w:rPr>
            </w:pPr>
            <w:r w:rsidRPr="001169D3"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sk-SK"/>
              </w:rPr>
              <w:t>E.</w:t>
            </w:r>
          </w:p>
        </w:tc>
        <w:tc>
          <w:tcPr>
            <w:tcW w:w="5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hideMark/>
          </w:tcPr>
          <w:p w:rsidR="001169D3" w:rsidRPr="001169D3" w:rsidRDefault="001169D3" w:rsidP="001169D3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sk-SK"/>
              </w:rPr>
            </w:pPr>
            <w:r w:rsidRPr="001169D3"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sk-SK"/>
              </w:rPr>
              <w:t xml:space="preserve">Stav peňažných prostriedkov a </w:t>
            </w:r>
            <w:proofErr w:type="spellStart"/>
            <w:r w:rsidRPr="001169D3"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sk-SK"/>
              </w:rPr>
              <w:t>peňaž</w:t>
            </w:r>
            <w:proofErr w:type="spellEnd"/>
            <w:r w:rsidRPr="001169D3"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sk-SK"/>
              </w:rPr>
              <w:t xml:space="preserve">. ekvivalentov na začiatku </w:t>
            </w:r>
            <w:proofErr w:type="spellStart"/>
            <w:r w:rsidRPr="001169D3"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sk-SK"/>
              </w:rPr>
              <w:t>účt</w:t>
            </w:r>
            <w:proofErr w:type="spellEnd"/>
            <w:r w:rsidRPr="001169D3"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sk-SK"/>
              </w:rPr>
              <w:t>. obdobia</w:t>
            </w:r>
          </w:p>
        </w:tc>
        <w:tc>
          <w:tcPr>
            <w:tcW w:w="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1169D3" w:rsidRPr="001169D3" w:rsidRDefault="001169D3" w:rsidP="001169D3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1169D3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69D3" w:rsidRPr="001169D3" w:rsidRDefault="001169D3" w:rsidP="001169D3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1169D3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-359 303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CC"/>
            <w:noWrap/>
            <w:vAlign w:val="bottom"/>
            <w:hideMark/>
          </w:tcPr>
          <w:p w:rsidR="001169D3" w:rsidRPr="001169D3" w:rsidRDefault="001169D3" w:rsidP="001169D3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1169D3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59 097</w:t>
            </w:r>
          </w:p>
        </w:tc>
      </w:tr>
      <w:tr w:rsidR="001169D3" w:rsidRPr="001169D3" w:rsidTr="001169D3">
        <w:trPr>
          <w:trHeight w:val="480"/>
        </w:trPr>
        <w:tc>
          <w:tcPr>
            <w:tcW w:w="9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hideMark/>
          </w:tcPr>
          <w:p w:rsidR="001169D3" w:rsidRPr="001169D3" w:rsidRDefault="001169D3" w:rsidP="001169D3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sk-SK"/>
              </w:rPr>
            </w:pPr>
            <w:r w:rsidRPr="001169D3"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sk-SK"/>
              </w:rPr>
              <w:t>F.</w:t>
            </w:r>
          </w:p>
        </w:tc>
        <w:tc>
          <w:tcPr>
            <w:tcW w:w="5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hideMark/>
          </w:tcPr>
          <w:p w:rsidR="001169D3" w:rsidRPr="001169D3" w:rsidRDefault="001169D3" w:rsidP="001169D3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sk-SK"/>
              </w:rPr>
            </w:pPr>
            <w:r w:rsidRPr="001169D3"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sk-SK"/>
              </w:rPr>
              <w:t xml:space="preserve">Stav peňažných prostriedkov a </w:t>
            </w:r>
            <w:proofErr w:type="spellStart"/>
            <w:r w:rsidRPr="001169D3"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sk-SK"/>
              </w:rPr>
              <w:t>peňaž</w:t>
            </w:r>
            <w:proofErr w:type="spellEnd"/>
            <w:r w:rsidRPr="001169D3"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sk-SK"/>
              </w:rPr>
              <w:t xml:space="preserve">. ekvivalentov na konci </w:t>
            </w:r>
            <w:proofErr w:type="spellStart"/>
            <w:r w:rsidRPr="001169D3"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sk-SK"/>
              </w:rPr>
              <w:t>účt</w:t>
            </w:r>
            <w:proofErr w:type="spellEnd"/>
            <w:r w:rsidRPr="001169D3"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sk-SK"/>
              </w:rPr>
              <w:t xml:space="preserve">. </w:t>
            </w:r>
            <w:proofErr w:type="spellStart"/>
            <w:r w:rsidRPr="001169D3"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sk-SK"/>
              </w:rPr>
              <w:t>obd</w:t>
            </w:r>
            <w:proofErr w:type="spellEnd"/>
            <w:r w:rsidRPr="001169D3"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sk-SK"/>
              </w:rPr>
              <w:t xml:space="preserve">. pred </w:t>
            </w:r>
            <w:proofErr w:type="spellStart"/>
            <w:r w:rsidRPr="001169D3"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sk-SK"/>
              </w:rPr>
              <w:t>zohľad</w:t>
            </w:r>
            <w:proofErr w:type="spellEnd"/>
            <w:r w:rsidRPr="001169D3"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sk-SK"/>
              </w:rPr>
              <w:t xml:space="preserve">. </w:t>
            </w:r>
            <w:proofErr w:type="spellStart"/>
            <w:r w:rsidRPr="001169D3"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sk-SK"/>
              </w:rPr>
              <w:t>kurz.rozd</w:t>
            </w:r>
            <w:proofErr w:type="spellEnd"/>
            <w:r w:rsidRPr="001169D3"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sk-SK"/>
              </w:rPr>
              <w:t xml:space="preserve">. ku dňu </w:t>
            </w:r>
            <w:proofErr w:type="spellStart"/>
            <w:r w:rsidRPr="001169D3"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sk-SK"/>
              </w:rPr>
              <w:t>úč.závierky</w:t>
            </w:r>
            <w:proofErr w:type="spellEnd"/>
          </w:p>
        </w:tc>
        <w:tc>
          <w:tcPr>
            <w:tcW w:w="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1169D3" w:rsidRPr="001169D3" w:rsidRDefault="001169D3" w:rsidP="001169D3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1169D3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69D3" w:rsidRPr="001169D3" w:rsidRDefault="001169D3" w:rsidP="001169D3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1169D3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-509 035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CC"/>
            <w:noWrap/>
            <w:vAlign w:val="bottom"/>
            <w:hideMark/>
          </w:tcPr>
          <w:p w:rsidR="001169D3" w:rsidRPr="001169D3" w:rsidRDefault="001169D3" w:rsidP="001169D3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1169D3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-359 303</w:t>
            </w:r>
          </w:p>
        </w:tc>
      </w:tr>
      <w:tr w:rsidR="001169D3" w:rsidRPr="001169D3" w:rsidTr="001169D3">
        <w:trPr>
          <w:trHeight w:val="480"/>
        </w:trPr>
        <w:tc>
          <w:tcPr>
            <w:tcW w:w="9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hideMark/>
          </w:tcPr>
          <w:p w:rsidR="001169D3" w:rsidRPr="001169D3" w:rsidRDefault="001169D3" w:rsidP="001169D3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sk-SK"/>
              </w:rPr>
            </w:pPr>
            <w:r w:rsidRPr="001169D3"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sk-SK"/>
              </w:rPr>
              <w:t>G.</w:t>
            </w:r>
          </w:p>
        </w:tc>
        <w:tc>
          <w:tcPr>
            <w:tcW w:w="5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hideMark/>
          </w:tcPr>
          <w:p w:rsidR="001169D3" w:rsidRPr="001169D3" w:rsidRDefault="001169D3" w:rsidP="001169D3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sk-SK"/>
              </w:rPr>
            </w:pPr>
            <w:r w:rsidRPr="001169D3"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sk-SK"/>
              </w:rPr>
              <w:t xml:space="preserve">Kurzové rozdiely vyčíslené k </w:t>
            </w:r>
            <w:proofErr w:type="spellStart"/>
            <w:r w:rsidRPr="001169D3"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sk-SK"/>
              </w:rPr>
              <w:t>peňaž</w:t>
            </w:r>
            <w:proofErr w:type="spellEnd"/>
            <w:r w:rsidRPr="001169D3"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sk-SK"/>
              </w:rPr>
              <w:t xml:space="preserve">. prostriedkom a </w:t>
            </w:r>
            <w:proofErr w:type="spellStart"/>
            <w:r w:rsidRPr="001169D3"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sk-SK"/>
              </w:rPr>
              <w:t>peňaž</w:t>
            </w:r>
            <w:proofErr w:type="spellEnd"/>
            <w:r w:rsidRPr="001169D3"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sk-SK"/>
              </w:rPr>
              <w:t xml:space="preserve">. ekvivalentom ku dňu zostavenia </w:t>
            </w:r>
            <w:proofErr w:type="spellStart"/>
            <w:r w:rsidRPr="001169D3"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sk-SK"/>
              </w:rPr>
              <w:t>úč.závierky</w:t>
            </w:r>
            <w:proofErr w:type="spellEnd"/>
          </w:p>
        </w:tc>
        <w:tc>
          <w:tcPr>
            <w:tcW w:w="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1169D3" w:rsidRPr="001169D3" w:rsidRDefault="001169D3" w:rsidP="001169D3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1169D3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69D3" w:rsidRPr="001169D3" w:rsidRDefault="001169D3" w:rsidP="001169D3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1169D3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CC"/>
            <w:noWrap/>
            <w:vAlign w:val="bottom"/>
            <w:hideMark/>
          </w:tcPr>
          <w:p w:rsidR="001169D3" w:rsidRPr="001169D3" w:rsidRDefault="001169D3" w:rsidP="001169D3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1169D3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0</w:t>
            </w:r>
          </w:p>
        </w:tc>
      </w:tr>
      <w:tr w:rsidR="001169D3" w:rsidRPr="001169D3" w:rsidTr="001169D3">
        <w:trPr>
          <w:trHeight w:val="735"/>
        </w:trPr>
        <w:tc>
          <w:tcPr>
            <w:tcW w:w="951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CCFFCC"/>
            <w:noWrap/>
            <w:hideMark/>
          </w:tcPr>
          <w:p w:rsidR="001169D3" w:rsidRPr="001169D3" w:rsidRDefault="001169D3" w:rsidP="001169D3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sk-SK"/>
              </w:rPr>
            </w:pPr>
            <w:r w:rsidRPr="001169D3"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sk-SK"/>
              </w:rPr>
              <w:t>H.</w:t>
            </w:r>
          </w:p>
        </w:tc>
        <w:tc>
          <w:tcPr>
            <w:tcW w:w="554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CFFCC"/>
            <w:hideMark/>
          </w:tcPr>
          <w:p w:rsidR="001169D3" w:rsidRPr="001169D3" w:rsidRDefault="001169D3" w:rsidP="001169D3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sk-SK"/>
              </w:rPr>
            </w:pPr>
            <w:r w:rsidRPr="001169D3"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sk-SK"/>
              </w:rPr>
              <w:t xml:space="preserve">Zostatok peňažných prostriedkov a </w:t>
            </w:r>
            <w:proofErr w:type="spellStart"/>
            <w:r w:rsidRPr="001169D3"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sk-SK"/>
              </w:rPr>
              <w:t>peňaž</w:t>
            </w:r>
            <w:proofErr w:type="spellEnd"/>
            <w:r w:rsidRPr="001169D3"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sk-SK"/>
              </w:rPr>
              <w:t xml:space="preserve">. ekvivalent. na konci </w:t>
            </w:r>
            <w:proofErr w:type="spellStart"/>
            <w:r w:rsidRPr="001169D3"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sk-SK"/>
              </w:rPr>
              <w:t>účt</w:t>
            </w:r>
            <w:proofErr w:type="spellEnd"/>
            <w:r w:rsidRPr="001169D3"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sk-SK"/>
              </w:rPr>
              <w:t xml:space="preserve">. </w:t>
            </w:r>
            <w:proofErr w:type="spellStart"/>
            <w:r w:rsidRPr="001169D3"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sk-SK"/>
              </w:rPr>
              <w:t>obd</w:t>
            </w:r>
            <w:proofErr w:type="spellEnd"/>
            <w:r w:rsidRPr="001169D3"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sk-SK"/>
              </w:rPr>
              <w:t xml:space="preserve">., upravený o </w:t>
            </w:r>
            <w:proofErr w:type="spellStart"/>
            <w:r w:rsidRPr="001169D3"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sk-SK"/>
              </w:rPr>
              <w:t>kurz.rozdiely</w:t>
            </w:r>
            <w:proofErr w:type="spellEnd"/>
            <w:r w:rsidRPr="001169D3"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sk-SK"/>
              </w:rPr>
              <w:t xml:space="preserve"> vyčíslené ku dňu, ku ktorému sa </w:t>
            </w:r>
            <w:proofErr w:type="spellStart"/>
            <w:r w:rsidRPr="001169D3"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sk-SK"/>
              </w:rPr>
              <w:t>zost</w:t>
            </w:r>
            <w:proofErr w:type="spellEnd"/>
            <w:r w:rsidRPr="001169D3"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sk-SK"/>
              </w:rPr>
              <w:t xml:space="preserve">. </w:t>
            </w:r>
            <w:proofErr w:type="spellStart"/>
            <w:r w:rsidRPr="001169D3"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sk-SK"/>
              </w:rPr>
              <w:t>úč</w:t>
            </w:r>
            <w:proofErr w:type="spellEnd"/>
            <w:r w:rsidRPr="001169D3"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sk-SK"/>
              </w:rPr>
              <w:t xml:space="preserve">. závierka </w:t>
            </w:r>
          </w:p>
        </w:tc>
        <w:tc>
          <w:tcPr>
            <w:tcW w:w="28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1169D3" w:rsidRPr="001169D3" w:rsidRDefault="001169D3" w:rsidP="001169D3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1169D3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69D3" w:rsidRPr="001169D3" w:rsidRDefault="001169D3" w:rsidP="001169D3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1169D3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-509 035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FFCC"/>
            <w:noWrap/>
            <w:vAlign w:val="bottom"/>
            <w:hideMark/>
          </w:tcPr>
          <w:p w:rsidR="001169D3" w:rsidRPr="001169D3" w:rsidRDefault="001169D3" w:rsidP="001169D3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</w:pPr>
            <w:r w:rsidRPr="001169D3">
              <w:rPr>
                <w:rFonts w:ascii="Arial CE" w:eastAsia="Times New Roman" w:hAnsi="Arial CE" w:cs="Arial CE"/>
                <w:sz w:val="18"/>
                <w:szCs w:val="18"/>
                <w:lang w:eastAsia="sk-SK"/>
              </w:rPr>
              <w:t>-359 303</w:t>
            </w:r>
          </w:p>
        </w:tc>
      </w:tr>
    </w:tbl>
    <w:p w:rsidR="00107848" w:rsidRDefault="00107848"/>
    <w:sectPr w:rsidR="00107848" w:rsidSect="0010784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CE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1169D3"/>
    <w:rsid w:val="00107848"/>
    <w:rsid w:val="001169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10784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6747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1344</Words>
  <Characters>7666</Characters>
  <Application>Microsoft Office Word</Application>
  <DocSecurity>0</DocSecurity>
  <Lines>63</Lines>
  <Paragraphs>17</Paragraphs>
  <ScaleCrop>false</ScaleCrop>
  <Company/>
  <LinksUpToDate>false</LinksUpToDate>
  <CharactersWithSpaces>8993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bezuchova</dc:creator>
  <cp:lastModifiedBy>bezuchova</cp:lastModifiedBy>
  <cp:revision>1</cp:revision>
  <dcterms:created xsi:type="dcterms:W3CDTF">2020-04-09T17:46:00Z</dcterms:created>
  <dcterms:modified xsi:type="dcterms:W3CDTF">2020-04-09T17:47:00Z</dcterms:modified>
</cp:coreProperties>
</file>