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4F12" w:rsidRPr="00BC5377" w:rsidRDefault="00FC3946" w:rsidP="00BC5377">
      <w:pPr>
        <w:jc w:val="center"/>
        <w:rPr>
          <w:rFonts w:ascii="Arial" w:hAnsi="Arial" w:cs="Arial"/>
          <w:b/>
        </w:rPr>
      </w:pPr>
      <w:r w:rsidRPr="001C59F3">
        <w:rPr>
          <w:rFonts w:ascii="Arial" w:hAnsi="Arial" w:cs="Arial"/>
          <w:b/>
        </w:rPr>
        <w:t>Poznámky k</w:t>
      </w:r>
      <w:r w:rsidR="00CF6600" w:rsidRPr="001C59F3">
        <w:rPr>
          <w:rFonts w:ascii="Arial" w:hAnsi="Arial" w:cs="Arial"/>
          <w:b/>
        </w:rPr>
        <w:t> </w:t>
      </w:r>
      <w:r w:rsidR="00BC5377">
        <w:rPr>
          <w:rFonts w:ascii="Arial" w:hAnsi="Arial" w:cs="Arial"/>
          <w:b/>
        </w:rPr>
        <w:t>riadnej</w:t>
      </w:r>
      <w:r w:rsidR="00CF6600" w:rsidRPr="001C59F3">
        <w:rPr>
          <w:rFonts w:ascii="Arial" w:hAnsi="Arial" w:cs="Arial"/>
          <w:b/>
        </w:rPr>
        <w:t xml:space="preserve"> účtovnej závierke </w:t>
      </w:r>
    </w:p>
    <w:p w:rsidR="00CF6600" w:rsidRPr="00BC5377" w:rsidRDefault="00BC5377" w:rsidP="00FC3946">
      <w:pPr>
        <w:jc w:val="center"/>
        <w:rPr>
          <w:rFonts w:ascii="Arial" w:hAnsi="Arial" w:cs="Arial"/>
          <w:b/>
        </w:rPr>
      </w:pPr>
      <w:r w:rsidRPr="00BC5377">
        <w:rPr>
          <w:rFonts w:ascii="Arial" w:hAnsi="Arial" w:cs="Arial"/>
          <w:b/>
        </w:rPr>
        <w:t xml:space="preserve">k </w:t>
      </w:r>
      <w:r w:rsidR="008C0026" w:rsidRPr="00BC5377">
        <w:rPr>
          <w:rFonts w:ascii="Arial" w:hAnsi="Arial" w:cs="Arial"/>
          <w:b/>
        </w:rPr>
        <w:t>31.12.20</w:t>
      </w:r>
      <w:r w:rsidR="00BE32B7">
        <w:rPr>
          <w:rFonts w:ascii="Arial" w:hAnsi="Arial" w:cs="Arial"/>
          <w:b/>
        </w:rPr>
        <w:t>1</w:t>
      </w:r>
      <w:r w:rsidR="001C5956">
        <w:rPr>
          <w:rFonts w:ascii="Arial" w:hAnsi="Arial" w:cs="Arial"/>
          <w:b/>
        </w:rPr>
        <w:t>9</w:t>
      </w:r>
    </w:p>
    <w:p w:rsidR="00CF6600" w:rsidRPr="00550A76" w:rsidRDefault="00CF6600" w:rsidP="00FC3946">
      <w:pPr>
        <w:jc w:val="center"/>
        <w:rPr>
          <w:rFonts w:ascii="Arial" w:hAnsi="Arial" w:cs="Arial"/>
        </w:rPr>
      </w:pPr>
    </w:p>
    <w:p w:rsidR="00FC3946" w:rsidRPr="00550A76" w:rsidRDefault="00FC3946" w:rsidP="00FC394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FC3946" w:rsidRPr="00550A76" w:rsidRDefault="00FC3946" w:rsidP="00FC394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F314E" w:rsidRPr="00550A76" w:rsidRDefault="00EF314E" w:rsidP="00FC3946">
      <w:pPr>
        <w:jc w:val="center"/>
        <w:rPr>
          <w:rFonts w:ascii="Arial" w:hAnsi="Arial" w:cs="Arial"/>
        </w:rPr>
      </w:pPr>
    </w:p>
    <w:p w:rsidR="00621E74" w:rsidRPr="00550A7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550A76">
        <w:tc>
          <w:tcPr>
            <w:tcW w:w="4781" w:type="dxa"/>
            <w:vAlign w:val="center"/>
          </w:tcPr>
          <w:p w:rsidR="00930F58" w:rsidRPr="00550A76" w:rsidRDefault="00930F58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930F58" w:rsidRPr="00550A76" w:rsidRDefault="002C3BE5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Základná umelecká škola 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621E74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930F58" w:rsidRPr="00550A76" w:rsidRDefault="00A02F41" w:rsidP="009771D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Vrbenského 1, 831 53  Bratislava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A91443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930F58" w:rsidRPr="00550A76" w:rsidRDefault="00A02F41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27.11.1996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930F58" w:rsidRPr="00550A76" w:rsidRDefault="004F31A7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Zriaďovacia listina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930F58" w:rsidRPr="00550A76" w:rsidRDefault="009771DB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mesto</w:t>
            </w:r>
            <w:r w:rsidR="002C3BE5">
              <w:rPr>
                <w:rFonts w:ascii="Arial" w:hAnsi="Arial" w:cs="Arial"/>
              </w:rPr>
              <w:t xml:space="preserve"> SR Bratislava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930F58" w:rsidRPr="00550A76" w:rsidRDefault="002C3BE5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Primaciálne nám.1</w:t>
            </w:r>
          </w:p>
        </w:tc>
      </w:tr>
      <w:tr w:rsidR="00FE3DE1" w:rsidRPr="00550A76">
        <w:tc>
          <w:tcPr>
            <w:tcW w:w="4781" w:type="dxa"/>
            <w:vAlign w:val="center"/>
          </w:tcPr>
          <w:p w:rsidR="00FE3DE1" w:rsidRPr="00550A76" w:rsidRDefault="001C59F3" w:rsidP="001C59F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</w:t>
            </w:r>
            <w:r w:rsidR="00FE3DE1" w:rsidRPr="00550A76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FE3DE1" w:rsidRPr="00550A76" w:rsidRDefault="002C3BE5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A02F41">
              <w:rPr>
                <w:rFonts w:ascii="Arial" w:hAnsi="Arial" w:cs="Arial"/>
              </w:rPr>
              <w:t>768857</w:t>
            </w:r>
          </w:p>
        </w:tc>
      </w:tr>
      <w:tr w:rsidR="00FE3DE1" w:rsidRPr="00550A76">
        <w:tc>
          <w:tcPr>
            <w:tcW w:w="4781" w:type="dxa"/>
            <w:vAlign w:val="center"/>
          </w:tcPr>
          <w:p w:rsidR="00FE3DE1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FE3DE1" w:rsidRPr="00550A76" w:rsidRDefault="00A02F41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2020905744</w:t>
            </w:r>
          </w:p>
        </w:tc>
      </w:tr>
      <w:tr w:rsidR="006010B6" w:rsidRPr="00550A76">
        <w:tc>
          <w:tcPr>
            <w:tcW w:w="4781" w:type="dxa"/>
            <w:vAlign w:val="center"/>
          </w:tcPr>
          <w:p w:rsidR="006010B6" w:rsidRPr="00550A76" w:rsidRDefault="006010B6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550A76" w:rsidRDefault="00755463" w:rsidP="0060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Poskytovanie základného umeleckého vzdelávania</w:t>
            </w:r>
          </w:p>
        </w:tc>
      </w:tr>
      <w:tr w:rsidR="006010B6" w:rsidRPr="00550A76">
        <w:tc>
          <w:tcPr>
            <w:tcW w:w="4781" w:type="dxa"/>
            <w:vAlign w:val="center"/>
          </w:tcPr>
          <w:p w:rsidR="006010B6" w:rsidRPr="00550A76" w:rsidRDefault="0060016B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6010B6" w:rsidRPr="00550A76" w:rsidRDefault="002C3BE5" w:rsidP="001473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147361" w:rsidRPr="00550A76">
              <w:rPr>
                <w:rFonts w:ascii="Arial" w:hAnsi="Arial" w:cs="Arial"/>
              </w:rPr>
              <w:t xml:space="preserve">    riadna</w:t>
            </w:r>
          </w:p>
          <w:p w:rsidR="00147361" w:rsidRPr="00550A76" w:rsidRDefault="00970DD0" w:rsidP="0014736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50A76">
              <w:rPr>
                <w:rFonts w:ascii="Arial" w:hAnsi="Arial" w:cs="Arial"/>
              </w:rPr>
              <w:instrText xml:space="preserve"> FORMCHECKBOX </w:instrText>
            </w:r>
            <w:r w:rsidR="001C5956">
              <w:rPr>
                <w:rFonts w:ascii="Arial" w:hAnsi="Arial" w:cs="Arial"/>
              </w:rPr>
            </w:r>
            <w:r w:rsidR="001C5956">
              <w:rPr>
                <w:rFonts w:ascii="Arial" w:hAnsi="Arial" w:cs="Arial"/>
              </w:rPr>
              <w:fldChar w:fldCharType="separate"/>
            </w:r>
            <w:r w:rsidRPr="00550A76">
              <w:rPr>
                <w:rFonts w:ascii="Arial" w:hAnsi="Arial" w:cs="Arial"/>
              </w:rPr>
              <w:fldChar w:fldCharType="end"/>
            </w:r>
            <w:r w:rsidR="00147361" w:rsidRPr="00550A76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550A76">
        <w:tc>
          <w:tcPr>
            <w:tcW w:w="4781" w:type="dxa"/>
            <w:vAlign w:val="center"/>
          </w:tcPr>
          <w:p w:rsidR="00946BA0" w:rsidRPr="00550A76" w:rsidRDefault="00946BA0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550A76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</w:tcPr>
          <w:p w:rsidR="00946BA0" w:rsidRPr="00550A76" w:rsidRDefault="00DC2C04" w:rsidP="00BE3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žiakov k 31.12.20</w:t>
            </w:r>
            <w:r w:rsidR="001C5956">
              <w:rPr>
                <w:rFonts w:ascii="Arial" w:hAnsi="Arial" w:cs="Arial"/>
              </w:rPr>
              <w:t>19</w:t>
            </w:r>
            <w:r>
              <w:rPr>
                <w:rFonts w:ascii="Arial" w:hAnsi="Arial" w:cs="Arial"/>
              </w:rPr>
              <w:t xml:space="preserve">: </w:t>
            </w:r>
            <w:r w:rsidR="007A7012" w:rsidRPr="007A7012">
              <w:rPr>
                <w:rFonts w:ascii="Arial" w:hAnsi="Arial" w:cs="Arial"/>
              </w:rPr>
              <w:t>5</w:t>
            </w:r>
            <w:r w:rsidR="001C5956">
              <w:rPr>
                <w:rFonts w:ascii="Arial" w:hAnsi="Arial" w:cs="Arial"/>
              </w:rPr>
              <w:t>35</w:t>
            </w:r>
          </w:p>
        </w:tc>
      </w:tr>
    </w:tbl>
    <w:p w:rsidR="00FC6367" w:rsidRPr="00550A76" w:rsidRDefault="00FC6367" w:rsidP="00FC3946">
      <w:pPr>
        <w:jc w:val="center"/>
        <w:rPr>
          <w:rFonts w:ascii="Arial" w:hAnsi="Arial" w:cs="Arial"/>
        </w:rPr>
      </w:pPr>
    </w:p>
    <w:p w:rsidR="003347AA" w:rsidRPr="00550A7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50A76">
        <w:tc>
          <w:tcPr>
            <w:tcW w:w="4781" w:type="dxa"/>
            <w:vAlign w:val="center"/>
          </w:tcPr>
          <w:p w:rsidR="003347AA" w:rsidRPr="00550A76" w:rsidRDefault="00133BA9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Štatutárny orgán </w:t>
            </w:r>
            <w:r w:rsidR="007E6CA7" w:rsidRPr="00550A76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550A76" w:rsidRDefault="002C3BE5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</w:t>
            </w:r>
            <w:r w:rsidR="00A02F41">
              <w:rPr>
                <w:rFonts w:ascii="Arial" w:hAnsi="Arial" w:cs="Arial"/>
              </w:rPr>
              <w:t>Vladislav Katrinec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3301C3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Zástupca </w:t>
            </w:r>
            <w:r w:rsidR="00A92193" w:rsidRPr="00550A76">
              <w:rPr>
                <w:rFonts w:ascii="Arial" w:hAnsi="Arial" w:cs="Arial"/>
              </w:rPr>
              <w:t xml:space="preserve">štatutárneho orgánu </w:t>
            </w:r>
            <w:r w:rsidR="007E6CA7" w:rsidRPr="00550A76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550A76" w:rsidRDefault="00160A56" w:rsidP="00BE32B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Neobsadená pozícia k 31.12.2019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3301C3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550A76" w:rsidRDefault="00A02F41" w:rsidP="001C11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1C5956">
              <w:rPr>
                <w:rFonts w:ascii="Arial" w:hAnsi="Arial" w:cs="Arial"/>
              </w:rPr>
              <w:t>1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4C4C7A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550A76" w:rsidRDefault="00160A56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4C4C7A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550A76" w:rsidRDefault="003347AA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550A76" w:rsidRDefault="00147361" w:rsidP="00E605B8">
      <w:pPr>
        <w:jc w:val="center"/>
        <w:rPr>
          <w:rFonts w:ascii="Arial" w:hAnsi="Arial" w:cs="Arial"/>
        </w:rPr>
      </w:pPr>
    </w:p>
    <w:p w:rsidR="00147361" w:rsidRPr="00550A76" w:rsidRDefault="00147361" w:rsidP="00147361">
      <w:pPr>
        <w:rPr>
          <w:rFonts w:ascii="Arial" w:hAnsi="Arial" w:cs="Arial"/>
        </w:rPr>
      </w:pPr>
    </w:p>
    <w:p w:rsidR="00147361" w:rsidRPr="00550A76" w:rsidRDefault="000A44FF" w:rsidP="00147361">
      <w:pPr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</w:p>
    <w:p w:rsidR="00671BD2" w:rsidRPr="00550A7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550A76" w:rsidRDefault="00915208" w:rsidP="0091520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915208" w:rsidRPr="00550A76" w:rsidRDefault="00915208" w:rsidP="0091520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F34A7F" w:rsidRPr="00550A76" w:rsidRDefault="00F34A7F" w:rsidP="00F34A7F">
      <w:pPr>
        <w:rPr>
          <w:rFonts w:ascii="Arial" w:hAnsi="Arial" w:cs="Arial"/>
        </w:rPr>
      </w:pPr>
    </w:p>
    <w:p w:rsidR="00F34A7F" w:rsidRPr="00550A7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550A76">
        <w:rPr>
          <w:rFonts w:ascii="Arial" w:hAnsi="Arial" w:cs="Arial"/>
        </w:rPr>
        <w:t xml:space="preserve">   </w:t>
      </w:r>
      <w:r w:rsidR="00C764E7" w:rsidRPr="00550A76">
        <w:rPr>
          <w:rFonts w:ascii="Arial" w:hAnsi="Arial" w:cs="Arial"/>
        </w:rPr>
        <w:t xml:space="preserve"> </w:t>
      </w:r>
      <w:r w:rsidR="002A1975" w:rsidRPr="00550A76">
        <w:rPr>
          <w:rFonts w:ascii="Arial" w:hAnsi="Arial" w:cs="Arial"/>
        </w:rPr>
        <w:t xml:space="preserve">  </w:t>
      </w:r>
      <w:r w:rsidR="008B392E" w:rsidRPr="00550A76">
        <w:rPr>
          <w:rFonts w:ascii="Arial" w:hAnsi="Arial" w:cs="Arial"/>
        </w:rPr>
        <w:t xml:space="preserve">                   </w:t>
      </w:r>
      <w:r w:rsidRPr="00550A76">
        <w:rPr>
          <w:rFonts w:ascii="Arial" w:hAnsi="Arial" w:cs="Arial"/>
        </w:rPr>
        <w:t xml:space="preserve">    </w:t>
      </w:r>
      <w:r w:rsidR="00F26BDB"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970DD0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1C5956">
        <w:rPr>
          <w:rFonts w:ascii="Arial" w:hAnsi="Arial" w:cs="Arial"/>
        </w:rPr>
      </w:r>
      <w:r w:rsidR="001C5956">
        <w:rPr>
          <w:rFonts w:ascii="Arial" w:hAnsi="Arial" w:cs="Arial"/>
        </w:rPr>
        <w:fldChar w:fldCharType="separate"/>
      </w:r>
      <w:r w:rsidR="00970DD0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A41D74" w:rsidRPr="00550A7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A41D74" w:rsidRPr="00550A76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>
        <w:rPr>
          <w:rFonts w:ascii="Arial" w:hAnsi="Arial" w:cs="Arial"/>
        </w:rPr>
        <w:t xml:space="preserve">              </w:t>
      </w:r>
      <w:r w:rsidR="008B392E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  <w:r w:rsidR="00970DD0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1C5956">
        <w:rPr>
          <w:rFonts w:ascii="Arial" w:hAnsi="Arial" w:cs="Arial"/>
        </w:rPr>
      </w:r>
      <w:r w:rsidR="001C5956">
        <w:rPr>
          <w:rFonts w:ascii="Arial" w:hAnsi="Arial" w:cs="Arial"/>
        </w:rPr>
        <w:fldChar w:fldCharType="separate"/>
      </w:r>
      <w:r w:rsidR="00970DD0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C7707D"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6F311B" w:rsidRPr="00550A76" w:rsidRDefault="006F311B" w:rsidP="00671BD2">
      <w:pPr>
        <w:jc w:val="both"/>
        <w:rPr>
          <w:rFonts w:ascii="Arial" w:hAnsi="Arial" w:cs="Arial"/>
        </w:rPr>
      </w:pPr>
    </w:p>
    <w:p w:rsidR="00F34A7F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</w:t>
      </w:r>
      <w:r w:rsidR="000A217D" w:rsidRPr="00550A76">
        <w:rPr>
          <w:rFonts w:ascii="Arial" w:hAnsi="Arial" w:cs="Arial"/>
        </w:rPr>
        <w:t xml:space="preserve"> </w:t>
      </w:r>
    </w:p>
    <w:p w:rsidR="00976EFB" w:rsidRPr="00550A7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a)    Dlhodobý nehmotný a dlhodobý hmotný majetok</w:t>
      </w:r>
    </w:p>
    <w:p w:rsidR="00970DD0" w:rsidRPr="00550A76" w:rsidRDefault="00CC5302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70DD0" w:rsidRPr="00550A76" w:rsidRDefault="00CC5302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Obstarávacia cena zahŕňa cenu, za ktorú sa majetok obstaral a náklady súvisiace s jeho obstaraním</w:t>
      </w:r>
      <w:r w:rsidR="00970DD0" w:rsidRPr="00550A76">
        <w:rPr>
          <w:rFonts w:ascii="Arial" w:hAnsi="Arial" w:cs="Arial"/>
          <w:sz w:val="20"/>
        </w:rPr>
        <w:t>. Vyskytujúce sa náklady súvisiace s obstaraním v účtovnej jednotke:</w:t>
      </w:r>
    </w:p>
    <w:p w:rsidR="00970DD0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970DD0" w:rsidRPr="00550A76">
        <w:rPr>
          <w:rFonts w:ascii="Arial" w:hAnsi="Arial" w:cs="Arial"/>
          <w:sz w:val="20"/>
        </w:rPr>
        <w:t xml:space="preserve"> dopravné</w:t>
      </w:r>
    </w:p>
    <w:p w:rsidR="00970DD0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970DD0" w:rsidRPr="00550A76">
        <w:rPr>
          <w:rFonts w:ascii="Arial" w:hAnsi="Arial" w:cs="Arial"/>
          <w:sz w:val="20"/>
        </w:rPr>
        <w:t xml:space="preserve"> montáž</w:t>
      </w:r>
    </w:p>
    <w:p w:rsidR="00970DD0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970DD0" w:rsidRPr="00550A76">
        <w:rPr>
          <w:rFonts w:ascii="Arial" w:hAnsi="Arial" w:cs="Arial"/>
          <w:sz w:val="20"/>
        </w:rPr>
        <w:t xml:space="preserve"> provízia</w:t>
      </w:r>
    </w:p>
    <w:p w:rsidR="00970DD0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970DD0" w:rsidRPr="00550A76">
        <w:rPr>
          <w:rFonts w:ascii="Arial" w:hAnsi="Arial" w:cs="Arial"/>
          <w:sz w:val="20"/>
        </w:rPr>
        <w:t xml:space="preserve"> poistné 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1C5956">
        <w:rPr>
          <w:rFonts w:ascii="Arial" w:hAnsi="Arial" w:cs="Arial"/>
          <w:sz w:val="20"/>
        </w:rPr>
      </w:r>
      <w:r w:rsidR="001C5956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iné  </w:t>
      </w:r>
    </w:p>
    <w:p w:rsidR="00AF6E15" w:rsidRPr="00550A76" w:rsidRDefault="00CC5302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Súčasťou obstarávacej ceny nie sú</w:t>
      </w:r>
      <w:r w:rsidR="00AF6E15" w:rsidRPr="00550A76">
        <w:rPr>
          <w:rFonts w:ascii="Arial" w:hAnsi="Arial" w:cs="Arial"/>
          <w:sz w:val="20"/>
        </w:rPr>
        <w:t>:</w:t>
      </w:r>
    </w:p>
    <w:p w:rsidR="00E65C63" w:rsidRPr="00550A76" w:rsidRDefault="00B26C00" w:rsidP="006B1179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CC5302" w:rsidRPr="00550A76">
        <w:rPr>
          <w:rFonts w:ascii="Arial" w:hAnsi="Arial" w:cs="Arial"/>
          <w:sz w:val="20"/>
        </w:rPr>
        <w:t xml:space="preserve"> </w:t>
      </w:r>
      <w:r w:rsidR="00E65C63" w:rsidRPr="00550A76">
        <w:rPr>
          <w:rFonts w:ascii="Arial" w:hAnsi="Arial" w:cs="Arial"/>
          <w:sz w:val="20"/>
        </w:rPr>
        <w:t xml:space="preserve"> </w:t>
      </w:r>
      <w:r w:rsidR="00CC5302" w:rsidRPr="00550A76">
        <w:rPr>
          <w:rFonts w:ascii="Arial" w:hAnsi="Arial" w:cs="Arial"/>
          <w:sz w:val="20"/>
        </w:rPr>
        <w:t xml:space="preserve">úroky </w:t>
      </w:r>
    </w:p>
    <w:p w:rsidR="00E65C63" w:rsidRPr="00550A76" w:rsidRDefault="00B26C00" w:rsidP="006B1179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E65C63" w:rsidRPr="00550A76">
        <w:rPr>
          <w:rFonts w:ascii="Arial" w:hAnsi="Arial" w:cs="Arial"/>
          <w:sz w:val="20"/>
        </w:rPr>
        <w:t xml:space="preserve">  </w:t>
      </w:r>
      <w:r w:rsidR="00CC5302" w:rsidRPr="00550A76">
        <w:rPr>
          <w:rFonts w:ascii="Arial" w:hAnsi="Arial" w:cs="Arial"/>
          <w:sz w:val="20"/>
        </w:rPr>
        <w:t>realizované kurzové rozdiely,</w:t>
      </w:r>
    </w:p>
    <w:p w:rsidR="006A59BF" w:rsidRPr="00550A76" w:rsidRDefault="00CC5302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ktoré vznikli do momentu uvedenia dlhodobého majetku do užívania.</w:t>
      </w:r>
    </w:p>
    <w:p w:rsidR="00CC5302" w:rsidRPr="00550A76" w:rsidRDefault="00970DD0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Dlhodobý majetok vytvorený vlastnou činnosťou sa oceňuje vlastnými nákladmi.</w:t>
      </w:r>
    </w:p>
    <w:p w:rsidR="00970DD0" w:rsidRPr="00550A76" w:rsidRDefault="00970DD0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Vlastné náklady obsahujú:</w:t>
      </w:r>
    </w:p>
    <w:p w:rsidR="006A59BF" w:rsidRPr="00550A76" w:rsidRDefault="00B26C00" w:rsidP="00AF6E15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6A59BF" w:rsidRPr="00550A76">
        <w:rPr>
          <w:rFonts w:ascii="Arial" w:hAnsi="Arial" w:cs="Arial"/>
          <w:sz w:val="20"/>
        </w:rPr>
        <w:t xml:space="preserve"> priame náklady vynaložené na výrobu alebo inú činnosť</w:t>
      </w:r>
    </w:p>
    <w:p w:rsidR="006A59BF" w:rsidRPr="00550A76" w:rsidRDefault="006A59BF" w:rsidP="00AF6E15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1C5956">
        <w:rPr>
          <w:rFonts w:ascii="Arial" w:hAnsi="Arial" w:cs="Arial"/>
          <w:sz w:val="20"/>
        </w:rPr>
      </w:r>
      <w:r w:rsidR="001C5956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časť nepriamych nákladov, ktoré sa vzťahujú na výrobu alebo inú činnosť </w:t>
      </w:r>
    </w:p>
    <w:p w:rsidR="006A59BF" w:rsidRPr="00550A76" w:rsidRDefault="006A59BF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Slovný opis nepriamych nákladov ...............................................................................</w:t>
      </w:r>
      <w:r w:rsidR="00F753B9" w:rsidRPr="00550A76">
        <w:rPr>
          <w:rFonts w:ascii="Arial" w:hAnsi="Arial" w:cs="Arial"/>
          <w:sz w:val="20"/>
        </w:rPr>
        <w:t>...................</w:t>
      </w:r>
    </w:p>
    <w:p w:rsidR="00970DD0" w:rsidRPr="00550A76" w:rsidRDefault="006A59BF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</w:t>
      </w:r>
      <w:r w:rsidR="00F753B9" w:rsidRPr="00550A76">
        <w:rPr>
          <w:rFonts w:ascii="Arial" w:hAnsi="Arial" w:cs="Arial"/>
          <w:sz w:val="20"/>
        </w:rPr>
        <w:t>.............................................................................</w:t>
      </w:r>
      <w:r w:rsidR="00AA7278" w:rsidRPr="00550A76">
        <w:rPr>
          <w:rFonts w:ascii="Arial" w:hAnsi="Arial" w:cs="Arial"/>
          <w:sz w:val="20"/>
        </w:rPr>
        <w:t>.</w:t>
      </w:r>
      <w:r w:rsidR="00F753B9" w:rsidRPr="00550A76">
        <w:rPr>
          <w:rFonts w:ascii="Arial" w:hAnsi="Arial" w:cs="Arial"/>
          <w:sz w:val="20"/>
        </w:rPr>
        <w:t>.............................................................</w:t>
      </w:r>
    </w:p>
    <w:p w:rsidR="009F105B" w:rsidRPr="00550A7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 Dlhodobý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>majetok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 xml:space="preserve"> získaný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 xml:space="preserve">darovaním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 xml:space="preserve">alebo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 xml:space="preserve">delimitáciou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 xml:space="preserve">sa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  <w:r w:rsidRPr="00550A76">
        <w:rPr>
          <w:rFonts w:ascii="Arial" w:hAnsi="Arial" w:cs="Arial"/>
          <w:b w:val="0"/>
          <w:sz w:val="20"/>
        </w:rPr>
        <w:t>oceňuje</w:t>
      </w:r>
      <w:r w:rsidR="009F105B" w:rsidRPr="00550A76">
        <w:rPr>
          <w:rFonts w:ascii="Arial" w:hAnsi="Arial" w:cs="Arial"/>
          <w:b w:val="0"/>
          <w:sz w:val="20"/>
        </w:rPr>
        <w:t xml:space="preserve">  r</w:t>
      </w:r>
      <w:r w:rsidRPr="00550A76">
        <w:rPr>
          <w:rFonts w:ascii="Arial" w:hAnsi="Arial" w:cs="Arial"/>
          <w:b w:val="0"/>
          <w:sz w:val="20"/>
        </w:rPr>
        <w:t xml:space="preserve">eprodukčnou </w:t>
      </w:r>
      <w:r w:rsidR="009F105B" w:rsidRPr="00550A76">
        <w:rPr>
          <w:rFonts w:ascii="Arial" w:hAnsi="Arial" w:cs="Arial"/>
          <w:b w:val="0"/>
          <w:sz w:val="20"/>
        </w:rPr>
        <w:t xml:space="preserve">  </w:t>
      </w:r>
    </w:p>
    <w:p w:rsidR="00970DD0" w:rsidRPr="00550A76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 </w:t>
      </w:r>
      <w:r w:rsidR="001C4D65" w:rsidRPr="00550A76">
        <w:rPr>
          <w:rFonts w:ascii="Arial" w:hAnsi="Arial" w:cs="Arial"/>
          <w:b w:val="0"/>
          <w:sz w:val="20"/>
        </w:rPr>
        <w:t xml:space="preserve">obstarávacou cenou. </w:t>
      </w:r>
      <w:r w:rsidRPr="00550A76">
        <w:rPr>
          <w:rFonts w:ascii="Arial" w:hAnsi="Arial" w:cs="Arial"/>
          <w:b w:val="0"/>
          <w:sz w:val="20"/>
        </w:rPr>
        <w:t xml:space="preserve"> </w:t>
      </w:r>
    </w:p>
    <w:p w:rsidR="00AA7278" w:rsidRPr="00550A76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C93A48" w:rsidRPr="00550A7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</w:t>
      </w:r>
      <w:r w:rsidR="00C93A48" w:rsidRPr="00550A76">
        <w:rPr>
          <w:rFonts w:ascii="Arial" w:hAnsi="Arial" w:cs="Arial"/>
          <w:b w:val="0"/>
          <w:sz w:val="20"/>
        </w:rPr>
        <w:t xml:space="preserve"> Dlhodobý    majetok   nadobudnutý    bezodplatným    prevodom    pri     splynutí,   zlúčení,                  </w:t>
      </w:r>
    </w:p>
    <w:p w:rsidR="00C93A48" w:rsidRPr="00550A7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C93A48" w:rsidRPr="00550A7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82BEC" w:rsidRPr="00550A76" w:rsidRDefault="00982BEC" w:rsidP="006B1179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C93A48" w:rsidRPr="00550A76" w:rsidRDefault="00C93A48" w:rsidP="006B1179">
      <w:pPr>
        <w:pStyle w:val="Zkladntext"/>
        <w:ind w:left="0"/>
        <w:rPr>
          <w:rFonts w:ascii="Arial" w:hAnsi="Arial" w:cs="Arial"/>
          <w:sz w:val="20"/>
        </w:rPr>
      </w:pPr>
    </w:p>
    <w:p w:rsidR="00976EFB" w:rsidRPr="00550A7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Dlhodobý finančný majetok sa oceňuje</w:t>
      </w:r>
      <w:r w:rsidR="00976EFB" w:rsidRPr="00550A76">
        <w:rPr>
          <w:rFonts w:ascii="Arial" w:hAnsi="Arial" w:cs="Arial"/>
          <w:b w:val="0"/>
          <w:sz w:val="20"/>
        </w:rPr>
        <w:t xml:space="preserve"> </w:t>
      </w:r>
      <w:r w:rsidRPr="00550A76">
        <w:rPr>
          <w:rFonts w:ascii="Arial" w:hAnsi="Arial" w:cs="Arial"/>
          <w:b w:val="0"/>
          <w:sz w:val="20"/>
        </w:rPr>
        <w:t>obstarávacou cenou.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823407" w:rsidRPr="00550A7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Zásoby 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CC5302" w:rsidRPr="00550A7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1C1DFE" w:rsidRPr="00550A76">
        <w:rPr>
          <w:rFonts w:ascii="Arial" w:hAnsi="Arial" w:cs="Arial"/>
          <w:sz w:val="20"/>
        </w:rPr>
        <w:t xml:space="preserve">  dopravné</w:t>
      </w:r>
    </w:p>
    <w:p w:rsidR="001C1DFE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1C1DFE" w:rsidRPr="00550A76">
        <w:rPr>
          <w:rFonts w:ascii="Arial" w:hAnsi="Arial" w:cs="Arial"/>
          <w:sz w:val="20"/>
        </w:rPr>
        <w:t xml:space="preserve">  montáž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1C5956">
        <w:rPr>
          <w:rFonts w:ascii="Arial" w:hAnsi="Arial" w:cs="Arial"/>
          <w:sz w:val="20"/>
        </w:rPr>
      </w:r>
      <w:r w:rsidR="001C5956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iné  </w:t>
      </w:r>
    </w:p>
    <w:p w:rsidR="00C4528D" w:rsidRPr="00550A76" w:rsidRDefault="00C4528D" w:rsidP="006B1179">
      <w:pPr>
        <w:pStyle w:val="Zkladntext"/>
        <w:ind w:left="425"/>
        <w:rPr>
          <w:rFonts w:ascii="Arial" w:hAnsi="Arial" w:cs="Arial"/>
          <w:sz w:val="20"/>
        </w:rPr>
      </w:pPr>
    </w:p>
    <w:p w:rsidR="00B21289" w:rsidRPr="00550A76" w:rsidRDefault="00B21289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Zásoby vytvorené vlastnou činnosťou sa oceňujú vlastnými nákladmi.</w:t>
      </w:r>
    </w:p>
    <w:p w:rsidR="00B21289" w:rsidRPr="00550A76" w:rsidRDefault="00B21289" w:rsidP="006B1179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Vlastné náklady obsahujú:</w:t>
      </w:r>
    </w:p>
    <w:p w:rsidR="00B21289" w:rsidRPr="00550A76" w:rsidRDefault="00B26C00" w:rsidP="006B1179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="00B21289" w:rsidRPr="00550A76">
        <w:rPr>
          <w:rFonts w:ascii="Arial" w:hAnsi="Arial" w:cs="Arial"/>
          <w:sz w:val="20"/>
        </w:rPr>
        <w:t xml:space="preserve">  priame náklady vynaložené na výrobu alebo inú činnosť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1C5956">
        <w:rPr>
          <w:rFonts w:ascii="Arial" w:hAnsi="Arial" w:cs="Arial"/>
          <w:sz w:val="20"/>
        </w:rPr>
      </w:r>
      <w:r w:rsidR="001C5956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časť nepriamych nákladov, ktoré sa vzťahujú na výrobu alebo inú činnosť 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Slovný opis nepriamych nákladov ..................................................................................................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550A76">
        <w:rPr>
          <w:rFonts w:ascii="Arial" w:hAnsi="Arial" w:cs="Arial"/>
          <w:sz w:val="20"/>
        </w:rPr>
        <w:t>.</w:t>
      </w:r>
      <w:r w:rsidRPr="00550A76">
        <w:rPr>
          <w:rFonts w:ascii="Arial" w:hAnsi="Arial" w:cs="Arial"/>
          <w:sz w:val="20"/>
        </w:rPr>
        <w:t>.....................................................</w:t>
      </w:r>
    </w:p>
    <w:p w:rsidR="00CC5302" w:rsidRPr="00550A76" w:rsidRDefault="00B21289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Z</w:t>
      </w:r>
      <w:r w:rsidR="00CC5302" w:rsidRPr="00550A76">
        <w:rPr>
          <w:rFonts w:ascii="Arial" w:hAnsi="Arial" w:cs="Arial"/>
          <w:sz w:val="20"/>
        </w:rPr>
        <w:t xml:space="preserve">ásoby </w:t>
      </w:r>
      <w:r w:rsidRPr="00550A76">
        <w:rPr>
          <w:rFonts w:ascii="Arial" w:hAnsi="Arial" w:cs="Arial"/>
          <w:sz w:val="20"/>
        </w:rPr>
        <w:t xml:space="preserve">získané darovaním alebo delimitáciou </w:t>
      </w:r>
      <w:r w:rsidR="00CC5302" w:rsidRPr="00550A76">
        <w:rPr>
          <w:rFonts w:ascii="Arial" w:hAnsi="Arial" w:cs="Arial"/>
          <w:sz w:val="20"/>
        </w:rPr>
        <w:t>sa oceňujú reprodukčnou obstarávacou cenou (napr. určenou v darovacej zmluve</w:t>
      </w:r>
      <w:r w:rsidR="00C879B2" w:rsidRPr="00550A76">
        <w:rPr>
          <w:rFonts w:ascii="Arial" w:hAnsi="Arial" w:cs="Arial"/>
          <w:sz w:val="20"/>
        </w:rPr>
        <w:t xml:space="preserve"> alebo určenou komisiou pre oceňovanie</w:t>
      </w:r>
      <w:r w:rsidR="00CC5302" w:rsidRPr="00550A76">
        <w:rPr>
          <w:rFonts w:ascii="Arial" w:hAnsi="Arial" w:cs="Arial"/>
          <w:sz w:val="20"/>
        </w:rPr>
        <w:t>).</w:t>
      </w:r>
    </w:p>
    <w:p w:rsidR="00CC5302" w:rsidRPr="00550A76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 Od roku 2008 </w:t>
      </w:r>
      <w:r w:rsidR="00917208" w:rsidRPr="00550A76">
        <w:rPr>
          <w:rFonts w:ascii="Arial" w:hAnsi="Arial" w:cs="Arial"/>
          <w:b w:val="0"/>
          <w:sz w:val="20"/>
        </w:rPr>
        <w:t>sa uplatňuje zásada opatrnosti -</w:t>
      </w:r>
      <w:r w:rsidRPr="00550A76">
        <w:rPr>
          <w:rFonts w:ascii="Arial" w:hAnsi="Arial" w:cs="Arial"/>
          <w:b w:val="0"/>
          <w:sz w:val="20"/>
        </w:rPr>
        <w:t xml:space="preserve"> prechodné zníženie hodnoty zásob sa vyjadruje vytvorením opravnej položky.</w:t>
      </w:r>
    </w:p>
    <w:p w:rsidR="004C278A" w:rsidRPr="00550A7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Pohľadávky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Od roku 2008 </w:t>
      </w:r>
      <w:r w:rsidR="00917208" w:rsidRPr="00550A76">
        <w:rPr>
          <w:rFonts w:ascii="Arial" w:hAnsi="Arial" w:cs="Arial"/>
          <w:sz w:val="20"/>
        </w:rPr>
        <w:t>sa uplatňuje zásada opatrnosti -</w:t>
      </w:r>
      <w:r w:rsidRPr="00550A76">
        <w:rPr>
          <w:rFonts w:ascii="Arial" w:hAnsi="Arial" w:cs="Arial"/>
          <w:sz w:val="20"/>
        </w:rPr>
        <w:t xml:space="preserve"> prechodné zníženie hodnoty pohľadávok sa vyjadruje vytvorením opravnej položky.</w:t>
      </w:r>
    </w:p>
    <w:p w:rsidR="00917208" w:rsidRPr="00550A76" w:rsidRDefault="00917208" w:rsidP="00AA7278">
      <w:pPr>
        <w:pStyle w:val="Zkladntext"/>
        <w:ind w:left="0"/>
        <w:rPr>
          <w:rFonts w:ascii="Arial" w:hAnsi="Arial" w:cs="Arial"/>
          <w:sz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Peňažné prostriedky a ceniny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Peňažné prostriedky a ceniny sa oceňujú ich menovitou hodnotou.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Náklady budúcich období a príjmy budúcich období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1A5C81" w:rsidRPr="00550A7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Rezervy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Rezervy sú záväzky s ne</w:t>
      </w:r>
      <w:r w:rsidR="009E3B89" w:rsidRPr="00550A76">
        <w:rPr>
          <w:rFonts w:ascii="Arial" w:hAnsi="Arial" w:cs="Arial"/>
          <w:sz w:val="20"/>
        </w:rPr>
        <w:t>istým</w:t>
      </w:r>
      <w:r w:rsidRPr="00550A76">
        <w:rPr>
          <w:rFonts w:ascii="Arial" w:hAnsi="Arial" w:cs="Arial"/>
          <w:sz w:val="20"/>
        </w:rPr>
        <w:t xml:space="preserve"> časovým vymedzením alebo výškou</w:t>
      </w:r>
      <w:r w:rsidR="009E3B89" w:rsidRPr="00550A76">
        <w:rPr>
          <w:rFonts w:ascii="Arial" w:hAnsi="Arial" w:cs="Arial"/>
          <w:sz w:val="20"/>
        </w:rPr>
        <w:t>. Tvoria sa na základe zásady opatrnosti t.z.</w:t>
      </w:r>
      <w:r w:rsidRPr="00550A76">
        <w:rPr>
          <w:rFonts w:ascii="Arial" w:hAnsi="Arial" w:cs="Arial"/>
          <w:sz w:val="20"/>
        </w:rPr>
        <w:t xml:space="preserve"> tvoria sa na krytie známych rizík alebo strát. Oceňujú sa v očakávanej výške zá</w:t>
      </w:r>
      <w:r w:rsidR="00F056D0" w:rsidRPr="00550A76">
        <w:rPr>
          <w:rFonts w:ascii="Arial" w:hAnsi="Arial" w:cs="Arial"/>
          <w:sz w:val="20"/>
        </w:rPr>
        <w:t>väzku. Tvorba rezerv sa uplatňuje</w:t>
      </w:r>
      <w:r w:rsidRPr="00550A76">
        <w:rPr>
          <w:rFonts w:ascii="Arial" w:hAnsi="Arial" w:cs="Arial"/>
          <w:sz w:val="20"/>
        </w:rPr>
        <w:t xml:space="preserve"> od roku 2008.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Výdavky budúcich období a výnosy budúcich období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550A7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Cudzia mena</w:t>
      </w:r>
    </w:p>
    <w:p w:rsidR="00420C1E" w:rsidRPr="00550A76" w:rsidRDefault="00420C1E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Majetok a záväzky vyjadrené v cudzej mene sa prepočítavajú na menu</w:t>
      </w:r>
      <w:r w:rsidR="00B26C00">
        <w:rPr>
          <w:rFonts w:ascii="Arial" w:hAnsi="Arial" w:cs="Arial"/>
          <w:sz w:val="20"/>
        </w:rPr>
        <w:t xml:space="preserve"> euro</w:t>
      </w:r>
      <w:r w:rsidRPr="00550A76">
        <w:rPr>
          <w:rFonts w:ascii="Arial" w:hAnsi="Arial" w:cs="Arial"/>
          <w:sz w:val="20"/>
        </w:rPr>
        <w:t xml:space="preserve"> kurzom vyhláseným </w:t>
      </w:r>
      <w:r w:rsidR="00B26C00">
        <w:rPr>
          <w:rFonts w:ascii="Arial" w:hAnsi="Arial" w:cs="Arial"/>
          <w:sz w:val="20"/>
        </w:rPr>
        <w:t>Európskou centrálnou bankou</w:t>
      </w:r>
      <w:r w:rsidRPr="00550A76">
        <w:rPr>
          <w:rFonts w:ascii="Arial" w:hAnsi="Arial" w:cs="Arial"/>
          <w:sz w:val="20"/>
        </w:rPr>
        <w:t xml:space="preserve"> platným ku dňu uskutočnenia účtovného prípadu, ku dňu, ku ktorému sa zostavuje účtovná závierka, a k inému dňu, ak to ustanovuje osobitný predpis. V účtovnej závierke sú vykázané s prepočtom podľa kurzu platného ku dňu, ku ktorému sa zostavuje. </w:t>
      </w:r>
      <w:r w:rsidR="00B26C00">
        <w:rPr>
          <w:rFonts w:ascii="Arial" w:hAnsi="Arial" w:cs="Arial"/>
          <w:sz w:val="20"/>
        </w:rPr>
        <w:t>K</w:t>
      </w:r>
      <w:r w:rsidRPr="00550A76">
        <w:rPr>
          <w:rFonts w:ascii="Arial" w:hAnsi="Arial" w:cs="Arial"/>
          <w:sz w:val="20"/>
        </w:rPr>
        <w:t>urzové straty  účtujú  do nákladov a kurzové zisky do výnosov.</w:t>
      </w:r>
    </w:p>
    <w:p w:rsidR="00915208" w:rsidRPr="00550A7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550A7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21DE" w:rsidRPr="00550A7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2B21DE" w:rsidRPr="00550A76" w:rsidRDefault="002B21DE" w:rsidP="00AA7278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550A76">
        <w:rPr>
          <w:rFonts w:ascii="Arial" w:hAnsi="Arial" w:cs="Arial"/>
        </w:rPr>
        <w:t xml:space="preserve">Účtovné odpisy sa zaokrúhľujú na celé </w:t>
      </w:r>
      <w:r w:rsidR="00B26C00">
        <w:rPr>
          <w:rFonts w:ascii="Arial" w:hAnsi="Arial" w:cs="Arial"/>
        </w:rPr>
        <w:t>euro</w:t>
      </w:r>
      <w:r w:rsidR="00E04EB5" w:rsidRPr="00550A76">
        <w:rPr>
          <w:rFonts w:ascii="Arial" w:hAnsi="Arial" w:cs="Arial"/>
        </w:rPr>
        <w:t xml:space="preserve"> smerom nahor. </w:t>
      </w:r>
      <w:r w:rsidR="00247E3F" w:rsidRPr="00550A76">
        <w:rPr>
          <w:rFonts w:ascii="Arial" w:hAnsi="Arial" w:cs="Arial"/>
        </w:rPr>
        <w:t xml:space="preserve">Metóda odpisovania sa používa lineárna. </w:t>
      </w:r>
      <w:r w:rsidRPr="00550A76">
        <w:rPr>
          <w:rFonts w:ascii="Arial" w:hAnsi="Arial" w:cs="Arial"/>
        </w:rPr>
        <w:t>Predpokladaná doba užívania</w:t>
      </w:r>
      <w:r w:rsidR="00B81325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a odpisov</w:t>
      </w:r>
      <w:r w:rsidR="00BF2DFA" w:rsidRPr="00550A76">
        <w:rPr>
          <w:rFonts w:ascii="Arial" w:hAnsi="Arial" w:cs="Arial"/>
        </w:rPr>
        <w:t>é sadzby</w:t>
      </w:r>
      <w:r w:rsidRPr="00550A76">
        <w:rPr>
          <w:rFonts w:ascii="Arial" w:hAnsi="Arial" w:cs="Arial"/>
        </w:rPr>
        <w:t xml:space="preserve"> sú stanovené takto:</w:t>
      </w:r>
    </w:p>
    <w:p w:rsidR="002B21DE" w:rsidRPr="00550A76" w:rsidRDefault="002B21DE" w:rsidP="00AA7278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828" w:type="dxa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2B21DE" w:rsidRPr="00550A76" w:rsidRDefault="00BF2DFA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2B21DE" w:rsidRPr="00550A76" w:rsidRDefault="00C7707D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A31D5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25%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2B21DE" w:rsidRPr="00550A76" w:rsidRDefault="00C7707D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21DE" w:rsidRPr="00550A76" w:rsidRDefault="00A31D5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16,7%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2B21DE" w:rsidRPr="00550A76" w:rsidRDefault="00C7707D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2B21DE" w:rsidRPr="00550A76" w:rsidRDefault="00A31D5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8,4%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C7707D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2B21DE" w:rsidRPr="00550A76" w:rsidRDefault="00A31D5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5%</w:t>
            </w:r>
          </w:p>
        </w:tc>
      </w:tr>
      <w:tr w:rsidR="00323294" w:rsidRPr="00550A76">
        <w:tc>
          <w:tcPr>
            <w:tcW w:w="2242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B21DE" w:rsidRPr="00550A76" w:rsidRDefault="002B21DE" w:rsidP="00AA7278">
      <w:pPr>
        <w:jc w:val="both"/>
        <w:rPr>
          <w:rFonts w:ascii="Arial" w:hAnsi="Arial" w:cs="Arial"/>
        </w:rPr>
      </w:pPr>
    </w:p>
    <w:p w:rsidR="00554B96" w:rsidRPr="00550A76" w:rsidRDefault="00554B96" w:rsidP="00554B9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nehmotný majetok do</w:t>
      </w:r>
      <w:r w:rsidR="009142D8" w:rsidRPr="00550A76">
        <w:rPr>
          <w:rFonts w:ascii="Arial" w:hAnsi="Arial" w:cs="Arial"/>
        </w:rPr>
        <w:t xml:space="preserve"> </w:t>
      </w:r>
      <w:r w:rsidR="00B26C00">
        <w:rPr>
          <w:rFonts w:ascii="Arial" w:hAnsi="Arial" w:cs="Arial"/>
        </w:rPr>
        <w:t>2400 €</w:t>
      </w:r>
      <w:r w:rsidRPr="00550A76">
        <w:rPr>
          <w:rFonts w:ascii="Arial" w:hAnsi="Arial" w:cs="Arial"/>
        </w:rPr>
        <w:t>, ktorý podľa rozhodnutia účtovnej jednotky nie je dlhodobým nehmotným majetkom</w:t>
      </w:r>
      <w:r w:rsidR="009771DB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účtuje</w:t>
      </w:r>
      <w:r w:rsidR="009771DB">
        <w:rPr>
          <w:rFonts w:ascii="Arial" w:hAnsi="Arial" w:cs="Arial"/>
        </w:rPr>
        <w:t xml:space="preserve"> sa</w:t>
      </w:r>
      <w:r w:rsidRPr="00550A76">
        <w:rPr>
          <w:rFonts w:ascii="Arial" w:hAnsi="Arial" w:cs="Arial"/>
        </w:rPr>
        <w:t xml:space="preserve"> pri obstaraní do nákladov na účet 518 - Ostatné služby.</w:t>
      </w:r>
    </w:p>
    <w:p w:rsidR="00554B96" w:rsidRPr="00550A76" w:rsidRDefault="00554B96" w:rsidP="00554B9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hmotný majetok do </w:t>
      </w:r>
      <w:r w:rsidR="00B26C00">
        <w:rPr>
          <w:rFonts w:ascii="Arial" w:hAnsi="Arial" w:cs="Arial"/>
        </w:rPr>
        <w:t>1700 €</w:t>
      </w:r>
      <w:r w:rsidRPr="00550A76">
        <w:rPr>
          <w:rFonts w:ascii="Arial" w:hAnsi="Arial" w:cs="Arial"/>
        </w:rPr>
        <w:t>, ktorý podľa rozhodnutia účtovnej jednotky nie je dlhodobým hmotným majetkom</w:t>
      </w:r>
      <w:r w:rsidR="009771DB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 účtuje</w:t>
      </w:r>
      <w:r w:rsidR="009771DB">
        <w:rPr>
          <w:rFonts w:ascii="Arial" w:hAnsi="Arial" w:cs="Arial"/>
        </w:rPr>
        <w:t xml:space="preserve"> sa</w:t>
      </w:r>
      <w:r w:rsidRPr="00550A76">
        <w:rPr>
          <w:rFonts w:ascii="Arial" w:hAnsi="Arial" w:cs="Arial"/>
        </w:rPr>
        <w:t xml:space="preserve"> ako zásoby. </w:t>
      </w:r>
    </w:p>
    <w:p w:rsidR="00737A65" w:rsidRDefault="00737A65" w:rsidP="00AA7278">
      <w:pPr>
        <w:jc w:val="both"/>
        <w:rPr>
          <w:rFonts w:ascii="Arial" w:hAnsi="Arial" w:cs="Arial"/>
        </w:rPr>
      </w:pPr>
    </w:p>
    <w:p w:rsidR="008C0026" w:rsidRPr="00550A76" w:rsidRDefault="008C0026" w:rsidP="00AA7278">
      <w:pPr>
        <w:jc w:val="both"/>
        <w:rPr>
          <w:rFonts w:ascii="Arial" w:hAnsi="Arial" w:cs="Arial"/>
        </w:rPr>
      </w:pPr>
    </w:p>
    <w:p w:rsidR="004A7847" w:rsidRPr="00550A76" w:rsidRDefault="004A7847" w:rsidP="00AA727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4A7847" w:rsidRPr="00550A76" w:rsidRDefault="004A7847" w:rsidP="004A7847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</w:t>
      </w:r>
      <w:r w:rsidR="00CE5157" w:rsidRPr="00550A76">
        <w:rPr>
          <w:rFonts w:ascii="Arial" w:hAnsi="Arial" w:cs="Arial"/>
        </w:rPr>
        <w:t> údajoch na strane aktív súvahy</w:t>
      </w:r>
    </w:p>
    <w:p w:rsidR="00CB3486" w:rsidRPr="00550A76" w:rsidRDefault="00046E0C" w:rsidP="00046E0C">
      <w:pPr>
        <w:rPr>
          <w:rFonts w:ascii="Arial" w:hAnsi="Arial" w:cs="Arial"/>
        </w:rPr>
      </w:pPr>
      <w:r w:rsidRPr="00550A76">
        <w:rPr>
          <w:rFonts w:ascii="Arial" w:hAnsi="Arial" w:cs="Arial"/>
        </w:rPr>
        <w:t>A</w:t>
      </w:r>
      <w:r w:rsidR="001C320F" w:rsidRPr="00550A76">
        <w:rPr>
          <w:rFonts w:ascii="Arial" w:hAnsi="Arial" w:cs="Arial"/>
        </w:rPr>
        <w:t xml:space="preserve">  </w:t>
      </w:r>
      <w:r w:rsidR="00F61DB4" w:rsidRPr="00550A76">
        <w:rPr>
          <w:rFonts w:ascii="Arial" w:hAnsi="Arial" w:cs="Arial"/>
        </w:rPr>
        <w:t xml:space="preserve">Neobežný majetok </w:t>
      </w:r>
    </w:p>
    <w:p w:rsidR="00980AB2" w:rsidRPr="00550A76" w:rsidRDefault="00980AB2" w:rsidP="00C943B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</w:t>
      </w:r>
      <w:r w:rsidR="000C634B" w:rsidRPr="00550A76">
        <w:rPr>
          <w:rFonts w:ascii="Arial" w:hAnsi="Arial" w:cs="Arial"/>
        </w:rPr>
        <w:t xml:space="preserve">  </w:t>
      </w:r>
      <w:r w:rsidRPr="00550A76">
        <w:rPr>
          <w:rFonts w:ascii="Arial" w:hAnsi="Arial" w:cs="Arial"/>
        </w:rPr>
        <w:t>Dlhodobý nehmotný majetok a dlhodobý hmotný majetok</w:t>
      </w:r>
      <w:r w:rsidR="00873E6D" w:rsidRPr="00550A76">
        <w:rPr>
          <w:rFonts w:ascii="Arial" w:hAnsi="Arial" w:cs="Arial"/>
        </w:rPr>
        <w:t xml:space="preserve"> </w:t>
      </w:r>
    </w:p>
    <w:p w:rsidR="00CE7E68" w:rsidRPr="00550A7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Prehľad o pohybe dlhodobého hmotného majetku </w:t>
      </w:r>
      <w:r w:rsidR="00873E6D" w:rsidRPr="00550A76">
        <w:rPr>
          <w:rFonts w:ascii="Arial" w:hAnsi="Arial" w:cs="Arial"/>
        </w:rPr>
        <w:t>/v </w:t>
      </w:r>
      <w:r w:rsidR="00B26C00">
        <w:rPr>
          <w:rFonts w:ascii="Arial" w:hAnsi="Arial" w:cs="Arial"/>
        </w:rPr>
        <w:t>€</w:t>
      </w:r>
      <w:r w:rsidR="00873E6D" w:rsidRPr="00550A76">
        <w:rPr>
          <w:rFonts w:ascii="Arial" w:hAnsi="Arial" w:cs="Arial"/>
        </w:rPr>
        <w:t>/</w:t>
      </w:r>
    </w:p>
    <w:p w:rsidR="009771DB" w:rsidRDefault="009771DB" w:rsidP="00D47E1F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Prehľad je zobrazený v tabuľke č. 1; k čl.III.A ods. 1 a 2 – Neobežný majetok</w:t>
      </w:r>
    </w:p>
    <w:p w:rsidR="00D47E1F" w:rsidRPr="00550A76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C9001F" w:rsidRPr="00550A7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obstarania dlhodobého majetku</w:t>
      </w:r>
      <w:r w:rsidR="00873E6D" w:rsidRPr="00550A76">
        <w:rPr>
          <w:rFonts w:ascii="Arial" w:hAnsi="Arial" w:cs="Arial"/>
        </w:rPr>
        <w:t xml:space="preserve"> /v </w:t>
      </w:r>
      <w:r w:rsidR="00256942">
        <w:rPr>
          <w:rFonts w:ascii="Arial" w:hAnsi="Arial" w:cs="Arial"/>
        </w:rPr>
        <w:t>€</w:t>
      </w:r>
      <w:r w:rsidR="00873E6D" w:rsidRPr="00550A76">
        <w:rPr>
          <w:rFonts w:ascii="Arial" w:hAnsi="Arial" w:cs="Arial"/>
        </w:rPr>
        <w:t>/</w:t>
      </w:r>
    </w:p>
    <w:p w:rsidR="00C9001F" w:rsidRPr="00550A7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OBSTARANIE DLHODOBÉHO MAJETKU</w:t>
      </w:r>
    </w:p>
    <w:p w:rsidR="00C67A40" w:rsidRPr="00550A7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67A40" w:rsidRPr="00550A7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BD2364" w:rsidRPr="00550A76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</w:t>
      </w:r>
      <w:r w:rsidR="00D513DB" w:rsidRPr="00550A76">
        <w:rPr>
          <w:rFonts w:ascii="Arial" w:hAnsi="Arial" w:cs="Arial"/>
        </w:rPr>
        <w:t xml:space="preserve">/v </w:t>
      </w:r>
      <w:r w:rsidR="00256942">
        <w:rPr>
          <w:rFonts w:ascii="Arial" w:hAnsi="Arial" w:cs="Arial"/>
        </w:rPr>
        <w:t>€</w:t>
      </w:r>
      <w:r w:rsidR="00D513DB" w:rsidRPr="00550A76">
        <w:rPr>
          <w:rFonts w:ascii="Arial" w:hAnsi="Arial" w:cs="Arial"/>
        </w:rPr>
        <w:t>/</w:t>
      </w:r>
    </w:p>
    <w:p w:rsidR="00F35032" w:rsidRPr="00550A7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5220"/>
        <w:gridCol w:w="5040"/>
      </w:tblGrid>
      <w:tr w:rsidR="00C122A6" w:rsidRPr="00550A76">
        <w:tc>
          <w:tcPr>
            <w:tcW w:w="5220" w:type="dxa"/>
            <w:vAlign w:val="center"/>
          </w:tcPr>
          <w:p w:rsidR="00C122A6" w:rsidRPr="00550A76" w:rsidRDefault="00C122A6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C122A6" w:rsidRPr="00550A76" w:rsidRDefault="00C122A6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 w:rsidR="00256942">
              <w:rPr>
                <w:rFonts w:ascii="Arial" w:hAnsi="Arial" w:cs="Arial"/>
              </w:rPr>
              <w:t>€</w:t>
            </w: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</w:tcPr>
          <w:p w:rsidR="00256C42" w:rsidRPr="007A7012" w:rsidRDefault="009858AC" w:rsidP="00717B65">
            <w:pPr>
              <w:spacing w:line="360" w:lineRule="auto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34 677,93</w:t>
            </w:r>
          </w:p>
        </w:tc>
      </w:tr>
    </w:tbl>
    <w:p w:rsidR="0075460E" w:rsidRPr="00550A76" w:rsidRDefault="00BD2364" w:rsidP="000C317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Opis  a  hodnota  majetku</w:t>
      </w:r>
      <w:r w:rsidR="008F268F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 ku  ktorému  nemá  účtovná  jednotka  vlastnícke  právo </w:t>
      </w:r>
    </w:p>
    <w:p w:rsidR="008F268F" w:rsidRPr="00550A76" w:rsidRDefault="00BD2364" w:rsidP="0075460E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5220"/>
        <w:gridCol w:w="5040"/>
      </w:tblGrid>
      <w:tr w:rsidR="008F268F" w:rsidRPr="00550A76">
        <w:tc>
          <w:tcPr>
            <w:tcW w:w="5220" w:type="dxa"/>
            <w:vAlign w:val="center"/>
          </w:tcPr>
          <w:p w:rsidR="008F268F" w:rsidRPr="00550A76" w:rsidRDefault="008F268F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5040" w:type="dxa"/>
            <w:vAlign w:val="center"/>
          </w:tcPr>
          <w:p w:rsidR="008F268F" w:rsidRPr="00550A76" w:rsidRDefault="008F268F" w:rsidP="00BF2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</w:t>
            </w:r>
            <w:r w:rsidR="00F06F4D" w:rsidRPr="00550A76">
              <w:rPr>
                <w:rFonts w:ascii="Arial" w:hAnsi="Arial" w:cs="Arial"/>
              </w:rPr>
              <w:t> </w:t>
            </w:r>
            <w:r w:rsidR="00BF2D4A">
              <w:rPr>
                <w:rFonts w:ascii="Arial" w:hAnsi="Arial" w:cs="Arial"/>
              </w:rPr>
              <w:t>€</w:t>
            </w:r>
          </w:p>
        </w:tc>
      </w:tr>
      <w:tr w:rsidR="005D30EA" w:rsidRPr="00550A76" w:rsidTr="00BE32B7">
        <w:tc>
          <w:tcPr>
            <w:tcW w:w="5220" w:type="dxa"/>
          </w:tcPr>
          <w:p w:rsidR="005D30EA" w:rsidRPr="00550A76" w:rsidRDefault="005D30EA" w:rsidP="00BE32B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</w:tcPr>
          <w:p w:rsidR="005D30EA" w:rsidRPr="00550A76" w:rsidRDefault="005D30EA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225 602,45</w:t>
            </w:r>
          </w:p>
        </w:tc>
      </w:tr>
      <w:tr w:rsidR="005D30EA" w:rsidRPr="00550A76" w:rsidTr="00BE32B7">
        <w:tc>
          <w:tcPr>
            <w:tcW w:w="5220" w:type="dxa"/>
          </w:tcPr>
          <w:p w:rsidR="005D30EA" w:rsidRPr="00550A76" w:rsidRDefault="005D30EA" w:rsidP="00BE32B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</w:tcPr>
          <w:p w:rsidR="005D30EA" w:rsidRPr="00550A76" w:rsidRDefault="005D30EA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259 856,57</w:t>
            </w:r>
          </w:p>
        </w:tc>
      </w:tr>
    </w:tbl>
    <w:p w:rsidR="008F268F" w:rsidRPr="00550A7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DC3A11" w:rsidRPr="00550A76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</w:t>
      </w:r>
      <w:r w:rsidR="00DC3A11" w:rsidRPr="00550A76">
        <w:rPr>
          <w:rFonts w:ascii="Arial" w:hAnsi="Arial" w:cs="Arial"/>
        </w:rPr>
        <w:t>ôvod</w:t>
      </w:r>
      <w:r w:rsidRPr="00550A76">
        <w:rPr>
          <w:rFonts w:ascii="Arial" w:hAnsi="Arial" w:cs="Arial"/>
        </w:rPr>
        <w:t>y</w:t>
      </w:r>
      <w:r w:rsidR="00DC3A11" w:rsidRPr="00550A76">
        <w:rPr>
          <w:rFonts w:ascii="Arial" w:hAnsi="Arial" w:cs="Arial"/>
        </w:rPr>
        <w:t xml:space="preserve"> zvýšenia, zníženia a zrušenia opravných položiek k dlhodobému </w:t>
      </w:r>
      <w:r w:rsidR="00182FFB" w:rsidRPr="00550A76">
        <w:rPr>
          <w:rFonts w:ascii="Arial" w:hAnsi="Arial" w:cs="Arial"/>
        </w:rPr>
        <w:t>n</w:t>
      </w:r>
      <w:r w:rsidR="00C97448" w:rsidRPr="00550A76">
        <w:rPr>
          <w:rFonts w:ascii="Arial" w:hAnsi="Arial" w:cs="Arial"/>
        </w:rPr>
        <w:t>ehmotnému</w:t>
      </w:r>
      <w:r w:rsidR="00182FFB" w:rsidRPr="00550A76">
        <w:rPr>
          <w:rFonts w:ascii="Arial" w:hAnsi="Arial" w:cs="Arial"/>
        </w:rPr>
        <w:t xml:space="preserve"> </w:t>
      </w:r>
      <w:r w:rsidR="00DC3A11" w:rsidRPr="00550A76">
        <w:rPr>
          <w:rFonts w:ascii="Arial" w:hAnsi="Arial" w:cs="Arial"/>
        </w:rPr>
        <w:t>majetku a dlhodobému hmotnému majetku</w:t>
      </w:r>
    </w:p>
    <w:p w:rsidR="00613949" w:rsidRPr="00550A76" w:rsidRDefault="00613949" w:rsidP="00613949">
      <w:pPr>
        <w:jc w:val="both"/>
        <w:rPr>
          <w:rFonts w:ascii="Arial" w:hAnsi="Arial" w:cs="Arial"/>
        </w:rPr>
      </w:pPr>
    </w:p>
    <w:p w:rsidR="00182FFB" w:rsidRPr="00550A76" w:rsidRDefault="00BF2D4A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ÚJ neeviduje</w:t>
      </w:r>
    </w:p>
    <w:p w:rsidR="00C943BC" w:rsidRPr="00550A76" w:rsidRDefault="00C943BC" w:rsidP="00C943BC">
      <w:pPr>
        <w:rPr>
          <w:rFonts w:ascii="Arial" w:hAnsi="Arial" w:cs="Arial"/>
        </w:rPr>
      </w:pPr>
      <w:r w:rsidRPr="00550A76">
        <w:rPr>
          <w:rFonts w:ascii="Arial" w:hAnsi="Arial" w:cs="Arial"/>
        </w:rPr>
        <w:t>II. Dlhodobý fin</w:t>
      </w:r>
      <w:r w:rsidR="009F0B62" w:rsidRPr="00550A76">
        <w:rPr>
          <w:rFonts w:ascii="Arial" w:hAnsi="Arial" w:cs="Arial"/>
        </w:rPr>
        <w:t>an</w:t>
      </w:r>
      <w:r w:rsidRPr="00550A76">
        <w:rPr>
          <w:rFonts w:ascii="Arial" w:hAnsi="Arial" w:cs="Arial"/>
        </w:rPr>
        <w:t xml:space="preserve">čný majetok </w:t>
      </w:r>
    </w:p>
    <w:p w:rsidR="00993C3A" w:rsidRDefault="00993C3A" w:rsidP="00546686">
      <w:pPr>
        <w:jc w:val="both"/>
        <w:rPr>
          <w:rFonts w:ascii="Arial" w:hAnsi="Arial" w:cs="Arial"/>
        </w:rPr>
      </w:pPr>
    </w:p>
    <w:p w:rsidR="00747500" w:rsidRDefault="00747500" w:rsidP="0054668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ÚJ nedisponuje dlhodobým finančným majetkom.</w:t>
      </w:r>
    </w:p>
    <w:p w:rsidR="00747500" w:rsidRPr="00550A76" w:rsidRDefault="00747500" w:rsidP="00546686">
      <w:pPr>
        <w:jc w:val="both"/>
        <w:rPr>
          <w:rFonts w:ascii="Arial" w:hAnsi="Arial" w:cs="Arial"/>
        </w:rPr>
      </w:pPr>
    </w:p>
    <w:p w:rsidR="009301F2" w:rsidRDefault="009301F2" w:rsidP="00546686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Majetkové podiely účtovnej jednotky v iných spoločnostiach </w:t>
      </w:r>
      <w:r w:rsidR="00491B58" w:rsidRPr="00550A76">
        <w:rPr>
          <w:rFonts w:ascii="Arial" w:hAnsi="Arial" w:cs="Arial"/>
        </w:rPr>
        <w:t>/v </w:t>
      </w:r>
      <w:r w:rsidR="00747500">
        <w:rPr>
          <w:rFonts w:ascii="Arial" w:hAnsi="Arial" w:cs="Arial"/>
        </w:rPr>
        <w:t>€</w:t>
      </w:r>
      <w:r w:rsidR="00491B58" w:rsidRPr="00550A76">
        <w:rPr>
          <w:rFonts w:ascii="Arial" w:hAnsi="Arial" w:cs="Arial"/>
        </w:rPr>
        <w:t>/</w:t>
      </w:r>
    </w:p>
    <w:p w:rsidR="00747500" w:rsidRDefault="00747500" w:rsidP="0054668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ÚJ nedisponuje žiadnymi majetkovými podielmi v iných spoločnostiach.</w:t>
      </w:r>
    </w:p>
    <w:p w:rsidR="00747500" w:rsidRPr="00550A76" w:rsidRDefault="00747500" w:rsidP="00546686">
      <w:pPr>
        <w:jc w:val="both"/>
        <w:rPr>
          <w:rFonts w:ascii="Arial" w:hAnsi="Arial" w:cs="Arial"/>
        </w:rPr>
      </w:pPr>
    </w:p>
    <w:p w:rsidR="006B1179" w:rsidRPr="00550A76" w:rsidRDefault="005A1345" w:rsidP="006B1179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IV. Dlhové cenné papiere a realizovateľné cenné papiere, dlhodobé pôžičky a ost</w:t>
      </w:r>
      <w:r w:rsidR="00491B58" w:rsidRPr="00550A76">
        <w:rPr>
          <w:rFonts w:ascii="Arial" w:hAnsi="Arial" w:cs="Arial"/>
        </w:rPr>
        <w:t>atný dlhodobý finančný majetok /v </w:t>
      </w:r>
      <w:r w:rsidR="00747500">
        <w:rPr>
          <w:rFonts w:ascii="Arial" w:hAnsi="Arial" w:cs="Arial"/>
        </w:rPr>
        <w:t>€</w:t>
      </w:r>
      <w:r w:rsidR="00491B58" w:rsidRPr="00550A76">
        <w:rPr>
          <w:rFonts w:ascii="Arial" w:hAnsi="Arial" w:cs="Arial"/>
        </w:rPr>
        <w:t>/</w:t>
      </w:r>
    </w:p>
    <w:p w:rsidR="00747500" w:rsidRDefault="00747500" w:rsidP="00747500">
      <w:pPr>
        <w:jc w:val="both"/>
        <w:rPr>
          <w:rFonts w:ascii="Arial" w:hAnsi="Arial" w:cs="Arial"/>
        </w:rPr>
      </w:pPr>
    </w:p>
    <w:p w:rsidR="00747500" w:rsidRDefault="00747500" w:rsidP="007475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ÚJ nedisponuje dlhovými CP, realizovateľnými CP, dlhodobými pôžičkami ani ostatným dlhodobým finančným majetkom.</w:t>
      </w:r>
    </w:p>
    <w:p w:rsidR="006B1179" w:rsidRPr="00550A76" w:rsidRDefault="006B1179" w:rsidP="005A1345">
      <w:pPr>
        <w:rPr>
          <w:rFonts w:ascii="Arial" w:hAnsi="Arial" w:cs="Arial"/>
        </w:rPr>
      </w:pPr>
    </w:p>
    <w:p w:rsidR="005B6879" w:rsidRPr="00550A76" w:rsidRDefault="00046E0C" w:rsidP="00046E0C">
      <w:pPr>
        <w:ind w:left="2520" w:hanging="252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B </w:t>
      </w:r>
      <w:r w:rsidR="005B6879" w:rsidRPr="00550A76">
        <w:rPr>
          <w:rFonts w:ascii="Arial" w:hAnsi="Arial" w:cs="Arial"/>
        </w:rPr>
        <w:t xml:space="preserve">Obežný majetok </w:t>
      </w:r>
    </w:p>
    <w:p w:rsidR="005B6879" w:rsidRPr="00550A76" w:rsidRDefault="005B6879" w:rsidP="005B6879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</w:t>
      </w:r>
      <w:r w:rsidR="00E07770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Zásoby</w:t>
      </w:r>
    </w:p>
    <w:p w:rsidR="005A3863" w:rsidRDefault="005A3863" w:rsidP="00522575">
      <w:pPr>
        <w:jc w:val="both"/>
        <w:rPr>
          <w:rFonts w:ascii="Arial" w:hAnsi="Arial" w:cs="Arial"/>
        </w:rPr>
      </w:pPr>
    </w:p>
    <w:p w:rsidR="00522575" w:rsidRDefault="005A3863" w:rsidP="0052257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ÚJ neeviduje tento druh obežného majetku</w:t>
      </w:r>
    </w:p>
    <w:p w:rsidR="005A3863" w:rsidRPr="00550A76" w:rsidRDefault="005A3863" w:rsidP="00522575">
      <w:pPr>
        <w:jc w:val="both"/>
        <w:rPr>
          <w:rFonts w:ascii="Arial" w:hAnsi="Arial" w:cs="Arial"/>
        </w:rPr>
      </w:pPr>
    </w:p>
    <w:p w:rsidR="008666D1" w:rsidRPr="00550A76" w:rsidRDefault="008666D1" w:rsidP="008666D1">
      <w:pPr>
        <w:rPr>
          <w:rFonts w:ascii="Arial" w:hAnsi="Arial" w:cs="Arial"/>
        </w:rPr>
      </w:pPr>
      <w:r w:rsidRPr="00550A76">
        <w:rPr>
          <w:rFonts w:ascii="Arial" w:hAnsi="Arial" w:cs="Arial"/>
        </w:rPr>
        <w:t>II.  Pohľadávky</w:t>
      </w:r>
    </w:p>
    <w:p w:rsidR="008666D1" w:rsidRPr="00550A7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</w:t>
      </w:r>
      <w:r w:rsidR="008666D1" w:rsidRPr="00550A76">
        <w:rPr>
          <w:rFonts w:ascii="Arial" w:hAnsi="Arial" w:cs="Arial"/>
        </w:rPr>
        <w:t xml:space="preserve"> pohľadávk</w:t>
      </w:r>
      <w:r w:rsidRPr="00550A76">
        <w:rPr>
          <w:rFonts w:ascii="Arial" w:hAnsi="Arial" w:cs="Arial"/>
        </w:rPr>
        <w:t>y</w:t>
      </w:r>
      <w:r w:rsidR="008666D1" w:rsidRPr="00550A76">
        <w:rPr>
          <w:rFonts w:ascii="Arial" w:hAnsi="Arial" w:cs="Arial"/>
        </w:rPr>
        <w:t xml:space="preserve"> podľa jednotlivých položiek súvahy </w:t>
      </w:r>
      <w:r w:rsidR="001C50BD" w:rsidRPr="00550A76">
        <w:rPr>
          <w:rFonts w:ascii="Arial" w:hAnsi="Arial" w:cs="Arial"/>
        </w:rPr>
        <w:t>/v </w:t>
      </w:r>
      <w:r w:rsidR="005A3863">
        <w:rPr>
          <w:rFonts w:ascii="Arial" w:hAnsi="Arial" w:cs="Arial"/>
        </w:rPr>
        <w:t>€</w:t>
      </w:r>
      <w:r w:rsidR="001C50BD" w:rsidRPr="00550A76">
        <w:rPr>
          <w:rFonts w:ascii="Arial" w:hAnsi="Arial" w:cs="Arial"/>
        </w:rPr>
        <w:t>/</w:t>
      </w:r>
    </w:p>
    <w:p w:rsidR="00522575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A3863" w:rsidRDefault="005A386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ÚJ neeviduje pohľadávky</w:t>
      </w:r>
    </w:p>
    <w:p w:rsidR="005A3863" w:rsidRPr="00550A76" w:rsidRDefault="005A386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85169" w:rsidRPr="00550A7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- opravné položky </w:t>
      </w:r>
      <w:r w:rsidR="00246871" w:rsidRPr="00550A76">
        <w:rPr>
          <w:rFonts w:ascii="Arial" w:hAnsi="Arial" w:cs="Arial"/>
        </w:rPr>
        <w:t>/v </w:t>
      </w:r>
      <w:r w:rsidR="00747500">
        <w:rPr>
          <w:rFonts w:ascii="Arial" w:hAnsi="Arial" w:cs="Arial"/>
        </w:rPr>
        <w:t>€</w:t>
      </w:r>
      <w:r w:rsidR="00246871" w:rsidRPr="00550A76">
        <w:rPr>
          <w:rFonts w:ascii="Arial" w:hAnsi="Arial" w:cs="Arial"/>
        </w:rPr>
        <w:t>/</w:t>
      </w:r>
    </w:p>
    <w:p w:rsidR="00485169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747500" w:rsidRDefault="00747500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ÚJ netvorila opravné položky k pohľadávkam.</w:t>
      </w:r>
    </w:p>
    <w:p w:rsidR="00747500" w:rsidRPr="00550A76" w:rsidRDefault="00747500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0080C" w:rsidRPr="00550A7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55680" w:rsidRPr="00550A76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zabezpečené záložným právom alebo inou formou zabezpečenia   </w:t>
      </w:r>
    </w:p>
    <w:p w:rsidR="00555680" w:rsidRPr="00550A7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0080C" w:rsidRDefault="00747500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ÚJ nedisponuje </w:t>
      </w:r>
      <w:r w:rsidR="00607ED0">
        <w:rPr>
          <w:rFonts w:ascii="Arial" w:hAnsi="Arial" w:cs="Arial"/>
          <w:b w:val="0"/>
          <w:sz w:val="20"/>
        </w:rPr>
        <w:t>žiadnym zabezpečením pohľadávok.</w:t>
      </w:r>
    </w:p>
    <w:p w:rsidR="00607ED0" w:rsidRPr="00550A76" w:rsidRDefault="00607ED0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1C6998" w:rsidRPr="00550A7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A61CEE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A3863" w:rsidRPr="00550A76" w:rsidRDefault="005A386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AD1C46" w:rsidRPr="00550A76" w:rsidRDefault="00AD1C46" w:rsidP="00AD1C46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AD1C46" w:rsidRPr="00550A7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AD1C46" w:rsidRPr="00550A76">
        <w:rPr>
          <w:rFonts w:ascii="Arial" w:hAnsi="Arial" w:cs="Arial"/>
        </w:rPr>
        <w:t>ýznamn</w:t>
      </w:r>
      <w:r w:rsidRPr="00550A76">
        <w:rPr>
          <w:rFonts w:ascii="Arial" w:hAnsi="Arial" w:cs="Arial"/>
        </w:rPr>
        <w:t>é</w:t>
      </w:r>
      <w:r w:rsidR="00AD1C46" w:rsidRPr="00550A76">
        <w:rPr>
          <w:rFonts w:ascii="Arial" w:hAnsi="Arial" w:cs="Arial"/>
        </w:rPr>
        <w:t xml:space="preserve"> zlož</w:t>
      </w:r>
      <w:r w:rsidRPr="00550A76">
        <w:rPr>
          <w:rFonts w:ascii="Arial" w:hAnsi="Arial" w:cs="Arial"/>
        </w:rPr>
        <w:t>ky</w:t>
      </w:r>
      <w:r w:rsidR="00AD1C46" w:rsidRPr="00550A76">
        <w:rPr>
          <w:rFonts w:ascii="Arial" w:hAnsi="Arial" w:cs="Arial"/>
        </w:rPr>
        <w:t xml:space="preserve"> krátkodobého finančného majetku podľa jednotlivých položiek súvahy</w:t>
      </w:r>
      <w:r w:rsidR="0076654E" w:rsidRPr="00550A76">
        <w:rPr>
          <w:rFonts w:ascii="Arial" w:hAnsi="Arial" w:cs="Arial"/>
        </w:rPr>
        <w:t xml:space="preserve"> </w:t>
      </w:r>
      <w:r w:rsidR="00DA104E" w:rsidRPr="00550A76">
        <w:rPr>
          <w:rFonts w:ascii="Arial" w:hAnsi="Arial" w:cs="Arial"/>
        </w:rPr>
        <w:t xml:space="preserve">  </w:t>
      </w:r>
      <w:r w:rsidR="0076654E" w:rsidRPr="00550A76">
        <w:rPr>
          <w:rFonts w:ascii="Arial" w:hAnsi="Arial" w:cs="Arial"/>
        </w:rPr>
        <w:t>/v </w:t>
      </w:r>
      <w:r w:rsidR="00607ED0">
        <w:rPr>
          <w:rFonts w:ascii="Arial" w:hAnsi="Arial" w:cs="Arial"/>
        </w:rPr>
        <w:t>€</w:t>
      </w:r>
      <w:r w:rsidR="0076654E" w:rsidRPr="00550A76">
        <w:rPr>
          <w:rFonts w:ascii="Arial" w:hAnsi="Arial" w:cs="Arial"/>
        </w:rPr>
        <w:t>/</w:t>
      </w:r>
    </w:p>
    <w:p w:rsidR="00AD1C46" w:rsidRPr="00550A7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800"/>
      </w:tblGrid>
      <w:tr w:rsidR="005A3863" w:rsidRPr="00550A76" w:rsidTr="005A3863">
        <w:tc>
          <w:tcPr>
            <w:tcW w:w="2340" w:type="dxa"/>
            <w:vAlign w:val="center"/>
          </w:tcPr>
          <w:p w:rsidR="005A3863" w:rsidRPr="00550A76" w:rsidRDefault="005A3863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5A3863" w:rsidRPr="00550A76" w:rsidRDefault="005A3863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A3863" w:rsidRPr="00550A76" w:rsidRDefault="005A3863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A3863" w:rsidRPr="00550A76" w:rsidRDefault="005A3863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€</w:t>
            </w:r>
          </w:p>
          <w:p w:rsidR="005A3863" w:rsidRPr="00550A76" w:rsidRDefault="005A3863" w:rsidP="005A386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160A56">
              <w:rPr>
                <w:rFonts w:ascii="Arial" w:hAnsi="Arial" w:cs="Arial"/>
              </w:rPr>
              <w:t>9</w:t>
            </w:r>
          </w:p>
        </w:tc>
        <w:tc>
          <w:tcPr>
            <w:tcW w:w="1800" w:type="dxa"/>
            <w:vAlign w:val="center"/>
          </w:tcPr>
          <w:p w:rsidR="005A3863" w:rsidRPr="00550A76" w:rsidRDefault="005A3863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A3863" w:rsidRPr="00550A76" w:rsidRDefault="005A3863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€</w:t>
            </w:r>
          </w:p>
          <w:p w:rsidR="005A3863" w:rsidRPr="00550A76" w:rsidRDefault="005A3863" w:rsidP="005A386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</w:t>
            </w:r>
            <w:r>
              <w:rPr>
                <w:rFonts w:ascii="Arial" w:hAnsi="Arial" w:cs="Arial"/>
              </w:rPr>
              <w:t>01</w:t>
            </w:r>
            <w:r w:rsidR="00160A56">
              <w:rPr>
                <w:rFonts w:ascii="Arial" w:hAnsi="Arial" w:cs="Arial"/>
              </w:rPr>
              <w:t>8</w:t>
            </w:r>
          </w:p>
        </w:tc>
      </w:tr>
      <w:tr w:rsidR="00BE32B7" w:rsidRPr="00550A76" w:rsidTr="005A3863">
        <w:tc>
          <w:tcPr>
            <w:tcW w:w="2340" w:type="dxa"/>
          </w:tcPr>
          <w:p w:rsidR="00BE32B7" w:rsidRPr="00550A76" w:rsidRDefault="00BE32B7" w:rsidP="00BE3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</w:t>
            </w:r>
          </w:p>
        </w:tc>
        <w:tc>
          <w:tcPr>
            <w:tcW w:w="1080" w:type="dxa"/>
          </w:tcPr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087</w:t>
            </w:r>
          </w:p>
        </w:tc>
        <w:tc>
          <w:tcPr>
            <w:tcW w:w="1800" w:type="dxa"/>
          </w:tcPr>
          <w:p w:rsidR="00BE32B7" w:rsidRPr="00550A76" w:rsidRDefault="00160A56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1 636,00</w:t>
            </w:r>
          </w:p>
        </w:tc>
        <w:tc>
          <w:tcPr>
            <w:tcW w:w="1800" w:type="dxa"/>
          </w:tcPr>
          <w:p w:rsidR="00BE32B7" w:rsidRPr="004E5D7A" w:rsidRDefault="00160A56" w:rsidP="00BE32B7">
            <w:pPr>
              <w:spacing w:line="360" w:lineRule="auto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BE32B7" w:rsidRPr="00550A76" w:rsidTr="00A02F41">
        <w:tc>
          <w:tcPr>
            <w:tcW w:w="2340" w:type="dxa"/>
          </w:tcPr>
          <w:p w:rsidR="00BE32B7" w:rsidRPr="00550A76" w:rsidRDefault="00BE32B7" w:rsidP="00BE3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Bankový účet (depozit)</w:t>
            </w:r>
          </w:p>
        </w:tc>
        <w:tc>
          <w:tcPr>
            <w:tcW w:w="1080" w:type="dxa"/>
          </w:tcPr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089</w:t>
            </w:r>
          </w:p>
        </w:tc>
        <w:tc>
          <w:tcPr>
            <w:tcW w:w="1800" w:type="dxa"/>
          </w:tcPr>
          <w:p w:rsidR="00BE32B7" w:rsidRPr="00550A76" w:rsidRDefault="005021BD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51 609,37</w:t>
            </w:r>
          </w:p>
        </w:tc>
        <w:tc>
          <w:tcPr>
            <w:tcW w:w="1800" w:type="dxa"/>
          </w:tcPr>
          <w:p w:rsidR="00BE32B7" w:rsidRPr="004E5D7A" w:rsidRDefault="00160A56" w:rsidP="00BE32B7">
            <w:pPr>
              <w:spacing w:line="360" w:lineRule="auto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43 491,12</w:t>
            </w:r>
          </w:p>
        </w:tc>
      </w:tr>
      <w:tr w:rsidR="00BE32B7" w:rsidRPr="00550A76" w:rsidTr="005A3863">
        <w:tc>
          <w:tcPr>
            <w:tcW w:w="2340" w:type="dxa"/>
          </w:tcPr>
          <w:p w:rsidR="00BE32B7" w:rsidRPr="00550A76" w:rsidRDefault="00BE32B7" w:rsidP="00BE3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Výdavkový rozpočt.účet</w:t>
            </w:r>
          </w:p>
        </w:tc>
        <w:tc>
          <w:tcPr>
            <w:tcW w:w="1080" w:type="dxa"/>
          </w:tcPr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090</w:t>
            </w:r>
          </w:p>
        </w:tc>
        <w:tc>
          <w:tcPr>
            <w:tcW w:w="1800" w:type="dxa"/>
          </w:tcPr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021BD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BE32B7" w:rsidRPr="00E34CBC" w:rsidRDefault="005C0053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BE32B7" w:rsidRPr="00550A76" w:rsidTr="005A3863">
        <w:tc>
          <w:tcPr>
            <w:tcW w:w="2340" w:type="dxa"/>
          </w:tcPr>
          <w:p w:rsidR="00BE32B7" w:rsidRPr="00550A76" w:rsidRDefault="00BE32B7" w:rsidP="00BE3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Príjmový rozpočt.účet</w:t>
            </w:r>
          </w:p>
        </w:tc>
        <w:tc>
          <w:tcPr>
            <w:tcW w:w="1080" w:type="dxa"/>
          </w:tcPr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1800" w:type="dxa"/>
          </w:tcPr>
          <w:p w:rsidR="00BE32B7" w:rsidRPr="00550A76" w:rsidRDefault="00011CAC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</w:tcPr>
          <w:p w:rsidR="00BE32B7" w:rsidRPr="00E34CBC" w:rsidRDefault="00313735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E34CBC">
              <w:rPr>
                <w:rFonts w:ascii="Arial" w:hAnsi="Arial" w:cs="Arial"/>
              </w:rPr>
              <w:t>0,00</w:t>
            </w:r>
          </w:p>
        </w:tc>
      </w:tr>
      <w:tr w:rsidR="00BE32B7" w:rsidRPr="00550A76" w:rsidTr="005A3863">
        <w:trPr>
          <w:trHeight w:val="339"/>
        </w:trPr>
        <w:tc>
          <w:tcPr>
            <w:tcW w:w="2340" w:type="dxa"/>
          </w:tcPr>
          <w:p w:rsidR="00BE32B7" w:rsidRPr="00550A76" w:rsidRDefault="00BE32B7" w:rsidP="00BE32B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00" w:type="dxa"/>
          </w:tcPr>
          <w:p w:rsidR="00BE32B7" w:rsidRDefault="005021BD" w:rsidP="00BE32B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53 245,37</w:t>
            </w:r>
          </w:p>
          <w:p w:rsidR="00BE32B7" w:rsidRPr="00550A76" w:rsidRDefault="00BE32B7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E32B7" w:rsidRPr="00550A76" w:rsidRDefault="005021BD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43 491,12</w:t>
            </w:r>
          </w:p>
        </w:tc>
      </w:tr>
    </w:tbl>
    <w:p w:rsidR="00AD1C46" w:rsidRPr="00550A7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774D5" w:rsidRPr="00550A76" w:rsidRDefault="004774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94F6D" w:rsidRPr="00550A7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Krátkodobý finančný majetok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76654E" w:rsidRPr="00550A76">
        <w:rPr>
          <w:rFonts w:ascii="Arial" w:hAnsi="Arial" w:cs="Arial"/>
        </w:rPr>
        <w:t>/v </w:t>
      </w:r>
      <w:r w:rsidR="000668E9">
        <w:rPr>
          <w:rFonts w:ascii="Arial" w:hAnsi="Arial" w:cs="Arial"/>
        </w:rPr>
        <w:t>€</w:t>
      </w:r>
      <w:r w:rsidR="0076654E" w:rsidRPr="00550A76">
        <w:rPr>
          <w:rFonts w:ascii="Arial" w:hAnsi="Arial" w:cs="Arial"/>
        </w:rPr>
        <w:t>/</w:t>
      </w:r>
    </w:p>
    <w:p w:rsidR="00E94F6D" w:rsidRPr="00550A7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668E9" w:rsidRDefault="000668E9" w:rsidP="000668E9">
      <w:pPr>
        <w:rPr>
          <w:rFonts w:ascii="Arial" w:hAnsi="Arial" w:cs="Arial"/>
        </w:rPr>
      </w:pPr>
      <w:r>
        <w:rPr>
          <w:rFonts w:ascii="Arial" w:hAnsi="Arial" w:cs="Arial"/>
        </w:rPr>
        <w:t>ÚJ nedisponuje takým  KFM, na ktorý bolo zriadené záložné právo.</w:t>
      </w:r>
    </w:p>
    <w:p w:rsidR="000668E9" w:rsidRDefault="000668E9" w:rsidP="000668E9">
      <w:pPr>
        <w:rPr>
          <w:rFonts w:ascii="Arial" w:hAnsi="Arial" w:cs="Arial"/>
        </w:rPr>
      </w:pPr>
    </w:p>
    <w:p w:rsidR="00262773" w:rsidRDefault="000668E9" w:rsidP="000668E9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 </w:t>
      </w:r>
      <w:r w:rsidR="00262773" w:rsidRPr="00550A76">
        <w:rPr>
          <w:rFonts w:ascii="Arial" w:hAnsi="Arial" w:cs="Arial"/>
        </w:rPr>
        <w:t xml:space="preserve">Opravné položky ku krátkodobému finančnému majetku </w:t>
      </w:r>
      <w:r w:rsidR="00B831FA" w:rsidRPr="00550A76">
        <w:rPr>
          <w:rFonts w:ascii="Arial" w:hAnsi="Arial" w:cs="Arial"/>
        </w:rPr>
        <w:t>/v </w:t>
      </w:r>
      <w:r>
        <w:rPr>
          <w:rFonts w:ascii="Arial" w:hAnsi="Arial" w:cs="Arial"/>
        </w:rPr>
        <w:t>€</w:t>
      </w:r>
      <w:r w:rsidR="00B831FA" w:rsidRPr="00550A76">
        <w:rPr>
          <w:rFonts w:ascii="Arial" w:hAnsi="Arial" w:cs="Arial"/>
        </w:rPr>
        <w:t>/</w:t>
      </w:r>
    </w:p>
    <w:p w:rsidR="000668E9" w:rsidRPr="00550A76" w:rsidRDefault="000668E9" w:rsidP="000668E9">
      <w:pPr>
        <w:rPr>
          <w:rFonts w:ascii="Arial" w:hAnsi="Arial" w:cs="Arial"/>
        </w:rPr>
      </w:pPr>
    </w:p>
    <w:p w:rsidR="000668E9" w:rsidRDefault="000668E9" w:rsidP="000668E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ÚJ netvorila opravné položky k pohľadávkam.</w:t>
      </w:r>
    </w:p>
    <w:p w:rsidR="00262773" w:rsidRPr="00550A7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62773" w:rsidRPr="00550A76" w:rsidRDefault="0026277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D460D5" w:rsidRPr="00550A76" w:rsidRDefault="00D460D5" w:rsidP="00D460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</w:t>
      </w:r>
      <w:r w:rsidR="008E5C13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Poskytnuté návratné finančné výpomoci </w:t>
      </w:r>
      <w:r w:rsidR="00617079" w:rsidRPr="00550A7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550A76">
          <w:rPr>
            <w:rFonts w:ascii="Arial" w:hAnsi="Arial" w:cs="Arial"/>
          </w:rPr>
          <w:t>098 a</w:t>
        </w:r>
      </w:smartTag>
      <w:r w:rsidR="00617079" w:rsidRPr="00550A76">
        <w:rPr>
          <w:rFonts w:ascii="Arial" w:hAnsi="Arial" w:cs="Arial"/>
        </w:rPr>
        <w:t xml:space="preserve"> 104 súvahy/:  </w:t>
      </w:r>
    </w:p>
    <w:p w:rsidR="000C1111" w:rsidRPr="00550A76" w:rsidRDefault="000668E9" w:rsidP="000668E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ÚJ neboli poskytnuté žiadne finančné výpomoci a ani netvorila o</w:t>
      </w:r>
      <w:r w:rsidR="000C1111" w:rsidRPr="00550A76">
        <w:rPr>
          <w:rFonts w:ascii="Arial" w:hAnsi="Arial" w:cs="Arial"/>
        </w:rPr>
        <w:t>pravné položky k poskytnutým návratným finančným výpomociam</w:t>
      </w:r>
      <w:r>
        <w:rPr>
          <w:rFonts w:ascii="Arial" w:hAnsi="Arial" w:cs="Arial"/>
        </w:rPr>
        <w:t>.</w:t>
      </w:r>
    </w:p>
    <w:p w:rsidR="000C1111" w:rsidRPr="00550A7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8C50AD" w:rsidRPr="00550A7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F3ED0" w:rsidRPr="00550A76" w:rsidRDefault="00EF3ED0" w:rsidP="00EF3ED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  Časové rozlíšenie </w:t>
      </w:r>
    </w:p>
    <w:p w:rsidR="00D6313A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612775" w:rsidRPr="00550A76">
        <w:rPr>
          <w:rFonts w:ascii="Arial" w:hAnsi="Arial" w:cs="Arial"/>
        </w:rPr>
        <w:t xml:space="preserve">nákladov budúcich období a príjmov budúcich období </w:t>
      </w:r>
      <w:r w:rsidRPr="00550A76">
        <w:rPr>
          <w:rFonts w:ascii="Arial" w:hAnsi="Arial" w:cs="Arial"/>
        </w:rPr>
        <w:t>podľa jednotlivých položiek súvahy</w:t>
      </w:r>
      <w:r w:rsidR="00B831FA" w:rsidRPr="00550A76">
        <w:rPr>
          <w:rFonts w:ascii="Arial" w:hAnsi="Arial" w:cs="Arial"/>
        </w:rPr>
        <w:t xml:space="preserve"> /v </w:t>
      </w:r>
      <w:r w:rsidR="000668E9">
        <w:rPr>
          <w:rFonts w:ascii="Arial" w:hAnsi="Arial" w:cs="Arial"/>
        </w:rPr>
        <w:t>€</w:t>
      </w:r>
      <w:r w:rsidR="00B831FA" w:rsidRPr="00550A76">
        <w:rPr>
          <w:rFonts w:ascii="Arial" w:hAnsi="Arial" w:cs="Arial"/>
        </w:rPr>
        <w:t>/</w:t>
      </w:r>
    </w:p>
    <w:p w:rsidR="005A3863" w:rsidRPr="005A3863" w:rsidRDefault="005A3863" w:rsidP="005A3863">
      <w:pPr>
        <w:ind w:left="360"/>
        <w:jc w:val="both"/>
        <w:rPr>
          <w:rFonts w:ascii="Arial" w:hAnsi="Arial" w:cs="Arial"/>
        </w:rPr>
      </w:pPr>
      <w:r w:rsidRPr="005A3863">
        <w:rPr>
          <w:rFonts w:ascii="Arial" w:hAnsi="Arial" w:cs="Arial"/>
        </w:rPr>
        <w:t xml:space="preserve">ÚJ </w:t>
      </w:r>
      <w:r w:rsidR="00B71B74">
        <w:rPr>
          <w:rFonts w:ascii="Arial" w:hAnsi="Arial" w:cs="Arial"/>
        </w:rPr>
        <w:t>neeviduje významné položky na účtoch časového rozlíšenia nákladov.</w:t>
      </w:r>
    </w:p>
    <w:p w:rsidR="005F3319" w:rsidRPr="00550A7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1E00AA" w:rsidRPr="00550A7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CE5157" w:rsidRPr="00550A76" w:rsidRDefault="00CE5157" w:rsidP="000668E9">
      <w:pPr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  <w:r w:rsidR="00BF56E0">
        <w:rPr>
          <w:rFonts w:ascii="Arial" w:hAnsi="Arial" w:cs="Arial"/>
        </w:rPr>
        <w:t xml:space="preserve">.  </w:t>
      </w:r>
      <w:r w:rsidRPr="00550A76">
        <w:rPr>
          <w:rFonts w:ascii="Arial" w:hAnsi="Arial" w:cs="Arial"/>
        </w:rPr>
        <w:t>Informácie o údajoch na strane pasív súvahy</w:t>
      </w:r>
    </w:p>
    <w:p w:rsidR="00CE5157" w:rsidRPr="00550A7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46E0C" w:rsidRPr="00550A76" w:rsidRDefault="00046E0C" w:rsidP="00046E0C">
      <w:pPr>
        <w:rPr>
          <w:rFonts w:ascii="Arial" w:hAnsi="Arial" w:cs="Arial"/>
        </w:rPr>
      </w:pPr>
      <w:r w:rsidRPr="00550A76">
        <w:rPr>
          <w:rFonts w:ascii="Arial" w:hAnsi="Arial" w:cs="Arial"/>
        </w:rPr>
        <w:t>A Vlastné imanie</w:t>
      </w:r>
      <w:r w:rsidR="00E72410" w:rsidRPr="00550A76">
        <w:rPr>
          <w:rFonts w:ascii="Arial" w:hAnsi="Arial" w:cs="Arial"/>
        </w:rPr>
        <w:t xml:space="preserve"> </w:t>
      </w:r>
    </w:p>
    <w:p w:rsidR="00AE635D" w:rsidRPr="00B71B74" w:rsidRDefault="00AE635D" w:rsidP="00B71B74">
      <w:pPr>
        <w:pStyle w:val="Odsekzoznamu"/>
        <w:numPr>
          <w:ilvl w:val="0"/>
          <w:numId w:val="35"/>
        </w:numPr>
        <w:rPr>
          <w:rFonts w:ascii="Arial" w:hAnsi="Arial" w:cs="Arial"/>
        </w:rPr>
      </w:pPr>
      <w:r w:rsidRPr="00B71B74">
        <w:rPr>
          <w:rFonts w:ascii="Arial" w:hAnsi="Arial" w:cs="Arial"/>
        </w:rPr>
        <w:t xml:space="preserve">Vlastné imanie </w:t>
      </w:r>
      <w:r w:rsidR="00942775" w:rsidRPr="00B71B74">
        <w:rPr>
          <w:rFonts w:ascii="Arial" w:hAnsi="Arial" w:cs="Arial"/>
        </w:rPr>
        <w:t xml:space="preserve">podľa jednotlivých položiek súvahy </w:t>
      </w:r>
      <w:r w:rsidR="009D58CC" w:rsidRPr="00B71B74">
        <w:rPr>
          <w:rFonts w:ascii="Arial" w:hAnsi="Arial" w:cs="Arial"/>
        </w:rPr>
        <w:t>/</w:t>
      </w:r>
      <w:r w:rsidR="00D54E80" w:rsidRPr="00B71B74">
        <w:rPr>
          <w:rFonts w:ascii="Arial" w:hAnsi="Arial" w:cs="Arial"/>
        </w:rPr>
        <w:t>v </w:t>
      </w:r>
      <w:r w:rsidR="00BF56E0" w:rsidRPr="00B71B74">
        <w:rPr>
          <w:rFonts w:ascii="Arial" w:hAnsi="Arial" w:cs="Arial"/>
        </w:rPr>
        <w:t>€</w:t>
      </w:r>
      <w:r w:rsidR="009D58CC" w:rsidRPr="00B71B74">
        <w:rPr>
          <w:rFonts w:ascii="Arial" w:hAnsi="Arial" w:cs="Arial"/>
        </w:rPr>
        <w:t>/</w:t>
      </w:r>
    </w:p>
    <w:p w:rsidR="00B71B74" w:rsidRPr="00B71B74" w:rsidRDefault="00B71B74" w:rsidP="00B71B74">
      <w:pPr>
        <w:rPr>
          <w:rFonts w:ascii="Arial" w:hAnsi="Arial" w:cs="Arial"/>
        </w:rPr>
      </w:pPr>
      <w:r>
        <w:rPr>
          <w:rFonts w:ascii="Arial" w:hAnsi="Arial" w:cs="Arial"/>
        </w:rPr>
        <w:t>Viď tabuľka č. 5 k čl.IV.A Vlastné imanie z tabuľkovej prílohy poznámok</w:t>
      </w:r>
    </w:p>
    <w:p w:rsidR="00AE635D" w:rsidRPr="00550A76" w:rsidRDefault="00AE635D" w:rsidP="00AE635D">
      <w:pPr>
        <w:jc w:val="both"/>
        <w:rPr>
          <w:rFonts w:ascii="Arial" w:hAnsi="Arial" w:cs="Arial"/>
        </w:rPr>
      </w:pPr>
    </w:p>
    <w:p w:rsidR="00D54E80" w:rsidRPr="00550A76" w:rsidRDefault="00D54E80" w:rsidP="00D54E80">
      <w:pPr>
        <w:rPr>
          <w:rFonts w:ascii="Arial" w:hAnsi="Arial" w:cs="Arial"/>
        </w:rPr>
      </w:pPr>
      <w:r w:rsidRPr="00550A76">
        <w:rPr>
          <w:rFonts w:ascii="Arial" w:hAnsi="Arial" w:cs="Arial"/>
        </w:rPr>
        <w:t>B Záväzky</w:t>
      </w:r>
    </w:p>
    <w:p w:rsidR="006F4019" w:rsidRDefault="006F4019" w:rsidP="006F4019">
      <w:pPr>
        <w:jc w:val="both"/>
        <w:rPr>
          <w:rFonts w:ascii="Arial" w:hAnsi="Arial" w:cs="Arial"/>
        </w:rPr>
      </w:pPr>
    </w:p>
    <w:p w:rsidR="00B71B74" w:rsidRPr="00550A76" w:rsidRDefault="00B71B74" w:rsidP="006F401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Rezervy – ÚJ </w:t>
      </w:r>
      <w:r w:rsidR="005021BD">
        <w:rPr>
          <w:rFonts w:ascii="Arial" w:hAnsi="Arial" w:cs="Arial"/>
        </w:rPr>
        <w:t>netvorila rezervy v roku 2019</w:t>
      </w:r>
    </w:p>
    <w:p w:rsidR="00802AE5" w:rsidRPr="00550A76" w:rsidRDefault="00802AE5" w:rsidP="006F4019">
      <w:pPr>
        <w:jc w:val="both"/>
        <w:rPr>
          <w:rFonts w:ascii="Arial" w:hAnsi="Arial" w:cs="Arial"/>
        </w:rPr>
      </w:pPr>
    </w:p>
    <w:p w:rsidR="00F40F12" w:rsidRPr="00550A7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F40F12" w:rsidRPr="00550A7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</w:t>
      </w:r>
      <w:r w:rsidR="00F40F12" w:rsidRPr="00550A76">
        <w:rPr>
          <w:rFonts w:ascii="Arial" w:hAnsi="Arial" w:cs="Arial"/>
        </w:rPr>
        <w:t xml:space="preserve"> podľa doby splatnosti </w:t>
      </w:r>
      <w:r w:rsidR="00C71CEF" w:rsidRPr="00550A76">
        <w:rPr>
          <w:rFonts w:ascii="Arial" w:hAnsi="Arial" w:cs="Arial"/>
        </w:rPr>
        <w:t>v </w:t>
      </w:r>
      <w:r w:rsidR="00BF4E2F">
        <w:rPr>
          <w:rFonts w:ascii="Arial" w:hAnsi="Arial" w:cs="Arial"/>
        </w:rPr>
        <w:t>€</w:t>
      </w:r>
      <w:r w:rsidR="00C71CEF" w:rsidRPr="00550A76">
        <w:rPr>
          <w:rFonts w:ascii="Arial" w:hAnsi="Arial" w:cs="Arial"/>
        </w:rPr>
        <w:t xml:space="preserve"> </w:t>
      </w:r>
      <w:r w:rsidR="00F40F12" w:rsidRPr="00550A7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</w:t>
        </w:r>
        <w:r w:rsidR="00F40F12" w:rsidRPr="00550A76">
          <w:rPr>
            <w:rFonts w:ascii="Arial" w:hAnsi="Arial" w:cs="Arial"/>
          </w:rPr>
          <w:t xml:space="preserve"> a</w:t>
        </w:r>
      </w:smartTag>
      <w:r w:rsidRPr="00550A76">
        <w:rPr>
          <w:rFonts w:ascii="Arial" w:hAnsi="Arial" w:cs="Arial"/>
        </w:rPr>
        <w:t xml:space="preserve"> 151</w:t>
      </w:r>
      <w:r w:rsidR="00F40F12" w:rsidRPr="00550A76">
        <w:rPr>
          <w:rFonts w:ascii="Arial" w:hAnsi="Arial" w:cs="Arial"/>
        </w:rPr>
        <w:t xml:space="preserve"> súvahy/:  </w:t>
      </w:r>
    </w:p>
    <w:p w:rsidR="00F40F12" w:rsidRPr="00550A7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C3B2F" w:rsidRDefault="00B71B7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Dlhodobé záväzky ÚJ eviduje záväzky zo sociálneho fondu. Krátkodobé záväzky k 31.12.201</w:t>
      </w:r>
      <w:r w:rsidR="005021BD">
        <w:rPr>
          <w:rFonts w:ascii="Arial" w:hAnsi="Arial" w:cs="Arial"/>
          <w:b w:val="0"/>
          <w:sz w:val="20"/>
        </w:rPr>
        <w:t>9</w:t>
      </w:r>
      <w:r>
        <w:rPr>
          <w:rFonts w:ascii="Arial" w:hAnsi="Arial" w:cs="Arial"/>
          <w:b w:val="0"/>
          <w:sz w:val="20"/>
        </w:rPr>
        <w:t xml:space="preserve"> súvisia so záväzkami </w:t>
      </w:r>
      <w:r w:rsidR="00F41C80">
        <w:rPr>
          <w:rFonts w:ascii="Arial" w:hAnsi="Arial" w:cs="Arial"/>
          <w:b w:val="0"/>
          <w:sz w:val="20"/>
        </w:rPr>
        <w:t xml:space="preserve">voči zamestnancom, inštitúciám sociálneho a zdravotného zabezpečenia, daňovému úradu a súvisia s výplatou </w:t>
      </w:r>
      <w:r w:rsidR="005021BD">
        <w:rPr>
          <w:rFonts w:ascii="Arial" w:hAnsi="Arial" w:cs="Arial"/>
          <w:b w:val="0"/>
          <w:sz w:val="20"/>
        </w:rPr>
        <w:t>miezd a odvodov za december 2019 vyplatené v januári 2020</w:t>
      </w:r>
      <w:r w:rsidR="00F41C80">
        <w:rPr>
          <w:rFonts w:ascii="Arial" w:hAnsi="Arial" w:cs="Arial"/>
          <w:b w:val="0"/>
          <w:sz w:val="20"/>
        </w:rPr>
        <w:t>.</w:t>
      </w:r>
    </w:p>
    <w:p w:rsidR="00F41C80" w:rsidRPr="00550A76" w:rsidRDefault="00F41C80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C90297" w:rsidRPr="00550A7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Ostatné dlhod</w:t>
      </w:r>
      <w:r w:rsidR="009B6595" w:rsidRPr="00550A76">
        <w:rPr>
          <w:rFonts w:ascii="Arial" w:hAnsi="Arial" w:cs="Arial"/>
          <w:b w:val="0"/>
          <w:sz w:val="20"/>
        </w:rPr>
        <w:t xml:space="preserve">obé záväzky 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552C2A" w:rsidRPr="00550A76">
        <w:rPr>
          <w:rFonts w:ascii="Arial" w:hAnsi="Arial" w:cs="Arial"/>
          <w:b w:val="0"/>
          <w:sz w:val="20"/>
        </w:rPr>
        <w:t>v </w:t>
      </w:r>
      <w:r w:rsidR="009241A3">
        <w:rPr>
          <w:rFonts w:ascii="Arial" w:hAnsi="Arial" w:cs="Arial"/>
          <w:b w:val="0"/>
          <w:sz w:val="20"/>
        </w:rPr>
        <w:t>€</w:t>
      </w:r>
      <w:r w:rsidR="008A07CD" w:rsidRPr="00550A76">
        <w:rPr>
          <w:rFonts w:ascii="Arial" w:hAnsi="Arial" w:cs="Arial"/>
          <w:b w:val="0"/>
          <w:sz w:val="20"/>
        </w:rPr>
        <w:t>/</w:t>
      </w:r>
    </w:p>
    <w:p w:rsidR="00552C2A" w:rsidRPr="00550A7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D00E1D" w:rsidRDefault="009241A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ÚJ neeviduje žiadne ostatné dlhodobé záväzky.</w:t>
      </w:r>
    </w:p>
    <w:p w:rsidR="009241A3" w:rsidRPr="00550A76" w:rsidRDefault="009241A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9B6595" w:rsidRPr="00550A7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Záväzky z nájmu </w:t>
      </w:r>
      <w:r w:rsidR="007A4108" w:rsidRPr="00550A76">
        <w:rPr>
          <w:rFonts w:ascii="Arial" w:hAnsi="Arial" w:cs="Arial"/>
          <w:b w:val="0"/>
          <w:sz w:val="20"/>
        </w:rPr>
        <w:t>-</w:t>
      </w:r>
      <w:r w:rsidR="009B6595" w:rsidRPr="00550A76">
        <w:rPr>
          <w:rFonts w:ascii="Arial" w:hAnsi="Arial" w:cs="Arial"/>
          <w:b w:val="0"/>
          <w:sz w:val="20"/>
        </w:rPr>
        <w:t xml:space="preserve"> majetok prenajatý formou finančného prenájmu 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4245FF" w:rsidRPr="00550A76">
        <w:rPr>
          <w:rFonts w:ascii="Arial" w:hAnsi="Arial" w:cs="Arial"/>
          <w:b w:val="0"/>
          <w:sz w:val="20"/>
        </w:rPr>
        <w:t>v </w:t>
      </w:r>
      <w:r w:rsidR="009241A3">
        <w:rPr>
          <w:rFonts w:ascii="Arial" w:hAnsi="Arial" w:cs="Arial"/>
          <w:b w:val="0"/>
          <w:sz w:val="20"/>
        </w:rPr>
        <w:t>€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4245FF" w:rsidRPr="00550A76">
        <w:rPr>
          <w:rFonts w:ascii="Arial" w:hAnsi="Arial" w:cs="Arial"/>
          <w:b w:val="0"/>
          <w:sz w:val="20"/>
        </w:rPr>
        <w:t xml:space="preserve"> </w:t>
      </w:r>
    </w:p>
    <w:p w:rsidR="009241A3" w:rsidRDefault="009241A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9B6595" w:rsidRDefault="009241A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ÚJ nevykazuje majetok prenajatý formou finančného prenájmu.</w:t>
      </w:r>
    </w:p>
    <w:p w:rsidR="009241A3" w:rsidRPr="00550A76" w:rsidRDefault="009241A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6F4019" w:rsidRPr="00550A7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C067CC" w:rsidRPr="00550A76">
        <w:rPr>
          <w:rFonts w:ascii="Arial" w:hAnsi="Arial" w:cs="Arial"/>
        </w:rPr>
        <w:t xml:space="preserve">Bankové úvery a ostatné prijaté finančné výpomoci </w:t>
      </w:r>
    </w:p>
    <w:p w:rsidR="00C067CC" w:rsidRPr="00550A7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600DC" w:rsidRPr="00550A76">
        <w:rPr>
          <w:rFonts w:ascii="Arial" w:hAnsi="Arial" w:cs="Arial"/>
        </w:rPr>
        <w:t>Dlhodobé bankové úvery</w:t>
      </w:r>
      <w:r w:rsidR="00EB270C">
        <w:rPr>
          <w:rFonts w:ascii="Arial" w:hAnsi="Arial" w:cs="Arial"/>
        </w:rPr>
        <w:t>,</w:t>
      </w:r>
      <w:r w:rsidR="007600DC" w:rsidRPr="00550A76">
        <w:rPr>
          <w:rFonts w:ascii="Arial" w:hAnsi="Arial" w:cs="Arial"/>
        </w:rPr>
        <w:t> krátkodobé bankové úvery</w:t>
      </w:r>
      <w:r w:rsidR="00EB270C">
        <w:rPr>
          <w:rFonts w:ascii="Arial" w:hAnsi="Arial" w:cs="Arial"/>
        </w:rPr>
        <w:t xml:space="preserve">, ostatné prijaté fin.výpomoci </w:t>
      </w:r>
      <w:r w:rsidR="0000311D" w:rsidRPr="00550A76">
        <w:rPr>
          <w:rFonts w:ascii="Arial" w:hAnsi="Arial" w:cs="Arial"/>
        </w:rPr>
        <w:t xml:space="preserve">  </w:t>
      </w:r>
    </w:p>
    <w:p w:rsidR="00EB270C" w:rsidRDefault="00EB270C" w:rsidP="00611434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</w:p>
    <w:p w:rsidR="00EB270C" w:rsidRDefault="00EB270C" w:rsidP="00611434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ÚJ neeviduje žiadne bankové úvery a prijaté finančné výpomoci.</w:t>
      </w:r>
    </w:p>
    <w:p w:rsidR="00EB270C" w:rsidRDefault="00EB270C" w:rsidP="00611434">
      <w:pPr>
        <w:rPr>
          <w:rFonts w:ascii="Arial" w:hAnsi="Arial" w:cs="Arial"/>
        </w:rPr>
      </w:pPr>
    </w:p>
    <w:p w:rsidR="00611434" w:rsidRPr="00550A76" w:rsidRDefault="00611434" w:rsidP="0061143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Časové rozlíšenie </w:t>
      </w:r>
    </w:p>
    <w:p w:rsidR="00611434" w:rsidRPr="00550A7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29796E" w:rsidRPr="00550A76">
        <w:rPr>
          <w:rFonts w:ascii="Arial" w:hAnsi="Arial" w:cs="Arial"/>
        </w:rPr>
        <w:t xml:space="preserve">výdavkov budúcich období a výnosov </w:t>
      </w:r>
      <w:r w:rsidR="00127D4E">
        <w:rPr>
          <w:rFonts w:ascii="Arial" w:hAnsi="Arial" w:cs="Arial"/>
        </w:rPr>
        <w:t xml:space="preserve">budúcich </w:t>
      </w:r>
      <w:r w:rsidR="008E5C13" w:rsidRPr="00550A76">
        <w:rPr>
          <w:rFonts w:ascii="Arial" w:hAnsi="Arial" w:cs="Arial"/>
        </w:rPr>
        <w:t xml:space="preserve">období </w:t>
      </w:r>
      <w:r w:rsidRPr="00550A76">
        <w:rPr>
          <w:rFonts w:ascii="Arial" w:hAnsi="Arial" w:cs="Arial"/>
        </w:rPr>
        <w:t>podľa jednotlivých položiek súvahy  /v </w:t>
      </w:r>
      <w:r w:rsidR="00EB270C"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>/</w:t>
      </w:r>
    </w:p>
    <w:p w:rsidR="00611434" w:rsidRPr="00550A7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10C21" w:rsidRDefault="00EB270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</w:rPr>
      </w:pPr>
      <w:r w:rsidRPr="00EB270C">
        <w:rPr>
          <w:rFonts w:ascii="Arial" w:hAnsi="Arial" w:cs="Arial"/>
          <w:b w:val="0"/>
        </w:rPr>
        <w:t>ÚJ neeviduje žiadne</w:t>
      </w:r>
      <w:r>
        <w:rPr>
          <w:rFonts w:ascii="Arial" w:hAnsi="Arial" w:cs="Arial"/>
          <w:b w:val="0"/>
        </w:rPr>
        <w:t xml:space="preserve"> pohyby na účtoch časového rozlíšenia výdavkov a výnosov budúcich období.</w:t>
      </w:r>
    </w:p>
    <w:p w:rsidR="00EB270C" w:rsidRPr="00EB270C" w:rsidRDefault="00EB270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E353FC" w:rsidRPr="00550A7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Informácia o prijatých kapitálových transferoch zaúčtovaných na účte 384 /v </w:t>
      </w:r>
      <w:r w:rsidR="00EB270C"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>/</w:t>
      </w:r>
    </w:p>
    <w:p w:rsidR="00E353FC" w:rsidRPr="00550A7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EB270C" w:rsidRDefault="00EB270C" w:rsidP="00EB270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</w:rPr>
      </w:pPr>
      <w:r w:rsidRPr="00EB270C">
        <w:rPr>
          <w:rFonts w:ascii="Arial" w:hAnsi="Arial" w:cs="Arial"/>
          <w:b w:val="0"/>
        </w:rPr>
        <w:t>ÚJ neeviduje žiadne</w:t>
      </w:r>
      <w:r>
        <w:rPr>
          <w:rFonts w:ascii="Arial" w:hAnsi="Arial" w:cs="Arial"/>
          <w:b w:val="0"/>
        </w:rPr>
        <w:t xml:space="preserve"> </w:t>
      </w:r>
      <w:r w:rsidR="00C2754A">
        <w:rPr>
          <w:rFonts w:ascii="Arial" w:hAnsi="Arial" w:cs="Arial"/>
          <w:b w:val="0"/>
        </w:rPr>
        <w:t>prijaté kapitálové transfery zaúčtované na účte 384</w:t>
      </w:r>
      <w:r>
        <w:rPr>
          <w:rFonts w:ascii="Arial" w:hAnsi="Arial" w:cs="Arial"/>
          <w:b w:val="0"/>
        </w:rPr>
        <w:t>.</w:t>
      </w:r>
    </w:p>
    <w:p w:rsidR="00E353FC" w:rsidRPr="00550A7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E267B" w:rsidRDefault="005E267B" w:rsidP="00143E09">
      <w:pPr>
        <w:jc w:val="center"/>
        <w:rPr>
          <w:rFonts w:ascii="Arial" w:hAnsi="Arial" w:cs="Arial"/>
        </w:rPr>
      </w:pPr>
    </w:p>
    <w:p w:rsidR="00143E09" w:rsidRPr="00550A76" w:rsidRDefault="00143E09" w:rsidP="00143E09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143E09" w:rsidRPr="00550A76" w:rsidRDefault="00143E09" w:rsidP="00143E09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143E09" w:rsidRPr="00550A7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895DF0" w:rsidRPr="00550A7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Výnosy  - popis a výška významných položiek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C2754A">
        <w:rPr>
          <w:rFonts w:ascii="Arial" w:hAnsi="Arial" w:cs="Arial"/>
        </w:rPr>
        <w:t>€</w:t>
      </w:r>
      <w:r w:rsidR="00F662B9" w:rsidRPr="00550A76">
        <w:rPr>
          <w:rFonts w:ascii="Arial" w:hAnsi="Arial" w:cs="Arial"/>
        </w:rPr>
        <w:t>/</w:t>
      </w:r>
    </w:p>
    <w:p w:rsidR="00895DF0" w:rsidRPr="00550A7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250EA3" w:rsidRPr="00550A76" w:rsidTr="00467B9A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250EA3" w:rsidRPr="00550A7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550A76" w:rsidRDefault="006162B5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</w:t>
            </w:r>
            <w:r w:rsidR="00250EA3" w:rsidRPr="00550A7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550A76" w:rsidRDefault="00250EA3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Suma </w:t>
            </w:r>
            <w:r w:rsidR="00C2754A">
              <w:rPr>
                <w:rFonts w:ascii="Arial" w:hAnsi="Arial" w:cs="Arial"/>
              </w:rPr>
              <w:t>v €</w:t>
            </w:r>
          </w:p>
        </w:tc>
      </w:tr>
      <w:tr w:rsidR="00250EA3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  <w:vAlign w:val="center"/>
          </w:tcPr>
          <w:p w:rsidR="00250EA3" w:rsidRPr="00550A76" w:rsidRDefault="00467B9A" w:rsidP="00F66C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66CE4">
              <w:rPr>
                <w:rFonts w:ascii="Arial" w:hAnsi="Arial" w:cs="Arial"/>
              </w:rPr>
              <w:t>58 395,00</w:t>
            </w:r>
          </w:p>
        </w:tc>
      </w:tr>
      <w:tr w:rsidR="00250EA3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  <w:vAlign w:val="center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 w:rsidTr="00467B9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  <w:vAlign w:val="center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 w:rsidTr="00467B9A">
        <w:tc>
          <w:tcPr>
            <w:tcW w:w="4140" w:type="dxa"/>
            <w:tcBorders>
              <w:top w:val="single" w:sz="4" w:space="0" w:color="auto"/>
              <w:bottom w:val="nil"/>
            </w:tcBorders>
            <w:vAlign w:val="center"/>
          </w:tcPr>
          <w:p w:rsidR="00250EA3" w:rsidRPr="00550A76" w:rsidRDefault="00F93CF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 w:rsidTr="00467B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7B9A" w:rsidRPr="00467B9A" w:rsidRDefault="00467B9A" w:rsidP="00467B9A">
            <w:pPr>
              <w:rPr>
                <w:rFonts w:ascii="Arial" w:hAnsi="Arial" w:cs="Arial"/>
              </w:rPr>
            </w:pPr>
            <w:r w:rsidRPr="00467B9A">
              <w:rPr>
                <w:rFonts w:ascii="Arial" w:hAnsi="Arial" w:cs="Arial"/>
              </w:rPr>
              <w:t>Ostatné výnosy z prevádzkovej činnosti</w:t>
            </w:r>
          </w:p>
          <w:p w:rsidR="00A45FC3" w:rsidRPr="00550A76" w:rsidRDefault="00A45FC3" w:rsidP="00DD1560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550A76" w:rsidRDefault="00467B9A" w:rsidP="005308BA">
            <w:pPr>
              <w:spacing w:line="360" w:lineRule="auto"/>
              <w:rPr>
                <w:rFonts w:ascii="Arial" w:hAnsi="Arial" w:cs="Arial"/>
              </w:rPr>
            </w:pPr>
            <w:r w:rsidRPr="00D84130">
              <w:rPr>
                <w:rFonts w:ascii="Arial" w:hAnsi="Arial" w:cs="Arial"/>
              </w:rPr>
              <w:t xml:space="preserve">648 - </w:t>
            </w:r>
            <w:r w:rsidR="00D84130" w:rsidRPr="00D84130">
              <w:rPr>
                <w:rFonts w:ascii="Arial" w:hAnsi="Arial" w:cs="Arial"/>
              </w:rPr>
              <w:t>RZZP</w:t>
            </w:r>
          </w:p>
        </w:tc>
        <w:tc>
          <w:tcPr>
            <w:tcW w:w="2340" w:type="dxa"/>
            <w:vAlign w:val="center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93CFC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550A76" w:rsidRDefault="00F41C8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 – Úroky</w:t>
            </w:r>
          </w:p>
        </w:tc>
        <w:tc>
          <w:tcPr>
            <w:tcW w:w="2340" w:type="dxa"/>
            <w:vAlign w:val="center"/>
          </w:tcPr>
          <w:p w:rsidR="00F93CFC" w:rsidRPr="00550A76" w:rsidRDefault="00467B9A" w:rsidP="00F66C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</w:tc>
      </w:tr>
      <w:tr w:rsidR="00A45FC3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 w:rsidTr="00467B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550A76" w:rsidRDefault="008D6B34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691-Výnosy od zriaďovateľa</w:t>
            </w:r>
          </w:p>
        </w:tc>
        <w:tc>
          <w:tcPr>
            <w:tcW w:w="2340" w:type="dxa"/>
            <w:vAlign w:val="center"/>
          </w:tcPr>
          <w:p w:rsidR="00A45FC3" w:rsidRPr="00BE32B7" w:rsidRDefault="00F66CE4" w:rsidP="00BE32B7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</w:rPr>
              <w:t>587 585,50</w:t>
            </w:r>
          </w:p>
        </w:tc>
      </w:tr>
      <w:tr w:rsidR="00A45FC3" w:rsidRPr="00550A76" w:rsidTr="00467B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45FC3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550A76" w:rsidRDefault="008D6B34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692-Výnosy z kapit.transferu</w:t>
            </w:r>
          </w:p>
        </w:tc>
        <w:tc>
          <w:tcPr>
            <w:tcW w:w="2340" w:type="dxa"/>
            <w:vAlign w:val="center"/>
          </w:tcPr>
          <w:p w:rsidR="00A45FC3" w:rsidRPr="00550A76" w:rsidRDefault="00894E9A" w:rsidP="00BE32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14 031,00</w:t>
            </w:r>
          </w:p>
        </w:tc>
      </w:tr>
      <w:tr w:rsidR="00A45FC3" w:rsidRPr="00550A76" w:rsidTr="00467B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45FC3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550A76" w:rsidRDefault="008D6B34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693-Výnosy zo ŠR</w:t>
            </w:r>
          </w:p>
        </w:tc>
        <w:tc>
          <w:tcPr>
            <w:tcW w:w="2340" w:type="dxa"/>
            <w:vAlign w:val="center"/>
          </w:tcPr>
          <w:p w:rsidR="00A45FC3" w:rsidRPr="00550A76" w:rsidRDefault="00894E9A" w:rsidP="00467B9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4 420,50</w:t>
            </w:r>
          </w:p>
        </w:tc>
      </w:tr>
      <w:tr w:rsidR="0055762A" w:rsidRPr="00550A76" w:rsidTr="00467B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5762A" w:rsidRPr="00550A76" w:rsidRDefault="0055762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55762A" w:rsidRDefault="0055762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697-Výnosy od subjektov mimo verejnej správy</w:t>
            </w:r>
          </w:p>
        </w:tc>
        <w:tc>
          <w:tcPr>
            <w:tcW w:w="2340" w:type="dxa"/>
            <w:vAlign w:val="center"/>
          </w:tcPr>
          <w:p w:rsidR="0055762A" w:rsidRDefault="0055762A" w:rsidP="00467B9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820,00</w:t>
            </w:r>
          </w:p>
        </w:tc>
      </w:tr>
      <w:tr w:rsidR="00250EA3" w:rsidRPr="00550A76" w:rsidTr="00467B9A">
        <w:tc>
          <w:tcPr>
            <w:tcW w:w="4140" w:type="dxa"/>
            <w:tcBorders>
              <w:top w:val="single" w:sz="4" w:space="0" w:color="auto"/>
            </w:tcBorders>
            <w:vAlign w:val="center"/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vAlign w:val="center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894E9A" w:rsidRPr="00550A76" w:rsidRDefault="0055762A" w:rsidP="00894E9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665 252</w:t>
            </w:r>
            <w:r w:rsidR="00894E9A">
              <w:rPr>
                <w:rFonts w:ascii="Arial" w:hAnsi="Arial" w:cs="Arial"/>
              </w:rPr>
              <w:t>,00</w:t>
            </w:r>
          </w:p>
        </w:tc>
      </w:tr>
    </w:tbl>
    <w:p w:rsidR="00895DF0" w:rsidRPr="00550A76" w:rsidRDefault="00895DF0" w:rsidP="00895DF0">
      <w:pPr>
        <w:jc w:val="both"/>
        <w:rPr>
          <w:rFonts w:ascii="Arial" w:hAnsi="Arial" w:cs="Arial"/>
        </w:rPr>
      </w:pPr>
    </w:p>
    <w:p w:rsidR="0090674E" w:rsidRPr="00550A76" w:rsidRDefault="0090674E" w:rsidP="00895DF0">
      <w:pPr>
        <w:jc w:val="both"/>
        <w:rPr>
          <w:rFonts w:ascii="Arial" w:hAnsi="Arial" w:cs="Arial"/>
        </w:rPr>
      </w:pPr>
    </w:p>
    <w:p w:rsidR="006162B5" w:rsidRPr="00550A7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 - popis a výška významných položiek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F94505">
        <w:rPr>
          <w:rFonts w:ascii="Arial" w:hAnsi="Arial" w:cs="Arial"/>
        </w:rPr>
        <w:t>€</w:t>
      </w:r>
      <w:r w:rsidR="00F662B9" w:rsidRPr="00550A76">
        <w:rPr>
          <w:rFonts w:ascii="Arial" w:hAnsi="Arial" w:cs="Arial"/>
        </w:rPr>
        <w:t>/</w:t>
      </w:r>
    </w:p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6162B5" w:rsidRPr="00550A76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 w:rsidR="00F94505">
              <w:rPr>
                <w:rFonts w:ascii="Arial" w:hAnsi="Arial" w:cs="Arial"/>
              </w:rPr>
              <w:t>€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</w:t>
            </w:r>
            <w:r w:rsidR="00766641" w:rsidRPr="00550A7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13 390,70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6162B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10 427,15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6774D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Služby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6774D9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1 716,50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924,21 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188,57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23 069,01</w:t>
            </w: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389 482,62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524 – Zákonné soc.poistenie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134 407,87</w:t>
            </w: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 – Ostatné soc.náklady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2 101,88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 – Zákonné soc.náklady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14 336,65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F94505" w:rsidRPr="00550A76" w:rsidRDefault="00F9450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94505" w:rsidRPr="00550A76" w:rsidRDefault="00234BC5" w:rsidP="00234BC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F9450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– Odpisy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14 031,00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 – Tvorba ost.rezerv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234BC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9450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F9450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Ostatné fin.náklady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405,17</w:t>
            </w: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F94505" w:rsidRPr="00550A76" w:rsidRDefault="00F9450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59 256,72</w:t>
            </w: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F94505" w:rsidRPr="00550A76" w:rsidRDefault="00F9450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4505" w:rsidRPr="00550A76">
        <w:tc>
          <w:tcPr>
            <w:tcW w:w="4140" w:type="dxa"/>
            <w:tcBorders>
              <w:top w:val="single" w:sz="4" w:space="0" w:color="auto"/>
            </w:tcBorders>
          </w:tcPr>
          <w:p w:rsidR="00F94505" w:rsidRPr="00550A76" w:rsidRDefault="00F9450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F94505" w:rsidRPr="00550A76" w:rsidRDefault="00F9450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4505" w:rsidRPr="00550A76" w:rsidRDefault="00C05E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B2651">
              <w:rPr>
                <w:rFonts w:ascii="Arial" w:hAnsi="Arial" w:cs="Arial"/>
              </w:rPr>
              <w:t>663 738,05</w:t>
            </w:r>
          </w:p>
        </w:tc>
      </w:tr>
    </w:tbl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85A53" w:rsidRPr="00550A76" w:rsidRDefault="00485A53" w:rsidP="00A0540B">
      <w:pPr>
        <w:jc w:val="center"/>
        <w:rPr>
          <w:rFonts w:ascii="Arial" w:hAnsi="Arial" w:cs="Arial"/>
        </w:rPr>
      </w:pPr>
    </w:p>
    <w:p w:rsidR="00C82316" w:rsidRDefault="00C82316" w:rsidP="00DE15BA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Čl. </w:t>
      </w:r>
      <w:r w:rsidR="00DE5CF6">
        <w:rPr>
          <w:rFonts w:ascii="Arial" w:hAnsi="Arial" w:cs="Arial"/>
        </w:rPr>
        <w:t>VII</w:t>
      </w:r>
      <w:r w:rsidRPr="00550A76">
        <w:rPr>
          <w:rFonts w:ascii="Arial" w:hAnsi="Arial" w:cs="Arial"/>
        </w:rPr>
        <w:t>I</w:t>
      </w:r>
      <w:r w:rsidR="0096578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Informácie o rozpočte a hodnotenie plnenia rozpočtu</w:t>
      </w:r>
    </w:p>
    <w:p w:rsidR="001C11A3" w:rsidRDefault="001C11A3" w:rsidP="00965786">
      <w:pPr>
        <w:rPr>
          <w:rFonts w:ascii="Arial" w:hAnsi="Arial" w:cs="Arial"/>
        </w:rPr>
      </w:pPr>
    </w:p>
    <w:p w:rsidR="00DA3574" w:rsidRDefault="00DA3574" w:rsidP="00DA3574">
      <w:pPr>
        <w:spacing w:line="360" w:lineRule="auto"/>
        <w:ind w:firstLine="708"/>
        <w:jc w:val="both"/>
      </w:pPr>
      <w:r>
        <w:t xml:space="preserve">Rozpočet príjmov a výdavkov bol schválený uznesením mestského zastupiteľstva č. </w:t>
      </w:r>
      <w:r w:rsidR="002B2651">
        <w:t>110/2019</w:t>
      </w:r>
      <w:r>
        <w:t xml:space="preserve"> zo dňa </w:t>
      </w:r>
      <w:r w:rsidR="002B2651">
        <w:t>28.03.2019</w:t>
      </w:r>
      <w:r>
        <w:t>. Schválený rozpočet príjmov a výdavkov a spôsob  financovania je znázornený v tabuľke.</w:t>
      </w:r>
    </w:p>
    <w:tbl>
      <w:tblPr>
        <w:tblW w:w="912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785"/>
        <w:gridCol w:w="785"/>
        <w:gridCol w:w="1520"/>
        <w:gridCol w:w="3728"/>
        <w:gridCol w:w="1520"/>
      </w:tblGrid>
      <w:tr w:rsidR="00DA3574" w:rsidRPr="00024256" w:rsidTr="00DA3574">
        <w:trPr>
          <w:trHeight w:val="1739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A3574" w:rsidRPr="00DA3574" w:rsidRDefault="00DA3574" w:rsidP="00DA35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programu</w:t>
            </w:r>
          </w:p>
        </w:tc>
        <w:tc>
          <w:tcPr>
            <w:tcW w:w="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A3574" w:rsidRPr="00DA3574" w:rsidRDefault="00DA3574" w:rsidP="00DA35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podprogramu</w:t>
            </w:r>
          </w:p>
        </w:tc>
        <w:tc>
          <w:tcPr>
            <w:tcW w:w="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A3574" w:rsidRPr="00DA3574" w:rsidRDefault="00DA3574" w:rsidP="00DA35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prvku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DA3574" w:rsidRDefault="00DA3574" w:rsidP="00DA35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</w:t>
            </w:r>
          </w:p>
        </w:tc>
        <w:tc>
          <w:tcPr>
            <w:tcW w:w="3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DA3574" w:rsidRDefault="00DA3574" w:rsidP="00DA35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Ukazovateľ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Schválený rozpočet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celkom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2B265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</w:t>
            </w:r>
            <w:r w:rsidR="00DA357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DA3574" w:rsidRPr="0002425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000,00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jc w:val="right"/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5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5.2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5.2.7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Výdavky celkom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DA357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550 381</w:t>
            </w:r>
            <w:r w:rsidR="00DA3574" w:rsidRPr="0002425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,00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600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Bežné výdavky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DA35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550 381</w:t>
            </w:r>
            <w:r w:rsidR="00DA3574" w:rsidRPr="0002425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610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Mzdy,platy,služobné príjmy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DA35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355 798</w:t>
            </w:r>
            <w:r w:rsidR="00DA3574" w:rsidRPr="0002425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620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Poistné a príspevky do poisťovní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DA35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128 184</w:t>
            </w:r>
            <w:r w:rsidR="00DA3574" w:rsidRPr="0002425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630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Tovary a služby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DA35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64 999</w:t>
            </w:r>
            <w:r w:rsidR="00DA3574" w:rsidRPr="0002425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DA3574" w:rsidRPr="00024256" w:rsidTr="00DA3574">
        <w:trPr>
          <w:trHeight w:val="328"/>
        </w:trPr>
        <w:tc>
          <w:tcPr>
            <w:tcW w:w="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</w:rPr>
            </w:pPr>
            <w:r w:rsidRPr="0002425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574" w:rsidRPr="00024256" w:rsidRDefault="00DA3574" w:rsidP="00DA35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640</w:t>
            </w:r>
          </w:p>
        </w:tc>
        <w:tc>
          <w:tcPr>
            <w:tcW w:w="3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DA3574" w:rsidP="00DA35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256">
              <w:rPr>
                <w:rFonts w:ascii="Arial" w:hAnsi="Arial" w:cs="Arial"/>
                <w:color w:val="000000"/>
                <w:sz w:val="16"/>
                <w:szCs w:val="16"/>
              </w:rPr>
              <w:t>Bežné transfery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3574" w:rsidRPr="00024256" w:rsidRDefault="002B2651" w:rsidP="00DA35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1 400</w:t>
            </w:r>
            <w:r w:rsidR="00DA3574" w:rsidRPr="0002425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</w:tbl>
    <w:p w:rsidR="001C11A3" w:rsidRDefault="001C11A3" w:rsidP="001C11A3">
      <w:pPr>
        <w:spacing w:line="360" w:lineRule="auto"/>
        <w:jc w:val="both"/>
      </w:pPr>
    </w:p>
    <w:p w:rsidR="001C11A3" w:rsidRPr="001C11A3" w:rsidRDefault="001C11A3" w:rsidP="001C11A3">
      <w:pPr>
        <w:pStyle w:val="F2-ZkladnText"/>
        <w:tabs>
          <w:tab w:val="decimal" w:pos="8789"/>
        </w:tabs>
        <w:spacing w:line="360" w:lineRule="auto"/>
        <w:rPr>
          <w:sz w:val="20"/>
        </w:rPr>
      </w:pPr>
      <w:r w:rsidRPr="001C11A3">
        <w:rPr>
          <w:sz w:val="20"/>
        </w:rPr>
        <w:t>Zdroje financovania bežných výdavkov:</w:t>
      </w:r>
    </w:p>
    <w:tbl>
      <w:tblPr>
        <w:tblW w:w="92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3"/>
        <w:gridCol w:w="1701"/>
      </w:tblGrid>
      <w:tr w:rsidR="001C11A3" w:rsidRPr="001C11A3" w:rsidTr="00A02F41">
        <w:trPr>
          <w:trHeight w:val="270"/>
          <w:tblHeader/>
        </w:trPr>
        <w:tc>
          <w:tcPr>
            <w:tcW w:w="7583" w:type="dxa"/>
          </w:tcPr>
          <w:p w:rsidR="001C11A3" w:rsidRPr="001C11A3" w:rsidRDefault="001C11A3" w:rsidP="001C11A3">
            <w:pPr>
              <w:pStyle w:val="F2-ZkladnText"/>
              <w:numPr>
                <w:ilvl w:val="0"/>
                <w:numId w:val="37"/>
              </w:numPr>
              <w:tabs>
                <w:tab w:val="clear" w:pos="284"/>
                <w:tab w:val="num" w:pos="142"/>
              </w:tabs>
              <w:spacing w:line="360" w:lineRule="auto"/>
              <w:rPr>
                <w:sz w:val="20"/>
              </w:rPr>
            </w:pPr>
            <w:r w:rsidRPr="001C11A3">
              <w:rPr>
                <w:sz w:val="20"/>
              </w:rPr>
              <w:t xml:space="preserve">rozpočet mesta - dotácia na prevádzku a mzdy ZUŠ </w:t>
            </w:r>
          </w:p>
        </w:tc>
        <w:tc>
          <w:tcPr>
            <w:tcW w:w="1701" w:type="dxa"/>
          </w:tcPr>
          <w:p w:rsidR="001C11A3" w:rsidRPr="001C11A3" w:rsidRDefault="002B2651" w:rsidP="00A02F41">
            <w:pPr>
              <w:pStyle w:val="F2-ZkladnText"/>
              <w:spacing w:line="360" w:lineRule="auto"/>
              <w:rPr>
                <w:sz w:val="20"/>
              </w:rPr>
            </w:pPr>
            <w:r>
              <w:rPr>
                <w:sz w:val="20"/>
              </w:rPr>
              <w:t>550 381</w:t>
            </w:r>
            <w:r w:rsidR="00DA3574">
              <w:rPr>
                <w:sz w:val="20"/>
              </w:rPr>
              <w:t xml:space="preserve"> </w:t>
            </w:r>
            <w:r w:rsidR="001C11A3" w:rsidRPr="001C11A3">
              <w:rPr>
                <w:sz w:val="20"/>
              </w:rPr>
              <w:t>eur</w:t>
            </w:r>
          </w:p>
        </w:tc>
      </w:tr>
      <w:tr w:rsidR="001C11A3" w:rsidRPr="001C11A3" w:rsidTr="00A02F41">
        <w:trPr>
          <w:trHeight w:val="270"/>
          <w:tblHeader/>
        </w:trPr>
        <w:tc>
          <w:tcPr>
            <w:tcW w:w="7583" w:type="dxa"/>
          </w:tcPr>
          <w:p w:rsidR="001C11A3" w:rsidRPr="001C11A3" w:rsidRDefault="001C11A3" w:rsidP="001C11A3">
            <w:pPr>
              <w:pStyle w:val="F2-ZkladnText"/>
              <w:numPr>
                <w:ilvl w:val="0"/>
                <w:numId w:val="37"/>
              </w:numPr>
              <w:tabs>
                <w:tab w:val="clear" w:pos="284"/>
                <w:tab w:val="num" w:pos="142"/>
              </w:tabs>
              <w:spacing w:line="360" w:lineRule="auto"/>
              <w:rPr>
                <w:sz w:val="20"/>
              </w:rPr>
            </w:pPr>
            <w:r w:rsidRPr="001C11A3">
              <w:rPr>
                <w:sz w:val="20"/>
              </w:rPr>
              <w:t>nedaňové príjmy  základnej umeleckej  školy  (školné)</w:t>
            </w:r>
          </w:p>
        </w:tc>
        <w:tc>
          <w:tcPr>
            <w:tcW w:w="1701" w:type="dxa"/>
          </w:tcPr>
          <w:p w:rsidR="001C11A3" w:rsidRPr="001C11A3" w:rsidRDefault="002B2651" w:rsidP="002B2651">
            <w:pPr>
              <w:pStyle w:val="F2-ZkladnText"/>
              <w:spacing w:line="360" w:lineRule="auto"/>
              <w:rPr>
                <w:sz w:val="20"/>
              </w:rPr>
            </w:pPr>
            <w:r>
              <w:rPr>
                <w:sz w:val="20"/>
              </w:rPr>
              <w:t xml:space="preserve">     53</w:t>
            </w:r>
            <w:r w:rsidR="00DA3574">
              <w:rPr>
                <w:sz w:val="20"/>
              </w:rPr>
              <w:t xml:space="preserve"> 000</w:t>
            </w:r>
            <w:r w:rsidR="001C11A3" w:rsidRPr="001C11A3">
              <w:rPr>
                <w:sz w:val="20"/>
              </w:rPr>
              <w:t xml:space="preserve"> eur</w:t>
            </w:r>
          </w:p>
        </w:tc>
      </w:tr>
    </w:tbl>
    <w:p w:rsidR="001C11A3" w:rsidRDefault="001C11A3" w:rsidP="001C11A3">
      <w:pPr>
        <w:spacing w:line="360" w:lineRule="auto"/>
        <w:jc w:val="both"/>
      </w:pPr>
    </w:p>
    <w:p w:rsidR="00DA3574" w:rsidRDefault="002B2651" w:rsidP="00DA3574">
      <w:pPr>
        <w:spacing w:line="360" w:lineRule="auto"/>
        <w:jc w:val="both"/>
      </w:pPr>
      <w:r>
        <w:t>V priebehu roka 2019</w:t>
      </w:r>
      <w:r w:rsidR="00DA3574">
        <w:t xml:space="preserve"> boli schválené nasledovné úpravy rozpočtu ZUŠ:</w:t>
      </w:r>
    </w:p>
    <w:p w:rsidR="002B2651" w:rsidRPr="002B2651" w:rsidRDefault="002B2651" w:rsidP="002B2651">
      <w:pPr>
        <w:pStyle w:val="Odsekzoznamu"/>
        <w:numPr>
          <w:ilvl w:val="0"/>
          <w:numId w:val="38"/>
        </w:numPr>
        <w:suppressAutoHyphens/>
        <w:spacing w:line="360" w:lineRule="auto"/>
        <w:jc w:val="both"/>
      </w:pPr>
      <w:r w:rsidRPr="002B2651">
        <w:t>úprava rozpočtu schválená uznesením č. 201/2019 na zasadnutí Mestského zastupiteľstva zo dňa 17.06.2019; k úprave rozpočtu  došlo z dôvodu:</w:t>
      </w:r>
    </w:p>
    <w:p w:rsidR="002B2651" w:rsidRPr="002B2651" w:rsidRDefault="002B2651" w:rsidP="002B2651">
      <w:pPr>
        <w:pStyle w:val="Odsekzoznamu"/>
        <w:numPr>
          <w:ilvl w:val="0"/>
          <w:numId w:val="39"/>
        </w:numPr>
        <w:suppressAutoHyphens/>
        <w:spacing w:line="360" w:lineRule="auto"/>
        <w:jc w:val="both"/>
      </w:pPr>
      <w:r w:rsidRPr="002B2651">
        <w:t>zvýšenia výdavkov na platy EK610 zvýšenie o 26 195 eur a poistenie EK620 zvýšenie o 5 514 eur z dôvodu valorizácie platov (Zákon č. 318/2018)</w:t>
      </w:r>
    </w:p>
    <w:p w:rsidR="002B2651" w:rsidRDefault="002B2651" w:rsidP="002B2651">
      <w:pPr>
        <w:pStyle w:val="Odsekzoznamu"/>
        <w:numPr>
          <w:ilvl w:val="0"/>
          <w:numId w:val="39"/>
        </w:numPr>
        <w:suppressAutoHyphens/>
        <w:spacing w:line="360" w:lineRule="auto"/>
        <w:jc w:val="both"/>
      </w:pPr>
      <w:r w:rsidRPr="002B2651">
        <w:t>zvýšenie príjmov EK 310 a výdavkov EK630 o 600 eur na základe poskytnutého daru z Nadácie Tesco</w:t>
      </w:r>
    </w:p>
    <w:p w:rsidR="00AF676C" w:rsidRDefault="00AF676C" w:rsidP="00AF676C">
      <w:pPr>
        <w:pStyle w:val="Odsekzoznamu"/>
        <w:suppressAutoHyphens/>
        <w:spacing w:line="360" w:lineRule="auto"/>
        <w:jc w:val="both"/>
      </w:pPr>
    </w:p>
    <w:p w:rsidR="00AF676C" w:rsidRDefault="002B2651" w:rsidP="00CB43CC">
      <w:pPr>
        <w:pStyle w:val="Odsekzoznamu"/>
        <w:numPr>
          <w:ilvl w:val="0"/>
          <w:numId w:val="38"/>
        </w:numPr>
        <w:suppressAutoHyphens/>
        <w:spacing w:line="360" w:lineRule="auto"/>
        <w:jc w:val="both"/>
      </w:pPr>
      <w:r w:rsidRPr="002B2651">
        <w:t>rozpočtovým opatrením č. 4 zo dňa 30.09.2019, vykonaného primátorom hlavného mesta na základe splnomocnenia Mestského zastupiteľstva hlavného mesta SR Bratislavy č. 110/2019 zo dňa 28.03.2019; k úprave rozpočtu  došlo z dôvodu:</w:t>
      </w:r>
    </w:p>
    <w:p w:rsidR="002B2651" w:rsidRPr="002B2651" w:rsidRDefault="002B2651" w:rsidP="00AF676C">
      <w:pPr>
        <w:pStyle w:val="Odsekzoznamu"/>
        <w:numPr>
          <w:ilvl w:val="0"/>
          <w:numId w:val="40"/>
        </w:numPr>
        <w:suppressAutoHyphens/>
        <w:spacing w:line="360" w:lineRule="auto"/>
        <w:jc w:val="both"/>
      </w:pPr>
      <w:r w:rsidRPr="002B2651">
        <w:lastRenderedPageBreak/>
        <w:t>zvýšenia bežných výdavkov  o 1 200 eur na mzdy na základe ukončenia Auditu k revízií platov</w:t>
      </w:r>
    </w:p>
    <w:p w:rsidR="002B2651" w:rsidRPr="002B2651" w:rsidRDefault="002B2651" w:rsidP="00AF676C">
      <w:pPr>
        <w:pStyle w:val="Odsekzoznamu"/>
        <w:numPr>
          <w:ilvl w:val="0"/>
          <w:numId w:val="40"/>
        </w:numPr>
        <w:suppressAutoHyphens/>
        <w:spacing w:line="360" w:lineRule="auto"/>
        <w:jc w:val="both"/>
      </w:pPr>
      <w:r w:rsidRPr="002B2651">
        <w:t>zvýšenie bežných výdavkov o 2 796 eur na odvody do zdravotnej a sociálnej poisťovne z bežných miezd a dohôd</w:t>
      </w:r>
    </w:p>
    <w:p w:rsidR="002B2651" w:rsidRDefault="002B2651" w:rsidP="00AF676C">
      <w:pPr>
        <w:pStyle w:val="Odsekzoznamu"/>
        <w:numPr>
          <w:ilvl w:val="0"/>
          <w:numId w:val="40"/>
        </w:numPr>
        <w:suppressAutoHyphens/>
        <w:spacing w:line="360" w:lineRule="auto"/>
        <w:jc w:val="both"/>
      </w:pPr>
      <w:r w:rsidRPr="002B2651">
        <w:t>zvýšenie bežných výdavkov o 1 500 eur na realizáciu programu k výročiu školy</w:t>
      </w:r>
    </w:p>
    <w:p w:rsidR="00AF676C" w:rsidRPr="002B2651" w:rsidRDefault="00AF676C" w:rsidP="00AF676C">
      <w:pPr>
        <w:pStyle w:val="Odsekzoznamu"/>
        <w:suppressAutoHyphens/>
        <w:spacing w:line="360" w:lineRule="auto"/>
        <w:ind w:left="1440"/>
        <w:jc w:val="both"/>
      </w:pPr>
    </w:p>
    <w:p w:rsidR="00AF676C" w:rsidRPr="00AF676C" w:rsidRDefault="00AF676C" w:rsidP="00AF676C">
      <w:pPr>
        <w:pStyle w:val="Odsekzoznamu"/>
        <w:numPr>
          <w:ilvl w:val="0"/>
          <w:numId w:val="38"/>
        </w:numPr>
        <w:suppressAutoHyphens/>
        <w:spacing w:line="360" w:lineRule="auto"/>
        <w:jc w:val="both"/>
      </w:pPr>
      <w:r w:rsidRPr="00AF676C">
        <w:t xml:space="preserve">rozpočtovým opatrením č. 5 zo dňa 18.10.2019, vykonaného primátorom hlavného mesta na základe splnomocnenia Mestského zastupiteľstva hlavného mesta SR Bratislavy č. 110/2019 zo dňa 28.03.2019; k úprave rozpočtu  došlo z dôvodu: </w:t>
      </w:r>
    </w:p>
    <w:p w:rsidR="00AF676C" w:rsidRPr="00AF676C" w:rsidRDefault="00AF676C" w:rsidP="00AF676C">
      <w:pPr>
        <w:pStyle w:val="Odsekzoznamu"/>
        <w:numPr>
          <w:ilvl w:val="0"/>
          <w:numId w:val="41"/>
        </w:numPr>
        <w:suppressAutoHyphens/>
        <w:spacing w:line="360" w:lineRule="auto"/>
        <w:jc w:val="both"/>
      </w:pPr>
      <w:r w:rsidRPr="00AF676C">
        <w:t>zvýšenie bežných príjmov o 220 eur za konanie súťaže Hnúšťanský akord</w:t>
      </w:r>
    </w:p>
    <w:p w:rsidR="00AF676C" w:rsidRDefault="00AF676C" w:rsidP="00AF676C">
      <w:pPr>
        <w:pStyle w:val="Odsekzoznamu"/>
        <w:numPr>
          <w:ilvl w:val="0"/>
          <w:numId w:val="41"/>
        </w:numPr>
        <w:suppressAutoHyphens/>
        <w:spacing w:line="360" w:lineRule="auto"/>
        <w:jc w:val="both"/>
      </w:pPr>
      <w:r w:rsidRPr="00AF676C">
        <w:t xml:space="preserve">zvýšenie bežných výdavkov o 220 eur na výdavky spojené so súťažou Hnúšťanský akord </w:t>
      </w:r>
    </w:p>
    <w:p w:rsidR="004022B0" w:rsidRDefault="004022B0" w:rsidP="004022B0">
      <w:pPr>
        <w:pStyle w:val="Odsekzoznamu"/>
        <w:suppressAutoHyphens/>
        <w:spacing w:line="360" w:lineRule="auto"/>
        <w:ind w:left="1440"/>
        <w:jc w:val="both"/>
      </w:pPr>
    </w:p>
    <w:p w:rsidR="00AF676C" w:rsidRPr="00AF676C" w:rsidRDefault="00AF676C" w:rsidP="00AF676C">
      <w:pPr>
        <w:pStyle w:val="Odsekzoznamu"/>
        <w:numPr>
          <w:ilvl w:val="0"/>
          <w:numId w:val="38"/>
        </w:numPr>
        <w:suppressAutoHyphens/>
        <w:spacing w:line="360" w:lineRule="auto"/>
        <w:jc w:val="both"/>
      </w:pPr>
      <w:r w:rsidRPr="00AF676C">
        <w:t xml:space="preserve">uznesením Mestského zastupiteľstva č. 348/2019 zo dňa 12.12.2019, k úprave rozpočtu  došlo z dôvodu: </w:t>
      </w:r>
    </w:p>
    <w:p w:rsidR="002B2651" w:rsidRDefault="00AF676C" w:rsidP="00AF676C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AF676C">
        <w:t>zníženie bežných výdavkov o 13 eur na vzdelávacie poukazy</w:t>
      </w:r>
    </w:p>
    <w:p w:rsidR="004022B0" w:rsidRPr="00AF676C" w:rsidRDefault="004022B0" w:rsidP="004022B0">
      <w:pPr>
        <w:pStyle w:val="Odsekzoznamu"/>
        <w:suppressAutoHyphens/>
        <w:spacing w:line="360" w:lineRule="auto"/>
        <w:ind w:left="1440"/>
        <w:jc w:val="both"/>
      </w:pPr>
    </w:p>
    <w:p w:rsidR="004022B0" w:rsidRPr="004022B0" w:rsidRDefault="004022B0" w:rsidP="004022B0">
      <w:pPr>
        <w:pStyle w:val="Odsekzoznamu"/>
        <w:numPr>
          <w:ilvl w:val="0"/>
          <w:numId w:val="38"/>
        </w:numPr>
        <w:suppressAutoHyphens/>
        <w:spacing w:line="360" w:lineRule="auto"/>
        <w:jc w:val="both"/>
      </w:pPr>
      <w:r w:rsidRPr="004022B0">
        <w:t xml:space="preserve">rozpočtovým opatrením č. 7 zo dňa 17.12.2019, vykonaného primátorom hlavného mesta na základe splnomocnenia Mestského zastupiteľstva hlavného mesta SR Bratislavy č. 110/2019 zo dňa 28.03.2019; k úprave rozpočtu  došlo z dôvodu: </w:t>
      </w:r>
    </w:p>
    <w:p w:rsidR="004022B0" w:rsidRPr="004022B0" w:rsidRDefault="004022B0" w:rsidP="004022B0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4022B0">
        <w:t>zvýšenie bežných príjmov o 5 000 eur zo školného</w:t>
      </w:r>
    </w:p>
    <w:p w:rsidR="004022B0" w:rsidRPr="004022B0" w:rsidRDefault="004022B0" w:rsidP="004022B0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4022B0">
        <w:t>zvýšenie bežných príjmov o 1 169 eur za dotáciu z Pedagogickej fakulty UK</w:t>
      </w:r>
    </w:p>
    <w:p w:rsidR="004022B0" w:rsidRPr="004022B0" w:rsidRDefault="004022B0" w:rsidP="004022B0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4022B0">
        <w:t>zvýšenie bežných výdavkov o 820 eur na mzdy (z Ped.f.UK)</w:t>
      </w:r>
    </w:p>
    <w:p w:rsidR="004022B0" w:rsidRPr="004022B0" w:rsidRDefault="004022B0" w:rsidP="004022B0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4022B0">
        <w:t>zvýšenie bežných výdavkov o 280 eur na odvody (z Ped.f.UK)</w:t>
      </w:r>
    </w:p>
    <w:p w:rsidR="004022B0" w:rsidRPr="004022B0" w:rsidRDefault="004022B0" w:rsidP="004022B0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4022B0">
        <w:t>zvýšenie bežných výdavkov o 69 eur na tovary a služby (z Ped.f.UK)</w:t>
      </w:r>
    </w:p>
    <w:p w:rsidR="004022B0" w:rsidRPr="004022B0" w:rsidRDefault="004022B0" w:rsidP="004022B0">
      <w:pPr>
        <w:pStyle w:val="Odsekzoznamu"/>
        <w:numPr>
          <w:ilvl w:val="0"/>
          <w:numId w:val="42"/>
        </w:numPr>
        <w:suppressAutoHyphens/>
        <w:spacing w:line="360" w:lineRule="auto"/>
        <w:jc w:val="both"/>
      </w:pPr>
      <w:r w:rsidRPr="004022B0">
        <w:t>presun z bežných výdavkov na kapitálové výdavky sumu 4 120 eur na nákup hudobného nástroja</w:t>
      </w:r>
    </w:p>
    <w:p w:rsidR="004022B0" w:rsidRPr="004022B0" w:rsidRDefault="004022B0" w:rsidP="004022B0">
      <w:pPr>
        <w:pStyle w:val="Odsekzoznamu"/>
        <w:suppressAutoHyphens/>
        <w:spacing w:line="360" w:lineRule="auto"/>
        <w:ind w:left="426"/>
        <w:jc w:val="both"/>
        <w:rPr>
          <w:b/>
        </w:rPr>
      </w:pPr>
    </w:p>
    <w:p w:rsidR="004022B0" w:rsidRPr="004022B0" w:rsidRDefault="004022B0" w:rsidP="004022B0">
      <w:pPr>
        <w:pStyle w:val="Odsekzoznamu"/>
        <w:numPr>
          <w:ilvl w:val="0"/>
          <w:numId w:val="38"/>
        </w:numPr>
        <w:suppressAutoHyphens/>
        <w:spacing w:line="360" w:lineRule="auto"/>
        <w:jc w:val="both"/>
      </w:pPr>
      <w:r w:rsidRPr="004022B0">
        <w:t xml:space="preserve">rozpočtovým opatrením č. 8 zo dňa 31.12.2019, vykonaného primátorom hlavného mesta na základe splnomocnenia Mestského zastupiteľstva hlavného mesta SR Bratislavy č. 110/2019 zo dňa 28.03.2019; k úprave rozpočtu  došlo z dôvodu: </w:t>
      </w:r>
    </w:p>
    <w:p w:rsidR="004022B0" w:rsidRPr="004022B0" w:rsidRDefault="004022B0" w:rsidP="004022B0">
      <w:pPr>
        <w:pStyle w:val="Odsekzoznamu"/>
        <w:numPr>
          <w:ilvl w:val="0"/>
          <w:numId w:val="43"/>
        </w:numPr>
        <w:suppressAutoHyphens/>
        <w:spacing w:line="360" w:lineRule="auto"/>
        <w:jc w:val="both"/>
      </w:pPr>
      <w:r w:rsidRPr="004022B0">
        <w:t>zníženie bežných výdavkov o 443 eur na poistné z dôvodu záverečného upratovania na EK620</w:t>
      </w:r>
    </w:p>
    <w:p w:rsidR="004022B0" w:rsidRPr="004022B0" w:rsidRDefault="004022B0" w:rsidP="004022B0">
      <w:pPr>
        <w:pStyle w:val="Odsekzoznamu"/>
        <w:numPr>
          <w:ilvl w:val="0"/>
          <w:numId w:val="43"/>
        </w:numPr>
        <w:suppressAutoHyphens/>
        <w:spacing w:line="360" w:lineRule="auto"/>
        <w:jc w:val="both"/>
      </w:pPr>
      <w:r w:rsidRPr="004022B0">
        <w:t>zníženie bežných výdavkov o 626 eur na EK 640 z dôvodu záverečného upratovania</w:t>
      </w:r>
    </w:p>
    <w:p w:rsidR="004022B0" w:rsidRPr="004022B0" w:rsidRDefault="004022B0" w:rsidP="004022B0">
      <w:pPr>
        <w:pStyle w:val="Odsekzoznamu"/>
        <w:numPr>
          <w:ilvl w:val="0"/>
          <w:numId w:val="43"/>
        </w:numPr>
        <w:suppressAutoHyphens/>
        <w:spacing w:line="360" w:lineRule="auto"/>
        <w:jc w:val="both"/>
      </w:pPr>
      <w:r w:rsidRPr="004022B0">
        <w:t>zvýšenie bežných výdavkov o 5 189 eur na zabezpečenie opravy a kúpy HN</w:t>
      </w:r>
    </w:p>
    <w:p w:rsidR="004022B0" w:rsidRDefault="004022B0" w:rsidP="001C11A3">
      <w:pPr>
        <w:jc w:val="both"/>
      </w:pPr>
    </w:p>
    <w:p w:rsidR="001C11A3" w:rsidRDefault="001C11A3" w:rsidP="001C11A3">
      <w:pPr>
        <w:jc w:val="both"/>
      </w:pPr>
      <w:r>
        <w:t>Rozpočet po úpravách je znázornený v nasledujúcej tabuľke:</w:t>
      </w:r>
    </w:p>
    <w:p w:rsidR="001C11A3" w:rsidRDefault="001C11A3" w:rsidP="001C11A3">
      <w:pPr>
        <w:jc w:val="both"/>
      </w:pPr>
    </w:p>
    <w:tbl>
      <w:tblPr>
        <w:tblW w:w="92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0"/>
        <w:gridCol w:w="1460"/>
        <w:gridCol w:w="2332"/>
        <w:gridCol w:w="2408"/>
      </w:tblGrid>
      <w:tr w:rsidR="00796C32" w:rsidRPr="008716A0" w:rsidTr="00796C32">
        <w:trPr>
          <w:trHeight w:val="532"/>
        </w:trPr>
        <w:tc>
          <w:tcPr>
            <w:tcW w:w="30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color w:val="000000"/>
                <w:sz w:val="22"/>
                <w:szCs w:val="22"/>
              </w:rPr>
              <w:t>Ukazovateľ</w:t>
            </w:r>
          </w:p>
        </w:tc>
        <w:tc>
          <w:tcPr>
            <w:tcW w:w="1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color w:val="000000"/>
                <w:sz w:val="22"/>
                <w:szCs w:val="22"/>
              </w:rPr>
              <w:t>Zdroj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color w:val="000000"/>
                <w:sz w:val="22"/>
                <w:szCs w:val="22"/>
              </w:rPr>
              <w:t>Rozpočet v €</w:t>
            </w:r>
          </w:p>
        </w:tc>
      </w:tr>
      <w:tr w:rsidR="00796C32" w:rsidRPr="008716A0" w:rsidTr="00796C32">
        <w:trPr>
          <w:trHeight w:val="365"/>
        </w:trPr>
        <w:tc>
          <w:tcPr>
            <w:tcW w:w="3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6C32" w:rsidRPr="008716A0" w:rsidRDefault="00796C32" w:rsidP="001C5956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6C32" w:rsidRPr="008716A0" w:rsidRDefault="00796C32" w:rsidP="001C5956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color w:val="000000"/>
                <w:sz w:val="22"/>
                <w:szCs w:val="22"/>
              </w:rPr>
              <w:t>schválený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color w:val="000000"/>
                <w:sz w:val="22"/>
                <w:szCs w:val="22"/>
              </w:rPr>
              <w:t>po úprave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Školné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4022B0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53000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4022B0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58000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Prenájom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Dobropisy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Iné (prísp.mimo subj.VS)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4022B0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72c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4022B0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820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Iné (prísp.zo ŠR)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111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4022B0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1169</w:t>
            </w:r>
          </w:p>
        </w:tc>
      </w:tr>
      <w:tr w:rsidR="00796C32" w:rsidRPr="008716A0" w:rsidTr="00796C32">
        <w:trPr>
          <w:trHeight w:val="350"/>
        </w:trPr>
        <w:tc>
          <w:tcPr>
            <w:tcW w:w="4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i/>
                <w:i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9079E" w:rsidP="0029079E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53</w:t>
            </w:r>
            <w:r w:rsidR="00796C32" w:rsidRPr="008716A0">
              <w:rPr>
                <w:b/>
                <w:bCs/>
                <w:i/>
                <w:iCs/>
                <w:color w:val="000000"/>
                <w:sz w:val="22"/>
                <w:szCs w:val="22"/>
              </w:rPr>
              <w:t>000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9079E" w:rsidP="001C5956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59989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Mzdy, platy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355798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383193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Poistné a príspevok do poisťovní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128184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28573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136051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lastRenderedPageBreak/>
              <w:t>Tovary a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64999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67568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1400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774</w:t>
            </w:r>
          </w:p>
        </w:tc>
      </w:tr>
      <w:tr w:rsidR="002857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Mzdy, platy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820</w:t>
            </w:r>
          </w:p>
        </w:tc>
      </w:tr>
      <w:tr w:rsidR="002857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Poistné a príspevok do poisťovní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280</w:t>
            </w:r>
          </w:p>
        </w:tc>
      </w:tr>
      <w:tr w:rsidR="002857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5732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Iné (vzdelávacie poukazy)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111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3251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Iné (granty,dary)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72c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820</w:t>
            </w:r>
          </w:p>
        </w:tc>
      </w:tr>
      <w:tr w:rsidR="00796C32" w:rsidRPr="008716A0" w:rsidTr="00796C32">
        <w:trPr>
          <w:trHeight w:val="350"/>
        </w:trPr>
        <w:tc>
          <w:tcPr>
            <w:tcW w:w="4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716A0">
              <w:rPr>
                <w:b/>
                <w:bCs/>
                <w:i/>
                <w:i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550381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592826</w:t>
            </w:r>
          </w:p>
        </w:tc>
      </w:tr>
      <w:tr w:rsidR="00796C32" w:rsidRPr="008716A0" w:rsidTr="001C5956">
        <w:trPr>
          <w:trHeight w:val="350"/>
        </w:trPr>
        <w:tc>
          <w:tcPr>
            <w:tcW w:w="30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23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jc w:val="center"/>
              <w:rPr>
                <w:color w:val="000000"/>
                <w:sz w:val="22"/>
                <w:szCs w:val="22"/>
              </w:rPr>
            </w:pPr>
            <w:r w:rsidRPr="008716A0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4120</w:t>
            </w:r>
          </w:p>
        </w:tc>
      </w:tr>
      <w:tr w:rsidR="00796C32" w:rsidRPr="008716A0" w:rsidTr="00796C32">
        <w:trPr>
          <w:trHeight w:val="563"/>
        </w:trPr>
        <w:tc>
          <w:tcPr>
            <w:tcW w:w="4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C32" w:rsidRPr="008716A0" w:rsidRDefault="00796C32" w:rsidP="001C5956">
            <w:pPr>
              <w:rPr>
                <w:b/>
                <w:bCs/>
                <w:i/>
                <w:iCs/>
                <w:color w:val="000000"/>
              </w:rPr>
            </w:pPr>
            <w:r w:rsidRPr="008716A0">
              <w:rPr>
                <w:b/>
                <w:bCs/>
                <w:i/>
                <w:iCs/>
                <w:color w:val="000000"/>
              </w:rPr>
              <w:t>Výdavky celkom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558381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6C32" w:rsidRPr="008716A0" w:rsidRDefault="00285732" w:rsidP="001C5956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596946</w:t>
            </w:r>
          </w:p>
        </w:tc>
      </w:tr>
    </w:tbl>
    <w:p w:rsidR="001C11A3" w:rsidRDefault="001C11A3" w:rsidP="001C11A3">
      <w:pPr>
        <w:jc w:val="both"/>
      </w:pPr>
    </w:p>
    <w:p w:rsidR="00796C32" w:rsidRDefault="00796C32" w:rsidP="001C11A3">
      <w:pPr>
        <w:jc w:val="both"/>
      </w:pPr>
    </w:p>
    <w:p w:rsidR="00796C32" w:rsidRDefault="00796C32" w:rsidP="00796C32">
      <w:pPr>
        <w:spacing w:line="360" w:lineRule="auto"/>
        <w:ind w:firstLine="708"/>
        <w:jc w:val="both"/>
      </w:pPr>
      <w:r>
        <w:t>Výška poskytnutej dotácie od zriaďovateľa na zabezpečenie či</w:t>
      </w:r>
      <w:r w:rsidR="00285732">
        <w:t>nnosti organizácie  k 31.12.2019</w:t>
      </w:r>
      <w:r>
        <w:t xml:space="preserve">: </w:t>
      </w:r>
    </w:p>
    <w:tbl>
      <w:tblPr>
        <w:tblW w:w="90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32"/>
        <w:gridCol w:w="2141"/>
      </w:tblGrid>
      <w:tr w:rsidR="00285732" w:rsidRPr="00285732" w:rsidTr="00B368BD">
        <w:trPr>
          <w:trHeight w:val="375"/>
        </w:trPr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  <w:sz w:val="18"/>
                <w:szCs w:val="18"/>
              </w:rPr>
            </w:pPr>
            <w:r w:rsidRPr="00285732">
              <w:rPr>
                <w:rFonts w:ascii="Arial" w:hAnsi="Arial" w:cs="Arial"/>
                <w:sz w:val="18"/>
                <w:szCs w:val="18"/>
              </w:rPr>
              <w:t>Výška dotácie z HM BA poskytnutá k 31.12.2019</w:t>
            </w:r>
          </w:p>
        </w:tc>
        <w:tc>
          <w:tcPr>
            <w:tcW w:w="21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587 586,00 €</w:t>
            </w:r>
          </w:p>
        </w:tc>
      </w:tr>
      <w:tr w:rsidR="00285732" w:rsidRPr="00285732" w:rsidTr="00B368BD">
        <w:trPr>
          <w:trHeight w:val="375"/>
        </w:trPr>
        <w:tc>
          <w:tcPr>
            <w:tcW w:w="69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Ďalšie dotácie (vzdel.poukazy, súťaže)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5 240,00 €</w:t>
            </w:r>
          </w:p>
        </w:tc>
      </w:tr>
      <w:tr w:rsidR="00285732" w:rsidRPr="00285732" w:rsidTr="00B368BD">
        <w:trPr>
          <w:trHeight w:val="375"/>
        </w:trPr>
        <w:tc>
          <w:tcPr>
            <w:tcW w:w="69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Dotácie spolu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592 826,00 €</w:t>
            </w:r>
          </w:p>
        </w:tc>
      </w:tr>
      <w:tr w:rsidR="00285732" w:rsidRPr="00285732" w:rsidTr="00B368BD">
        <w:trPr>
          <w:trHeight w:val="375"/>
        </w:trPr>
        <w:tc>
          <w:tcPr>
            <w:tcW w:w="69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Dotácie na kapitálové výdavky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4 120,00 €</w:t>
            </w:r>
          </w:p>
        </w:tc>
      </w:tr>
      <w:tr w:rsidR="00285732" w:rsidRPr="00285732" w:rsidTr="00B368BD">
        <w:trPr>
          <w:trHeight w:val="375"/>
        </w:trPr>
        <w:tc>
          <w:tcPr>
            <w:tcW w:w="693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Dotácie spolu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596 946,00 €</w:t>
            </w:r>
          </w:p>
        </w:tc>
      </w:tr>
    </w:tbl>
    <w:p w:rsidR="00285732" w:rsidRDefault="00285732" w:rsidP="00796C32">
      <w:pPr>
        <w:spacing w:line="360" w:lineRule="auto"/>
        <w:ind w:firstLine="708"/>
        <w:jc w:val="both"/>
      </w:pPr>
    </w:p>
    <w:p w:rsidR="00796C32" w:rsidRDefault="00796C32" w:rsidP="00796C32">
      <w:pPr>
        <w:ind w:firstLine="708"/>
      </w:pPr>
      <w:r>
        <w:t>Čerpanie poskytnutej dotácie k 31.12.201</w:t>
      </w:r>
      <w:r w:rsidR="00285732">
        <w:t>9</w:t>
      </w:r>
      <w:r>
        <w:t>:</w:t>
      </w:r>
    </w:p>
    <w:tbl>
      <w:tblPr>
        <w:tblW w:w="902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97"/>
        <w:gridCol w:w="2130"/>
      </w:tblGrid>
      <w:tr w:rsidR="00285732" w:rsidRPr="00285732" w:rsidTr="00B368BD">
        <w:trPr>
          <w:trHeight w:val="363"/>
        </w:trPr>
        <w:tc>
          <w:tcPr>
            <w:tcW w:w="6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Čerpanie dotácie na mzdy</w:t>
            </w:r>
          </w:p>
        </w:tc>
        <w:tc>
          <w:tcPr>
            <w:tcW w:w="2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384 013,00 €</w:t>
            </w:r>
          </w:p>
        </w:tc>
      </w:tr>
      <w:tr w:rsidR="00285732" w:rsidRPr="00285732" w:rsidTr="00B368BD">
        <w:trPr>
          <w:trHeight w:val="363"/>
        </w:trPr>
        <w:tc>
          <w:tcPr>
            <w:tcW w:w="6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Čerpanie dotácie na odvody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136 331,90 €</w:t>
            </w:r>
          </w:p>
        </w:tc>
      </w:tr>
      <w:tr w:rsidR="00285732" w:rsidRPr="00285732" w:rsidTr="00B368BD">
        <w:trPr>
          <w:trHeight w:val="363"/>
        </w:trPr>
        <w:tc>
          <w:tcPr>
            <w:tcW w:w="6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Čerpanie dotácie na bežné výdavky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72 481,10 €</w:t>
            </w:r>
          </w:p>
        </w:tc>
      </w:tr>
      <w:tr w:rsidR="00285732" w:rsidRPr="00285732" w:rsidTr="00B368BD">
        <w:trPr>
          <w:trHeight w:val="363"/>
        </w:trPr>
        <w:tc>
          <w:tcPr>
            <w:tcW w:w="6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Čerpanie dotácie na kapitálové výdavky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4 120,00 €</w:t>
            </w:r>
          </w:p>
        </w:tc>
      </w:tr>
      <w:tr w:rsidR="00285732" w:rsidRPr="00285732" w:rsidTr="00B368BD">
        <w:trPr>
          <w:trHeight w:val="363"/>
        </w:trPr>
        <w:tc>
          <w:tcPr>
            <w:tcW w:w="6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Čerpanie dotácií spolu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5732" w:rsidRPr="00285732" w:rsidRDefault="00285732" w:rsidP="00285732">
            <w:pPr>
              <w:jc w:val="right"/>
              <w:rPr>
                <w:rFonts w:ascii="Arial" w:hAnsi="Arial" w:cs="Arial"/>
              </w:rPr>
            </w:pPr>
            <w:r w:rsidRPr="00285732">
              <w:rPr>
                <w:rFonts w:ascii="Arial" w:hAnsi="Arial" w:cs="Arial"/>
              </w:rPr>
              <w:t>596 946,00 €</w:t>
            </w:r>
          </w:p>
        </w:tc>
      </w:tr>
    </w:tbl>
    <w:p w:rsidR="00285732" w:rsidRDefault="00285732" w:rsidP="00796C32">
      <w:pPr>
        <w:ind w:firstLine="708"/>
      </w:pPr>
    </w:p>
    <w:p w:rsidR="00285732" w:rsidRDefault="00285732" w:rsidP="00796C32">
      <w:pPr>
        <w:ind w:firstLine="708"/>
      </w:pPr>
    </w:p>
    <w:p w:rsidR="001C11A3" w:rsidRDefault="001C11A3" w:rsidP="001C11A3">
      <w:pPr>
        <w:rPr>
          <w:rFonts w:ascii="Arial" w:hAnsi="Arial" w:cs="Arial"/>
          <w:b/>
          <w:i/>
        </w:rPr>
      </w:pPr>
    </w:p>
    <w:p w:rsidR="00DE5CF6" w:rsidRDefault="00DE5CF6" w:rsidP="00DE5CF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IX Prehlásenie o zúčtovaní inventarizačných rozdielov</w:t>
      </w:r>
    </w:p>
    <w:p w:rsidR="00DE5CF6" w:rsidRDefault="00DE5CF6" w:rsidP="00DE5CF6">
      <w:pPr>
        <w:jc w:val="center"/>
        <w:rPr>
          <w:rFonts w:ascii="Arial" w:hAnsi="Arial" w:cs="Arial"/>
        </w:rPr>
      </w:pPr>
    </w:p>
    <w:p w:rsidR="00DE5CF6" w:rsidRPr="00550A76" w:rsidRDefault="00DE5CF6" w:rsidP="00DE5CF6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ZUŠ </w:t>
      </w:r>
      <w:r w:rsidR="009A19CE">
        <w:rPr>
          <w:rFonts w:ascii="Arial" w:hAnsi="Arial" w:cs="Arial"/>
        </w:rPr>
        <w:t>Vrbenského 1</w:t>
      </w:r>
      <w:r>
        <w:rPr>
          <w:rFonts w:ascii="Arial" w:hAnsi="Arial" w:cs="Arial"/>
        </w:rPr>
        <w:t xml:space="preserve"> v Bratislave vykonala inventarizáciu majetku a záväzkov a rozdielu majetku a záväzkov k 31.12.20</w:t>
      </w:r>
      <w:r w:rsidR="00C73F2D">
        <w:rPr>
          <w:rFonts w:ascii="Arial" w:hAnsi="Arial" w:cs="Arial"/>
        </w:rPr>
        <w:t>19</w:t>
      </w:r>
      <w:r>
        <w:rPr>
          <w:rFonts w:ascii="Arial" w:hAnsi="Arial" w:cs="Arial"/>
        </w:rPr>
        <w:t>. Všetky inventarizačné rozdiely vyplývajúce z výsledkov dokladovej, fyzickej i kombinovanej  inventarizácie majetku a záväzkov sú zúčtované a sú súčasťou riadnej ročnej účtovnej závierky za rok 20</w:t>
      </w:r>
      <w:r w:rsidR="001C11A3">
        <w:rPr>
          <w:rFonts w:ascii="Arial" w:hAnsi="Arial" w:cs="Arial"/>
        </w:rPr>
        <w:t>1</w:t>
      </w:r>
      <w:r w:rsidR="00C73F2D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03485A">
        <w:rPr>
          <w:rFonts w:ascii="Arial" w:hAnsi="Arial" w:cs="Arial"/>
        </w:rPr>
        <w:t xml:space="preserve"> Bratislave</w:t>
      </w:r>
      <w:r w:rsidRPr="00550A76">
        <w:rPr>
          <w:rFonts w:ascii="Arial" w:hAnsi="Arial" w:cs="Arial"/>
        </w:rPr>
        <w:t xml:space="preserve">, dňa </w:t>
      </w:r>
      <w:r w:rsidR="00C73F2D">
        <w:rPr>
          <w:rFonts w:ascii="Arial" w:hAnsi="Arial" w:cs="Arial"/>
        </w:rPr>
        <w:t>31.03.2020</w:t>
      </w:r>
      <w:r w:rsidRPr="00550A76">
        <w:rPr>
          <w:rFonts w:ascii="Arial" w:hAnsi="Arial" w:cs="Arial"/>
        </w:rPr>
        <w:t xml:space="preserve">                                                  </w:t>
      </w:r>
    </w:p>
    <w:p w:rsidR="0003485A" w:rsidRPr="00DE5CF6" w:rsidRDefault="00B031CD" w:rsidP="00DE5CF6">
      <w:pPr>
        <w:rPr>
          <w:rFonts w:ascii="Arial" w:hAnsi="Arial" w:cs="Arial"/>
        </w:rPr>
      </w:pPr>
      <w:r w:rsidRPr="00DE5CF6">
        <w:rPr>
          <w:rFonts w:ascii="Arial" w:hAnsi="Arial" w:cs="Arial"/>
        </w:rPr>
        <w:t xml:space="preserve">Zodpovedná osoba za  vypracovanie                               </w:t>
      </w:r>
    </w:p>
    <w:p w:rsidR="00DE5CF6" w:rsidRPr="00DE5CF6" w:rsidRDefault="00C73F2D" w:rsidP="00DE5CF6">
      <w:pPr>
        <w:rPr>
          <w:rFonts w:ascii="Arial" w:hAnsi="Arial" w:cs="Arial"/>
        </w:rPr>
      </w:pPr>
      <w:r>
        <w:rPr>
          <w:rFonts w:ascii="Arial" w:hAnsi="Arial" w:cs="Arial"/>
        </w:rPr>
        <w:t>Miriama Chrappová</w:t>
      </w:r>
      <w:bookmarkStart w:id="0" w:name="_GoBack"/>
      <w:bookmarkEnd w:id="0"/>
    </w:p>
    <w:p w:rsidR="0003485A" w:rsidRDefault="0003485A" w:rsidP="0003485A">
      <w:pPr>
        <w:spacing w:line="360" w:lineRule="auto"/>
      </w:pPr>
    </w:p>
    <w:p w:rsidR="0003485A" w:rsidRDefault="0003485A" w:rsidP="0003485A">
      <w:pPr>
        <w:spacing w:line="360" w:lineRule="auto"/>
      </w:pPr>
    </w:p>
    <w:p w:rsidR="00B031CD" w:rsidRPr="00DE5CF6" w:rsidRDefault="00B031CD" w:rsidP="0003485A">
      <w:pPr>
        <w:spacing w:line="360" w:lineRule="auto"/>
        <w:ind w:left="4253"/>
        <w:rPr>
          <w:rFonts w:ascii="Arial" w:hAnsi="Arial" w:cs="Arial"/>
        </w:rPr>
      </w:pPr>
      <w:r w:rsidRPr="00DE5CF6">
        <w:rPr>
          <w:rFonts w:ascii="Arial" w:hAnsi="Arial" w:cs="Arial"/>
        </w:rPr>
        <w:t xml:space="preserve">  Štatutárny orgán</w:t>
      </w:r>
      <w:r w:rsidR="0003485A" w:rsidRPr="00DE5CF6">
        <w:rPr>
          <w:rFonts w:ascii="Arial" w:hAnsi="Arial" w:cs="Arial"/>
        </w:rPr>
        <w:t>: M</w:t>
      </w:r>
      <w:r w:rsidR="009A19CE">
        <w:rPr>
          <w:rFonts w:ascii="Arial" w:hAnsi="Arial" w:cs="Arial"/>
        </w:rPr>
        <w:t>gr. Vladislav Katrinec, riaditeľ</w:t>
      </w:r>
      <w:r w:rsidR="0003485A" w:rsidRPr="00DE5CF6">
        <w:rPr>
          <w:rFonts w:ascii="Arial" w:hAnsi="Arial" w:cs="Arial"/>
        </w:rPr>
        <w:t xml:space="preserve"> ZUŠ</w:t>
      </w:r>
    </w:p>
    <w:sectPr w:rsidR="00B031CD" w:rsidRPr="00DE5CF6" w:rsidSect="005E267B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5EB0" w:rsidRDefault="00505EB0">
      <w:r>
        <w:separator/>
      </w:r>
    </w:p>
  </w:endnote>
  <w:endnote w:type="continuationSeparator" w:id="0">
    <w:p w:rsidR="00505EB0" w:rsidRDefault="00505E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956" w:rsidRDefault="001C5956" w:rsidP="006779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5956" w:rsidRDefault="001C595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956" w:rsidRDefault="001C5956" w:rsidP="006779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3F2D">
      <w:rPr>
        <w:rStyle w:val="slostrany"/>
        <w:noProof/>
      </w:rPr>
      <w:t>9</w:t>
    </w:r>
    <w:r>
      <w:rPr>
        <w:rStyle w:val="slostrany"/>
      </w:rPr>
      <w:fldChar w:fldCharType="end"/>
    </w:r>
  </w:p>
  <w:p w:rsidR="001C5956" w:rsidRDefault="001C595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5EB0" w:rsidRDefault="00505EB0">
      <w:r>
        <w:separator/>
      </w:r>
    </w:p>
  </w:footnote>
  <w:footnote w:type="continuationSeparator" w:id="0">
    <w:p w:rsidR="00505EB0" w:rsidRDefault="00505E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01761F"/>
    <w:multiLevelType w:val="hybridMultilevel"/>
    <w:tmpl w:val="CE78547C"/>
    <w:lvl w:ilvl="0" w:tplc="A1BE92D8">
      <w:start w:val="1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20594"/>
    <w:multiLevelType w:val="hybridMultilevel"/>
    <w:tmpl w:val="7A34830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CCE6A8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9A070BF"/>
    <w:multiLevelType w:val="hybridMultilevel"/>
    <w:tmpl w:val="C4C69224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1C84DC6"/>
    <w:multiLevelType w:val="hybridMultilevel"/>
    <w:tmpl w:val="A7143E9E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1DD39DB"/>
    <w:multiLevelType w:val="multilevel"/>
    <w:tmpl w:val="72DA9AE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600" w:hanging="360"/>
      </w:pPr>
      <w:rPr>
        <w:rFonts w:ascii="Symbol" w:hAnsi="Symbol" w:hint="default"/>
      </w:rPr>
    </w:lvl>
  </w:abstractNum>
  <w:abstractNum w:abstractNumId="13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77A02C0"/>
    <w:multiLevelType w:val="hybridMultilevel"/>
    <w:tmpl w:val="BF7455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CCE6A8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6504BC"/>
    <w:multiLevelType w:val="hybridMultilevel"/>
    <w:tmpl w:val="ADE6BCA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252608B"/>
    <w:multiLevelType w:val="hybridMultilevel"/>
    <w:tmpl w:val="6E02CE10"/>
    <w:lvl w:ilvl="0" w:tplc="75BA0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DF1A42"/>
    <w:multiLevelType w:val="hybridMultilevel"/>
    <w:tmpl w:val="73EA717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A2C3A23"/>
    <w:multiLevelType w:val="hybridMultilevel"/>
    <w:tmpl w:val="864235C4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3371F8"/>
    <w:multiLevelType w:val="hybridMultilevel"/>
    <w:tmpl w:val="C6D2201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2"/>
  </w:num>
  <w:num w:numId="3">
    <w:abstractNumId w:val="34"/>
  </w:num>
  <w:num w:numId="4">
    <w:abstractNumId w:val="10"/>
  </w:num>
  <w:num w:numId="5">
    <w:abstractNumId w:val="35"/>
  </w:num>
  <w:num w:numId="6">
    <w:abstractNumId w:val="37"/>
  </w:num>
  <w:num w:numId="7">
    <w:abstractNumId w:val="25"/>
  </w:num>
  <w:num w:numId="8">
    <w:abstractNumId w:val="31"/>
  </w:num>
  <w:num w:numId="9">
    <w:abstractNumId w:val="15"/>
  </w:num>
  <w:num w:numId="10">
    <w:abstractNumId w:val="27"/>
  </w:num>
  <w:num w:numId="11">
    <w:abstractNumId w:val="8"/>
  </w:num>
  <w:num w:numId="12">
    <w:abstractNumId w:val="24"/>
  </w:num>
  <w:num w:numId="13">
    <w:abstractNumId w:val="39"/>
  </w:num>
  <w:num w:numId="14">
    <w:abstractNumId w:val="21"/>
  </w:num>
  <w:num w:numId="15">
    <w:abstractNumId w:val="22"/>
  </w:num>
  <w:num w:numId="16">
    <w:abstractNumId w:val="13"/>
  </w:num>
  <w:num w:numId="17">
    <w:abstractNumId w:val="33"/>
  </w:num>
  <w:num w:numId="18">
    <w:abstractNumId w:val="9"/>
  </w:num>
  <w:num w:numId="19">
    <w:abstractNumId w:val="6"/>
  </w:num>
  <w:num w:numId="20">
    <w:abstractNumId w:val="14"/>
  </w:num>
  <w:num w:numId="21">
    <w:abstractNumId w:val="5"/>
  </w:num>
  <w:num w:numId="22">
    <w:abstractNumId w:val="7"/>
  </w:num>
  <w:num w:numId="23">
    <w:abstractNumId w:val="28"/>
  </w:num>
  <w:num w:numId="24">
    <w:abstractNumId w:val="29"/>
  </w:num>
  <w:num w:numId="25">
    <w:abstractNumId w:val="23"/>
  </w:num>
  <w:num w:numId="26">
    <w:abstractNumId w:val="11"/>
  </w:num>
  <w:num w:numId="27">
    <w:abstractNumId w:val="20"/>
  </w:num>
  <w:num w:numId="28">
    <w:abstractNumId w:val="17"/>
  </w:num>
  <w:num w:numId="29">
    <w:abstractNumId w:val="30"/>
  </w:num>
  <w:num w:numId="30">
    <w:abstractNumId w:val="19"/>
  </w:num>
  <w:num w:numId="31">
    <w:abstractNumId w:val="0"/>
  </w:num>
  <w:num w:numId="32">
    <w:abstractNumId w:val="41"/>
  </w:num>
  <w:num w:numId="33">
    <w:abstractNumId w:val="16"/>
  </w:num>
  <w:num w:numId="34">
    <w:abstractNumId w:val="2"/>
  </w:num>
  <w:num w:numId="35">
    <w:abstractNumId w:val="26"/>
  </w:num>
  <w:num w:numId="36">
    <w:abstractNumId w:val="38"/>
  </w:num>
  <w:num w:numId="37">
    <w:abstractNumId w:val="1"/>
  </w:num>
  <w:num w:numId="38">
    <w:abstractNumId w:val="12"/>
  </w:num>
  <w:num w:numId="39">
    <w:abstractNumId w:val="3"/>
  </w:num>
  <w:num w:numId="40">
    <w:abstractNumId w:val="42"/>
  </w:num>
  <w:num w:numId="41">
    <w:abstractNumId w:val="4"/>
  </w:num>
  <w:num w:numId="42">
    <w:abstractNumId w:val="4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664"/>
    <w:rsid w:val="00002D6C"/>
    <w:rsid w:val="0000311D"/>
    <w:rsid w:val="00004C74"/>
    <w:rsid w:val="00005521"/>
    <w:rsid w:val="000117CC"/>
    <w:rsid w:val="00011C00"/>
    <w:rsid w:val="00011CAC"/>
    <w:rsid w:val="000124A2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485A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8E9"/>
    <w:rsid w:val="00066F45"/>
    <w:rsid w:val="00073181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7B1D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60A56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1A3"/>
    <w:rsid w:val="001C1DFE"/>
    <w:rsid w:val="001C320F"/>
    <w:rsid w:val="001C390A"/>
    <w:rsid w:val="001C4D65"/>
    <w:rsid w:val="001C4DCE"/>
    <w:rsid w:val="001C50BD"/>
    <w:rsid w:val="001C5956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25C4"/>
    <w:rsid w:val="00234BC5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942"/>
    <w:rsid w:val="00256C42"/>
    <w:rsid w:val="00262773"/>
    <w:rsid w:val="00263786"/>
    <w:rsid w:val="00264EC9"/>
    <w:rsid w:val="00267A10"/>
    <w:rsid w:val="00271557"/>
    <w:rsid w:val="002721C8"/>
    <w:rsid w:val="00273D60"/>
    <w:rsid w:val="00276769"/>
    <w:rsid w:val="002836B1"/>
    <w:rsid w:val="00285732"/>
    <w:rsid w:val="002901EE"/>
    <w:rsid w:val="0029079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651"/>
    <w:rsid w:val="002B4847"/>
    <w:rsid w:val="002B4D1C"/>
    <w:rsid w:val="002B5C77"/>
    <w:rsid w:val="002B615A"/>
    <w:rsid w:val="002C14AD"/>
    <w:rsid w:val="002C331F"/>
    <w:rsid w:val="002C3BE5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3735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5FEA"/>
    <w:rsid w:val="00326482"/>
    <w:rsid w:val="00326E54"/>
    <w:rsid w:val="00327799"/>
    <w:rsid w:val="003301C3"/>
    <w:rsid w:val="0033069C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40B"/>
    <w:rsid w:val="00356F8D"/>
    <w:rsid w:val="003653B5"/>
    <w:rsid w:val="00366930"/>
    <w:rsid w:val="00376BFB"/>
    <w:rsid w:val="00381316"/>
    <w:rsid w:val="003917EC"/>
    <w:rsid w:val="003925D1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37E9"/>
    <w:rsid w:val="00400F4F"/>
    <w:rsid w:val="004022B0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7B9A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2FC"/>
    <w:rsid w:val="004D535C"/>
    <w:rsid w:val="004E123D"/>
    <w:rsid w:val="004E2184"/>
    <w:rsid w:val="004E2194"/>
    <w:rsid w:val="004E3B83"/>
    <w:rsid w:val="004E5D7A"/>
    <w:rsid w:val="004E77E5"/>
    <w:rsid w:val="004F007B"/>
    <w:rsid w:val="004F31A7"/>
    <w:rsid w:val="004F763A"/>
    <w:rsid w:val="004F79A7"/>
    <w:rsid w:val="005021BD"/>
    <w:rsid w:val="00503649"/>
    <w:rsid w:val="005058CC"/>
    <w:rsid w:val="00505EB0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949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5762A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863"/>
    <w:rsid w:val="005A4B99"/>
    <w:rsid w:val="005A610F"/>
    <w:rsid w:val="005B29AD"/>
    <w:rsid w:val="005B40F6"/>
    <w:rsid w:val="005B622F"/>
    <w:rsid w:val="005B6879"/>
    <w:rsid w:val="005C0053"/>
    <w:rsid w:val="005C01C8"/>
    <w:rsid w:val="005C0831"/>
    <w:rsid w:val="005C0C58"/>
    <w:rsid w:val="005C6C9C"/>
    <w:rsid w:val="005C7AFE"/>
    <w:rsid w:val="005D105A"/>
    <w:rsid w:val="005D30EA"/>
    <w:rsid w:val="005E267B"/>
    <w:rsid w:val="005E604C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7ED0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11F9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9D8"/>
    <w:rsid w:val="00656C44"/>
    <w:rsid w:val="00657EB3"/>
    <w:rsid w:val="006617F2"/>
    <w:rsid w:val="00671BD2"/>
    <w:rsid w:val="00672250"/>
    <w:rsid w:val="006753AF"/>
    <w:rsid w:val="006774D9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2BC"/>
    <w:rsid w:val="006B4828"/>
    <w:rsid w:val="006B57A6"/>
    <w:rsid w:val="006B6D81"/>
    <w:rsid w:val="006B71E5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329A6"/>
    <w:rsid w:val="00735C0E"/>
    <w:rsid w:val="00736743"/>
    <w:rsid w:val="00737A65"/>
    <w:rsid w:val="00740C6B"/>
    <w:rsid w:val="007437F7"/>
    <w:rsid w:val="00747500"/>
    <w:rsid w:val="00754364"/>
    <w:rsid w:val="0075460E"/>
    <w:rsid w:val="00755463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1761"/>
    <w:rsid w:val="00793198"/>
    <w:rsid w:val="00796C32"/>
    <w:rsid w:val="007A0ADA"/>
    <w:rsid w:val="007A1FEF"/>
    <w:rsid w:val="007A4108"/>
    <w:rsid w:val="007A65C6"/>
    <w:rsid w:val="007A6710"/>
    <w:rsid w:val="007A7012"/>
    <w:rsid w:val="007B2DDB"/>
    <w:rsid w:val="007B473F"/>
    <w:rsid w:val="007B6DF0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8B6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4E9A"/>
    <w:rsid w:val="00895DF0"/>
    <w:rsid w:val="008962AF"/>
    <w:rsid w:val="008A07CD"/>
    <w:rsid w:val="008A269C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35"/>
    <w:rsid w:val="008C6D9E"/>
    <w:rsid w:val="008C70FA"/>
    <w:rsid w:val="008D0E3A"/>
    <w:rsid w:val="008D2CAC"/>
    <w:rsid w:val="008D407A"/>
    <w:rsid w:val="008D46C9"/>
    <w:rsid w:val="008D58EC"/>
    <w:rsid w:val="008D6215"/>
    <w:rsid w:val="008D6B34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41A3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52533"/>
    <w:rsid w:val="00952F47"/>
    <w:rsid w:val="00954022"/>
    <w:rsid w:val="009549B1"/>
    <w:rsid w:val="00956246"/>
    <w:rsid w:val="009565B5"/>
    <w:rsid w:val="00960C75"/>
    <w:rsid w:val="009610DB"/>
    <w:rsid w:val="00963F56"/>
    <w:rsid w:val="00965746"/>
    <w:rsid w:val="00965786"/>
    <w:rsid w:val="00965CFC"/>
    <w:rsid w:val="00966CFF"/>
    <w:rsid w:val="00970DD0"/>
    <w:rsid w:val="00976318"/>
    <w:rsid w:val="00976B8C"/>
    <w:rsid w:val="00976EFB"/>
    <w:rsid w:val="009771DB"/>
    <w:rsid w:val="009809A2"/>
    <w:rsid w:val="00980AB2"/>
    <w:rsid w:val="00982BEC"/>
    <w:rsid w:val="009836BC"/>
    <w:rsid w:val="00985024"/>
    <w:rsid w:val="009858AC"/>
    <w:rsid w:val="009877DD"/>
    <w:rsid w:val="00991256"/>
    <w:rsid w:val="00993C3A"/>
    <w:rsid w:val="00996B6C"/>
    <w:rsid w:val="00997D62"/>
    <w:rsid w:val="009A19CE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2CF6"/>
    <w:rsid w:val="009E32B8"/>
    <w:rsid w:val="009E3B89"/>
    <w:rsid w:val="009E5A8D"/>
    <w:rsid w:val="009E75A2"/>
    <w:rsid w:val="009F0666"/>
    <w:rsid w:val="009F0B62"/>
    <w:rsid w:val="009F0C1A"/>
    <w:rsid w:val="009F105B"/>
    <w:rsid w:val="00A02F41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1D56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5139"/>
    <w:rsid w:val="00A91443"/>
    <w:rsid w:val="00A9181C"/>
    <w:rsid w:val="00A92193"/>
    <w:rsid w:val="00A94674"/>
    <w:rsid w:val="00A95612"/>
    <w:rsid w:val="00AA366D"/>
    <w:rsid w:val="00AA46DB"/>
    <w:rsid w:val="00AA6E6F"/>
    <w:rsid w:val="00AA7278"/>
    <w:rsid w:val="00AB0DD9"/>
    <w:rsid w:val="00AB3B16"/>
    <w:rsid w:val="00AB66E9"/>
    <w:rsid w:val="00AB7160"/>
    <w:rsid w:val="00AC1B28"/>
    <w:rsid w:val="00AC3183"/>
    <w:rsid w:val="00AD14C6"/>
    <w:rsid w:val="00AD1C46"/>
    <w:rsid w:val="00AD2212"/>
    <w:rsid w:val="00AD3B7F"/>
    <w:rsid w:val="00AD6AD3"/>
    <w:rsid w:val="00AE05B2"/>
    <w:rsid w:val="00AE28EC"/>
    <w:rsid w:val="00AE4596"/>
    <w:rsid w:val="00AE635D"/>
    <w:rsid w:val="00AE7AE7"/>
    <w:rsid w:val="00AF2461"/>
    <w:rsid w:val="00AF5E6D"/>
    <w:rsid w:val="00AF676C"/>
    <w:rsid w:val="00AF6A01"/>
    <w:rsid w:val="00AF6E15"/>
    <w:rsid w:val="00B031CD"/>
    <w:rsid w:val="00B117F1"/>
    <w:rsid w:val="00B120E5"/>
    <w:rsid w:val="00B17B7E"/>
    <w:rsid w:val="00B20C9B"/>
    <w:rsid w:val="00B21289"/>
    <w:rsid w:val="00B26C0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1B74"/>
    <w:rsid w:val="00B72215"/>
    <w:rsid w:val="00B72B80"/>
    <w:rsid w:val="00B73D7E"/>
    <w:rsid w:val="00B76A13"/>
    <w:rsid w:val="00B76D82"/>
    <w:rsid w:val="00B77CDE"/>
    <w:rsid w:val="00B80732"/>
    <w:rsid w:val="00B81325"/>
    <w:rsid w:val="00B81B7B"/>
    <w:rsid w:val="00B831FA"/>
    <w:rsid w:val="00B834B8"/>
    <w:rsid w:val="00B8455D"/>
    <w:rsid w:val="00B863F2"/>
    <w:rsid w:val="00B90721"/>
    <w:rsid w:val="00B92980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377"/>
    <w:rsid w:val="00BC5DEA"/>
    <w:rsid w:val="00BD2364"/>
    <w:rsid w:val="00BD23CD"/>
    <w:rsid w:val="00BD71C6"/>
    <w:rsid w:val="00BE1B53"/>
    <w:rsid w:val="00BE32B7"/>
    <w:rsid w:val="00BE64EF"/>
    <w:rsid w:val="00BF2D4A"/>
    <w:rsid w:val="00BF2DFA"/>
    <w:rsid w:val="00BF4E2F"/>
    <w:rsid w:val="00BF56E0"/>
    <w:rsid w:val="00BF71F6"/>
    <w:rsid w:val="00C013C4"/>
    <w:rsid w:val="00C015F7"/>
    <w:rsid w:val="00C039B9"/>
    <w:rsid w:val="00C0439A"/>
    <w:rsid w:val="00C04D62"/>
    <w:rsid w:val="00C05EA2"/>
    <w:rsid w:val="00C067CC"/>
    <w:rsid w:val="00C1172A"/>
    <w:rsid w:val="00C122A6"/>
    <w:rsid w:val="00C124CC"/>
    <w:rsid w:val="00C15453"/>
    <w:rsid w:val="00C21DB8"/>
    <w:rsid w:val="00C2415A"/>
    <w:rsid w:val="00C2754A"/>
    <w:rsid w:val="00C3597B"/>
    <w:rsid w:val="00C3696C"/>
    <w:rsid w:val="00C37066"/>
    <w:rsid w:val="00C373A9"/>
    <w:rsid w:val="00C377FC"/>
    <w:rsid w:val="00C37E17"/>
    <w:rsid w:val="00C42498"/>
    <w:rsid w:val="00C4528D"/>
    <w:rsid w:val="00C5354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3F2D"/>
    <w:rsid w:val="00C73FA9"/>
    <w:rsid w:val="00C764E7"/>
    <w:rsid w:val="00C7707D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2A47"/>
    <w:rsid w:val="00CB3486"/>
    <w:rsid w:val="00CB5678"/>
    <w:rsid w:val="00CB5757"/>
    <w:rsid w:val="00CB588C"/>
    <w:rsid w:val="00CB6793"/>
    <w:rsid w:val="00CC1709"/>
    <w:rsid w:val="00CC1C46"/>
    <w:rsid w:val="00CC3184"/>
    <w:rsid w:val="00CC3EC5"/>
    <w:rsid w:val="00CC4101"/>
    <w:rsid w:val="00CC5302"/>
    <w:rsid w:val="00CC5795"/>
    <w:rsid w:val="00CC728B"/>
    <w:rsid w:val="00CC7E3B"/>
    <w:rsid w:val="00CD0A0C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17D0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31DF"/>
    <w:rsid w:val="00D8337B"/>
    <w:rsid w:val="00D84130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574"/>
    <w:rsid w:val="00DA3B4E"/>
    <w:rsid w:val="00DB2548"/>
    <w:rsid w:val="00DB370D"/>
    <w:rsid w:val="00DB60A8"/>
    <w:rsid w:val="00DB6FD2"/>
    <w:rsid w:val="00DC2C04"/>
    <w:rsid w:val="00DC3A11"/>
    <w:rsid w:val="00DD1560"/>
    <w:rsid w:val="00DD2BE0"/>
    <w:rsid w:val="00DD2C6D"/>
    <w:rsid w:val="00DD3327"/>
    <w:rsid w:val="00DD4281"/>
    <w:rsid w:val="00DD66AC"/>
    <w:rsid w:val="00DE15BA"/>
    <w:rsid w:val="00DE43C2"/>
    <w:rsid w:val="00DE5CF6"/>
    <w:rsid w:val="00DE71EA"/>
    <w:rsid w:val="00DF0C2A"/>
    <w:rsid w:val="00DF16A3"/>
    <w:rsid w:val="00DF4343"/>
    <w:rsid w:val="00E017B6"/>
    <w:rsid w:val="00E04EB5"/>
    <w:rsid w:val="00E06390"/>
    <w:rsid w:val="00E06520"/>
    <w:rsid w:val="00E07770"/>
    <w:rsid w:val="00E10A9D"/>
    <w:rsid w:val="00E10C06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4CBC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352E"/>
    <w:rsid w:val="00EA51A5"/>
    <w:rsid w:val="00EA7ED8"/>
    <w:rsid w:val="00EB057D"/>
    <w:rsid w:val="00EB270C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EDB"/>
    <w:rsid w:val="00F211C7"/>
    <w:rsid w:val="00F229A2"/>
    <w:rsid w:val="00F22BC0"/>
    <w:rsid w:val="00F25BED"/>
    <w:rsid w:val="00F26BDB"/>
    <w:rsid w:val="00F27A1A"/>
    <w:rsid w:val="00F312D4"/>
    <w:rsid w:val="00F33BDC"/>
    <w:rsid w:val="00F34A7F"/>
    <w:rsid w:val="00F35032"/>
    <w:rsid w:val="00F37249"/>
    <w:rsid w:val="00F40BBB"/>
    <w:rsid w:val="00F40F12"/>
    <w:rsid w:val="00F41C80"/>
    <w:rsid w:val="00F5287C"/>
    <w:rsid w:val="00F53F3F"/>
    <w:rsid w:val="00F61BB9"/>
    <w:rsid w:val="00F61DB4"/>
    <w:rsid w:val="00F63FA5"/>
    <w:rsid w:val="00F662B9"/>
    <w:rsid w:val="00F66CE4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4505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F2970B"/>
  <w15:docId w15:val="{735B62D9-FE48-490D-AE45-1473119CC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B71B74"/>
    <w:pPr>
      <w:ind w:left="720"/>
      <w:contextualSpacing/>
    </w:pPr>
  </w:style>
  <w:style w:type="paragraph" w:customStyle="1" w:styleId="F2-ZkladnText">
    <w:name w:val="F2-ZákladnýText"/>
    <w:basedOn w:val="Normlny"/>
    <w:link w:val="F2-ZkladnTextChar"/>
    <w:rsid w:val="001C11A3"/>
    <w:pPr>
      <w:jc w:val="both"/>
    </w:pPr>
    <w:rPr>
      <w:sz w:val="24"/>
    </w:rPr>
  </w:style>
  <w:style w:type="character" w:customStyle="1" w:styleId="F2-ZkladnTextChar">
    <w:name w:val="F2-ZákladnýText Char"/>
    <w:link w:val="F2-ZkladnText"/>
    <w:rsid w:val="001C11A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2835</Words>
  <Characters>16164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18962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Vrbenskeho</cp:lastModifiedBy>
  <cp:revision>2</cp:revision>
  <cp:lastPrinted>2017-04-18T17:04:00Z</cp:lastPrinted>
  <dcterms:created xsi:type="dcterms:W3CDTF">2020-03-31T19:02:00Z</dcterms:created>
  <dcterms:modified xsi:type="dcterms:W3CDTF">2020-03-31T19:02:00Z</dcterms:modified>
</cp:coreProperties>
</file>