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590"/>
        <w:gridCol w:w="2165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12"/>
        <w:gridCol w:w="312"/>
        <w:gridCol w:w="312"/>
        <w:gridCol w:w="312"/>
      </w:tblGrid>
      <w:tr w:rsidR="00AC4297" w:rsidRPr="00D90FC4" w:rsidTr="002C770D">
        <w:tc>
          <w:tcPr>
            <w:tcW w:w="3061" w:type="dxa"/>
            <w:vAlign w:val="center"/>
          </w:tcPr>
          <w:p w:rsidR="00AC4297" w:rsidRPr="00D90FC4" w:rsidRDefault="00AC4297" w:rsidP="002C770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AC4297" w:rsidRPr="00D90FC4" w:rsidRDefault="00AC4297" w:rsidP="002C770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AC4297" w:rsidRPr="00D90FC4" w:rsidRDefault="00AC4297" w:rsidP="00AC4297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AC4297" w:rsidRPr="0066533F" w:rsidRDefault="00AC4297" w:rsidP="00AC429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>POZNÁMKY K ÚČTOVNEJ ZÁVIERKE 201</w:t>
      </w:r>
      <w:r w:rsidR="00062EA8">
        <w:rPr>
          <w:b/>
          <w:sz w:val="24"/>
        </w:rPr>
        <w:t>9</w:t>
      </w:r>
    </w:p>
    <w:p w:rsidR="00AC4297" w:rsidRDefault="00AC4297" w:rsidP="00AC429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č.MF/17616/2013-74 (FS č.11/2013), ktorým sa ustanovujú podrobnosti o usporiadaní, označovaní a obsahovom vymedzení položiek individuálnej účtovnej závierky, termíny </w:t>
      </w:r>
    </w:p>
    <w:p w:rsidR="00AC4297" w:rsidRDefault="00AC4297" w:rsidP="00AC429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:rsidR="00AC4297" w:rsidRPr="0066533F" w:rsidRDefault="00AC4297" w:rsidP="00AC429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:rsidR="00AC4297" w:rsidRPr="0066533F" w:rsidRDefault="00AC4297" w:rsidP="00AC429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>
        <w:rPr>
          <w:rFonts w:cs="Arial Narrow"/>
          <w:b/>
          <w:sz w:val="22"/>
          <w:szCs w:val="22"/>
          <w:u w:val="single"/>
        </w:rPr>
        <w:t>I</w:t>
      </w:r>
      <w:r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60"/>
        <w:gridCol w:w="1260"/>
        <w:gridCol w:w="3332"/>
        <w:gridCol w:w="3332"/>
      </w:tblGrid>
      <w:tr w:rsidR="00AC4297" w:rsidRPr="0066533F" w:rsidTr="002C770D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>Poliklinika Sabinov, n. o.</w:t>
            </w:r>
          </w:p>
        </w:tc>
      </w:tr>
      <w:tr w:rsidR="00AC4297" w:rsidRPr="0066533F" w:rsidTr="002C770D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SNP 1, 083 01  S a b i n o v</w:t>
            </w:r>
          </w:p>
        </w:tc>
      </w:tr>
      <w:tr w:rsidR="00AC4297" w:rsidRPr="0066533F" w:rsidTr="002C770D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AC4297" w:rsidRPr="0066533F" w:rsidTr="002C770D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Dátum registrácie: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KÚ Prešov, č. OVVS-116/2005-NO, od 1. 7. 2005</w:t>
            </w:r>
          </w:p>
        </w:tc>
      </w:tr>
      <w:tr w:rsidR="00AC4297" w:rsidRPr="0066533F" w:rsidTr="002C770D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>
              <w:rPr>
                <w:rFonts w:cs="Arial Narrow"/>
                <w:sz w:val="22"/>
                <w:szCs w:val="22"/>
              </w:rPr>
              <w:t>37 886 827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DIČ: </w:t>
            </w:r>
            <w:r>
              <w:rPr>
                <w:rFonts w:cs="Arial Narrow"/>
                <w:sz w:val="22"/>
                <w:szCs w:val="22"/>
              </w:rPr>
              <w:t>202 </w:t>
            </w:r>
            <w:proofErr w:type="spellStart"/>
            <w:r>
              <w:rPr>
                <w:rFonts w:cs="Arial Narrow"/>
                <w:sz w:val="22"/>
                <w:szCs w:val="22"/>
              </w:rPr>
              <w:t>202</w:t>
            </w:r>
            <w:proofErr w:type="spellEnd"/>
            <w:r>
              <w:rPr>
                <w:rFonts w:cs="Arial Narrow"/>
                <w:sz w:val="22"/>
                <w:szCs w:val="22"/>
              </w:rPr>
              <w:t xml:space="preserve"> 4345</w:t>
            </w:r>
          </w:p>
        </w:tc>
      </w:tr>
      <w:tr w:rsidR="00AC4297" w:rsidRPr="0066533F" w:rsidTr="002C770D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441751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201</w:t>
            </w:r>
            <w:r w:rsidR="00062EA8">
              <w:rPr>
                <w:rFonts w:cs="Arial Narrow"/>
                <w:sz w:val="22"/>
                <w:szCs w:val="22"/>
              </w:rPr>
              <w:t>9</w:t>
            </w:r>
          </w:p>
        </w:tc>
      </w:tr>
    </w:tbl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(Údaje podľa článku I/4, článku III a článku IV - sa uvádzajú v textovej podobe a tabuľkovej podobe).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1) Meno a priezvisko fyzickej osoby alebo názov právnickej osoby, ktorá je </w:t>
      </w:r>
      <w:r w:rsidRPr="0066533F">
        <w:rPr>
          <w:rFonts w:cs="Arial Narrow"/>
          <w:sz w:val="22"/>
          <w:szCs w:val="22"/>
          <w:u w:val="single"/>
        </w:rPr>
        <w:t>zakladateľom alebo zriaďovateľom</w:t>
      </w:r>
      <w:r w:rsidRPr="0066533F">
        <w:rPr>
          <w:rFonts w:cs="Arial Narrow"/>
          <w:sz w:val="22"/>
          <w:szCs w:val="22"/>
        </w:rPr>
        <w:t xml:space="preserve"> účtovnej jednotky, dátum založenia alebo zriadenia účtovnej jednotky: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413C5D">
        <w:rPr>
          <w:b/>
          <w:sz w:val="22"/>
          <w:szCs w:val="22"/>
        </w:rPr>
        <w:t>Zakladateľ:</w:t>
      </w:r>
      <w:r>
        <w:rPr>
          <w:sz w:val="22"/>
          <w:szCs w:val="22"/>
        </w:rPr>
        <w:t xml:space="preserve"> Mesto Sabinov, Námestie slobody 57, IČO: 327 735, zastúpené Ing. </w:t>
      </w:r>
      <w:r w:rsidR="001603BF">
        <w:rPr>
          <w:sz w:val="22"/>
          <w:szCs w:val="22"/>
        </w:rPr>
        <w:t xml:space="preserve">Petrom </w:t>
      </w:r>
      <w:proofErr w:type="spellStart"/>
      <w:r w:rsidR="001603BF">
        <w:rPr>
          <w:sz w:val="22"/>
          <w:szCs w:val="22"/>
        </w:rPr>
        <w:t>Molčanom</w:t>
      </w:r>
      <w:proofErr w:type="spellEnd"/>
      <w:r>
        <w:rPr>
          <w:sz w:val="22"/>
          <w:szCs w:val="22"/>
        </w:rPr>
        <w:t xml:space="preserve">, </w:t>
      </w:r>
      <w:r w:rsidR="001603BF">
        <w:rPr>
          <w:sz w:val="22"/>
          <w:szCs w:val="22"/>
        </w:rPr>
        <w:t xml:space="preserve">vtedajším </w:t>
      </w:r>
      <w:r>
        <w:rPr>
          <w:sz w:val="22"/>
          <w:szCs w:val="22"/>
        </w:rPr>
        <w:t>primátorom mesta</w:t>
      </w:r>
      <w:r w:rsidR="0006076A">
        <w:rPr>
          <w:sz w:val="22"/>
          <w:szCs w:val="22"/>
        </w:rPr>
        <w:t>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Informácie o členoch štatutárnych orgánov</w:t>
      </w:r>
      <w:r w:rsidRPr="0066533F">
        <w:rPr>
          <w:sz w:val="22"/>
          <w:szCs w:val="22"/>
        </w:rPr>
        <w:t>, dozorných orgánov  a iných orgánov účtovnej jednotky; uvádzajú sa mená a priezviská členov štatutárnych orgánov, dozorných orgánov a iných orgánov účtovnej jednotky: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Riaditeľom neziskovej organizácie a štatutárnym zástupcom je Ing. Miroslav </w:t>
      </w:r>
      <w:proofErr w:type="spellStart"/>
      <w:r>
        <w:rPr>
          <w:sz w:val="22"/>
          <w:szCs w:val="22"/>
        </w:rPr>
        <w:t>Čekan</w:t>
      </w:r>
      <w:proofErr w:type="spellEnd"/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Správna rada je najvyšším orgánom spoločnosti. Schvaľuje rozpočet, závierku a rozhoduje o zásadných a dôležitých veciach v neziskovej organizácii.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Čle</w:t>
      </w:r>
      <w:r w:rsidR="00062EA8">
        <w:rPr>
          <w:sz w:val="22"/>
          <w:szCs w:val="22"/>
        </w:rPr>
        <w:t xml:space="preserve">nmi správnej rady sú: MUDr. Igor </w:t>
      </w:r>
      <w:proofErr w:type="spellStart"/>
      <w:r w:rsidR="00062EA8">
        <w:rPr>
          <w:sz w:val="22"/>
          <w:szCs w:val="22"/>
        </w:rPr>
        <w:t>Niroda</w:t>
      </w:r>
      <w:proofErr w:type="spellEnd"/>
      <w:r w:rsidR="00062EA8">
        <w:rPr>
          <w:sz w:val="22"/>
          <w:szCs w:val="22"/>
        </w:rPr>
        <w:t xml:space="preserve">, Mgr. Eva </w:t>
      </w:r>
      <w:proofErr w:type="spellStart"/>
      <w:r w:rsidR="00062EA8">
        <w:rPr>
          <w:sz w:val="22"/>
          <w:szCs w:val="22"/>
        </w:rPr>
        <w:t>Motýľová</w:t>
      </w:r>
      <w:proofErr w:type="spellEnd"/>
      <w:r w:rsidR="00062EA8">
        <w:rPr>
          <w:sz w:val="22"/>
          <w:szCs w:val="22"/>
        </w:rPr>
        <w:t xml:space="preserve">, Mgr. Alžbeta </w:t>
      </w:r>
      <w:proofErr w:type="spellStart"/>
      <w:r w:rsidR="00062EA8">
        <w:rPr>
          <w:sz w:val="22"/>
          <w:szCs w:val="22"/>
        </w:rPr>
        <w:t>Šoltisová</w:t>
      </w:r>
      <w:proofErr w:type="spellEnd"/>
      <w:r w:rsidR="00062EA8">
        <w:rPr>
          <w:sz w:val="22"/>
          <w:szCs w:val="22"/>
        </w:rPr>
        <w:t xml:space="preserve">, Mgr. Miroslav </w:t>
      </w:r>
      <w:proofErr w:type="spellStart"/>
      <w:r w:rsidR="00062EA8">
        <w:rPr>
          <w:sz w:val="22"/>
          <w:szCs w:val="22"/>
        </w:rPr>
        <w:t>Kovalík</w:t>
      </w:r>
      <w:proofErr w:type="spellEnd"/>
      <w:r w:rsidR="00062EA8">
        <w:rPr>
          <w:sz w:val="22"/>
          <w:szCs w:val="22"/>
        </w:rPr>
        <w:t xml:space="preserve">, Mgr. Šimon Vaňo, ktorého v apríli 2019 nahradil Stanislav Vaňo, </w:t>
      </w:r>
      <w:r w:rsidR="00127D2D">
        <w:rPr>
          <w:sz w:val="22"/>
          <w:szCs w:val="22"/>
        </w:rPr>
        <w:t xml:space="preserve">MUDr. František Smrek, MUDr. </w:t>
      </w:r>
      <w:proofErr w:type="spellStart"/>
      <w:r w:rsidR="00127D2D">
        <w:rPr>
          <w:sz w:val="22"/>
          <w:szCs w:val="22"/>
        </w:rPr>
        <w:t>Jurij</w:t>
      </w:r>
      <w:proofErr w:type="spellEnd"/>
      <w:r w:rsidR="00127D2D">
        <w:rPr>
          <w:sz w:val="22"/>
          <w:szCs w:val="22"/>
        </w:rPr>
        <w:t xml:space="preserve"> </w:t>
      </w:r>
      <w:proofErr w:type="spellStart"/>
      <w:r w:rsidR="00127D2D">
        <w:rPr>
          <w:sz w:val="22"/>
          <w:szCs w:val="22"/>
        </w:rPr>
        <w:t>Chudov</w:t>
      </w:r>
      <w:proofErr w:type="spellEnd"/>
      <w:r w:rsidR="00127D2D">
        <w:rPr>
          <w:sz w:val="22"/>
          <w:szCs w:val="22"/>
        </w:rPr>
        <w:t>.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Dozorná rada je kontrolným orgánom spoločnosti, ktorý dohliada na činnosť neziskovej organizácie.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Členmi dozornej rady sú: Ing. </w:t>
      </w:r>
      <w:r w:rsidR="00062EA8">
        <w:rPr>
          <w:sz w:val="22"/>
          <w:szCs w:val="22"/>
        </w:rPr>
        <w:t xml:space="preserve">Marek </w:t>
      </w:r>
      <w:proofErr w:type="spellStart"/>
      <w:r w:rsidR="00062EA8">
        <w:rPr>
          <w:sz w:val="22"/>
          <w:szCs w:val="22"/>
        </w:rPr>
        <w:t>Hrabčák</w:t>
      </w:r>
      <w:proofErr w:type="spellEnd"/>
      <w:r>
        <w:rPr>
          <w:sz w:val="22"/>
          <w:szCs w:val="22"/>
        </w:rPr>
        <w:t xml:space="preserve">, </w:t>
      </w:r>
      <w:r w:rsidR="00062EA8">
        <w:rPr>
          <w:sz w:val="22"/>
          <w:szCs w:val="22"/>
        </w:rPr>
        <w:t xml:space="preserve">Ing. Radoslav </w:t>
      </w:r>
      <w:proofErr w:type="spellStart"/>
      <w:r w:rsidR="00062EA8">
        <w:rPr>
          <w:sz w:val="22"/>
          <w:szCs w:val="22"/>
        </w:rPr>
        <w:t>Ernst</w:t>
      </w:r>
      <w:proofErr w:type="spellEnd"/>
      <w:r>
        <w:rPr>
          <w:sz w:val="22"/>
          <w:szCs w:val="22"/>
        </w:rPr>
        <w:t xml:space="preserve">, Miroslav </w:t>
      </w:r>
      <w:proofErr w:type="spellStart"/>
      <w:r>
        <w:rPr>
          <w:sz w:val="22"/>
          <w:szCs w:val="22"/>
        </w:rPr>
        <w:t>Knut</w:t>
      </w:r>
      <w:proofErr w:type="spellEnd"/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 </w:t>
      </w:r>
      <w:r w:rsidRPr="0066533F">
        <w:rPr>
          <w:sz w:val="22"/>
          <w:szCs w:val="22"/>
          <w:u w:val="single"/>
        </w:rPr>
        <w:t>Opis činnosti</w:t>
      </w:r>
      <w:r w:rsidRPr="0066533F">
        <w:rPr>
          <w:sz w:val="22"/>
          <w:szCs w:val="22"/>
        </w:rPr>
        <w:t xml:space="preserve">, na účel ktorej bola účtovná jednotka zriadená </w:t>
      </w:r>
      <w:r>
        <w:rPr>
          <w:sz w:val="22"/>
          <w:szCs w:val="22"/>
        </w:rPr>
        <w:t xml:space="preserve">(zriaďovacia listina) </w:t>
      </w:r>
      <w:r w:rsidRPr="0066533F">
        <w:rPr>
          <w:sz w:val="22"/>
          <w:szCs w:val="22"/>
        </w:rPr>
        <w:t>a opis druhu podnikateľskej činnosti, ak ju účtovná jednotka vykonáva</w:t>
      </w:r>
      <w:r>
        <w:rPr>
          <w:sz w:val="22"/>
          <w:szCs w:val="22"/>
        </w:rPr>
        <w:t xml:space="preserve"> (živnostenské oprávnenie)</w:t>
      </w:r>
      <w:r w:rsidRPr="0066533F">
        <w:rPr>
          <w:sz w:val="22"/>
          <w:szCs w:val="22"/>
        </w:rPr>
        <w:t>: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Poliklinika Sabinov, n. o. je právnickou osobou, ktorej predmetom činnosti je poskytovanie všeobecne prospešných služieb – zdravotnej starostlivosti. Poskytovanie zdravotnej starostlivosti je hlavnou činnosťou, podnikateľskou činnosťou je dopravná služba – prevozy poistencov v spádovej oblasti, podnájom priestorov neštátnym lekárom</w:t>
      </w:r>
      <w:r w:rsidR="00062EA8">
        <w:rPr>
          <w:sz w:val="22"/>
          <w:szCs w:val="22"/>
        </w:rPr>
        <w:t>, kopírovacie služby</w:t>
      </w:r>
      <w:r>
        <w:rPr>
          <w:sz w:val="22"/>
          <w:szCs w:val="22"/>
        </w:rPr>
        <w:t xml:space="preserve"> a od januára 2013 aj činnosť verejnej lekárne.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4) </w:t>
      </w:r>
      <w:r w:rsidRPr="0066533F">
        <w:rPr>
          <w:sz w:val="22"/>
          <w:szCs w:val="22"/>
          <w:u w:val="single"/>
        </w:rPr>
        <w:t>Priemerný prepočítaný počet zamestnancov</w:t>
      </w:r>
      <w:r w:rsidRPr="0066533F">
        <w:rPr>
          <w:sz w:val="22"/>
          <w:szCs w:val="22"/>
        </w:rPr>
        <w:t xml:space="preserve">, a z toho počet vedúcich zamestnancov účtovnej jednotky za účtovné obdobie, za ktoré sa zostavuje účtovná závierka (ďalej len „bežné účtovné obdobie“) a za bezprostredne predchádzajúce účtovné obdobie. </w:t>
      </w:r>
      <w:r w:rsidRPr="0066533F">
        <w:rPr>
          <w:sz w:val="22"/>
          <w:szCs w:val="22"/>
          <w:u w:val="single"/>
        </w:rPr>
        <w:t>Počet dobrovoľníkov</w:t>
      </w:r>
      <w:r w:rsidRPr="0066533F">
        <w:rPr>
          <w:sz w:val="22"/>
          <w:szCs w:val="22"/>
        </w:rPr>
        <w:t xml:space="preserve"> vyslaných účtovnou jednotkou a počet dobrovoľníkov, ktorí vykonávali dobrovoľnícku činnosť pre účtovnú jednotku počas bežného účtovného obdobia a bezprostredne predchádzajúceho účtovného obdobia: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00"/>
        <w:gridCol w:w="2518"/>
        <w:gridCol w:w="2770"/>
      </w:tblGrid>
      <w:tr w:rsidR="00AC4297" w:rsidRPr="0066533F" w:rsidTr="00192462">
        <w:trPr>
          <w:trHeight w:val="377"/>
        </w:trPr>
        <w:tc>
          <w:tcPr>
            <w:tcW w:w="4000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18" w:type="dxa"/>
          </w:tcPr>
          <w:p w:rsidR="00AC4297" w:rsidRPr="007D48DD" w:rsidRDefault="00AC4297" w:rsidP="002C770D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7D48DD">
              <w:rPr>
                <w:b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2770" w:type="dxa"/>
          </w:tcPr>
          <w:p w:rsidR="00AC4297" w:rsidRPr="007D48DD" w:rsidRDefault="00AC4297" w:rsidP="002C770D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7D48DD">
              <w:rPr>
                <w:b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192462" w:rsidRPr="0066533F" w:rsidTr="00192462">
        <w:tc>
          <w:tcPr>
            <w:tcW w:w="4000" w:type="dxa"/>
          </w:tcPr>
          <w:p w:rsidR="00192462" w:rsidRPr="0066533F" w:rsidRDefault="00192462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18" w:type="dxa"/>
          </w:tcPr>
          <w:p w:rsidR="00192462" w:rsidRPr="0066533F" w:rsidRDefault="009B03AB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52,1</w:t>
            </w:r>
          </w:p>
        </w:tc>
        <w:tc>
          <w:tcPr>
            <w:tcW w:w="2770" w:type="dxa"/>
          </w:tcPr>
          <w:p w:rsidR="00192462" w:rsidRPr="0066533F" w:rsidRDefault="009B03AB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47,20</w:t>
            </w:r>
          </w:p>
        </w:tc>
      </w:tr>
      <w:tr w:rsidR="00192462" w:rsidRPr="0066533F" w:rsidTr="00192462">
        <w:tc>
          <w:tcPr>
            <w:tcW w:w="4000" w:type="dxa"/>
          </w:tcPr>
          <w:p w:rsidR="00192462" w:rsidRPr="0066533F" w:rsidRDefault="00192462" w:rsidP="00AC4297">
            <w:pPr>
              <w:pStyle w:val="Odsekzoznamu"/>
              <w:numPr>
                <w:ilvl w:val="0"/>
                <w:numId w:val="10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518" w:type="dxa"/>
          </w:tcPr>
          <w:p w:rsidR="00192462" w:rsidRPr="0066533F" w:rsidRDefault="009B03AB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770" w:type="dxa"/>
          </w:tcPr>
          <w:p w:rsidR="00192462" w:rsidRPr="0066533F" w:rsidRDefault="004513B2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192462" w:rsidRPr="0066533F" w:rsidTr="00192462">
        <w:tc>
          <w:tcPr>
            <w:tcW w:w="4000" w:type="dxa"/>
          </w:tcPr>
          <w:p w:rsidR="00192462" w:rsidRPr="0066533F" w:rsidRDefault="00192462" w:rsidP="00AC4297">
            <w:pPr>
              <w:pStyle w:val="Odsekzoznamu"/>
              <w:numPr>
                <w:ilvl w:val="0"/>
                <w:numId w:val="10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518" w:type="dxa"/>
          </w:tcPr>
          <w:p w:rsidR="00192462" w:rsidRPr="0066533F" w:rsidRDefault="00D5799E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770" w:type="dxa"/>
          </w:tcPr>
          <w:p w:rsidR="00192462" w:rsidRPr="0066533F" w:rsidRDefault="00192462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92462" w:rsidRPr="0066533F" w:rsidTr="00192462">
        <w:tc>
          <w:tcPr>
            <w:tcW w:w="4000" w:type="dxa"/>
          </w:tcPr>
          <w:p w:rsidR="00192462" w:rsidRPr="0066533F" w:rsidRDefault="00192462" w:rsidP="00AC4297">
            <w:pPr>
              <w:pStyle w:val="Odsekzoznamu"/>
              <w:numPr>
                <w:ilvl w:val="0"/>
                <w:numId w:val="10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518" w:type="dxa"/>
          </w:tcPr>
          <w:p w:rsidR="00192462" w:rsidRPr="0066533F" w:rsidRDefault="00D5799E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770" w:type="dxa"/>
          </w:tcPr>
          <w:p w:rsidR="00192462" w:rsidRPr="0066533F" w:rsidRDefault="00192462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6533F">
        <w:rPr>
          <w:sz w:val="22"/>
          <w:szCs w:val="22"/>
          <w:u w:val="single"/>
        </w:rPr>
        <w:t>Informácia o organizáciách</w:t>
      </w:r>
      <w:r w:rsidRPr="0066533F">
        <w:rPr>
          <w:sz w:val="22"/>
          <w:szCs w:val="22"/>
        </w:rPr>
        <w:t xml:space="preserve"> v zriaďovateľskej pôsobnosti účtovnej jednotky: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Poliklinika Sabinov, n. o. nemá žiadne organizácie vo svojej zriaďovateľskej pôsobnosti.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 xml:space="preserve">Článok II – </w:t>
      </w:r>
      <w:r w:rsidRPr="0066533F">
        <w:rPr>
          <w:b/>
          <w:bCs/>
          <w:sz w:val="22"/>
          <w:szCs w:val="22"/>
          <w:u w:val="single"/>
        </w:rPr>
        <w:t>INFORMÁCIE O ÚČTOVNÝCH ZÁSADÁCH A ÚČTOVNÝCH METÓDACH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Informácia, či je účtovná závierka zostavená za splnenia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>
        <w:rPr>
          <w:sz w:val="22"/>
          <w:szCs w:val="22"/>
        </w:rPr>
        <w:t xml:space="preserve"> (najmenej 12 mesiacov po </w:t>
      </w:r>
      <w:proofErr w:type="spellStart"/>
      <w:r>
        <w:rPr>
          <w:sz w:val="22"/>
          <w:szCs w:val="22"/>
        </w:rPr>
        <w:t>z</w:t>
      </w:r>
      <w:r w:rsidR="009B03AB">
        <w:rPr>
          <w:sz w:val="22"/>
          <w:szCs w:val="22"/>
        </w:rPr>
        <w:t>á</w:t>
      </w:r>
      <w:r>
        <w:rPr>
          <w:sz w:val="22"/>
          <w:szCs w:val="22"/>
        </w:rPr>
        <w:t>vierkovom</w:t>
      </w:r>
      <w:proofErr w:type="spellEnd"/>
      <w:r>
        <w:rPr>
          <w:sz w:val="22"/>
          <w:szCs w:val="22"/>
        </w:rPr>
        <w:t xml:space="preserve"> dni)</w:t>
      </w:r>
      <w:r w:rsidRPr="0066533F">
        <w:rPr>
          <w:sz w:val="22"/>
          <w:szCs w:val="22"/>
        </w:rPr>
        <w:t xml:space="preserve">: 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je zostavená za splnenia predpokladu, že účtovná jednotka bude nepretržite pokračovať vo svojej činnosti.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Zmeny účtovných zásad a zmeny účtovných metód</w:t>
      </w:r>
      <w:r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>
        <w:rPr>
          <w:sz w:val="22"/>
          <w:szCs w:val="22"/>
        </w:rPr>
        <w:t xml:space="preserve"> – účtovné zásady a metódy neboli zmenené.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Spôsob oceňovania</w:t>
      </w:r>
      <w:r w:rsidRPr="0066533F">
        <w:rPr>
          <w:sz w:val="22"/>
          <w:szCs w:val="22"/>
        </w:rPr>
        <w:t xml:space="preserve"> jednotlivých položiek majetku a záväzkov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351"/>
        <w:gridCol w:w="3510"/>
      </w:tblGrid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Pr="0066533F">
              <w:rPr>
                <w:sz w:val="22"/>
                <w:szCs w:val="22"/>
              </w:rPr>
              <w:t>bstarávacia cena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Pr="0066533F">
              <w:rPr>
                <w:sz w:val="22"/>
                <w:szCs w:val="22"/>
              </w:rPr>
              <w:t>lastné náklady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:rsidR="00AC4297" w:rsidRPr="0066533F" w:rsidRDefault="009D6506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reálna cena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Pr="0066533F">
              <w:rPr>
                <w:sz w:val="22"/>
                <w:szCs w:val="22"/>
              </w:rPr>
              <w:t>bstarávacia cena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Pr="0066533F">
              <w:rPr>
                <w:sz w:val="22"/>
                <w:szCs w:val="22"/>
              </w:rPr>
              <w:t>lastné náklady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:rsidR="00AC4297" w:rsidRPr="0066533F" w:rsidRDefault="009B03AB" w:rsidP="009B03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reálna </w:t>
            </w:r>
            <w:r w:rsidR="00AC4297" w:rsidRPr="0066533F">
              <w:rPr>
                <w:sz w:val="22"/>
                <w:szCs w:val="22"/>
              </w:rPr>
              <w:t>cena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Pr="0066533F">
              <w:rPr>
                <w:sz w:val="22"/>
                <w:szCs w:val="22"/>
              </w:rPr>
              <w:t>bstarávacia cena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Pr="0066533F">
              <w:rPr>
                <w:sz w:val="22"/>
                <w:szCs w:val="22"/>
              </w:rPr>
              <w:t>bstarávacia cena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Pr="0066533F">
              <w:rPr>
                <w:sz w:val="22"/>
                <w:szCs w:val="22"/>
              </w:rPr>
              <w:t>lastné náklady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:rsidR="00AC4297" w:rsidRPr="0066533F" w:rsidRDefault="001D7B00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reálna cena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vlastné / pohľadávky kúpené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 / obstarávacia cena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Pr="0066533F">
              <w:rPr>
                <w:sz w:val="22"/>
                <w:szCs w:val="22"/>
              </w:rPr>
              <w:t>bstarávacia cena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</w:tbl>
    <w:p w:rsidR="00AC4297" w:rsidRDefault="00AC4297" w:rsidP="00AC4297">
      <w:pPr>
        <w:spacing w:before="0" w:after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after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4) Spôsob zostavenia </w:t>
      </w:r>
      <w:r w:rsidRPr="0066533F">
        <w:rPr>
          <w:sz w:val="22"/>
          <w:szCs w:val="22"/>
          <w:u w:val="single"/>
        </w:rPr>
        <w:t>odpisového plánu</w:t>
      </w:r>
      <w:r w:rsidRPr="0066533F">
        <w:rPr>
          <w:sz w:val="22"/>
          <w:szCs w:val="22"/>
        </w:rPr>
        <w:t xml:space="preserve"> pre jednotlivé druhy dlhodobého hmotného majetku a dlhodobého nehmotného majetku, pričom sa uvádza doba odpisovania, použité sadzby odpisov a odpisové metódy pri určení odpisov: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22"/>
        <w:gridCol w:w="1039"/>
        <w:gridCol w:w="2051"/>
        <w:gridCol w:w="2176"/>
      </w:tblGrid>
      <w:tr w:rsidR="00AC4297" w:rsidRPr="0066533F" w:rsidTr="002C770D">
        <w:tc>
          <w:tcPr>
            <w:tcW w:w="421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Pr="0066533F">
              <w:rPr>
                <w:b/>
                <w:sz w:val="22"/>
                <w:szCs w:val="22"/>
              </w:rPr>
              <w:t>oba odpisovania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66533F">
              <w:rPr>
                <w:b/>
                <w:sz w:val="22"/>
                <w:szCs w:val="22"/>
              </w:rPr>
              <w:t xml:space="preserve">adzby odpisov 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AC4297" w:rsidRPr="0066533F" w:rsidTr="002C770D">
        <w:tc>
          <w:tcPr>
            <w:tcW w:w="4218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PACS systém, licencie</w:t>
            </w:r>
          </w:p>
        </w:tc>
        <w:tc>
          <w:tcPr>
            <w:tcW w:w="103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25,0</w:t>
            </w:r>
          </w:p>
        </w:tc>
      </w:tr>
      <w:tr w:rsidR="00AC4297" w:rsidRPr="0066533F" w:rsidTr="002C770D">
        <w:tc>
          <w:tcPr>
            <w:tcW w:w="4218" w:type="dxa"/>
          </w:tcPr>
          <w:p w:rsidR="00AC4297" w:rsidRPr="0066533F" w:rsidRDefault="009B03AB" w:rsidP="009B03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AC4297">
              <w:rPr>
                <w:sz w:val="22"/>
                <w:szCs w:val="22"/>
              </w:rPr>
              <w:t>ehabilitačn</w:t>
            </w:r>
            <w:r>
              <w:rPr>
                <w:sz w:val="22"/>
                <w:szCs w:val="22"/>
              </w:rPr>
              <w:t>é</w:t>
            </w:r>
            <w:r w:rsidR="00AC4297">
              <w:rPr>
                <w:sz w:val="22"/>
                <w:szCs w:val="22"/>
              </w:rPr>
              <w:t xml:space="preserve"> prístroj</w:t>
            </w:r>
            <w:r>
              <w:rPr>
                <w:sz w:val="22"/>
                <w:szCs w:val="22"/>
              </w:rPr>
              <w:t>e, sanitné motorové vozidlá</w:t>
            </w:r>
          </w:p>
        </w:tc>
        <w:tc>
          <w:tcPr>
            <w:tcW w:w="103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16,6</w:t>
            </w:r>
          </w:p>
        </w:tc>
      </w:tr>
      <w:tr w:rsidR="00AC4297" w:rsidRPr="0066533F" w:rsidTr="002C770D">
        <w:tc>
          <w:tcPr>
            <w:tcW w:w="4218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Neevidujeme</w:t>
            </w:r>
          </w:p>
        </w:tc>
        <w:tc>
          <w:tcPr>
            <w:tcW w:w="103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12,5</w:t>
            </w:r>
          </w:p>
        </w:tc>
      </w:tr>
      <w:tr w:rsidR="00AC4297" w:rsidRPr="0066533F" w:rsidTr="002C770D">
        <w:tc>
          <w:tcPr>
            <w:tcW w:w="4218" w:type="dxa"/>
          </w:tcPr>
          <w:p w:rsidR="00AC4297" w:rsidRPr="00E11524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Bezbariérová rampa</w:t>
            </w:r>
          </w:p>
        </w:tc>
        <w:tc>
          <w:tcPr>
            <w:tcW w:w="103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8,3</w:t>
            </w:r>
          </w:p>
        </w:tc>
      </w:tr>
      <w:tr w:rsidR="00AC4297" w:rsidRPr="0066533F" w:rsidTr="002C770D">
        <w:tc>
          <w:tcPr>
            <w:tcW w:w="4218" w:type="dxa"/>
          </w:tcPr>
          <w:p w:rsidR="00AC4297" w:rsidRPr="00E11524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Neevidujeme</w:t>
            </w:r>
          </w:p>
        </w:tc>
        <w:tc>
          <w:tcPr>
            <w:tcW w:w="103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5,0</w:t>
            </w:r>
          </w:p>
        </w:tc>
      </w:tr>
      <w:tr w:rsidR="00AC4297" w:rsidRPr="0066533F" w:rsidTr="002C770D">
        <w:tc>
          <w:tcPr>
            <w:tcW w:w="4218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Budova A, B - rekonštrukcia (eurofondy)</w:t>
            </w:r>
          </w:p>
        </w:tc>
        <w:tc>
          <w:tcPr>
            <w:tcW w:w="103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2,5</w:t>
            </w:r>
          </w:p>
        </w:tc>
      </w:tr>
    </w:tbl>
    <w:p w:rsidR="00AC4297" w:rsidRPr="0066533F" w:rsidRDefault="00AC4297" w:rsidP="00AC429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</w:p>
    <w:p w:rsidR="00AC4297" w:rsidRPr="0025285C" w:rsidRDefault="00AC4297" w:rsidP="00AC4297">
      <w:pPr>
        <w:numPr>
          <w:ilvl w:val="0"/>
          <w:numId w:val="11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>Účtovná jednotka (</w:t>
      </w:r>
      <w:r w:rsidRPr="0025285C">
        <w:rPr>
          <w:sz w:val="22"/>
          <w:szCs w:val="22"/>
        </w:rPr>
        <w:t>UJ</w:t>
      </w:r>
      <w:r>
        <w:rPr>
          <w:sz w:val="22"/>
          <w:szCs w:val="22"/>
        </w:rPr>
        <w:t>)</w:t>
      </w:r>
      <w:r w:rsidRPr="0025285C">
        <w:rPr>
          <w:sz w:val="22"/>
          <w:szCs w:val="22"/>
        </w:rPr>
        <w:t xml:space="preserve"> používa </w:t>
      </w:r>
      <w:r w:rsidRPr="0025285C">
        <w:rPr>
          <w:sz w:val="22"/>
          <w:szCs w:val="22"/>
          <w:u w:val="single"/>
        </w:rPr>
        <w:t>účtovné odpisy rovnajúce sa daňovým odpisom</w:t>
      </w:r>
      <w:r w:rsidRPr="0025285C">
        <w:rPr>
          <w:sz w:val="22"/>
          <w:szCs w:val="22"/>
        </w:rPr>
        <w:t xml:space="preserve"> podľa § 22 až 29 zákona č.595/2003 </w:t>
      </w:r>
      <w:proofErr w:type="spellStart"/>
      <w:r w:rsidRPr="0025285C">
        <w:rPr>
          <w:sz w:val="22"/>
          <w:szCs w:val="22"/>
        </w:rPr>
        <w:t>Z.z</w:t>
      </w:r>
      <w:proofErr w:type="spellEnd"/>
      <w:r w:rsidRPr="0025285C">
        <w:rPr>
          <w:sz w:val="22"/>
          <w:szCs w:val="22"/>
        </w:rPr>
        <w:t>. o dani z príjmov v znení neskorších predpisov (ZDP).</w:t>
      </w:r>
    </w:p>
    <w:p w:rsidR="00AC4297" w:rsidRPr="0025285C" w:rsidRDefault="00AC4297" w:rsidP="00AC4297">
      <w:pPr>
        <w:numPr>
          <w:ilvl w:val="0"/>
          <w:numId w:val="11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>Nehmotný majetok (softvér) sa podľa rozhodnutia UJ odpisuje 5 rokov (§ 22/8 ZDP).</w:t>
      </w:r>
    </w:p>
    <w:p w:rsidR="00AC4297" w:rsidRPr="0025285C" w:rsidRDefault="00AC4297" w:rsidP="00AC4297">
      <w:pPr>
        <w:numPr>
          <w:ilvl w:val="0"/>
          <w:numId w:val="11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UJ používa </w:t>
      </w:r>
      <w:r w:rsidRPr="0025285C">
        <w:rPr>
          <w:sz w:val="22"/>
          <w:szCs w:val="22"/>
          <w:u w:val="single"/>
        </w:rPr>
        <w:t>rovnomerné odpisovanie</w:t>
      </w:r>
      <w:r w:rsidRPr="0025285C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>
        <w:rPr>
          <w:sz w:val="22"/>
          <w:szCs w:val="22"/>
        </w:rPr>
        <w:t> programe OMEGA.</w:t>
      </w:r>
    </w:p>
    <w:p w:rsidR="00AC4297" w:rsidRPr="0066533F" w:rsidRDefault="00AC4297" w:rsidP="00AC4297">
      <w:pPr>
        <w:numPr>
          <w:ilvl w:val="0"/>
          <w:numId w:val="11"/>
        </w:num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sz w:val="22"/>
          <w:szCs w:val="22"/>
        </w:rPr>
        <w:t xml:space="preserve">UJ odpisuje jednotlivé veci alebo relevantné </w:t>
      </w:r>
      <w:r w:rsidRPr="0066533F">
        <w:rPr>
          <w:sz w:val="22"/>
          <w:szCs w:val="22"/>
          <w:u w:val="single"/>
        </w:rPr>
        <w:t>súbory hnuteľných vecí</w:t>
      </w:r>
      <w:r w:rsidRPr="0066533F">
        <w:rPr>
          <w:sz w:val="22"/>
          <w:szCs w:val="22"/>
        </w:rPr>
        <w:t xml:space="preserve"> (napr. počítačová sieť, nábytková zostava). UJ nepoužíva </w:t>
      </w:r>
      <w:proofErr w:type="spellStart"/>
      <w:r w:rsidRPr="0066533F">
        <w:rPr>
          <w:sz w:val="22"/>
          <w:szCs w:val="22"/>
        </w:rPr>
        <w:t>komponentné</w:t>
      </w:r>
      <w:proofErr w:type="spellEnd"/>
      <w:r w:rsidRPr="0066533F">
        <w:rPr>
          <w:sz w:val="22"/>
          <w:szCs w:val="22"/>
        </w:rPr>
        <w:t xml:space="preserve"> odpisovanie (odpisovanie častí majetku - komponentov).</w:t>
      </w:r>
    </w:p>
    <w:p w:rsidR="00AC4297" w:rsidRPr="0066533F" w:rsidRDefault="00AC4297" w:rsidP="00AC4297">
      <w:pPr>
        <w:numPr>
          <w:ilvl w:val="0"/>
          <w:numId w:val="11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nehmotného majetku</w:t>
      </w:r>
      <w:r w:rsidRPr="0066533F">
        <w:rPr>
          <w:sz w:val="22"/>
          <w:szCs w:val="22"/>
        </w:rPr>
        <w:t xml:space="preserve"> - položky pod 2 400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/2 PU).</w:t>
      </w:r>
    </w:p>
    <w:p w:rsidR="00AC4297" w:rsidRPr="0066533F" w:rsidRDefault="00AC4297" w:rsidP="00AC4297">
      <w:pPr>
        <w:numPr>
          <w:ilvl w:val="0"/>
          <w:numId w:val="11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hmotného majetku</w:t>
      </w:r>
      <w:r w:rsidRPr="0066533F">
        <w:rPr>
          <w:sz w:val="22"/>
          <w:szCs w:val="22"/>
        </w:rPr>
        <w:t xml:space="preserve"> - položky pod 1 700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</w:t>
      </w:r>
      <w:r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 PU).</w:t>
      </w:r>
    </w:p>
    <w:p w:rsidR="00AC4297" w:rsidRPr="0066533F" w:rsidRDefault="00AC4297" w:rsidP="00AC4297">
      <w:pPr>
        <w:numPr>
          <w:ilvl w:val="0"/>
          <w:numId w:val="11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66533F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>
        <w:rPr>
          <w:rFonts w:cs="Arial Narrow"/>
          <w:sz w:val="22"/>
          <w:szCs w:val="22"/>
        </w:rPr>
        <w:t>8</w:t>
      </w:r>
      <w:r w:rsidRPr="0066533F">
        <w:rPr>
          <w:rFonts w:cs="Arial Narrow"/>
          <w:sz w:val="22"/>
          <w:szCs w:val="22"/>
        </w:rPr>
        <w:t>/3 PU; § 29/2 ZDP).</w:t>
      </w:r>
    </w:p>
    <w:p w:rsidR="00AC4297" w:rsidRPr="0066533F" w:rsidRDefault="00AC4297" w:rsidP="00AC4297">
      <w:pPr>
        <w:numPr>
          <w:ilvl w:val="0"/>
          <w:numId w:val="11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dobrovoľnú kapitalizáciu úrokov</w:t>
      </w:r>
      <w:r w:rsidRPr="0066533F">
        <w:rPr>
          <w:rFonts w:cs="Arial Narrow"/>
          <w:sz w:val="22"/>
          <w:szCs w:val="22"/>
        </w:rPr>
        <w:t xml:space="preserve"> do obstarávacej ceny odpisovaného dlhodobého hmotného majetku (§ </w:t>
      </w:r>
      <w:r>
        <w:rPr>
          <w:rFonts w:cs="Arial Narrow"/>
          <w:sz w:val="22"/>
          <w:szCs w:val="22"/>
        </w:rPr>
        <w:t>22</w:t>
      </w:r>
      <w:r w:rsidRPr="0066533F">
        <w:rPr>
          <w:rFonts w:cs="Arial Narrow"/>
          <w:sz w:val="22"/>
          <w:szCs w:val="22"/>
        </w:rPr>
        <w:t>/</w:t>
      </w:r>
      <w:r>
        <w:rPr>
          <w:rFonts w:cs="Arial Narrow"/>
          <w:sz w:val="22"/>
          <w:szCs w:val="22"/>
        </w:rPr>
        <w:t xml:space="preserve">2/a </w:t>
      </w:r>
      <w:r w:rsidRPr="0066533F">
        <w:rPr>
          <w:rFonts w:cs="Arial Narrow"/>
          <w:sz w:val="22"/>
          <w:szCs w:val="22"/>
        </w:rPr>
        <w:t>PU).</w:t>
      </w:r>
    </w:p>
    <w:p w:rsidR="00AC4297" w:rsidRDefault="00AC4297" w:rsidP="00AC4297">
      <w:pPr>
        <w:spacing w:before="0" w:after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5) Zásady pre zohľadnenie zníženia hodnoty majetku. Uvádza sa, či účtovná jednotka uplatňuje opravné položky a rezervy:</w:t>
      </w:r>
      <w:r>
        <w:rPr>
          <w:sz w:val="22"/>
          <w:szCs w:val="22"/>
        </w:rPr>
        <w:t xml:space="preserve"> ÚJ</w:t>
      </w:r>
      <w:r w:rsidRPr="0066533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má vytvorené </w:t>
      </w:r>
      <w:r w:rsidRPr="0066533F">
        <w:rPr>
          <w:sz w:val="22"/>
          <w:szCs w:val="22"/>
        </w:rPr>
        <w:t xml:space="preserve"> opravné položky </w:t>
      </w:r>
      <w:r>
        <w:rPr>
          <w:sz w:val="22"/>
          <w:szCs w:val="22"/>
        </w:rPr>
        <w:t>k pohľadávkam Európskej zdravotnej poisťovne,</w:t>
      </w:r>
      <w:r w:rsidRPr="0066533F">
        <w:rPr>
          <w:sz w:val="22"/>
          <w:szCs w:val="22"/>
        </w:rPr>
        <w:t xml:space="preserve"> rezervy </w:t>
      </w:r>
      <w:r>
        <w:rPr>
          <w:sz w:val="22"/>
          <w:szCs w:val="22"/>
        </w:rPr>
        <w:t>na nevyčerpanú dovolenku a poistné zamestnávateľa tvorí</w:t>
      </w:r>
      <w:r w:rsidRPr="0066533F">
        <w:rPr>
          <w:sz w:val="22"/>
          <w:szCs w:val="22"/>
        </w:rPr>
        <w:t xml:space="preserve"> dobrovoľne.</w:t>
      </w:r>
    </w:p>
    <w:p w:rsidR="00AC4297" w:rsidRPr="00C23FF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66533F">
        <w:rPr>
          <w:sz w:val="22"/>
          <w:szCs w:val="22"/>
        </w:rPr>
        <w:t>ZoU</w:t>
      </w:r>
      <w:proofErr w:type="spellEnd"/>
      <w:r w:rsidRPr="0066533F">
        <w:rPr>
          <w:sz w:val="22"/>
          <w:szCs w:val="22"/>
        </w:rPr>
        <w:t>).]</w:t>
      </w:r>
    </w:p>
    <w:p w:rsidR="00AC4297" w:rsidRDefault="00AC4297" w:rsidP="00AC4297">
      <w:pPr>
        <w:keepNext/>
        <w:spacing w:before="0" w:after="240" w:line="240" w:lineRule="auto"/>
        <w:jc w:val="center"/>
        <w:outlineLvl w:val="0"/>
        <w:rPr>
          <w:b/>
          <w:bCs/>
          <w:kern w:val="32"/>
          <w:sz w:val="22"/>
          <w:szCs w:val="22"/>
          <w:u w:val="single"/>
        </w:rPr>
      </w:pPr>
    </w:p>
    <w:p w:rsidR="00AC4297" w:rsidRDefault="00AC4297" w:rsidP="00AC4297">
      <w:pPr>
        <w:keepNext/>
        <w:spacing w:before="0" w:after="240" w:line="240" w:lineRule="auto"/>
        <w:jc w:val="center"/>
        <w:outlineLvl w:val="0"/>
        <w:rPr>
          <w:b/>
          <w:bCs/>
          <w:kern w:val="32"/>
          <w:sz w:val="22"/>
          <w:szCs w:val="22"/>
          <w:u w:val="single"/>
        </w:rPr>
      </w:pPr>
    </w:p>
    <w:p w:rsidR="00AC4297" w:rsidRPr="00C23FFF" w:rsidRDefault="00AC4297" w:rsidP="00AC4297">
      <w:pPr>
        <w:keepNext/>
        <w:spacing w:before="0" w:after="240" w:line="240" w:lineRule="auto"/>
        <w:jc w:val="center"/>
        <w:outlineLvl w:val="0"/>
        <w:rPr>
          <w:b/>
          <w:bCs/>
          <w:kern w:val="32"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Článok III – INFORMÁCIE, KTORÉ DOPLŇUJÚ A VYSVETĽUJÚ ÚDAJE V</w:t>
      </w:r>
      <w:r>
        <w:rPr>
          <w:b/>
          <w:bCs/>
          <w:kern w:val="32"/>
          <w:sz w:val="22"/>
          <w:szCs w:val="22"/>
          <w:u w:val="single"/>
        </w:rPr>
        <w:t> </w:t>
      </w:r>
      <w:r w:rsidRPr="0066533F">
        <w:rPr>
          <w:b/>
          <w:bCs/>
          <w:kern w:val="32"/>
          <w:sz w:val="22"/>
          <w:szCs w:val="22"/>
          <w:u w:val="single"/>
        </w:rPr>
        <w:t>SÚVAHE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1a,b,c) Údaje o </w:t>
      </w:r>
      <w:r w:rsidRPr="0066533F">
        <w:rPr>
          <w:sz w:val="22"/>
          <w:szCs w:val="22"/>
          <w:u w:val="single"/>
        </w:rPr>
        <w:t>dlhodobom nehmotnom majetku a dlhodobom hmotnom majetk</w:t>
      </w:r>
      <w:r w:rsidRPr="0066533F">
        <w:rPr>
          <w:sz w:val="22"/>
          <w:szCs w:val="22"/>
        </w:rPr>
        <w:t>u za bežné účtovné obdobie, a to prehľad o dlhodobom majetku (vrátane oprávok, opravných položiek, zostatkových cien) v prvotnom ocenení na začiatku bežného účtovného obdobia, prírastky, úbytky a presuny tohto majetku a zostatok na konci bežného účtovného obdobia: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AC4297" w:rsidRPr="0066533F" w:rsidTr="002C770D"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113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:rsidR="00AC4297" w:rsidRPr="00AF1E7E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AC4297" w:rsidRPr="0066533F" w:rsidTr="002C770D">
        <w:trPr>
          <w:trHeight w:val="198"/>
        </w:trPr>
        <w:tc>
          <w:tcPr>
            <w:tcW w:w="9993" w:type="dxa"/>
            <w:gridSpan w:val="8"/>
            <w:vAlign w:val="center"/>
          </w:tcPr>
          <w:p w:rsidR="00AC4297" w:rsidRPr="005E5816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AC4297" w:rsidRPr="0066533F" w:rsidTr="002C770D">
        <w:trPr>
          <w:trHeight w:val="340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24 898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24 898</w:t>
            </w:r>
          </w:p>
        </w:tc>
      </w:tr>
      <w:tr w:rsidR="00AC4297" w:rsidRPr="0066533F" w:rsidTr="002C770D">
        <w:trPr>
          <w:trHeight w:val="120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138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156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24 898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24 898</w:t>
            </w:r>
          </w:p>
        </w:tc>
      </w:tr>
      <w:tr w:rsidR="00AC4297" w:rsidRPr="0066533F" w:rsidTr="002C770D">
        <w:tc>
          <w:tcPr>
            <w:tcW w:w="9993" w:type="dxa"/>
            <w:gridSpan w:val="8"/>
            <w:vAlign w:val="center"/>
          </w:tcPr>
          <w:p w:rsidR="00AC4297" w:rsidRPr="005E5816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AC4297" w:rsidRPr="0066533F" w:rsidTr="002C770D"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6277" w:rsidP="00C06C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24 898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627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24 898</w:t>
            </w:r>
          </w:p>
        </w:tc>
      </w:tr>
      <w:tr w:rsidR="00AC4297" w:rsidRPr="0066533F" w:rsidTr="002C770D">
        <w:trPr>
          <w:trHeight w:val="274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136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2C770D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24 898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C06C31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2C770D">
              <w:rPr>
                <w:sz w:val="22"/>
                <w:szCs w:val="22"/>
              </w:rPr>
              <w:t>4 898</w:t>
            </w:r>
          </w:p>
        </w:tc>
      </w:tr>
      <w:tr w:rsidR="00AC4297" w:rsidRPr="0066533F" w:rsidTr="002C770D">
        <w:tc>
          <w:tcPr>
            <w:tcW w:w="9993" w:type="dxa"/>
            <w:gridSpan w:val="8"/>
            <w:vAlign w:val="center"/>
          </w:tcPr>
          <w:p w:rsidR="00AC4297" w:rsidRPr="005E5816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AC4297" w:rsidRPr="0066533F" w:rsidTr="002C770D"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09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230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7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225"/>
        </w:trPr>
        <w:tc>
          <w:tcPr>
            <w:tcW w:w="9993" w:type="dxa"/>
            <w:gridSpan w:val="8"/>
            <w:vAlign w:val="center"/>
          </w:tcPr>
          <w:p w:rsidR="00AC4297" w:rsidRPr="005E5816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AC4297" w:rsidRPr="0066533F" w:rsidTr="002C770D">
        <w:trPr>
          <w:trHeight w:val="361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627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627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C4297" w:rsidRPr="0066533F" w:rsidTr="002C770D">
        <w:trPr>
          <w:trHeight w:val="361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2402E0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2402E0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tbl>
      <w:tblPr>
        <w:tblW w:w="985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567"/>
        <w:gridCol w:w="567"/>
        <w:gridCol w:w="851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AC4297" w:rsidRPr="0066533F" w:rsidTr="0062605A"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567" w:type="dxa"/>
            <w:vAlign w:val="center"/>
          </w:tcPr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567" w:type="dxa"/>
            <w:vAlign w:val="center"/>
          </w:tcPr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851" w:type="dxa"/>
            <w:vAlign w:val="center"/>
          </w:tcPr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Samost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:rsidR="00AC4297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:rsidR="00AC4297" w:rsidRPr="008779CB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(042)</w:t>
            </w:r>
          </w:p>
        </w:tc>
        <w:tc>
          <w:tcPr>
            <w:tcW w:w="708" w:type="dxa"/>
          </w:tcPr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:rsidR="00AC4297" w:rsidRPr="008779CB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AC4297" w:rsidRPr="0066533F" w:rsidTr="0062605A">
        <w:tc>
          <w:tcPr>
            <w:tcW w:w="9852" w:type="dxa"/>
            <w:gridSpan w:val="12"/>
            <w:vAlign w:val="center"/>
          </w:tcPr>
          <w:p w:rsidR="00AC4297" w:rsidRPr="00B43EC8" w:rsidRDefault="00AC4297" w:rsidP="002C770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AC4297" w:rsidRPr="0066533F" w:rsidTr="0062605A"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567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C3056" w:rsidRPr="0062605A" w:rsidRDefault="00FC3056" w:rsidP="009E1C45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  <w:p w:rsidR="00AC4297" w:rsidRPr="0062605A" w:rsidRDefault="0062605A" w:rsidP="009E1C45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 w:rsidRPr="0062605A">
              <w:rPr>
                <w:sz w:val="14"/>
                <w:szCs w:val="14"/>
              </w:rPr>
              <w:t>450 230</w:t>
            </w:r>
          </w:p>
          <w:p w:rsidR="00AC6277" w:rsidRPr="0062605A" w:rsidRDefault="00AC6277" w:rsidP="009E1C45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62605A" w:rsidP="0062605A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745 317</w:t>
            </w:r>
          </w:p>
        </w:tc>
        <w:tc>
          <w:tcPr>
            <w:tcW w:w="850" w:type="dxa"/>
            <w:vAlign w:val="center"/>
          </w:tcPr>
          <w:p w:rsidR="00AC4297" w:rsidRPr="0062605A" w:rsidRDefault="0062605A" w:rsidP="00FC3056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94 602</w:t>
            </w: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0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9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FC3056" w:rsidRPr="0062605A" w:rsidRDefault="00FC3056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 w:rsidRPr="0062605A">
              <w:rPr>
                <w:sz w:val="14"/>
                <w:szCs w:val="14"/>
              </w:rPr>
              <w:t xml:space="preserve"> </w:t>
            </w:r>
          </w:p>
          <w:p w:rsidR="00AC4297" w:rsidRPr="0062605A" w:rsidRDefault="009E1C45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 w:rsidRPr="0062605A">
              <w:rPr>
                <w:sz w:val="14"/>
                <w:szCs w:val="14"/>
              </w:rPr>
              <w:t>1</w:t>
            </w:r>
            <w:r w:rsidR="004D6695">
              <w:rPr>
                <w:sz w:val="14"/>
                <w:szCs w:val="14"/>
              </w:rPr>
              <w:t> </w:t>
            </w:r>
            <w:r w:rsidRPr="0062605A">
              <w:rPr>
                <w:sz w:val="14"/>
                <w:szCs w:val="14"/>
              </w:rPr>
              <w:t>2</w:t>
            </w:r>
            <w:r w:rsidR="004D6695">
              <w:rPr>
                <w:sz w:val="14"/>
                <w:szCs w:val="14"/>
              </w:rPr>
              <w:t>90 149</w:t>
            </w:r>
          </w:p>
          <w:p w:rsidR="00501FF7" w:rsidRPr="0062605A" w:rsidRDefault="00501FF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</w:tr>
      <w:tr w:rsidR="00AC4297" w:rsidRPr="0066533F" w:rsidTr="0062605A">
        <w:trPr>
          <w:trHeight w:val="172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567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AC4297" w:rsidP="009E1C45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62605A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9 670</w:t>
            </w:r>
          </w:p>
        </w:tc>
        <w:tc>
          <w:tcPr>
            <w:tcW w:w="850" w:type="dxa"/>
            <w:vAlign w:val="center"/>
          </w:tcPr>
          <w:p w:rsidR="00AC4297" w:rsidRPr="0062605A" w:rsidRDefault="0062605A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27 722</w:t>
            </w: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0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9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FC3056" w:rsidRPr="0062605A" w:rsidRDefault="004D6695" w:rsidP="00FC3056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37 392</w:t>
            </w:r>
          </w:p>
        </w:tc>
      </w:tr>
      <w:tr w:rsidR="00AC4297" w:rsidRPr="0066533F" w:rsidTr="0062605A">
        <w:trPr>
          <w:trHeight w:val="190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567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0" w:type="dxa"/>
            <w:vAlign w:val="center"/>
          </w:tcPr>
          <w:p w:rsidR="00AC4297" w:rsidRPr="0062605A" w:rsidRDefault="0062605A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40 383</w:t>
            </w: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0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9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4D6695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40 383</w:t>
            </w:r>
          </w:p>
        </w:tc>
      </w:tr>
      <w:tr w:rsidR="00AC4297" w:rsidRPr="0066533F" w:rsidTr="0062605A">
        <w:trPr>
          <w:trHeight w:val="208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567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0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0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9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</w:tr>
      <w:tr w:rsidR="00AC4297" w:rsidRPr="0066533F" w:rsidTr="0062605A"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567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AC627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 w:rsidRPr="0062605A">
              <w:rPr>
                <w:sz w:val="14"/>
                <w:szCs w:val="14"/>
              </w:rPr>
              <w:t>450</w:t>
            </w:r>
            <w:r w:rsidR="0062605A">
              <w:rPr>
                <w:sz w:val="14"/>
                <w:szCs w:val="14"/>
              </w:rPr>
              <w:t> </w:t>
            </w:r>
            <w:r w:rsidRPr="0062605A">
              <w:rPr>
                <w:sz w:val="14"/>
                <w:szCs w:val="14"/>
              </w:rPr>
              <w:t>230</w:t>
            </w:r>
          </w:p>
        </w:tc>
        <w:tc>
          <w:tcPr>
            <w:tcW w:w="851" w:type="dxa"/>
            <w:vAlign w:val="center"/>
          </w:tcPr>
          <w:p w:rsidR="0062605A" w:rsidRDefault="0062605A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  <w:p w:rsidR="00AC4297" w:rsidRDefault="0062605A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754 987</w:t>
            </w:r>
          </w:p>
          <w:p w:rsidR="0062605A" w:rsidRPr="0062605A" w:rsidRDefault="0062605A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0" w:type="dxa"/>
            <w:vAlign w:val="center"/>
          </w:tcPr>
          <w:p w:rsidR="00AC4297" w:rsidRPr="0062605A" w:rsidRDefault="0062605A" w:rsidP="00FC3056">
            <w:pPr>
              <w:spacing w:before="0" w:after="0" w:line="240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 81 941</w:t>
            </w: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0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9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4D6695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1 287 158</w:t>
            </w:r>
          </w:p>
        </w:tc>
      </w:tr>
      <w:tr w:rsidR="00AC4297" w:rsidRPr="0066533F" w:rsidTr="0062605A">
        <w:tc>
          <w:tcPr>
            <w:tcW w:w="9852" w:type="dxa"/>
            <w:gridSpan w:val="12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left"/>
              <w:rPr>
                <w:b/>
                <w:sz w:val="14"/>
                <w:szCs w:val="14"/>
              </w:rPr>
            </w:pPr>
            <w:r w:rsidRPr="0062605A">
              <w:rPr>
                <w:b/>
                <w:sz w:val="14"/>
                <w:szCs w:val="14"/>
              </w:rPr>
              <w:t>Oprávky</w:t>
            </w:r>
          </w:p>
        </w:tc>
      </w:tr>
      <w:tr w:rsidR="00AC4297" w:rsidRPr="0066533F" w:rsidTr="0062605A"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567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4D6695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136 196</w:t>
            </w:r>
          </w:p>
        </w:tc>
        <w:tc>
          <w:tcPr>
            <w:tcW w:w="851" w:type="dxa"/>
            <w:vAlign w:val="center"/>
          </w:tcPr>
          <w:p w:rsidR="00AC4297" w:rsidRPr="0062605A" w:rsidRDefault="004D6695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572 165</w:t>
            </w:r>
          </w:p>
        </w:tc>
        <w:tc>
          <w:tcPr>
            <w:tcW w:w="850" w:type="dxa"/>
            <w:vAlign w:val="center"/>
          </w:tcPr>
          <w:p w:rsidR="00AC4297" w:rsidRPr="0062605A" w:rsidRDefault="004D6695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59 165</w:t>
            </w: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0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9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4D6695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767 526</w:t>
            </w:r>
          </w:p>
        </w:tc>
      </w:tr>
      <w:tr w:rsidR="00AC4297" w:rsidRPr="0066533F" w:rsidTr="0062605A">
        <w:trPr>
          <w:trHeight w:val="186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567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4D6695" w:rsidP="009E1C45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23 088</w:t>
            </w:r>
          </w:p>
        </w:tc>
        <w:tc>
          <w:tcPr>
            <w:tcW w:w="851" w:type="dxa"/>
            <w:vAlign w:val="center"/>
          </w:tcPr>
          <w:p w:rsidR="00AC4297" w:rsidRPr="0062605A" w:rsidRDefault="004D6695" w:rsidP="00501FF7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55 596</w:t>
            </w:r>
          </w:p>
        </w:tc>
        <w:tc>
          <w:tcPr>
            <w:tcW w:w="850" w:type="dxa"/>
            <w:vAlign w:val="center"/>
          </w:tcPr>
          <w:p w:rsidR="00AC4297" w:rsidRPr="0062605A" w:rsidRDefault="004D6695" w:rsidP="004D6695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9 561</w:t>
            </w: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0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9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4D6695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88 245</w:t>
            </w:r>
          </w:p>
        </w:tc>
      </w:tr>
      <w:tr w:rsidR="00AC4297" w:rsidRPr="0066533F" w:rsidTr="0062605A">
        <w:trPr>
          <w:trHeight w:val="204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567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0" w:type="dxa"/>
            <w:vAlign w:val="center"/>
          </w:tcPr>
          <w:p w:rsidR="00AC4297" w:rsidRPr="0062605A" w:rsidRDefault="004D6695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40 383</w:t>
            </w: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0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9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4D6695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40 383</w:t>
            </w:r>
          </w:p>
        </w:tc>
      </w:tr>
      <w:tr w:rsidR="00AC4297" w:rsidRPr="0066533F" w:rsidTr="0062605A"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567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4D6695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159 284</w:t>
            </w:r>
          </w:p>
        </w:tc>
        <w:tc>
          <w:tcPr>
            <w:tcW w:w="851" w:type="dxa"/>
            <w:vAlign w:val="center"/>
          </w:tcPr>
          <w:p w:rsidR="00AC4297" w:rsidRPr="0062605A" w:rsidRDefault="004D6695" w:rsidP="00FC3056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627 762</w:t>
            </w:r>
          </w:p>
        </w:tc>
        <w:tc>
          <w:tcPr>
            <w:tcW w:w="850" w:type="dxa"/>
            <w:vAlign w:val="center"/>
          </w:tcPr>
          <w:p w:rsidR="00AC4297" w:rsidRPr="0062605A" w:rsidRDefault="004D6695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28 343</w:t>
            </w: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0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9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4D6695" w:rsidP="004D6695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815 38</w:t>
            </w:r>
            <w:r w:rsidR="005D4CB1">
              <w:rPr>
                <w:sz w:val="14"/>
                <w:szCs w:val="14"/>
              </w:rPr>
              <w:t>9</w:t>
            </w:r>
          </w:p>
        </w:tc>
      </w:tr>
      <w:tr w:rsidR="00AC4297" w:rsidRPr="0066533F" w:rsidTr="0062605A">
        <w:trPr>
          <w:trHeight w:val="219"/>
        </w:trPr>
        <w:tc>
          <w:tcPr>
            <w:tcW w:w="9852" w:type="dxa"/>
            <w:gridSpan w:val="12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left"/>
              <w:rPr>
                <w:b/>
                <w:sz w:val="14"/>
                <w:szCs w:val="14"/>
              </w:rPr>
            </w:pPr>
            <w:r w:rsidRPr="0062605A">
              <w:rPr>
                <w:b/>
                <w:sz w:val="14"/>
                <w:szCs w:val="14"/>
              </w:rPr>
              <w:t>Opravné položky</w:t>
            </w:r>
          </w:p>
        </w:tc>
      </w:tr>
      <w:tr w:rsidR="00AC4297" w:rsidRPr="0066533F" w:rsidTr="0062605A">
        <w:trPr>
          <w:trHeight w:val="219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56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0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0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9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8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</w:tr>
      <w:tr w:rsidR="00AC4297" w:rsidRPr="0066533F" w:rsidTr="0062605A">
        <w:trPr>
          <w:trHeight w:val="182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56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0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0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9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8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</w:tr>
      <w:tr w:rsidR="00AC4297" w:rsidRPr="0066533F" w:rsidTr="0062605A">
        <w:trPr>
          <w:trHeight w:val="144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56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0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0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9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8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</w:tr>
      <w:tr w:rsidR="00AC4297" w:rsidRPr="0066533F" w:rsidTr="0062605A">
        <w:trPr>
          <w:trHeight w:val="337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56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0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0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9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8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</w:tr>
      <w:tr w:rsidR="00AC4297" w:rsidRPr="0066533F" w:rsidTr="0062605A">
        <w:trPr>
          <w:trHeight w:val="245"/>
        </w:trPr>
        <w:tc>
          <w:tcPr>
            <w:tcW w:w="9852" w:type="dxa"/>
            <w:gridSpan w:val="12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left"/>
              <w:rPr>
                <w:b/>
                <w:sz w:val="14"/>
                <w:szCs w:val="14"/>
              </w:rPr>
            </w:pPr>
            <w:r w:rsidRPr="0062605A">
              <w:rPr>
                <w:b/>
                <w:sz w:val="14"/>
                <w:szCs w:val="14"/>
              </w:rPr>
              <w:t>Zostatková hodnota</w:t>
            </w:r>
          </w:p>
        </w:tc>
      </w:tr>
      <w:tr w:rsidR="00AC4297" w:rsidRPr="0066533F" w:rsidTr="0062605A">
        <w:trPr>
          <w:trHeight w:val="361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567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5D4CB1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314 034</w:t>
            </w:r>
          </w:p>
        </w:tc>
        <w:tc>
          <w:tcPr>
            <w:tcW w:w="851" w:type="dxa"/>
            <w:vAlign w:val="center"/>
          </w:tcPr>
          <w:p w:rsidR="00AC4297" w:rsidRPr="0062605A" w:rsidRDefault="005D4CB1" w:rsidP="00FC3056">
            <w:pPr>
              <w:spacing w:before="0" w:after="0" w:line="240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173 152</w:t>
            </w:r>
          </w:p>
        </w:tc>
        <w:tc>
          <w:tcPr>
            <w:tcW w:w="850" w:type="dxa"/>
            <w:vAlign w:val="center"/>
          </w:tcPr>
          <w:p w:rsidR="00AC4297" w:rsidRPr="0062605A" w:rsidRDefault="005D4CB1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35 437</w:t>
            </w: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0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9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5D4CB1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522 623</w:t>
            </w:r>
          </w:p>
        </w:tc>
      </w:tr>
      <w:tr w:rsidR="00AC4297" w:rsidRPr="0066533F" w:rsidTr="0062605A">
        <w:trPr>
          <w:trHeight w:val="361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567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5D4CB1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290 946</w:t>
            </w:r>
          </w:p>
        </w:tc>
        <w:tc>
          <w:tcPr>
            <w:tcW w:w="851" w:type="dxa"/>
            <w:vAlign w:val="center"/>
          </w:tcPr>
          <w:p w:rsidR="00AC4297" w:rsidRPr="0062605A" w:rsidRDefault="005D4CB1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127 225</w:t>
            </w:r>
          </w:p>
        </w:tc>
        <w:tc>
          <w:tcPr>
            <w:tcW w:w="850" w:type="dxa"/>
            <w:vAlign w:val="center"/>
          </w:tcPr>
          <w:p w:rsidR="00AC4297" w:rsidRPr="0062605A" w:rsidRDefault="005D4CB1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53 598</w:t>
            </w: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0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9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AC4297" w:rsidRPr="0062605A" w:rsidRDefault="00AC4297" w:rsidP="002C770D">
            <w:pPr>
              <w:spacing w:before="0"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851" w:type="dxa"/>
            <w:vAlign w:val="center"/>
          </w:tcPr>
          <w:p w:rsidR="00AC4297" w:rsidRPr="0062605A" w:rsidRDefault="005D4CB1" w:rsidP="00FC3056">
            <w:pPr>
              <w:spacing w:before="0" w:after="0" w:line="240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471 769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57676D">
        <w:rPr>
          <w:color w:val="000000" w:themeColor="text1"/>
          <w:sz w:val="22"/>
          <w:szCs w:val="22"/>
        </w:rPr>
        <w:t xml:space="preserve">Prehľad dlhodobého majetku, </w:t>
      </w:r>
      <w:r w:rsidRPr="0066533F">
        <w:rPr>
          <w:sz w:val="22"/>
          <w:szCs w:val="22"/>
        </w:rPr>
        <w:t xml:space="preserve">na ktorý je </w:t>
      </w:r>
      <w:r w:rsidRPr="0066533F">
        <w:rPr>
          <w:sz w:val="22"/>
          <w:szCs w:val="22"/>
          <w:u w:val="single"/>
        </w:rPr>
        <w:t>zriadené záložné právo</w:t>
      </w:r>
      <w:r w:rsidRPr="0066533F">
        <w:rPr>
          <w:sz w:val="22"/>
          <w:szCs w:val="22"/>
        </w:rPr>
        <w:t xml:space="preserve"> a dlhodobého majetku, pri ktorom má účtovná jednotka obmedzené právo s ním nakladať:</w:t>
      </w:r>
      <w:r>
        <w:rPr>
          <w:sz w:val="22"/>
          <w:szCs w:val="22"/>
        </w:rPr>
        <w:t xml:space="preserve"> - záložné právo nie je zriadené na žiaden DHM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Údaje o spôsobe a výške poistenia</w:t>
      </w:r>
      <w:r w:rsidRPr="0066533F">
        <w:rPr>
          <w:sz w:val="22"/>
          <w:szCs w:val="22"/>
        </w:rPr>
        <w:t xml:space="preserve"> dlhodobého nehmotného majetku a dlhodobého hmotného majetku: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Poliklinika Sabinov, n. o. má poistený DHM v Prvej komunálnej finančnej poisťovni, a. s., výška ročného poistného je 1 788 Eur.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Pr="0066533F">
        <w:rPr>
          <w:b/>
          <w:sz w:val="22"/>
          <w:szCs w:val="22"/>
        </w:rPr>
        <w:t>Údaje o štruktúre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dlhodobého finančného majetku</w:t>
      </w:r>
      <w:r w:rsidRPr="0066533F">
        <w:rPr>
          <w:sz w:val="22"/>
          <w:szCs w:val="22"/>
        </w:rPr>
        <w:t xml:space="preserve"> za bežné účtovné obdobie a jeho umiestnenie v členení podľa položiek súvahy </w:t>
      </w:r>
      <w:r w:rsidRPr="0066533F">
        <w:rPr>
          <w:b/>
          <w:sz w:val="22"/>
          <w:szCs w:val="22"/>
        </w:rPr>
        <w:t>a o zmenách</w:t>
      </w:r>
      <w:r w:rsidRPr="0066533F">
        <w:rPr>
          <w:sz w:val="22"/>
          <w:szCs w:val="22"/>
        </w:rPr>
        <w:t>, ktoré sa uskutočnili v priebehu bežného účtovného obdobia v jednotlivých položkách dlhodobého  finančného  majetku:</w:t>
      </w:r>
      <w:r w:rsidR="009E0AFB">
        <w:rPr>
          <w:sz w:val="22"/>
          <w:szCs w:val="22"/>
        </w:rPr>
        <w:t xml:space="preserve"> Organizácia je jedným z troch zakladateľov Centra integrovanej zdravotnej starostlivosti Sabinov, n. o.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  <w:r>
        <w:rPr>
          <w:sz w:val="22"/>
          <w:szCs w:val="22"/>
        </w:rPr>
        <w:t xml:space="preserve"> - žiadne 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9E0AFB" w:rsidRPr="0066533F" w:rsidRDefault="009E0AFB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>Údaje o 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27"/>
        <w:gridCol w:w="1101"/>
        <w:gridCol w:w="1192"/>
        <w:gridCol w:w="1013"/>
        <w:gridCol w:w="924"/>
        <w:gridCol w:w="923"/>
        <w:gridCol w:w="924"/>
        <w:gridCol w:w="923"/>
        <w:gridCol w:w="940"/>
      </w:tblGrid>
      <w:tr w:rsidR="00AC4297" w:rsidRPr="0066533F" w:rsidTr="002C770D">
        <w:trPr>
          <w:trHeight w:val="116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4117" w:type="dxa"/>
            <w:gridSpan w:val="9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AC4297" w:rsidRPr="0066533F" w:rsidRDefault="009D6506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        0</w:t>
            </w: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AC4297" w:rsidRPr="0066533F" w:rsidTr="002C770D">
        <w:trPr>
          <w:trHeight w:val="265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AC4297" w:rsidRPr="0066533F" w:rsidRDefault="009D6506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       100</w:t>
            </w: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:rsidR="00AC4297" w:rsidRPr="0066533F" w:rsidRDefault="009D6506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       100</w:t>
            </w: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4117" w:type="dxa"/>
            <w:gridSpan w:val="9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4117" w:type="dxa"/>
            <w:gridSpan w:val="9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AC4297" w:rsidRPr="0066533F" w:rsidRDefault="009D6506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0</w:t>
            </w: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rPr>
          <w:trHeight w:val="290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:rsidR="00AC4297" w:rsidRPr="0066533F" w:rsidRDefault="009D6506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100</w:t>
            </w: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AC4297" w:rsidRPr="0066533F" w:rsidTr="002C770D">
        <w:trPr>
          <w:trHeight w:val="399"/>
        </w:trPr>
        <w:tc>
          <w:tcPr>
            <w:tcW w:w="1771" w:type="dxa"/>
            <w:vMerge w:val="restart"/>
            <w:vAlign w:val="center"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:rsidR="00AC4297" w:rsidRPr="00D73678" w:rsidRDefault="00AC4297" w:rsidP="000B0A8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</w:t>
            </w:r>
            <w:r w:rsidR="009D6506">
              <w:rPr>
                <w:b/>
                <w:bCs/>
                <w:sz w:val="18"/>
                <w:szCs w:val="18"/>
              </w:rPr>
              <w:t xml:space="preserve"> </w:t>
            </w:r>
            <w:r w:rsidR="000B0A8D">
              <w:rPr>
                <w:b/>
                <w:bCs/>
                <w:sz w:val="18"/>
                <w:szCs w:val="18"/>
              </w:rPr>
              <w:t>%</w:t>
            </w:r>
            <w:r w:rsidRPr="00D73678">
              <w:rPr>
                <w:b/>
                <w:bCs/>
                <w:sz w:val="18"/>
                <w:szCs w:val="18"/>
              </w:rPr>
              <w:t>)</w:t>
            </w:r>
          </w:p>
        </w:tc>
        <w:tc>
          <w:tcPr>
            <w:tcW w:w="1276" w:type="dxa"/>
            <w:vMerge w:val="restart"/>
            <w:vAlign w:val="center"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AC4297" w:rsidRPr="0066533F" w:rsidTr="002C770D">
        <w:trPr>
          <w:trHeight w:val="761"/>
        </w:trPr>
        <w:tc>
          <w:tcPr>
            <w:tcW w:w="1771" w:type="dxa"/>
            <w:vMerge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AC4297" w:rsidRPr="0066533F" w:rsidTr="002C770D">
        <w:trPr>
          <w:trHeight w:val="283"/>
        </w:trPr>
        <w:tc>
          <w:tcPr>
            <w:tcW w:w="1771" w:type="dxa"/>
          </w:tcPr>
          <w:p w:rsidR="00AC4297" w:rsidRPr="0066533F" w:rsidRDefault="009D6506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Centrum integrovanej zdravotnej starostlivosti Sabinov, n. o.</w:t>
            </w:r>
          </w:p>
        </w:tc>
        <w:tc>
          <w:tcPr>
            <w:tcW w:w="1134" w:type="dxa"/>
          </w:tcPr>
          <w:p w:rsidR="00AC4297" w:rsidRDefault="009D6506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9D6506" w:rsidRDefault="009D6506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  <w:p w:rsidR="009D6506" w:rsidRPr="0066533F" w:rsidRDefault="009D6506" w:rsidP="000B0A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</w:t>
            </w:r>
            <w:r w:rsidR="000B0A8D">
              <w:rPr>
                <w:rFonts w:ascii="Arial" w:hAnsi="Arial"/>
                <w:sz w:val="16"/>
                <w:szCs w:val="16"/>
              </w:rPr>
              <w:t>20</w:t>
            </w: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AC4297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  <w:p w:rsidR="000B0A8D" w:rsidRDefault="000B0A8D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  <w:p w:rsidR="000B0A8D" w:rsidRPr="0066533F" w:rsidRDefault="000B0A8D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 100</w:t>
            </w:r>
          </w:p>
        </w:tc>
        <w:tc>
          <w:tcPr>
            <w:tcW w:w="1417" w:type="dxa"/>
          </w:tcPr>
          <w:p w:rsidR="00AC4297" w:rsidRDefault="000B0A8D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0B0A8D" w:rsidRDefault="000B0A8D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  </w:t>
            </w:r>
          </w:p>
          <w:p w:rsidR="000B0A8D" w:rsidRPr="0066533F" w:rsidRDefault="000B0A8D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 0</w:t>
            </w:r>
          </w:p>
        </w:tc>
        <w:tc>
          <w:tcPr>
            <w:tcW w:w="1134" w:type="dxa"/>
          </w:tcPr>
          <w:p w:rsidR="00AC4297" w:rsidRDefault="000B0A8D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0B0A8D" w:rsidRDefault="000B0A8D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  <w:p w:rsidR="000B0A8D" w:rsidRPr="0066533F" w:rsidRDefault="000B0A8D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100</w:t>
            </w:r>
          </w:p>
        </w:tc>
        <w:tc>
          <w:tcPr>
            <w:tcW w:w="1560" w:type="dxa"/>
          </w:tcPr>
          <w:p w:rsidR="00AC4297" w:rsidRDefault="000B0A8D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0B0A8D" w:rsidRDefault="000B0A8D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  <w:p w:rsidR="000B0A8D" w:rsidRPr="0066533F" w:rsidRDefault="000B0A8D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 0</w:t>
            </w:r>
          </w:p>
        </w:tc>
      </w:tr>
      <w:tr w:rsidR="00AC4297" w:rsidRPr="0066533F" w:rsidTr="002C770D">
        <w:trPr>
          <w:trHeight w:val="283"/>
        </w:trPr>
        <w:tc>
          <w:tcPr>
            <w:tcW w:w="177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rPr>
          <w:trHeight w:val="283"/>
        </w:trPr>
        <w:tc>
          <w:tcPr>
            <w:tcW w:w="177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rFonts w:ascii="Arial" w:hAnsi="Arial"/>
          <w:sz w:val="16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6) Prehľad o významných položkách </w:t>
      </w:r>
      <w:r w:rsidRPr="0066533F">
        <w:rPr>
          <w:sz w:val="22"/>
          <w:szCs w:val="22"/>
          <w:u w:val="single"/>
        </w:rPr>
        <w:t>krátkodobého finančného majetku</w:t>
      </w:r>
      <w:r w:rsidRPr="0066533F">
        <w:rPr>
          <w:sz w:val="22"/>
          <w:szCs w:val="22"/>
        </w:rPr>
        <w:t xml:space="preserve"> a o ocenení krátkodobého finančného majetku  </w:t>
      </w:r>
      <w:r w:rsidRPr="006C299E">
        <w:rPr>
          <w:b/>
          <w:sz w:val="22"/>
          <w:szCs w:val="22"/>
        </w:rPr>
        <w:t>reálnou hodnotou</w:t>
      </w:r>
      <w:r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jednotky:</w:t>
      </w: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86"/>
        <w:gridCol w:w="2114"/>
        <w:gridCol w:w="1422"/>
        <w:gridCol w:w="1449"/>
        <w:gridCol w:w="2179"/>
      </w:tblGrid>
      <w:tr w:rsidR="00AC4297" w:rsidRPr="0066533F" w:rsidTr="002C770D">
        <w:tc>
          <w:tcPr>
            <w:tcW w:w="3042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AC4297" w:rsidRPr="0066533F" w:rsidTr="002C770D">
        <w:tc>
          <w:tcPr>
            <w:tcW w:w="3042" w:type="dxa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3042" w:type="dxa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3042" w:type="dxa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3042" w:type="dxa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52"/>
        </w:trPr>
        <w:tc>
          <w:tcPr>
            <w:tcW w:w="3042" w:type="dxa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3042" w:type="dxa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:rsidR="00AC4297" w:rsidRPr="0066533F" w:rsidRDefault="00AC4297" w:rsidP="002C770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78" w:type="dxa"/>
          </w:tcPr>
          <w:p w:rsidR="00AC4297" w:rsidRPr="0066533F" w:rsidRDefault="00AC4297" w:rsidP="002C770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58" w:type="dxa"/>
          </w:tcPr>
          <w:p w:rsidR="00AC4297" w:rsidRPr="0066533F" w:rsidRDefault="00AC4297" w:rsidP="002C770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26" w:type="dxa"/>
          </w:tcPr>
          <w:p w:rsidR="00AC4297" w:rsidRPr="0066533F" w:rsidRDefault="00AC4297" w:rsidP="002C770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E0157C" w:rsidRDefault="00AC4297" w:rsidP="00AC4297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0"/>
        <w:gridCol w:w="1739"/>
        <w:gridCol w:w="2883"/>
        <w:gridCol w:w="2138"/>
      </w:tblGrid>
      <w:tr w:rsidR="00AC4297" w:rsidRPr="0066533F" w:rsidTr="002C770D">
        <w:trPr>
          <w:trHeight w:val="662"/>
        </w:trPr>
        <w:tc>
          <w:tcPr>
            <w:tcW w:w="3819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AC4297" w:rsidRPr="0066533F" w:rsidRDefault="00AC4297" w:rsidP="002C770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C4297" w:rsidRPr="0066533F" w:rsidTr="002C770D">
        <w:trPr>
          <w:trHeight w:val="127"/>
        </w:trPr>
        <w:tc>
          <w:tcPr>
            <w:tcW w:w="3819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c>
          <w:tcPr>
            <w:tcW w:w="3819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c>
          <w:tcPr>
            <w:tcW w:w="3819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c>
          <w:tcPr>
            <w:tcW w:w="3819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7) Prehľad  </w:t>
      </w:r>
      <w:r w:rsidRPr="0066533F">
        <w:rPr>
          <w:sz w:val="22"/>
          <w:szCs w:val="22"/>
          <w:u w:val="single"/>
        </w:rPr>
        <w:t>opravných položiek k zásobám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vývoji opravných položiek </w:t>
      </w:r>
      <w:r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AC4297" w:rsidRPr="0066533F" w:rsidTr="002C770D"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AC4297" w:rsidRPr="0066533F" w:rsidTr="002C770D">
        <w:trPr>
          <w:trHeight w:val="127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223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241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259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499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185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Pr="0066533F">
        <w:rPr>
          <w:sz w:val="22"/>
          <w:szCs w:val="22"/>
          <w:u w:val="single"/>
        </w:rPr>
        <w:t>Opis významných pohľadávok</w:t>
      </w:r>
      <w:r w:rsidRPr="0066533F">
        <w:rPr>
          <w:sz w:val="22"/>
          <w:szCs w:val="22"/>
        </w:rPr>
        <w:t xml:space="preserve"> v nadväznosti na položky súvahy a v členení na pohľadávky za hlavnú nezdaňovanú  činnosť,  zdaňovanú činnosť a podnikateľskú činnosť:</w:t>
      </w:r>
    </w:p>
    <w:tbl>
      <w:tblPr>
        <w:tblW w:w="0" w:type="auto"/>
        <w:tblInd w:w="1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2"/>
        <w:gridCol w:w="2125"/>
        <w:gridCol w:w="2265"/>
        <w:gridCol w:w="2025"/>
      </w:tblGrid>
      <w:tr w:rsidR="00AC4297" w:rsidTr="002C770D">
        <w:trPr>
          <w:trHeight w:val="351"/>
        </w:trPr>
        <w:tc>
          <w:tcPr>
            <w:tcW w:w="2602" w:type="dxa"/>
          </w:tcPr>
          <w:p w:rsidR="00AC4297" w:rsidRDefault="00AC4297" w:rsidP="002C770D">
            <w:pPr>
              <w:pStyle w:val="TopHeader"/>
              <w:jc w:val="left"/>
            </w:pPr>
            <w:r>
              <w:t>T e x t</w:t>
            </w:r>
          </w:p>
        </w:tc>
        <w:tc>
          <w:tcPr>
            <w:tcW w:w="2125" w:type="dxa"/>
          </w:tcPr>
          <w:p w:rsidR="00AC4297" w:rsidRDefault="00AC4297" w:rsidP="002C770D">
            <w:pPr>
              <w:pStyle w:val="TopHeader"/>
            </w:pPr>
            <w:r>
              <w:t>Hlavná činnosť</w:t>
            </w:r>
          </w:p>
        </w:tc>
        <w:tc>
          <w:tcPr>
            <w:tcW w:w="2265" w:type="dxa"/>
          </w:tcPr>
          <w:p w:rsidR="00AC4297" w:rsidRDefault="00AC4297" w:rsidP="002C770D">
            <w:pPr>
              <w:pStyle w:val="TopHeader"/>
            </w:pPr>
            <w:r>
              <w:t>Podnikateľská činnosť</w:t>
            </w:r>
          </w:p>
        </w:tc>
        <w:tc>
          <w:tcPr>
            <w:tcW w:w="2025" w:type="dxa"/>
          </w:tcPr>
          <w:p w:rsidR="00AC4297" w:rsidRDefault="00AC4297" w:rsidP="002C770D">
            <w:pPr>
              <w:pStyle w:val="TopHeader"/>
            </w:pPr>
            <w:r>
              <w:t>Spolu</w:t>
            </w:r>
          </w:p>
        </w:tc>
      </w:tr>
      <w:tr w:rsidR="00AC4297" w:rsidTr="002C770D">
        <w:trPr>
          <w:trHeight w:val="308"/>
        </w:trPr>
        <w:tc>
          <w:tcPr>
            <w:tcW w:w="2602" w:type="dxa"/>
            <w:vAlign w:val="center"/>
          </w:tcPr>
          <w:p w:rsidR="00AC4297" w:rsidRPr="007F5925" w:rsidRDefault="00AC4297" w:rsidP="002C770D">
            <w:pPr>
              <w:spacing w:before="0" w:line="240" w:lineRule="auto"/>
              <w:ind w:left="-93"/>
              <w:jc w:val="left"/>
              <w:rPr>
                <w:b/>
                <w:sz w:val="22"/>
                <w:szCs w:val="22"/>
              </w:rPr>
            </w:pPr>
            <w:r w:rsidRPr="007F5925">
              <w:rPr>
                <w:b/>
                <w:sz w:val="22"/>
                <w:szCs w:val="22"/>
              </w:rPr>
              <w:t xml:space="preserve">  Všeobecná ZP</w:t>
            </w:r>
          </w:p>
        </w:tc>
        <w:tc>
          <w:tcPr>
            <w:tcW w:w="2125" w:type="dxa"/>
            <w:vAlign w:val="center"/>
          </w:tcPr>
          <w:p w:rsidR="00AC4297" w:rsidRDefault="001F046D" w:rsidP="000B3F27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102 912</w:t>
            </w:r>
          </w:p>
        </w:tc>
        <w:tc>
          <w:tcPr>
            <w:tcW w:w="2265" w:type="dxa"/>
            <w:vAlign w:val="center"/>
          </w:tcPr>
          <w:p w:rsidR="00AC4297" w:rsidRDefault="001F046D" w:rsidP="001777B4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80 205</w:t>
            </w:r>
          </w:p>
        </w:tc>
        <w:tc>
          <w:tcPr>
            <w:tcW w:w="2025" w:type="dxa"/>
            <w:vAlign w:val="center"/>
          </w:tcPr>
          <w:p w:rsidR="00AC4297" w:rsidRDefault="001F046D" w:rsidP="002C770D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183 117</w:t>
            </w:r>
          </w:p>
        </w:tc>
      </w:tr>
      <w:tr w:rsidR="00AC4297" w:rsidTr="002C770D">
        <w:trPr>
          <w:trHeight w:val="228"/>
        </w:trPr>
        <w:tc>
          <w:tcPr>
            <w:tcW w:w="2602" w:type="dxa"/>
            <w:vAlign w:val="center"/>
          </w:tcPr>
          <w:p w:rsidR="00AC4297" w:rsidRPr="007F5925" w:rsidRDefault="00AC4297" w:rsidP="002C770D">
            <w:pPr>
              <w:spacing w:before="0" w:line="240" w:lineRule="auto"/>
              <w:ind w:left="-93"/>
              <w:jc w:val="left"/>
              <w:rPr>
                <w:b/>
                <w:sz w:val="22"/>
                <w:szCs w:val="22"/>
              </w:rPr>
            </w:pPr>
            <w:r w:rsidRPr="007F5925">
              <w:rPr>
                <w:b/>
                <w:sz w:val="22"/>
                <w:szCs w:val="22"/>
              </w:rPr>
              <w:t xml:space="preserve">  Dôvera ZP</w:t>
            </w:r>
          </w:p>
        </w:tc>
        <w:tc>
          <w:tcPr>
            <w:tcW w:w="2125" w:type="dxa"/>
            <w:vAlign w:val="center"/>
          </w:tcPr>
          <w:p w:rsidR="00AC4297" w:rsidRDefault="001F046D" w:rsidP="002C770D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13 794</w:t>
            </w:r>
          </w:p>
        </w:tc>
        <w:tc>
          <w:tcPr>
            <w:tcW w:w="2265" w:type="dxa"/>
            <w:vAlign w:val="center"/>
          </w:tcPr>
          <w:p w:rsidR="00AC4297" w:rsidRDefault="001F046D" w:rsidP="000B3F27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11 602</w:t>
            </w:r>
          </w:p>
        </w:tc>
        <w:tc>
          <w:tcPr>
            <w:tcW w:w="2025" w:type="dxa"/>
            <w:vAlign w:val="center"/>
          </w:tcPr>
          <w:p w:rsidR="00AC4297" w:rsidRDefault="001F046D" w:rsidP="002C770D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25 396</w:t>
            </w:r>
          </w:p>
        </w:tc>
      </w:tr>
      <w:tr w:rsidR="00AC4297" w:rsidTr="002C770D">
        <w:trPr>
          <w:trHeight w:val="278"/>
        </w:trPr>
        <w:tc>
          <w:tcPr>
            <w:tcW w:w="2602" w:type="dxa"/>
            <w:vAlign w:val="center"/>
          </w:tcPr>
          <w:p w:rsidR="00AC4297" w:rsidRPr="007F5925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proofErr w:type="spellStart"/>
            <w:r w:rsidRPr="007F5925">
              <w:rPr>
                <w:b/>
                <w:sz w:val="22"/>
                <w:szCs w:val="22"/>
              </w:rPr>
              <w:t>Union</w:t>
            </w:r>
            <w:proofErr w:type="spellEnd"/>
            <w:r w:rsidRPr="007F5925">
              <w:rPr>
                <w:b/>
                <w:sz w:val="22"/>
                <w:szCs w:val="22"/>
              </w:rPr>
              <w:t xml:space="preserve"> ZP</w:t>
            </w:r>
          </w:p>
        </w:tc>
        <w:tc>
          <w:tcPr>
            <w:tcW w:w="2125" w:type="dxa"/>
            <w:vAlign w:val="center"/>
          </w:tcPr>
          <w:p w:rsidR="00AC4297" w:rsidRDefault="001F046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9 137</w:t>
            </w:r>
          </w:p>
        </w:tc>
        <w:tc>
          <w:tcPr>
            <w:tcW w:w="2265" w:type="dxa"/>
            <w:vAlign w:val="center"/>
          </w:tcPr>
          <w:p w:rsidR="00AC4297" w:rsidRDefault="001F046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6 165</w:t>
            </w:r>
          </w:p>
        </w:tc>
        <w:tc>
          <w:tcPr>
            <w:tcW w:w="2025" w:type="dxa"/>
            <w:vAlign w:val="center"/>
          </w:tcPr>
          <w:p w:rsidR="00AC4297" w:rsidRDefault="001F046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15 302</w:t>
            </w:r>
          </w:p>
        </w:tc>
      </w:tr>
      <w:tr w:rsidR="00AC4297" w:rsidTr="002C770D">
        <w:trPr>
          <w:trHeight w:val="338"/>
        </w:trPr>
        <w:tc>
          <w:tcPr>
            <w:tcW w:w="2602" w:type="dxa"/>
            <w:vAlign w:val="center"/>
          </w:tcPr>
          <w:p w:rsidR="00AC4297" w:rsidRPr="007F5925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7F5925">
              <w:rPr>
                <w:b/>
                <w:sz w:val="22"/>
                <w:szCs w:val="22"/>
              </w:rPr>
              <w:t>Európska ZP</w:t>
            </w:r>
          </w:p>
        </w:tc>
        <w:tc>
          <w:tcPr>
            <w:tcW w:w="2125" w:type="dxa"/>
            <w:vAlign w:val="center"/>
          </w:tcPr>
          <w:p w:rsidR="00AC4297" w:rsidRDefault="00574A35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2 957</w:t>
            </w:r>
          </w:p>
        </w:tc>
        <w:tc>
          <w:tcPr>
            <w:tcW w:w="2265" w:type="dxa"/>
            <w:vAlign w:val="center"/>
          </w:tcPr>
          <w:p w:rsidR="00AC4297" w:rsidRDefault="00AC4297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25" w:type="dxa"/>
            <w:vAlign w:val="center"/>
          </w:tcPr>
          <w:p w:rsidR="00AC4297" w:rsidRDefault="00574A35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2 957</w:t>
            </w:r>
          </w:p>
        </w:tc>
      </w:tr>
      <w:tr w:rsidR="00AC4297" w:rsidTr="002C770D">
        <w:trPr>
          <w:trHeight w:val="387"/>
        </w:trPr>
        <w:tc>
          <w:tcPr>
            <w:tcW w:w="2602" w:type="dxa"/>
            <w:vAlign w:val="center"/>
          </w:tcPr>
          <w:p w:rsidR="00AC4297" w:rsidRPr="007F5925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7F5925">
              <w:rPr>
                <w:b/>
                <w:sz w:val="22"/>
                <w:szCs w:val="22"/>
              </w:rPr>
              <w:t>Ostatné pohľadávky</w:t>
            </w:r>
          </w:p>
        </w:tc>
        <w:tc>
          <w:tcPr>
            <w:tcW w:w="2125" w:type="dxa"/>
            <w:vAlign w:val="center"/>
          </w:tcPr>
          <w:p w:rsidR="00AC4297" w:rsidRDefault="00AC4297" w:rsidP="001F046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5" w:type="dxa"/>
            <w:vAlign w:val="center"/>
          </w:tcPr>
          <w:p w:rsidR="00AC4297" w:rsidRDefault="001F046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13 720</w:t>
            </w:r>
          </w:p>
        </w:tc>
        <w:tc>
          <w:tcPr>
            <w:tcW w:w="2025" w:type="dxa"/>
            <w:vAlign w:val="center"/>
          </w:tcPr>
          <w:p w:rsidR="00AC4297" w:rsidRDefault="001F046D" w:rsidP="002B36D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13 720</w:t>
            </w:r>
          </w:p>
        </w:tc>
      </w:tr>
      <w:tr w:rsidR="00AC4297" w:rsidTr="002C770D">
        <w:trPr>
          <w:trHeight w:val="407"/>
        </w:trPr>
        <w:tc>
          <w:tcPr>
            <w:tcW w:w="2602" w:type="dxa"/>
            <w:vAlign w:val="center"/>
          </w:tcPr>
          <w:p w:rsidR="00AC4297" w:rsidRPr="007F5925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7F5925">
              <w:rPr>
                <w:b/>
                <w:sz w:val="22"/>
                <w:szCs w:val="22"/>
              </w:rPr>
              <w:t>S p o l u</w:t>
            </w:r>
          </w:p>
        </w:tc>
        <w:tc>
          <w:tcPr>
            <w:tcW w:w="2125" w:type="dxa"/>
            <w:vAlign w:val="center"/>
          </w:tcPr>
          <w:p w:rsidR="00AC4297" w:rsidRDefault="001F046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128 800</w:t>
            </w:r>
          </w:p>
        </w:tc>
        <w:tc>
          <w:tcPr>
            <w:tcW w:w="2265" w:type="dxa"/>
            <w:vAlign w:val="center"/>
          </w:tcPr>
          <w:p w:rsidR="00AC4297" w:rsidRDefault="001F046D" w:rsidP="002B36D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111 692</w:t>
            </w:r>
          </w:p>
        </w:tc>
        <w:tc>
          <w:tcPr>
            <w:tcW w:w="2025" w:type="dxa"/>
            <w:vAlign w:val="center"/>
          </w:tcPr>
          <w:p w:rsidR="00AC4297" w:rsidRDefault="001F046D" w:rsidP="009365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240 492</w:t>
            </w:r>
          </w:p>
        </w:tc>
      </w:tr>
    </w:tbl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Prehľad </w:t>
      </w:r>
      <w:r w:rsidRPr="0066533F">
        <w:rPr>
          <w:sz w:val="22"/>
          <w:szCs w:val="22"/>
          <w:u w:val="single"/>
        </w:rPr>
        <w:t>opravných položiek k pohľadávkam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AC4297" w:rsidRPr="0066533F" w:rsidTr="002C770D"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C4297" w:rsidRPr="0066533F" w:rsidTr="002C770D"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  <w:vAlign w:val="center"/>
          </w:tcPr>
          <w:p w:rsidR="00AC4297" w:rsidRPr="0066533F" w:rsidRDefault="00574A35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2 957</w:t>
            </w:r>
          </w:p>
        </w:tc>
        <w:tc>
          <w:tcPr>
            <w:tcW w:w="127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2 957</w:t>
            </w:r>
          </w:p>
        </w:tc>
      </w:tr>
      <w:tr w:rsidR="00AC4297" w:rsidRPr="0066533F" w:rsidTr="002C770D">
        <w:trPr>
          <w:trHeight w:val="116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499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184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202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  <w:vAlign w:val="center"/>
          </w:tcPr>
          <w:p w:rsidR="00AC4297" w:rsidRPr="0066533F" w:rsidRDefault="00574A35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2 957</w:t>
            </w:r>
          </w:p>
        </w:tc>
        <w:tc>
          <w:tcPr>
            <w:tcW w:w="127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2 957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0"/>
        <w:gridCol w:w="2766"/>
        <w:gridCol w:w="3374"/>
      </w:tblGrid>
      <w:tr w:rsidR="00AC4297" w:rsidRPr="0066533F" w:rsidTr="002C770D">
        <w:trPr>
          <w:trHeight w:val="397"/>
        </w:trPr>
        <w:tc>
          <w:tcPr>
            <w:tcW w:w="4323" w:type="dxa"/>
            <w:vMerge w:val="restart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C4297" w:rsidRPr="0066533F" w:rsidTr="002C770D">
        <w:tc>
          <w:tcPr>
            <w:tcW w:w="4323" w:type="dxa"/>
            <w:vMerge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C4297" w:rsidRPr="0066533F" w:rsidTr="002C770D">
        <w:trPr>
          <w:trHeight w:val="194"/>
        </w:trPr>
        <w:tc>
          <w:tcPr>
            <w:tcW w:w="432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AC4297" w:rsidRPr="0066533F" w:rsidRDefault="000A3496" w:rsidP="000A349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233 107</w:t>
            </w:r>
          </w:p>
        </w:tc>
        <w:tc>
          <w:tcPr>
            <w:tcW w:w="4394" w:type="dxa"/>
            <w:vAlign w:val="center"/>
          </w:tcPr>
          <w:p w:rsidR="00AC4297" w:rsidRPr="0066533F" w:rsidRDefault="000A3496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183 141</w:t>
            </w:r>
            <w:r w:rsidR="00374C4F">
              <w:rPr>
                <w:sz w:val="22"/>
                <w:szCs w:val="22"/>
              </w:rPr>
              <w:t xml:space="preserve"> </w:t>
            </w:r>
          </w:p>
        </w:tc>
      </w:tr>
      <w:tr w:rsidR="00AC4297" w:rsidRPr="0066533F" w:rsidTr="002C770D">
        <w:tc>
          <w:tcPr>
            <w:tcW w:w="432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AC4297" w:rsidRPr="0066533F" w:rsidRDefault="000A3496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7 385</w:t>
            </w:r>
          </w:p>
        </w:tc>
        <w:tc>
          <w:tcPr>
            <w:tcW w:w="4394" w:type="dxa"/>
            <w:vAlign w:val="center"/>
          </w:tcPr>
          <w:p w:rsidR="00AC4297" w:rsidRPr="0066533F" w:rsidRDefault="000A3496" w:rsidP="00F64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7 418</w:t>
            </w:r>
          </w:p>
        </w:tc>
      </w:tr>
      <w:tr w:rsidR="00AC4297" w:rsidRPr="0066533F" w:rsidTr="002C770D">
        <w:tc>
          <w:tcPr>
            <w:tcW w:w="432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AC4297" w:rsidRPr="0066533F" w:rsidRDefault="000A3496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240 492</w:t>
            </w:r>
          </w:p>
        </w:tc>
        <w:tc>
          <w:tcPr>
            <w:tcW w:w="4394" w:type="dxa"/>
            <w:vAlign w:val="center"/>
          </w:tcPr>
          <w:p w:rsidR="00AC4297" w:rsidRPr="0066533F" w:rsidRDefault="000A3496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190 559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1F046D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11) Prehľad významných položiek </w:t>
      </w:r>
      <w:r w:rsidRPr="0066533F">
        <w:rPr>
          <w:sz w:val="22"/>
          <w:szCs w:val="22"/>
          <w:u w:val="single"/>
        </w:rPr>
        <w:t>časového rozlíšenia aktív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nákladov budúcich období (účet 381) a príjmov budúcich období (účet 385):</w:t>
      </w:r>
      <w:r>
        <w:rPr>
          <w:b/>
          <w:sz w:val="22"/>
          <w:szCs w:val="22"/>
        </w:rPr>
        <w:t xml:space="preserve"> - </w:t>
      </w:r>
      <w:r>
        <w:rPr>
          <w:sz w:val="22"/>
          <w:szCs w:val="22"/>
        </w:rPr>
        <w:t xml:space="preserve">náklady budúcich období náklady na služby audítora vo výške </w:t>
      </w:r>
      <w:r w:rsidR="000A3496" w:rsidRPr="001F046D">
        <w:rPr>
          <w:b/>
          <w:sz w:val="22"/>
          <w:szCs w:val="22"/>
        </w:rPr>
        <w:t>1 100,-</w:t>
      </w:r>
      <w:r w:rsidRPr="001F046D">
        <w:rPr>
          <w:b/>
          <w:sz w:val="22"/>
          <w:szCs w:val="22"/>
        </w:rPr>
        <w:t xml:space="preserve"> Eur</w:t>
      </w:r>
      <w:r w:rsidR="0093654B" w:rsidRPr="001F046D">
        <w:rPr>
          <w:b/>
          <w:sz w:val="22"/>
          <w:szCs w:val="22"/>
        </w:rPr>
        <w:t>.</w:t>
      </w:r>
    </w:p>
    <w:p w:rsidR="0093654B" w:rsidRPr="00C61601" w:rsidRDefault="0093654B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12) Opis a výška zmien </w:t>
      </w:r>
      <w:r w:rsidRPr="0066533F">
        <w:rPr>
          <w:sz w:val="22"/>
          <w:szCs w:val="22"/>
          <w:u w:val="single"/>
        </w:rPr>
        <w:t>vlastných zdrojov krytia neobežného majetku a obežného majetku</w:t>
      </w:r>
      <w:r w:rsidRPr="0066533F">
        <w:rPr>
          <w:sz w:val="22"/>
          <w:szCs w:val="22"/>
        </w:rPr>
        <w:t xml:space="preserve"> podľa položiek súvahy za bežné účtovné obdobie, a to </w:t>
      </w:r>
    </w:p>
    <w:p w:rsidR="00AC4297" w:rsidRPr="0066533F" w:rsidRDefault="00AC4297" w:rsidP="00AC4297">
      <w:pPr>
        <w:pStyle w:val="Odsekzoznamu"/>
        <w:numPr>
          <w:ilvl w:val="0"/>
          <w:numId w:val="13"/>
        </w:numPr>
        <w:spacing w:before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AC4297" w:rsidRPr="0066533F" w:rsidRDefault="00AC4297" w:rsidP="00AC4297">
      <w:pPr>
        <w:pStyle w:val="Odsekzoznamu"/>
        <w:numPr>
          <w:ilvl w:val="0"/>
          <w:numId w:val="13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4"/>
        <w:gridCol w:w="1785"/>
        <w:gridCol w:w="1342"/>
        <w:gridCol w:w="1182"/>
        <w:gridCol w:w="1303"/>
        <w:gridCol w:w="1734"/>
      </w:tblGrid>
      <w:tr w:rsidR="00AC4297" w:rsidRPr="0066533F" w:rsidTr="002C770D"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C4297" w:rsidRPr="0066533F" w:rsidTr="002C770D">
        <w:trPr>
          <w:trHeight w:val="391"/>
        </w:trPr>
        <w:tc>
          <w:tcPr>
            <w:tcW w:w="14245" w:type="dxa"/>
            <w:gridSpan w:val="6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AC4297" w:rsidRPr="0066533F" w:rsidTr="002C770D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103 361</w:t>
            </w: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103 361</w:t>
            </w:r>
          </w:p>
        </w:tc>
      </w:tr>
      <w:tr w:rsidR="00AC4297" w:rsidRPr="0066533F" w:rsidTr="002C770D"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66 388</w:t>
            </w: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66 388</w:t>
            </w:r>
          </w:p>
        </w:tc>
      </w:tr>
      <w:tr w:rsidR="00AC4297" w:rsidRPr="0066533F" w:rsidTr="002C770D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91"/>
        </w:trPr>
        <w:tc>
          <w:tcPr>
            <w:tcW w:w="14245" w:type="dxa"/>
            <w:gridSpan w:val="6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Fondy zo zisku</w:t>
            </w:r>
          </w:p>
        </w:tc>
      </w:tr>
      <w:tr w:rsidR="00AC4297" w:rsidRPr="0066533F" w:rsidTr="002C770D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vAlign w:val="center"/>
          </w:tcPr>
          <w:p w:rsidR="00AC4297" w:rsidRPr="0066533F" w:rsidRDefault="0093654B" w:rsidP="00F7792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F77921">
              <w:rPr>
                <w:sz w:val="22"/>
                <w:szCs w:val="22"/>
              </w:rPr>
              <w:t>5 524</w:t>
            </w:r>
          </w:p>
        </w:tc>
        <w:tc>
          <w:tcPr>
            <w:tcW w:w="1984" w:type="dxa"/>
            <w:vAlign w:val="center"/>
          </w:tcPr>
          <w:p w:rsidR="00AC4297" w:rsidRPr="0066533F" w:rsidRDefault="00F77921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1F36E0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93654B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F77921">
              <w:rPr>
                <w:sz w:val="22"/>
                <w:szCs w:val="22"/>
              </w:rPr>
              <w:t>1</w:t>
            </w:r>
            <w:r w:rsidR="00FB301C">
              <w:rPr>
                <w:sz w:val="22"/>
                <w:szCs w:val="22"/>
              </w:rPr>
              <w:t xml:space="preserve"> 524</w:t>
            </w:r>
          </w:p>
        </w:tc>
      </w:tr>
      <w:tr w:rsidR="00AC4297" w:rsidRPr="0066533F" w:rsidTr="002C770D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66533F">
              <w:rPr>
                <w:sz w:val="22"/>
                <w:szCs w:val="22"/>
              </w:rPr>
              <w:t>Nevysporiadaný</w:t>
            </w:r>
            <w:proofErr w:type="spellEnd"/>
            <w:r w:rsidRPr="0066533F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  <w:vAlign w:val="center"/>
          </w:tcPr>
          <w:p w:rsidR="00AC4297" w:rsidRPr="0066533F" w:rsidRDefault="00F77921" w:rsidP="00F7792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7 912</w:t>
            </w: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F77921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7 912</w:t>
            </w: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F77921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9 463</w:t>
            </w: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F77921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9 463</w:t>
            </w:r>
          </w:p>
        </w:tc>
      </w:tr>
      <w:tr w:rsidR="00AC4297" w:rsidRPr="0066533F" w:rsidTr="002C770D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C4297" w:rsidRPr="0066533F" w:rsidRDefault="00F77921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53 436</w:t>
            </w:r>
          </w:p>
        </w:tc>
        <w:tc>
          <w:tcPr>
            <w:tcW w:w="1984" w:type="dxa"/>
            <w:vAlign w:val="center"/>
          </w:tcPr>
          <w:p w:rsidR="00AC4297" w:rsidRPr="0066533F" w:rsidRDefault="00F77921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15 463</w:t>
            </w:r>
          </w:p>
        </w:tc>
        <w:tc>
          <w:tcPr>
            <w:tcW w:w="1843" w:type="dxa"/>
            <w:vAlign w:val="center"/>
          </w:tcPr>
          <w:p w:rsidR="00AC4297" w:rsidRPr="0066533F" w:rsidRDefault="00F77921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7 912</w:t>
            </w:r>
            <w:r w:rsidR="0093654B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F77921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60 987</w:t>
            </w:r>
          </w:p>
        </w:tc>
      </w:tr>
    </w:tbl>
    <w:p w:rsidR="00AC4297" w:rsidRPr="0066533F" w:rsidRDefault="00AC4297" w:rsidP="00AC4297">
      <w:pPr>
        <w:spacing w:before="0" w:line="240" w:lineRule="auto"/>
        <w:ind w:left="1077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Informácia </w:t>
      </w:r>
      <w:r w:rsidRPr="0066533F">
        <w:rPr>
          <w:sz w:val="22"/>
          <w:szCs w:val="22"/>
          <w:u w:val="single"/>
        </w:rPr>
        <w:t>o rozdelení účtovného zisku</w:t>
      </w:r>
      <w:r w:rsidRPr="0066533F">
        <w:rPr>
          <w:sz w:val="22"/>
          <w:szCs w:val="22"/>
        </w:rPr>
        <w:t xml:space="preserve"> alebo </w:t>
      </w:r>
      <w:proofErr w:type="spellStart"/>
      <w:r w:rsidRPr="0066533F">
        <w:rPr>
          <w:sz w:val="22"/>
          <w:szCs w:val="22"/>
        </w:rPr>
        <w:t>vysporiadaní</w:t>
      </w:r>
      <w:proofErr w:type="spellEnd"/>
      <w:r w:rsidRPr="0066533F">
        <w:rPr>
          <w:sz w:val="22"/>
          <w:szCs w:val="22"/>
        </w:rPr>
        <w:t xml:space="preserve"> účtovnej straty vykázanej v minulých účtovných obdobiach: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rozdelení účtovného zisku alebo </w:t>
      </w:r>
      <w:proofErr w:type="spellStart"/>
      <w:r w:rsidRPr="0066533F">
        <w:rPr>
          <w:b/>
          <w:sz w:val="22"/>
          <w:szCs w:val="22"/>
        </w:rPr>
        <w:t>vysporiadaní</w:t>
      </w:r>
      <w:proofErr w:type="spellEnd"/>
      <w:r w:rsidRPr="0066533F">
        <w:rPr>
          <w:b/>
          <w:sz w:val="22"/>
          <w:szCs w:val="22"/>
        </w:rPr>
        <w:t xml:space="preserve">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6"/>
        <w:gridCol w:w="4032"/>
      </w:tblGrid>
      <w:tr w:rsidR="00AC4297" w:rsidRPr="0066533F" w:rsidTr="002C770D">
        <w:trPr>
          <w:trHeight w:val="765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AC4297" w:rsidRPr="0066533F" w:rsidRDefault="00AC4297" w:rsidP="002C770D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B63AA2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7 912</w:t>
            </w:r>
          </w:p>
        </w:tc>
      </w:tr>
      <w:tr w:rsidR="00AC4297" w:rsidRPr="0066533F" w:rsidTr="002C770D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B63AA2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6 000</w:t>
            </w: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B63AA2" w:rsidP="00245A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1 912</w:t>
            </w: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proofErr w:type="spellStart"/>
            <w:r w:rsidRPr="0066533F">
              <w:rPr>
                <w:b/>
                <w:bCs/>
                <w:sz w:val="22"/>
                <w:szCs w:val="22"/>
              </w:rPr>
              <w:t>Vysporiadanie</w:t>
            </w:r>
            <w:proofErr w:type="spellEnd"/>
            <w:r w:rsidRPr="0066533F">
              <w:rPr>
                <w:b/>
                <w:bCs/>
                <w:sz w:val="22"/>
                <w:szCs w:val="22"/>
              </w:rPr>
              <w:t xml:space="preserve"> účtovnej straty</w:t>
            </w: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Opis a výška cudzích zdrojov, a to - údaje o jednotlivých </w:t>
      </w:r>
      <w:r w:rsidRPr="0066533F">
        <w:rPr>
          <w:sz w:val="22"/>
          <w:szCs w:val="22"/>
          <w:u w:val="single"/>
        </w:rPr>
        <w:t>druhoch rezerv</w:t>
      </w:r>
      <w:r w:rsidRPr="0066533F">
        <w:rPr>
          <w:sz w:val="22"/>
          <w:szCs w:val="22"/>
        </w:rPr>
        <w:t>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8"/>
        <w:gridCol w:w="1689"/>
        <w:gridCol w:w="1236"/>
        <w:gridCol w:w="1243"/>
        <w:gridCol w:w="1383"/>
        <w:gridCol w:w="1689"/>
      </w:tblGrid>
      <w:tr w:rsidR="00AC4297" w:rsidRPr="0066533F" w:rsidTr="002C770D">
        <w:tc>
          <w:tcPr>
            <w:tcW w:w="186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68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3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2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38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168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C4297" w:rsidRPr="0066533F" w:rsidTr="002C770D">
        <w:tc>
          <w:tcPr>
            <w:tcW w:w="1868" w:type="dxa"/>
            <w:vAlign w:val="center"/>
          </w:tcPr>
          <w:p w:rsidR="00AC4297" w:rsidRPr="00CA3FA0" w:rsidRDefault="00AC4297" w:rsidP="002C770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A3FA0">
              <w:rPr>
                <w:sz w:val="18"/>
                <w:szCs w:val="18"/>
              </w:rPr>
              <w:t>Rezervy na nevyčerpanú dovolenku a poistné zamestnávateľa</w:t>
            </w:r>
          </w:p>
        </w:tc>
        <w:tc>
          <w:tcPr>
            <w:tcW w:w="1689" w:type="dxa"/>
            <w:vAlign w:val="center"/>
          </w:tcPr>
          <w:p w:rsidR="00AC4297" w:rsidRPr="0066533F" w:rsidRDefault="00B63AA2" w:rsidP="00B63AA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11 784</w:t>
            </w:r>
          </w:p>
        </w:tc>
        <w:tc>
          <w:tcPr>
            <w:tcW w:w="1236" w:type="dxa"/>
            <w:vAlign w:val="center"/>
          </w:tcPr>
          <w:p w:rsidR="00AC4297" w:rsidRPr="0066533F" w:rsidRDefault="00EA1A3C" w:rsidP="00B63AA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27 264</w:t>
            </w:r>
          </w:p>
        </w:tc>
        <w:tc>
          <w:tcPr>
            <w:tcW w:w="1243" w:type="dxa"/>
            <w:vAlign w:val="center"/>
          </w:tcPr>
          <w:p w:rsidR="00AC4297" w:rsidRPr="0066533F" w:rsidRDefault="00B63AA2" w:rsidP="00B63AA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11 784</w:t>
            </w:r>
          </w:p>
        </w:tc>
        <w:tc>
          <w:tcPr>
            <w:tcW w:w="138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AC4297" w:rsidRPr="0066533F" w:rsidRDefault="00EA1A3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27 264</w:t>
            </w:r>
          </w:p>
        </w:tc>
      </w:tr>
      <w:tr w:rsidR="00AC4297" w:rsidRPr="0066533F" w:rsidTr="002C770D">
        <w:tc>
          <w:tcPr>
            <w:tcW w:w="186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168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1332C" w:rsidRPr="0066533F" w:rsidTr="002C770D">
        <w:tc>
          <w:tcPr>
            <w:tcW w:w="1868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689" w:type="dxa"/>
            <w:vAlign w:val="center"/>
          </w:tcPr>
          <w:p w:rsidR="0081332C" w:rsidRPr="0066533F" w:rsidRDefault="00B63AA2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11 784</w:t>
            </w:r>
          </w:p>
        </w:tc>
        <w:tc>
          <w:tcPr>
            <w:tcW w:w="1236" w:type="dxa"/>
            <w:vAlign w:val="center"/>
          </w:tcPr>
          <w:p w:rsidR="0081332C" w:rsidRPr="0066533F" w:rsidRDefault="00EA1A3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27 264</w:t>
            </w:r>
          </w:p>
        </w:tc>
        <w:tc>
          <w:tcPr>
            <w:tcW w:w="1243" w:type="dxa"/>
            <w:vAlign w:val="center"/>
          </w:tcPr>
          <w:p w:rsidR="0081332C" w:rsidRPr="0066533F" w:rsidRDefault="00EA1A3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11 784</w:t>
            </w:r>
          </w:p>
        </w:tc>
        <w:tc>
          <w:tcPr>
            <w:tcW w:w="1383" w:type="dxa"/>
            <w:vAlign w:val="center"/>
          </w:tcPr>
          <w:p w:rsidR="0081332C" w:rsidRPr="0066533F" w:rsidRDefault="0081332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81332C" w:rsidRPr="0066533F" w:rsidRDefault="00EA1A3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27 264</w:t>
            </w:r>
          </w:p>
        </w:tc>
      </w:tr>
      <w:tr w:rsidR="0081332C" w:rsidRPr="0066533F" w:rsidTr="002C770D">
        <w:tc>
          <w:tcPr>
            <w:tcW w:w="1868" w:type="dxa"/>
            <w:vAlign w:val="center"/>
          </w:tcPr>
          <w:p w:rsidR="0081332C" w:rsidRDefault="00B63AA2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Rezerva na </w:t>
            </w:r>
            <w:r w:rsidR="00EA1A3C">
              <w:rPr>
                <w:sz w:val="22"/>
                <w:szCs w:val="22"/>
              </w:rPr>
              <w:t xml:space="preserve">pokuty a </w:t>
            </w:r>
            <w:r>
              <w:rPr>
                <w:sz w:val="22"/>
                <w:szCs w:val="22"/>
              </w:rPr>
              <w:t>penále</w:t>
            </w:r>
          </w:p>
          <w:p w:rsidR="00EA1A3C" w:rsidRPr="0066533F" w:rsidRDefault="00EA1A3C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:rsidR="0081332C" w:rsidRPr="0066533F" w:rsidRDefault="00EA1A3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2 690</w:t>
            </w:r>
          </w:p>
        </w:tc>
        <w:tc>
          <w:tcPr>
            <w:tcW w:w="1243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81332C" w:rsidRPr="0066533F" w:rsidRDefault="00EA1A3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2 690</w:t>
            </w:r>
          </w:p>
        </w:tc>
      </w:tr>
      <w:tr w:rsidR="0081332C" w:rsidRPr="0066533F" w:rsidTr="002C770D">
        <w:tc>
          <w:tcPr>
            <w:tcW w:w="1868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1689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1332C" w:rsidRPr="0066533F" w:rsidTr="002C770D">
        <w:tc>
          <w:tcPr>
            <w:tcW w:w="1868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689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:rsidR="0081332C" w:rsidRPr="0066533F" w:rsidRDefault="00EA1A3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2 690</w:t>
            </w:r>
          </w:p>
        </w:tc>
        <w:tc>
          <w:tcPr>
            <w:tcW w:w="1243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81332C" w:rsidRPr="0066533F" w:rsidRDefault="00EA1A3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2 690</w:t>
            </w:r>
          </w:p>
        </w:tc>
      </w:tr>
      <w:tr w:rsidR="0081332C" w:rsidRPr="0066533F" w:rsidTr="002C770D">
        <w:trPr>
          <w:trHeight w:val="241"/>
        </w:trPr>
        <w:tc>
          <w:tcPr>
            <w:tcW w:w="1868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689" w:type="dxa"/>
            <w:vAlign w:val="center"/>
          </w:tcPr>
          <w:p w:rsidR="0081332C" w:rsidRPr="0066533F" w:rsidRDefault="00EA1A3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11 784</w:t>
            </w:r>
          </w:p>
        </w:tc>
        <w:tc>
          <w:tcPr>
            <w:tcW w:w="1236" w:type="dxa"/>
            <w:vAlign w:val="center"/>
          </w:tcPr>
          <w:p w:rsidR="0081332C" w:rsidRPr="0066533F" w:rsidRDefault="00EA1A3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29 954</w:t>
            </w:r>
          </w:p>
        </w:tc>
        <w:tc>
          <w:tcPr>
            <w:tcW w:w="1243" w:type="dxa"/>
            <w:vAlign w:val="center"/>
          </w:tcPr>
          <w:p w:rsidR="0081332C" w:rsidRPr="0066533F" w:rsidRDefault="00EA1A3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11 784</w:t>
            </w:r>
          </w:p>
        </w:tc>
        <w:tc>
          <w:tcPr>
            <w:tcW w:w="1383" w:type="dxa"/>
            <w:vAlign w:val="center"/>
          </w:tcPr>
          <w:p w:rsidR="0081332C" w:rsidRPr="0066533F" w:rsidRDefault="0081332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81332C" w:rsidRPr="0066533F" w:rsidRDefault="00EA1A3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29 954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14b) </w:t>
      </w:r>
      <w:r>
        <w:rPr>
          <w:sz w:val="22"/>
          <w:szCs w:val="22"/>
        </w:rPr>
        <w:t>Ú</w:t>
      </w:r>
      <w:r w:rsidRPr="0066533F">
        <w:rPr>
          <w:sz w:val="22"/>
          <w:szCs w:val="22"/>
        </w:rPr>
        <w:t xml:space="preserve">daje o významných položkách na účtoch </w:t>
      </w:r>
      <w:r w:rsidRPr="0066533F">
        <w:rPr>
          <w:sz w:val="22"/>
          <w:szCs w:val="22"/>
          <w:u w:val="single"/>
        </w:rPr>
        <w:t>325-Ostatné záväzky a 379-Iné záväzky</w:t>
      </w:r>
      <w:r w:rsidRPr="0066533F">
        <w:rPr>
          <w:sz w:val="22"/>
          <w:szCs w:val="22"/>
        </w:rPr>
        <w:t>; uvádza sa začiatočný stav, prírastky, úbytky a konečný zostatok podľa</w:t>
      </w:r>
      <w:r>
        <w:rPr>
          <w:sz w:val="22"/>
          <w:szCs w:val="22"/>
        </w:rPr>
        <w:t xml:space="preserve"> </w:t>
      </w:r>
      <w:r w:rsidRPr="0066533F">
        <w:rPr>
          <w:sz w:val="22"/>
          <w:szCs w:val="22"/>
        </w:rPr>
        <w:t>jednotlivých druhov  záväzkov:</w:t>
      </w:r>
      <w:r>
        <w:rPr>
          <w:sz w:val="22"/>
          <w:szCs w:val="22"/>
        </w:rPr>
        <w:t xml:space="preserve"> Účtovná jednotka neeviduje záväzky na týchto účtoch</w:t>
      </w: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14c,d) Prehľad  o výške </w:t>
      </w:r>
      <w:r w:rsidRPr="00BE2776">
        <w:rPr>
          <w:sz w:val="22"/>
          <w:szCs w:val="22"/>
          <w:u w:val="single"/>
        </w:rPr>
        <w:t>záväzkov do lehoty splatnosti a po lehote splatnosti</w:t>
      </w:r>
      <w:r w:rsidRPr="0066533F">
        <w:rPr>
          <w:sz w:val="22"/>
          <w:szCs w:val="22"/>
        </w:rPr>
        <w:t>. Prehľad o výške záväzkov podľa zostatkovej doby splatnosti v členení podľa položiek súvahy – (1) do jedného roka vrátane, (2) od jedného roka do piatich rokov vrátane, (3) viac ako päť rokov:</w:t>
      </w:r>
    </w:p>
    <w:p w:rsidR="00AC4297" w:rsidRPr="00A3557A" w:rsidRDefault="00AC4297" w:rsidP="00AC4297">
      <w:pPr>
        <w:spacing w:before="0" w:line="240" w:lineRule="auto"/>
        <w:rPr>
          <w:b/>
          <w:color w:val="000000" w:themeColor="text1"/>
          <w:sz w:val="22"/>
          <w:szCs w:val="22"/>
        </w:rPr>
      </w:pPr>
      <w:r w:rsidRPr="00A3557A">
        <w:rPr>
          <w:b/>
          <w:color w:val="000000" w:themeColor="text1"/>
          <w:sz w:val="22"/>
          <w:szCs w:val="22"/>
        </w:rPr>
        <w:t>Údaje o záväzkoch</w:t>
      </w: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15"/>
        <w:gridCol w:w="2173"/>
      </w:tblGrid>
      <w:tr w:rsidR="00AC4297" w:rsidRPr="0066533F" w:rsidTr="002C770D">
        <w:tc>
          <w:tcPr>
            <w:tcW w:w="4720" w:type="dxa"/>
            <w:vMerge w:val="restart"/>
          </w:tcPr>
          <w:p w:rsidR="00AC4297" w:rsidRDefault="00AC4297" w:rsidP="002C770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C4297" w:rsidRPr="0066533F" w:rsidTr="002C770D">
        <w:tc>
          <w:tcPr>
            <w:tcW w:w="4720" w:type="dxa"/>
            <w:vMerge/>
          </w:tcPr>
          <w:p w:rsidR="00AC4297" w:rsidRPr="0066533F" w:rsidRDefault="00AC4297" w:rsidP="002C770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379EB" w:rsidRPr="0066533F" w:rsidTr="002C770D">
        <w:trPr>
          <w:trHeight w:val="184"/>
        </w:trPr>
        <w:tc>
          <w:tcPr>
            <w:tcW w:w="4720" w:type="dxa"/>
            <w:vAlign w:val="center"/>
          </w:tcPr>
          <w:p w:rsidR="00C379EB" w:rsidRPr="0066533F" w:rsidRDefault="00C379EB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:rsidR="00C379EB" w:rsidRPr="0066533F" w:rsidRDefault="00EF0EC1" w:rsidP="002C770D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6 375</w:t>
            </w:r>
          </w:p>
        </w:tc>
        <w:tc>
          <w:tcPr>
            <w:tcW w:w="2173" w:type="dxa"/>
            <w:vAlign w:val="center"/>
          </w:tcPr>
          <w:p w:rsidR="00C379EB" w:rsidRPr="0066533F" w:rsidRDefault="00EA1A3C" w:rsidP="00C379E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26 066</w:t>
            </w:r>
          </w:p>
        </w:tc>
      </w:tr>
      <w:tr w:rsidR="00C379EB" w:rsidRPr="0066533F" w:rsidTr="002C770D">
        <w:trPr>
          <w:trHeight w:val="391"/>
        </w:trPr>
        <w:tc>
          <w:tcPr>
            <w:tcW w:w="4720" w:type="dxa"/>
            <w:vAlign w:val="center"/>
          </w:tcPr>
          <w:p w:rsidR="00C379EB" w:rsidRPr="0066533F" w:rsidRDefault="00C379EB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:rsidR="00C379EB" w:rsidRPr="0066533F" w:rsidRDefault="00EF0EC1" w:rsidP="002C770D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349 489</w:t>
            </w:r>
          </w:p>
        </w:tc>
        <w:tc>
          <w:tcPr>
            <w:tcW w:w="2173" w:type="dxa"/>
            <w:vAlign w:val="center"/>
          </w:tcPr>
          <w:p w:rsidR="00C379EB" w:rsidRPr="0066533F" w:rsidRDefault="00EA1A3C" w:rsidP="00C379E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349 756</w:t>
            </w:r>
          </w:p>
        </w:tc>
      </w:tr>
      <w:tr w:rsidR="00C379EB" w:rsidRPr="0066533F" w:rsidTr="002C770D">
        <w:trPr>
          <w:trHeight w:val="112"/>
        </w:trPr>
        <w:tc>
          <w:tcPr>
            <w:tcW w:w="4720" w:type="dxa"/>
            <w:vAlign w:val="center"/>
          </w:tcPr>
          <w:p w:rsidR="00C379EB" w:rsidRPr="0066533F" w:rsidRDefault="00C379EB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:rsidR="00C379EB" w:rsidRPr="0066533F" w:rsidRDefault="00EF0EC1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355 864</w:t>
            </w:r>
          </w:p>
        </w:tc>
        <w:tc>
          <w:tcPr>
            <w:tcW w:w="2173" w:type="dxa"/>
            <w:vAlign w:val="center"/>
          </w:tcPr>
          <w:p w:rsidR="00C379EB" w:rsidRPr="0066533F" w:rsidRDefault="00EA1A3C" w:rsidP="00C379E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375 822</w:t>
            </w:r>
          </w:p>
        </w:tc>
      </w:tr>
      <w:tr w:rsidR="00C379EB" w:rsidRPr="0066533F" w:rsidTr="002C770D">
        <w:trPr>
          <w:trHeight w:val="128"/>
        </w:trPr>
        <w:tc>
          <w:tcPr>
            <w:tcW w:w="4720" w:type="dxa"/>
            <w:vAlign w:val="center"/>
          </w:tcPr>
          <w:p w:rsidR="00C379EB" w:rsidRPr="0066533F" w:rsidRDefault="00C379EB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:rsidR="00C379EB" w:rsidRPr="0066533F" w:rsidRDefault="00EA1A3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27 200</w:t>
            </w:r>
          </w:p>
        </w:tc>
        <w:tc>
          <w:tcPr>
            <w:tcW w:w="2173" w:type="dxa"/>
            <w:vAlign w:val="center"/>
          </w:tcPr>
          <w:p w:rsidR="00C379EB" w:rsidRPr="0066533F" w:rsidRDefault="00EA1A3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22 727</w:t>
            </w:r>
          </w:p>
        </w:tc>
      </w:tr>
      <w:tr w:rsidR="00C379EB" w:rsidRPr="0066533F" w:rsidTr="002C770D">
        <w:trPr>
          <w:trHeight w:val="478"/>
        </w:trPr>
        <w:tc>
          <w:tcPr>
            <w:tcW w:w="4720" w:type="dxa"/>
            <w:vAlign w:val="center"/>
          </w:tcPr>
          <w:p w:rsidR="00C379EB" w:rsidRPr="0066533F" w:rsidRDefault="00C379EB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:rsidR="00C379EB" w:rsidRPr="0066533F" w:rsidRDefault="00C379EB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3" w:type="dxa"/>
            <w:vAlign w:val="center"/>
          </w:tcPr>
          <w:p w:rsidR="00C379EB" w:rsidRPr="0066533F" w:rsidRDefault="00C379EB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379EB" w:rsidRPr="0066533F" w:rsidTr="002C770D">
        <w:trPr>
          <w:trHeight w:val="66"/>
        </w:trPr>
        <w:tc>
          <w:tcPr>
            <w:tcW w:w="4720" w:type="dxa"/>
            <w:vAlign w:val="center"/>
          </w:tcPr>
          <w:p w:rsidR="00C379EB" w:rsidRPr="0066533F" w:rsidRDefault="00C379EB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:rsidR="00C379EB" w:rsidRPr="0066533F" w:rsidRDefault="00EA1A3C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27 200</w:t>
            </w:r>
          </w:p>
        </w:tc>
        <w:tc>
          <w:tcPr>
            <w:tcW w:w="2173" w:type="dxa"/>
            <w:vAlign w:val="center"/>
          </w:tcPr>
          <w:p w:rsidR="00C379EB" w:rsidRPr="0066533F" w:rsidRDefault="00EA1A3C" w:rsidP="00C379E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22 727</w:t>
            </w:r>
          </w:p>
        </w:tc>
      </w:tr>
      <w:tr w:rsidR="00C379EB" w:rsidRPr="0066533F" w:rsidTr="002C770D">
        <w:trPr>
          <w:trHeight w:val="409"/>
        </w:trPr>
        <w:tc>
          <w:tcPr>
            <w:tcW w:w="4720" w:type="dxa"/>
            <w:vAlign w:val="center"/>
          </w:tcPr>
          <w:p w:rsidR="00C379EB" w:rsidRPr="0066533F" w:rsidRDefault="00C379EB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:rsidR="00C379EB" w:rsidRPr="0066533F" w:rsidRDefault="00EF0EC1" w:rsidP="00DA51D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383 064</w:t>
            </w:r>
          </w:p>
        </w:tc>
        <w:tc>
          <w:tcPr>
            <w:tcW w:w="2173" w:type="dxa"/>
            <w:vAlign w:val="center"/>
          </w:tcPr>
          <w:p w:rsidR="00C379EB" w:rsidRPr="0066533F" w:rsidRDefault="00EA1A3C" w:rsidP="00C379E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398 549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 xml:space="preserve">14e) Prehľad </w:t>
      </w:r>
      <w:r w:rsidRPr="0066533F">
        <w:rPr>
          <w:sz w:val="22"/>
          <w:szCs w:val="22"/>
          <w:u w:val="single"/>
        </w:rPr>
        <w:t>o záväzkoch zo sociálneho fondu</w:t>
      </w:r>
      <w:r w:rsidRPr="0066533F">
        <w:rPr>
          <w:sz w:val="22"/>
          <w:szCs w:val="22"/>
        </w:rPr>
        <w:t>; uvádza sa začiatočný stav, tvorba a čerpanie sociálneho fondu počas účtovného obdobia a zostatok na konci účtovného obdobia: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798"/>
        <w:gridCol w:w="2914"/>
      </w:tblGrid>
      <w:tr w:rsidR="00AC4297" w:rsidRPr="0066533F" w:rsidTr="00A3557A">
        <w:tc>
          <w:tcPr>
            <w:tcW w:w="339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279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91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A3557A" w:rsidRPr="0066533F" w:rsidTr="00A3557A">
        <w:trPr>
          <w:trHeight w:val="319"/>
        </w:trPr>
        <w:tc>
          <w:tcPr>
            <w:tcW w:w="3396" w:type="dxa"/>
            <w:vAlign w:val="center"/>
          </w:tcPr>
          <w:p w:rsidR="00A3557A" w:rsidRPr="0066533F" w:rsidRDefault="00A3557A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2798" w:type="dxa"/>
            <w:vAlign w:val="center"/>
          </w:tcPr>
          <w:p w:rsidR="00A3557A" w:rsidRPr="0066533F" w:rsidRDefault="00EF0EC1" w:rsidP="00EF0EC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19 250</w:t>
            </w:r>
          </w:p>
        </w:tc>
        <w:tc>
          <w:tcPr>
            <w:tcW w:w="2914" w:type="dxa"/>
            <w:vAlign w:val="center"/>
          </w:tcPr>
          <w:p w:rsidR="00A3557A" w:rsidRPr="0066533F" w:rsidRDefault="00EF0EC1" w:rsidP="00D83EA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17 516</w:t>
            </w:r>
          </w:p>
        </w:tc>
      </w:tr>
      <w:tr w:rsidR="00A3557A" w:rsidRPr="0066533F" w:rsidTr="00A3557A">
        <w:trPr>
          <w:trHeight w:val="271"/>
        </w:trPr>
        <w:tc>
          <w:tcPr>
            <w:tcW w:w="3396" w:type="dxa"/>
            <w:vAlign w:val="center"/>
          </w:tcPr>
          <w:p w:rsidR="00A3557A" w:rsidRPr="0066533F" w:rsidRDefault="00A3557A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798" w:type="dxa"/>
            <w:vAlign w:val="center"/>
          </w:tcPr>
          <w:p w:rsidR="00A3557A" w:rsidRPr="0066533F" w:rsidRDefault="00EF0EC1" w:rsidP="00A35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8 722</w:t>
            </w:r>
          </w:p>
        </w:tc>
        <w:tc>
          <w:tcPr>
            <w:tcW w:w="2914" w:type="dxa"/>
            <w:vAlign w:val="center"/>
          </w:tcPr>
          <w:p w:rsidR="00A3557A" w:rsidRPr="0066533F" w:rsidRDefault="00EF0EC1" w:rsidP="00D83EA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8 271</w:t>
            </w:r>
          </w:p>
        </w:tc>
      </w:tr>
      <w:tr w:rsidR="00A3557A" w:rsidRPr="0066533F" w:rsidTr="00A3557A">
        <w:trPr>
          <w:trHeight w:val="279"/>
        </w:trPr>
        <w:tc>
          <w:tcPr>
            <w:tcW w:w="3396" w:type="dxa"/>
            <w:vAlign w:val="center"/>
          </w:tcPr>
          <w:p w:rsidR="00A3557A" w:rsidRPr="0066533F" w:rsidRDefault="00A3557A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2798" w:type="dxa"/>
            <w:vAlign w:val="center"/>
          </w:tcPr>
          <w:p w:rsidR="00A3557A" w:rsidRPr="0066533F" w:rsidRDefault="00EF0EC1" w:rsidP="00A35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1 912</w:t>
            </w:r>
          </w:p>
        </w:tc>
        <w:tc>
          <w:tcPr>
            <w:tcW w:w="2914" w:type="dxa"/>
            <w:vAlign w:val="center"/>
          </w:tcPr>
          <w:p w:rsidR="00A3557A" w:rsidRPr="0066533F" w:rsidRDefault="00EF0EC1" w:rsidP="00D83EA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1 775</w:t>
            </w:r>
          </w:p>
        </w:tc>
      </w:tr>
      <w:tr w:rsidR="00A3557A" w:rsidRPr="0066533F" w:rsidTr="00A3557A">
        <w:trPr>
          <w:trHeight w:val="152"/>
        </w:trPr>
        <w:tc>
          <w:tcPr>
            <w:tcW w:w="3396" w:type="dxa"/>
            <w:vAlign w:val="center"/>
          </w:tcPr>
          <w:p w:rsidR="00A3557A" w:rsidRPr="0066533F" w:rsidRDefault="00A3557A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2798" w:type="dxa"/>
            <w:vAlign w:val="center"/>
          </w:tcPr>
          <w:p w:rsidR="00A3557A" w:rsidRPr="0066533F" w:rsidRDefault="00EF0EC1" w:rsidP="00A35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12 672</w:t>
            </w:r>
          </w:p>
        </w:tc>
        <w:tc>
          <w:tcPr>
            <w:tcW w:w="2914" w:type="dxa"/>
            <w:vAlign w:val="center"/>
          </w:tcPr>
          <w:p w:rsidR="00A3557A" w:rsidRPr="0066533F" w:rsidRDefault="00EF0EC1" w:rsidP="00D83EA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8 311</w:t>
            </w:r>
          </w:p>
        </w:tc>
      </w:tr>
      <w:tr w:rsidR="00A3557A" w:rsidRPr="0066533F" w:rsidTr="00A3557A">
        <w:trPr>
          <w:trHeight w:val="164"/>
        </w:trPr>
        <w:tc>
          <w:tcPr>
            <w:tcW w:w="3396" w:type="dxa"/>
            <w:vAlign w:val="center"/>
          </w:tcPr>
          <w:p w:rsidR="00A3557A" w:rsidRPr="0066533F" w:rsidRDefault="00A3557A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2798" w:type="dxa"/>
            <w:vAlign w:val="center"/>
          </w:tcPr>
          <w:p w:rsidR="00A3557A" w:rsidRPr="0066533F" w:rsidRDefault="00EF0EC1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17 212</w:t>
            </w:r>
          </w:p>
        </w:tc>
        <w:tc>
          <w:tcPr>
            <w:tcW w:w="2914" w:type="dxa"/>
            <w:vAlign w:val="center"/>
          </w:tcPr>
          <w:p w:rsidR="00A3557A" w:rsidRPr="0066533F" w:rsidRDefault="00EF0EC1" w:rsidP="00D83EA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19 250</w:t>
            </w:r>
          </w:p>
        </w:tc>
      </w:tr>
    </w:tbl>
    <w:p w:rsidR="00AC4297" w:rsidRPr="0066533F" w:rsidRDefault="00AC4297" w:rsidP="00AC4297">
      <w:pPr>
        <w:spacing w:before="0" w:after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14f) </w:t>
      </w:r>
      <w:r w:rsidRPr="0066533F">
        <w:rPr>
          <w:sz w:val="22"/>
          <w:szCs w:val="22"/>
          <w:u w:val="single"/>
        </w:rPr>
        <w:t>Prehľad o bankových úveroch, pôžičkách a návratných finančných výpomociach</w:t>
      </w:r>
      <w:r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9"/>
        <w:gridCol w:w="764"/>
        <w:gridCol w:w="946"/>
        <w:gridCol w:w="1158"/>
        <w:gridCol w:w="1520"/>
        <w:gridCol w:w="1423"/>
        <w:gridCol w:w="2048"/>
      </w:tblGrid>
      <w:tr w:rsidR="00AC4297" w:rsidRPr="0066533F" w:rsidTr="002C770D">
        <w:tc>
          <w:tcPr>
            <w:tcW w:w="177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AC4297" w:rsidRPr="0066533F" w:rsidTr="002C770D">
        <w:tc>
          <w:tcPr>
            <w:tcW w:w="177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91"/>
        </w:trPr>
        <w:tc>
          <w:tcPr>
            <w:tcW w:w="177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177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177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75"/>
        </w:trPr>
        <w:tc>
          <w:tcPr>
            <w:tcW w:w="177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C4297" w:rsidRPr="0066533F" w:rsidRDefault="00BA341C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AC4297" w:rsidRPr="0066533F" w:rsidRDefault="00C24B9C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14g) Prehľad o 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:rsidR="00AC4297" w:rsidRPr="0066533F" w:rsidRDefault="00AC4297" w:rsidP="00AC4297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neeviduje zostatok na účte 383 – výdavky budúcich období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výnosov budúcich období (účet 384)</w:t>
      </w:r>
      <w:r w:rsidRPr="0066533F">
        <w:rPr>
          <w:sz w:val="22"/>
          <w:szCs w:val="22"/>
        </w:rPr>
        <w:t xml:space="preserve"> v členení najmä na</w:t>
      </w: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:rsidR="00AC4297" w:rsidRPr="0066533F" w:rsidRDefault="00AC4297" w:rsidP="00AC4297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65"/>
        <w:gridCol w:w="2494"/>
        <w:gridCol w:w="1412"/>
        <w:gridCol w:w="1357"/>
        <w:gridCol w:w="1922"/>
      </w:tblGrid>
      <w:tr w:rsidR="00AC4297" w:rsidRPr="0066533F" w:rsidTr="008531BD">
        <w:tc>
          <w:tcPr>
            <w:tcW w:w="2065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49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412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35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922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531BD" w:rsidRPr="0066533F" w:rsidTr="008531BD">
        <w:tc>
          <w:tcPr>
            <w:tcW w:w="2065" w:type="dxa"/>
          </w:tcPr>
          <w:p w:rsidR="008531BD" w:rsidRPr="0066533F" w:rsidRDefault="008531B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494" w:type="dxa"/>
            <w:vAlign w:val="center"/>
          </w:tcPr>
          <w:p w:rsidR="008531BD" w:rsidRPr="0066533F" w:rsidRDefault="008531BD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7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531BD" w:rsidRPr="0066533F" w:rsidTr="008531BD">
        <w:tc>
          <w:tcPr>
            <w:tcW w:w="2065" w:type="dxa"/>
          </w:tcPr>
          <w:p w:rsidR="008531BD" w:rsidRPr="0066533F" w:rsidRDefault="008531B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2494" w:type="dxa"/>
            <w:vAlign w:val="center"/>
          </w:tcPr>
          <w:p w:rsidR="008531BD" w:rsidRPr="0066533F" w:rsidRDefault="008531BD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7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531BD" w:rsidRPr="0066533F" w:rsidTr="008531BD">
        <w:tc>
          <w:tcPr>
            <w:tcW w:w="2065" w:type="dxa"/>
          </w:tcPr>
          <w:p w:rsidR="008531BD" w:rsidRPr="0066533F" w:rsidRDefault="008531B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2494" w:type="dxa"/>
            <w:vAlign w:val="center"/>
          </w:tcPr>
          <w:p w:rsidR="008531BD" w:rsidRPr="0066533F" w:rsidRDefault="008531BD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7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531BD" w:rsidRPr="0066533F" w:rsidTr="008531BD">
        <w:tc>
          <w:tcPr>
            <w:tcW w:w="2065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2494" w:type="dxa"/>
            <w:vAlign w:val="center"/>
          </w:tcPr>
          <w:p w:rsidR="008531BD" w:rsidRPr="0066533F" w:rsidRDefault="00EF0EC1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369 541</w:t>
            </w:r>
          </w:p>
        </w:tc>
        <w:tc>
          <w:tcPr>
            <w:tcW w:w="141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7" w:type="dxa"/>
            <w:vAlign w:val="center"/>
          </w:tcPr>
          <w:p w:rsidR="00BB2622" w:rsidRPr="0066533F" w:rsidRDefault="009C4589" w:rsidP="00BB262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62 760</w:t>
            </w:r>
          </w:p>
        </w:tc>
        <w:tc>
          <w:tcPr>
            <w:tcW w:w="1922" w:type="dxa"/>
            <w:vAlign w:val="center"/>
          </w:tcPr>
          <w:p w:rsidR="008531BD" w:rsidRPr="0066533F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306 781</w:t>
            </w:r>
          </w:p>
        </w:tc>
      </w:tr>
      <w:tr w:rsidR="008531BD" w:rsidRPr="0066533F" w:rsidTr="008531BD">
        <w:tc>
          <w:tcPr>
            <w:tcW w:w="2065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2494" w:type="dxa"/>
            <w:vAlign w:val="center"/>
          </w:tcPr>
          <w:p w:rsidR="008531BD" w:rsidRPr="0066533F" w:rsidRDefault="00EF0EC1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20 278</w:t>
            </w:r>
          </w:p>
        </w:tc>
        <w:tc>
          <w:tcPr>
            <w:tcW w:w="141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7" w:type="dxa"/>
            <w:vAlign w:val="center"/>
          </w:tcPr>
          <w:p w:rsidR="008531BD" w:rsidRPr="0066533F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3 396</w:t>
            </w:r>
          </w:p>
        </w:tc>
        <w:tc>
          <w:tcPr>
            <w:tcW w:w="1922" w:type="dxa"/>
            <w:vAlign w:val="center"/>
          </w:tcPr>
          <w:p w:rsidR="008531BD" w:rsidRPr="0066533F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16 882</w:t>
            </w:r>
          </w:p>
        </w:tc>
      </w:tr>
      <w:tr w:rsidR="008531BD" w:rsidRPr="0066533F" w:rsidTr="008531BD">
        <w:tc>
          <w:tcPr>
            <w:tcW w:w="2065" w:type="dxa"/>
          </w:tcPr>
          <w:p w:rsidR="008531BD" w:rsidRPr="0066533F" w:rsidRDefault="008531BD" w:rsidP="002C770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</w:t>
            </w:r>
            <w:r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2494" w:type="dxa"/>
            <w:vAlign w:val="center"/>
          </w:tcPr>
          <w:p w:rsidR="008531BD" w:rsidRPr="0066533F" w:rsidRDefault="008531BD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7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531BD" w:rsidRPr="0066533F" w:rsidTr="008531BD">
        <w:tc>
          <w:tcPr>
            <w:tcW w:w="2065" w:type="dxa"/>
          </w:tcPr>
          <w:p w:rsidR="008531BD" w:rsidRPr="0066533F" w:rsidRDefault="008531B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494" w:type="dxa"/>
            <w:vAlign w:val="center"/>
          </w:tcPr>
          <w:p w:rsidR="008531BD" w:rsidRPr="0066533F" w:rsidRDefault="008531BD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7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531BD" w:rsidRPr="0066533F" w:rsidTr="008531BD">
        <w:tc>
          <w:tcPr>
            <w:tcW w:w="2065" w:type="dxa"/>
          </w:tcPr>
          <w:p w:rsidR="008531BD" w:rsidRPr="0066533F" w:rsidRDefault="008531B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2494" w:type="dxa"/>
            <w:vAlign w:val="center"/>
          </w:tcPr>
          <w:p w:rsidR="008531BD" w:rsidRPr="0066533F" w:rsidRDefault="008531BD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7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ind w:left="284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ind w:left="284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Pr="0066533F">
        <w:rPr>
          <w:sz w:val="22"/>
          <w:szCs w:val="22"/>
          <w:u w:val="single"/>
        </w:rPr>
        <w:t>Údaje o majetku prenajatom formou finančného prenájmu</w:t>
      </w:r>
      <w:r>
        <w:rPr>
          <w:sz w:val="22"/>
          <w:szCs w:val="22"/>
          <w:u w:val="single"/>
        </w:rPr>
        <w:t xml:space="preserve"> (z pohľadu nájomcu):</w:t>
      </w:r>
    </w:p>
    <w:p w:rsidR="00AC4297" w:rsidRPr="0066533F" w:rsidRDefault="00AC4297" w:rsidP="00AC429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AC4297" w:rsidRPr="0066533F" w:rsidRDefault="00AC4297" w:rsidP="00AC4297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:rsidR="00AC4297" w:rsidRPr="0066533F" w:rsidRDefault="00AC4297" w:rsidP="00AC4297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:rsidR="00AC4297" w:rsidRPr="0066533F" w:rsidRDefault="00AC4297" w:rsidP="00AC4297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</w:t>
      </w:r>
      <w:r w:rsidR="00E0008E">
        <w:rPr>
          <w:sz w:val="22"/>
          <w:szCs w:val="22"/>
        </w:rPr>
        <w:t xml:space="preserve"> </w:t>
      </w:r>
      <w:r w:rsidRPr="0066533F">
        <w:rPr>
          <w:sz w:val="22"/>
          <w:szCs w:val="22"/>
        </w:rPr>
        <w:t>3. viac ako päť rokov.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>
        <w:rPr>
          <w:b/>
          <w:sz w:val="22"/>
          <w:szCs w:val="22"/>
        </w:rPr>
        <w:t xml:space="preserve"> (nájomca)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4"/>
        <w:gridCol w:w="2156"/>
        <w:gridCol w:w="1351"/>
        <w:gridCol w:w="1716"/>
        <w:gridCol w:w="2023"/>
      </w:tblGrid>
      <w:tr w:rsidR="00AC4297" w:rsidRPr="0066533F" w:rsidTr="00A53DDD">
        <w:trPr>
          <w:trHeight w:val="735"/>
        </w:trPr>
        <w:tc>
          <w:tcPr>
            <w:tcW w:w="200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2156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proofErr w:type="spellStart"/>
            <w:r w:rsidRPr="0066533F">
              <w:rPr>
                <w:b/>
                <w:sz w:val="22"/>
                <w:szCs w:val="22"/>
                <w:lang w:eastAsia="sk-SK"/>
              </w:rPr>
              <w:t>predchád</w:t>
            </w:r>
            <w:r>
              <w:rPr>
                <w:b/>
                <w:sz w:val="22"/>
                <w:szCs w:val="22"/>
                <w:lang w:eastAsia="sk-SK"/>
              </w:rPr>
              <w:t>z</w:t>
            </w:r>
            <w:proofErr w:type="spellEnd"/>
            <w:r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135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1716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202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53DDD" w:rsidRPr="0066533F" w:rsidTr="00A53DDD">
        <w:trPr>
          <w:trHeight w:val="374"/>
        </w:trPr>
        <w:tc>
          <w:tcPr>
            <w:tcW w:w="2004" w:type="dxa"/>
          </w:tcPr>
          <w:p w:rsidR="00A53DDD" w:rsidRPr="0066533F" w:rsidRDefault="00A53DDD" w:rsidP="002C770D">
            <w:pPr>
              <w:spacing w:before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2156" w:type="dxa"/>
            <w:vAlign w:val="center"/>
          </w:tcPr>
          <w:p w:rsidR="00A53DDD" w:rsidRPr="0066533F" w:rsidRDefault="009C4589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3 477</w:t>
            </w:r>
          </w:p>
        </w:tc>
        <w:tc>
          <w:tcPr>
            <w:tcW w:w="1351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16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23" w:type="dxa"/>
            <w:vAlign w:val="center"/>
          </w:tcPr>
          <w:p w:rsidR="00A53DDD" w:rsidRPr="0066533F" w:rsidRDefault="00E0008E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9 988</w:t>
            </w:r>
          </w:p>
        </w:tc>
      </w:tr>
      <w:tr w:rsidR="00A53DDD" w:rsidRPr="0066533F" w:rsidTr="00A53DDD">
        <w:trPr>
          <w:trHeight w:val="312"/>
        </w:trPr>
        <w:tc>
          <w:tcPr>
            <w:tcW w:w="2004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2156" w:type="dxa"/>
            <w:vAlign w:val="center"/>
          </w:tcPr>
          <w:p w:rsidR="00A53DDD" w:rsidRPr="0066533F" w:rsidRDefault="00A53DDD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1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16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23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53DDD" w:rsidRPr="0066533F" w:rsidTr="00A53DDD">
        <w:tc>
          <w:tcPr>
            <w:tcW w:w="2004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2156" w:type="dxa"/>
            <w:vAlign w:val="center"/>
          </w:tcPr>
          <w:p w:rsidR="00A53DDD" w:rsidRPr="0066533F" w:rsidRDefault="009C4589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3 477</w:t>
            </w:r>
          </w:p>
        </w:tc>
        <w:tc>
          <w:tcPr>
            <w:tcW w:w="1351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16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23" w:type="dxa"/>
            <w:vAlign w:val="center"/>
          </w:tcPr>
          <w:p w:rsidR="00A53DDD" w:rsidRPr="0066533F" w:rsidRDefault="00E0008E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9 988</w:t>
            </w:r>
          </w:p>
        </w:tc>
      </w:tr>
      <w:tr w:rsidR="00A53DDD" w:rsidRPr="0066533F" w:rsidTr="00A53DDD">
        <w:tc>
          <w:tcPr>
            <w:tcW w:w="2004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2156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1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16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23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IV - INFORMÁCIE, KTORÉ DOPLŇUJÚ A VYSVETĽUJÚ ÚDAJE VO VÝKAZE ZISKOV A STRÁT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>Prehľad tržieb za vlastné výkony a tovar</w:t>
      </w:r>
      <w:r w:rsidRPr="0066533F">
        <w:rPr>
          <w:sz w:val="22"/>
          <w:szCs w:val="22"/>
        </w:rPr>
        <w:t xml:space="preserve"> s uvedením ich opisu a vyčíslením hodnoty tržieb podľa jednotlivých hlavných druhov výrobkov,  služieb hlavnej činnosti a podnikateľskej činnosti účtovnej jednotky: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358"/>
        <w:gridCol w:w="1160"/>
        <w:gridCol w:w="1659"/>
        <w:gridCol w:w="1552"/>
        <w:gridCol w:w="1750"/>
        <w:gridCol w:w="1809"/>
      </w:tblGrid>
      <w:tr w:rsidR="009F54D0" w:rsidTr="002F5562">
        <w:tc>
          <w:tcPr>
            <w:tcW w:w="1358" w:type="dxa"/>
            <w:vAlign w:val="center"/>
          </w:tcPr>
          <w:p w:rsidR="009F54D0" w:rsidRPr="0088464C" w:rsidRDefault="009F54D0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Text</w:t>
            </w:r>
          </w:p>
        </w:tc>
        <w:tc>
          <w:tcPr>
            <w:tcW w:w="1160" w:type="dxa"/>
          </w:tcPr>
          <w:p w:rsidR="009F54D0" w:rsidRPr="0088464C" w:rsidRDefault="009F54D0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Hlavná činnosť</w:t>
            </w:r>
          </w:p>
        </w:tc>
        <w:tc>
          <w:tcPr>
            <w:tcW w:w="1659" w:type="dxa"/>
          </w:tcPr>
          <w:p w:rsidR="009F54D0" w:rsidRPr="0088464C" w:rsidRDefault="009F54D0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proofErr w:type="spellStart"/>
            <w:r w:rsidRPr="0088464C">
              <w:rPr>
                <w:b/>
                <w:sz w:val="22"/>
                <w:szCs w:val="22"/>
              </w:rPr>
              <w:t>Podnik.činnosť-dopravná</w:t>
            </w:r>
            <w:proofErr w:type="spellEnd"/>
            <w:r w:rsidRPr="0088464C">
              <w:rPr>
                <w:b/>
                <w:sz w:val="22"/>
                <w:szCs w:val="22"/>
              </w:rPr>
              <w:t xml:space="preserve"> služba</w:t>
            </w:r>
          </w:p>
        </w:tc>
        <w:tc>
          <w:tcPr>
            <w:tcW w:w="1552" w:type="dxa"/>
          </w:tcPr>
          <w:p w:rsidR="009F54D0" w:rsidRPr="0088464C" w:rsidRDefault="00ED1A3A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Prenájom priestorov</w:t>
            </w:r>
          </w:p>
        </w:tc>
        <w:tc>
          <w:tcPr>
            <w:tcW w:w="1750" w:type="dxa"/>
          </w:tcPr>
          <w:p w:rsidR="009F54D0" w:rsidRPr="0088464C" w:rsidRDefault="009F54D0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proofErr w:type="spellStart"/>
            <w:r w:rsidRPr="0088464C">
              <w:rPr>
                <w:b/>
                <w:sz w:val="22"/>
                <w:szCs w:val="22"/>
              </w:rPr>
              <w:t>Podnikat.činnosť</w:t>
            </w:r>
            <w:proofErr w:type="spellEnd"/>
            <w:r w:rsidRPr="0088464C">
              <w:rPr>
                <w:b/>
                <w:sz w:val="22"/>
                <w:szCs w:val="22"/>
              </w:rPr>
              <w:t xml:space="preserve"> - lekáreň</w:t>
            </w:r>
          </w:p>
        </w:tc>
        <w:tc>
          <w:tcPr>
            <w:tcW w:w="1809" w:type="dxa"/>
            <w:vAlign w:val="center"/>
          </w:tcPr>
          <w:p w:rsidR="009F54D0" w:rsidRPr="0088464C" w:rsidRDefault="009F54D0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Spolu</w:t>
            </w:r>
          </w:p>
        </w:tc>
      </w:tr>
      <w:tr w:rsidR="009F54D0" w:rsidTr="002F5562">
        <w:tc>
          <w:tcPr>
            <w:tcW w:w="1358" w:type="dxa"/>
            <w:vAlign w:val="center"/>
          </w:tcPr>
          <w:p w:rsidR="009F54D0" w:rsidRPr="0088464C" w:rsidRDefault="009F54D0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Všeobecná ZP</w:t>
            </w:r>
          </w:p>
        </w:tc>
        <w:tc>
          <w:tcPr>
            <w:tcW w:w="1160" w:type="dxa"/>
            <w:vAlign w:val="center"/>
          </w:tcPr>
          <w:p w:rsidR="009F54D0" w:rsidRDefault="00F42843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626 220</w:t>
            </w:r>
          </w:p>
        </w:tc>
        <w:tc>
          <w:tcPr>
            <w:tcW w:w="1659" w:type="dxa"/>
            <w:vAlign w:val="center"/>
          </w:tcPr>
          <w:p w:rsidR="009F54D0" w:rsidRDefault="00F42843" w:rsidP="000465A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258 66</w:t>
            </w:r>
            <w:r w:rsidR="000465AE">
              <w:rPr>
                <w:sz w:val="22"/>
                <w:szCs w:val="22"/>
              </w:rPr>
              <w:t>3</w:t>
            </w:r>
          </w:p>
        </w:tc>
        <w:tc>
          <w:tcPr>
            <w:tcW w:w="1552" w:type="dxa"/>
            <w:vAlign w:val="center"/>
          </w:tcPr>
          <w:p w:rsidR="009F54D0" w:rsidRDefault="00ED1A3A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50" w:type="dxa"/>
            <w:vAlign w:val="center"/>
          </w:tcPr>
          <w:p w:rsidR="009F54D0" w:rsidRDefault="00B95590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624 409</w:t>
            </w:r>
          </w:p>
        </w:tc>
        <w:tc>
          <w:tcPr>
            <w:tcW w:w="1809" w:type="dxa"/>
            <w:vAlign w:val="center"/>
          </w:tcPr>
          <w:p w:rsidR="009F54D0" w:rsidRDefault="000465AE" w:rsidP="00F215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1 509 292</w:t>
            </w:r>
          </w:p>
        </w:tc>
      </w:tr>
      <w:tr w:rsidR="009F54D0" w:rsidTr="002F5562">
        <w:tc>
          <w:tcPr>
            <w:tcW w:w="1358" w:type="dxa"/>
            <w:vAlign w:val="center"/>
          </w:tcPr>
          <w:p w:rsidR="009F54D0" w:rsidRPr="0088464C" w:rsidRDefault="009F54D0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Dôvera ZP</w:t>
            </w:r>
          </w:p>
        </w:tc>
        <w:tc>
          <w:tcPr>
            <w:tcW w:w="1160" w:type="dxa"/>
            <w:vAlign w:val="center"/>
          </w:tcPr>
          <w:p w:rsidR="009F54D0" w:rsidRDefault="00F42843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165 890</w:t>
            </w:r>
          </w:p>
        </w:tc>
        <w:tc>
          <w:tcPr>
            <w:tcW w:w="1659" w:type="dxa"/>
            <w:vAlign w:val="center"/>
          </w:tcPr>
          <w:p w:rsidR="009F54D0" w:rsidRDefault="00F42843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48 810</w:t>
            </w:r>
          </w:p>
        </w:tc>
        <w:tc>
          <w:tcPr>
            <w:tcW w:w="1552" w:type="dxa"/>
            <w:vAlign w:val="center"/>
          </w:tcPr>
          <w:p w:rsidR="009F54D0" w:rsidRDefault="00ED1A3A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50" w:type="dxa"/>
            <w:vAlign w:val="center"/>
          </w:tcPr>
          <w:p w:rsidR="009F54D0" w:rsidRDefault="00F42843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85 072</w:t>
            </w:r>
          </w:p>
        </w:tc>
        <w:tc>
          <w:tcPr>
            <w:tcW w:w="1809" w:type="dxa"/>
            <w:vAlign w:val="center"/>
          </w:tcPr>
          <w:p w:rsidR="009F54D0" w:rsidRDefault="00F42843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299 772</w:t>
            </w:r>
          </w:p>
        </w:tc>
      </w:tr>
      <w:tr w:rsidR="009F54D0" w:rsidTr="002F5562">
        <w:tc>
          <w:tcPr>
            <w:tcW w:w="1358" w:type="dxa"/>
            <w:vAlign w:val="center"/>
          </w:tcPr>
          <w:p w:rsidR="009F54D0" w:rsidRPr="0088464C" w:rsidRDefault="009F54D0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proofErr w:type="spellStart"/>
            <w:r w:rsidRPr="0088464C">
              <w:rPr>
                <w:b/>
                <w:sz w:val="22"/>
                <w:szCs w:val="22"/>
              </w:rPr>
              <w:t>Union</w:t>
            </w:r>
            <w:proofErr w:type="spellEnd"/>
            <w:r w:rsidRPr="0088464C">
              <w:rPr>
                <w:b/>
                <w:sz w:val="22"/>
                <w:szCs w:val="22"/>
              </w:rPr>
              <w:t xml:space="preserve"> ZP</w:t>
            </w:r>
          </w:p>
        </w:tc>
        <w:tc>
          <w:tcPr>
            <w:tcW w:w="1160" w:type="dxa"/>
            <w:vAlign w:val="center"/>
          </w:tcPr>
          <w:p w:rsidR="009F54D0" w:rsidRDefault="00F42843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72 660</w:t>
            </w:r>
          </w:p>
        </w:tc>
        <w:tc>
          <w:tcPr>
            <w:tcW w:w="1659" w:type="dxa"/>
            <w:vAlign w:val="center"/>
          </w:tcPr>
          <w:p w:rsidR="009F54D0" w:rsidRDefault="000465AE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35 600</w:t>
            </w:r>
          </w:p>
        </w:tc>
        <w:tc>
          <w:tcPr>
            <w:tcW w:w="1552" w:type="dxa"/>
            <w:vAlign w:val="center"/>
          </w:tcPr>
          <w:p w:rsidR="009F54D0" w:rsidRDefault="00ED1A3A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50" w:type="dxa"/>
            <w:vAlign w:val="center"/>
          </w:tcPr>
          <w:p w:rsidR="009F54D0" w:rsidRDefault="00F42843" w:rsidP="00951C2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36 863</w:t>
            </w:r>
          </w:p>
        </w:tc>
        <w:tc>
          <w:tcPr>
            <w:tcW w:w="1809" w:type="dxa"/>
            <w:vAlign w:val="center"/>
          </w:tcPr>
          <w:p w:rsidR="009F54D0" w:rsidRDefault="00F42843" w:rsidP="000465A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145 1</w:t>
            </w:r>
            <w:r w:rsidR="000465AE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3</w:t>
            </w:r>
          </w:p>
        </w:tc>
      </w:tr>
      <w:tr w:rsidR="009F54D0" w:rsidTr="002F5562">
        <w:tc>
          <w:tcPr>
            <w:tcW w:w="1358" w:type="dxa"/>
            <w:vAlign w:val="center"/>
          </w:tcPr>
          <w:p w:rsidR="009F54D0" w:rsidRPr="0088464C" w:rsidRDefault="009F54D0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Ostatné výnosy</w:t>
            </w:r>
          </w:p>
        </w:tc>
        <w:tc>
          <w:tcPr>
            <w:tcW w:w="1160" w:type="dxa"/>
            <w:vAlign w:val="center"/>
          </w:tcPr>
          <w:p w:rsidR="009F54D0" w:rsidRDefault="00B95590" w:rsidP="009F08E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97 656</w:t>
            </w:r>
          </w:p>
        </w:tc>
        <w:tc>
          <w:tcPr>
            <w:tcW w:w="1659" w:type="dxa"/>
            <w:vAlign w:val="center"/>
          </w:tcPr>
          <w:p w:rsidR="009F54D0" w:rsidRDefault="00192E77" w:rsidP="00F215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3 285</w:t>
            </w:r>
          </w:p>
        </w:tc>
        <w:tc>
          <w:tcPr>
            <w:tcW w:w="1552" w:type="dxa"/>
            <w:vAlign w:val="center"/>
          </w:tcPr>
          <w:p w:rsidR="009F54D0" w:rsidRPr="00D80B50" w:rsidRDefault="005F3F24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D80B50">
              <w:rPr>
                <w:sz w:val="22"/>
                <w:szCs w:val="22"/>
              </w:rPr>
              <w:t>44 083</w:t>
            </w:r>
          </w:p>
        </w:tc>
        <w:tc>
          <w:tcPr>
            <w:tcW w:w="1750" w:type="dxa"/>
            <w:vAlign w:val="center"/>
          </w:tcPr>
          <w:p w:rsidR="009F54D0" w:rsidRPr="00D80B50" w:rsidRDefault="00B95590" w:rsidP="00BA5F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D80B50">
              <w:rPr>
                <w:sz w:val="22"/>
                <w:szCs w:val="22"/>
              </w:rPr>
              <w:t>540 042</w:t>
            </w:r>
          </w:p>
        </w:tc>
        <w:tc>
          <w:tcPr>
            <w:tcW w:w="1809" w:type="dxa"/>
            <w:vAlign w:val="center"/>
          </w:tcPr>
          <w:p w:rsidR="000465AE" w:rsidRPr="00D80B50" w:rsidRDefault="00192E77" w:rsidP="00192E7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D80B50">
              <w:rPr>
                <w:sz w:val="22"/>
                <w:szCs w:val="22"/>
              </w:rPr>
              <w:t>685 066</w:t>
            </w:r>
          </w:p>
        </w:tc>
      </w:tr>
      <w:tr w:rsidR="009F54D0" w:rsidTr="002F5562">
        <w:tc>
          <w:tcPr>
            <w:tcW w:w="1358" w:type="dxa"/>
            <w:vAlign w:val="center"/>
          </w:tcPr>
          <w:p w:rsidR="009F54D0" w:rsidRPr="0088464C" w:rsidRDefault="009F54D0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S p o l u</w:t>
            </w:r>
          </w:p>
        </w:tc>
        <w:tc>
          <w:tcPr>
            <w:tcW w:w="1160" w:type="dxa"/>
            <w:vAlign w:val="center"/>
          </w:tcPr>
          <w:p w:rsidR="009F54D0" w:rsidRPr="00D80B50" w:rsidRDefault="005F3F24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80B50">
              <w:rPr>
                <w:b/>
                <w:sz w:val="22"/>
                <w:szCs w:val="22"/>
              </w:rPr>
              <w:t>962 426</w:t>
            </w:r>
          </w:p>
        </w:tc>
        <w:tc>
          <w:tcPr>
            <w:tcW w:w="1659" w:type="dxa"/>
            <w:vAlign w:val="center"/>
          </w:tcPr>
          <w:p w:rsidR="009F54D0" w:rsidRPr="00D80B50" w:rsidRDefault="000465AE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80B50">
              <w:rPr>
                <w:b/>
                <w:sz w:val="22"/>
                <w:szCs w:val="22"/>
              </w:rPr>
              <w:t>346 358</w:t>
            </w:r>
          </w:p>
        </w:tc>
        <w:tc>
          <w:tcPr>
            <w:tcW w:w="1552" w:type="dxa"/>
            <w:vAlign w:val="center"/>
          </w:tcPr>
          <w:p w:rsidR="009F54D0" w:rsidRPr="00D80B50" w:rsidRDefault="005F3F24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80B50">
              <w:rPr>
                <w:b/>
                <w:sz w:val="22"/>
                <w:szCs w:val="22"/>
              </w:rPr>
              <w:t>44 083</w:t>
            </w:r>
          </w:p>
        </w:tc>
        <w:tc>
          <w:tcPr>
            <w:tcW w:w="1750" w:type="dxa"/>
            <w:vAlign w:val="center"/>
          </w:tcPr>
          <w:p w:rsidR="009F54D0" w:rsidRPr="00D80B50" w:rsidRDefault="005F3F24" w:rsidP="00B9559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80B50">
              <w:rPr>
                <w:b/>
                <w:sz w:val="22"/>
                <w:szCs w:val="22"/>
              </w:rPr>
              <w:t>1 286 38</w:t>
            </w:r>
            <w:r w:rsidR="00B95590" w:rsidRPr="00D80B50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809" w:type="dxa"/>
            <w:vAlign w:val="center"/>
          </w:tcPr>
          <w:p w:rsidR="009F54D0" w:rsidRPr="00D80B50" w:rsidRDefault="000465AE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80B50">
              <w:rPr>
                <w:b/>
                <w:sz w:val="22"/>
                <w:szCs w:val="22"/>
              </w:rPr>
              <w:t>2</w:t>
            </w:r>
            <w:r w:rsidR="00192E77" w:rsidRPr="00D80B50">
              <w:rPr>
                <w:b/>
                <w:sz w:val="22"/>
                <w:szCs w:val="22"/>
              </w:rPr>
              <w:t> </w:t>
            </w:r>
            <w:r w:rsidRPr="00D80B50">
              <w:rPr>
                <w:b/>
                <w:sz w:val="22"/>
                <w:szCs w:val="22"/>
              </w:rPr>
              <w:t>63</w:t>
            </w:r>
            <w:r w:rsidR="00192E77" w:rsidRPr="00D80B50">
              <w:rPr>
                <w:b/>
                <w:sz w:val="22"/>
                <w:szCs w:val="22"/>
              </w:rPr>
              <w:t>9 253</w:t>
            </w:r>
          </w:p>
        </w:tc>
      </w:tr>
    </w:tbl>
    <w:p w:rsidR="00D80B50" w:rsidRDefault="00D80B50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Tržbami hlavnej činnosti sú výkony lekárov špecialistov, výkony ambulancií SVLZ a výkony </w:t>
      </w:r>
      <w:r w:rsidR="00951C22">
        <w:rPr>
          <w:sz w:val="22"/>
          <w:szCs w:val="22"/>
        </w:rPr>
        <w:t>APS</w:t>
      </w:r>
      <w:r>
        <w:rPr>
          <w:sz w:val="22"/>
          <w:szCs w:val="22"/>
        </w:rPr>
        <w:t xml:space="preserve"> pre poistencov zdravotných poisťovní, tržbami podnikateľskej činnosti sú výkony za prevozy poistencov zdravotných poisťovní, tržby za predaj liekov v lekárni, ostatnými výnosmi sú predovšetkým tržby za poplatky od pacientov za ošetrenie. Sú účtované na analytických účtoch 602 a 604.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Pr="0066533F">
        <w:rPr>
          <w:sz w:val="22"/>
          <w:szCs w:val="22"/>
          <w:u w:val="single"/>
        </w:rPr>
        <w:t>položiek prijatých darov</w:t>
      </w:r>
      <w:r w:rsidRPr="0066533F">
        <w:rPr>
          <w:sz w:val="22"/>
          <w:szCs w:val="22"/>
        </w:rPr>
        <w:t>, osobitných výnosov, zákonných poplatkov a iných ostatných výnosov</w:t>
      </w:r>
      <w:r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  <w:r>
        <w:rPr>
          <w:sz w:val="22"/>
          <w:szCs w:val="22"/>
        </w:rPr>
        <w:t>žiadne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>, ktoré účtovná jednotka prijala v priebehu bežného účtovného obdobia:</w:t>
      </w:r>
      <w:r>
        <w:rPr>
          <w:sz w:val="22"/>
          <w:szCs w:val="22"/>
        </w:rPr>
        <w:t xml:space="preserve"> žiadne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aj celková suma kurzových ziskov, pričom  osobitne sa uvádza hodnota kurzových ziskov účtovaná ku dňu, ku ktorému sa zostavuje účtovná závierka:</w:t>
      </w:r>
      <w:r w:rsidR="009E0AFB">
        <w:rPr>
          <w:sz w:val="22"/>
          <w:szCs w:val="22"/>
        </w:rPr>
        <w:t xml:space="preserve"> žiadne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Pr="0066533F">
        <w:rPr>
          <w:sz w:val="22"/>
          <w:szCs w:val="22"/>
        </w:rPr>
        <w:t xml:space="preserve">, nákladov na ostatné služby, osobitných nákladov a iných ostatných nákladov: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Nákladová položka</w:t>
            </w:r>
          </w:p>
        </w:tc>
        <w:tc>
          <w:tcPr>
            <w:tcW w:w="2303" w:type="dxa"/>
          </w:tcPr>
          <w:p w:rsidR="00AC4297" w:rsidRPr="002B4809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činnosť</w:t>
            </w:r>
          </w:p>
        </w:tc>
        <w:tc>
          <w:tcPr>
            <w:tcW w:w="2303" w:type="dxa"/>
          </w:tcPr>
          <w:p w:rsidR="00AC4297" w:rsidRPr="002B4809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Podnikateľská činnosť</w:t>
            </w:r>
          </w:p>
        </w:tc>
        <w:tc>
          <w:tcPr>
            <w:tcW w:w="2303" w:type="dxa"/>
          </w:tcPr>
          <w:p w:rsidR="00AC4297" w:rsidRPr="002B4809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 p o l u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Spotreba materiálu</w:t>
            </w:r>
          </w:p>
        </w:tc>
        <w:tc>
          <w:tcPr>
            <w:tcW w:w="2303" w:type="dxa"/>
            <w:vAlign w:val="center"/>
          </w:tcPr>
          <w:p w:rsidR="00AC4297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57 442</w:t>
            </w:r>
          </w:p>
        </w:tc>
        <w:tc>
          <w:tcPr>
            <w:tcW w:w="2303" w:type="dxa"/>
            <w:vAlign w:val="center"/>
          </w:tcPr>
          <w:p w:rsidR="00AC4297" w:rsidRDefault="009C4589" w:rsidP="009C458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50 68</w:t>
            </w:r>
            <w:r w:rsidR="006B7F6B">
              <w:rPr>
                <w:sz w:val="22"/>
                <w:szCs w:val="22"/>
              </w:rPr>
              <w:t>7</w:t>
            </w:r>
          </w:p>
        </w:tc>
        <w:tc>
          <w:tcPr>
            <w:tcW w:w="2303" w:type="dxa"/>
            <w:vAlign w:val="center"/>
          </w:tcPr>
          <w:p w:rsidR="00AC4297" w:rsidRDefault="009C4589" w:rsidP="006B7F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</w:t>
            </w:r>
            <w:r w:rsidR="006B7F6B">
              <w:rPr>
                <w:sz w:val="22"/>
                <w:szCs w:val="22"/>
              </w:rPr>
              <w:t>108 129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Spotreba energie</w:t>
            </w:r>
          </w:p>
        </w:tc>
        <w:tc>
          <w:tcPr>
            <w:tcW w:w="2303" w:type="dxa"/>
            <w:vAlign w:val="center"/>
          </w:tcPr>
          <w:p w:rsidR="00AC4297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33 083</w:t>
            </w:r>
          </w:p>
        </w:tc>
        <w:tc>
          <w:tcPr>
            <w:tcW w:w="2303" w:type="dxa"/>
            <w:vAlign w:val="center"/>
          </w:tcPr>
          <w:p w:rsidR="00595AA4" w:rsidRDefault="009C4589" w:rsidP="00595AA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4 161</w:t>
            </w:r>
          </w:p>
        </w:tc>
        <w:tc>
          <w:tcPr>
            <w:tcW w:w="2303" w:type="dxa"/>
            <w:vAlign w:val="center"/>
          </w:tcPr>
          <w:p w:rsidR="00AC4297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37 244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Predaný tovar</w:t>
            </w:r>
          </w:p>
        </w:tc>
        <w:tc>
          <w:tcPr>
            <w:tcW w:w="2303" w:type="dxa"/>
            <w:vAlign w:val="center"/>
          </w:tcPr>
          <w:p w:rsidR="00AC4297" w:rsidRDefault="00BD4623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303" w:type="dxa"/>
            <w:vAlign w:val="center"/>
          </w:tcPr>
          <w:p w:rsidR="00AC4297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1 053 238</w:t>
            </w:r>
          </w:p>
        </w:tc>
        <w:tc>
          <w:tcPr>
            <w:tcW w:w="2303" w:type="dxa"/>
            <w:vAlign w:val="center"/>
          </w:tcPr>
          <w:p w:rsidR="00AC4297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1 053 238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Opravy a udržiavanie</w:t>
            </w:r>
          </w:p>
        </w:tc>
        <w:tc>
          <w:tcPr>
            <w:tcW w:w="2303" w:type="dxa"/>
            <w:vAlign w:val="center"/>
          </w:tcPr>
          <w:p w:rsidR="00AC4297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11 137</w:t>
            </w:r>
          </w:p>
        </w:tc>
        <w:tc>
          <w:tcPr>
            <w:tcW w:w="2303" w:type="dxa"/>
            <w:vAlign w:val="center"/>
          </w:tcPr>
          <w:p w:rsidR="00AC4297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6 650</w:t>
            </w:r>
          </w:p>
        </w:tc>
        <w:tc>
          <w:tcPr>
            <w:tcW w:w="2303" w:type="dxa"/>
            <w:vAlign w:val="center"/>
          </w:tcPr>
          <w:p w:rsidR="00AC4297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17 787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Ostatné služby</w:t>
            </w:r>
          </w:p>
        </w:tc>
        <w:tc>
          <w:tcPr>
            <w:tcW w:w="2303" w:type="dxa"/>
            <w:vAlign w:val="center"/>
          </w:tcPr>
          <w:p w:rsidR="00AC4297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172 442</w:t>
            </w:r>
          </w:p>
        </w:tc>
        <w:tc>
          <w:tcPr>
            <w:tcW w:w="2303" w:type="dxa"/>
            <w:vAlign w:val="center"/>
          </w:tcPr>
          <w:p w:rsidR="00AC4297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160 165</w:t>
            </w:r>
          </w:p>
        </w:tc>
        <w:tc>
          <w:tcPr>
            <w:tcW w:w="2303" w:type="dxa"/>
            <w:vAlign w:val="center"/>
          </w:tcPr>
          <w:p w:rsidR="00AC4297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332 607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Mzdové náklady</w:t>
            </w:r>
          </w:p>
        </w:tc>
        <w:tc>
          <w:tcPr>
            <w:tcW w:w="2303" w:type="dxa"/>
            <w:vAlign w:val="center"/>
          </w:tcPr>
          <w:p w:rsidR="00AC4297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498 442</w:t>
            </w:r>
          </w:p>
        </w:tc>
        <w:tc>
          <w:tcPr>
            <w:tcW w:w="2303" w:type="dxa"/>
            <w:vAlign w:val="center"/>
          </w:tcPr>
          <w:p w:rsidR="00AC4297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259 551</w:t>
            </w:r>
          </w:p>
        </w:tc>
        <w:tc>
          <w:tcPr>
            <w:tcW w:w="2303" w:type="dxa"/>
            <w:vAlign w:val="center"/>
          </w:tcPr>
          <w:p w:rsidR="00AC4297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757 993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Zákonné sociálne poistenie</w:t>
            </w:r>
          </w:p>
        </w:tc>
        <w:tc>
          <w:tcPr>
            <w:tcW w:w="2303" w:type="dxa"/>
            <w:vAlign w:val="center"/>
          </w:tcPr>
          <w:p w:rsidR="00AC4297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169 095</w:t>
            </w:r>
          </w:p>
        </w:tc>
        <w:tc>
          <w:tcPr>
            <w:tcW w:w="2303" w:type="dxa"/>
            <w:vAlign w:val="center"/>
          </w:tcPr>
          <w:p w:rsidR="00AC4297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84 379</w:t>
            </w:r>
          </w:p>
        </w:tc>
        <w:tc>
          <w:tcPr>
            <w:tcW w:w="2303" w:type="dxa"/>
            <w:vAlign w:val="center"/>
          </w:tcPr>
          <w:p w:rsidR="00AC4297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253 474</w:t>
            </w:r>
          </w:p>
        </w:tc>
      </w:tr>
      <w:tr w:rsidR="00BD4623" w:rsidTr="002C770D">
        <w:tc>
          <w:tcPr>
            <w:tcW w:w="2303" w:type="dxa"/>
            <w:vAlign w:val="center"/>
          </w:tcPr>
          <w:p w:rsidR="00BD4623" w:rsidRPr="002B4809" w:rsidRDefault="00BD4623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Zákonné sociálne náklady</w:t>
            </w:r>
          </w:p>
        </w:tc>
        <w:tc>
          <w:tcPr>
            <w:tcW w:w="2303" w:type="dxa"/>
            <w:vAlign w:val="center"/>
          </w:tcPr>
          <w:p w:rsidR="00BD4623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31 160</w:t>
            </w:r>
          </w:p>
        </w:tc>
        <w:tc>
          <w:tcPr>
            <w:tcW w:w="2303" w:type="dxa"/>
            <w:vAlign w:val="center"/>
          </w:tcPr>
          <w:p w:rsidR="00BD4623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9 260</w:t>
            </w:r>
          </w:p>
        </w:tc>
        <w:tc>
          <w:tcPr>
            <w:tcW w:w="2303" w:type="dxa"/>
            <w:vAlign w:val="center"/>
          </w:tcPr>
          <w:p w:rsidR="00BD4623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40 420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Ostatné náklady</w:t>
            </w:r>
          </w:p>
        </w:tc>
        <w:tc>
          <w:tcPr>
            <w:tcW w:w="2303" w:type="dxa"/>
            <w:vAlign w:val="center"/>
          </w:tcPr>
          <w:p w:rsidR="00AC4297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6 868</w:t>
            </w:r>
          </w:p>
        </w:tc>
        <w:tc>
          <w:tcPr>
            <w:tcW w:w="2303" w:type="dxa"/>
            <w:vAlign w:val="center"/>
          </w:tcPr>
          <w:p w:rsidR="00AC4297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6 573</w:t>
            </w:r>
          </w:p>
        </w:tc>
        <w:tc>
          <w:tcPr>
            <w:tcW w:w="2303" w:type="dxa"/>
            <w:vAlign w:val="center"/>
          </w:tcPr>
          <w:p w:rsidR="00AC4297" w:rsidRDefault="009C4589" w:rsidP="00D80B5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13 </w:t>
            </w:r>
            <w:r w:rsidR="00D80B50">
              <w:rPr>
                <w:sz w:val="22"/>
                <w:szCs w:val="22"/>
              </w:rPr>
              <w:t>44</w:t>
            </w:r>
            <w:r>
              <w:rPr>
                <w:sz w:val="22"/>
                <w:szCs w:val="22"/>
              </w:rPr>
              <w:t>1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 xml:space="preserve">Odpisy </w:t>
            </w:r>
          </w:p>
        </w:tc>
        <w:tc>
          <w:tcPr>
            <w:tcW w:w="2303" w:type="dxa"/>
            <w:vAlign w:val="center"/>
          </w:tcPr>
          <w:p w:rsidR="00AC4297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73 069</w:t>
            </w:r>
          </w:p>
        </w:tc>
        <w:tc>
          <w:tcPr>
            <w:tcW w:w="2303" w:type="dxa"/>
            <w:vAlign w:val="center"/>
          </w:tcPr>
          <w:p w:rsidR="00AC4297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15 177</w:t>
            </w:r>
          </w:p>
        </w:tc>
        <w:tc>
          <w:tcPr>
            <w:tcW w:w="2303" w:type="dxa"/>
            <w:vAlign w:val="center"/>
          </w:tcPr>
          <w:p w:rsidR="00AC4297" w:rsidRDefault="006B7F6B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88 246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303" w:type="dxa"/>
            <w:vAlign w:val="center"/>
          </w:tcPr>
          <w:p w:rsidR="00AC4297" w:rsidRDefault="00D80B50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1 052 738</w:t>
            </w:r>
          </w:p>
        </w:tc>
        <w:tc>
          <w:tcPr>
            <w:tcW w:w="2303" w:type="dxa"/>
            <w:vAlign w:val="center"/>
          </w:tcPr>
          <w:p w:rsidR="00AC4297" w:rsidRDefault="00D80B50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1 649 841</w:t>
            </w:r>
          </w:p>
        </w:tc>
        <w:tc>
          <w:tcPr>
            <w:tcW w:w="2303" w:type="dxa"/>
            <w:vAlign w:val="center"/>
          </w:tcPr>
          <w:p w:rsidR="00AC4297" w:rsidRDefault="00D80B50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2 702 579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Nákladová položka Predaný tovar vyjadruje hodnotu predaných liekov vo verejnej lekárni.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Prehľad o účele a výške použitia </w:t>
      </w:r>
      <w:r w:rsidRPr="0066533F">
        <w:rPr>
          <w:sz w:val="22"/>
          <w:szCs w:val="22"/>
          <w:u w:val="single"/>
        </w:rPr>
        <w:t>podielu zaplatenej dane</w:t>
      </w:r>
      <w:r w:rsidR="001F046D">
        <w:rPr>
          <w:sz w:val="22"/>
          <w:szCs w:val="22"/>
        </w:rPr>
        <w:t xml:space="preserve"> za bežné účtovné obdobie</w:t>
      </w:r>
      <w:bookmarkStart w:id="0" w:name="_GoBack"/>
      <w:bookmarkEnd w:id="0"/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5"/>
        <w:gridCol w:w="2464"/>
        <w:gridCol w:w="2331"/>
      </w:tblGrid>
      <w:tr w:rsidR="00AC4297" w:rsidRPr="0066533F" w:rsidTr="002C770D">
        <w:tc>
          <w:tcPr>
            <w:tcW w:w="445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Použitá suma </w:t>
            </w:r>
            <w:r>
              <w:rPr>
                <w:b/>
                <w:sz w:val="22"/>
                <w:szCs w:val="22"/>
              </w:rPr>
              <w:t xml:space="preserve">bezprostredne predchádzajúceho </w:t>
            </w:r>
            <w:r w:rsidRPr="0066533F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2331" w:type="dxa"/>
          </w:tcPr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AC4297" w:rsidRPr="0066533F" w:rsidTr="002C770D">
        <w:trPr>
          <w:trHeight w:val="397"/>
        </w:trPr>
        <w:tc>
          <w:tcPr>
            <w:tcW w:w="4455" w:type="dxa"/>
            <w:vAlign w:val="center"/>
          </w:tcPr>
          <w:p w:rsidR="00AC4297" w:rsidRPr="0066533F" w:rsidRDefault="00D83EAF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Nákup zdravotného materiálu</w:t>
            </w:r>
            <w:r w:rsidR="006B7F6B">
              <w:rPr>
                <w:sz w:val="22"/>
                <w:szCs w:val="22"/>
              </w:rPr>
              <w:t>, techniky</w:t>
            </w:r>
          </w:p>
        </w:tc>
        <w:tc>
          <w:tcPr>
            <w:tcW w:w="2464" w:type="dxa"/>
            <w:vAlign w:val="center"/>
          </w:tcPr>
          <w:p w:rsidR="00AC4297" w:rsidRPr="0066533F" w:rsidRDefault="009C4589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1 015</w:t>
            </w:r>
          </w:p>
        </w:tc>
        <w:tc>
          <w:tcPr>
            <w:tcW w:w="2331" w:type="dxa"/>
            <w:vAlign w:val="center"/>
          </w:tcPr>
          <w:p w:rsidR="00AC4297" w:rsidRPr="0066533F" w:rsidRDefault="001F046D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1 160</w:t>
            </w:r>
          </w:p>
        </w:tc>
      </w:tr>
      <w:tr w:rsidR="00AC4297" w:rsidRPr="0066533F" w:rsidTr="002C770D">
        <w:trPr>
          <w:trHeight w:val="397"/>
        </w:trPr>
        <w:tc>
          <w:tcPr>
            <w:tcW w:w="445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Opis a suma významných položiek </w:t>
      </w:r>
      <w:r w:rsidRPr="0066533F">
        <w:rPr>
          <w:sz w:val="22"/>
          <w:szCs w:val="22"/>
          <w:u w:val="single"/>
        </w:rPr>
        <w:t>finančných nákladov</w:t>
      </w:r>
      <w:r w:rsidRPr="0066533F">
        <w:rPr>
          <w:sz w:val="22"/>
          <w:szCs w:val="22"/>
        </w:rPr>
        <w:t>; uvádza sa aj celková suma kurzových strát, pričom osobitne sa uvádza hodnota kurzových strát účtovaná ku dňu, ku ktorému sa zostavuje účtovná závierka:</w:t>
      </w:r>
      <w:r>
        <w:rPr>
          <w:sz w:val="22"/>
          <w:szCs w:val="22"/>
        </w:rPr>
        <w:t xml:space="preserve"> žiadne</w:t>
      </w: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V účtovnej jednotke, ktorá má povinnosť </w:t>
      </w:r>
      <w:r w:rsidRPr="0066533F">
        <w:rPr>
          <w:sz w:val="22"/>
          <w:szCs w:val="22"/>
          <w:u w:val="single"/>
        </w:rPr>
        <w:t>overenia účtovnej závierky audítorom</w:t>
      </w:r>
      <w:r w:rsidRPr="0066533F">
        <w:rPr>
          <w:sz w:val="22"/>
          <w:szCs w:val="22"/>
        </w:rPr>
        <w:t>, sa uvedie vymedzenie a suma nákladov za účtovné obdobie v členení na náklady:</w:t>
      </w: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84"/>
        <w:gridCol w:w="2966"/>
      </w:tblGrid>
      <w:tr w:rsidR="00AC4297" w:rsidRPr="0066533F" w:rsidTr="002C770D">
        <w:trPr>
          <w:trHeight w:val="164"/>
        </w:trPr>
        <w:tc>
          <w:tcPr>
            <w:tcW w:w="630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C4297" w:rsidRPr="0066533F" w:rsidTr="002C770D">
        <w:tc>
          <w:tcPr>
            <w:tcW w:w="630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C4297" w:rsidRPr="0066533F" w:rsidRDefault="009C4589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1 100</w:t>
            </w:r>
          </w:p>
        </w:tc>
      </w:tr>
      <w:tr w:rsidR="00AC4297" w:rsidRPr="0066533F" w:rsidTr="002C770D">
        <w:tc>
          <w:tcPr>
            <w:tcW w:w="630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66533F">
              <w:rPr>
                <w:sz w:val="22"/>
                <w:szCs w:val="22"/>
              </w:rPr>
              <w:t>uisťovacie</w:t>
            </w:r>
            <w:proofErr w:type="spellEnd"/>
            <w:r w:rsidRPr="0066533F"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630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630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220"/>
        </w:trPr>
        <w:tc>
          <w:tcPr>
            <w:tcW w:w="630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269"/>
        </w:trPr>
        <w:tc>
          <w:tcPr>
            <w:tcW w:w="630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C4297" w:rsidRPr="0066533F" w:rsidRDefault="006B7F6B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1 100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V – OPIS ÚDAJOV NA PODSÚVAHOVÝCH ÚČTOCH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 podsúvahových účtoch je vedený drobný dlhodobý hmotný majetok v celkovej čiastke </w:t>
      </w:r>
      <w:r w:rsidR="006B7F6B">
        <w:rPr>
          <w:sz w:val="22"/>
          <w:szCs w:val="22"/>
        </w:rPr>
        <w:t>108 438,-</w:t>
      </w:r>
      <w:r>
        <w:rPr>
          <w:sz w:val="22"/>
          <w:szCs w:val="22"/>
        </w:rPr>
        <w:t xml:space="preserve"> Eur.</w:t>
      </w:r>
    </w:p>
    <w:p w:rsidR="00AC4297" w:rsidRPr="0066533F" w:rsidRDefault="00AC4297" w:rsidP="00AC4297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AC4297" w:rsidRPr="0066533F" w:rsidRDefault="00AC4297" w:rsidP="00AC4297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Článok VI – ĎALŠIE INFORMÁCIE</w:t>
      </w:r>
    </w:p>
    <w:p w:rsidR="00AC4297" w:rsidRPr="0066533F" w:rsidRDefault="00AC4297" w:rsidP="00AC4297">
      <w:pPr>
        <w:pStyle w:val="Textopatrenia"/>
        <w:numPr>
          <w:ilvl w:val="0"/>
          <w:numId w:val="0"/>
        </w:numPr>
      </w:pPr>
      <w:r w:rsidRPr="0066533F">
        <w:t xml:space="preserve">1) </w:t>
      </w:r>
      <w:r w:rsidRPr="0066533F">
        <w:rPr>
          <w:u w:val="single"/>
        </w:rPr>
        <w:t>Opis a hodnota iných aktív</w:t>
      </w:r>
      <w:r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</w:t>
      </w:r>
      <w:r>
        <w:t xml:space="preserve"> žiadne</w:t>
      </w:r>
    </w:p>
    <w:p w:rsidR="00AC4297" w:rsidRPr="0066533F" w:rsidRDefault="00AC4297" w:rsidP="00AC4297">
      <w:pPr>
        <w:pStyle w:val="Textopatrenia"/>
        <w:numPr>
          <w:ilvl w:val="0"/>
          <w:numId w:val="0"/>
        </w:numPr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sú:</w:t>
      </w:r>
    </w:p>
    <w:p w:rsidR="00AC4297" w:rsidRPr="0066533F" w:rsidRDefault="00AC4297" w:rsidP="00AC4297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C4297" w:rsidRPr="0066533F" w:rsidRDefault="00AC4297" w:rsidP="00AC4297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</w:t>
      </w:r>
      <w:r>
        <w:rPr>
          <w:lang w:eastAsia="sk-SK"/>
        </w:rPr>
        <w:t>nedá spoľahlivo oceniť - žiadne</w:t>
      </w:r>
    </w:p>
    <w:p w:rsidR="00AC4297" w:rsidRPr="0066533F" w:rsidRDefault="00AC4297" w:rsidP="00AC4297">
      <w:pPr>
        <w:pStyle w:val="Textopatrenia"/>
        <w:numPr>
          <w:ilvl w:val="0"/>
          <w:numId w:val="0"/>
        </w:numPr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 to:</w:t>
      </w:r>
    </w:p>
    <w:p w:rsidR="00AC4297" w:rsidRPr="0066533F" w:rsidRDefault="00AC4297" w:rsidP="00AC4297">
      <w:pPr>
        <w:pStyle w:val="Textopatrenia"/>
        <w:numPr>
          <w:ilvl w:val="0"/>
          <w:numId w:val="14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:rsidR="00AC4297" w:rsidRPr="0066533F" w:rsidRDefault="00AC4297" w:rsidP="00AC4297">
      <w:pPr>
        <w:pStyle w:val="Textopatrenia"/>
        <w:numPr>
          <w:ilvl w:val="0"/>
          <w:numId w:val="14"/>
        </w:numPr>
        <w:spacing w:before="0" w:after="0"/>
        <w:ind w:left="227" w:hanging="227"/>
      </w:pPr>
      <w:r w:rsidRPr="0066533F">
        <w:t>povinnosť z opčných obchodov,</w:t>
      </w:r>
    </w:p>
    <w:p w:rsidR="00AC4297" w:rsidRDefault="00AC4297" w:rsidP="00AC4297">
      <w:pPr>
        <w:pStyle w:val="Textopatrenia"/>
        <w:numPr>
          <w:ilvl w:val="0"/>
          <w:numId w:val="14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</w:t>
      </w:r>
      <w:r>
        <w:t>kých alebo odberateľských zmlúv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AC4297" w:rsidTr="002C770D">
        <w:tc>
          <w:tcPr>
            <w:tcW w:w="3070" w:type="dxa"/>
          </w:tcPr>
          <w:p w:rsidR="00AC4297" w:rsidRPr="0069567D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b/>
              </w:rPr>
            </w:pPr>
            <w:r w:rsidRPr="0069567D">
              <w:rPr>
                <w:b/>
              </w:rPr>
              <w:t>Dodávateľ</w:t>
            </w:r>
          </w:p>
        </w:tc>
        <w:tc>
          <w:tcPr>
            <w:tcW w:w="3071" w:type="dxa"/>
            <w:vAlign w:val="center"/>
          </w:tcPr>
          <w:p w:rsidR="00AC4297" w:rsidRPr="0069567D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 w:rsidRPr="0069567D">
              <w:rPr>
                <w:b/>
              </w:rPr>
              <w:t>Predmet dodávky</w:t>
            </w:r>
          </w:p>
        </w:tc>
        <w:tc>
          <w:tcPr>
            <w:tcW w:w="3071" w:type="dxa"/>
            <w:vAlign w:val="center"/>
          </w:tcPr>
          <w:p w:rsidR="00AC4297" w:rsidRPr="0069567D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 w:rsidRPr="0069567D">
              <w:rPr>
                <w:b/>
              </w:rPr>
              <w:t>Eur/rok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Východoslovenská energetika, a. s.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Elektrická energia</w:t>
            </w:r>
          </w:p>
        </w:tc>
        <w:tc>
          <w:tcPr>
            <w:tcW w:w="3071" w:type="dxa"/>
            <w:vAlign w:val="center"/>
          </w:tcPr>
          <w:p w:rsidR="00AC4297" w:rsidRDefault="004E7648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21</w:t>
            </w:r>
            <w:r w:rsidR="00AC4297">
              <w:t xml:space="preserve">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 xml:space="preserve">Slovak </w:t>
            </w:r>
            <w:proofErr w:type="spellStart"/>
            <w:r>
              <w:t>Telekom</w:t>
            </w:r>
            <w:proofErr w:type="spellEnd"/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Telefónne hovory</w:t>
            </w:r>
          </w:p>
        </w:tc>
        <w:tc>
          <w:tcPr>
            <w:tcW w:w="3071" w:type="dxa"/>
            <w:vAlign w:val="center"/>
          </w:tcPr>
          <w:p w:rsidR="00AC4297" w:rsidRDefault="004E7648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6 000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Orange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Telefónne hovory</w:t>
            </w:r>
          </w:p>
        </w:tc>
        <w:tc>
          <w:tcPr>
            <w:tcW w:w="3071" w:type="dxa"/>
            <w:vAlign w:val="center"/>
          </w:tcPr>
          <w:p w:rsidR="00AC4297" w:rsidRDefault="004E7648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8</w:t>
            </w:r>
            <w:r w:rsidR="008D3C45">
              <w:t xml:space="preserve">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Východoslov.vodár.spoločnosť</w:t>
            </w:r>
            <w:proofErr w:type="spellEnd"/>
            <w:r>
              <w:t xml:space="preserve"> Košice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Vodné a stočné, zrážková voda</w:t>
            </w:r>
          </w:p>
        </w:tc>
        <w:tc>
          <w:tcPr>
            <w:tcW w:w="3071" w:type="dxa"/>
            <w:vAlign w:val="center"/>
          </w:tcPr>
          <w:p w:rsidR="00AC4297" w:rsidRDefault="004E7648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8</w:t>
            </w:r>
            <w:r w:rsidR="008D3C45">
              <w:t xml:space="preserve">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 xml:space="preserve">Slovenský </w:t>
            </w:r>
            <w:proofErr w:type="spellStart"/>
            <w:r>
              <w:t>ply.priemysel</w:t>
            </w:r>
            <w:proofErr w:type="spellEnd"/>
            <w:r>
              <w:t xml:space="preserve"> Bratislava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Odber zemného plynu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15 000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Neštátni lekári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Služby LSPP</w:t>
            </w:r>
          </w:p>
        </w:tc>
        <w:tc>
          <w:tcPr>
            <w:tcW w:w="3071" w:type="dxa"/>
            <w:vAlign w:val="center"/>
          </w:tcPr>
          <w:p w:rsidR="00AC4297" w:rsidRDefault="00AD0A6F" w:rsidP="007C0F2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AD0A6F">
              <w:t>109 000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 xml:space="preserve">JUDr. Lenka </w:t>
            </w:r>
            <w:proofErr w:type="spellStart"/>
            <w:r>
              <w:t>Molčanová</w:t>
            </w:r>
            <w:proofErr w:type="spellEnd"/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Právne služby</w:t>
            </w:r>
          </w:p>
        </w:tc>
        <w:tc>
          <w:tcPr>
            <w:tcW w:w="3071" w:type="dxa"/>
            <w:vAlign w:val="center"/>
          </w:tcPr>
          <w:p w:rsidR="00AC4297" w:rsidRDefault="004E7648" w:rsidP="004E764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7</w:t>
            </w:r>
            <w:r w:rsidR="00AC4297">
              <w:t xml:space="preserve"> </w:t>
            </w:r>
            <w:r>
              <w:t>0</w:t>
            </w:r>
            <w:r w:rsidR="00AC4297">
              <w:t>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LOMEX Lipany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Prevozy pacientov</w:t>
            </w:r>
          </w:p>
        </w:tc>
        <w:tc>
          <w:tcPr>
            <w:tcW w:w="3071" w:type="dxa"/>
            <w:vAlign w:val="center"/>
          </w:tcPr>
          <w:p w:rsidR="00AC4297" w:rsidRDefault="004E7648" w:rsidP="007C0F2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29</w:t>
            </w:r>
            <w:r w:rsidR="008D3C45">
              <w:t>0 000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AVOMI Sabinov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Odber PHM</w:t>
            </w:r>
          </w:p>
        </w:tc>
        <w:tc>
          <w:tcPr>
            <w:tcW w:w="3071" w:type="dxa"/>
            <w:vAlign w:val="center"/>
          </w:tcPr>
          <w:p w:rsidR="00AC4297" w:rsidRDefault="004E7648" w:rsidP="008D3C4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28</w:t>
            </w:r>
            <w:r w:rsidR="00AC4297">
              <w:t xml:space="preserve">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8D3C45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UP Slovensko</w:t>
            </w:r>
            <w:r w:rsidR="00AC4297">
              <w:t xml:space="preserve"> Bratislava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Stravné lístky</w:t>
            </w:r>
          </w:p>
        </w:tc>
        <w:tc>
          <w:tcPr>
            <w:tcW w:w="3071" w:type="dxa"/>
            <w:vAlign w:val="center"/>
          </w:tcPr>
          <w:p w:rsidR="00AC4297" w:rsidRDefault="004E7648" w:rsidP="004E764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55</w:t>
            </w:r>
            <w:r w:rsidR="00AC4297">
              <w:t xml:space="preserve"> </w:t>
            </w:r>
            <w:r>
              <w:t>0</w:t>
            </w:r>
            <w:r w:rsidR="00AC4297">
              <w:t>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Fecupral</w:t>
            </w:r>
            <w:proofErr w:type="spellEnd"/>
            <w:r>
              <w:t xml:space="preserve"> Prešov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Nebezpečný odpad</w:t>
            </w:r>
          </w:p>
        </w:tc>
        <w:tc>
          <w:tcPr>
            <w:tcW w:w="3071" w:type="dxa"/>
            <w:vAlign w:val="center"/>
          </w:tcPr>
          <w:p w:rsidR="00AC4297" w:rsidRDefault="00AD0A6F" w:rsidP="008D3C4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 xml:space="preserve">Slovnaft Bratislava 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Odber PHM</w:t>
            </w:r>
          </w:p>
        </w:tc>
        <w:tc>
          <w:tcPr>
            <w:tcW w:w="3071" w:type="dxa"/>
            <w:vAlign w:val="center"/>
          </w:tcPr>
          <w:p w:rsidR="00AC4297" w:rsidRDefault="00AD0A6F" w:rsidP="00AD0A6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  <w:r w:rsidR="00AC4297">
              <w:t>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Unipharma</w:t>
            </w:r>
            <w:proofErr w:type="spellEnd"/>
            <w:r>
              <w:t xml:space="preserve"> Prievidza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Nákup liekov</w:t>
            </w:r>
          </w:p>
        </w:tc>
        <w:tc>
          <w:tcPr>
            <w:tcW w:w="3071" w:type="dxa"/>
            <w:vAlign w:val="center"/>
          </w:tcPr>
          <w:p w:rsidR="00AC4297" w:rsidRDefault="008D3C45" w:rsidP="00AD0A6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  <w:r w:rsidR="00AD0A6F">
              <w:t>63</w:t>
            </w:r>
            <w:r>
              <w:t xml:space="preserve"> </w:t>
            </w:r>
            <w:r w:rsidR="00AD0A6F">
              <w:t>0</w:t>
            </w:r>
            <w:r>
              <w:t>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Phoenix</w:t>
            </w:r>
            <w:proofErr w:type="spellEnd"/>
            <w:r>
              <w:t xml:space="preserve"> Bratislava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Nákup liekov</w:t>
            </w:r>
          </w:p>
        </w:tc>
        <w:tc>
          <w:tcPr>
            <w:tcW w:w="3071" w:type="dxa"/>
            <w:vAlign w:val="center"/>
          </w:tcPr>
          <w:p w:rsidR="00AC4297" w:rsidRDefault="00AD0A6F" w:rsidP="008D3C4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89 000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Farmakol</w:t>
            </w:r>
            <w:proofErr w:type="spellEnd"/>
            <w:r>
              <w:t xml:space="preserve"> Prešov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Nákup liekov</w:t>
            </w:r>
          </w:p>
        </w:tc>
        <w:tc>
          <w:tcPr>
            <w:tcW w:w="3071" w:type="dxa"/>
            <w:vAlign w:val="center"/>
          </w:tcPr>
          <w:p w:rsidR="00AC4297" w:rsidRDefault="008D3C45" w:rsidP="00AD0A6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  <w:r w:rsidR="00AD0A6F">
              <w:t>3</w:t>
            </w:r>
            <w:r w:rsidR="00AC4297">
              <w:t xml:space="preserve">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MED-ART Prešov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Nákup liekov</w:t>
            </w:r>
          </w:p>
        </w:tc>
        <w:tc>
          <w:tcPr>
            <w:tcW w:w="3071" w:type="dxa"/>
            <w:vAlign w:val="center"/>
          </w:tcPr>
          <w:p w:rsidR="00AC4297" w:rsidRDefault="008D3C45" w:rsidP="00AD0A6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73</w:t>
            </w:r>
            <w:r w:rsidR="00AD0A6F">
              <w:t>0</w:t>
            </w:r>
            <w:r w:rsidR="00AC4297">
              <w:t xml:space="preserve"> 000</w:t>
            </w:r>
          </w:p>
        </w:tc>
      </w:tr>
      <w:tr w:rsidR="009D6506" w:rsidTr="002C770D">
        <w:tc>
          <w:tcPr>
            <w:tcW w:w="3070" w:type="dxa"/>
          </w:tcPr>
          <w:p w:rsidR="009D6506" w:rsidRDefault="00E0008E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DRAN, s.r.o. Košice</w:t>
            </w:r>
          </w:p>
        </w:tc>
        <w:tc>
          <w:tcPr>
            <w:tcW w:w="3071" w:type="dxa"/>
            <w:vAlign w:val="center"/>
          </w:tcPr>
          <w:p w:rsidR="009D6506" w:rsidRDefault="001D7B00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Konzultačné služby</w:t>
            </w:r>
          </w:p>
        </w:tc>
        <w:tc>
          <w:tcPr>
            <w:tcW w:w="3071" w:type="dxa"/>
            <w:vAlign w:val="center"/>
          </w:tcPr>
          <w:p w:rsidR="009D6506" w:rsidRDefault="001D7B00" w:rsidP="00AD0A6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1 700</w:t>
            </w:r>
          </w:p>
        </w:tc>
      </w:tr>
      <w:tr w:rsidR="001D7B00" w:rsidTr="002C770D">
        <w:tc>
          <w:tcPr>
            <w:tcW w:w="3070" w:type="dxa"/>
          </w:tcPr>
          <w:p w:rsidR="001D7B00" w:rsidRDefault="001D7B00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Kriško</w:t>
            </w:r>
            <w:proofErr w:type="spellEnd"/>
            <w:r>
              <w:t>, s.r.o. Prešov</w:t>
            </w:r>
          </w:p>
        </w:tc>
        <w:tc>
          <w:tcPr>
            <w:tcW w:w="3071" w:type="dxa"/>
            <w:vAlign w:val="center"/>
          </w:tcPr>
          <w:p w:rsidR="001D7B00" w:rsidRDefault="001D7B00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Pracovná zdravotná služba</w:t>
            </w:r>
          </w:p>
        </w:tc>
        <w:tc>
          <w:tcPr>
            <w:tcW w:w="3071" w:type="dxa"/>
            <w:vAlign w:val="center"/>
          </w:tcPr>
          <w:p w:rsidR="001D7B00" w:rsidRDefault="001D7B00" w:rsidP="00AD0A6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2 600</w:t>
            </w:r>
          </w:p>
        </w:tc>
      </w:tr>
      <w:tr w:rsidR="001D7B00" w:rsidTr="002C770D">
        <w:tc>
          <w:tcPr>
            <w:tcW w:w="3070" w:type="dxa"/>
          </w:tcPr>
          <w:p w:rsidR="001D7B00" w:rsidRDefault="001D7B00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Degro</w:t>
            </w:r>
            <w:proofErr w:type="spellEnd"/>
            <w:r>
              <w:t>, s.r.o. Sabinov</w:t>
            </w:r>
          </w:p>
        </w:tc>
        <w:tc>
          <w:tcPr>
            <w:tcW w:w="3071" w:type="dxa"/>
            <w:vAlign w:val="center"/>
          </w:tcPr>
          <w:p w:rsidR="001D7B00" w:rsidRDefault="001D7B00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autosúčiastky</w:t>
            </w:r>
          </w:p>
        </w:tc>
        <w:tc>
          <w:tcPr>
            <w:tcW w:w="3071" w:type="dxa"/>
            <w:vAlign w:val="center"/>
          </w:tcPr>
          <w:p w:rsidR="001D7B00" w:rsidRDefault="001D7B00" w:rsidP="00AD0A6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9 700</w:t>
            </w:r>
          </w:p>
        </w:tc>
      </w:tr>
    </w:tbl>
    <w:p w:rsidR="00AC4297" w:rsidRDefault="00AC4297" w:rsidP="00AC4297">
      <w:pPr>
        <w:pStyle w:val="Textopatrenia"/>
        <w:numPr>
          <w:ilvl w:val="0"/>
          <w:numId w:val="0"/>
        </w:numPr>
        <w:spacing w:before="0" w:after="0"/>
      </w:pPr>
    </w:p>
    <w:p w:rsidR="00AC4297" w:rsidRDefault="00AC4297" w:rsidP="00AC4297">
      <w:pPr>
        <w:pStyle w:val="Textopatrenia"/>
        <w:numPr>
          <w:ilvl w:val="0"/>
          <w:numId w:val="0"/>
        </w:numPr>
        <w:spacing w:before="0" w:after="0"/>
      </w:pPr>
    </w:p>
    <w:p w:rsidR="00974D4C" w:rsidRDefault="00974D4C" w:rsidP="00AC4297">
      <w:pPr>
        <w:pStyle w:val="Textopatrenia"/>
        <w:numPr>
          <w:ilvl w:val="0"/>
          <w:numId w:val="0"/>
        </w:numPr>
        <w:spacing w:before="0" w:after="0"/>
      </w:pPr>
    </w:p>
    <w:p w:rsidR="00974D4C" w:rsidRDefault="00974D4C" w:rsidP="00AC4297">
      <w:pPr>
        <w:pStyle w:val="Textopatrenia"/>
        <w:numPr>
          <w:ilvl w:val="0"/>
          <w:numId w:val="0"/>
        </w:numPr>
        <w:spacing w:before="0"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275"/>
        <w:gridCol w:w="2867"/>
      </w:tblGrid>
      <w:tr w:rsidR="00AC4297" w:rsidTr="002C770D">
        <w:tc>
          <w:tcPr>
            <w:tcW w:w="3070" w:type="dxa"/>
          </w:tcPr>
          <w:p w:rsidR="00AC4297" w:rsidRPr="001873AF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b/>
              </w:rPr>
            </w:pPr>
            <w:r w:rsidRPr="001873AF">
              <w:rPr>
                <w:b/>
              </w:rPr>
              <w:t>Odberateľ</w:t>
            </w:r>
          </w:p>
        </w:tc>
        <w:tc>
          <w:tcPr>
            <w:tcW w:w="3275" w:type="dxa"/>
          </w:tcPr>
          <w:p w:rsidR="00AC4297" w:rsidRPr="001873AF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b/>
              </w:rPr>
            </w:pPr>
            <w:r w:rsidRPr="001873AF">
              <w:rPr>
                <w:b/>
              </w:rPr>
              <w:t>Predmet zmluvy</w:t>
            </w:r>
          </w:p>
        </w:tc>
        <w:tc>
          <w:tcPr>
            <w:tcW w:w="2867" w:type="dxa"/>
            <w:vAlign w:val="center"/>
          </w:tcPr>
          <w:p w:rsidR="00AC4297" w:rsidRPr="001873AF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 w:rsidRPr="001873AF">
              <w:rPr>
                <w:b/>
              </w:rPr>
              <w:t>Eur/rok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Všeobecná ZP, a. s., Bratislava</w:t>
            </w:r>
          </w:p>
        </w:tc>
        <w:tc>
          <w:tcPr>
            <w:tcW w:w="3275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Poskytovanie zdravotnej starostlivosti</w:t>
            </w:r>
          </w:p>
        </w:tc>
        <w:tc>
          <w:tcPr>
            <w:tcW w:w="2867" w:type="dxa"/>
            <w:vAlign w:val="center"/>
          </w:tcPr>
          <w:p w:rsidR="00AC4297" w:rsidRPr="009D6506" w:rsidRDefault="009D6506" w:rsidP="00011D4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9D6506">
              <w:t>626 000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Dopravná služba</w:t>
            </w:r>
          </w:p>
        </w:tc>
        <w:tc>
          <w:tcPr>
            <w:tcW w:w="2867" w:type="dxa"/>
            <w:vAlign w:val="center"/>
          </w:tcPr>
          <w:p w:rsidR="00AC4297" w:rsidRPr="009D6506" w:rsidRDefault="009D6506" w:rsidP="004A133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9D6506">
              <w:t>258 000</w:t>
            </w:r>
            <w:r w:rsidR="00F8354A" w:rsidRPr="009D6506">
              <w:t xml:space="preserve">   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Lieky</w:t>
            </w:r>
          </w:p>
        </w:tc>
        <w:tc>
          <w:tcPr>
            <w:tcW w:w="2867" w:type="dxa"/>
            <w:vAlign w:val="center"/>
          </w:tcPr>
          <w:p w:rsidR="00AC4297" w:rsidRPr="009D6506" w:rsidRDefault="009D6506" w:rsidP="004A133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9D6506">
              <w:t>324 000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Dôvera ZP, a. s., Bratislava</w:t>
            </w:r>
          </w:p>
        </w:tc>
        <w:tc>
          <w:tcPr>
            <w:tcW w:w="3275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Poskytovanie zdravotnej starostlivosti</w:t>
            </w:r>
          </w:p>
        </w:tc>
        <w:tc>
          <w:tcPr>
            <w:tcW w:w="2867" w:type="dxa"/>
            <w:vAlign w:val="center"/>
          </w:tcPr>
          <w:p w:rsidR="00AC4297" w:rsidRPr="009D6506" w:rsidRDefault="009D6506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9D6506">
              <w:t>166 000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Dopravná služba</w:t>
            </w:r>
          </w:p>
        </w:tc>
        <w:tc>
          <w:tcPr>
            <w:tcW w:w="2867" w:type="dxa"/>
            <w:vAlign w:val="center"/>
          </w:tcPr>
          <w:p w:rsidR="00AC4297" w:rsidRPr="009D6506" w:rsidRDefault="009D6506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9D6506">
              <w:t>49 000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Lieky</w:t>
            </w:r>
          </w:p>
        </w:tc>
        <w:tc>
          <w:tcPr>
            <w:tcW w:w="2867" w:type="dxa"/>
            <w:vAlign w:val="center"/>
          </w:tcPr>
          <w:p w:rsidR="00AC4297" w:rsidRPr="009D6506" w:rsidRDefault="009D6506" w:rsidP="002907D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9D6506">
              <w:t>85 000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Union</w:t>
            </w:r>
            <w:proofErr w:type="spellEnd"/>
            <w:r>
              <w:t xml:space="preserve"> ZP, a. s., Bratislava</w:t>
            </w:r>
          </w:p>
        </w:tc>
        <w:tc>
          <w:tcPr>
            <w:tcW w:w="3275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Poskytovanie zdravotnej starostlivosti</w:t>
            </w:r>
          </w:p>
        </w:tc>
        <w:tc>
          <w:tcPr>
            <w:tcW w:w="2867" w:type="dxa"/>
            <w:vAlign w:val="center"/>
          </w:tcPr>
          <w:p w:rsidR="00AC4297" w:rsidRPr="009D6506" w:rsidRDefault="009D6506" w:rsidP="002907D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9D6506">
              <w:t>73 000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Dopravná služba</w:t>
            </w:r>
          </w:p>
        </w:tc>
        <w:tc>
          <w:tcPr>
            <w:tcW w:w="2867" w:type="dxa"/>
            <w:vAlign w:val="center"/>
          </w:tcPr>
          <w:p w:rsidR="00AC4297" w:rsidRPr="009D6506" w:rsidRDefault="009D6506" w:rsidP="00011D4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9D6506">
              <w:t>36 000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Lieky</w:t>
            </w:r>
          </w:p>
        </w:tc>
        <w:tc>
          <w:tcPr>
            <w:tcW w:w="2867" w:type="dxa"/>
            <w:vAlign w:val="center"/>
          </w:tcPr>
          <w:p w:rsidR="00AC4297" w:rsidRPr="009D6506" w:rsidRDefault="009D6506" w:rsidP="00011D4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9D6506">
              <w:t>37 000</w:t>
            </w:r>
          </w:p>
        </w:tc>
      </w:tr>
    </w:tbl>
    <w:p w:rsidR="00AC4297" w:rsidRPr="0066533F" w:rsidRDefault="00AC4297" w:rsidP="00AC4297">
      <w:pPr>
        <w:pStyle w:val="Textopatrenia"/>
        <w:numPr>
          <w:ilvl w:val="0"/>
          <w:numId w:val="0"/>
        </w:numPr>
        <w:spacing w:before="0" w:after="0"/>
      </w:pPr>
    </w:p>
    <w:p w:rsidR="00AC4297" w:rsidRDefault="00AC4297" w:rsidP="00AC4297">
      <w:pPr>
        <w:pStyle w:val="Textopatrenia"/>
        <w:numPr>
          <w:ilvl w:val="0"/>
          <w:numId w:val="14"/>
        </w:numPr>
        <w:spacing w:before="0" w:after="0"/>
        <w:ind w:left="227" w:hanging="227"/>
      </w:pPr>
      <w:r w:rsidRPr="0066533F">
        <w:t>povinnosť z leasingových, nájomných, servisných, poistných, koncesionárskych, lic</w:t>
      </w:r>
      <w:r>
        <w:t>enčných zmlúv a podobných zmlúv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AC4297" w:rsidTr="002C770D">
        <w:trPr>
          <w:trHeight w:val="430"/>
        </w:trPr>
        <w:tc>
          <w:tcPr>
            <w:tcW w:w="3070" w:type="dxa"/>
            <w:vAlign w:val="center"/>
          </w:tcPr>
          <w:p w:rsidR="00AC4297" w:rsidRPr="00C00251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</w:rPr>
            </w:pPr>
            <w:r w:rsidRPr="00C00251">
              <w:rPr>
                <w:b/>
              </w:rPr>
              <w:t>Dodávateľ</w:t>
            </w:r>
          </w:p>
        </w:tc>
        <w:tc>
          <w:tcPr>
            <w:tcW w:w="3071" w:type="dxa"/>
            <w:vAlign w:val="center"/>
          </w:tcPr>
          <w:p w:rsidR="00AC4297" w:rsidRPr="00C00251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</w:rPr>
            </w:pPr>
            <w:r w:rsidRPr="00C00251">
              <w:rPr>
                <w:b/>
              </w:rPr>
              <w:t>Predmet zmluvy</w:t>
            </w:r>
          </w:p>
        </w:tc>
        <w:tc>
          <w:tcPr>
            <w:tcW w:w="3071" w:type="dxa"/>
            <w:vAlign w:val="center"/>
          </w:tcPr>
          <w:p w:rsidR="00AC4297" w:rsidRPr="00C00251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 w:rsidRPr="00C00251">
              <w:rPr>
                <w:b/>
              </w:rPr>
              <w:t>Eur/rok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VEMA, s. r. o. Bratislava</w:t>
            </w:r>
          </w:p>
        </w:tc>
        <w:tc>
          <w:tcPr>
            <w:tcW w:w="3071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Lic.popl.za softvér na mzdy</w:t>
            </w:r>
          </w:p>
        </w:tc>
        <w:tc>
          <w:tcPr>
            <w:tcW w:w="3071" w:type="dxa"/>
            <w:vAlign w:val="center"/>
          </w:tcPr>
          <w:p w:rsidR="00AC4297" w:rsidRDefault="001B1CC1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CompuGroup</w:t>
            </w:r>
            <w:proofErr w:type="spellEnd"/>
            <w:r>
              <w:t xml:space="preserve"> </w:t>
            </w:r>
            <w:proofErr w:type="spellStart"/>
            <w:r>
              <w:t>Medical,s.r.o.Bratisl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 xml:space="preserve">Lic.popl.za </w:t>
            </w:r>
            <w:proofErr w:type="spellStart"/>
            <w:r>
              <w:t>zdravot.softvér</w:t>
            </w:r>
            <w:proofErr w:type="spellEnd"/>
          </w:p>
        </w:tc>
        <w:tc>
          <w:tcPr>
            <w:tcW w:w="3071" w:type="dxa"/>
            <w:vAlign w:val="center"/>
          </w:tcPr>
          <w:p w:rsidR="00AC4297" w:rsidRDefault="001B1CC1" w:rsidP="0006076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ARKOS, s. r. o. Bratislava</w:t>
            </w:r>
          </w:p>
        </w:tc>
        <w:tc>
          <w:tcPr>
            <w:tcW w:w="3071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Lic.popl.za softvér na účtovníctvo</w:t>
            </w:r>
          </w:p>
        </w:tc>
        <w:tc>
          <w:tcPr>
            <w:tcW w:w="3071" w:type="dxa"/>
            <w:vAlign w:val="center"/>
          </w:tcPr>
          <w:p w:rsidR="00AC4297" w:rsidRDefault="001B1CC1" w:rsidP="001B1CC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Počítače a </w:t>
            </w:r>
            <w:proofErr w:type="spellStart"/>
            <w:r>
              <w:t>programovanie,s.r.o.Žilina</w:t>
            </w:r>
            <w:proofErr w:type="spellEnd"/>
          </w:p>
        </w:tc>
        <w:tc>
          <w:tcPr>
            <w:tcW w:w="3071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Lic.popl.za softvér do lekárne</w:t>
            </w:r>
          </w:p>
        </w:tc>
        <w:tc>
          <w:tcPr>
            <w:tcW w:w="3071" w:type="dxa"/>
            <w:vAlign w:val="center"/>
          </w:tcPr>
          <w:p w:rsidR="00AC4297" w:rsidRDefault="001B1CC1" w:rsidP="00627C7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2 000</w:t>
            </w:r>
          </w:p>
        </w:tc>
      </w:tr>
      <w:tr w:rsidR="00AC4297" w:rsidTr="002C770D">
        <w:tc>
          <w:tcPr>
            <w:tcW w:w="3070" w:type="dxa"/>
          </w:tcPr>
          <w:p w:rsidR="00AC4297" w:rsidRPr="00C00251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 w:rsidRPr="00C00251">
              <w:t xml:space="preserve">Komunálna </w:t>
            </w:r>
            <w:proofErr w:type="spellStart"/>
            <w:r w:rsidRPr="00C00251">
              <w:t>poisťovňa,a.s</w:t>
            </w:r>
            <w:proofErr w:type="spellEnd"/>
            <w:r w:rsidRPr="00C00251">
              <w:t xml:space="preserve">. </w:t>
            </w:r>
            <w:proofErr w:type="spellStart"/>
            <w:r w:rsidRPr="00C00251">
              <w:t>B.Bystrica</w:t>
            </w:r>
            <w:proofErr w:type="spellEnd"/>
          </w:p>
        </w:tc>
        <w:tc>
          <w:tcPr>
            <w:tcW w:w="3071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Pov.zmluv.poist</w:t>
            </w:r>
            <w:proofErr w:type="spellEnd"/>
            <w:r>
              <w:t xml:space="preserve">., havarijné </w:t>
            </w:r>
            <w:proofErr w:type="spellStart"/>
            <w:r>
              <w:t>poist</w:t>
            </w:r>
            <w:proofErr w:type="spellEnd"/>
            <w:r>
              <w:t>.</w:t>
            </w:r>
          </w:p>
        </w:tc>
        <w:tc>
          <w:tcPr>
            <w:tcW w:w="3071" w:type="dxa"/>
            <w:vAlign w:val="center"/>
          </w:tcPr>
          <w:p w:rsidR="00AC4297" w:rsidRDefault="001B1CC1" w:rsidP="008D40D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</w:t>
            </w:r>
            <w:r w:rsidR="008D40D4">
              <w:t>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Generali</w:t>
            </w:r>
            <w:proofErr w:type="spellEnd"/>
            <w:r>
              <w:t xml:space="preserve"> </w:t>
            </w:r>
            <w:proofErr w:type="spellStart"/>
            <w:r>
              <w:t>poisťovňa,a.s</w:t>
            </w:r>
            <w:proofErr w:type="spellEnd"/>
            <w:r>
              <w:t>. Bratislava</w:t>
            </w:r>
          </w:p>
        </w:tc>
        <w:tc>
          <w:tcPr>
            <w:tcW w:w="3071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Pov.zmluv.poist</w:t>
            </w:r>
            <w:proofErr w:type="spellEnd"/>
            <w:r>
              <w:t xml:space="preserve">., havarijné </w:t>
            </w:r>
            <w:proofErr w:type="spellStart"/>
            <w:r>
              <w:t>poist</w:t>
            </w:r>
            <w:proofErr w:type="spellEnd"/>
            <w:r>
              <w:t>.</w:t>
            </w:r>
          </w:p>
        </w:tc>
        <w:tc>
          <w:tcPr>
            <w:tcW w:w="3071" w:type="dxa"/>
            <w:vAlign w:val="center"/>
          </w:tcPr>
          <w:p w:rsidR="00AC4297" w:rsidRDefault="001B1CC1" w:rsidP="001B1CC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RTVS Bratislava</w:t>
            </w:r>
          </w:p>
        </w:tc>
        <w:tc>
          <w:tcPr>
            <w:tcW w:w="3071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Koncesionársky poplatok</w:t>
            </w:r>
          </w:p>
        </w:tc>
        <w:tc>
          <w:tcPr>
            <w:tcW w:w="3071" w:type="dxa"/>
            <w:vAlign w:val="center"/>
          </w:tcPr>
          <w:p w:rsidR="00AC4297" w:rsidRDefault="001B1CC1" w:rsidP="00627C7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1 000</w:t>
            </w:r>
          </w:p>
        </w:tc>
      </w:tr>
      <w:tr w:rsidR="001D7B00" w:rsidTr="002C770D">
        <w:tc>
          <w:tcPr>
            <w:tcW w:w="3070" w:type="dxa"/>
          </w:tcPr>
          <w:p w:rsidR="001D7B00" w:rsidRDefault="00DE583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Volkswagen Finančné služby Slovensko, s. r.o.</w:t>
            </w:r>
          </w:p>
        </w:tc>
        <w:tc>
          <w:tcPr>
            <w:tcW w:w="3071" w:type="dxa"/>
          </w:tcPr>
          <w:p w:rsidR="001D7B00" w:rsidRDefault="00DE583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Zmluva o </w:t>
            </w:r>
            <w:proofErr w:type="spellStart"/>
            <w:r>
              <w:t>autokredite</w:t>
            </w:r>
            <w:proofErr w:type="spellEnd"/>
            <w:r>
              <w:t xml:space="preserve"> </w:t>
            </w:r>
          </w:p>
          <w:p w:rsidR="00DE5837" w:rsidRDefault="00DE583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071" w:type="dxa"/>
            <w:vAlign w:val="center"/>
          </w:tcPr>
          <w:p w:rsidR="001D7B00" w:rsidRDefault="00DE5837" w:rsidP="00627C7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4 800</w:t>
            </w:r>
          </w:p>
        </w:tc>
      </w:tr>
    </w:tbl>
    <w:p w:rsidR="00AC4297" w:rsidRPr="0066533F" w:rsidRDefault="00AC4297" w:rsidP="00AC4297">
      <w:pPr>
        <w:pStyle w:val="Textopatrenia"/>
        <w:numPr>
          <w:ilvl w:val="0"/>
          <w:numId w:val="0"/>
        </w:numPr>
        <w:spacing w:before="0" w:after="0"/>
      </w:pPr>
    </w:p>
    <w:p w:rsidR="00AC4297" w:rsidRPr="0066533F" w:rsidRDefault="009E6A62" w:rsidP="00AC4297">
      <w:pPr>
        <w:pStyle w:val="Textopatrenia"/>
        <w:numPr>
          <w:ilvl w:val="0"/>
          <w:numId w:val="14"/>
        </w:numPr>
        <w:spacing w:before="0" w:after="0"/>
        <w:ind w:left="227" w:hanging="227"/>
      </w:pPr>
      <w:r>
        <w:t>iné povinnosti.</w:t>
      </w:r>
      <w:r w:rsidR="00AC4297" w:rsidRPr="0066533F">
        <w:t xml:space="preserve"> 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Prehľad </w:t>
      </w:r>
      <w:r w:rsidRPr="0066533F">
        <w:rPr>
          <w:sz w:val="22"/>
          <w:szCs w:val="22"/>
          <w:u w:val="single"/>
        </w:rPr>
        <w:t>nehnuteľných kultúrnych pamiatok</w:t>
      </w:r>
      <w:r w:rsidRPr="0066533F">
        <w:rPr>
          <w:sz w:val="22"/>
          <w:szCs w:val="22"/>
        </w:rPr>
        <w:t>, ktoré sú v správe alebo vo vlastníctve účtovnej jednotky:</w:t>
      </w:r>
      <w:r>
        <w:rPr>
          <w:sz w:val="22"/>
          <w:szCs w:val="22"/>
        </w:rPr>
        <w:t xml:space="preserve"> žiadne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E3474">
        <w:rPr>
          <w:sz w:val="22"/>
          <w:szCs w:val="22"/>
          <w:u w:val="single"/>
        </w:rPr>
        <w:t>Informácie o významných skutočnostiach</w:t>
      </w:r>
      <w:r w:rsidRPr="0066533F">
        <w:rPr>
          <w:sz w:val="22"/>
          <w:szCs w:val="22"/>
        </w:rPr>
        <w:t xml:space="preserve">, ktoré nastali medzi dňom, ku ktorému sa zostavuje účtovná závierka a dňom jej zostavenia (tzv. </w:t>
      </w:r>
      <w:r w:rsidRPr="006E3474">
        <w:rPr>
          <w:b/>
          <w:sz w:val="22"/>
          <w:szCs w:val="22"/>
        </w:rPr>
        <w:t>následné udalosti</w:t>
      </w:r>
      <w:r>
        <w:rPr>
          <w:sz w:val="22"/>
          <w:szCs w:val="22"/>
        </w:rPr>
        <w:t>): žiadne</w:t>
      </w:r>
    </w:p>
    <w:p w:rsidR="00C56088" w:rsidRDefault="00C56088"/>
    <w:sectPr w:rsidR="00C56088" w:rsidSect="002C770D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030B" w:rsidRDefault="0005030B">
      <w:pPr>
        <w:spacing w:before="0" w:after="0" w:line="240" w:lineRule="auto"/>
      </w:pPr>
      <w:r>
        <w:separator/>
      </w:r>
    </w:p>
  </w:endnote>
  <w:endnote w:type="continuationSeparator" w:id="0">
    <w:p w:rsidR="0005030B" w:rsidRDefault="0005030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46D" w:rsidRDefault="001F046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9F619E">
      <w:rPr>
        <w:noProof/>
      </w:rPr>
      <w:t>14</w:t>
    </w:r>
    <w:r>
      <w:fldChar w:fldCharType="end"/>
    </w:r>
  </w:p>
  <w:p w:rsidR="001F046D" w:rsidRDefault="001F046D" w:rsidP="002C770D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46D" w:rsidRDefault="001F046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9F619E">
      <w:rPr>
        <w:noProof/>
      </w:rPr>
      <w:t>1</w:t>
    </w:r>
    <w:r>
      <w:fldChar w:fldCharType="end"/>
    </w:r>
  </w:p>
  <w:p w:rsidR="001F046D" w:rsidRDefault="001F046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030B" w:rsidRDefault="0005030B">
      <w:pPr>
        <w:spacing w:before="0" w:after="0" w:line="240" w:lineRule="auto"/>
      </w:pPr>
      <w:r>
        <w:separator/>
      </w:r>
    </w:p>
  </w:footnote>
  <w:footnote w:type="continuationSeparator" w:id="0">
    <w:p w:rsidR="0005030B" w:rsidRDefault="0005030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46D" w:rsidRDefault="001F046D">
    <w:pPr>
      <w:pStyle w:val="Hlavika"/>
      <w:jc w:val="right"/>
    </w:pPr>
  </w:p>
  <w:p w:rsidR="001F046D" w:rsidRDefault="001F046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>
    <w:abstractNumId w:val="8"/>
  </w:num>
  <w:num w:numId="2">
    <w:abstractNumId w:val="0"/>
  </w:num>
  <w:num w:numId="3">
    <w:abstractNumId w:val="13"/>
  </w:num>
  <w:num w:numId="4">
    <w:abstractNumId w:val="5"/>
  </w:num>
  <w:num w:numId="5">
    <w:abstractNumId w:val="7"/>
  </w:num>
  <w:num w:numId="6">
    <w:abstractNumId w:val="10"/>
  </w:num>
  <w:num w:numId="7">
    <w:abstractNumId w:val="11"/>
  </w:num>
  <w:num w:numId="8">
    <w:abstractNumId w:val="9"/>
  </w:num>
  <w:num w:numId="9">
    <w:abstractNumId w:val="1"/>
  </w:num>
  <w:num w:numId="10">
    <w:abstractNumId w:val="12"/>
  </w:num>
  <w:num w:numId="11">
    <w:abstractNumId w:val="3"/>
  </w:num>
  <w:num w:numId="12">
    <w:abstractNumId w:val="6"/>
  </w:num>
  <w:num w:numId="13">
    <w:abstractNumId w:val="2"/>
  </w:num>
  <w:num w:numId="14">
    <w:abstractNumId w:val="14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4297"/>
    <w:rsid w:val="000074B2"/>
    <w:rsid w:val="00011D4B"/>
    <w:rsid w:val="000465AE"/>
    <w:rsid w:val="0005030B"/>
    <w:rsid w:val="0006076A"/>
    <w:rsid w:val="00060C3C"/>
    <w:rsid w:val="00062602"/>
    <w:rsid w:val="00062EA8"/>
    <w:rsid w:val="000A3496"/>
    <w:rsid w:val="000B0A8D"/>
    <w:rsid w:val="000B1C52"/>
    <w:rsid w:val="000B3F27"/>
    <w:rsid w:val="000D359C"/>
    <w:rsid w:val="001107E2"/>
    <w:rsid w:val="0012232A"/>
    <w:rsid w:val="00127D2D"/>
    <w:rsid w:val="00147AB3"/>
    <w:rsid w:val="001603BF"/>
    <w:rsid w:val="001777B4"/>
    <w:rsid w:val="00192462"/>
    <w:rsid w:val="00192E77"/>
    <w:rsid w:val="001B1CC1"/>
    <w:rsid w:val="001D7B00"/>
    <w:rsid w:val="001F046D"/>
    <w:rsid w:val="001F36E0"/>
    <w:rsid w:val="001F3EB1"/>
    <w:rsid w:val="00232E73"/>
    <w:rsid w:val="002402E0"/>
    <w:rsid w:val="00245A15"/>
    <w:rsid w:val="0025515A"/>
    <w:rsid w:val="00263D97"/>
    <w:rsid w:val="00275C33"/>
    <w:rsid w:val="00290047"/>
    <w:rsid w:val="002907D3"/>
    <w:rsid w:val="002949A4"/>
    <w:rsid w:val="002954EC"/>
    <w:rsid w:val="002A7FC3"/>
    <w:rsid w:val="002B36D1"/>
    <w:rsid w:val="002C770D"/>
    <w:rsid w:val="002D55D9"/>
    <w:rsid w:val="002F5562"/>
    <w:rsid w:val="003323C4"/>
    <w:rsid w:val="00374C4F"/>
    <w:rsid w:val="003A0149"/>
    <w:rsid w:val="003A4896"/>
    <w:rsid w:val="003F27B4"/>
    <w:rsid w:val="00435986"/>
    <w:rsid w:val="00441751"/>
    <w:rsid w:val="004513B2"/>
    <w:rsid w:val="004A133D"/>
    <w:rsid w:val="004B0691"/>
    <w:rsid w:val="004D6695"/>
    <w:rsid w:val="004E7648"/>
    <w:rsid w:val="00501FF7"/>
    <w:rsid w:val="00526B9C"/>
    <w:rsid w:val="00546A66"/>
    <w:rsid w:val="0056234E"/>
    <w:rsid w:val="0057081A"/>
    <w:rsid w:val="00574A35"/>
    <w:rsid w:val="00595AA4"/>
    <w:rsid w:val="005A5C31"/>
    <w:rsid w:val="005B4FEA"/>
    <w:rsid w:val="005D4CB1"/>
    <w:rsid w:val="005D79A9"/>
    <w:rsid w:val="005F3F24"/>
    <w:rsid w:val="005F4BDD"/>
    <w:rsid w:val="005F6A9D"/>
    <w:rsid w:val="005F777F"/>
    <w:rsid w:val="0062605A"/>
    <w:rsid w:val="00627C7C"/>
    <w:rsid w:val="00667BE2"/>
    <w:rsid w:val="006B7F6B"/>
    <w:rsid w:val="006C00D0"/>
    <w:rsid w:val="007831FD"/>
    <w:rsid w:val="007C0F2A"/>
    <w:rsid w:val="007C1AE4"/>
    <w:rsid w:val="007D48DD"/>
    <w:rsid w:val="007E00FC"/>
    <w:rsid w:val="007E3317"/>
    <w:rsid w:val="0081332C"/>
    <w:rsid w:val="00817F34"/>
    <w:rsid w:val="00841F5A"/>
    <w:rsid w:val="008531BD"/>
    <w:rsid w:val="008C5028"/>
    <w:rsid w:val="008D3C45"/>
    <w:rsid w:val="008D40D4"/>
    <w:rsid w:val="0093654B"/>
    <w:rsid w:val="00951C22"/>
    <w:rsid w:val="00974D4C"/>
    <w:rsid w:val="009B03AB"/>
    <w:rsid w:val="009C4589"/>
    <w:rsid w:val="009D6506"/>
    <w:rsid w:val="009D7961"/>
    <w:rsid w:val="009E0AFB"/>
    <w:rsid w:val="009E1C45"/>
    <w:rsid w:val="009E6A62"/>
    <w:rsid w:val="009F08E6"/>
    <w:rsid w:val="009F54D0"/>
    <w:rsid w:val="009F619E"/>
    <w:rsid w:val="00A07684"/>
    <w:rsid w:val="00A249E5"/>
    <w:rsid w:val="00A35186"/>
    <w:rsid w:val="00A3557A"/>
    <w:rsid w:val="00A53DDD"/>
    <w:rsid w:val="00AB03C3"/>
    <w:rsid w:val="00AC4297"/>
    <w:rsid w:val="00AC6277"/>
    <w:rsid w:val="00AD0A6F"/>
    <w:rsid w:val="00B00B1D"/>
    <w:rsid w:val="00B4630F"/>
    <w:rsid w:val="00B63AA2"/>
    <w:rsid w:val="00B95590"/>
    <w:rsid w:val="00BA341C"/>
    <w:rsid w:val="00BA5FEB"/>
    <w:rsid w:val="00BB2622"/>
    <w:rsid w:val="00BD4623"/>
    <w:rsid w:val="00C04D2E"/>
    <w:rsid w:val="00C06C31"/>
    <w:rsid w:val="00C24B9C"/>
    <w:rsid w:val="00C3717B"/>
    <w:rsid w:val="00C379EB"/>
    <w:rsid w:val="00C431D7"/>
    <w:rsid w:val="00C56088"/>
    <w:rsid w:val="00CF2369"/>
    <w:rsid w:val="00D5799E"/>
    <w:rsid w:val="00D80B50"/>
    <w:rsid w:val="00D82844"/>
    <w:rsid w:val="00D83EAF"/>
    <w:rsid w:val="00DA1FE1"/>
    <w:rsid w:val="00DA51D9"/>
    <w:rsid w:val="00DA5478"/>
    <w:rsid w:val="00DB1156"/>
    <w:rsid w:val="00DC354D"/>
    <w:rsid w:val="00DD735E"/>
    <w:rsid w:val="00DE5837"/>
    <w:rsid w:val="00E0008E"/>
    <w:rsid w:val="00E04F82"/>
    <w:rsid w:val="00E149B0"/>
    <w:rsid w:val="00E72A01"/>
    <w:rsid w:val="00E90566"/>
    <w:rsid w:val="00E96DD7"/>
    <w:rsid w:val="00EA1A3C"/>
    <w:rsid w:val="00EA675A"/>
    <w:rsid w:val="00EC6FDD"/>
    <w:rsid w:val="00ED1A3A"/>
    <w:rsid w:val="00EF0EC1"/>
    <w:rsid w:val="00F2150B"/>
    <w:rsid w:val="00F42843"/>
    <w:rsid w:val="00F64B95"/>
    <w:rsid w:val="00F733A1"/>
    <w:rsid w:val="00F77921"/>
    <w:rsid w:val="00F8354A"/>
    <w:rsid w:val="00FB301C"/>
    <w:rsid w:val="00FC3056"/>
    <w:rsid w:val="00FF0CD0"/>
    <w:rsid w:val="00FF1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AC4297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AC4297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AC4297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AC4297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AC4297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AC4297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AC4297"/>
    <w:pPr>
      <w:ind w:left="108"/>
    </w:pPr>
  </w:style>
  <w:style w:type="paragraph" w:customStyle="1" w:styleId="Bododvodnenie">
    <w:name w:val="Bod odôvodnenie"/>
    <w:uiPriority w:val="99"/>
    <w:rsid w:val="00AC4297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AC4297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AC4297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AC4297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AC429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AC429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C4297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AC4297"/>
    <w:rPr>
      <w:rFonts w:cs="Times New Roman"/>
    </w:rPr>
  </w:style>
  <w:style w:type="paragraph" w:customStyle="1" w:styleId="Normlny1">
    <w:name w:val="Normálny1"/>
    <w:next w:val="Normlny"/>
    <w:qFormat/>
    <w:rsid w:val="00AC4297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AC4297"/>
    <w:rPr>
      <w:rFonts w:cs="Times New Roman"/>
      <w:b/>
      <w:bCs/>
    </w:rPr>
  </w:style>
  <w:style w:type="paragraph" w:customStyle="1" w:styleId="Textopatrenia">
    <w:name w:val="Text opatrenia"/>
    <w:rsid w:val="00AC4297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AC429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C4297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4297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AC429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C4297"/>
    <w:rPr>
      <w:rFonts w:ascii="Arial Narrow" w:eastAsia="Times New Roman" w:hAnsi="Arial Narrow" w:cs="Arial"/>
      <w:sz w:val="20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AC429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AC4297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AC4297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AC4297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AC4297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AC4297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AC4297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AC4297"/>
    <w:pPr>
      <w:ind w:left="108"/>
    </w:pPr>
  </w:style>
  <w:style w:type="paragraph" w:customStyle="1" w:styleId="Bododvodnenie">
    <w:name w:val="Bod odôvodnenie"/>
    <w:uiPriority w:val="99"/>
    <w:rsid w:val="00AC4297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AC4297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AC4297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AC4297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AC429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AC429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C4297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AC4297"/>
    <w:rPr>
      <w:rFonts w:cs="Times New Roman"/>
    </w:rPr>
  </w:style>
  <w:style w:type="paragraph" w:customStyle="1" w:styleId="Normlny1">
    <w:name w:val="Normálny1"/>
    <w:next w:val="Normlny"/>
    <w:qFormat/>
    <w:rsid w:val="00AC4297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AC4297"/>
    <w:rPr>
      <w:rFonts w:cs="Times New Roman"/>
      <w:b/>
      <w:bCs/>
    </w:rPr>
  </w:style>
  <w:style w:type="paragraph" w:customStyle="1" w:styleId="Textopatrenia">
    <w:name w:val="Text opatrenia"/>
    <w:rsid w:val="00AC4297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AC429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C4297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4297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AC429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C4297"/>
    <w:rPr>
      <w:rFonts w:ascii="Arial Narrow" w:eastAsia="Times New Roman" w:hAnsi="Arial Narrow" w:cs="Arial"/>
      <w:sz w:val="20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AC42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4294912631</TotalTime>
  <Pages>1</Pages>
  <Words>4594</Words>
  <Characters>26186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jurkova</dc:creator>
  <cp:lastModifiedBy>jurkova</cp:lastModifiedBy>
  <cp:revision>4</cp:revision>
  <cp:lastPrinted>2019-12-31T07:42:00Z</cp:lastPrinted>
  <dcterms:created xsi:type="dcterms:W3CDTF">2020-02-07T06:51:00Z</dcterms:created>
  <dcterms:modified xsi:type="dcterms:W3CDTF">2019-12-31T07:53:00Z</dcterms:modified>
</cp:coreProperties>
</file>