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590"/>
        <w:gridCol w:w="2165"/>
        <w:gridCol w:w="335"/>
        <w:gridCol w:w="335"/>
        <w:gridCol w:w="335"/>
        <w:gridCol w:w="335"/>
        <w:gridCol w:w="335"/>
        <w:gridCol w:w="335"/>
        <w:gridCol w:w="335"/>
        <w:gridCol w:w="335"/>
        <w:gridCol w:w="567"/>
        <w:gridCol w:w="312"/>
        <w:gridCol w:w="312"/>
        <w:gridCol w:w="312"/>
        <w:gridCol w:w="312"/>
      </w:tblGrid>
      <w:tr w:rsidR="00AC4297" w:rsidRPr="00D90FC4" w:rsidTr="002C770D">
        <w:tc>
          <w:tcPr>
            <w:tcW w:w="3061" w:type="dxa"/>
            <w:vAlign w:val="center"/>
          </w:tcPr>
          <w:p w:rsidR="00AC4297" w:rsidRPr="00D90FC4" w:rsidRDefault="00AC4297" w:rsidP="002C770D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>
              <w:rPr>
                <w:sz w:val="22"/>
                <w:szCs w:val="22"/>
                <w:lang w:eastAsia="sk-SK"/>
              </w:rPr>
              <w:t xml:space="preserve"> (</w:t>
            </w:r>
            <w:proofErr w:type="spellStart"/>
            <w:r w:rsidRPr="00D90FC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Pr="00D90FC4">
              <w:rPr>
                <w:sz w:val="22"/>
                <w:szCs w:val="22"/>
                <w:lang w:eastAsia="sk-SK"/>
              </w:rPr>
              <w:t xml:space="preserve">  NUJ 3 </w:t>
            </w:r>
            <w:r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AC4297" w:rsidRPr="00D90FC4" w:rsidRDefault="00AC4297" w:rsidP="002C770D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AC4297" w:rsidRPr="00D90FC4" w:rsidRDefault="00AC4297" w:rsidP="00AC4297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AC4297" w:rsidRPr="0066533F" w:rsidRDefault="00AC4297" w:rsidP="00AC42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line="240" w:lineRule="auto"/>
        <w:jc w:val="center"/>
        <w:rPr>
          <w:b/>
          <w:sz w:val="24"/>
        </w:rPr>
      </w:pPr>
      <w:r w:rsidRPr="0066533F">
        <w:rPr>
          <w:b/>
          <w:sz w:val="24"/>
        </w:rPr>
        <w:t>POZNÁMKY K ÚČTOVNEJ ZÁVIERKE 201</w:t>
      </w:r>
      <w:r w:rsidR="00062EA8">
        <w:rPr>
          <w:b/>
          <w:sz w:val="24"/>
        </w:rPr>
        <w:t>9</w:t>
      </w:r>
    </w:p>
    <w:p w:rsidR="00AC4297" w:rsidRDefault="00AC4297" w:rsidP="00AC42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after="0" w:line="240" w:lineRule="auto"/>
        <w:jc w:val="center"/>
        <w:rPr>
          <w:sz w:val="22"/>
          <w:szCs w:val="22"/>
        </w:rPr>
      </w:pPr>
      <w:r w:rsidRPr="0066533F">
        <w:rPr>
          <w:sz w:val="22"/>
          <w:szCs w:val="22"/>
        </w:rPr>
        <w:t xml:space="preserve">zostavené podľa Opatrenia č.MF/17616/2013-74 (FS č.11/2013), ktorým sa ustanovujú podrobnosti o usporiadaní, označovaní a obsahovom vymedzení položiek individuálnej účtovnej závierky, termíny </w:t>
      </w:r>
    </w:p>
    <w:p w:rsidR="00AC4297" w:rsidRDefault="00AC4297" w:rsidP="00AC42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after="0" w:line="240" w:lineRule="auto"/>
        <w:jc w:val="center"/>
        <w:rPr>
          <w:sz w:val="22"/>
          <w:szCs w:val="22"/>
        </w:rPr>
      </w:pPr>
      <w:r w:rsidRPr="0066533F">
        <w:rPr>
          <w:sz w:val="22"/>
          <w:szCs w:val="22"/>
        </w:rPr>
        <w:t xml:space="preserve">a miesto ukladania individuálnej účtovnej závierky a výročnej správy pre účtovné jednotky účtujúce </w:t>
      </w:r>
    </w:p>
    <w:p w:rsidR="00AC4297" w:rsidRPr="0066533F" w:rsidRDefault="00AC4297" w:rsidP="00AC42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after="0" w:line="240" w:lineRule="auto"/>
        <w:jc w:val="center"/>
        <w:rPr>
          <w:sz w:val="22"/>
          <w:szCs w:val="22"/>
        </w:rPr>
      </w:pPr>
      <w:r w:rsidRPr="0066533F">
        <w:rPr>
          <w:sz w:val="22"/>
          <w:szCs w:val="22"/>
        </w:rPr>
        <w:t xml:space="preserve">v sústave podvojného účtovníctva, </w:t>
      </w:r>
    </w:p>
    <w:p w:rsidR="00AC4297" w:rsidRPr="0066533F" w:rsidRDefault="00AC4297" w:rsidP="00AC42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after="0" w:line="240" w:lineRule="auto"/>
        <w:jc w:val="center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 xml:space="preserve">ktoré nie sú založené alebo zriadené na účely podnikania 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after="240" w:line="240" w:lineRule="auto"/>
        <w:jc w:val="center"/>
        <w:rPr>
          <w:rFonts w:cs="Arial Narrow"/>
          <w:b/>
          <w:sz w:val="22"/>
          <w:szCs w:val="22"/>
          <w:u w:val="single"/>
        </w:rPr>
      </w:pPr>
      <w:r w:rsidRPr="0066533F">
        <w:rPr>
          <w:rFonts w:cs="Arial Narrow"/>
          <w:b/>
          <w:sz w:val="22"/>
          <w:szCs w:val="22"/>
          <w:u w:val="single"/>
        </w:rPr>
        <w:t xml:space="preserve">Článok </w:t>
      </w:r>
      <w:r>
        <w:rPr>
          <w:rFonts w:cs="Arial Narrow"/>
          <w:b/>
          <w:sz w:val="22"/>
          <w:szCs w:val="22"/>
          <w:u w:val="single"/>
        </w:rPr>
        <w:t>I</w:t>
      </w:r>
      <w:r w:rsidRPr="0066533F">
        <w:rPr>
          <w:rFonts w:cs="Arial Narrow"/>
          <w:b/>
          <w:sz w:val="22"/>
          <w:szCs w:val="22"/>
          <w:u w:val="single"/>
        </w:rPr>
        <w:t xml:space="preserve"> – VŠEOBECNÉ INFORMÁCIE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rFonts w:cs="Arial Narrow"/>
          <w:sz w:val="22"/>
          <w:szCs w:val="22"/>
          <w:u w:val="single"/>
        </w:rPr>
        <w:t>Základné informácie o účtovnej jednotke</w:t>
      </w:r>
      <w:r w:rsidRPr="0066533F">
        <w:rPr>
          <w:rFonts w:cs="Arial Narrow"/>
          <w:sz w:val="22"/>
          <w:szCs w:val="22"/>
        </w:rPr>
        <w:t>:</w:t>
      </w: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1260"/>
        <w:gridCol w:w="1260"/>
        <w:gridCol w:w="3332"/>
        <w:gridCol w:w="3332"/>
      </w:tblGrid>
      <w:tr w:rsidR="00AC4297" w:rsidRPr="0066533F" w:rsidTr="002C770D">
        <w:trPr>
          <w:trHeight w:val="109"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Názov účtovnej jednotky:</w:t>
            </w:r>
          </w:p>
        </w:tc>
        <w:tc>
          <w:tcPr>
            <w:tcW w:w="3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b/>
                <w:sz w:val="22"/>
                <w:szCs w:val="22"/>
              </w:rPr>
            </w:pPr>
            <w:r>
              <w:rPr>
                <w:rFonts w:cs="Arial Narrow"/>
                <w:b/>
                <w:sz w:val="22"/>
                <w:szCs w:val="22"/>
              </w:rPr>
              <w:t>Poliklinika Sabinov, n. o.</w:t>
            </w:r>
          </w:p>
        </w:tc>
      </w:tr>
      <w:tr w:rsidR="00AC4297" w:rsidRPr="0066533F" w:rsidTr="002C770D">
        <w:trPr>
          <w:trHeight w:val="157"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>
              <w:rPr>
                <w:rFonts w:cs="Arial Narrow"/>
                <w:sz w:val="22"/>
                <w:szCs w:val="22"/>
              </w:rPr>
              <w:t>SNP 1, 083 01  S a b i n o v</w:t>
            </w:r>
          </w:p>
        </w:tc>
      </w:tr>
      <w:tr w:rsidR="00AC4297" w:rsidRPr="0066533F" w:rsidTr="002C770D">
        <w:trPr>
          <w:trHeight w:val="125"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Právna forma:</w:t>
            </w:r>
          </w:p>
        </w:tc>
        <w:tc>
          <w:tcPr>
            <w:tcW w:w="3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>
              <w:rPr>
                <w:rFonts w:cs="Arial Narrow"/>
                <w:sz w:val="22"/>
                <w:szCs w:val="22"/>
              </w:rPr>
              <w:t>Nezisková organizácia</w:t>
            </w:r>
          </w:p>
        </w:tc>
      </w:tr>
      <w:tr w:rsidR="00AC4297" w:rsidRPr="0066533F" w:rsidTr="002C770D">
        <w:trPr>
          <w:trHeight w:val="143"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Dátum registrácie:</w:t>
            </w:r>
          </w:p>
        </w:tc>
        <w:tc>
          <w:tcPr>
            <w:tcW w:w="3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>
              <w:rPr>
                <w:rFonts w:cs="Arial Narrow"/>
                <w:sz w:val="22"/>
                <w:szCs w:val="22"/>
              </w:rPr>
              <w:t>KÚ Prešov, č. OVVS-116/2005-NO, od 1. 7. 2005</w:t>
            </w:r>
          </w:p>
        </w:tc>
      </w:tr>
      <w:tr w:rsidR="00AC4297" w:rsidRPr="0066533F" w:rsidTr="002C770D">
        <w:trPr>
          <w:trHeight w:val="116"/>
        </w:trPr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IČO: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DIČ: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 xml:space="preserve">IČO: </w:t>
            </w:r>
            <w:r>
              <w:rPr>
                <w:rFonts w:cs="Arial Narrow"/>
                <w:sz w:val="22"/>
                <w:szCs w:val="22"/>
              </w:rPr>
              <w:t>37 886 827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 xml:space="preserve">DIČ: </w:t>
            </w:r>
            <w:r>
              <w:rPr>
                <w:rFonts w:cs="Arial Narrow"/>
                <w:sz w:val="22"/>
                <w:szCs w:val="22"/>
              </w:rPr>
              <w:t>202 </w:t>
            </w:r>
            <w:proofErr w:type="spellStart"/>
            <w:r>
              <w:rPr>
                <w:rFonts w:cs="Arial Narrow"/>
                <w:sz w:val="22"/>
                <w:szCs w:val="22"/>
              </w:rPr>
              <w:t>202</w:t>
            </w:r>
            <w:proofErr w:type="spellEnd"/>
            <w:r>
              <w:rPr>
                <w:rFonts w:cs="Arial Narrow"/>
                <w:sz w:val="22"/>
                <w:szCs w:val="22"/>
              </w:rPr>
              <w:t xml:space="preserve"> 4345</w:t>
            </w:r>
          </w:p>
        </w:tc>
      </w:tr>
      <w:tr w:rsidR="00AC4297" w:rsidRPr="0066533F" w:rsidTr="002C770D">
        <w:trPr>
          <w:trHeight w:val="116"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441751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Kalendárny rok 201</w:t>
            </w:r>
            <w:r w:rsidR="00062EA8">
              <w:rPr>
                <w:rFonts w:cs="Arial Narrow"/>
                <w:sz w:val="22"/>
                <w:szCs w:val="22"/>
              </w:rPr>
              <w:t>9</w:t>
            </w:r>
          </w:p>
        </w:tc>
      </w:tr>
    </w:tbl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(Údaje podľa článku I/4, článku III a článku IV - sa uvádzajú v textovej podobe a tabuľkovej podobe).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rFonts w:cs="Arial Narrow"/>
          <w:sz w:val="22"/>
          <w:szCs w:val="22"/>
        </w:rPr>
      </w:pPr>
      <w:r w:rsidRPr="0066533F">
        <w:rPr>
          <w:rFonts w:cs="Arial Narrow"/>
          <w:sz w:val="22"/>
          <w:szCs w:val="22"/>
        </w:rPr>
        <w:t xml:space="preserve">1) Meno a priezvisko fyzickej osoby alebo názov právnickej osoby, ktorá je </w:t>
      </w:r>
      <w:r w:rsidRPr="0066533F">
        <w:rPr>
          <w:rFonts w:cs="Arial Narrow"/>
          <w:sz w:val="22"/>
          <w:szCs w:val="22"/>
          <w:u w:val="single"/>
        </w:rPr>
        <w:t>zakladateľom alebo zriaďovateľom</w:t>
      </w:r>
      <w:r w:rsidRPr="0066533F">
        <w:rPr>
          <w:rFonts w:cs="Arial Narrow"/>
          <w:sz w:val="22"/>
          <w:szCs w:val="22"/>
        </w:rPr>
        <w:t xml:space="preserve"> účtovnej jednotky, dátum založenia alebo zriadenia účtovnej jednotky: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413C5D">
        <w:rPr>
          <w:b/>
          <w:sz w:val="22"/>
          <w:szCs w:val="22"/>
        </w:rPr>
        <w:t>Zakladateľ:</w:t>
      </w:r>
      <w:r>
        <w:rPr>
          <w:sz w:val="22"/>
          <w:szCs w:val="22"/>
        </w:rPr>
        <w:t xml:space="preserve"> Mesto Sabinov, Námestie slobody 57, IČO: 327 735, zastúpené Ing. </w:t>
      </w:r>
      <w:r w:rsidR="001603BF">
        <w:rPr>
          <w:sz w:val="22"/>
          <w:szCs w:val="22"/>
        </w:rPr>
        <w:t xml:space="preserve">Petrom </w:t>
      </w:r>
      <w:proofErr w:type="spellStart"/>
      <w:r w:rsidR="001603BF">
        <w:rPr>
          <w:sz w:val="22"/>
          <w:szCs w:val="22"/>
        </w:rPr>
        <w:t>Molčanom</w:t>
      </w:r>
      <w:proofErr w:type="spellEnd"/>
      <w:r>
        <w:rPr>
          <w:sz w:val="22"/>
          <w:szCs w:val="22"/>
        </w:rPr>
        <w:t xml:space="preserve">, </w:t>
      </w:r>
      <w:r w:rsidR="001603BF">
        <w:rPr>
          <w:sz w:val="22"/>
          <w:szCs w:val="22"/>
        </w:rPr>
        <w:t xml:space="preserve">vtedajším </w:t>
      </w:r>
      <w:r>
        <w:rPr>
          <w:sz w:val="22"/>
          <w:szCs w:val="22"/>
        </w:rPr>
        <w:t>primátorom mesta</w:t>
      </w:r>
      <w:r w:rsidR="0006076A">
        <w:rPr>
          <w:sz w:val="22"/>
          <w:szCs w:val="22"/>
        </w:rPr>
        <w:t>.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2) </w:t>
      </w:r>
      <w:r w:rsidRPr="0066533F">
        <w:rPr>
          <w:sz w:val="22"/>
          <w:szCs w:val="22"/>
          <w:u w:val="single"/>
        </w:rPr>
        <w:t>Informácie o členoch štatutárnych orgánov</w:t>
      </w:r>
      <w:r w:rsidRPr="0066533F">
        <w:rPr>
          <w:sz w:val="22"/>
          <w:szCs w:val="22"/>
        </w:rPr>
        <w:t>, dozorných orgánov  a iných orgánov účtovnej jednotky; uvádzajú sa mená a priezviská členov štatutárnych orgánov, dozorných orgánov a iných orgánov účtovnej jednotky: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Riaditeľom neziskovej organizácie a štatutárnym zástupcom je Ing. Miroslav </w:t>
      </w:r>
      <w:proofErr w:type="spellStart"/>
      <w:r>
        <w:rPr>
          <w:sz w:val="22"/>
          <w:szCs w:val="22"/>
        </w:rPr>
        <w:t>Čekan</w:t>
      </w:r>
      <w:proofErr w:type="spellEnd"/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Správna rada je najvyšším orgánom spoločnosti. Schvaľuje rozpočet, závierku a rozhoduje o zásadných a dôležitých veciach v neziskovej organizácii.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Čle</w:t>
      </w:r>
      <w:r w:rsidR="00062EA8">
        <w:rPr>
          <w:sz w:val="22"/>
          <w:szCs w:val="22"/>
        </w:rPr>
        <w:t xml:space="preserve">nmi správnej rady sú: MUDr. Igor </w:t>
      </w:r>
      <w:proofErr w:type="spellStart"/>
      <w:r w:rsidR="00062EA8">
        <w:rPr>
          <w:sz w:val="22"/>
          <w:szCs w:val="22"/>
        </w:rPr>
        <w:t>Niroda</w:t>
      </w:r>
      <w:proofErr w:type="spellEnd"/>
      <w:r w:rsidR="00062EA8">
        <w:rPr>
          <w:sz w:val="22"/>
          <w:szCs w:val="22"/>
        </w:rPr>
        <w:t xml:space="preserve">, Mgr. Eva </w:t>
      </w:r>
      <w:proofErr w:type="spellStart"/>
      <w:r w:rsidR="00062EA8">
        <w:rPr>
          <w:sz w:val="22"/>
          <w:szCs w:val="22"/>
        </w:rPr>
        <w:t>Motýľová</w:t>
      </w:r>
      <w:proofErr w:type="spellEnd"/>
      <w:r w:rsidR="00062EA8">
        <w:rPr>
          <w:sz w:val="22"/>
          <w:szCs w:val="22"/>
        </w:rPr>
        <w:t xml:space="preserve">, Mgr. Alžbeta </w:t>
      </w:r>
      <w:proofErr w:type="spellStart"/>
      <w:r w:rsidR="00062EA8">
        <w:rPr>
          <w:sz w:val="22"/>
          <w:szCs w:val="22"/>
        </w:rPr>
        <w:t>Šoltisová</w:t>
      </w:r>
      <w:proofErr w:type="spellEnd"/>
      <w:r w:rsidR="00062EA8">
        <w:rPr>
          <w:sz w:val="22"/>
          <w:szCs w:val="22"/>
        </w:rPr>
        <w:t xml:space="preserve">, Mgr. Miroslav </w:t>
      </w:r>
      <w:proofErr w:type="spellStart"/>
      <w:r w:rsidR="00062EA8">
        <w:rPr>
          <w:sz w:val="22"/>
          <w:szCs w:val="22"/>
        </w:rPr>
        <w:t>Kovalík</w:t>
      </w:r>
      <w:proofErr w:type="spellEnd"/>
      <w:r w:rsidR="00062EA8">
        <w:rPr>
          <w:sz w:val="22"/>
          <w:szCs w:val="22"/>
        </w:rPr>
        <w:t xml:space="preserve">, Mgr. Šimon Vaňo, ktorého v apríli 2019 nahradil Stanislav Vaňo, </w:t>
      </w:r>
      <w:r w:rsidR="00127D2D">
        <w:rPr>
          <w:sz w:val="22"/>
          <w:szCs w:val="22"/>
        </w:rPr>
        <w:t xml:space="preserve">MUDr. František Smrek, MUDr. </w:t>
      </w:r>
      <w:proofErr w:type="spellStart"/>
      <w:r w:rsidR="00127D2D">
        <w:rPr>
          <w:sz w:val="22"/>
          <w:szCs w:val="22"/>
        </w:rPr>
        <w:t>Jurij</w:t>
      </w:r>
      <w:proofErr w:type="spellEnd"/>
      <w:r w:rsidR="00127D2D">
        <w:rPr>
          <w:sz w:val="22"/>
          <w:szCs w:val="22"/>
        </w:rPr>
        <w:t xml:space="preserve"> </w:t>
      </w:r>
      <w:proofErr w:type="spellStart"/>
      <w:r w:rsidR="00127D2D">
        <w:rPr>
          <w:sz w:val="22"/>
          <w:szCs w:val="22"/>
        </w:rPr>
        <w:t>Chudov</w:t>
      </w:r>
      <w:proofErr w:type="spellEnd"/>
      <w:r w:rsidR="00127D2D">
        <w:rPr>
          <w:sz w:val="22"/>
          <w:szCs w:val="22"/>
        </w:rPr>
        <w:t>.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Dozorná rada je kontrolným orgánom spoločnosti, ktorý dohliada na činnosť neziskovej organizácie.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Členmi dozornej rady sú: Ing. </w:t>
      </w:r>
      <w:r w:rsidR="00062EA8">
        <w:rPr>
          <w:sz w:val="22"/>
          <w:szCs w:val="22"/>
        </w:rPr>
        <w:t xml:space="preserve">Marek </w:t>
      </w:r>
      <w:proofErr w:type="spellStart"/>
      <w:r w:rsidR="00062EA8">
        <w:rPr>
          <w:sz w:val="22"/>
          <w:szCs w:val="22"/>
        </w:rPr>
        <w:t>Hrabčák</w:t>
      </w:r>
      <w:proofErr w:type="spellEnd"/>
      <w:r>
        <w:rPr>
          <w:sz w:val="22"/>
          <w:szCs w:val="22"/>
        </w:rPr>
        <w:t xml:space="preserve">, </w:t>
      </w:r>
      <w:r w:rsidR="00062EA8">
        <w:rPr>
          <w:sz w:val="22"/>
          <w:szCs w:val="22"/>
        </w:rPr>
        <w:t xml:space="preserve">Ing. Radoslav </w:t>
      </w:r>
      <w:proofErr w:type="spellStart"/>
      <w:r w:rsidR="00062EA8">
        <w:rPr>
          <w:sz w:val="22"/>
          <w:szCs w:val="22"/>
        </w:rPr>
        <w:t>Ernst</w:t>
      </w:r>
      <w:proofErr w:type="spellEnd"/>
      <w:r>
        <w:rPr>
          <w:sz w:val="22"/>
          <w:szCs w:val="22"/>
        </w:rPr>
        <w:t xml:space="preserve">, Miroslav </w:t>
      </w:r>
      <w:proofErr w:type="spellStart"/>
      <w:r>
        <w:rPr>
          <w:sz w:val="22"/>
          <w:szCs w:val="22"/>
        </w:rPr>
        <w:t>Knut</w:t>
      </w:r>
      <w:proofErr w:type="spellEnd"/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3)  </w:t>
      </w:r>
      <w:r w:rsidRPr="0066533F">
        <w:rPr>
          <w:sz w:val="22"/>
          <w:szCs w:val="22"/>
          <w:u w:val="single"/>
        </w:rPr>
        <w:t>Opis činnosti</w:t>
      </w:r>
      <w:r w:rsidRPr="0066533F">
        <w:rPr>
          <w:sz w:val="22"/>
          <w:szCs w:val="22"/>
        </w:rPr>
        <w:t xml:space="preserve">, na účel ktorej bola účtovná jednotka zriadená </w:t>
      </w:r>
      <w:r>
        <w:rPr>
          <w:sz w:val="22"/>
          <w:szCs w:val="22"/>
        </w:rPr>
        <w:t xml:space="preserve">(zriaďovacia listina) </w:t>
      </w:r>
      <w:r w:rsidRPr="0066533F">
        <w:rPr>
          <w:sz w:val="22"/>
          <w:szCs w:val="22"/>
        </w:rPr>
        <w:t>a opis druhu podnikateľskej činnosti, ak ju účtovná jednotka vykonáva</w:t>
      </w:r>
      <w:r>
        <w:rPr>
          <w:sz w:val="22"/>
          <w:szCs w:val="22"/>
        </w:rPr>
        <w:t xml:space="preserve"> (živnostenské oprávnenie)</w:t>
      </w:r>
      <w:r w:rsidRPr="0066533F">
        <w:rPr>
          <w:sz w:val="22"/>
          <w:szCs w:val="22"/>
        </w:rPr>
        <w:t>: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Poliklinika Sabinov, n. o. je právnickou osobou, ktorej predmetom činnosti je poskytovanie všeobecne prospešných služieb – zdravotnej starostlivosti. Poskytovanie zdravotnej starostlivosti je hlavnou činnosťou, podnikateľskou činnosťou je dopravná služba – prevozy poistencov v spádovej oblasti, podnájom priestorov neštátnym lekárom</w:t>
      </w:r>
      <w:r w:rsidR="00062EA8">
        <w:rPr>
          <w:sz w:val="22"/>
          <w:szCs w:val="22"/>
        </w:rPr>
        <w:t>, kopírovacie služby</w:t>
      </w:r>
      <w:r>
        <w:rPr>
          <w:sz w:val="22"/>
          <w:szCs w:val="22"/>
        </w:rPr>
        <w:t xml:space="preserve"> a od januára 2013 aj činnosť verejnej lekárne.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lastRenderedPageBreak/>
        <w:t xml:space="preserve">4) </w:t>
      </w:r>
      <w:r w:rsidRPr="0066533F">
        <w:rPr>
          <w:sz w:val="22"/>
          <w:szCs w:val="22"/>
          <w:u w:val="single"/>
        </w:rPr>
        <w:t>Priemerný prepočítaný počet zamestnancov</w:t>
      </w:r>
      <w:r w:rsidRPr="0066533F">
        <w:rPr>
          <w:sz w:val="22"/>
          <w:szCs w:val="22"/>
        </w:rPr>
        <w:t xml:space="preserve">, a z toho počet vedúcich zamestnancov účtovnej jednotky za účtovné obdobie, za ktoré sa zostavuje účtovná závierka (ďalej len „bežné účtovné obdobie“) a za bezprostredne predchádzajúce účtovné obdobie. </w:t>
      </w:r>
      <w:r w:rsidRPr="0066533F">
        <w:rPr>
          <w:sz w:val="22"/>
          <w:szCs w:val="22"/>
          <w:u w:val="single"/>
        </w:rPr>
        <w:t>Počet dobrovoľníkov</w:t>
      </w:r>
      <w:r w:rsidRPr="0066533F">
        <w:rPr>
          <w:sz w:val="22"/>
          <w:szCs w:val="22"/>
        </w:rPr>
        <w:t xml:space="preserve"> vyslaných účtovnou jednotkou a počet dobrovoľníkov, ktorí vykonávali dobrovoľnícku činnosť pre účtovnú jednotku počas bežného účtovného obdobia a bezprostredne predchádzajúceho účtovného obdobia: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00"/>
        <w:gridCol w:w="2518"/>
        <w:gridCol w:w="2770"/>
      </w:tblGrid>
      <w:tr w:rsidR="00AC4297" w:rsidRPr="0066533F" w:rsidTr="00192462">
        <w:trPr>
          <w:trHeight w:val="377"/>
        </w:trPr>
        <w:tc>
          <w:tcPr>
            <w:tcW w:w="4000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Priemerný prepočítaný počet zamestnancov</w:t>
            </w:r>
          </w:p>
        </w:tc>
        <w:tc>
          <w:tcPr>
            <w:tcW w:w="2518" w:type="dxa"/>
          </w:tcPr>
          <w:p w:rsidR="00AC4297" w:rsidRPr="007D48DD" w:rsidRDefault="00AC4297" w:rsidP="002C770D">
            <w:pPr>
              <w:spacing w:before="0" w:after="0" w:line="24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D48DD">
              <w:rPr>
                <w:b/>
                <w:color w:val="000000" w:themeColor="text1"/>
                <w:sz w:val="22"/>
                <w:szCs w:val="22"/>
              </w:rPr>
              <w:t>Bežné účtovné obdobie</w:t>
            </w:r>
          </w:p>
        </w:tc>
        <w:tc>
          <w:tcPr>
            <w:tcW w:w="2770" w:type="dxa"/>
          </w:tcPr>
          <w:p w:rsidR="00AC4297" w:rsidRPr="007D48DD" w:rsidRDefault="00AC4297" w:rsidP="002C770D">
            <w:pPr>
              <w:spacing w:before="0" w:after="0" w:line="24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D48DD">
              <w:rPr>
                <w:b/>
                <w:color w:val="000000" w:themeColor="text1"/>
                <w:sz w:val="22"/>
                <w:szCs w:val="22"/>
              </w:rPr>
              <w:t>Bezprostredne predchádzajúce účtovné obdobie</w:t>
            </w:r>
          </w:p>
        </w:tc>
      </w:tr>
      <w:tr w:rsidR="00192462" w:rsidRPr="0066533F" w:rsidTr="00192462">
        <w:tc>
          <w:tcPr>
            <w:tcW w:w="4000" w:type="dxa"/>
          </w:tcPr>
          <w:p w:rsidR="00192462" w:rsidRPr="0066533F" w:rsidRDefault="00192462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Priemerný prepočítaný počet zamestnancov</w:t>
            </w:r>
          </w:p>
        </w:tc>
        <w:tc>
          <w:tcPr>
            <w:tcW w:w="2518" w:type="dxa"/>
          </w:tcPr>
          <w:p w:rsidR="00192462" w:rsidRPr="0066533F" w:rsidRDefault="009B03AB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52,1</w:t>
            </w:r>
          </w:p>
        </w:tc>
        <w:tc>
          <w:tcPr>
            <w:tcW w:w="2770" w:type="dxa"/>
          </w:tcPr>
          <w:p w:rsidR="00192462" w:rsidRPr="0066533F" w:rsidRDefault="009B03AB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47,20</w:t>
            </w:r>
          </w:p>
        </w:tc>
      </w:tr>
      <w:tr w:rsidR="00192462" w:rsidRPr="0066533F" w:rsidTr="00192462">
        <w:tc>
          <w:tcPr>
            <w:tcW w:w="4000" w:type="dxa"/>
          </w:tcPr>
          <w:p w:rsidR="00192462" w:rsidRPr="0066533F" w:rsidRDefault="00192462" w:rsidP="00AC4297">
            <w:pPr>
              <w:pStyle w:val="Odsekzoznamu"/>
              <w:numPr>
                <w:ilvl w:val="0"/>
                <w:numId w:val="10"/>
              </w:numPr>
              <w:spacing w:before="0" w:after="0" w:line="240" w:lineRule="auto"/>
              <w:ind w:left="0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 toho: počet vedúcich zamestnancov</w:t>
            </w:r>
          </w:p>
        </w:tc>
        <w:tc>
          <w:tcPr>
            <w:tcW w:w="2518" w:type="dxa"/>
          </w:tcPr>
          <w:p w:rsidR="00192462" w:rsidRPr="0066533F" w:rsidRDefault="009B03AB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770" w:type="dxa"/>
          </w:tcPr>
          <w:p w:rsidR="00192462" w:rsidRPr="0066533F" w:rsidRDefault="004513B2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192462" w:rsidRPr="0066533F" w:rsidTr="00192462">
        <w:tc>
          <w:tcPr>
            <w:tcW w:w="4000" w:type="dxa"/>
          </w:tcPr>
          <w:p w:rsidR="00192462" w:rsidRPr="0066533F" w:rsidRDefault="00192462" w:rsidP="00AC4297">
            <w:pPr>
              <w:pStyle w:val="Odsekzoznamu"/>
              <w:numPr>
                <w:ilvl w:val="0"/>
                <w:numId w:val="10"/>
              </w:numPr>
              <w:spacing w:before="0" w:after="0" w:line="240" w:lineRule="auto"/>
              <w:ind w:left="0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Počet vyslaných dobrovoľníkov</w:t>
            </w:r>
          </w:p>
        </w:tc>
        <w:tc>
          <w:tcPr>
            <w:tcW w:w="2518" w:type="dxa"/>
          </w:tcPr>
          <w:p w:rsidR="00192462" w:rsidRPr="0066533F" w:rsidRDefault="00D5799E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770" w:type="dxa"/>
          </w:tcPr>
          <w:p w:rsidR="00192462" w:rsidRPr="0066533F" w:rsidRDefault="00192462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92462" w:rsidRPr="0066533F" w:rsidTr="00192462">
        <w:tc>
          <w:tcPr>
            <w:tcW w:w="4000" w:type="dxa"/>
          </w:tcPr>
          <w:p w:rsidR="00192462" w:rsidRPr="0066533F" w:rsidRDefault="00192462" w:rsidP="00AC4297">
            <w:pPr>
              <w:pStyle w:val="Odsekzoznamu"/>
              <w:numPr>
                <w:ilvl w:val="0"/>
                <w:numId w:val="10"/>
              </w:numPr>
              <w:spacing w:before="0" w:after="0" w:line="240" w:lineRule="auto"/>
              <w:ind w:left="0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Počet prijatých dobrovoľníkov</w:t>
            </w:r>
          </w:p>
        </w:tc>
        <w:tc>
          <w:tcPr>
            <w:tcW w:w="2518" w:type="dxa"/>
          </w:tcPr>
          <w:p w:rsidR="00192462" w:rsidRPr="0066533F" w:rsidRDefault="00D5799E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770" w:type="dxa"/>
          </w:tcPr>
          <w:p w:rsidR="00192462" w:rsidRPr="0066533F" w:rsidRDefault="00192462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5) </w:t>
      </w:r>
      <w:r w:rsidRPr="0066533F">
        <w:rPr>
          <w:sz w:val="22"/>
          <w:szCs w:val="22"/>
          <w:u w:val="single"/>
        </w:rPr>
        <w:t>Informácia o organizáciách</w:t>
      </w:r>
      <w:r w:rsidRPr="0066533F">
        <w:rPr>
          <w:sz w:val="22"/>
          <w:szCs w:val="22"/>
        </w:rPr>
        <w:t xml:space="preserve"> v zriaďovateľskej pôsobnosti účtovnej jednotky: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Poliklinika Sabinov, n. o. nemá žiadne organizácie vo svojej zriaďovateľskej pôsobnosti.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keepNext/>
        <w:spacing w:before="0" w:after="240" w:line="240" w:lineRule="auto"/>
        <w:jc w:val="center"/>
        <w:outlineLvl w:val="0"/>
        <w:rPr>
          <w:b/>
          <w:bCs/>
          <w:sz w:val="22"/>
          <w:szCs w:val="22"/>
          <w:u w:val="single"/>
        </w:rPr>
      </w:pPr>
      <w:r w:rsidRPr="0066533F">
        <w:rPr>
          <w:b/>
          <w:bCs/>
          <w:kern w:val="32"/>
          <w:sz w:val="22"/>
          <w:szCs w:val="22"/>
          <w:u w:val="single"/>
        </w:rPr>
        <w:t xml:space="preserve">Článok II – </w:t>
      </w:r>
      <w:r w:rsidRPr="0066533F">
        <w:rPr>
          <w:b/>
          <w:bCs/>
          <w:sz w:val="22"/>
          <w:szCs w:val="22"/>
          <w:u w:val="single"/>
        </w:rPr>
        <w:t>INFORMÁCIE O ÚČTOVNÝCH ZÁSADÁCH A ÚČTOVNÝCH METÓDACH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1) Informácia, či je účtovná závierka zostavená za splnenia predpokladu, že účtovná jednotka bude </w:t>
      </w:r>
      <w:r w:rsidRPr="0066533F">
        <w:rPr>
          <w:sz w:val="22"/>
          <w:szCs w:val="22"/>
          <w:u w:val="single"/>
        </w:rPr>
        <w:t>nepretržite pokračovať</w:t>
      </w:r>
      <w:r w:rsidRPr="0066533F">
        <w:rPr>
          <w:sz w:val="22"/>
          <w:szCs w:val="22"/>
        </w:rPr>
        <w:t xml:space="preserve"> vo svojej činnosti</w:t>
      </w:r>
      <w:r>
        <w:rPr>
          <w:sz w:val="22"/>
          <w:szCs w:val="22"/>
        </w:rPr>
        <w:t xml:space="preserve"> (najmenej 12 mesiacov po </w:t>
      </w:r>
      <w:proofErr w:type="spellStart"/>
      <w:r>
        <w:rPr>
          <w:sz w:val="22"/>
          <w:szCs w:val="22"/>
        </w:rPr>
        <w:t>z</w:t>
      </w:r>
      <w:r w:rsidR="009B03AB">
        <w:rPr>
          <w:sz w:val="22"/>
          <w:szCs w:val="22"/>
        </w:rPr>
        <w:t>á</w:t>
      </w:r>
      <w:r>
        <w:rPr>
          <w:sz w:val="22"/>
          <w:szCs w:val="22"/>
        </w:rPr>
        <w:t>vierkovom</w:t>
      </w:r>
      <w:proofErr w:type="spellEnd"/>
      <w:r>
        <w:rPr>
          <w:sz w:val="22"/>
          <w:szCs w:val="22"/>
        </w:rPr>
        <w:t xml:space="preserve"> dni)</w:t>
      </w:r>
      <w:r w:rsidRPr="0066533F">
        <w:rPr>
          <w:sz w:val="22"/>
          <w:szCs w:val="22"/>
        </w:rPr>
        <w:t xml:space="preserve">: 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Účtovná závierka je zostavená za splnenia predpokladu, že účtovná jednotka bude nepretržite pokračovať vo svojej činnosti.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2) </w:t>
      </w:r>
      <w:r w:rsidRPr="0066533F">
        <w:rPr>
          <w:sz w:val="22"/>
          <w:szCs w:val="22"/>
          <w:u w:val="single"/>
        </w:rPr>
        <w:t>Zmeny účtovných zásad a zmeny účtovných metód</w:t>
      </w:r>
      <w:r w:rsidRPr="0066533F">
        <w:rPr>
          <w:sz w:val="22"/>
          <w:szCs w:val="22"/>
        </w:rPr>
        <w:t xml:space="preserve"> s uvedením dôvodu týchto zmien a vyčíslením ich vplyvu na finančnú hodnotu majetku, záväzkov, základného imania a výsledku hospodárenia účtovnej jednotky</w:t>
      </w:r>
      <w:r>
        <w:rPr>
          <w:sz w:val="22"/>
          <w:szCs w:val="22"/>
        </w:rPr>
        <w:t xml:space="preserve"> – účtovné zásady a metódy neboli zmenené.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3) </w:t>
      </w:r>
      <w:r w:rsidRPr="0066533F">
        <w:rPr>
          <w:sz w:val="22"/>
          <w:szCs w:val="22"/>
          <w:u w:val="single"/>
        </w:rPr>
        <w:t>Spôsob oceňovania</w:t>
      </w:r>
      <w:r w:rsidRPr="0066533F">
        <w:rPr>
          <w:sz w:val="22"/>
          <w:szCs w:val="22"/>
        </w:rPr>
        <w:t xml:space="preserve"> jednotlivých položiek majetku a záväzkov (§ 25 zákona o účtovníctve):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7"/>
        <w:gridCol w:w="5351"/>
        <w:gridCol w:w="3510"/>
      </w:tblGrid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Položka majetku alebo záväzkov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Spôsob ocenenia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a)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nehmotný majetok obstaraný kúpou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66533F">
              <w:rPr>
                <w:sz w:val="22"/>
                <w:szCs w:val="22"/>
              </w:rPr>
              <w:t>bstarávacia cena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nehmotný majetok obstaraný vlastnou činnosťou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Pr="0066533F">
              <w:rPr>
                <w:sz w:val="22"/>
                <w:szCs w:val="22"/>
              </w:rPr>
              <w:t>lastné náklady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c)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nehmotný majetok obstaraný iným spôsobom (darom)</w:t>
            </w:r>
          </w:p>
        </w:tc>
        <w:tc>
          <w:tcPr>
            <w:tcW w:w="3510" w:type="dxa"/>
          </w:tcPr>
          <w:p w:rsidR="00AC4297" w:rsidRPr="0066533F" w:rsidRDefault="009D6506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reálna cena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hmotný majetok obstaraný kúpou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66533F">
              <w:rPr>
                <w:sz w:val="22"/>
                <w:szCs w:val="22"/>
              </w:rPr>
              <w:t>bstarávacia cena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e)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hmotný majetok obstaraný vlastnou činnosťou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Pr="0066533F">
              <w:rPr>
                <w:sz w:val="22"/>
                <w:szCs w:val="22"/>
              </w:rPr>
              <w:t>lastné náklady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f)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hmotný majetok obstaraný iným spôsobom (darom)</w:t>
            </w:r>
          </w:p>
        </w:tc>
        <w:tc>
          <w:tcPr>
            <w:tcW w:w="3510" w:type="dxa"/>
          </w:tcPr>
          <w:p w:rsidR="00AC4297" w:rsidRPr="0066533F" w:rsidRDefault="009B03AB" w:rsidP="009B03AB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reálna </w:t>
            </w:r>
            <w:r w:rsidR="00AC4297" w:rsidRPr="0066533F">
              <w:rPr>
                <w:sz w:val="22"/>
                <w:szCs w:val="22"/>
              </w:rPr>
              <w:t>cena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g)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finančný majetok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66533F">
              <w:rPr>
                <w:sz w:val="22"/>
                <w:szCs w:val="22"/>
              </w:rPr>
              <w:t>bstarávacia cena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h)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zásoby obstarané kúpou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66533F">
              <w:rPr>
                <w:sz w:val="22"/>
                <w:szCs w:val="22"/>
              </w:rPr>
              <w:t>bstarávacia cena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i)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zásoby vytvorené vlastnou činnosťou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Pr="0066533F">
              <w:rPr>
                <w:sz w:val="22"/>
                <w:szCs w:val="22"/>
              </w:rPr>
              <w:t>lastné náklady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j)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zásoby obstarané iným spôsobom (darom)</w:t>
            </w:r>
          </w:p>
        </w:tc>
        <w:tc>
          <w:tcPr>
            <w:tcW w:w="3510" w:type="dxa"/>
          </w:tcPr>
          <w:p w:rsidR="00AC4297" w:rsidRPr="0066533F" w:rsidRDefault="001D7B00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reálna cena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k)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pohľadávky vlastné / pohľadávky kúpené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66533F">
              <w:rPr>
                <w:sz w:val="22"/>
                <w:szCs w:val="22"/>
              </w:rPr>
              <w:t>enovitá hodnota / obstarávacia cena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l)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krátkodobý finančný majetok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66533F">
              <w:rPr>
                <w:sz w:val="22"/>
                <w:szCs w:val="22"/>
              </w:rPr>
              <w:t>bstarávacia cena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m)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časové rozlíšenie na strane aktív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66533F">
              <w:rPr>
                <w:sz w:val="22"/>
                <w:szCs w:val="22"/>
              </w:rPr>
              <w:t>enovitá hodnota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n)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záväzky vrátane rezerv, dlhopisov, pôžičiek a</w:t>
            </w:r>
            <w:r>
              <w:rPr>
                <w:sz w:val="22"/>
                <w:szCs w:val="22"/>
              </w:rPr>
              <w:t> </w:t>
            </w:r>
            <w:r w:rsidRPr="0066533F">
              <w:rPr>
                <w:sz w:val="22"/>
                <w:szCs w:val="22"/>
              </w:rPr>
              <w:t>úverov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66533F">
              <w:rPr>
                <w:sz w:val="22"/>
                <w:szCs w:val="22"/>
              </w:rPr>
              <w:t>enovitá hodnota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časové rozlíšenie na strane pasív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66533F">
              <w:rPr>
                <w:sz w:val="22"/>
                <w:szCs w:val="22"/>
              </w:rPr>
              <w:t>enovitá hodnota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Pr="0066533F">
              <w:rPr>
                <w:sz w:val="22"/>
                <w:szCs w:val="22"/>
              </w:rPr>
              <w:t>eriváty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66533F">
              <w:rPr>
                <w:sz w:val="22"/>
                <w:szCs w:val="22"/>
              </w:rPr>
              <w:t>enovitá hodnota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r)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majetok a záväzky zabezpečené derivátmi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66533F">
              <w:rPr>
                <w:sz w:val="22"/>
                <w:szCs w:val="22"/>
              </w:rPr>
              <w:t>enovitá hodnota</w:t>
            </w:r>
          </w:p>
        </w:tc>
      </w:tr>
    </w:tbl>
    <w:p w:rsidR="00AC4297" w:rsidRDefault="00AC4297" w:rsidP="00AC4297">
      <w:pPr>
        <w:spacing w:before="0" w:after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after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lastRenderedPageBreak/>
        <w:t xml:space="preserve">4) Spôsob zostavenia </w:t>
      </w:r>
      <w:r w:rsidRPr="0066533F">
        <w:rPr>
          <w:sz w:val="22"/>
          <w:szCs w:val="22"/>
          <w:u w:val="single"/>
        </w:rPr>
        <w:t>odpisového plánu</w:t>
      </w:r>
      <w:r w:rsidRPr="0066533F">
        <w:rPr>
          <w:sz w:val="22"/>
          <w:szCs w:val="22"/>
        </w:rPr>
        <w:t xml:space="preserve"> pre jednotlivé druhy dlhodobého hmotného majetku a dlhodobého nehmotného majetku, pričom sa uvádza doba odpisovania, použité sadzby odpisov a odpisové metódy pri určení odpisov: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22"/>
        <w:gridCol w:w="1039"/>
        <w:gridCol w:w="2051"/>
        <w:gridCol w:w="2176"/>
      </w:tblGrid>
      <w:tr w:rsidR="00AC4297" w:rsidRPr="0066533F" w:rsidTr="002C770D">
        <w:tc>
          <w:tcPr>
            <w:tcW w:w="421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Dlhodobý hmotný majetok</w:t>
            </w:r>
          </w:p>
        </w:tc>
        <w:tc>
          <w:tcPr>
            <w:tcW w:w="103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Odpisová skupina</w:t>
            </w:r>
          </w:p>
        </w:tc>
        <w:tc>
          <w:tcPr>
            <w:tcW w:w="210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</w:t>
            </w:r>
            <w:r w:rsidRPr="0066533F">
              <w:rPr>
                <w:b/>
                <w:sz w:val="22"/>
                <w:szCs w:val="22"/>
              </w:rPr>
              <w:t>oba odpisovania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</w:t>
            </w:r>
            <w:r w:rsidRPr="0066533F">
              <w:rPr>
                <w:b/>
                <w:sz w:val="22"/>
                <w:szCs w:val="22"/>
              </w:rPr>
              <w:t xml:space="preserve">adzby odpisov 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(%)</w:t>
            </w:r>
          </w:p>
        </w:tc>
      </w:tr>
      <w:tr w:rsidR="00AC4297" w:rsidRPr="0066533F" w:rsidTr="002C770D">
        <w:tc>
          <w:tcPr>
            <w:tcW w:w="4218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PACS systém, licencie</w:t>
            </w:r>
          </w:p>
        </w:tc>
        <w:tc>
          <w:tcPr>
            <w:tcW w:w="103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1</w:t>
            </w:r>
          </w:p>
        </w:tc>
        <w:tc>
          <w:tcPr>
            <w:tcW w:w="210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25,0</w:t>
            </w:r>
          </w:p>
        </w:tc>
      </w:tr>
      <w:tr w:rsidR="00AC4297" w:rsidRPr="0066533F" w:rsidTr="002C770D">
        <w:tc>
          <w:tcPr>
            <w:tcW w:w="4218" w:type="dxa"/>
          </w:tcPr>
          <w:p w:rsidR="00AC4297" w:rsidRPr="0066533F" w:rsidRDefault="009B03AB" w:rsidP="009B03AB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="00AC4297">
              <w:rPr>
                <w:sz w:val="22"/>
                <w:szCs w:val="22"/>
              </w:rPr>
              <w:t>ehabilitačn</w:t>
            </w:r>
            <w:r>
              <w:rPr>
                <w:sz w:val="22"/>
                <w:szCs w:val="22"/>
              </w:rPr>
              <w:t>é</w:t>
            </w:r>
            <w:r w:rsidR="00AC4297">
              <w:rPr>
                <w:sz w:val="22"/>
                <w:szCs w:val="22"/>
              </w:rPr>
              <w:t xml:space="preserve"> prístroj</w:t>
            </w:r>
            <w:r>
              <w:rPr>
                <w:sz w:val="22"/>
                <w:szCs w:val="22"/>
              </w:rPr>
              <w:t>e, sanitné motorové vozidlá</w:t>
            </w:r>
          </w:p>
        </w:tc>
        <w:tc>
          <w:tcPr>
            <w:tcW w:w="103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2</w:t>
            </w:r>
          </w:p>
        </w:tc>
        <w:tc>
          <w:tcPr>
            <w:tcW w:w="210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16,6</w:t>
            </w:r>
          </w:p>
        </w:tc>
      </w:tr>
      <w:tr w:rsidR="00AC4297" w:rsidRPr="0066533F" w:rsidTr="002C770D">
        <w:tc>
          <w:tcPr>
            <w:tcW w:w="4218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Neevidujeme</w:t>
            </w:r>
          </w:p>
        </w:tc>
        <w:tc>
          <w:tcPr>
            <w:tcW w:w="103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3</w:t>
            </w:r>
          </w:p>
        </w:tc>
        <w:tc>
          <w:tcPr>
            <w:tcW w:w="210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8</w:t>
            </w:r>
          </w:p>
        </w:tc>
        <w:tc>
          <w:tcPr>
            <w:tcW w:w="226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12,5</w:t>
            </w:r>
          </w:p>
        </w:tc>
      </w:tr>
      <w:tr w:rsidR="00AC4297" w:rsidRPr="0066533F" w:rsidTr="002C770D">
        <w:tc>
          <w:tcPr>
            <w:tcW w:w="4218" w:type="dxa"/>
          </w:tcPr>
          <w:p w:rsidR="00AC4297" w:rsidRPr="00E11524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Bezbariérová rampa</w:t>
            </w:r>
          </w:p>
        </w:tc>
        <w:tc>
          <w:tcPr>
            <w:tcW w:w="103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4</w:t>
            </w:r>
          </w:p>
        </w:tc>
        <w:tc>
          <w:tcPr>
            <w:tcW w:w="210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12</w:t>
            </w:r>
          </w:p>
        </w:tc>
        <w:tc>
          <w:tcPr>
            <w:tcW w:w="226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8,3</w:t>
            </w:r>
          </w:p>
        </w:tc>
      </w:tr>
      <w:tr w:rsidR="00AC4297" w:rsidRPr="0066533F" w:rsidTr="002C770D">
        <w:tc>
          <w:tcPr>
            <w:tcW w:w="4218" w:type="dxa"/>
          </w:tcPr>
          <w:p w:rsidR="00AC4297" w:rsidRPr="00E11524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Neevidujeme</w:t>
            </w:r>
          </w:p>
        </w:tc>
        <w:tc>
          <w:tcPr>
            <w:tcW w:w="103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5</w:t>
            </w:r>
          </w:p>
        </w:tc>
        <w:tc>
          <w:tcPr>
            <w:tcW w:w="210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20</w:t>
            </w:r>
          </w:p>
        </w:tc>
        <w:tc>
          <w:tcPr>
            <w:tcW w:w="226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5,0</w:t>
            </w:r>
          </w:p>
        </w:tc>
      </w:tr>
      <w:tr w:rsidR="00AC4297" w:rsidRPr="0066533F" w:rsidTr="002C770D">
        <w:tc>
          <w:tcPr>
            <w:tcW w:w="4218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Budova A, B - rekonštrukcia (eurofondy)</w:t>
            </w:r>
          </w:p>
        </w:tc>
        <w:tc>
          <w:tcPr>
            <w:tcW w:w="103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6</w:t>
            </w:r>
          </w:p>
        </w:tc>
        <w:tc>
          <w:tcPr>
            <w:tcW w:w="210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40</w:t>
            </w:r>
          </w:p>
        </w:tc>
        <w:tc>
          <w:tcPr>
            <w:tcW w:w="226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2,5</w:t>
            </w:r>
          </w:p>
        </w:tc>
      </w:tr>
    </w:tbl>
    <w:p w:rsidR="00AC4297" w:rsidRPr="0066533F" w:rsidRDefault="00AC4297" w:rsidP="00AC4297">
      <w:pPr>
        <w:spacing w:before="0" w:after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 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  <w:u w:val="single"/>
        </w:rPr>
        <w:t>Komentár k odpisovému plánu</w:t>
      </w:r>
      <w:r w:rsidRPr="0066533F">
        <w:rPr>
          <w:sz w:val="22"/>
          <w:szCs w:val="22"/>
        </w:rPr>
        <w:t xml:space="preserve">: </w:t>
      </w:r>
    </w:p>
    <w:p w:rsidR="00AC4297" w:rsidRPr="0025285C" w:rsidRDefault="00AC4297" w:rsidP="00AC4297">
      <w:pPr>
        <w:numPr>
          <w:ilvl w:val="0"/>
          <w:numId w:val="11"/>
        </w:numPr>
        <w:spacing w:before="0" w:line="240" w:lineRule="auto"/>
        <w:rPr>
          <w:rFonts w:cs="Arial Narrow"/>
          <w:sz w:val="22"/>
          <w:szCs w:val="22"/>
        </w:rPr>
      </w:pPr>
      <w:r>
        <w:rPr>
          <w:sz w:val="22"/>
          <w:szCs w:val="22"/>
        </w:rPr>
        <w:t>Účtovná jednotka (</w:t>
      </w:r>
      <w:r w:rsidRPr="0025285C">
        <w:rPr>
          <w:sz w:val="22"/>
          <w:szCs w:val="22"/>
        </w:rPr>
        <w:t>UJ</w:t>
      </w:r>
      <w:r>
        <w:rPr>
          <w:sz w:val="22"/>
          <w:szCs w:val="22"/>
        </w:rPr>
        <w:t>)</w:t>
      </w:r>
      <w:r w:rsidRPr="0025285C">
        <w:rPr>
          <w:sz w:val="22"/>
          <w:szCs w:val="22"/>
        </w:rPr>
        <w:t xml:space="preserve"> používa </w:t>
      </w:r>
      <w:r w:rsidRPr="0025285C">
        <w:rPr>
          <w:sz w:val="22"/>
          <w:szCs w:val="22"/>
          <w:u w:val="single"/>
        </w:rPr>
        <w:t>účtovné odpisy rovnajúce sa daňovým odpisom</w:t>
      </w:r>
      <w:r w:rsidRPr="0025285C">
        <w:rPr>
          <w:sz w:val="22"/>
          <w:szCs w:val="22"/>
        </w:rPr>
        <w:t xml:space="preserve"> podľa § 22 až 29 zákona č.595/2003 </w:t>
      </w:r>
      <w:proofErr w:type="spellStart"/>
      <w:r w:rsidRPr="0025285C">
        <w:rPr>
          <w:sz w:val="22"/>
          <w:szCs w:val="22"/>
        </w:rPr>
        <w:t>Z.z</w:t>
      </w:r>
      <w:proofErr w:type="spellEnd"/>
      <w:r w:rsidRPr="0025285C">
        <w:rPr>
          <w:sz w:val="22"/>
          <w:szCs w:val="22"/>
        </w:rPr>
        <w:t>. o dani z príjmov v znení neskorších predpisov (ZDP).</w:t>
      </w:r>
    </w:p>
    <w:p w:rsidR="00AC4297" w:rsidRPr="0025285C" w:rsidRDefault="00AC4297" w:rsidP="00AC4297">
      <w:pPr>
        <w:numPr>
          <w:ilvl w:val="0"/>
          <w:numId w:val="11"/>
        </w:numPr>
        <w:spacing w:before="0" w:line="240" w:lineRule="auto"/>
        <w:rPr>
          <w:rFonts w:cs="Arial Narrow"/>
          <w:sz w:val="22"/>
          <w:szCs w:val="22"/>
        </w:rPr>
      </w:pPr>
      <w:r w:rsidRPr="0025285C">
        <w:rPr>
          <w:sz w:val="22"/>
          <w:szCs w:val="22"/>
        </w:rPr>
        <w:t>Nehmotný majetok (softvér) sa podľa rozhodnutia UJ odpisuje 5 rokov (§ 22/8 ZDP).</w:t>
      </w:r>
    </w:p>
    <w:p w:rsidR="00AC4297" w:rsidRPr="0025285C" w:rsidRDefault="00AC4297" w:rsidP="00AC4297">
      <w:pPr>
        <w:numPr>
          <w:ilvl w:val="0"/>
          <w:numId w:val="11"/>
        </w:numPr>
        <w:spacing w:before="0" w:line="240" w:lineRule="auto"/>
        <w:rPr>
          <w:rFonts w:cs="Arial Narrow"/>
          <w:sz w:val="22"/>
          <w:szCs w:val="22"/>
        </w:rPr>
      </w:pPr>
      <w:r w:rsidRPr="0025285C">
        <w:rPr>
          <w:sz w:val="22"/>
          <w:szCs w:val="22"/>
        </w:rPr>
        <w:t xml:space="preserve">UJ používa </w:t>
      </w:r>
      <w:r w:rsidRPr="0025285C">
        <w:rPr>
          <w:sz w:val="22"/>
          <w:szCs w:val="22"/>
          <w:u w:val="single"/>
        </w:rPr>
        <w:t>rovnomerné odpisovanie</w:t>
      </w:r>
      <w:r w:rsidRPr="0025285C">
        <w:rPr>
          <w:sz w:val="22"/>
          <w:szCs w:val="22"/>
        </w:rPr>
        <w:t xml:space="preserve"> dlhodobého hmotného majetku a dlhodobého nehmotného majetku. Podrobný účtovný odpisový plán po položkách sa vedie v</w:t>
      </w:r>
      <w:r>
        <w:rPr>
          <w:sz w:val="22"/>
          <w:szCs w:val="22"/>
        </w:rPr>
        <w:t> programe OMEGA.</w:t>
      </w:r>
    </w:p>
    <w:p w:rsidR="00AC4297" w:rsidRPr="0066533F" w:rsidRDefault="00AC4297" w:rsidP="00AC4297">
      <w:pPr>
        <w:numPr>
          <w:ilvl w:val="0"/>
          <w:numId w:val="11"/>
        </w:numPr>
        <w:spacing w:before="0" w:line="240" w:lineRule="auto"/>
        <w:rPr>
          <w:rFonts w:cs="Arial Narrow"/>
          <w:sz w:val="22"/>
          <w:szCs w:val="22"/>
        </w:rPr>
      </w:pPr>
      <w:r w:rsidRPr="0066533F">
        <w:rPr>
          <w:sz w:val="22"/>
          <w:szCs w:val="22"/>
        </w:rPr>
        <w:t xml:space="preserve">UJ odpisuje jednotlivé veci alebo relevantné </w:t>
      </w:r>
      <w:r w:rsidRPr="0066533F">
        <w:rPr>
          <w:sz w:val="22"/>
          <w:szCs w:val="22"/>
          <w:u w:val="single"/>
        </w:rPr>
        <w:t>súbory hnuteľných vecí</w:t>
      </w:r>
      <w:r w:rsidRPr="0066533F">
        <w:rPr>
          <w:sz w:val="22"/>
          <w:szCs w:val="22"/>
        </w:rPr>
        <w:t xml:space="preserve"> (napr. počítačová sieť, nábytková zostava). UJ nepoužíva </w:t>
      </w:r>
      <w:proofErr w:type="spellStart"/>
      <w:r w:rsidRPr="0066533F">
        <w:rPr>
          <w:sz w:val="22"/>
          <w:szCs w:val="22"/>
        </w:rPr>
        <w:t>komponentné</w:t>
      </w:r>
      <w:proofErr w:type="spellEnd"/>
      <w:r w:rsidRPr="0066533F">
        <w:rPr>
          <w:sz w:val="22"/>
          <w:szCs w:val="22"/>
        </w:rPr>
        <w:t xml:space="preserve"> odpisovanie (odpisovanie častí majetku - komponentov).</w:t>
      </w:r>
    </w:p>
    <w:p w:rsidR="00AC4297" w:rsidRPr="0066533F" w:rsidRDefault="00AC4297" w:rsidP="00AC4297">
      <w:pPr>
        <w:numPr>
          <w:ilvl w:val="0"/>
          <w:numId w:val="11"/>
        </w:numPr>
        <w:spacing w:before="0" w:line="240" w:lineRule="auto"/>
        <w:ind w:left="227" w:hanging="227"/>
        <w:rPr>
          <w:sz w:val="22"/>
          <w:szCs w:val="22"/>
        </w:rPr>
      </w:pPr>
      <w:r w:rsidRPr="0066533F">
        <w:rPr>
          <w:sz w:val="22"/>
          <w:szCs w:val="22"/>
        </w:rPr>
        <w:t xml:space="preserve">ÚJ </w:t>
      </w:r>
      <w:r w:rsidRPr="0066533F">
        <w:rPr>
          <w:sz w:val="22"/>
          <w:szCs w:val="22"/>
          <w:u w:val="single"/>
        </w:rPr>
        <w:t>nepoužíva kategóriu drobného dlhodobého nehmotného majetku</w:t>
      </w:r>
      <w:r w:rsidRPr="0066533F">
        <w:rPr>
          <w:sz w:val="22"/>
          <w:szCs w:val="22"/>
        </w:rPr>
        <w:t xml:space="preserve"> - položky pod 2 400 eur jednotkovej ceny so životnosťou nad jeden rok (§ 1</w:t>
      </w:r>
      <w:r>
        <w:rPr>
          <w:sz w:val="22"/>
          <w:szCs w:val="22"/>
        </w:rPr>
        <w:t>7</w:t>
      </w:r>
      <w:r w:rsidRPr="0066533F">
        <w:rPr>
          <w:sz w:val="22"/>
          <w:szCs w:val="22"/>
        </w:rPr>
        <w:t>/2 PU).</w:t>
      </w:r>
    </w:p>
    <w:p w:rsidR="00AC4297" w:rsidRPr="0066533F" w:rsidRDefault="00AC4297" w:rsidP="00AC4297">
      <w:pPr>
        <w:numPr>
          <w:ilvl w:val="0"/>
          <w:numId w:val="11"/>
        </w:numPr>
        <w:spacing w:before="0" w:line="240" w:lineRule="auto"/>
        <w:ind w:left="227" w:hanging="227"/>
        <w:rPr>
          <w:sz w:val="22"/>
          <w:szCs w:val="22"/>
        </w:rPr>
      </w:pPr>
      <w:r w:rsidRPr="0066533F">
        <w:rPr>
          <w:sz w:val="22"/>
          <w:szCs w:val="22"/>
        </w:rPr>
        <w:t xml:space="preserve">ÚJ </w:t>
      </w:r>
      <w:r w:rsidRPr="0066533F">
        <w:rPr>
          <w:sz w:val="22"/>
          <w:szCs w:val="22"/>
          <w:u w:val="single"/>
        </w:rPr>
        <w:t>nepoužíva kategóriu drobného dlhodobého hmotného majetku</w:t>
      </w:r>
      <w:r w:rsidRPr="0066533F">
        <w:rPr>
          <w:sz w:val="22"/>
          <w:szCs w:val="22"/>
        </w:rPr>
        <w:t xml:space="preserve"> - položky pod 1 700 eur jednotkovej ceny so životnosťou nad jeden rok (§ 1</w:t>
      </w:r>
      <w:r>
        <w:rPr>
          <w:sz w:val="22"/>
          <w:szCs w:val="22"/>
        </w:rPr>
        <w:t>7</w:t>
      </w:r>
      <w:r w:rsidRPr="0066533F">
        <w:rPr>
          <w:sz w:val="22"/>
          <w:szCs w:val="22"/>
        </w:rPr>
        <w:t>/</w:t>
      </w:r>
      <w:r>
        <w:rPr>
          <w:sz w:val="22"/>
          <w:szCs w:val="22"/>
        </w:rPr>
        <w:t>5</w:t>
      </w:r>
      <w:r w:rsidRPr="0066533F">
        <w:rPr>
          <w:sz w:val="22"/>
          <w:szCs w:val="22"/>
        </w:rPr>
        <w:t xml:space="preserve"> PU).</w:t>
      </w:r>
    </w:p>
    <w:p w:rsidR="00AC4297" w:rsidRPr="0066533F" w:rsidRDefault="00AC4297" w:rsidP="00AC4297">
      <w:pPr>
        <w:numPr>
          <w:ilvl w:val="0"/>
          <w:numId w:val="11"/>
        </w:numPr>
        <w:spacing w:before="0" w:line="240" w:lineRule="auto"/>
        <w:ind w:left="227" w:hanging="227"/>
        <w:rPr>
          <w:rFonts w:cs="Arial Narrow"/>
          <w:sz w:val="22"/>
          <w:szCs w:val="22"/>
        </w:rPr>
      </w:pPr>
      <w:r w:rsidRPr="0066533F">
        <w:rPr>
          <w:rFonts w:cs="Arial Narrow"/>
          <w:sz w:val="22"/>
          <w:szCs w:val="22"/>
        </w:rPr>
        <w:t xml:space="preserve">ÚJ </w:t>
      </w:r>
      <w:r w:rsidRPr="0066533F">
        <w:rPr>
          <w:rFonts w:cs="Arial Narrow"/>
          <w:sz w:val="22"/>
          <w:szCs w:val="22"/>
          <w:u w:val="single"/>
        </w:rPr>
        <w:t>nepoužíva dobrovoľné účtovanie podlimitného technického zhodnotenia</w:t>
      </w:r>
      <w:r w:rsidRPr="0066533F">
        <w:rPr>
          <w:rFonts w:cs="Arial Narrow"/>
          <w:sz w:val="22"/>
          <w:szCs w:val="22"/>
        </w:rPr>
        <w:t xml:space="preserve"> do odpisovaného dlhodobého majetku – technické zhodnotenie pod 1 700 eur za účtovné obdobie (§ 1</w:t>
      </w:r>
      <w:r>
        <w:rPr>
          <w:rFonts w:cs="Arial Narrow"/>
          <w:sz w:val="22"/>
          <w:szCs w:val="22"/>
        </w:rPr>
        <w:t>8</w:t>
      </w:r>
      <w:r w:rsidRPr="0066533F">
        <w:rPr>
          <w:rFonts w:cs="Arial Narrow"/>
          <w:sz w:val="22"/>
          <w:szCs w:val="22"/>
        </w:rPr>
        <w:t>/3 PU; § 29/2 ZDP).</w:t>
      </w:r>
    </w:p>
    <w:p w:rsidR="00AC4297" w:rsidRPr="0066533F" w:rsidRDefault="00AC4297" w:rsidP="00AC4297">
      <w:pPr>
        <w:numPr>
          <w:ilvl w:val="0"/>
          <w:numId w:val="11"/>
        </w:numPr>
        <w:spacing w:before="0" w:line="240" w:lineRule="auto"/>
        <w:ind w:left="227" w:hanging="227"/>
        <w:rPr>
          <w:rFonts w:cs="Arial Narrow"/>
          <w:sz w:val="22"/>
          <w:szCs w:val="22"/>
        </w:rPr>
      </w:pPr>
      <w:r w:rsidRPr="0066533F">
        <w:rPr>
          <w:rFonts w:cs="Arial Narrow"/>
          <w:sz w:val="22"/>
          <w:szCs w:val="22"/>
        </w:rPr>
        <w:t xml:space="preserve">ÚJ </w:t>
      </w:r>
      <w:r w:rsidRPr="0066533F">
        <w:rPr>
          <w:rFonts w:cs="Arial Narrow"/>
          <w:sz w:val="22"/>
          <w:szCs w:val="22"/>
          <w:u w:val="single"/>
        </w:rPr>
        <w:t>nepoužíva dobrovoľnú kapitalizáciu úrokov</w:t>
      </w:r>
      <w:r w:rsidRPr="0066533F">
        <w:rPr>
          <w:rFonts w:cs="Arial Narrow"/>
          <w:sz w:val="22"/>
          <w:szCs w:val="22"/>
        </w:rPr>
        <w:t xml:space="preserve"> do obstarávacej ceny odpisovaného dlhodobého hmotného majetku (§ </w:t>
      </w:r>
      <w:r>
        <w:rPr>
          <w:rFonts w:cs="Arial Narrow"/>
          <w:sz w:val="22"/>
          <w:szCs w:val="22"/>
        </w:rPr>
        <w:t>22</w:t>
      </w:r>
      <w:r w:rsidRPr="0066533F">
        <w:rPr>
          <w:rFonts w:cs="Arial Narrow"/>
          <w:sz w:val="22"/>
          <w:szCs w:val="22"/>
        </w:rPr>
        <w:t>/</w:t>
      </w:r>
      <w:r>
        <w:rPr>
          <w:rFonts w:cs="Arial Narrow"/>
          <w:sz w:val="22"/>
          <w:szCs w:val="22"/>
        </w:rPr>
        <w:t xml:space="preserve">2/a </w:t>
      </w:r>
      <w:r w:rsidRPr="0066533F">
        <w:rPr>
          <w:rFonts w:cs="Arial Narrow"/>
          <w:sz w:val="22"/>
          <w:szCs w:val="22"/>
        </w:rPr>
        <w:t>PU).</w:t>
      </w:r>
    </w:p>
    <w:p w:rsidR="00AC4297" w:rsidRDefault="00AC4297" w:rsidP="00AC4297">
      <w:pPr>
        <w:spacing w:before="0" w:after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5) Zásady pre zohľadnenie zníženia hodnoty majetku. Uvádza sa, či účtovná jednotka uplatňuje opravné položky a rezervy:</w:t>
      </w:r>
      <w:r>
        <w:rPr>
          <w:sz w:val="22"/>
          <w:szCs w:val="22"/>
        </w:rPr>
        <w:t xml:space="preserve"> ÚJ</w:t>
      </w:r>
      <w:r w:rsidRPr="0066533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má vytvorené </w:t>
      </w:r>
      <w:r w:rsidRPr="0066533F">
        <w:rPr>
          <w:sz w:val="22"/>
          <w:szCs w:val="22"/>
        </w:rPr>
        <w:t xml:space="preserve"> opravné položky </w:t>
      </w:r>
      <w:r>
        <w:rPr>
          <w:sz w:val="22"/>
          <w:szCs w:val="22"/>
        </w:rPr>
        <w:t>k pohľadávkam Európskej zdravotnej poisťovne,</w:t>
      </w:r>
      <w:r w:rsidRPr="0066533F">
        <w:rPr>
          <w:sz w:val="22"/>
          <w:szCs w:val="22"/>
        </w:rPr>
        <w:t xml:space="preserve"> rezervy </w:t>
      </w:r>
      <w:r>
        <w:rPr>
          <w:sz w:val="22"/>
          <w:szCs w:val="22"/>
        </w:rPr>
        <w:t>na nevyčerpanú dovolenku a poistné zamestnávateľa tvorí</w:t>
      </w:r>
      <w:r w:rsidRPr="0066533F">
        <w:rPr>
          <w:sz w:val="22"/>
          <w:szCs w:val="22"/>
        </w:rPr>
        <w:t xml:space="preserve"> dobrovoľne.</w:t>
      </w:r>
    </w:p>
    <w:p w:rsidR="00AC4297" w:rsidRPr="00C23FF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[Vysvetlivka: Účtovná jednotka, ktorá nie je založená alebo zriadená na podnikanie nie je povinná vytvárať rezervy a opravné položky (§ 26/7 </w:t>
      </w:r>
      <w:proofErr w:type="spellStart"/>
      <w:r w:rsidRPr="0066533F">
        <w:rPr>
          <w:sz w:val="22"/>
          <w:szCs w:val="22"/>
        </w:rPr>
        <w:t>ZoU</w:t>
      </w:r>
      <w:proofErr w:type="spellEnd"/>
      <w:r w:rsidRPr="0066533F">
        <w:rPr>
          <w:sz w:val="22"/>
          <w:szCs w:val="22"/>
        </w:rPr>
        <w:t>).]</w:t>
      </w:r>
    </w:p>
    <w:p w:rsidR="00AC4297" w:rsidRDefault="00AC4297" w:rsidP="00AC4297">
      <w:pPr>
        <w:keepNext/>
        <w:spacing w:before="0" w:after="240" w:line="240" w:lineRule="auto"/>
        <w:jc w:val="center"/>
        <w:outlineLvl w:val="0"/>
        <w:rPr>
          <w:b/>
          <w:bCs/>
          <w:kern w:val="32"/>
          <w:sz w:val="22"/>
          <w:szCs w:val="22"/>
          <w:u w:val="single"/>
        </w:rPr>
      </w:pPr>
    </w:p>
    <w:p w:rsidR="00AC4297" w:rsidRDefault="00AC4297" w:rsidP="00AC4297">
      <w:pPr>
        <w:keepNext/>
        <w:spacing w:before="0" w:after="240" w:line="240" w:lineRule="auto"/>
        <w:jc w:val="center"/>
        <w:outlineLvl w:val="0"/>
        <w:rPr>
          <w:b/>
          <w:bCs/>
          <w:kern w:val="32"/>
          <w:sz w:val="22"/>
          <w:szCs w:val="22"/>
          <w:u w:val="single"/>
        </w:rPr>
      </w:pPr>
    </w:p>
    <w:p w:rsidR="00AC4297" w:rsidRPr="00C23FFF" w:rsidRDefault="00AC4297" w:rsidP="00AC4297">
      <w:pPr>
        <w:keepNext/>
        <w:spacing w:before="0" w:after="240" w:line="240" w:lineRule="auto"/>
        <w:jc w:val="center"/>
        <w:outlineLvl w:val="0"/>
        <w:rPr>
          <w:b/>
          <w:bCs/>
          <w:kern w:val="32"/>
          <w:sz w:val="22"/>
          <w:szCs w:val="22"/>
          <w:u w:val="single"/>
        </w:rPr>
      </w:pPr>
      <w:r w:rsidRPr="0066533F">
        <w:rPr>
          <w:b/>
          <w:bCs/>
          <w:kern w:val="32"/>
          <w:sz w:val="22"/>
          <w:szCs w:val="22"/>
          <w:u w:val="single"/>
        </w:rPr>
        <w:t>Článok III – INFORMÁCIE, KTORÉ DOPLŇUJÚ A VYSVETĽUJÚ ÚDAJE V</w:t>
      </w:r>
      <w:r>
        <w:rPr>
          <w:b/>
          <w:bCs/>
          <w:kern w:val="32"/>
          <w:sz w:val="22"/>
          <w:szCs w:val="22"/>
          <w:u w:val="single"/>
        </w:rPr>
        <w:t> </w:t>
      </w:r>
      <w:r w:rsidRPr="0066533F">
        <w:rPr>
          <w:b/>
          <w:bCs/>
          <w:kern w:val="32"/>
          <w:sz w:val="22"/>
          <w:szCs w:val="22"/>
          <w:u w:val="single"/>
        </w:rPr>
        <w:t>SÚVAHE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1a,b,c) Údaje o </w:t>
      </w:r>
      <w:r w:rsidRPr="0066533F">
        <w:rPr>
          <w:sz w:val="22"/>
          <w:szCs w:val="22"/>
          <w:u w:val="single"/>
        </w:rPr>
        <w:t>dlhodobom nehmotnom majetku a dlhodobom hmotnom majetk</w:t>
      </w:r>
      <w:r w:rsidRPr="0066533F">
        <w:rPr>
          <w:sz w:val="22"/>
          <w:szCs w:val="22"/>
        </w:rPr>
        <w:t>u za bežné účtovné obdobie, a to prehľad o dlhodobom majetku (vrátane oprávok, opravných položiek, zostatkových cien) v prvotnom ocenení na začiatku bežného účtovného obdobia, prírastky, úbytky a presuny tohto majetku a zostatok na konci bežného účtovného obdobia: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tbl>
      <w:tblPr>
        <w:tblW w:w="9993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5"/>
        <w:gridCol w:w="1132"/>
        <w:gridCol w:w="986"/>
        <w:gridCol w:w="1158"/>
        <w:gridCol w:w="1416"/>
        <w:gridCol w:w="1276"/>
        <w:gridCol w:w="1277"/>
        <w:gridCol w:w="1133"/>
      </w:tblGrid>
      <w:tr w:rsidR="00AC4297" w:rsidRPr="0066533F" w:rsidTr="002C770D"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lastRenderedPageBreak/>
              <w:t>DLHODOBÝ NEHMOTNÝ MAJETOK</w:t>
            </w:r>
          </w:p>
        </w:tc>
        <w:tc>
          <w:tcPr>
            <w:tcW w:w="113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Nehmotné výsledky vývoja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(účet 012)</w:t>
            </w:r>
          </w:p>
        </w:tc>
        <w:tc>
          <w:tcPr>
            <w:tcW w:w="98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Softvér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(účet 013)</w:t>
            </w: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Oceniteľné práva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(účet 014)</w:t>
            </w: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Drobný a ostatný DNM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(účty 018,019)</w:t>
            </w: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Obstaranie DHM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(účet 041)</w:t>
            </w:r>
          </w:p>
        </w:tc>
        <w:tc>
          <w:tcPr>
            <w:tcW w:w="1277" w:type="dxa"/>
          </w:tcPr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Poskytnuté preddavky na DHM</w:t>
            </w:r>
          </w:p>
          <w:p w:rsidR="00AC4297" w:rsidRPr="00AF1E7E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AF1E7E">
              <w:rPr>
                <w:sz w:val="22"/>
                <w:szCs w:val="22"/>
              </w:rPr>
              <w:t>(účet 051)</w:t>
            </w:r>
          </w:p>
        </w:tc>
        <w:tc>
          <w:tcPr>
            <w:tcW w:w="113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SPOLU</w:t>
            </w:r>
          </w:p>
        </w:tc>
      </w:tr>
      <w:tr w:rsidR="00AC4297" w:rsidRPr="0066533F" w:rsidTr="002C770D">
        <w:trPr>
          <w:trHeight w:val="198"/>
        </w:trPr>
        <w:tc>
          <w:tcPr>
            <w:tcW w:w="9993" w:type="dxa"/>
            <w:gridSpan w:val="8"/>
            <w:vAlign w:val="center"/>
          </w:tcPr>
          <w:p w:rsidR="00AC4297" w:rsidRPr="005E5816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5E5816">
              <w:rPr>
                <w:b/>
                <w:sz w:val="22"/>
                <w:szCs w:val="22"/>
              </w:rPr>
              <w:t>Prvotné ocenenie</w:t>
            </w:r>
          </w:p>
        </w:tc>
      </w:tr>
      <w:tr w:rsidR="00AC4297" w:rsidRPr="0066533F" w:rsidTr="002C770D">
        <w:trPr>
          <w:trHeight w:val="340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stav na začiatku </w:t>
            </w:r>
          </w:p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24 898</w:t>
            </w: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24 898</w:t>
            </w:r>
          </w:p>
        </w:tc>
      </w:tr>
      <w:tr w:rsidR="00AC4297" w:rsidRPr="0066533F" w:rsidTr="002C770D">
        <w:trPr>
          <w:trHeight w:val="120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138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156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66533F">
              <w:rPr>
                <w:sz w:val="22"/>
                <w:szCs w:val="22"/>
              </w:rPr>
              <w:t>resuny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stav na konci </w:t>
            </w:r>
          </w:p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24 898</w:t>
            </w: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24 898</w:t>
            </w:r>
          </w:p>
        </w:tc>
      </w:tr>
      <w:tr w:rsidR="00AC4297" w:rsidRPr="0066533F" w:rsidTr="002C770D">
        <w:tc>
          <w:tcPr>
            <w:tcW w:w="9993" w:type="dxa"/>
            <w:gridSpan w:val="8"/>
            <w:vAlign w:val="center"/>
          </w:tcPr>
          <w:p w:rsidR="00AC4297" w:rsidRPr="005E5816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5E5816">
              <w:rPr>
                <w:b/>
                <w:sz w:val="22"/>
                <w:szCs w:val="22"/>
              </w:rPr>
              <w:t>Oprávky</w:t>
            </w:r>
          </w:p>
        </w:tc>
      </w:tr>
      <w:tr w:rsidR="00AC4297" w:rsidRPr="0066533F" w:rsidTr="002C770D"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stav na začiatku bežného roku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6277" w:rsidP="00C06C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24 898</w:t>
            </w: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627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24 898</w:t>
            </w:r>
          </w:p>
        </w:tc>
      </w:tr>
      <w:tr w:rsidR="00AC4297" w:rsidRPr="0066533F" w:rsidTr="002C770D">
        <w:trPr>
          <w:trHeight w:val="274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136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stav na konci </w:t>
            </w:r>
          </w:p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2C770D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24 898</w:t>
            </w: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C06C31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C770D">
              <w:rPr>
                <w:sz w:val="22"/>
                <w:szCs w:val="22"/>
              </w:rPr>
              <w:t>4 898</w:t>
            </w:r>
          </w:p>
        </w:tc>
      </w:tr>
      <w:tr w:rsidR="00AC4297" w:rsidRPr="0066533F" w:rsidTr="002C770D">
        <w:tc>
          <w:tcPr>
            <w:tcW w:w="9993" w:type="dxa"/>
            <w:gridSpan w:val="8"/>
            <w:vAlign w:val="center"/>
          </w:tcPr>
          <w:p w:rsidR="00AC4297" w:rsidRPr="005E5816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5E5816">
              <w:rPr>
                <w:b/>
                <w:sz w:val="22"/>
                <w:szCs w:val="22"/>
              </w:rPr>
              <w:t>Opravné položky</w:t>
            </w:r>
          </w:p>
        </w:tc>
      </w:tr>
      <w:tr w:rsidR="00AC4297" w:rsidRPr="0066533F" w:rsidTr="002C770D"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stav na začiatku bežného roku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09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230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7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stav na konci </w:t>
            </w:r>
          </w:p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225"/>
        </w:trPr>
        <w:tc>
          <w:tcPr>
            <w:tcW w:w="9993" w:type="dxa"/>
            <w:gridSpan w:val="8"/>
            <w:vAlign w:val="center"/>
          </w:tcPr>
          <w:p w:rsidR="00AC4297" w:rsidRPr="005E5816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5E5816">
              <w:rPr>
                <w:b/>
                <w:sz w:val="22"/>
                <w:szCs w:val="22"/>
              </w:rPr>
              <w:t>Zostatková hodnota</w:t>
            </w:r>
          </w:p>
        </w:tc>
      </w:tr>
      <w:tr w:rsidR="00AC4297" w:rsidRPr="0066533F" w:rsidTr="002C770D">
        <w:trPr>
          <w:trHeight w:val="361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stav na začiatku </w:t>
            </w:r>
          </w:p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627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627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C4297" w:rsidRPr="0066533F" w:rsidTr="002C770D">
        <w:trPr>
          <w:trHeight w:val="361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stav na konci </w:t>
            </w:r>
          </w:p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2402E0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2402E0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tbl>
      <w:tblPr>
        <w:tblW w:w="9852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6"/>
        <w:gridCol w:w="567"/>
        <w:gridCol w:w="567"/>
        <w:gridCol w:w="851"/>
        <w:gridCol w:w="851"/>
        <w:gridCol w:w="850"/>
        <w:gridCol w:w="851"/>
        <w:gridCol w:w="850"/>
        <w:gridCol w:w="851"/>
        <w:gridCol w:w="709"/>
        <w:gridCol w:w="708"/>
        <w:gridCol w:w="851"/>
      </w:tblGrid>
      <w:tr w:rsidR="00AC4297" w:rsidRPr="0066533F" w:rsidTr="0062605A"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lastRenderedPageBreak/>
              <w:t>DLHODOBÝ HMOTNÝ MAJETOK</w:t>
            </w:r>
          </w:p>
        </w:tc>
        <w:tc>
          <w:tcPr>
            <w:tcW w:w="567" w:type="dxa"/>
            <w:vAlign w:val="center"/>
          </w:tcPr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 w:rsidRPr="00C61F2D">
              <w:rPr>
                <w:b/>
                <w:sz w:val="16"/>
                <w:szCs w:val="16"/>
              </w:rPr>
              <w:t>Pozem</w:t>
            </w:r>
            <w:r>
              <w:rPr>
                <w:b/>
                <w:sz w:val="16"/>
                <w:szCs w:val="16"/>
              </w:rPr>
              <w:t>-</w:t>
            </w:r>
            <w:r w:rsidRPr="00C61F2D">
              <w:rPr>
                <w:b/>
                <w:sz w:val="16"/>
                <w:szCs w:val="16"/>
              </w:rPr>
              <w:t>ky</w:t>
            </w:r>
            <w:proofErr w:type="spellEnd"/>
          </w:p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(účet 031)</w:t>
            </w:r>
          </w:p>
        </w:tc>
        <w:tc>
          <w:tcPr>
            <w:tcW w:w="567" w:type="dxa"/>
            <w:vAlign w:val="center"/>
          </w:tcPr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 w:rsidRPr="00C61F2D">
              <w:rPr>
                <w:b/>
                <w:sz w:val="16"/>
                <w:szCs w:val="16"/>
              </w:rPr>
              <w:t>Ume</w:t>
            </w:r>
            <w:r>
              <w:rPr>
                <w:b/>
                <w:sz w:val="16"/>
                <w:szCs w:val="16"/>
              </w:rPr>
              <w:t>-</w:t>
            </w:r>
            <w:r w:rsidRPr="00C61F2D">
              <w:rPr>
                <w:b/>
                <w:sz w:val="16"/>
                <w:szCs w:val="16"/>
              </w:rPr>
              <w:t>lecké</w:t>
            </w:r>
            <w:proofErr w:type="spellEnd"/>
            <w:r w:rsidRPr="00C61F2D">
              <w:rPr>
                <w:b/>
                <w:sz w:val="16"/>
                <w:szCs w:val="16"/>
              </w:rPr>
              <w:t xml:space="preserve"> diela</w:t>
            </w:r>
            <w:r>
              <w:rPr>
                <w:b/>
                <w:sz w:val="16"/>
                <w:szCs w:val="16"/>
              </w:rPr>
              <w:t>,</w:t>
            </w:r>
            <w:r w:rsidRPr="00C61F2D">
              <w:rPr>
                <w:b/>
                <w:sz w:val="16"/>
                <w:szCs w:val="16"/>
              </w:rPr>
              <w:t xml:space="preserve"> zbierky</w:t>
            </w:r>
          </w:p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(032)</w:t>
            </w:r>
          </w:p>
        </w:tc>
        <w:tc>
          <w:tcPr>
            <w:tcW w:w="851" w:type="dxa"/>
            <w:vAlign w:val="center"/>
          </w:tcPr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61F2D">
              <w:rPr>
                <w:b/>
                <w:sz w:val="16"/>
                <w:szCs w:val="16"/>
              </w:rPr>
              <w:t>Stavby</w:t>
            </w:r>
          </w:p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(účet 021)</w:t>
            </w:r>
          </w:p>
        </w:tc>
        <w:tc>
          <w:tcPr>
            <w:tcW w:w="851" w:type="dxa"/>
            <w:vAlign w:val="center"/>
          </w:tcPr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 w:rsidRPr="00C61F2D">
              <w:rPr>
                <w:b/>
                <w:sz w:val="16"/>
                <w:szCs w:val="16"/>
              </w:rPr>
              <w:t>Samost</w:t>
            </w:r>
            <w:proofErr w:type="spellEnd"/>
            <w:r w:rsidRPr="00C61F2D">
              <w:rPr>
                <w:b/>
                <w:sz w:val="16"/>
                <w:szCs w:val="16"/>
              </w:rPr>
              <w:t xml:space="preserve">. veci a súbory </w:t>
            </w:r>
            <w:r w:rsidRPr="00C61F2D">
              <w:rPr>
                <w:sz w:val="16"/>
                <w:szCs w:val="16"/>
              </w:rPr>
              <w:t>(účet 022)</w:t>
            </w:r>
          </w:p>
        </w:tc>
        <w:tc>
          <w:tcPr>
            <w:tcW w:w="850" w:type="dxa"/>
            <w:vAlign w:val="center"/>
          </w:tcPr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61F2D">
              <w:rPr>
                <w:b/>
                <w:sz w:val="16"/>
                <w:szCs w:val="16"/>
              </w:rPr>
              <w:t xml:space="preserve">Dopravné </w:t>
            </w:r>
            <w:proofErr w:type="spellStart"/>
            <w:r w:rsidRPr="00C61F2D">
              <w:rPr>
                <w:b/>
                <w:sz w:val="16"/>
                <w:szCs w:val="16"/>
              </w:rPr>
              <w:t>prostried</w:t>
            </w:r>
            <w:r>
              <w:rPr>
                <w:b/>
                <w:sz w:val="16"/>
                <w:szCs w:val="16"/>
              </w:rPr>
              <w:t>-</w:t>
            </w:r>
            <w:r w:rsidRPr="00C61F2D">
              <w:rPr>
                <w:b/>
                <w:sz w:val="16"/>
                <w:szCs w:val="16"/>
              </w:rPr>
              <w:t>ky</w:t>
            </w:r>
            <w:proofErr w:type="spellEnd"/>
          </w:p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(účet 023)</w:t>
            </w:r>
          </w:p>
        </w:tc>
        <w:tc>
          <w:tcPr>
            <w:tcW w:w="851" w:type="dxa"/>
            <w:vAlign w:val="center"/>
          </w:tcPr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Trvalé </w:t>
            </w:r>
            <w:r w:rsidRPr="00C61F2D">
              <w:rPr>
                <w:b/>
                <w:sz w:val="16"/>
                <w:szCs w:val="16"/>
              </w:rPr>
              <w:t>porast</w:t>
            </w:r>
            <w:r>
              <w:rPr>
                <w:b/>
                <w:sz w:val="16"/>
                <w:szCs w:val="16"/>
              </w:rPr>
              <w:t>y</w:t>
            </w:r>
          </w:p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(účet 025)</w:t>
            </w:r>
          </w:p>
        </w:tc>
        <w:tc>
          <w:tcPr>
            <w:tcW w:w="850" w:type="dxa"/>
            <w:vAlign w:val="center"/>
          </w:tcPr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61F2D">
              <w:rPr>
                <w:b/>
                <w:sz w:val="16"/>
                <w:szCs w:val="16"/>
              </w:rPr>
              <w:t>Základné stádo a ťažné zvieratá</w:t>
            </w:r>
          </w:p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(účet 026)</w:t>
            </w:r>
          </w:p>
        </w:tc>
        <w:tc>
          <w:tcPr>
            <w:tcW w:w="851" w:type="dxa"/>
            <w:vAlign w:val="center"/>
          </w:tcPr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61F2D">
              <w:rPr>
                <w:b/>
                <w:sz w:val="16"/>
                <w:szCs w:val="16"/>
              </w:rPr>
              <w:t>Drobný a</w:t>
            </w:r>
            <w:r>
              <w:rPr>
                <w:b/>
                <w:sz w:val="16"/>
                <w:szCs w:val="16"/>
              </w:rPr>
              <w:t> </w:t>
            </w:r>
            <w:r w:rsidRPr="00C61F2D">
              <w:rPr>
                <w:b/>
                <w:sz w:val="16"/>
                <w:szCs w:val="16"/>
              </w:rPr>
              <w:t>ostatný DHM</w:t>
            </w:r>
          </w:p>
          <w:p w:rsidR="00AC4297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(028,</w:t>
            </w:r>
          </w:p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029)</w:t>
            </w:r>
          </w:p>
        </w:tc>
        <w:tc>
          <w:tcPr>
            <w:tcW w:w="709" w:type="dxa"/>
          </w:tcPr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Obsta-ranie</w:t>
            </w:r>
            <w:proofErr w:type="spellEnd"/>
          </w:p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DHM</w:t>
            </w:r>
          </w:p>
          <w:p w:rsidR="00AC4297" w:rsidRPr="008779CB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8779CB">
              <w:rPr>
                <w:sz w:val="16"/>
                <w:szCs w:val="16"/>
              </w:rPr>
              <w:t>(042)</w:t>
            </w:r>
          </w:p>
        </w:tc>
        <w:tc>
          <w:tcPr>
            <w:tcW w:w="708" w:type="dxa"/>
          </w:tcPr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Pred-</w:t>
            </w:r>
          </w:p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davky</w:t>
            </w:r>
            <w:proofErr w:type="spellEnd"/>
            <w:r>
              <w:rPr>
                <w:b/>
                <w:sz w:val="16"/>
                <w:szCs w:val="16"/>
              </w:rPr>
              <w:t xml:space="preserve"> na HIM</w:t>
            </w:r>
          </w:p>
          <w:p w:rsidR="00AC4297" w:rsidRPr="008779CB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8779CB">
              <w:rPr>
                <w:sz w:val="16"/>
                <w:szCs w:val="16"/>
              </w:rPr>
              <w:t>(052)</w:t>
            </w:r>
          </w:p>
        </w:tc>
        <w:tc>
          <w:tcPr>
            <w:tcW w:w="851" w:type="dxa"/>
          </w:tcPr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SPOLU</w:t>
            </w:r>
          </w:p>
        </w:tc>
      </w:tr>
      <w:tr w:rsidR="00AC4297" w:rsidRPr="0066533F" w:rsidTr="0062605A">
        <w:tc>
          <w:tcPr>
            <w:tcW w:w="9852" w:type="dxa"/>
            <w:gridSpan w:val="12"/>
            <w:vAlign w:val="center"/>
          </w:tcPr>
          <w:p w:rsidR="00AC4297" w:rsidRPr="00B43EC8" w:rsidRDefault="00AC4297" w:rsidP="002C770D">
            <w:pPr>
              <w:spacing w:before="0" w:after="0" w:line="240" w:lineRule="auto"/>
              <w:jc w:val="left"/>
              <w:rPr>
                <w:b/>
                <w:szCs w:val="20"/>
              </w:rPr>
            </w:pPr>
            <w:r w:rsidRPr="00B43EC8">
              <w:rPr>
                <w:b/>
                <w:szCs w:val="20"/>
              </w:rPr>
              <w:t>Prvotné ocenenie</w:t>
            </w:r>
          </w:p>
        </w:tc>
      </w:tr>
      <w:tr w:rsidR="00AC4297" w:rsidRPr="0066533F" w:rsidTr="0062605A"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začiatku bežného roku</w:t>
            </w:r>
          </w:p>
        </w:tc>
        <w:tc>
          <w:tcPr>
            <w:tcW w:w="567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FC3056" w:rsidRPr="0062605A" w:rsidRDefault="00FC3056" w:rsidP="009E1C45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  <w:p w:rsidR="00AC4297" w:rsidRPr="0062605A" w:rsidRDefault="0062605A" w:rsidP="009E1C45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 w:rsidRPr="0062605A">
              <w:rPr>
                <w:sz w:val="14"/>
                <w:szCs w:val="14"/>
              </w:rPr>
              <w:t>450 230</w:t>
            </w:r>
          </w:p>
          <w:p w:rsidR="00AC6277" w:rsidRPr="0062605A" w:rsidRDefault="00AC6277" w:rsidP="009E1C45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62605A" w:rsidP="0062605A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745 317</w:t>
            </w:r>
          </w:p>
        </w:tc>
        <w:tc>
          <w:tcPr>
            <w:tcW w:w="850" w:type="dxa"/>
            <w:vAlign w:val="center"/>
          </w:tcPr>
          <w:p w:rsidR="00AC4297" w:rsidRPr="0062605A" w:rsidRDefault="0062605A" w:rsidP="00FC3056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94 602</w:t>
            </w:r>
          </w:p>
        </w:tc>
        <w:tc>
          <w:tcPr>
            <w:tcW w:w="851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FC3056" w:rsidRPr="0062605A" w:rsidRDefault="00FC3056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 w:rsidRPr="0062605A">
              <w:rPr>
                <w:sz w:val="14"/>
                <w:szCs w:val="14"/>
              </w:rPr>
              <w:t xml:space="preserve"> </w:t>
            </w:r>
          </w:p>
          <w:p w:rsidR="00AC4297" w:rsidRPr="0062605A" w:rsidRDefault="009E1C45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 w:rsidRPr="0062605A">
              <w:rPr>
                <w:sz w:val="14"/>
                <w:szCs w:val="14"/>
              </w:rPr>
              <w:t>1</w:t>
            </w:r>
            <w:r w:rsidR="004D6695">
              <w:rPr>
                <w:sz w:val="14"/>
                <w:szCs w:val="14"/>
              </w:rPr>
              <w:t> </w:t>
            </w:r>
            <w:r w:rsidRPr="0062605A">
              <w:rPr>
                <w:sz w:val="14"/>
                <w:szCs w:val="14"/>
              </w:rPr>
              <w:t>2</w:t>
            </w:r>
            <w:r w:rsidR="004D6695">
              <w:rPr>
                <w:sz w:val="14"/>
                <w:szCs w:val="14"/>
              </w:rPr>
              <w:t>90 149</w:t>
            </w:r>
          </w:p>
          <w:p w:rsidR="00501FF7" w:rsidRPr="0062605A" w:rsidRDefault="00501FF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AC4297" w:rsidRPr="0066533F" w:rsidTr="0062605A">
        <w:trPr>
          <w:trHeight w:val="172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 xml:space="preserve">prírastky  </w:t>
            </w:r>
          </w:p>
        </w:tc>
        <w:tc>
          <w:tcPr>
            <w:tcW w:w="567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AC4297" w:rsidP="009E1C45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62605A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9 670</w:t>
            </w:r>
          </w:p>
        </w:tc>
        <w:tc>
          <w:tcPr>
            <w:tcW w:w="850" w:type="dxa"/>
            <w:vAlign w:val="center"/>
          </w:tcPr>
          <w:p w:rsidR="00AC4297" w:rsidRPr="0062605A" w:rsidRDefault="0062605A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27 722</w:t>
            </w:r>
          </w:p>
        </w:tc>
        <w:tc>
          <w:tcPr>
            <w:tcW w:w="851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FC3056" w:rsidRPr="0062605A" w:rsidRDefault="004D6695" w:rsidP="00FC3056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37 392</w:t>
            </w:r>
          </w:p>
        </w:tc>
      </w:tr>
      <w:tr w:rsidR="00AC4297" w:rsidRPr="0066533F" w:rsidTr="0062605A">
        <w:trPr>
          <w:trHeight w:val="190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 xml:space="preserve">úbytky </w:t>
            </w:r>
          </w:p>
        </w:tc>
        <w:tc>
          <w:tcPr>
            <w:tcW w:w="567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AC4297" w:rsidRPr="0062605A" w:rsidRDefault="0062605A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40 383</w:t>
            </w:r>
          </w:p>
        </w:tc>
        <w:tc>
          <w:tcPr>
            <w:tcW w:w="851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4D6695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40 383</w:t>
            </w:r>
          </w:p>
        </w:tc>
      </w:tr>
      <w:tr w:rsidR="00AC4297" w:rsidRPr="0066533F" w:rsidTr="0062605A">
        <w:trPr>
          <w:trHeight w:val="208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presuny</w:t>
            </w:r>
          </w:p>
        </w:tc>
        <w:tc>
          <w:tcPr>
            <w:tcW w:w="567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AC4297" w:rsidRPr="0066533F" w:rsidTr="0062605A"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konci bežného roku</w:t>
            </w:r>
          </w:p>
        </w:tc>
        <w:tc>
          <w:tcPr>
            <w:tcW w:w="567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AC627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 w:rsidRPr="0062605A">
              <w:rPr>
                <w:sz w:val="14"/>
                <w:szCs w:val="14"/>
              </w:rPr>
              <w:t>450</w:t>
            </w:r>
            <w:r w:rsidR="0062605A">
              <w:rPr>
                <w:sz w:val="14"/>
                <w:szCs w:val="14"/>
              </w:rPr>
              <w:t> </w:t>
            </w:r>
            <w:r w:rsidRPr="0062605A">
              <w:rPr>
                <w:sz w:val="14"/>
                <w:szCs w:val="14"/>
              </w:rPr>
              <w:t>230</w:t>
            </w:r>
          </w:p>
        </w:tc>
        <w:tc>
          <w:tcPr>
            <w:tcW w:w="851" w:type="dxa"/>
            <w:vAlign w:val="center"/>
          </w:tcPr>
          <w:p w:rsidR="0062605A" w:rsidRDefault="0062605A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  <w:p w:rsidR="00AC4297" w:rsidRDefault="0062605A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754 987</w:t>
            </w:r>
          </w:p>
          <w:p w:rsidR="0062605A" w:rsidRPr="0062605A" w:rsidRDefault="0062605A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AC4297" w:rsidRPr="0062605A" w:rsidRDefault="0062605A" w:rsidP="00FC3056">
            <w:pPr>
              <w:spacing w:before="0" w:after="0"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81 941</w:t>
            </w:r>
          </w:p>
        </w:tc>
        <w:tc>
          <w:tcPr>
            <w:tcW w:w="851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4D6695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1 287 158</w:t>
            </w:r>
          </w:p>
        </w:tc>
      </w:tr>
      <w:tr w:rsidR="00AC4297" w:rsidRPr="0066533F" w:rsidTr="0062605A">
        <w:tc>
          <w:tcPr>
            <w:tcW w:w="9852" w:type="dxa"/>
            <w:gridSpan w:val="12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left"/>
              <w:rPr>
                <w:b/>
                <w:sz w:val="14"/>
                <w:szCs w:val="14"/>
              </w:rPr>
            </w:pPr>
            <w:r w:rsidRPr="0062605A">
              <w:rPr>
                <w:b/>
                <w:sz w:val="14"/>
                <w:szCs w:val="14"/>
              </w:rPr>
              <w:t>Oprávky</w:t>
            </w:r>
          </w:p>
        </w:tc>
      </w:tr>
      <w:tr w:rsidR="00AC4297" w:rsidRPr="0066533F" w:rsidTr="0062605A"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Cs w:val="20"/>
              </w:rPr>
            </w:pPr>
            <w:r w:rsidRPr="0066533F">
              <w:rPr>
                <w:szCs w:val="20"/>
              </w:rPr>
              <w:t>stav na začiatku bežného roku</w:t>
            </w:r>
          </w:p>
        </w:tc>
        <w:tc>
          <w:tcPr>
            <w:tcW w:w="567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4D6695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136 196</w:t>
            </w:r>
          </w:p>
        </w:tc>
        <w:tc>
          <w:tcPr>
            <w:tcW w:w="851" w:type="dxa"/>
            <w:vAlign w:val="center"/>
          </w:tcPr>
          <w:p w:rsidR="00AC4297" w:rsidRPr="0062605A" w:rsidRDefault="004D6695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572 165</w:t>
            </w:r>
          </w:p>
        </w:tc>
        <w:tc>
          <w:tcPr>
            <w:tcW w:w="850" w:type="dxa"/>
            <w:vAlign w:val="center"/>
          </w:tcPr>
          <w:p w:rsidR="00AC4297" w:rsidRPr="0062605A" w:rsidRDefault="004D6695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59 165</w:t>
            </w:r>
          </w:p>
        </w:tc>
        <w:tc>
          <w:tcPr>
            <w:tcW w:w="851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4D6695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767 526</w:t>
            </w:r>
          </w:p>
        </w:tc>
      </w:tr>
      <w:tr w:rsidR="00AC4297" w:rsidRPr="0066533F" w:rsidTr="0062605A">
        <w:trPr>
          <w:trHeight w:val="186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 xml:space="preserve">prírastky  </w:t>
            </w:r>
          </w:p>
        </w:tc>
        <w:tc>
          <w:tcPr>
            <w:tcW w:w="567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4D6695" w:rsidP="009E1C45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23 088</w:t>
            </w:r>
          </w:p>
        </w:tc>
        <w:tc>
          <w:tcPr>
            <w:tcW w:w="851" w:type="dxa"/>
            <w:vAlign w:val="center"/>
          </w:tcPr>
          <w:p w:rsidR="00AC4297" w:rsidRPr="0062605A" w:rsidRDefault="004D6695" w:rsidP="00501FF7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55 596</w:t>
            </w:r>
          </w:p>
        </w:tc>
        <w:tc>
          <w:tcPr>
            <w:tcW w:w="850" w:type="dxa"/>
            <w:vAlign w:val="center"/>
          </w:tcPr>
          <w:p w:rsidR="00AC4297" w:rsidRPr="0062605A" w:rsidRDefault="004D6695" w:rsidP="004D6695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9 561</w:t>
            </w:r>
          </w:p>
        </w:tc>
        <w:tc>
          <w:tcPr>
            <w:tcW w:w="851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4D6695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88 245</w:t>
            </w:r>
          </w:p>
        </w:tc>
      </w:tr>
      <w:tr w:rsidR="00AC4297" w:rsidRPr="0066533F" w:rsidTr="0062605A">
        <w:trPr>
          <w:trHeight w:val="204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 xml:space="preserve">úbytky </w:t>
            </w:r>
          </w:p>
        </w:tc>
        <w:tc>
          <w:tcPr>
            <w:tcW w:w="567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AC4297" w:rsidRPr="0062605A" w:rsidRDefault="004D6695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40 383</w:t>
            </w:r>
          </w:p>
        </w:tc>
        <w:tc>
          <w:tcPr>
            <w:tcW w:w="851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4D6695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40 383</w:t>
            </w:r>
          </w:p>
        </w:tc>
      </w:tr>
      <w:tr w:rsidR="00AC4297" w:rsidRPr="0066533F" w:rsidTr="0062605A"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konci bežného roku</w:t>
            </w:r>
          </w:p>
        </w:tc>
        <w:tc>
          <w:tcPr>
            <w:tcW w:w="567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4D6695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159 284</w:t>
            </w:r>
          </w:p>
        </w:tc>
        <w:tc>
          <w:tcPr>
            <w:tcW w:w="851" w:type="dxa"/>
            <w:vAlign w:val="center"/>
          </w:tcPr>
          <w:p w:rsidR="00AC4297" w:rsidRPr="0062605A" w:rsidRDefault="004D6695" w:rsidP="00FC3056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627 762</w:t>
            </w:r>
          </w:p>
        </w:tc>
        <w:tc>
          <w:tcPr>
            <w:tcW w:w="850" w:type="dxa"/>
            <w:vAlign w:val="center"/>
          </w:tcPr>
          <w:p w:rsidR="00AC4297" w:rsidRPr="0062605A" w:rsidRDefault="004D6695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28 343</w:t>
            </w:r>
          </w:p>
        </w:tc>
        <w:tc>
          <w:tcPr>
            <w:tcW w:w="851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4D6695" w:rsidP="004D6695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815 38</w:t>
            </w:r>
            <w:r w:rsidR="005D4CB1">
              <w:rPr>
                <w:sz w:val="14"/>
                <w:szCs w:val="14"/>
              </w:rPr>
              <w:t>9</w:t>
            </w:r>
          </w:p>
        </w:tc>
      </w:tr>
      <w:tr w:rsidR="00AC4297" w:rsidRPr="0066533F" w:rsidTr="0062605A">
        <w:trPr>
          <w:trHeight w:val="219"/>
        </w:trPr>
        <w:tc>
          <w:tcPr>
            <w:tcW w:w="9852" w:type="dxa"/>
            <w:gridSpan w:val="12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left"/>
              <w:rPr>
                <w:b/>
                <w:sz w:val="14"/>
                <w:szCs w:val="14"/>
              </w:rPr>
            </w:pPr>
            <w:r w:rsidRPr="0062605A">
              <w:rPr>
                <w:b/>
                <w:sz w:val="14"/>
                <w:szCs w:val="14"/>
              </w:rPr>
              <w:t>Opravné položky</w:t>
            </w:r>
          </w:p>
        </w:tc>
      </w:tr>
      <w:tr w:rsidR="00AC4297" w:rsidRPr="0066533F" w:rsidTr="0062605A">
        <w:trPr>
          <w:trHeight w:val="219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začiatku bežného roku</w:t>
            </w:r>
          </w:p>
        </w:tc>
        <w:tc>
          <w:tcPr>
            <w:tcW w:w="56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AC4297" w:rsidRPr="0066533F" w:rsidTr="0062605A">
        <w:trPr>
          <w:trHeight w:val="182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 xml:space="preserve">prírastky  </w:t>
            </w:r>
          </w:p>
        </w:tc>
        <w:tc>
          <w:tcPr>
            <w:tcW w:w="56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AC4297" w:rsidRPr="0066533F" w:rsidTr="0062605A">
        <w:trPr>
          <w:trHeight w:val="144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 xml:space="preserve">úbytky </w:t>
            </w:r>
          </w:p>
        </w:tc>
        <w:tc>
          <w:tcPr>
            <w:tcW w:w="56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AC4297" w:rsidRPr="0066533F" w:rsidTr="0062605A">
        <w:trPr>
          <w:trHeight w:val="337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konci bežného roku</w:t>
            </w:r>
          </w:p>
        </w:tc>
        <w:tc>
          <w:tcPr>
            <w:tcW w:w="56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AC4297" w:rsidRPr="0066533F" w:rsidTr="0062605A">
        <w:trPr>
          <w:trHeight w:val="245"/>
        </w:trPr>
        <w:tc>
          <w:tcPr>
            <w:tcW w:w="9852" w:type="dxa"/>
            <w:gridSpan w:val="12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left"/>
              <w:rPr>
                <w:b/>
                <w:sz w:val="14"/>
                <w:szCs w:val="14"/>
              </w:rPr>
            </w:pPr>
            <w:r w:rsidRPr="0062605A">
              <w:rPr>
                <w:b/>
                <w:sz w:val="14"/>
                <w:szCs w:val="14"/>
              </w:rPr>
              <w:t>Zostatková hodnota</w:t>
            </w:r>
          </w:p>
        </w:tc>
      </w:tr>
      <w:tr w:rsidR="00AC4297" w:rsidRPr="0066533F" w:rsidTr="0062605A">
        <w:trPr>
          <w:trHeight w:val="361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začiatku bežného roku</w:t>
            </w:r>
          </w:p>
        </w:tc>
        <w:tc>
          <w:tcPr>
            <w:tcW w:w="567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5D4CB1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314 034</w:t>
            </w:r>
          </w:p>
        </w:tc>
        <w:tc>
          <w:tcPr>
            <w:tcW w:w="851" w:type="dxa"/>
            <w:vAlign w:val="center"/>
          </w:tcPr>
          <w:p w:rsidR="00AC4297" w:rsidRPr="0062605A" w:rsidRDefault="005D4CB1" w:rsidP="00FC3056">
            <w:pPr>
              <w:spacing w:before="0" w:after="0"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173 152</w:t>
            </w:r>
          </w:p>
        </w:tc>
        <w:tc>
          <w:tcPr>
            <w:tcW w:w="850" w:type="dxa"/>
            <w:vAlign w:val="center"/>
          </w:tcPr>
          <w:p w:rsidR="00AC4297" w:rsidRPr="0062605A" w:rsidRDefault="005D4CB1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35 437</w:t>
            </w:r>
          </w:p>
        </w:tc>
        <w:tc>
          <w:tcPr>
            <w:tcW w:w="851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5D4CB1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522 623</w:t>
            </w:r>
          </w:p>
        </w:tc>
      </w:tr>
      <w:tr w:rsidR="00AC4297" w:rsidRPr="0066533F" w:rsidTr="0062605A">
        <w:trPr>
          <w:trHeight w:val="361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konci bežného roku</w:t>
            </w:r>
          </w:p>
        </w:tc>
        <w:tc>
          <w:tcPr>
            <w:tcW w:w="567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5D4CB1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290 946</w:t>
            </w:r>
          </w:p>
        </w:tc>
        <w:tc>
          <w:tcPr>
            <w:tcW w:w="851" w:type="dxa"/>
            <w:vAlign w:val="center"/>
          </w:tcPr>
          <w:p w:rsidR="00AC4297" w:rsidRPr="0062605A" w:rsidRDefault="005D4CB1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127 225</w:t>
            </w:r>
          </w:p>
        </w:tc>
        <w:tc>
          <w:tcPr>
            <w:tcW w:w="850" w:type="dxa"/>
            <w:vAlign w:val="center"/>
          </w:tcPr>
          <w:p w:rsidR="00AC4297" w:rsidRPr="0062605A" w:rsidRDefault="005D4CB1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53 598</w:t>
            </w:r>
          </w:p>
        </w:tc>
        <w:tc>
          <w:tcPr>
            <w:tcW w:w="851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C4297" w:rsidRPr="0062605A" w:rsidRDefault="00AC4297" w:rsidP="002C770D">
            <w:pPr>
              <w:spacing w:before="0"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AC4297" w:rsidRPr="0062605A" w:rsidRDefault="005D4CB1" w:rsidP="00FC3056">
            <w:pPr>
              <w:spacing w:before="0" w:after="0"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471 769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2) </w:t>
      </w:r>
      <w:r w:rsidRPr="0057676D">
        <w:rPr>
          <w:color w:val="000000" w:themeColor="text1"/>
          <w:sz w:val="22"/>
          <w:szCs w:val="22"/>
        </w:rPr>
        <w:t xml:space="preserve">Prehľad dlhodobého majetku, </w:t>
      </w:r>
      <w:r w:rsidRPr="0066533F">
        <w:rPr>
          <w:sz w:val="22"/>
          <w:szCs w:val="22"/>
        </w:rPr>
        <w:t xml:space="preserve">na ktorý je </w:t>
      </w:r>
      <w:r w:rsidRPr="0066533F">
        <w:rPr>
          <w:sz w:val="22"/>
          <w:szCs w:val="22"/>
          <w:u w:val="single"/>
        </w:rPr>
        <w:t>zriadené záložné právo</w:t>
      </w:r>
      <w:r w:rsidRPr="0066533F">
        <w:rPr>
          <w:sz w:val="22"/>
          <w:szCs w:val="22"/>
        </w:rPr>
        <w:t xml:space="preserve"> a dlhodobého majetku, pri ktorom má účtovná jednotka obmedzené právo s ním nakladať:</w:t>
      </w:r>
      <w:r>
        <w:rPr>
          <w:sz w:val="22"/>
          <w:szCs w:val="22"/>
        </w:rPr>
        <w:t xml:space="preserve"> - záložné právo nie je zriadené na žiaden DHM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3) </w:t>
      </w:r>
      <w:r w:rsidRPr="0066533F">
        <w:rPr>
          <w:sz w:val="22"/>
          <w:szCs w:val="22"/>
          <w:u w:val="single"/>
        </w:rPr>
        <w:t>Údaje o spôsobe a výške poistenia</w:t>
      </w:r>
      <w:r w:rsidRPr="0066533F">
        <w:rPr>
          <w:sz w:val="22"/>
          <w:szCs w:val="22"/>
        </w:rPr>
        <w:t xml:space="preserve"> dlhodobého nehmotného majetku a dlhodobého hmotného majetku: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Poliklinika Sabinov, n. o. má poistený DHM v Prvej komunálnej finančnej poisťovni, a. s., výška ročného poistného je 1 788 Eur.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4) </w:t>
      </w:r>
      <w:r w:rsidRPr="0066533F">
        <w:rPr>
          <w:b/>
          <w:sz w:val="22"/>
          <w:szCs w:val="22"/>
        </w:rPr>
        <w:t>Údaje o štruktúre</w:t>
      </w:r>
      <w:r w:rsidRPr="0066533F">
        <w:rPr>
          <w:sz w:val="22"/>
          <w:szCs w:val="22"/>
        </w:rPr>
        <w:t xml:space="preserve"> </w:t>
      </w:r>
      <w:r w:rsidRPr="0066533F">
        <w:rPr>
          <w:sz w:val="22"/>
          <w:szCs w:val="22"/>
          <w:u w:val="single"/>
        </w:rPr>
        <w:t>dlhodobého finančného majetku</w:t>
      </w:r>
      <w:r w:rsidRPr="0066533F">
        <w:rPr>
          <w:sz w:val="22"/>
          <w:szCs w:val="22"/>
        </w:rPr>
        <w:t xml:space="preserve"> za bežné účtovné obdobie a jeho umiestnenie v členení podľa položiek súvahy </w:t>
      </w:r>
      <w:r w:rsidRPr="0066533F">
        <w:rPr>
          <w:b/>
          <w:sz w:val="22"/>
          <w:szCs w:val="22"/>
        </w:rPr>
        <w:t>a o zmenách</w:t>
      </w:r>
      <w:r w:rsidRPr="0066533F">
        <w:rPr>
          <w:sz w:val="22"/>
          <w:szCs w:val="22"/>
        </w:rPr>
        <w:t>, ktoré sa uskutočnili v priebehu bežného účtovného obdobia v jednotlivých položkách dlhodobého  finančného  majetku:</w:t>
      </w:r>
      <w:r w:rsidR="009E0AFB">
        <w:rPr>
          <w:sz w:val="22"/>
          <w:szCs w:val="22"/>
        </w:rPr>
        <w:t xml:space="preserve"> Organizácia je jedným z troch zakladateľov Centra integrovanej zdravotnej starostlivosti Sabinov, n. o.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5) Informácia o výške tvorby, zníženia a zúčtovania </w:t>
      </w:r>
      <w:r w:rsidRPr="0066533F">
        <w:rPr>
          <w:sz w:val="22"/>
          <w:szCs w:val="22"/>
          <w:u w:val="single"/>
        </w:rPr>
        <w:t xml:space="preserve">opravných položiek k dlhodobému finančnému majetku </w:t>
      </w:r>
      <w:r w:rsidRPr="0066533F">
        <w:rPr>
          <w:sz w:val="22"/>
          <w:szCs w:val="22"/>
        </w:rPr>
        <w:t>a opis dôvodu ich tvorby, zníženia a zaúčtovania:</w:t>
      </w:r>
      <w:r>
        <w:rPr>
          <w:sz w:val="22"/>
          <w:szCs w:val="22"/>
        </w:rPr>
        <w:t xml:space="preserve"> - žiadne 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9E0AFB" w:rsidRPr="0066533F" w:rsidRDefault="009E0AFB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lastRenderedPageBreak/>
        <w:t>Údaje o štruktúre a o zmenách jednotlivých položiek dlhodobého finančného majetku</w:t>
      </w:r>
    </w:p>
    <w:tbl>
      <w:tblPr>
        <w:tblW w:w="50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27"/>
        <w:gridCol w:w="1101"/>
        <w:gridCol w:w="1192"/>
        <w:gridCol w:w="1013"/>
        <w:gridCol w:w="924"/>
        <w:gridCol w:w="923"/>
        <w:gridCol w:w="924"/>
        <w:gridCol w:w="923"/>
        <w:gridCol w:w="940"/>
      </w:tblGrid>
      <w:tr w:rsidR="00AC4297" w:rsidRPr="0066533F" w:rsidTr="002C770D">
        <w:trPr>
          <w:trHeight w:val="116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DLHODOBÝ FINANČNÝ MAJETOK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Podielové cenné papiere a podiely v ovládanej obchodnej spoločnosti</w:t>
            </w: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Podielové cenné papiere a podiely v obchodnej spoločnosti s podstatným vplyvom</w:t>
            </w: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Dlhové cenné papiere držané do splatnosti</w:t>
            </w: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Pôžičky podnikom v skupine a ostatné pôžičky</w:t>
            </w: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Ostatný dlhodobý finančný majetok</w:t>
            </w: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Obstaranie dlhodobého finančného majetku</w:t>
            </w: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Poskytnuté preddavky na dlhodobý finančný  majetok</w:t>
            </w: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Spolu</w:t>
            </w: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4117" w:type="dxa"/>
            <w:gridSpan w:val="9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Prvotné ocenenie</w:t>
            </w: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66533F">
              <w:rPr>
                <w:sz w:val="22"/>
                <w:szCs w:val="22"/>
              </w:rPr>
              <w:t>tav  na začiatku bež</w:t>
            </w:r>
            <w:r>
              <w:rPr>
                <w:sz w:val="22"/>
                <w:szCs w:val="22"/>
              </w:rPr>
              <w:t xml:space="preserve">. </w:t>
            </w:r>
            <w:r w:rsidRPr="0066533F">
              <w:rPr>
                <w:sz w:val="22"/>
                <w:szCs w:val="22"/>
              </w:rPr>
              <w:t>roku</w:t>
            </w:r>
          </w:p>
        </w:tc>
        <w:tc>
          <w:tcPr>
            <w:tcW w:w="1701" w:type="dxa"/>
            <w:vAlign w:val="center"/>
          </w:tcPr>
          <w:p w:rsidR="00AC4297" w:rsidRPr="0066533F" w:rsidRDefault="009D6506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       0</w:t>
            </w: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AC4297" w:rsidRPr="0066533F" w:rsidTr="002C770D">
        <w:trPr>
          <w:trHeight w:val="265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66533F">
              <w:rPr>
                <w:sz w:val="22"/>
                <w:szCs w:val="22"/>
              </w:rPr>
              <w:t>rírastky</w:t>
            </w:r>
          </w:p>
        </w:tc>
        <w:tc>
          <w:tcPr>
            <w:tcW w:w="1701" w:type="dxa"/>
            <w:vAlign w:val="center"/>
          </w:tcPr>
          <w:p w:rsidR="00AC4297" w:rsidRPr="0066533F" w:rsidRDefault="009D6506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      100</w:t>
            </w: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</w:t>
            </w:r>
            <w:r w:rsidRPr="0066533F">
              <w:rPr>
                <w:sz w:val="22"/>
                <w:szCs w:val="22"/>
              </w:rPr>
              <w:t>bytky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66533F">
              <w:rPr>
                <w:sz w:val="22"/>
                <w:szCs w:val="22"/>
              </w:rPr>
              <w:t>resuny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66533F">
              <w:rPr>
                <w:sz w:val="22"/>
                <w:szCs w:val="22"/>
              </w:rPr>
              <w:t xml:space="preserve">tav na konci </w:t>
            </w:r>
          </w:p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701" w:type="dxa"/>
            <w:vAlign w:val="center"/>
          </w:tcPr>
          <w:p w:rsidR="00AC4297" w:rsidRPr="0066533F" w:rsidRDefault="009D6506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      100</w:t>
            </w: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4117" w:type="dxa"/>
            <w:gridSpan w:val="9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Opravné položky</w:t>
            </w: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66533F">
              <w:rPr>
                <w:sz w:val="22"/>
                <w:szCs w:val="22"/>
              </w:rPr>
              <w:t>tav na začiatku bež</w:t>
            </w:r>
            <w:r>
              <w:rPr>
                <w:sz w:val="22"/>
                <w:szCs w:val="22"/>
              </w:rPr>
              <w:t xml:space="preserve">. </w:t>
            </w:r>
            <w:r w:rsidRPr="0066533F">
              <w:rPr>
                <w:sz w:val="22"/>
                <w:szCs w:val="22"/>
              </w:rPr>
              <w:t>Roku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66533F">
              <w:rPr>
                <w:sz w:val="22"/>
                <w:szCs w:val="22"/>
              </w:rPr>
              <w:t>rírastky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</w:t>
            </w:r>
            <w:r w:rsidRPr="0066533F">
              <w:rPr>
                <w:sz w:val="22"/>
                <w:szCs w:val="22"/>
              </w:rPr>
              <w:t>bytky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66533F">
              <w:rPr>
                <w:sz w:val="22"/>
                <w:szCs w:val="22"/>
              </w:rPr>
              <w:t xml:space="preserve">tav na konci </w:t>
            </w:r>
          </w:p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4117" w:type="dxa"/>
            <w:gridSpan w:val="9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Zostatková hodnota </w:t>
            </w: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66533F">
              <w:rPr>
                <w:sz w:val="22"/>
                <w:szCs w:val="22"/>
              </w:rPr>
              <w:t>tav na začiatku</w:t>
            </w:r>
            <w:r>
              <w:rPr>
                <w:sz w:val="22"/>
                <w:szCs w:val="22"/>
              </w:rPr>
              <w:t xml:space="preserve"> </w:t>
            </w:r>
            <w:r w:rsidRPr="0066533F">
              <w:rPr>
                <w:sz w:val="22"/>
                <w:szCs w:val="22"/>
              </w:rPr>
              <w:t>bež</w:t>
            </w:r>
            <w:r>
              <w:rPr>
                <w:sz w:val="22"/>
                <w:szCs w:val="22"/>
              </w:rPr>
              <w:t xml:space="preserve">. </w:t>
            </w:r>
            <w:r w:rsidRPr="0066533F">
              <w:rPr>
                <w:sz w:val="22"/>
                <w:szCs w:val="22"/>
              </w:rPr>
              <w:t>Roku</w:t>
            </w:r>
          </w:p>
        </w:tc>
        <w:tc>
          <w:tcPr>
            <w:tcW w:w="1701" w:type="dxa"/>
            <w:vAlign w:val="center"/>
          </w:tcPr>
          <w:p w:rsidR="00AC4297" w:rsidRPr="0066533F" w:rsidRDefault="009D6506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     0</w:t>
            </w: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2C770D">
        <w:trPr>
          <w:trHeight w:val="290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66533F">
              <w:rPr>
                <w:sz w:val="22"/>
                <w:szCs w:val="22"/>
              </w:rPr>
              <w:t xml:space="preserve">tav na konci </w:t>
            </w:r>
          </w:p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701" w:type="dxa"/>
            <w:vAlign w:val="center"/>
          </w:tcPr>
          <w:p w:rsidR="00AC4297" w:rsidRPr="0066533F" w:rsidRDefault="009D6506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  100</w:t>
            </w: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  <w:u w:val="single"/>
        </w:rPr>
        <w:t>Komentár</w:t>
      </w:r>
      <w:r w:rsidRPr="0066533F">
        <w:rPr>
          <w:sz w:val="22"/>
          <w:szCs w:val="22"/>
        </w:rPr>
        <w:t>: Účtovná jednotka ako nezisková organizácia - nie je povinná účtovať opravné položky (§ 26/7 zákona o účtovníctve).</w:t>
      </w: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 xml:space="preserve">Údaje o štruktúre dlhodobého finančného majetku 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1"/>
        <w:gridCol w:w="1134"/>
        <w:gridCol w:w="1276"/>
        <w:gridCol w:w="1276"/>
        <w:gridCol w:w="1417"/>
        <w:gridCol w:w="1134"/>
        <w:gridCol w:w="1560"/>
      </w:tblGrid>
      <w:tr w:rsidR="00AC4297" w:rsidRPr="0066533F" w:rsidTr="002C770D">
        <w:trPr>
          <w:trHeight w:val="399"/>
        </w:trPr>
        <w:tc>
          <w:tcPr>
            <w:tcW w:w="1771" w:type="dxa"/>
            <w:vMerge w:val="restart"/>
            <w:vAlign w:val="center"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Názov spoločnosti</w:t>
            </w:r>
          </w:p>
        </w:tc>
        <w:tc>
          <w:tcPr>
            <w:tcW w:w="1134" w:type="dxa"/>
            <w:vMerge w:val="restart"/>
            <w:vAlign w:val="center"/>
          </w:tcPr>
          <w:p w:rsidR="00AC4297" w:rsidRPr="00D73678" w:rsidRDefault="00AC4297" w:rsidP="000B0A8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Podiel na základnom imaní (v</w:t>
            </w:r>
            <w:r w:rsidR="009D6506">
              <w:rPr>
                <w:b/>
                <w:bCs/>
                <w:sz w:val="18"/>
                <w:szCs w:val="18"/>
              </w:rPr>
              <w:t xml:space="preserve"> </w:t>
            </w:r>
            <w:r w:rsidR="000B0A8D">
              <w:rPr>
                <w:b/>
                <w:bCs/>
                <w:sz w:val="18"/>
                <w:szCs w:val="18"/>
              </w:rPr>
              <w:t>%</w:t>
            </w:r>
            <w:r w:rsidRPr="00D73678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Podiel účtovnej jednotky na hlasovacích právach</w:t>
            </w:r>
          </w:p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(v %)</w:t>
            </w:r>
          </w:p>
        </w:tc>
        <w:tc>
          <w:tcPr>
            <w:tcW w:w="2693" w:type="dxa"/>
            <w:gridSpan w:val="2"/>
            <w:vAlign w:val="center"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Hodnota vlastného imania ku koncu</w:t>
            </w:r>
          </w:p>
        </w:tc>
        <w:tc>
          <w:tcPr>
            <w:tcW w:w="2694" w:type="dxa"/>
            <w:gridSpan w:val="2"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Účtovná hodnota ku koncu</w:t>
            </w:r>
          </w:p>
        </w:tc>
      </w:tr>
      <w:tr w:rsidR="00AC4297" w:rsidRPr="0066533F" w:rsidTr="002C770D">
        <w:trPr>
          <w:trHeight w:val="761"/>
        </w:trPr>
        <w:tc>
          <w:tcPr>
            <w:tcW w:w="1771" w:type="dxa"/>
            <w:vMerge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bežného účtovného obdobia</w:t>
            </w:r>
          </w:p>
        </w:tc>
        <w:tc>
          <w:tcPr>
            <w:tcW w:w="1417" w:type="dxa"/>
            <w:vAlign w:val="center"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bezprostredne predchádzajúceho účtovného obdobia</w:t>
            </w:r>
          </w:p>
        </w:tc>
        <w:tc>
          <w:tcPr>
            <w:tcW w:w="1134" w:type="dxa"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bežného účtovného obdobia</w:t>
            </w:r>
          </w:p>
        </w:tc>
        <w:tc>
          <w:tcPr>
            <w:tcW w:w="1560" w:type="dxa"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bezprostredne predchádzajúceho účtovného obdobia</w:t>
            </w:r>
          </w:p>
        </w:tc>
      </w:tr>
      <w:tr w:rsidR="00AC4297" w:rsidRPr="0066533F" w:rsidTr="002C770D">
        <w:trPr>
          <w:trHeight w:val="283"/>
        </w:trPr>
        <w:tc>
          <w:tcPr>
            <w:tcW w:w="1771" w:type="dxa"/>
          </w:tcPr>
          <w:p w:rsidR="00AC4297" w:rsidRPr="0066533F" w:rsidRDefault="009D6506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Centrum integrovanej zdravotnej starostlivosti Sabinov, n. o.</w:t>
            </w:r>
          </w:p>
        </w:tc>
        <w:tc>
          <w:tcPr>
            <w:tcW w:w="1134" w:type="dxa"/>
          </w:tcPr>
          <w:p w:rsidR="00AC4297" w:rsidRDefault="009D6506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9D6506" w:rsidRDefault="009D6506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  <w:p w:rsidR="009D6506" w:rsidRPr="0066533F" w:rsidRDefault="009D6506" w:rsidP="000B0A8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0B0A8D">
              <w:rPr>
                <w:rFonts w:ascii="Arial" w:hAnsi="Arial"/>
                <w:sz w:val="16"/>
                <w:szCs w:val="16"/>
              </w:rPr>
              <w:t>20</w:t>
            </w: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AC4297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  <w:p w:rsidR="000B0A8D" w:rsidRDefault="000B0A8D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  <w:p w:rsidR="000B0A8D" w:rsidRPr="0066533F" w:rsidRDefault="000B0A8D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        100</w:t>
            </w:r>
          </w:p>
        </w:tc>
        <w:tc>
          <w:tcPr>
            <w:tcW w:w="1417" w:type="dxa"/>
          </w:tcPr>
          <w:p w:rsidR="00AC4297" w:rsidRDefault="000B0A8D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0B0A8D" w:rsidRDefault="000B0A8D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         </w:t>
            </w:r>
          </w:p>
          <w:p w:rsidR="000B0A8D" w:rsidRPr="0066533F" w:rsidRDefault="000B0A8D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        0</w:t>
            </w:r>
          </w:p>
        </w:tc>
        <w:tc>
          <w:tcPr>
            <w:tcW w:w="1134" w:type="dxa"/>
          </w:tcPr>
          <w:p w:rsidR="00AC4297" w:rsidRDefault="000B0A8D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0B0A8D" w:rsidRDefault="000B0A8D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  <w:p w:rsidR="000B0A8D" w:rsidRPr="0066533F" w:rsidRDefault="000B0A8D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    100</w:t>
            </w:r>
          </w:p>
        </w:tc>
        <w:tc>
          <w:tcPr>
            <w:tcW w:w="1560" w:type="dxa"/>
          </w:tcPr>
          <w:p w:rsidR="00AC4297" w:rsidRDefault="000B0A8D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0B0A8D" w:rsidRDefault="000B0A8D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  <w:p w:rsidR="000B0A8D" w:rsidRPr="0066533F" w:rsidRDefault="000B0A8D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        0</w:t>
            </w:r>
          </w:p>
        </w:tc>
      </w:tr>
      <w:tr w:rsidR="00AC4297" w:rsidRPr="0066533F" w:rsidTr="002C770D">
        <w:trPr>
          <w:trHeight w:val="283"/>
        </w:trPr>
        <w:tc>
          <w:tcPr>
            <w:tcW w:w="177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6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2C770D">
        <w:trPr>
          <w:trHeight w:val="283"/>
        </w:trPr>
        <w:tc>
          <w:tcPr>
            <w:tcW w:w="177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6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rFonts w:ascii="Arial" w:hAnsi="Arial"/>
          <w:sz w:val="16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lastRenderedPageBreak/>
        <w:t xml:space="preserve">6) Prehľad o významných položkách </w:t>
      </w:r>
      <w:r w:rsidRPr="0066533F">
        <w:rPr>
          <w:sz w:val="22"/>
          <w:szCs w:val="22"/>
          <w:u w:val="single"/>
        </w:rPr>
        <w:t>krátkodobého finančného majetku</w:t>
      </w:r>
      <w:r w:rsidRPr="0066533F">
        <w:rPr>
          <w:sz w:val="22"/>
          <w:szCs w:val="22"/>
        </w:rPr>
        <w:t xml:space="preserve"> a o ocenení krátkodobého finančného majetku  </w:t>
      </w:r>
      <w:r w:rsidRPr="006C299E">
        <w:rPr>
          <w:b/>
          <w:sz w:val="22"/>
          <w:szCs w:val="22"/>
        </w:rPr>
        <w:t>reálnou hodnotou</w:t>
      </w:r>
      <w:r w:rsidRPr="0066533F">
        <w:rPr>
          <w:sz w:val="22"/>
          <w:szCs w:val="22"/>
        </w:rPr>
        <w:t xml:space="preserve"> ku dňu, ku ktorému sa zostavuje účtovná závierka, pričom sa uvádza vplyv takéhoto ocenenia na výsledok hospodárenia účtovnej jednotky:</w:t>
      </w: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>Údaje o položkách krátkodobého finančného majetku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086"/>
        <w:gridCol w:w="2114"/>
        <w:gridCol w:w="1422"/>
        <w:gridCol w:w="1449"/>
        <w:gridCol w:w="2179"/>
      </w:tblGrid>
      <w:tr w:rsidR="00AC4297" w:rsidRPr="0066533F" w:rsidTr="002C770D">
        <w:tc>
          <w:tcPr>
            <w:tcW w:w="3042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Krátkodobý finančný majetok</w:t>
            </w:r>
          </w:p>
        </w:tc>
        <w:tc>
          <w:tcPr>
            <w:tcW w:w="337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97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Prírastky</w:t>
            </w:r>
          </w:p>
        </w:tc>
        <w:tc>
          <w:tcPr>
            <w:tcW w:w="225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Úbytky</w:t>
            </w:r>
          </w:p>
        </w:tc>
        <w:tc>
          <w:tcPr>
            <w:tcW w:w="3526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Stav na konci bežného účtovného obdobia</w:t>
            </w:r>
          </w:p>
        </w:tc>
      </w:tr>
      <w:tr w:rsidR="00AC4297" w:rsidRPr="0066533F" w:rsidTr="002C770D">
        <w:tc>
          <w:tcPr>
            <w:tcW w:w="3042" w:type="dxa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Majetkové cenné papiere na obchodovanie</w:t>
            </w:r>
          </w:p>
        </w:tc>
        <w:tc>
          <w:tcPr>
            <w:tcW w:w="337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5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26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3042" w:type="dxa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Dlhové cenné papiere na obchodovanie </w:t>
            </w:r>
          </w:p>
        </w:tc>
        <w:tc>
          <w:tcPr>
            <w:tcW w:w="337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5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26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3042" w:type="dxa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Dlhové cenné papiere so splatnosťou do jedného roka držané do splatnosti </w:t>
            </w:r>
          </w:p>
        </w:tc>
        <w:tc>
          <w:tcPr>
            <w:tcW w:w="337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5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26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3042" w:type="dxa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337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5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26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52"/>
        </w:trPr>
        <w:tc>
          <w:tcPr>
            <w:tcW w:w="3042" w:type="dxa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337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5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26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3042" w:type="dxa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3378" w:type="dxa"/>
          </w:tcPr>
          <w:p w:rsidR="00AC4297" w:rsidRPr="0066533F" w:rsidRDefault="00AC4297" w:rsidP="002C770D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78" w:type="dxa"/>
          </w:tcPr>
          <w:p w:rsidR="00AC4297" w:rsidRPr="0066533F" w:rsidRDefault="00AC4297" w:rsidP="002C770D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58" w:type="dxa"/>
          </w:tcPr>
          <w:p w:rsidR="00AC4297" w:rsidRPr="0066533F" w:rsidRDefault="00AC4297" w:rsidP="002C770D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526" w:type="dxa"/>
          </w:tcPr>
          <w:p w:rsidR="00AC4297" w:rsidRPr="0066533F" w:rsidRDefault="00AC4297" w:rsidP="002C770D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E0157C" w:rsidRDefault="00AC4297" w:rsidP="00AC4297">
      <w:pPr>
        <w:spacing w:before="0" w:line="240" w:lineRule="auto"/>
        <w:rPr>
          <w:b/>
          <w:sz w:val="22"/>
          <w:szCs w:val="22"/>
        </w:rPr>
      </w:pPr>
      <w:r w:rsidRPr="00E0157C">
        <w:rPr>
          <w:b/>
          <w:sz w:val="22"/>
          <w:szCs w:val="22"/>
        </w:rPr>
        <w:t>Vplyv ocenenia reálnou hodnotou na výsledok hospodárenia alebo vlastné imanie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0"/>
        <w:gridCol w:w="1739"/>
        <w:gridCol w:w="2883"/>
        <w:gridCol w:w="2138"/>
      </w:tblGrid>
      <w:tr w:rsidR="00AC4297" w:rsidRPr="0066533F" w:rsidTr="002C770D">
        <w:trPr>
          <w:trHeight w:val="662"/>
        </w:trPr>
        <w:tc>
          <w:tcPr>
            <w:tcW w:w="3819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66533F">
              <w:rPr>
                <w:rFonts w:ascii="Arial" w:hAnsi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91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66533F">
              <w:rPr>
                <w:rFonts w:ascii="Arial" w:hAnsi="Arial"/>
                <w:b/>
                <w:bCs/>
                <w:sz w:val="16"/>
                <w:szCs w:val="16"/>
              </w:rPr>
              <w:t>Zvýšenie/ zníženie hodnoty</w:t>
            </w:r>
          </w:p>
          <w:p w:rsidR="00AC4297" w:rsidRPr="0066533F" w:rsidRDefault="00AC4297" w:rsidP="002C770D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66533F">
              <w:rPr>
                <w:rFonts w:ascii="Arial" w:hAnsi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4252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66533F">
              <w:rPr>
                <w:rFonts w:ascii="Arial" w:hAnsi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3260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66533F">
              <w:rPr>
                <w:rFonts w:ascii="Arial" w:hAnsi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AC4297" w:rsidRPr="0066533F" w:rsidTr="002C770D">
        <w:trPr>
          <w:trHeight w:val="127"/>
        </w:trPr>
        <w:tc>
          <w:tcPr>
            <w:tcW w:w="3819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Majetkové cenné papiere na obchodovanie</w:t>
            </w:r>
          </w:p>
        </w:tc>
        <w:tc>
          <w:tcPr>
            <w:tcW w:w="2914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2C770D">
        <w:tc>
          <w:tcPr>
            <w:tcW w:w="3819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Dlhové cenné papiere na obchodovanie</w:t>
            </w:r>
          </w:p>
        </w:tc>
        <w:tc>
          <w:tcPr>
            <w:tcW w:w="2914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2C770D">
        <w:tc>
          <w:tcPr>
            <w:tcW w:w="3819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2914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2C770D">
        <w:tc>
          <w:tcPr>
            <w:tcW w:w="3819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Krátkodobý finančný  majetok spolu</w:t>
            </w:r>
          </w:p>
        </w:tc>
        <w:tc>
          <w:tcPr>
            <w:tcW w:w="2914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lastRenderedPageBreak/>
        <w:t>7) Prehľad  </w:t>
      </w:r>
      <w:r w:rsidRPr="0066533F">
        <w:rPr>
          <w:sz w:val="22"/>
          <w:szCs w:val="22"/>
          <w:u w:val="single"/>
        </w:rPr>
        <w:t>opravných položiek k zásobám</w:t>
      </w:r>
      <w:r w:rsidRPr="0066533F">
        <w:rPr>
          <w:sz w:val="22"/>
          <w:szCs w:val="22"/>
        </w:rPr>
        <w:t>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 zásobám.</w:t>
      </w: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 xml:space="preserve">Údaje o vývoji opravných položiek </w:t>
      </w:r>
      <w:r>
        <w:rPr>
          <w:b/>
          <w:sz w:val="22"/>
          <w:szCs w:val="22"/>
        </w:rPr>
        <w:t xml:space="preserve">(OP) </w:t>
      </w:r>
      <w:r w:rsidRPr="0066533F">
        <w:rPr>
          <w:b/>
          <w:sz w:val="22"/>
          <w:szCs w:val="22"/>
        </w:rPr>
        <w:t xml:space="preserve">k zásobám </w:t>
      </w:r>
    </w:p>
    <w:tbl>
      <w:tblPr>
        <w:tblW w:w="928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1701"/>
        <w:gridCol w:w="1275"/>
        <w:gridCol w:w="1276"/>
        <w:gridCol w:w="1276"/>
        <w:gridCol w:w="1559"/>
      </w:tblGrid>
      <w:tr w:rsidR="00AC4297" w:rsidRPr="0066533F" w:rsidTr="002C770D"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Druh zásob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začiatku bežného účtov</w:t>
            </w:r>
            <w:r>
              <w:rPr>
                <w:b/>
                <w:sz w:val="22"/>
                <w:szCs w:val="22"/>
                <w:lang w:eastAsia="sk-SK"/>
              </w:rPr>
              <w:t>ného</w:t>
            </w:r>
            <w:r w:rsidRPr="0066533F">
              <w:rPr>
                <w:b/>
                <w:sz w:val="22"/>
                <w:szCs w:val="22"/>
                <w:lang w:eastAsia="sk-SK"/>
              </w:rPr>
              <w:t xml:space="preserve"> </w:t>
            </w:r>
            <w:r>
              <w:rPr>
                <w:b/>
                <w:sz w:val="22"/>
                <w:szCs w:val="22"/>
                <w:lang w:eastAsia="sk-SK"/>
              </w:rPr>
              <w:t>o</w:t>
            </w:r>
            <w:r w:rsidRPr="0066533F">
              <w:rPr>
                <w:b/>
                <w:sz w:val="22"/>
                <w:szCs w:val="22"/>
                <w:lang w:eastAsia="sk-SK"/>
              </w:rPr>
              <w:t>bdobia</w:t>
            </w:r>
          </w:p>
        </w:tc>
        <w:tc>
          <w:tcPr>
            <w:tcW w:w="127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 xml:space="preserve">Tvorba </w:t>
            </w:r>
            <w:r>
              <w:rPr>
                <w:b/>
                <w:sz w:val="22"/>
                <w:szCs w:val="22"/>
                <w:lang w:eastAsia="sk-SK"/>
              </w:rPr>
              <w:t>OP</w:t>
            </w:r>
            <w:r w:rsidRPr="0066533F">
              <w:rPr>
                <w:b/>
                <w:sz w:val="22"/>
                <w:szCs w:val="22"/>
                <w:lang w:eastAsia="sk-SK"/>
              </w:rPr>
              <w:t xml:space="preserve"> (zvýšenie)</w:t>
            </w:r>
          </w:p>
        </w:tc>
        <w:tc>
          <w:tcPr>
            <w:tcW w:w="1276" w:type="dxa"/>
            <w:vAlign w:val="center"/>
          </w:tcPr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 xml:space="preserve">Zníženie 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</w:t>
            </w:r>
          </w:p>
        </w:tc>
        <w:tc>
          <w:tcPr>
            <w:tcW w:w="1276" w:type="dxa"/>
            <w:vAlign w:val="center"/>
          </w:tcPr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Zúčtovanie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</w:t>
            </w: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bežného účtovného</w:t>
            </w:r>
            <w:r>
              <w:rPr>
                <w:b/>
                <w:sz w:val="22"/>
                <w:szCs w:val="22"/>
                <w:lang w:eastAsia="sk-SK"/>
              </w:rPr>
              <w:t xml:space="preserve"> obdobia</w:t>
            </w:r>
          </w:p>
        </w:tc>
      </w:tr>
      <w:tr w:rsidR="00AC4297" w:rsidRPr="0066533F" w:rsidTr="002C770D">
        <w:trPr>
          <w:trHeight w:val="127"/>
        </w:trPr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Materiál</w:t>
            </w:r>
          </w:p>
        </w:tc>
        <w:tc>
          <w:tcPr>
            <w:tcW w:w="170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Nedokončená výroba  a polotovary vlastnej výroby</w:t>
            </w:r>
          </w:p>
        </w:tc>
        <w:tc>
          <w:tcPr>
            <w:tcW w:w="170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223"/>
        </w:trPr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Výrobky </w:t>
            </w:r>
          </w:p>
        </w:tc>
        <w:tc>
          <w:tcPr>
            <w:tcW w:w="170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241"/>
        </w:trPr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Zvieratá</w:t>
            </w:r>
          </w:p>
        </w:tc>
        <w:tc>
          <w:tcPr>
            <w:tcW w:w="170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259"/>
        </w:trPr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Tovar</w:t>
            </w:r>
          </w:p>
        </w:tc>
        <w:tc>
          <w:tcPr>
            <w:tcW w:w="170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499"/>
        </w:trPr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Poskytnutý preddavok na zásoby</w:t>
            </w:r>
          </w:p>
        </w:tc>
        <w:tc>
          <w:tcPr>
            <w:tcW w:w="170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185"/>
        </w:trPr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Zásoby spolu</w:t>
            </w:r>
          </w:p>
        </w:tc>
        <w:tc>
          <w:tcPr>
            <w:tcW w:w="170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8) </w:t>
      </w:r>
      <w:r w:rsidRPr="0066533F">
        <w:rPr>
          <w:sz w:val="22"/>
          <w:szCs w:val="22"/>
          <w:u w:val="single"/>
        </w:rPr>
        <w:t>Opis významných pohľadávok</w:t>
      </w:r>
      <w:r w:rsidRPr="0066533F">
        <w:rPr>
          <w:sz w:val="22"/>
          <w:szCs w:val="22"/>
        </w:rPr>
        <w:t xml:space="preserve"> v nadväznosti na položky súvahy a v členení na pohľadávky za hlavnú nezdaňovanú  činnosť,  zdaňovanú činnosť a podnikateľskú činnosť:</w:t>
      </w:r>
    </w:p>
    <w:tbl>
      <w:tblPr>
        <w:tblW w:w="0" w:type="auto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02"/>
        <w:gridCol w:w="2125"/>
        <w:gridCol w:w="2265"/>
        <w:gridCol w:w="2025"/>
      </w:tblGrid>
      <w:tr w:rsidR="00AC4297" w:rsidTr="002C770D">
        <w:trPr>
          <w:trHeight w:val="351"/>
        </w:trPr>
        <w:tc>
          <w:tcPr>
            <w:tcW w:w="2602" w:type="dxa"/>
          </w:tcPr>
          <w:p w:rsidR="00AC4297" w:rsidRDefault="00AC4297" w:rsidP="002C770D">
            <w:pPr>
              <w:pStyle w:val="TopHeader"/>
              <w:jc w:val="left"/>
            </w:pPr>
            <w:r>
              <w:t>T e x t</w:t>
            </w:r>
          </w:p>
        </w:tc>
        <w:tc>
          <w:tcPr>
            <w:tcW w:w="2125" w:type="dxa"/>
          </w:tcPr>
          <w:p w:rsidR="00AC4297" w:rsidRDefault="00AC4297" w:rsidP="002C770D">
            <w:pPr>
              <w:pStyle w:val="TopHeader"/>
            </w:pPr>
            <w:r>
              <w:t>Hlavná činnosť</w:t>
            </w:r>
          </w:p>
        </w:tc>
        <w:tc>
          <w:tcPr>
            <w:tcW w:w="2265" w:type="dxa"/>
          </w:tcPr>
          <w:p w:rsidR="00AC4297" w:rsidRDefault="00AC4297" w:rsidP="002C770D">
            <w:pPr>
              <w:pStyle w:val="TopHeader"/>
            </w:pPr>
            <w:r>
              <w:t>Podnikateľská činnosť</w:t>
            </w:r>
          </w:p>
        </w:tc>
        <w:tc>
          <w:tcPr>
            <w:tcW w:w="2025" w:type="dxa"/>
          </w:tcPr>
          <w:p w:rsidR="00AC4297" w:rsidRDefault="00AC4297" w:rsidP="002C770D">
            <w:pPr>
              <w:pStyle w:val="TopHeader"/>
            </w:pPr>
            <w:r>
              <w:t>Spolu</w:t>
            </w:r>
          </w:p>
        </w:tc>
      </w:tr>
      <w:tr w:rsidR="00AC4297" w:rsidTr="002C770D">
        <w:trPr>
          <w:trHeight w:val="308"/>
        </w:trPr>
        <w:tc>
          <w:tcPr>
            <w:tcW w:w="2602" w:type="dxa"/>
            <w:vAlign w:val="center"/>
          </w:tcPr>
          <w:p w:rsidR="00AC4297" w:rsidRPr="007F5925" w:rsidRDefault="00AC4297" w:rsidP="002C770D">
            <w:pPr>
              <w:spacing w:before="0" w:line="240" w:lineRule="auto"/>
              <w:ind w:left="-93"/>
              <w:jc w:val="left"/>
              <w:rPr>
                <w:b/>
                <w:sz w:val="22"/>
                <w:szCs w:val="22"/>
              </w:rPr>
            </w:pPr>
            <w:r w:rsidRPr="007F5925">
              <w:rPr>
                <w:b/>
                <w:sz w:val="22"/>
                <w:szCs w:val="22"/>
              </w:rPr>
              <w:t xml:space="preserve">  Všeobecná ZP</w:t>
            </w:r>
          </w:p>
        </w:tc>
        <w:tc>
          <w:tcPr>
            <w:tcW w:w="2125" w:type="dxa"/>
            <w:vAlign w:val="center"/>
          </w:tcPr>
          <w:p w:rsidR="00AC4297" w:rsidRDefault="001F046D" w:rsidP="000B3F27">
            <w:pPr>
              <w:spacing w:before="0" w:line="240" w:lineRule="auto"/>
              <w:ind w:lef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102 912</w:t>
            </w:r>
          </w:p>
        </w:tc>
        <w:tc>
          <w:tcPr>
            <w:tcW w:w="2265" w:type="dxa"/>
            <w:vAlign w:val="center"/>
          </w:tcPr>
          <w:p w:rsidR="00AC4297" w:rsidRDefault="001F046D" w:rsidP="001777B4">
            <w:pPr>
              <w:spacing w:before="0" w:line="240" w:lineRule="auto"/>
              <w:ind w:lef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80 205</w:t>
            </w:r>
          </w:p>
        </w:tc>
        <w:tc>
          <w:tcPr>
            <w:tcW w:w="2025" w:type="dxa"/>
            <w:vAlign w:val="center"/>
          </w:tcPr>
          <w:p w:rsidR="00AC4297" w:rsidRDefault="001F046D" w:rsidP="002C770D">
            <w:pPr>
              <w:spacing w:before="0" w:line="240" w:lineRule="auto"/>
              <w:ind w:lef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183 117</w:t>
            </w:r>
          </w:p>
        </w:tc>
      </w:tr>
      <w:tr w:rsidR="00AC4297" w:rsidTr="002C770D">
        <w:trPr>
          <w:trHeight w:val="228"/>
        </w:trPr>
        <w:tc>
          <w:tcPr>
            <w:tcW w:w="2602" w:type="dxa"/>
            <w:vAlign w:val="center"/>
          </w:tcPr>
          <w:p w:rsidR="00AC4297" w:rsidRPr="007F5925" w:rsidRDefault="00AC4297" w:rsidP="002C770D">
            <w:pPr>
              <w:spacing w:before="0" w:line="240" w:lineRule="auto"/>
              <w:ind w:left="-93"/>
              <w:jc w:val="left"/>
              <w:rPr>
                <w:b/>
                <w:sz w:val="22"/>
                <w:szCs w:val="22"/>
              </w:rPr>
            </w:pPr>
            <w:r w:rsidRPr="007F5925">
              <w:rPr>
                <w:b/>
                <w:sz w:val="22"/>
                <w:szCs w:val="22"/>
              </w:rPr>
              <w:t xml:space="preserve">  Dôvera ZP</w:t>
            </w:r>
          </w:p>
        </w:tc>
        <w:tc>
          <w:tcPr>
            <w:tcW w:w="2125" w:type="dxa"/>
            <w:vAlign w:val="center"/>
          </w:tcPr>
          <w:p w:rsidR="00AC4297" w:rsidRDefault="001F046D" w:rsidP="002C770D">
            <w:pPr>
              <w:spacing w:before="0" w:line="240" w:lineRule="auto"/>
              <w:ind w:lef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13 794</w:t>
            </w:r>
          </w:p>
        </w:tc>
        <w:tc>
          <w:tcPr>
            <w:tcW w:w="2265" w:type="dxa"/>
            <w:vAlign w:val="center"/>
          </w:tcPr>
          <w:p w:rsidR="00AC4297" w:rsidRDefault="001F046D" w:rsidP="000B3F27">
            <w:pPr>
              <w:spacing w:before="0" w:line="240" w:lineRule="auto"/>
              <w:ind w:lef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11 602</w:t>
            </w:r>
          </w:p>
        </w:tc>
        <w:tc>
          <w:tcPr>
            <w:tcW w:w="2025" w:type="dxa"/>
            <w:vAlign w:val="center"/>
          </w:tcPr>
          <w:p w:rsidR="00AC4297" w:rsidRDefault="001F046D" w:rsidP="002C770D">
            <w:pPr>
              <w:spacing w:before="0" w:line="240" w:lineRule="auto"/>
              <w:ind w:lef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25 396</w:t>
            </w:r>
          </w:p>
        </w:tc>
      </w:tr>
      <w:tr w:rsidR="00AC4297" w:rsidTr="002C770D">
        <w:trPr>
          <w:trHeight w:val="278"/>
        </w:trPr>
        <w:tc>
          <w:tcPr>
            <w:tcW w:w="2602" w:type="dxa"/>
            <w:vAlign w:val="center"/>
          </w:tcPr>
          <w:p w:rsidR="00AC4297" w:rsidRPr="007F5925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proofErr w:type="spellStart"/>
            <w:r w:rsidRPr="007F5925">
              <w:rPr>
                <w:b/>
                <w:sz w:val="22"/>
                <w:szCs w:val="22"/>
              </w:rPr>
              <w:t>Union</w:t>
            </w:r>
            <w:proofErr w:type="spellEnd"/>
            <w:r w:rsidRPr="007F5925">
              <w:rPr>
                <w:b/>
                <w:sz w:val="22"/>
                <w:szCs w:val="22"/>
              </w:rPr>
              <w:t xml:space="preserve"> ZP</w:t>
            </w:r>
          </w:p>
        </w:tc>
        <w:tc>
          <w:tcPr>
            <w:tcW w:w="2125" w:type="dxa"/>
            <w:vAlign w:val="center"/>
          </w:tcPr>
          <w:p w:rsidR="00AC4297" w:rsidRDefault="001F046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9 137</w:t>
            </w:r>
          </w:p>
        </w:tc>
        <w:tc>
          <w:tcPr>
            <w:tcW w:w="2265" w:type="dxa"/>
            <w:vAlign w:val="center"/>
          </w:tcPr>
          <w:p w:rsidR="00AC4297" w:rsidRDefault="001F046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6 165</w:t>
            </w:r>
          </w:p>
        </w:tc>
        <w:tc>
          <w:tcPr>
            <w:tcW w:w="2025" w:type="dxa"/>
            <w:vAlign w:val="center"/>
          </w:tcPr>
          <w:p w:rsidR="00AC4297" w:rsidRDefault="001F046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15 302</w:t>
            </w:r>
          </w:p>
        </w:tc>
      </w:tr>
      <w:tr w:rsidR="00AC4297" w:rsidTr="002C770D">
        <w:trPr>
          <w:trHeight w:val="338"/>
        </w:trPr>
        <w:tc>
          <w:tcPr>
            <w:tcW w:w="2602" w:type="dxa"/>
            <w:vAlign w:val="center"/>
          </w:tcPr>
          <w:p w:rsidR="00AC4297" w:rsidRPr="007F5925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7F5925">
              <w:rPr>
                <w:b/>
                <w:sz w:val="22"/>
                <w:szCs w:val="22"/>
              </w:rPr>
              <w:t>Európska ZP</w:t>
            </w:r>
          </w:p>
        </w:tc>
        <w:tc>
          <w:tcPr>
            <w:tcW w:w="2125" w:type="dxa"/>
            <w:vAlign w:val="center"/>
          </w:tcPr>
          <w:p w:rsidR="00AC4297" w:rsidRDefault="00574A35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2 957</w:t>
            </w:r>
          </w:p>
        </w:tc>
        <w:tc>
          <w:tcPr>
            <w:tcW w:w="2265" w:type="dxa"/>
            <w:vAlign w:val="center"/>
          </w:tcPr>
          <w:p w:rsidR="00AC4297" w:rsidRDefault="00AC4297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Align w:val="center"/>
          </w:tcPr>
          <w:p w:rsidR="00AC4297" w:rsidRDefault="00574A35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2 957</w:t>
            </w:r>
          </w:p>
        </w:tc>
      </w:tr>
      <w:tr w:rsidR="00AC4297" w:rsidTr="002C770D">
        <w:trPr>
          <w:trHeight w:val="387"/>
        </w:trPr>
        <w:tc>
          <w:tcPr>
            <w:tcW w:w="2602" w:type="dxa"/>
            <w:vAlign w:val="center"/>
          </w:tcPr>
          <w:p w:rsidR="00AC4297" w:rsidRPr="007F5925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7F5925">
              <w:rPr>
                <w:b/>
                <w:sz w:val="22"/>
                <w:szCs w:val="22"/>
              </w:rPr>
              <w:t>Ostatné pohľadávky</w:t>
            </w:r>
          </w:p>
        </w:tc>
        <w:tc>
          <w:tcPr>
            <w:tcW w:w="2125" w:type="dxa"/>
            <w:vAlign w:val="center"/>
          </w:tcPr>
          <w:p w:rsidR="00AC4297" w:rsidRDefault="00AC4297" w:rsidP="001F046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5" w:type="dxa"/>
            <w:vAlign w:val="center"/>
          </w:tcPr>
          <w:p w:rsidR="00AC4297" w:rsidRDefault="001F046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13 720</w:t>
            </w:r>
          </w:p>
        </w:tc>
        <w:tc>
          <w:tcPr>
            <w:tcW w:w="2025" w:type="dxa"/>
            <w:vAlign w:val="center"/>
          </w:tcPr>
          <w:p w:rsidR="00AC4297" w:rsidRDefault="001F046D" w:rsidP="002B36D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13 720</w:t>
            </w:r>
          </w:p>
        </w:tc>
      </w:tr>
      <w:tr w:rsidR="00AC4297" w:rsidTr="002C770D">
        <w:trPr>
          <w:trHeight w:val="407"/>
        </w:trPr>
        <w:tc>
          <w:tcPr>
            <w:tcW w:w="2602" w:type="dxa"/>
            <w:vAlign w:val="center"/>
          </w:tcPr>
          <w:p w:rsidR="00AC4297" w:rsidRPr="007F5925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7F5925">
              <w:rPr>
                <w:b/>
                <w:sz w:val="22"/>
                <w:szCs w:val="22"/>
              </w:rPr>
              <w:t>S p o l u</w:t>
            </w:r>
          </w:p>
        </w:tc>
        <w:tc>
          <w:tcPr>
            <w:tcW w:w="2125" w:type="dxa"/>
            <w:vAlign w:val="center"/>
          </w:tcPr>
          <w:p w:rsidR="00AC4297" w:rsidRDefault="001F046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128 800</w:t>
            </w:r>
          </w:p>
        </w:tc>
        <w:tc>
          <w:tcPr>
            <w:tcW w:w="2265" w:type="dxa"/>
            <w:vAlign w:val="center"/>
          </w:tcPr>
          <w:p w:rsidR="00AC4297" w:rsidRDefault="001F046D" w:rsidP="002B36D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111 692</w:t>
            </w:r>
          </w:p>
        </w:tc>
        <w:tc>
          <w:tcPr>
            <w:tcW w:w="2025" w:type="dxa"/>
            <w:vAlign w:val="center"/>
          </w:tcPr>
          <w:p w:rsidR="00AC4297" w:rsidRDefault="001F046D" w:rsidP="0093654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240 492</w:t>
            </w:r>
          </w:p>
        </w:tc>
      </w:tr>
    </w:tbl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9) Prehľad </w:t>
      </w:r>
      <w:r w:rsidRPr="0066533F">
        <w:rPr>
          <w:sz w:val="22"/>
          <w:szCs w:val="22"/>
          <w:u w:val="single"/>
        </w:rPr>
        <w:t>opravných položiek k pohľadávkam</w:t>
      </w:r>
      <w:r w:rsidRPr="0066533F">
        <w:rPr>
          <w:sz w:val="22"/>
          <w:szCs w:val="22"/>
        </w:rPr>
        <w:t>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 pohľadávkam.</w:t>
      </w: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>Údaje o vývoji opravných položiek k pohľadávkam</w:t>
      </w:r>
    </w:p>
    <w:tbl>
      <w:tblPr>
        <w:tblW w:w="928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1701"/>
        <w:gridCol w:w="1275"/>
        <w:gridCol w:w="1276"/>
        <w:gridCol w:w="1276"/>
        <w:gridCol w:w="1559"/>
      </w:tblGrid>
      <w:tr w:rsidR="00AC4297" w:rsidRPr="0066533F" w:rsidTr="002C770D"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Druh pohľadávok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 xml:space="preserve">Tvorba </w:t>
            </w:r>
            <w:r>
              <w:rPr>
                <w:b/>
                <w:sz w:val="22"/>
                <w:szCs w:val="22"/>
                <w:lang w:eastAsia="sk-SK"/>
              </w:rPr>
              <w:t>OP</w:t>
            </w:r>
            <w:r w:rsidRPr="0066533F">
              <w:rPr>
                <w:b/>
                <w:sz w:val="22"/>
                <w:szCs w:val="22"/>
                <w:lang w:eastAsia="sk-SK"/>
              </w:rPr>
              <w:t xml:space="preserve"> (zvýšenie)</w:t>
            </w:r>
          </w:p>
        </w:tc>
        <w:tc>
          <w:tcPr>
            <w:tcW w:w="1276" w:type="dxa"/>
            <w:vAlign w:val="center"/>
          </w:tcPr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Zníženie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</w:t>
            </w:r>
          </w:p>
        </w:tc>
        <w:tc>
          <w:tcPr>
            <w:tcW w:w="1276" w:type="dxa"/>
            <w:vAlign w:val="center"/>
          </w:tcPr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Zúčtovanie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</w:t>
            </w: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AC4297" w:rsidRPr="0066533F" w:rsidTr="002C770D"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Pohľadávky z obchodného styku</w:t>
            </w:r>
          </w:p>
        </w:tc>
        <w:tc>
          <w:tcPr>
            <w:tcW w:w="1701" w:type="dxa"/>
            <w:vAlign w:val="center"/>
          </w:tcPr>
          <w:p w:rsidR="00AC4297" w:rsidRPr="0066533F" w:rsidRDefault="00574A35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2 957</w:t>
            </w:r>
          </w:p>
        </w:tc>
        <w:tc>
          <w:tcPr>
            <w:tcW w:w="127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2 957</w:t>
            </w:r>
          </w:p>
        </w:tc>
      </w:tr>
      <w:tr w:rsidR="00AC4297" w:rsidRPr="0066533F" w:rsidTr="002C770D">
        <w:trPr>
          <w:trHeight w:val="116"/>
        </w:trPr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Ostatné pohľadávky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499"/>
        </w:trPr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Pohľadávky voči účastníkom združení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184"/>
        </w:trPr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Iné pohľadávky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202"/>
        </w:trPr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1701" w:type="dxa"/>
            <w:vAlign w:val="center"/>
          </w:tcPr>
          <w:p w:rsidR="00AC4297" w:rsidRPr="0066533F" w:rsidRDefault="00574A35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2 957</w:t>
            </w:r>
          </w:p>
        </w:tc>
        <w:tc>
          <w:tcPr>
            <w:tcW w:w="127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2 957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sz w:val="22"/>
          <w:szCs w:val="22"/>
        </w:rPr>
        <w:lastRenderedPageBreak/>
        <w:t xml:space="preserve">10) </w:t>
      </w:r>
      <w:r w:rsidRPr="0066533F">
        <w:rPr>
          <w:sz w:val="22"/>
          <w:szCs w:val="22"/>
          <w:u w:val="single"/>
        </w:rPr>
        <w:t>Prehľad  pohľadávok do lehoty splatnosti a po lehote splatnosti: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 xml:space="preserve">Údaje o pohľadávkach 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0"/>
        <w:gridCol w:w="2766"/>
        <w:gridCol w:w="3374"/>
      </w:tblGrid>
      <w:tr w:rsidR="00AC4297" w:rsidRPr="0066533F" w:rsidTr="002C770D">
        <w:trPr>
          <w:trHeight w:val="397"/>
        </w:trPr>
        <w:tc>
          <w:tcPr>
            <w:tcW w:w="4323" w:type="dxa"/>
            <w:vMerge w:val="restart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8221" w:type="dxa"/>
            <w:gridSpan w:val="2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</w:t>
            </w:r>
          </w:p>
        </w:tc>
      </w:tr>
      <w:tr w:rsidR="00AC4297" w:rsidRPr="0066533F" w:rsidTr="002C770D">
        <w:tc>
          <w:tcPr>
            <w:tcW w:w="4323" w:type="dxa"/>
            <w:vMerge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AC4297" w:rsidRPr="0066533F" w:rsidTr="002C770D">
        <w:trPr>
          <w:trHeight w:val="194"/>
        </w:trPr>
        <w:tc>
          <w:tcPr>
            <w:tcW w:w="432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:rsidR="00AC4297" w:rsidRPr="0066533F" w:rsidRDefault="000A3496" w:rsidP="000A3496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233 107</w:t>
            </w:r>
          </w:p>
        </w:tc>
        <w:tc>
          <w:tcPr>
            <w:tcW w:w="4394" w:type="dxa"/>
            <w:vAlign w:val="center"/>
          </w:tcPr>
          <w:p w:rsidR="00AC4297" w:rsidRPr="0066533F" w:rsidRDefault="000A3496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183 141</w:t>
            </w:r>
            <w:r w:rsidR="00374C4F">
              <w:rPr>
                <w:sz w:val="22"/>
                <w:szCs w:val="22"/>
              </w:rPr>
              <w:t xml:space="preserve"> </w:t>
            </w:r>
          </w:p>
        </w:tc>
      </w:tr>
      <w:tr w:rsidR="00AC4297" w:rsidRPr="0066533F" w:rsidTr="002C770D">
        <w:tc>
          <w:tcPr>
            <w:tcW w:w="432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:rsidR="00AC4297" w:rsidRPr="0066533F" w:rsidRDefault="000A3496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7 385</w:t>
            </w:r>
          </w:p>
        </w:tc>
        <w:tc>
          <w:tcPr>
            <w:tcW w:w="4394" w:type="dxa"/>
            <w:vAlign w:val="center"/>
          </w:tcPr>
          <w:p w:rsidR="00AC4297" w:rsidRPr="0066533F" w:rsidRDefault="000A3496" w:rsidP="00F64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7 418</w:t>
            </w:r>
          </w:p>
        </w:tc>
      </w:tr>
      <w:tr w:rsidR="00AC4297" w:rsidRPr="0066533F" w:rsidTr="002C770D">
        <w:tc>
          <w:tcPr>
            <w:tcW w:w="432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3827" w:type="dxa"/>
            <w:vAlign w:val="center"/>
          </w:tcPr>
          <w:p w:rsidR="00AC4297" w:rsidRPr="0066533F" w:rsidRDefault="000A3496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240 492</w:t>
            </w:r>
          </w:p>
        </w:tc>
        <w:tc>
          <w:tcPr>
            <w:tcW w:w="4394" w:type="dxa"/>
            <w:vAlign w:val="center"/>
          </w:tcPr>
          <w:p w:rsidR="00AC4297" w:rsidRPr="0066533F" w:rsidRDefault="000A3496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190 559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1F046D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sz w:val="22"/>
          <w:szCs w:val="22"/>
        </w:rPr>
        <w:t xml:space="preserve">11) Prehľad významných položiek </w:t>
      </w:r>
      <w:r w:rsidRPr="0066533F">
        <w:rPr>
          <w:sz w:val="22"/>
          <w:szCs w:val="22"/>
          <w:u w:val="single"/>
        </w:rPr>
        <w:t>časového rozlíšenia aktív</w:t>
      </w:r>
      <w:r w:rsidRPr="0066533F">
        <w:rPr>
          <w:sz w:val="22"/>
          <w:szCs w:val="22"/>
        </w:rPr>
        <w:t xml:space="preserve"> - </w:t>
      </w:r>
      <w:r w:rsidRPr="0066533F">
        <w:rPr>
          <w:b/>
          <w:sz w:val="22"/>
          <w:szCs w:val="22"/>
        </w:rPr>
        <w:t>nákladov budúcich období (účet 381) a príjmov budúcich období (účet 385):</w:t>
      </w:r>
      <w:r>
        <w:rPr>
          <w:b/>
          <w:sz w:val="22"/>
          <w:szCs w:val="22"/>
        </w:rPr>
        <w:t xml:space="preserve"> - </w:t>
      </w:r>
      <w:r>
        <w:rPr>
          <w:sz w:val="22"/>
          <w:szCs w:val="22"/>
        </w:rPr>
        <w:t xml:space="preserve">náklady budúcich období náklady na služby audítora vo výške </w:t>
      </w:r>
      <w:r w:rsidR="000A3496" w:rsidRPr="001F046D">
        <w:rPr>
          <w:b/>
          <w:sz w:val="22"/>
          <w:szCs w:val="22"/>
        </w:rPr>
        <w:t>1 100,-</w:t>
      </w:r>
      <w:r w:rsidRPr="001F046D">
        <w:rPr>
          <w:b/>
          <w:sz w:val="22"/>
          <w:szCs w:val="22"/>
        </w:rPr>
        <w:t xml:space="preserve"> Eur</w:t>
      </w:r>
      <w:r w:rsidR="0093654B" w:rsidRPr="001F046D">
        <w:rPr>
          <w:b/>
          <w:sz w:val="22"/>
          <w:szCs w:val="22"/>
        </w:rPr>
        <w:t>.</w:t>
      </w:r>
    </w:p>
    <w:p w:rsidR="0093654B" w:rsidRPr="00C61601" w:rsidRDefault="0093654B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12) Opis a výška zmien </w:t>
      </w:r>
      <w:r w:rsidRPr="0066533F">
        <w:rPr>
          <w:sz w:val="22"/>
          <w:szCs w:val="22"/>
          <w:u w:val="single"/>
        </w:rPr>
        <w:t>vlastných zdrojov krytia neobežného majetku a obežného majetku</w:t>
      </w:r>
      <w:r w:rsidRPr="0066533F">
        <w:rPr>
          <w:sz w:val="22"/>
          <w:szCs w:val="22"/>
        </w:rPr>
        <w:t xml:space="preserve"> podľa položiek súvahy za bežné účtovné obdobie, a to </w:t>
      </w:r>
    </w:p>
    <w:p w:rsidR="00AC4297" w:rsidRPr="0066533F" w:rsidRDefault="00AC4297" w:rsidP="00AC4297">
      <w:pPr>
        <w:pStyle w:val="Odsekzoznamu"/>
        <w:numPr>
          <w:ilvl w:val="0"/>
          <w:numId w:val="13"/>
        </w:numPr>
        <w:spacing w:before="0" w:line="240" w:lineRule="auto"/>
        <w:ind w:left="641" w:hanging="357"/>
        <w:contextualSpacing w:val="0"/>
        <w:rPr>
          <w:sz w:val="22"/>
          <w:szCs w:val="22"/>
        </w:rPr>
      </w:pPr>
      <w:r w:rsidRPr="0066533F">
        <w:rPr>
          <w:sz w:val="22"/>
          <w:szCs w:val="22"/>
        </w:rPr>
        <w:t>opis základného imania, nadačného imania v nadáciách, výška vkladov zakladateľov alebo zriaďovateľov, prioritný majetok v neziskových organizáciách poskytujúcich všeobecne prospešné služby, prevody zdrojov z fondov účtovnej jednotky a podobne; za jednotlivé položky sa uvádza stav na začiatku bežného účtovného obdobia, jednotlivé prírastky, úbytky, presuny a zostatok na konci bežného účtovného obdobia,</w:t>
      </w:r>
    </w:p>
    <w:p w:rsidR="00AC4297" w:rsidRPr="0066533F" w:rsidRDefault="00AC4297" w:rsidP="00AC4297">
      <w:pPr>
        <w:pStyle w:val="Odsekzoznamu"/>
        <w:numPr>
          <w:ilvl w:val="0"/>
          <w:numId w:val="13"/>
        </w:numPr>
        <w:spacing w:before="0" w:line="240" w:lineRule="auto"/>
        <w:ind w:left="641" w:hanging="357"/>
        <w:rPr>
          <w:sz w:val="22"/>
          <w:szCs w:val="22"/>
        </w:rPr>
      </w:pPr>
      <w:r w:rsidRPr="0066533F">
        <w:rPr>
          <w:sz w:val="22"/>
          <w:szCs w:val="22"/>
        </w:rPr>
        <w:t xml:space="preserve">opis jednotlivých druhov fondov, ktoré tvorí účtovná jednotka, stav na začiatku bežného účtovného obdobia, prírastky, úbytky, presuny a zostatok na konci bežného účtovného obdobia. 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 zmenách vlastných zdrojov krytia neobežného majetku a obežného majetku</w:t>
      </w:r>
      <w:r w:rsidRPr="0066533F">
        <w:rPr>
          <w:sz w:val="22"/>
          <w:szCs w:val="22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4"/>
        <w:gridCol w:w="1785"/>
        <w:gridCol w:w="1342"/>
        <w:gridCol w:w="1182"/>
        <w:gridCol w:w="1303"/>
        <w:gridCol w:w="1734"/>
      </w:tblGrid>
      <w:tr w:rsidR="00AC4297" w:rsidRPr="0066533F" w:rsidTr="002C770D"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1984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Prírastky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843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Úbytky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984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Presuny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2835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AC4297" w:rsidRPr="0066533F" w:rsidTr="002C770D">
        <w:trPr>
          <w:trHeight w:val="391"/>
        </w:trPr>
        <w:tc>
          <w:tcPr>
            <w:tcW w:w="14245" w:type="dxa"/>
            <w:gridSpan w:val="6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</w:rPr>
              <w:t>Imanie a</w:t>
            </w:r>
            <w:r>
              <w:rPr>
                <w:b/>
                <w:sz w:val="22"/>
                <w:szCs w:val="22"/>
              </w:rPr>
              <w:t> </w:t>
            </w:r>
            <w:r w:rsidRPr="0066533F">
              <w:rPr>
                <w:b/>
                <w:sz w:val="22"/>
                <w:szCs w:val="22"/>
              </w:rPr>
              <w:t>fondy</w:t>
            </w:r>
          </w:p>
        </w:tc>
      </w:tr>
      <w:tr w:rsidR="00AC4297" w:rsidRPr="0066533F" w:rsidTr="002C770D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Základné imanie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103 361</w:t>
            </w: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103 361</w:t>
            </w:r>
          </w:p>
        </w:tc>
      </w:tr>
      <w:tr w:rsidR="00AC4297" w:rsidRPr="0066533F" w:rsidTr="002C770D"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z toho: </w:t>
            </w:r>
          </w:p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nadačné imanie v nadácii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vklady zakladateľov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66 388</w:t>
            </w: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66 388</w:t>
            </w:r>
          </w:p>
        </w:tc>
      </w:tr>
      <w:tr w:rsidR="00AC4297" w:rsidRPr="0066533F" w:rsidTr="002C770D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prioritný majetok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Fondy tvorené podľa osobitného predpisu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Fond reprodukcie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Oceňovacie rozdiely z precenenia majetku a záväzkov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91"/>
        </w:trPr>
        <w:tc>
          <w:tcPr>
            <w:tcW w:w="14245" w:type="dxa"/>
            <w:gridSpan w:val="6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lastRenderedPageBreak/>
              <w:t>Fondy zo zisku</w:t>
            </w:r>
          </w:p>
        </w:tc>
      </w:tr>
      <w:tr w:rsidR="00AC4297" w:rsidRPr="0066533F" w:rsidTr="002C770D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Rezervný fond</w:t>
            </w:r>
          </w:p>
        </w:tc>
        <w:tc>
          <w:tcPr>
            <w:tcW w:w="2977" w:type="dxa"/>
            <w:vAlign w:val="center"/>
          </w:tcPr>
          <w:p w:rsidR="00AC4297" w:rsidRPr="0066533F" w:rsidRDefault="0093654B" w:rsidP="00F7792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77921">
              <w:rPr>
                <w:sz w:val="22"/>
                <w:szCs w:val="22"/>
              </w:rPr>
              <w:t>5 524</w:t>
            </w:r>
          </w:p>
        </w:tc>
        <w:tc>
          <w:tcPr>
            <w:tcW w:w="1984" w:type="dxa"/>
            <w:vAlign w:val="center"/>
          </w:tcPr>
          <w:p w:rsidR="00AC4297" w:rsidRPr="0066533F" w:rsidRDefault="00F77921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F36E0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93654B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F77921">
              <w:rPr>
                <w:sz w:val="22"/>
                <w:szCs w:val="22"/>
              </w:rPr>
              <w:t>1</w:t>
            </w:r>
            <w:r w:rsidR="00FB301C">
              <w:rPr>
                <w:sz w:val="22"/>
                <w:szCs w:val="22"/>
              </w:rPr>
              <w:t xml:space="preserve"> 524</w:t>
            </w:r>
          </w:p>
        </w:tc>
      </w:tr>
      <w:tr w:rsidR="00AC4297" w:rsidRPr="0066533F" w:rsidTr="002C770D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Fondy tvorené zo zisku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Ostatné fondy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66533F">
              <w:rPr>
                <w:sz w:val="22"/>
                <w:szCs w:val="22"/>
              </w:rPr>
              <w:t>Nevysporiadaný</w:t>
            </w:r>
            <w:proofErr w:type="spellEnd"/>
            <w:r w:rsidRPr="0066533F">
              <w:rPr>
                <w:sz w:val="22"/>
                <w:szCs w:val="22"/>
              </w:rPr>
              <w:t xml:space="preserve"> výsledok hospodárenia minulých rokov</w:t>
            </w:r>
          </w:p>
        </w:tc>
        <w:tc>
          <w:tcPr>
            <w:tcW w:w="2977" w:type="dxa"/>
            <w:vAlign w:val="center"/>
          </w:tcPr>
          <w:p w:rsidR="00AC4297" w:rsidRPr="0066533F" w:rsidRDefault="00F77921" w:rsidP="00F7792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7 912</w:t>
            </w: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F77921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7 912</w:t>
            </w: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Výsledok hospodárenia za účtovné obdobie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F77921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9 463</w:t>
            </w: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F77921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9 463</w:t>
            </w:r>
          </w:p>
        </w:tc>
      </w:tr>
      <w:tr w:rsidR="00AC4297" w:rsidRPr="0066533F" w:rsidTr="002C770D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:rsidR="00AC4297" w:rsidRPr="0066533F" w:rsidRDefault="00F77921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53 436</w:t>
            </w:r>
          </w:p>
        </w:tc>
        <w:tc>
          <w:tcPr>
            <w:tcW w:w="1984" w:type="dxa"/>
            <w:vAlign w:val="center"/>
          </w:tcPr>
          <w:p w:rsidR="00AC4297" w:rsidRPr="0066533F" w:rsidRDefault="00F77921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15 463</w:t>
            </w:r>
          </w:p>
        </w:tc>
        <w:tc>
          <w:tcPr>
            <w:tcW w:w="1843" w:type="dxa"/>
            <w:vAlign w:val="center"/>
          </w:tcPr>
          <w:p w:rsidR="00AC4297" w:rsidRPr="0066533F" w:rsidRDefault="00F77921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7 912</w:t>
            </w:r>
            <w:r w:rsidR="0093654B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F77921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60 987</w:t>
            </w:r>
          </w:p>
        </w:tc>
      </w:tr>
    </w:tbl>
    <w:p w:rsidR="00AC4297" w:rsidRPr="0066533F" w:rsidRDefault="00AC4297" w:rsidP="00AC4297">
      <w:pPr>
        <w:spacing w:before="0" w:line="240" w:lineRule="auto"/>
        <w:ind w:left="1077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13) Informácia </w:t>
      </w:r>
      <w:r w:rsidRPr="0066533F">
        <w:rPr>
          <w:sz w:val="22"/>
          <w:szCs w:val="22"/>
          <w:u w:val="single"/>
        </w:rPr>
        <w:t>o rozdelení účtovného zisku</w:t>
      </w:r>
      <w:r w:rsidRPr="0066533F">
        <w:rPr>
          <w:sz w:val="22"/>
          <w:szCs w:val="22"/>
        </w:rPr>
        <w:t xml:space="preserve"> alebo </w:t>
      </w:r>
      <w:proofErr w:type="spellStart"/>
      <w:r w:rsidRPr="0066533F">
        <w:rPr>
          <w:sz w:val="22"/>
          <w:szCs w:val="22"/>
        </w:rPr>
        <w:t>vysporiadaní</w:t>
      </w:r>
      <w:proofErr w:type="spellEnd"/>
      <w:r w:rsidRPr="0066533F">
        <w:rPr>
          <w:sz w:val="22"/>
          <w:szCs w:val="22"/>
        </w:rPr>
        <w:t xml:space="preserve"> účtovnej straty vykázanej v minulých účtovných obdobiach: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 xml:space="preserve">Údaje o rozdelení účtovného zisku alebo </w:t>
      </w:r>
      <w:proofErr w:type="spellStart"/>
      <w:r w:rsidRPr="0066533F">
        <w:rPr>
          <w:b/>
          <w:sz w:val="22"/>
          <w:szCs w:val="22"/>
        </w:rPr>
        <w:t>vysporiadaní</w:t>
      </w:r>
      <w:proofErr w:type="spellEnd"/>
      <w:r w:rsidRPr="0066533F">
        <w:rPr>
          <w:b/>
          <w:sz w:val="22"/>
          <w:szCs w:val="22"/>
        </w:rPr>
        <w:t xml:space="preserve"> účtovnej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6"/>
        <w:gridCol w:w="4032"/>
      </w:tblGrid>
      <w:tr w:rsidR="00AC4297" w:rsidRPr="0066533F" w:rsidTr="002C770D">
        <w:trPr>
          <w:trHeight w:val="765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pStyle w:val="TopHeader"/>
              <w:rPr>
                <w:rFonts w:cs="Arial"/>
              </w:rPr>
            </w:pPr>
            <w:r w:rsidRPr="0066533F">
              <w:rPr>
                <w:rFonts w:cs="Arial"/>
              </w:rPr>
              <w:t>Názov položky</w:t>
            </w:r>
          </w:p>
        </w:tc>
        <w:tc>
          <w:tcPr>
            <w:tcW w:w="4963" w:type="dxa"/>
            <w:vAlign w:val="center"/>
          </w:tcPr>
          <w:p w:rsidR="00AC4297" w:rsidRPr="0066533F" w:rsidRDefault="00AC4297" w:rsidP="002C770D">
            <w:pPr>
              <w:pStyle w:val="TopHeader"/>
              <w:rPr>
                <w:rFonts w:cs="Arial"/>
              </w:rPr>
            </w:pPr>
            <w:r w:rsidRPr="0066533F">
              <w:rPr>
                <w:rFonts w:cs="Arial"/>
              </w:rPr>
              <w:t>Bezprostredne predchádzajúce účtovné obdobie</w:t>
            </w: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B63AA2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7 912</w:t>
            </w:r>
          </w:p>
        </w:tc>
      </w:tr>
      <w:tr w:rsidR="00AC4297" w:rsidRPr="0066533F" w:rsidTr="002C770D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Rozdelenie účtovného zisku</w:t>
            </w: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Prídel do fondu tvoreného podľa osobitného predpisu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Prídel do fondu reprodukcie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Prídel do rezervného fondu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B63AA2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6 000</w:t>
            </w: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B63AA2" w:rsidP="00245A1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1 912</w:t>
            </w: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Prevod  do </w:t>
            </w:r>
            <w:proofErr w:type="spellStart"/>
            <w:r w:rsidRPr="0066533F">
              <w:rPr>
                <w:sz w:val="22"/>
                <w:szCs w:val="22"/>
              </w:rPr>
              <w:t>nevysporiadaného</w:t>
            </w:r>
            <w:proofErr w:type="spellEnd"/>
            <w:r w:rsidRPr="0066533F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proofErr w:type="spellStart"/>
            <w:r w:rsidRPr="0066533F">
              <w:rPr>
                <w:b/>
                <w:bCs/>
                <w:sz w:val="22"/>
                <w:szCs w:val="22"/>
              </w:rPr>
              <w:t>Vysporiadanie</w:t>
            </w:r>
            <w:proofErr w:type="spellEnd"/>
            <w:r w:rsidRPr="0066533F">
              <w:rPr>
                <w:b/>
                <w:bCs/>
                <w:sz w:val="22"/>
                <w:szCs w:val="22"/>
              </w:rPr>
              <w:t xml:space="preserve"> účtovnej straty</w:t>
            </w: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Zo základného imania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 rezervného fondu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Prevod do </w:t>
            </w:r>
            <w:proofErr w:type="spellStart"/>
            <w:r w:rsidRPr="0066533F">
              <w:rPr>
                <w:sz w:val="22"/>
                <w:szCs w:val="22"/>
              </w:rPr>
              <w:t>nevysporiadaného</w:t>
            </w:r>
            <w:proofErr w:type="spellEnd"/>
            <w:r w:rsidRPr="0066533F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14a) Opis a výška cudzích zdrojov, a to - údaje o jednotlivých </w:t>
      </w:r>
      <w:r w:rsidRPr="0066533F">
        <w:rPr>
          <w:sz w:val="22"/>
          <w:szCs w:val="22"/>
          <w:u w:val="single"/>
        </w:rPr>
        <w:t>druhoch rezerv</w:t>
      </w:r>
      <w:r w:rsidRPr="0066533F">
        <w:rPr>
          <w:sz w:val="22"/>
          <w:szCs w:val="22"/>
        </w:rPr>
        <w:t>, ktoré tvorí účtovná jednotka; uvádza sa stav rezerv na začiatku bežného účtovného obdobia, ich tvorba, zníženie, použitie alebo zrušenie počas bežného účtovného obdobia a zostatok rezervy na konci bežného účtovného obdobia, pričom sa uvedie predpokladaný rok použitia rezervy: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  tvorbe a použití rezerv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1689"/>
        <w:gridCol w:w="1236"/>
        <w:gridCol w:w="1243"/>
        <w:gridCol w:w="1383"/>
        <w:gridCol w:w="1689"/>
      </w:tblGrid>
      <w:tr w:rsidR="00AC4297" w:rsidRPr="0066533F" w:rsidTr="002C770D">
        <w:tc>
          <w:tcPr>
            <w:tcW w:w="186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Druh rezervy</w:t>
            </w:r>
          </w:p>
        </w:tc>
        <w:tc>
          <w:tcPr>
            <w:tcW w:w="168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123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Tvorba rezerv</w:t>
            </w:r>
          </w:p>
        </w:tc>
        <w:tc>
          <w:tcPr>
            <w:tcW w:w="12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Použitie rezerv</w:t>
            </w:r>
          </w:p>
        </w:tc>
        <w:tc>
          <w:tcPr>
            <w:tcW w:w="138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Zrušenie alebo zníženie rezerv</w:t>
            </w:r>
          </w:p>
        </w:tc>
        <w:tc>
          <w:tcPr>
            <w:tcW w:w="168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AC4297" w:rsidRPr="0066533F" w:rsidTr="002C770D">
        <w:tc>
          <w:tcPr>
            <w:tcW w:w="1868" w:type="dxa"/>
            <w:vAlign w:val="center"/>
          </w:tcPr>
          <w:p w:rsidR="00AC4297" w:rsidRPr="00CA3FA0" w:rsidRDefault="00AC4297" w:rsidP="002C770D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CA3FA0">
              <w:rPr>
                <w:sz w:val="18"/>
                <w:szCs w:val="18"/>
              </w:rPr>
              <w:t>Rezervy na nevyčerpanú dovolenku a poistné zamestnávateľa</w:t>
            </w:r>
          </w:p>
        </w:tc>
        <w:tc>
          <w:tcPr>
            <w:tcW w:w="1689" w:type="dxa"/>
            <w:vAlign w:val="center"/>
          </w:tcPr>
          <w:p w:rsidR="00AC4297" w:rsidRPr="0066533F" w:rsidRDefault="00B63AA2" w:rsidP="00B63AA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11 784</w:t>
            </w:r>
          </w:p>
        </w:tc>
        <w:tc>
          <w:tcPr>
            <w:tcW w:w="1236" w:type="dxa"/>
            <w:vAlign w:val="center"/>
          </w:tcPr>
          <w:p w:rsidR="00AC4297" w:rsidRPr="0066533F" w:rsidRDefault="00EA1A3C" w:rsidP="00B63AA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27 264</w:t>
            </w:r>
          </w:p>
        </w:tc>
        <w:tc>
          <w:tcPr>
            <w:tcW w:w="1243" w:type="dxa"/>
            <w:vAlign w:val="center"/>
          </w:tcPr>
          <w:p w:rsidR="00AC4297" w:rsidRPr="0066533F" w:rsidRDefault="00B63AA2" w:rsidP="00B63AA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11 784</w:t>
            </w:r>
          </w:p>
        </w:tc>
        <w:tc>
          <w:tcPr>
            <w:tcW w:w="138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AC4297" w:rsidRPr="0066533F" w:rsidRDefault="00EA1A3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27 264</w:t>
            </w:r>
          </w:p>
        </w:tc>
      </w:tr>
      <w:tr w:rsidR="00AC4297" w:rsidRPr="0066533F" w:rsidTr="002C770D">
        <w:tc>
          <w:tcPr>
            <w:tcW w:w="186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Jednotlivé druhy dlhodobých zákonných rezerv</w:t>
            </w:r>
          </w:p>
        </w:tc>
        <w:tc>
          <w:tcPr>
            <w:tcW w:w="168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1332C" w:rsidRPr="0066533F" w:rsidTr="002C770D">
        <w:tc>
          <w:tcPr>
            <w:tcW w:w="1868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Zákonné rezervy spolu</w:t>
            </w:r>
          </w:p>
        </w:tc>
        <w:tc>
          <w:tcPr>
            <w:tcW w:w="1689" w:type="dxa"/>
            <w:vAlign w:val="center"/>
          </w:tcPr>
          <w:p w:rsidR="0081332C" w:rsidRPr="0066533F" w:rsidRDefault="00B63AA2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11 784</w:t>
            </w:r>
          </w:p>
        </w:tc>
        <w:tc>
          <w:tcPr>
            <w:tcW w:w="1236" w:type="dxa"/>
            <w:vAlign w:val="center"/>
          </w:tcPr>
          <w:p w:rsidR="0081332C" w:rsidRPr="0066533F" w:rsidRDefault="00EA1A3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27 264</w:t>
            </w:r>
          </w:p>
        </w:tc>
        <w:tc>
          <w:tcPr>
            <w:tcW w:w="1243" w:type="dxa"/>
            <w:vAlign w:val="center"/>
          </w:tcPr>
          <w:p w:rsidR="0081332C" w:rsidRPr="0066533F" w:rsidRDefault="00EA1A3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11 784</w:t>
            </w:r>
          </w:p>
        </w:tc>
        <w:tc>
          <w:tcPr>
            <w:tcW w:w="1383" w:type="dxa"/>
            <w:vAlign w:val="center"/>
          </w:tcPr>
          <w:p w:rsidR="0081332C" w:rsidRPr="0066533F" w:rsidRDefault="0081332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81332C" w:rsidRPr="0066533F" w:rsidRDefault="00EA1A3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27 264</w:t>
            </w:r>
          </w:p>
        </w:tc>
      </w:tr>
      <w:tr w:rsidR="0081332C" w:rsidRPr="0066533F" w:rsidTr="002C770D">
        <w:tc>
          <w:tcPr>
            <w:tcW w:w="1868" w:type="dxa"/>
            <w:vAlign w:val="center"/>
          </w:tcPr>
          <w:p w:rsidR="0081332C" w:rsidRDefault="00B63AA2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Rezerva na </w:t>
            </w:r>
            <w:r w:rsidR="00EA1A3C">
              <w:rPr>
                <w:sz w:val="22"/>
                <w:szCs w:val="22"/>
              </w:rPr>
              <w:t xml:space="preserve">pokuty a </w:t>
            </w:r>
            <w:r>
              <w:rPr>
                <w:sz w:val="22"/>
                <w:szCs w:val="22"/>
              </w:rPr>
              <w:t>penále</w:t>
            </w:r>
          </w:p>
          <w:p w:rsidR="00EA1A3C" w:rsidRPr="0066533F" w:rsidRDefault="00EA1A3C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6" w:type="dxa"/>
            <w:vAlign w:val="center"/>
          </w:tcPr>
          <w:p w:rsidR="0081332C" w:rsidRPr="0066533F" w:rsidRDefault="00EA1A3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2 690</w:t>
            </w:r>
          </w:p>
        </w:tc>
        <w:tc>
          <w:tcPr>
            <w:tcW w:w="1243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81332C" w:rsidRPr="0066533F" w:rsidRDefault="00EA1A3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2 690</w:t>
            </w:r>
          </w:p>
        </w:tc>
      </w:tr>
      <w:tr w:rsidR="0081332C" w:rsidRPr="0066533F" w:rsidTr="002C770D">
        <w:tc>
          <w:tcPr>
            <w:tcW w:w="1868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Jednotlivé druhy dlhodobých ostatných rezerv</w:t>
            </w:r>
          </w:p>
        </w:tc>
        <w:tc>
          <w:tcPr>
            <w:tcW w:w="1689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6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1332C" w:rsidRPr="0066533F" w:rsidTr="002C770D">
        <w:tc>
          <w:tcPr>
            <w:tcW w:w="1868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Ostatné rezervy spolu</w:t>
            </w:r>
          </w:p>
        </w:tc>
        <w:tc>
          <w:tcPr>
            <w:tcW w:w="1689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6" w:type="dxa"/>
            <w:vAlign w:val="center"/>
          </w:tcPr>
          <w:p w:rsidR="0081332C" w:rsidRPr="0066533F" w:rsidRDefault="00EA1A3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2 690</w:t>
            </w:r>
          </w:p>
        </w:tc>
        <w:tc>
          <w:tcPr>
            <w:tcW w:w="1243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81332C" w:rsidRPr="0066533F" w:rsidRDefault="00EA1A3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2 690</w:t>
            </w:r>
          </w:p>
        </w:tc>
      </w:tr>
      <w:tr w:rsidR="0081332C" w:rsidRPr="0066533F" w:rsidTr="002C770D">
        <w:trPr>
          <w:trHeight w:val="241"/>
        </w:trPr>
        <w:tc>
          <w:tcPr>
            <w:tcW w:w="1868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Rezervy spolu</w:t>
            </w:r>
          </w:p>
        </w:tc>
        <w:tc>
          <w:tcPr>
            <w:tcW w:w="1689" w:type="dxa"/>
            <w:vAlign w:val="center"/>
          </w:tcPr>
          <w:p w:rsidR="0081332C" w:rsidRPr="0066533F" w:rsidRDefault="00EA1A3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11 784</w:t>
            </w:r>
          </w:p>
        </w:tc>
        <w:tc>
          <w:tcPr>
            <w:tcW w:w="1236" w:type="dxa"/>
            <w:vAlign w:val="center"/>
          </w:tcPr>
          <w:p w:rsidR="0081332C" w:rsidRPr="0066533F" w:rsidRDefault="00EA1A3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29 954</w:t>
            </w:r>
          </w:p>
        </w:tc>
        <w:tc>
          <w:tcPr>
            <w:tcW w:w="1243" w:type="dxa"/>
            <w:vAlign w:val="center"/>
          </w:tcPr>
          <w:p w:rsidR="0081332C" w:rsidRPr="0066533F" w:rsidRDefault="00EA1A3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11 784</w:t>
            </w:r>
          </w:p>
        </w:tc>
        <w:tc>
          <w:tcPr>
            <w:tcW w:w="1383" w:type="dxa"/>
            <w:vAlign w:val="center"/>
          </w:tcPr>
          <w:p w:rsidR="0081332C" w:rsidRPr="0066533F" w:rsidRDefault="0081332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81332C" w:rsidRPr="0066533F" w:rsidRDefault="00EA1A3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29 954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after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14b) </w:t>
      </w:r>
      <w:r>
        <w:rPr>
          <w:sz w:val="22"/>
          <w:szCs w:val="22"/>
        </w:rPr>
        <w:t>Ú</w:t>
      </w:r>
      <w:r w:rsidRPr="0066533F">
        <w:rPr>
          <w:sz w:val="22"/>
          <w:szCs w:val="22"/>
        </w:rPr>
        <w:t xml:space="preserve">daje o významných položkách na účtoch </w:t>
      </w:r>
      <w:r w:rsidRPr="0066533F">
        <w:rPr>
          <w:sz w:val="22"/>
          <w:szCs w:val="22"/>
          <w:u w:val="single"/>
        </w:rPr>
        <w:t>325-Ostatné záväzky a 379-Iné záväzky</w:t>
      </w:r>
      <w:r w:rsidRPr="0066533F">
        <w:rPr>
          <w:sz w:val="22"/>
          <w:szCs w:val="22"/>
        </w:rPr>
        <w:t>; uvádza sa začiatočný stav, prírastky, úbytky a konečný zostatok podľa</w:t>
      </w:r>
      <w:r>
        <w:rPr>
          <w:sz w:val="22"/>
          <w:szCs w:val="22"/>
        </w:rPr>
        <w:t xml:space="preserve"> </w:t>
      </w:r>
      <w:r w:rsidRPr="0066533F">
        <w:rPr>
          <w:sz w:val="22"/>
          <w:szCs w:val="22"/>
        </w:rPr>
        <w:t>jednotlivých druhov  záväzkov:</w:t>
      </w:r>
      <w:r>
        <w:rPr>
          <w:sz w:val="22"/>
          <w:szCs w:val="22"/>
        </w:rPr>
        <w:t xml:space="preserve"> Účtovná jednotka neeviduje záväzky na týchto účtoch</w:t>
      </w: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14c,d) Prehľad  o výške </w:t>
      </w:r>
      <w:r w:rsidRPr="00BE2776">
        <w:rPr>
          <w:sz w:val="22"/>
          <w:szCs w:val="22"/>
          <w:u w:val="single"/>
        </w:rPr>
        <w:t>záväzkov do lehoty splatnosti a po lehote splatnosti</w:t>
      </w:r>
      <w:r w:rsidRPr="0066533F">
        <w:rPr>
          <w:sz w:val="22"/>
          <w:szCs w:val="22"/>
        </w:rPr>
        <w:t>. Prehľad o výške záväzkov podľa zostatkovej doby splatnosti v členení podľa položiek súvahy – (1) do jedného roka vrátane, (2) od jedného roka do piatich rokov vrátane, (3) viac ako päť rokov:</w:t>
      </w:r>
    </w:p>
    <w:p w:rsidR="00AC4297" w:rsidRPr="00A3557A" w:rsidRDefault="00AC4297" w:rsidP="00AC4297">
      <w:pPr>
        <w:spacing w:before="0" w:line="240" w:lineRule="auto"/>
        <w:rPr>
          <w:b/>
          <w:color w:val="000000" w:themeColor="text1"/>
          <w:sz w:val="22"/>
          <w:szCs w:val="22"/>
        </w:rPr>
      </w:pPr>
      <w:r w:rsidRPr="00A3557A">
        <w:rPr>
          <w:b/>
          <w:color w:val="000000" w:themeColor="text1"/>
          <w:sz w:val="22"/>
          <w:szCs w:val="22"/>
        </w:rPr>
        <w:t>Údaje o záväzkoch</w:t>
      </w:r>
    </w:p>
    <w:tbl>
      <w:tblPr>
        <w:tblW w:w="9108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0"/>
        <w:gridCol w:w="2215"/>
        <w:gridCol w:w="2173"/>
      </w:tblGrid>
      <w:tr w:rsidR="00AC4297" w:rsidRPr="0066533F" w:rsidTr="002C770D">
        <w:tc>
          <w:tcPr>
            <w:tcW w:w="4720" w:type="dxa"/>
            <w:vMerge w:val="restart"/>
          </w:tcPr>
          <w:p w:rsidR="00AC4297" w:rsidRDefault="00AC4297" w:rsidP="002C770D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4388" w:type="dxa"/>
            <w:gridSpan w:val="2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</w:t>
            </w:r>
          </w:p>
        </w:tc>
      </w:tr>
      <w:tr w:rsidR="00AC4297" w:rsidRPr="0066533F" w:rsidTr="002C770D">
        <w:tc>
          <w:tcPr>
            <w:tcW w:w="4720" w:type="dxa"/>
            <w:vMerge/>
          </w:tcPr>
          <w:p w:rsidR="00AC4297" w:rsidRPr="0066533F" w:rsidRDefault="00AC4297" w:rsidP="002C770D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2173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C379EB" w:rsidRPr="0066533F" w:rsidTr="002C770D">
        <w:trPr>
          <w:trHeight w:val="184"/>
        </w:trPr>
        <w:tc>
          <w:tcPr>
            <w:tcW w:w="4720" w:type="dxa"/>
            <w:vAlign w:val="center"/>
          </w:tcPr>
          <w:p w:rsidR="00C379EB" w:rsidRPr="0066533F" w:rsidRDefault="00C379EB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2215" w:type="dxa"/>
            <w:vAlign w:val="center"/>
          </w:tcPr>
          <w:p w:rsidR="00C379EB" w:rsidRPr="0066533F" w:rsidRDefault="00EF0EC1" w:rsidP="002C770D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6 375</w:t>
            </w:r>
          </w:p>
        </w:tc>
        <w:tc>
          <w:tcPr>
            <w:tcW w:w="2173" w:type="dxa"/>
            <w:vAlign w:val="center"/>
          </w:tcPr>
          <w:p w:rsidR="00C379EB" w:rsidRPr="0066533F" w:rsidRDefault="00EA1A3C" w:rsidP="00C379EB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26 066</w:t>
            </w:r>
          </w:p>
        </w:tc>
      </w:tr>
      <w:tr w:rsidR="00C379EB" w:rsidRPr="0066533F" w:rsidTr="002C770D">
        <w:trPr>
          <w:trHeight w:val="391"/>
        </w:trPr>
        <w:tc>
          <w:tcPr>
            <w:tcW w:w="4720" w:type="dxa"/>
            <w:vAlign w:val="center"/>
          </w:tcPr>
          <w:p w:rsidR="00C379EB" w:rsidRPr="0066533F" w:rsidRDefault="00C379EB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Záväzky do lehoty splatnosti so zostatkovou dobou splatnosti do jedného  roka</w:t>
            </w:r>
          </w:p>
        </w:tc>
        <w:tc>
          <w:tcPr>
            <w:tcW w:w="2215" w:type="dxa"/>
            <w:vAlign w:val="center"/>
          </w:tcPr>
          <w:p w:rsidR="00C379EB" w:rsidRPr="0066533F" w:rsidRDefault="00EF0EC1" w:rsidP="002C770D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349 489</w:t>
            </w:r>
          </w:p>
        </w:tc>
        <w:tc>
          <w:tcPr>
            <w:tcW w:w="2173" w:type="dxa"/>
            <w:vAlign w:val="center"/>
          </w:tcPr>
          <w:p w:rsidR="00C379EB" w:rsidRPr="0066533F" w:rsidRDefault="00EA1A3C" w:rsidP="00C379EB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349 756</w:t>
            </w:r>
          </w:p>
        </w:tc>
      </w:tr>
      <w:tr w:rsidR="00C379EB" w:rsidRPr="0066533F" w:rsidTr="002C770D">
        <w:trPr>
          <w:trHeight w:val="112"/>
        </w:trPr>
        <w:tc>
          <w:tcPr>
            <w:tcW w:w="4720" w:type="dxa"/>
            <w:vAlign w:val="center"/>
          </w:tcPr>
          <w:p w:rsidR="00C379EB" w:rsidRPr="0066533F" w:rsidRDefault="00C379EB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2215" w:type="dxa"/>
            <w:vAlign w:val="center"/>
          </w:tcPr>
          <w:p w:rsidR="00C379EB" w:rsidRPr="0066533F" w:rsidRDefault="00EF0EC1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355 864</w:t>
            </w:r>
          </w:p>
        </w:tc>
        <w:tc>
          <w:tcPr>
            <w:tcW w:w="2173" w:type="dxa"/>
            <w:vAlign w:val="center"/>
          </w:tcPr>
          <w:p w:rsidR="00C379EB" w:rsidRPr="0066533F" w:rsidRDefault="00EA1A3C" w:rsidP="00C379E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375 822</w:t>
            </w:r>
          </w:p>
        </w:tc>
      </w:tr>
      <w:tr w:rsidR="00C379EB" w:rsidRPr="0066533F" w:rsidTr="002C770D">
        <w:trPr>
          <w:trHeight w:val="128"/>
        </w:trPr>
        <w:tc>
          <w:tcPr>
            <w:tcW w:w="4720" w:type="dxa"/>
            <w:vAlign w:val="center"/>
          </w:tcPr>
          <w:p w:rsidR="00C379EB" w:rsidRPr="0066533F" w:rsidRDefault="00C379EB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Záväzky so zostatkovou dobou splatnosti od  jedného  do piatich  rokov  vrátane </w:t>
            </w:r>
          </w:p>
        </w:tc>
        <w:tc>
          <w:tcPr>
            <w:tcW w:w="2215" w:type="dxa"/>
            <w:vAlign w:val="center"/>
          </w:tcPr>
          <w:p w:rsidR="00C379EB" w:rsidRPr="0066533F" w:rsidRDefault="00EA1A3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27 200</w:t>
            </w:r>
          </w:p>
        </w:tc>
        <w:tc>
          <w:tcPr>
            <w:tcW w:w="2173" w:type="dxa"/>
            <w:vAlign w:val="center"/>
          </w:tcPr>
          <w:p w:rsidR="00C379EB" w:rsidRPr="0066533F" w:rsidRDefault="00EA1A3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22 727</w:t>
            </w:r>
          </w:p>
        </w:tc>
      </w:tr>
      <w:tr w:rsidR="00C379EB" w:rsidRPr="0066533F" w:rsidTr="002C770D">
        <w:trPr>
          <w:trHeight w:val="478"/>
        </w:trPr>
        <w:tc>
          <w:tcPr>
            <w:tcW w:w="4720" w:type="dxa"/>
            <w:vAlign w:val="center"/>
          </w:tcPr>
          <w:p w:rsidR="00C379EB" w:rsidRPr="0066533F" w:rsidRDefault="00C379EB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Záväzky so zostatkovou dobou splatnosti viac ako päť rokov </w:t>
            </w:r>
          </w:p>
        </w:tc>
        <w:tc>
          <w:tcPr>
            <w:tcW w:w="2215" w:type="dxa"/>
            <w:vAlign w:val="center"/>
          </w:tcPr>
          <w:p w:rsidR="00C379EB" w:rsidRPr="0066533F" w:rsidRDefault="00C379EB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73" w:type="dxa"/>
            <w:vAlign w:val="center"/>
          </w:tcPr>
          <w:p w:rsidR="00C379EB" w:rsidRPr="0066533F" w:rsidRDefault="00C379EB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C379EB" w:rsidRPr="0066533F" w:rsidTr="002C770D">
        <w:trPr>
          <w:trHeight w:val="66"/>
        </w:trPr>
        <w:tc>
          <w:tcPr>
            <w:tcW w:w="4720" w:type="dxa"/>
            <w:vAlign w:val="center"/>
          </w:tcPr>
          <w:p w:rsidR="00C379EB" w:rsidRPr="0066533F" w:rsidRDefault="00C379EB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2215" w:type="dxa"/>
            <w:vAlign w:val="center"/>
          </w:tcPr>
          <w:p w:rsidR="00C379EB" w:rsidRPr="0066533F" w:rsidRDefault="00EA1A3C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27 200</w:t>
            </w:r>
          </w:p>
        </w:tc>
        <w:tc>
          <w:tcPr>
            <w:tcW w:w="2173" w:type="dxa"/>
            <w:vAlign w:val="center"/>
          </w:tcPr>
          <w:p w:rsidR="00C379EB" w:rsidRPr="0066533F" w:rsidRDefault="00EA1A3C" w:rsidP="00C379E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22 727</w:t>
            </w:r>
          </w:p>
        </w:tc>
      </w:tr>
      <w:tr w:rsidR="00C379EB" w:rsidRPr="0066533F" w:rsidTr="002C770D">
        <w:trPr>
          <w:trHeight w:val="409"/>
        </w:trPr>
        <w:tc>
          <w:tcPr>
            <w:tcW w:w="4720" w:type="dxa"/>
            <w:vAlign w:val="center"/>
          </w:tcPr>
          <w:p w:rsidR="00C379EB" w:rsidRPr="0066533F" w:rsidRDefault="00C379EB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2215" w:type="dxa"/>
            <w:vAlign w:val="center"/>
          </w:tcPr>
          <w:p w:rsidR="00C379EB" w:rsidRPr="0066533F" w:rsidRDefault="00EF0EC1" w:rsidP="00DA51D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383 064</w:t>
            </w:r>
          </w:p>
        </w:tc>
        <w:tc>
          <w:tcPr>
            <w:tcW w:w="2173" w:type="dxa"/>
            <w:vAlign w:val="center"/>
          </w:tcPr>
          <w:p w:rsidR="00C379EB" w:rsidRPr="0066533F" w:rsidRDefault="00EA1A3C" w:rsidP="00C379E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398 549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line="240" w:lineRule="auto"/>
        <w:ind w:left="180" w:hanging="180"/>
        <w:rPr>
          <w:sz w:val="22"/>
          <w:szCs w:val="22"/>
        </w:rPr>
      </w:pPr>
      <w:r w:rsidRPr="0066533F">
        <w:rPr>
          <w:sz w:val="22"/>
          <w:szCs w:val="22"/>
        </w:rPr>
        <w:t xml:space="preserve">14e) Prehľad </w:t>
      </w:r>
      <w:r w:rsidRPr="0066533F">
        <w:rPr>
          <w:sz w:val="22"/>
          <w:szCs w:val="22"/>
          <w:u w:val="single"/>
        </w:rPr>
        <w:t>o záväzkoch zo sociálneho fondu</w:t>
      </w:r>
      <w:r w:rsidRPr="0066533F">
        <w:rPr>
          <w:sz w:val="22"/>
          <w:szCs w:val="22"/>
        </w:rPr>
        <w:t>; uvádza sa začiatočný stav, tvorba a čerpanie sociálneho fondu počas účtovného obdobia a zostatok na konci účtovného obdobia: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  <w:gridCol w:w="2798"/>
        <w:gridCol w:w="2914"/>
      </w:tblGrid>
      <w:tr w:rsidR="00AC4297" w:rsidRPr="0066533F" w:rsidTr="00A3557A">
        <w:tc>
          <w:tcPr>
            <w:tcW w:w="339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279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Bežné  účtovné obdobie</w:t>
            </w:r>
          </w:p>
        </w:tc>
        <w:tc>
          <w:tcPr>
            <w:tcW w:w="291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Bezprostredne predchádzajúce účtovné  obdobie</w:t>
            </w:r>
          </w:p>
        </w:tc>
      </w:tr>
      <w:tr w:rsidR="00A3557A" w:rsidRPr="0066533F" w:rsidTr="00A3557A">
        <w:trPr>
          <w:trHeight w:val="319"/>
        </w:trPr>
        <w:tc>
          <w:tcPr>
            <w:tcW w:w="3396" w:type="dxa"/>
            <w:vAlign w:val="center"/>
          </w:tcPr>
          <w:p w:rsidR="00A3557A" w:rsidRPr="0066533F" w:rsidRDefault="00A3557A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Stav k prvému dňu účtovného obdobia</w:t>
            </w:r>
          </w:p>
        </w:tc>
        <w:tc>
          <w:tcPr>
            <w:tcW w:w="2798" w:type="dxa"/>
            <w:vAlign w:val="center"/>
          </w:tcPr>
          <w:p w:rsidR="00A3557A" w:rsidRPr="0066533F" w:rsidRDefault="00EF0EC1" w:rsidP="00EF0EC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19 250</w:t>
            </w:r>
          </w:p>
        </w:tc>
        <w:tc>
          <w:tcPr>
            <w:tcW w:w="2914" w:type="dxa"/>
            <w:vAlign w:val="center"/>
          </w:tcPr>
          <w:p w:rsidR="00A3557A" w:rsidRPr="0066533F" w:rsidRDefault="00EF0EC1" w:rsidP="00D83EA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17 516</w:t>
            </w:r>
          </w:p>
        </w:tc>
      </w:tr>
      <w:tr w:rsidR="00A3557A" w:rsidRPr="0066533F" w:rsidTr="00A3557A">
        <w:trPr>
          <w:trHeight w:val="271"/>
        </w:trPr>
        <w:tc>
          <w:tcPr>
            <w:tcW w:w="3396" w:type="dxa"/>
            <w:vAlign w:val="center"/>
          </w:tcPr>
          <w:p w:rsidR="00A3557A" w:rsidRPr="0066533F" w:rsidRDefault="00A3557A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2798" w:type="dxa"/>
            <w:vAlign w:val="center"/>
          </w:tcPr>
          <w:p w:rsidR="00A3557A" w:rsidRPr="0066533F" w:rsidRDefault="00EF0EC1" w:rsidP="00A35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8 722</w:t>
            </w:r>
          </w:p>
        </w:tc>
        <w:tc>
          <w:tcPr>
            <w:tcW w:w="2914" w:type="dxa"/>
            <w:vAlign w:val="center"/>
          </w:tcPr>
          <w:p w:rsidR="00A3557A" w:rsidRPr="0066533F" w:rsidRDefault="00EF0EC1" w:rsidP="00D83EAF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8 271</w:t>
            </w:r>
          </w:p>
        </w:tc>
      </w:tr>
      <w:tr w:rsidR="00A3557A" w:rsidRPr="0066533F" w:rsidTr="00A3557A">
        <w:trPr>
          <w:trHeight w:val="279"/>
        </w:trPr>
        <w:tc>
          <w:tcPr>
            <w:tcW w:w="3396" w:type="dxa"/>
            <w:vAlign w:val="center"/>
          </w:tcPr>
          <w:p w:rsidR="00A3557A" w:rsidRPr="0066533F" w:rsidRDefault="00A3557A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Tvorba zo zisku</w:t>
            </w:r>
          </w:p>
        </w:tc>
        <w:tc>
          <w:tcPr>
            <w:tcW w:w="2798" w:type="dxa"/>
            <w:vAlign w:val="center"/>
          </w:tcPr>
          <w:p w:rsidR="00A3557A" w:rsidRPr="0066533F" w:rsidRDefault="00EF0EC1" w:rsidP="00A35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1 912</w:t>
            </w:r>
          </w:p>
        </w:tc>
        <w:tc>
          <w:tcPr>
            <w:tcW w:w="2914" w:type="dxa"/>
            <w:vAlign w:val="center"/>
          </w:tcPr>
          <w:p w:rsidR="00A3557A" w:rsidRPr="0066533F" w:rsidRDefault="00EF0EC1" w:rsidP="00D83EAF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1 775</w:t>
            </w:r>
          </w:p>
        </w:tc>
      </w:tr>
      <w:tr w:rsidR="00A3557A" w:rsidRPr="0066533F" w:rsidTr="00A3557A">
        <w:trPr>
          <w:trHeight w:val="152"/>
        </w:trPr>
        <w:tc>
          <w:tcPr>
            <w:tcW w:w="3396" w:type="dxa"/>
            <w:vAlign w:val="center"/>
          </w:tcPr>
          <w:p w:rsidR="00A3557A" w:rsidRPr="0066533F" w:rsidRDefault="00A3557A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Čerpanie</w:t>
            </w:r>
          </w:p>
        </w:tc>
        <w:tc>
          <w:tcPr>
            <w:tcW w:w="2798" w:type="dxa"/>
            <w:vAlign w:val="center"/>
          </w:tcPr>
          <w:p w:rsidR="00A3557A" w:rsidRPr="0066533F" w:rsidRDefault="00EF0EC1" w:rsidP="00A35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12 672</w:t>
            </w:r>
          </w:p>
        </w:tc>
        <w:tc>
          <w:tcPr>
            <w:tcW w:w="2914" w:type="dxa"/>
            <w:vAlign w:val="center"/>
          </w:tcPr>
          <w:p w:rsidR="00A3557A" w:rsidRPr="0066533F" w:rsidRDefault="00EF0EC1" w:rsidP="00D83EAF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8 311</w:t>
            </w:r>
          </w:p>
        </w:tc>
      </w:tr>
      <w:tr w:rsidR="00A3557A" w:rsidRPr="0066533F" w:rsidTr="00A3557A">
        <w:trPr>
          <w:trHeight w:val="164"/>
        </w:trPr>
        <w:tc>
          <w:tcPr>
            <w:tcW w:w="3396" w:type="dxa"/>
            <w:vAlign w:val="center"/>
          </w:tcPr>
          <w:p w:rsidR="00A3557A" w:rsidRPr="0066533F" w:rsidRDefault="00A3557A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Stav k poslednému dňu účtovného obdobia</w:t>
            </w:r>
          </w:p>
        </w:tc>
        <w:tc>
          <w:tcPr>
            <w:tcW w:w="2798" w:type="dxa"/>
            <w:vAlign w:val="center"/>
          </w:tcPr>
          <w:p w:rsidR="00A3557A" w:rsidRPr="0066533F" w:rsidRDefault="00EF0EC1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17 212</w:t>
            </w:r>
          </w:p>
        </w:tc>
        <w:tc>
          <w:tcPr>
            <w:tcW w:w="2914" w:type="dxa"/>
            <w:vAlign w:val="center"/>
          </w:tcPr>
          <w:p w:rsidR="00A3557A" w:rsidRPr="0066533F" w:rsidRDefault="00EF0EC1" w:rsidP="00D83EA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19 250</w:t>
            </w:r>
          </w:p>
        </w:tc>
      </w:tr>
    </w:tbl>
    <w:p w:rsidR="00AC4297" w:rsidRPr="0066533F" w:rsidRDefault="00AC4297" w:rsidP="00AC4297">
      <w:pPr>
        <w:spacing w:before="0" w:after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14f) </w:t>
      </w:r>
      <w:r w:rsidRPr="0066533F">
        <w:rPr>
          <w:sz w:val="22"/>
          <w:szCs w:val="22"/>
          <w:u w:val="single"/>
        </w:rPr>
        <w:t>Prehľad o bankových úveroch, pôžičkách a návratných finančných výpomociach</w:t>
      </w:r>
      <w:r w:rsidRPr="0066533F">
        <w:rPr>
          <w:sz w:val="22"/>
          <w:szCs w:val="22"/>
        </w:rPr>
        <w:t xml:space="preserve"> s uvedením meny, v ktorej boli poskytnuté, druhu, hodnoty v cudzej mene a hodnoty v eurách ku dňu, ku ktorému sa zostavuje účtovná závierka, výšky úroku, splatnosti a formy zabezpečenia: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 bankových úveroch, pôžičkách a návratných finančných výpomociach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9"/>
        <w:gridCol w:w="764"/>
        <w:gridCol w:w="946"/>
        <w:gridCol w:w="1158"/>
        <w:gridCol w:w="1520"/>
        <w:gridCol w:w="1423"/>
        <w:gridCol w:w="2048"/>
      </w:tblGrid>
      <w:tr w:rsidR="00AC4297" w:rsidRPr="0066533F" w:rsidTr="002C770D">
        <w:tc>
          <w:tcPr>
            <w:tcW w:w="177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Druh cudzieho zdroja</w:t>
            </w:r>
          </w:p>
        </w:tc>
        <w:tc>
          <w:tcPr>
            <w:tcW w:w="113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Mena</w:t>
            </w: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Výška úroku v %</w:t>
            </w: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Splatnosť</w:t>
            </w:r>
          </w:p>
        </w:tc>
        <w:tc>
          <w:tcPr>
            <w:tcW w:w="212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Forma zabezpečenia</w:t>
            </w:r>
          </w:p>
        </w:tc>
        <w:tc>
          <w:tcPr>
            <w:tcW w:w="269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Suma istiny na konci bežného účtovného obdobia</w:t>
            </w:r>
          </w:p>
        </w:tc>
        <w:tc>
          <w:tcPr>
            <w:tcW w:w="311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Suma istiny na konci bezprostredne predchádzajúceho účtovného obdobia</w:t>
            </w:r>
          </w:p>
        </w:tc>
      </w:tr>
      <w:tr w:rsidR="00AC4297" w:rsidRPr="0066533F" w:rsidTr="002C770D">
        <w:tc>
          <w:tcPr>
            <w:tcW w:w="177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Krátkodobý bankový úver</w:t>
            </w:r>
          </w:p>
        </w:tc>
        <w:tc>
          <w:tcPr>
            <w:tcW w:w="113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91"/>
        </w:trPr>
        <w:tc>
          <w:tcPr>
            <w:tcW w:w="177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Pôžička</w:t>
            </w:r>
          </w:p>
        </w:tc>
        <w:tc>
          <w:tcPr>
            <w:tcW w:w="113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177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Návratná finančná výpomoc</w:t>
            </w:r>
          </w:p>
        </w:tc>
        <w:tc>
          <w:tcPr>
            <w:tcW w:w="113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177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bankový úver</w:t>
            </w:r>
          </w:p>
        </w:tc>
        <w:tc>
          <w:tcPr>
            <w:tcW w:w="113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75"/>
        </w:trPr>
        <w:tc>
          <w:tcPr>
            <w:tcW w:w="177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13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AC4297" w:rsidRPr="0066533F" w:rsidRDefault="00BA341C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3118" w:type="dxa"/>
            <w:vAlign w:val="center"/>
          </w:tcPr>
          <w:p w:rsidR="00AC4297" w:rsidRPr="0066533F" w:rsidRDefault="00C24B9C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after="24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14g) Prehľad o významných položkách </w:t>
      </w:r>
      <w:r w:rsidRPr="0066533F">
        <w:rPr>
          <w:sz w:val="22"/>
          <w:szCs w:val="22"/>
          <w:u w:val="single"/>
        </w:rPr>
        <w:t>časového rozlíšenia pasív</w:t>
      </w:r>
      <w:r w:rsidRPr="0066533F">
        <w:rPr>
          <w:sz w:val="22"/>
          <w:szCs w:val="22"/>
        </w:rPr>
        <w:t xml:space="preserve"> - </w:t>
      </w:r>
      <w:r w:rsidRPr="0066533F">
        <w:rPr>
          <w:b/>
          <w:sz w:val="22"/>
          <w:szCs w:val="22"/>
        </w:rPr>
        <w:t>výdavkov budúcich období</w:t>
      </w:r>
      <w:r w:rsidRPr="0066533F">
        <w:rPr>
          <w:sz w:val="22"/>
          <w:szCs w:val="22"/>
        </w:rPr>
        <w:t xml:space="preserve"> (účet 383):</w:t>
      </w:r>
    </w:p>
    <w:p w:rsidR="00AC4297" w:rsidRPr="0066533F" w:rsidRDefault="00AC4297" w:rsidP="00AC4297">
      <w:pPr>
        <w:spacing w:before="0" w:after="240" w:line="240" w:lineRule="auto"/>
        <w:rPr>
          <w:sz w:val="22"/>
          <w:szCs w:val="22"/>
        </w:rPr>
      </w:pPr>
      <w:r>
        <w:rPr>
          <w:sz w:val="22"/>
          <w:szCs w:val="22"/>
        </w:rPr>
        <w:t>Účtovná jednotka neeviduje zostatok na účte 383 – výdavky budúcich období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15) Prehľad o významných položkách </w:t>
      </w:r>
      <w:r w:rsidRPr="0066533F">
        <w:rPr>
          <w:sz w:val="22"/>
          <w:szCs w:val="22"/>
          <w:u w:val="single"/>
        </w:rPr>
        <w:t>časového rozlíšenia pasív</w:t>
      </w:r>
      <w:r w:rsidRPr="0066533F">
        <w:rPr>
          <w:sz w:val="22"/>
          <w:szCs w:val="22"/>
        </w:rPr>
        <w:t xml:space="preserve"> - </w:t>
      </w:r>
      <w:r w:rsidRPr="0066533F">
        <w:rPr>
          <w:b/>
          <w:sz w:val="22"/>
          <w:szCs w:val="22"/>
        </w:rPr>
        <w:t>výnosov budúcich období (účet 384)</w:t>
      </w:r>
      <w:r w:rsidRPr="0066533F">
        <w:rPr>
          <w:sz w:val="22"/>
          <w:szCs w:val="22"/>
        </w:rPr>
        <w:t xml:space="preserve"> v členení najmä na</w:t>
      </w: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a) zostatkovú hodnotu bezodplatne nadobudnutého dlhodobého majetku,</w:t>
      </w: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b) zostatkovú hodnotu dlhodobého majetku obstaraného z dotácie,</w:t>
      </w: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c) zostatok nepoužitej dotácie alebo grantu,</w:t>
      </w: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d) zostatok nepoužitej časti podielu zaplatenej dane,</w:t>
      </w:r>
    </w:p>
    <w:p w:rsidR="00AC4297" w:rsidRPr="0066533F" w:rsidRDefault="00AC4297" w:rsidP="00AC4297">
      <w:pPr>
        <w:spacing w:after="24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e) zostatkovú hodnotu dlhodobého majetku obstaraného z podielu zaplatenej dane.</w:t>
      </w: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 významných položkách výnosov budúcich období</w:t>
      </w:r>
      <w:r>
        <w:rPr>
          <w:b/>
          <w:sz w:val="22"/>
          <w:szCs w:val="22"/>
        </w:rPr>
        <w:t xml:space="preserve"> (účet 384)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5"/>
        <w:gridCol w:w="2494"/>
        <w:gridCol w:w="1412"/>
        <w:gridCol w:w="1357"/>
        <w:gridCol w:w="1922"/>
      </w:tblGrid>
      <w:tr w:rsidR="00AC4297" w:rsidRPr="0066533F" w:rsidTr="008531BD">
        <w:tc>
          <w:tcPr>
            <w:tcW w:w="2065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Položky výnosov budúcich období z dôvodu</w:t>
            </w:r>
          </w:p>
        </w:tc>
        <w:tc>
          <w:tcPr>
            <w:tcW w:w="249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  <w:tc>
          <w:tcPr>
            <w:tcW w:w="1412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135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1922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8531BD" w:rsidRPr="0066533F" w:rsidTr="008531BD">
        <w:tc>
          <w:tcPr>
            <w:tcW w:w="2065" w:type="dxa"/>
          </w:tcPr>
          <w:p w:rsidR="008531BD" w:rsidRPr="0066533F" w:rsidRDefault="008531BD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bezodplatne nadobudnutého dlhodobého majetku</w:t>
            </w:r>
          </w:p>
        </w:tc>
        <w:tc>
          <w:tcPr>
            <w:tcW w:w="2494" w:type="dxa"/>
            <w:vAlign w:val="center"/>
          </w:tcPr>
          <w:p w:rsidR="008531BD" w:rsidRPr="0066533F" w:rsidRDefault="008531BD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531BD" w:rsidRPr="0066533F" w:rsidTr="008531BD">
        <w:tc>
          <w:tcPr>
            <w:tcW w:w="2065" w:type="dxa"/>
          </w:tcPr>
          <w:p w:rsidR="008531BD" w:rsidRPr="0066533F" w:rsidRDefault="008531BD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dlhodobého majetku obstaraného z dotácie</w:t>
            </w:r>
          </w:p>
        </w:tc>
        <w:tc>
          <w:tcPr>
            <w:tcW w:w="2494" w:type="dxa"/>
            <w:vAlign w:val="center"/>
          </w:tcPr>
          <w:p w:rsidR="008531BD" w:rsidRPr="0066533F" w:rsidRDefault="008531BD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531BD" w:rsidRPr="0066533F" w:rsidTr="008531BD">
        <w:tc>
          <w:tcPr>
            <w:tcW w:w="2065" w:type="dxa"/>
          </w:tcPr>
          <w:p w:rsidR="008531BD" w:rsidRPr="0066533F" w:rsidRDefault="008531BD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dlhodobého majetku  obstaraného z finančného daru </w:t>
            </w:r>
          </w:p>
        </w:tc>
        <w:tc>
          <w:tcPr>
            <w:tcW w:w="2494" w:type="dxa"/>
            <w:vAlign w:val="center"/>
          </w:tcPr>
          <w:p w:rsidR="008531BD" w:rsidRPr="0066533F" w:rsidRDefault="008531BD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531BD" w:rsidRPr="0066533F" w:rsidTr="008531BD">
        <w:tc>
          <w:tcPr>
            <w:tcW w:w="2065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dotácie zo štátneho rozpočtu alebo  z prostriedkov Európskej únie</w:t>
            </w:r>
          </w:p>
        </w:tc>
        <w:tc>
          <w:tcPr>
            <w:tcW w:w="2494" w:type="dxa"/>
            <w:vAlign w:val="center"/>
          </w:tcPr>
          <w:p w:rsidR="008531BD" w:rsidRPr="0066533F" w:rsidRDefault="00EF0EC1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369 541</w:t>
            </w:r>
          </w:p>
        </w:tc>
        <w:tc>
          <w:tcPr>
            <w:tcW w:w="141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:rsidR="00BB2622" w:rsidRPr="0066533F" w:rsidRDefault="009C4589" w:rsidP="00BB2622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62 760</w:t>
            </w:r>
          </w:p>
        </w:tc>
        <w:tc>
          <w:tcPr>
            <w:tcW w:w="1922" w:type="dxa"/>
            <w:vAlign w:val="center"/>
          </w:tcPr>
          <w:p w:rsidR="008531BD" w:rsidRPr="0066533F" w:rsidRDefault="009C4589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306 781</w:t>
            </w:r>
          </w:p>
        </w:tc>
      </w:tr>
      <w:tr w:rsidR="008531BD" w:rsidRPr="0066533F" w:rsidTr="008531BD">
        <w:tc>
          <w:tcPr>
            <w:tcW w:w="2065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dotácie z rozpočtu obce alebo z rozpočtu vyššieho územného celku</w:t>
            </w:r>
          </w:p>
        </w:tc>
        <w:tc>
          <w:tcPr>
            <w:tcW w:w="2494" w:type="dxa"/>
            <w:vAlign w:val="center"/>
          </w:tcPr>
          <w:p w:rsidR="008531BD" w:rsidRPr="0066533F" w:rsidRDefault="00EF0EC1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20 278</w:t>
            </w:r>
          </w:p>
        </w:tc>
        <w:tc>
          <w:tcPr>
            <w:tcW w:w="141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:rsidR="008531BD" w:rsidRPr="0066533F" w:rsidRDefault="009C4589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3 396</w:t>
            </w:r>
          </w:p>
        </w:tc>
        <w:tc>
          <w:tcPr>
            <w:tcW w:w="1922" w:type="dxa"/>
            <w:vAlign w:val="center"/>
          </w:tcPr>
          <w:p w:rsidR="008531BD" w:rsidRPr="0066533F" w:rsidRDefault="009C4589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16 882</w:t>
            </w:r>
          </w:p>
        </w:tc>
      </w:tr>
      <w:tr w:rsidR="008531BD" w:rsidRPr="0066533F" w:rsidTr="008531BD">
        <w:tc>
          <w:tcPr>
            <w:tcW w:w="2065" w:type="dxa"/>
          </w:tcPr>
          <w:p w:rsidR="008531BD" w:rsidRPr="0066533F" w:rsidRDefault="008531BD" w:rsidP="002C770D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</w:t>
            </w:r>
            <w:r w:rsidRPr="0066533F">
              <w:rPr>
                <w:sz w:val="22"/>
                <w:szCs w:val="22"/>
              </w:rPr>
              <w:t>rantu</w:t>
            </w:r>
          </w:p>
        </w:tc>
        <w:tc>
          <w:tcPr>
            <w:tcW w:w="2494" w:type="dxa"/>
            <w:vAlign w:val="center"/>
          </w:tcPr>
          <w:p w:rsidR="008531BD" w:rsidRPr="0066533F" w:rsidRDefault="008531BD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531BD" w:rsidRPr="0066533F" w:rsidTr="008531BD">
        <w:tc>
          <w:tcPr>
            <w:tcW w:w="2065" w:type="dxa"/>
          </w:tcPr>
          <w:p w:rsidR="008531BD" w:rsidRPr="0066533F" w:rsidRDefault="008531BD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podielu zaplatenej dane</w:t>
            </w:r>
          </w:p>
        </w:tc>
        <w:tc>
          <w:tcPr>
            <w:tcW w:w="2494" w:type="dxa"/>
            <w:vAlign w:val="center"/>
          </w:tcPr>
          <w:p w:rsidR="008531BD" w:rsidRPr="0066533F" w:rsidRDefault="008531BD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531BD" w:rsidRPr="0066533F" w:rsidTr="008531BD">
        <w:tc>
          <w:tcPr>
            <w:tcW w:w="2065" w:type="dxa"/>
          </w:tcPr>
          <w:p w:rsidR="008531BD" w:rsidRPr="0066533F" w:rsidRDefault="008531BD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dlhodobého  majetku  obstaraného z podielu zaplatenej dane</w:t>
            </w:r>
          </w:p>
        </w:tc>
        <w:tc>
          <w:tcPr>
            <w:tcW w:w="2494" w:type="dxa"/>
            <w:vAlign w:val="center"/>
          </w:tcPr>
          <w:p w:rsidR="008531BD" w:rsidRPr="0066533F" w:rsidRDefault="008531BD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ind w:left="284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ind w:left="284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16) </w:t>
      </w:r>
      <w:r w:rsidRPr="0066533F">
        <w:rPr>
          <w:sz w:val="22"/>
          <w:szCs w:val="22"/>
          <w:u w:val="single"/>
        </w:rPr>
        <w:t>Údaje o majetku prenajatom formou finančného prenájmu</w:t>
      </w:r>
      <w:r>
        <w:rPr>
          <w:sz w:val="22"/>
          <w:szCs w:val="22"/>
          <w:u w:val="single"/>
        </w:rPr>
        <w:t xml:space="preserve"> (z pohľadu nájomcu):</w:t>
      </w:r>
    </w:p>
    <w:p w:rsidR="00AC4297" w:rsidRPr="0066533F" w:rsidRDefault="00AC4297" w:rsidP="00AC4297">
      <w:pPr>
        <w:spacing w:line="240" w:lineRule="auto"/>
        <w:ind w:left="240" w:hanging="240"/>
        <w:rPr>
          <w:sz w:val="22"/>
          <w:szCs w:val="22"/>
        </w:rPr>
      </w:pPr>
      <w:r w:rsidRPr="0066533F">
        <w:rPr>
          <w:sz w:val="22"/>
          <w:szCs w:val="22"/>
        </w:rPr>
        <w:t>a) celková suma dohodnutých platieb ku dňu, ku ktorému sa zostavuje účtovná závierka, v členení na istinu a finančný náklad,</w:t>
      </w:r>
    </w:p>
    <w:p w:rsidR="00AC4297" w:rsidRPr="0066533F" w:rsidRDefault="00AC4297" w:rsidP="00AC4297">
      <w:pPr>
        <w:spacing w:before="0" w:after="0" w:line="240" w:lineRule="auto"/>
        <w:ind w:left="240" w:hanging="240"/>
        <w:rPr>
          <w:sz w:val="22"/>
          <w:szCs w:val="22"/>
        </w:rPr>
      </w:pPr>
      <w:r w:rsidRPr="0066533F">
        <w:rPr>
          <w:sz w:val="22"/>
          <w:szCs w:val="22"/>
        </w:rPr>
        <w:t xml:space="preserve">b) suma istiny a finančného nákladu podľa doby splatnosti </w:t>
      </w:r>
    </w:p>
    <w:p w:rsidR="00AC4297" w:rsidRPr="0066533F" w:rsidRDefault="00AC4297" w:rsidP="00AC4297">
      <w:pPr>
        <w:spacing w:before="0" w:after="0" w:line="240" w:lineRule="auto"/>
        <w:ind w:left="240" w:hanging="240"/>
        <w:rPr>
          <w:sz w:val="22"/>
          <w:szCs w:val="22"/>
        </w:rPr>
      </w:pPr>
      <w:r w:rsidRPr="0066533F">
        <w:rPr>
          <w:sz w:val="22"/>
          <w:szCs w:val="22"/>
        </w:rPr>
        <w:tab/>
        <w:t>1. do jedného roka vrátane,</w:t>
      </w:r>
    </w:p>
    <w:p w:rsidR="00AC4297" w:rsidRPr="0066533F" w:rsidRDefault="00AC4297" w:rsidP="00AC4297">
      <w:pPr>
        <w:spacing w:before="0" w:after="0" w:line="240" w:lineRule="auto"/>
        <w:ind w:left="240" w:hanging="240"/>
        <w:rPr>
          <w:sz w:val="22"/>
          <w:szCs w:val="22"/>
        </w:rPr>
      </w:pPr>
      <w:r w:rsidRPr="0066533F">
        <w:rPr>
          <w:sz w:val="22"/>
          <w:szCs w:val="22"/>
        </w:rPr>
        <w:tab/>
        <w:t>2. od jedného roka do piatich rokov vrátane,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    </w:t>
      </w:r>
      <w:r w:rsidR="00E0008E">
        <w:rPr>
          <w:sz w:val="22"/>
          <w:szCs w:val="22"/>
        </w:rPr>
        <w:t xml:space="preserve"> </w:t>
      </w:r>
      <w:r w:rsidRPr="0066533F">
        <w:rPr>
          <w:sz w:val="22"/>
          <w:szCs w:val="22"/>
        </w:rPr>
        <w:t>3. viac ako päť rokov.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 majetku prenajatom formou finančného prenájmu</w:t>
      </w:r>
      <w:r>
        <w:rPr>
          <w:b/>
          <w:sz w:val="22"/>
          <w:szCs w:val="22"/>
        </w:rPr>
        <w:t xml:space="preserve"> (nájomca)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4"/>
        <w:gridCol w:w="2156"/>
        <w:gridCol w:w="1351"/>
        <w:gridCol w:w="1716"/>
        <w:gridCol w:w="2023"/>
      </w:tblGrid>
      <w:tr w:rsidR="00AC4297" w:rsidRPr="0066533F" w:rsidTr="00A53DDD">
        <w:trPr>
          <w:trHeight w:val="735"/>
        </w:trPr>
        <w:tc>
          <w:tcPr>
            <w:tcW w:w="200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Záväzok</w:t>
            </w:r>
          </w:p>
        </w:tc>
        <w:tc>
          <w:tcPr>
            <w:tcW w:w="2156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 xml:space="preserve">Stav na konci bezprostredne </w:t>
            </w:r>
            <w:proofErr w:type="spellStart"/>
            <w:r w:rsidRPr="0066533F">
              <w:rPr>
                <w:b/>
                <w:sz w:val="22"/>
                <w:szCs w:val="22"/>
                <w:lang w:eastAsia="sk-SK"/>
              </w:rPr>
              <w:t>predchád</w:t>
            </w:r>
            <w:r>
              <w:rPr>
                <w:b/>
                <w:sz w:val="22"/>
                <w:szCs w:val="22"/>
                <w:lang w:eastAsia="sk-SK"/>
              </w:rPr>
              <w:t>z</w:t>
            </w:r>
            <w:proofErr w:type="spellEnd"/>
            <w:r>
              <w:rPr>
                <w:b/>
                <w:sz w:val="22"/>
                <w:szCs w:val="22"/>
                <w:lang w:eastAsia="sk-SK"/>
              </w:rPr>
              <w:t>. roka</w:t>
            </w:r>
          </w:p>
        </w:tc>
        <w:tc>
          <w:tcPr>
            <w:tcW w:w="135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Istina</w:t>
            </w:r>
          </w:p>
        </w:tc>
        <w:tc>
          <w:tcPr>
            <w:tcW w:w="1716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Finančný náklad</w:t>
            </w:r>
          </w:p>
        </w:tc>
        <w:tc>
          <w:tcPr>
            <w:tcW w:w="202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A53DDD" w:rsidRPr="0066533F" w:rsidTr="00A53DDD">
        <w:trPr>
          <w:trHeight w:val="374"/>
        </w:trPr>
        <w:tc>
          <w:tcPr>
            <w:tcW w:w="2004" w:type="dxa"/>
          </w:tcPr>
          <w:p w:rsidR="00A53DDD" w:rsidRPr="0066533F" w:rsidRDefault="00A53DDD" w:rsidP="002C770D">
            <w:pPr>
              <w:spacing w:before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Celková suma dohodnutých platieb</w:t>
            </w:r>
          </w:p>
        </w:tc>
        <w:tc>
          <w:tcPr>
            <w:tcW w:w="2156" w:type="dxa"/>
            <w:vAlign w:val="center"/>
          </w:tcPr>
          <w:p w:rsidR="00A53DDD" w:rsidRPr="0066533F" w:rsidRDefault="009C4589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3 477</w:t>
            </w:r>
          </w:p>
        </w:tc>
        <w:tc>
          <w:tcPr>
            <w:tcW w:w="1351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3" w:type="dxa"/>
            <w:vAlign w:val="center"/>
          </w:tcPr>
          <w:p w:rsidR="00A53DDD" w:rsidRPr="0066533F" w:rsidRDefault="00E0008E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9 988</w:t>
            </w:r>
          </w:p>
        </w:tc>
      </w:tr>
      <w:tr w:rsidR="00A53DDD" w:rsidRPr="0066533F" w:rsidTr="00A53DDD">
        <w:trPr>
          <w:trHeight w:val="312"/>
        </w:trPr>
        <w:tc>
          <w:tcPr>
            <w:tcW w:w="2004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do jedného roka vrátane</w:t>
            </w:r>
          </w:p>
        </w:tc>
        <w:tc>
          <w:tcPr>
            <w:tcW w:w="2156" w:type="dxa"/>
            <w:vAlign w:val="center"/>
          </w:tcPr>
          <w:p w:rsidR="00A53DDD" w:rsidRPr="0066533F" w:rsidRDefault="00A53DDD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3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53DDD" w:rsidRPr="0066533F" w:rsidTr="00A53DDD">
        <w:tc>
          <w:tcPr>
            <w:tcW w:w="2004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od jedného roka do piatich  rokov vrátane</w:t>
            </w:r>
          </w:p>
        </w:tc>
        <w:tc>
          <w:tcPr>
            <w:tcW w:w="2156" w:type="dxa"/>
            <w:vAlign w:val="center"/>
          </w:tcPr>
          <w:p w:rsidR="00A53DDD" w:rsidRPr="0066533F" w:rsidRDefault="009C4589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3 477</w:t>
            </w:r>
          </w:p>
        </w:tc>
        <w:tc>
          <w:tcPr>
            <w:tcW w:w="1351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3" w:type="dxa"/>
            <w:vAlign w:val="center"/>
          </w:tcPr>
          <w:p w:rsidR="00A53DDD" w:rsidRPr="0066533F" w:rsidRDefault="00E0008E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9 988</w:t>
            </w:r>
          </w:p>
        </w:tc>
      </w:tr>
      <w:tr w:rsidR="00A53DDD" w:rsidRPr="0066533F" w:rsidTr="00A53DDD">
        <w:tc>
          <w:tcPr>
            <w:tcW w:w="2004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viac ako päť rokov</w:t>
            </w:r>
          </w:p>
        </w:tc>
        <w:tc>
          <w:tcPr>
            <w:tcW w:w="2156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3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keepNext/>
        <w:spacing w:before="0" w:after="240" w:line="240" w:lineRule="auto"/>
        <w:jc w:val="center"/>
        <w:outlineLvl w:val="0"/>
        <w:rPr>
          <w:b/>
          <w:bCs/>
          <w:sz w:val="22"/>
          <w:szCs w:val="22"/>
        </w:rPr>
      </w:pPr>
      <w:r w:rsidRPr="0066533F">
        <w:rPr>
          <w:b/>
          <w:bCs/>
          <w:kern w:val="32"/>
          <w:sz w:val="22"/>
          <w:szCs w:val="22"/>
        </w:rPr>
        <w:t>Článok IV - INFORMÁCIE, KTORÉ DOPLŇUJÚ A VYSVETĽUJÚ ÚDAJE VO VÝKAZE ZISKOV A STRÁT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1) </w:t>
      </w:r>
      <w:r w:rsidRPr="0066533F">
        <w:rPr>
          <w:sz w:val="22"/>
          <w:szCs w:val="22"/>
          <w:u w:val="single"/>
        </w:rPr>
        <w:t>Prehľad tržieb za vlastné výkony a tovar</w:t>
      </w:r>
      <w:r w:rsidRPr="0066533F">
        <w:rPr>
          <w:sz w:val="22"/>
          <w:szCs w:val="22"/>
        </w:rPr>
        <w:t xml:space="preserve"> s uvedením ich opisu a vyčíslením hodnoty tržieb podľa jednotlivých hlavných druhov výrobkov,  služieb hlavnej činnosti a podnikateľskej činnosti účtovnej jednotky: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1358"/>
        <w:gridCol w:w="1160"/>
        <w:gridCol w:w="1659"/>
        <w:gridCol w:w="1552"/>
        <w:gridCol w:w="1750"/>
        <w:gridCol w:w="1809"/>
      </w:tblGrid>
      <w:tr w:rsidR="009F54D0" w:rsidTr="002F5562">
        <w:tc>
          <w:tcPr>
            <w:tcW w:w="1358" w:type="dxa"/>
            <w:vAlign w:val="center"/>
          </w:tcPr>
          <w:p w:rsidR="009F54D0" w:rsidRPr="0088464C" w:rsidRDefault="009F54D0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Text</w:t>
            </w:r>
          </w:p>
        </w:tc>
        <w:tc>
          <w:tcPr>
            <w:tcW w:w="1160" w:type="dxa"/>
          </w:tcPr>
          <w:p w:rsidR="009F54D0" w:rsidRPr="0088464C" w:rsidRDefault="009F54D0" w:rsidP="00ED1A3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Hlavná činnosť</w:t>
            </w:r>
          </w:p>
        </w:tc>
        <w:tc>
          <w:tcPr>
            <w:tcW w:w="1659" w:type="dxa"/>
          </w:tcPr>
          <w:p w:rsidR="009F54D0" w:rsidRPr="0088464C" w:rsidRDefault="009F54D0" w:rsidP="00ED1A3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 w:rsidRPr="0088464C">
              <w:rPr>
                <w:b/>
                <w:sz w:val="22"/>
                <w:szCs w:val="22"/>
              </w:rPr>
              <w:t>Podnik.činnosť-dopravná</w:t>
            </w:r>
            <w:proofErr w:type="spellEnd"/>
            <w:r w:rsidRPr="0088464C">
              <w:rPr>
                <w:b/>
                <w:sz w:val="22"/>
                <w:szCs w:val="22"/>
              </w:rPr>
              <w:t xml:space="preserve"> služba</w:t>
            </w:r>
          </w:p>
        </w:tc>
        <w:tc>
          <w:tcPr>
            <w:tcW w:w="1552" w:type="dxa"/>
          </w:tcPr>
          <w:p w:rsidR="009F54D0" w:rsidRPr="0088464C" w:rsidRDefault="00ED1A3A" w:rsidP="00ED1A3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Prenájom priestorov</w:t>
            </w:r>
          </w:p>
        </w:tc>
        <w:tc>
          <w:tcPr>
            <w:tcW w:w="1750" w:type="dxa"/>
          </w:tcPr>
          <w:p w:rsidR="009F54D0" w:rsidRPr="0088464C" w:rsidRDefault="009F54D0" w:rsidP="00ED1A3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 w:rsidRPr="0088464C">
              <w:rPr>
                <w:b/>
                <w:sz w:val="22"/>
                <w:szCs w:val="22"/>
              </w:rPr>
              <w:t>Podnikat.činnosť</w:t>
            </w:r>
            <w:proofErr w:type="spellEnd"/>
            <w:r w:rsidRPr="0088464C">
              <w:rPr>
                <w:b/>
                <w:sz w:val="22"/>
                <w:szCs w:val="22"/>
              </w:rPr>
              <w:t xml:space="preserve"> - lekáreň</w:t>
            </w:r>
          </w:p>
        </w:tc>
        <w:tc>
          <w:tcPr>
            <w:tcW w:w="1809" w:type="dxa"/>
            <w:vAlign w:val="center"/>
          </w:tcPr>
          <w:p w:rsidR="009F54D0" w:rsidRPr="0088464C" w:rsidRDefault="009F54D0" w:rsidP="00ED1A3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Spolu</w:t>
            </w:r>
          </w:p>
        </w:tc>
      </w:tr>
      <w:tr w:rsidR="009F54D0" w:rsidTr="002F5562">
        <w:tc>
          <w:tcPr>
            <w:tcW w:w="1358" w:type="dxa"/>
            <w:vAlign w:val="center"/>
          </w:tcPr>
          <w:p w:rsidR="009F54D0" w:rsidRPr="0088464C" w:rsidRDefault="009F54D0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Všeobecná ZP</w:t>
            </w:r>
          </w:p>
        </w:tc>
        <w:tc>
          <w:tcPr>
            <w:tcW w:w="1160" w:type="dxa"/>
            <w:vAlign w:val="center"/>
          </w:tcPr>
          <w:p w:rsidR="009F54D0" w:rsidRDefault="00F42843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626 220</w:t>
            </w:r>
          </w:p>
        </w:tc>
        <w:tc>
          <w:tcPr>
            <w:tcW w:w="1659" w:type="dxa"/>
            <w:vAlign w:val="center"/>
          </w:tcPr>
          <w:p w:rsidR="009F54D0" w:rsidRDefault="00F42843" w:rsidP="000465A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258 66</w:t>
            </w:r>
            <w:r w:rsidR="000465AE">
              <w:rPr>
                <w:sz w:val="22"/>
                <w:szCs w:val="22"/>
              </w:rPr>
              <w:t>3</w:t>
            </w:r>
          </w:p>
        </w:tc>
        <w:tc>
          <w:tcPr>
            <w:tcW w:w="1552" w:type="dxa"/>
            <w:vAlign w:val="center"/>
          </w:tcPr>
          <w:p w:rsidR="009F54D0" w:rsidRDefault="00ED1A3A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50" w:type="dxa"/>
            <w:vAlign w:val="center"/>
          </w:tcPr>
          <w:p w:rsidR="009F54D0" w:rsidRDefault="00B95590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624 409</w:t>
            </w:r>
          </w:p>
        </w:tc>
        <w:tc>
          <w:tcPr>
            <w:tcW w:w="1809" w:type="dxa"/>
            <w:vAlign w:val="center"/>
          </w:tcPr>
          <w:p w:rsidR="009F54D0" w:rsidRDefault="000465AE" w:rsidP="00F215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1 509 292</w:t>
            </w:r>
          </w:p>
        </w:tc>
      </w:tr>
      <w:tr w:rsidR="009F54D0" w:rsidTr="002F5562">
        <w:tc>
          <w:tcPr>
            <w:tcW w:w="1358" w:type="dxa"/>
            <w:vAlign w:val="center"/>
          </w:tcPr>
          <w:p w:rsidR="009F54D0" w:rsidRPr="0088464C" w:rsidRDefault="009F54D0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Dôvera ZP</w:t>
            </w:r>
          </w:p>
        </w:tc>
        <w:tc>
          <w:tcPr>
            <w:tcW w:w="1160" w:type="dxa"/>
            <w:vAlign w:val="center"/>
          </w:tcPr>
          <w:p w:rsidR="009F54D0" w:rsidRDefault="00F42843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165 890</w:t>
            </w:r>
          </w:p>
        </w:tc>
        <w:tc>
          <w:tcPr>
            <w:tcW w:w="1659" w:type="dxa"/>
            <w:vAlign w:val="center"/>
          </w:tcPr>
          <w:p w:rsidR="009F54D0" w:rsidRDefault="00F42843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48 810</w:t>
            </w:r>
          </w:p>
        </w:tc>
        <w:tc>
          <w:tcPr>
            <w:tcW w:w="1552" w:type="dxa"/>
            <w:vAlign w:val="center"/>
          </w:tcPr>
          <w:p w:rsidR="009F54D0" w:rsidRDefault="00ED1A3A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50" w:type="dxa"/>
            <w:vAlign w:val="center"/>
          </w:tcPr>
          <w:p w:rsidR="009F54D0" w:rsidRDefault="00F42843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85 072</w:t>
            </w:r>
          </w:p>
        </w:tc>
        <w:tc>
          <w:tcPr>
            <w:tcW w:w="1809" w:type="dxa"/>
            <w:vAlign w:val="center"/>
          </w:tcPr>
          <w:p w:rsidR="009F54D0" w:rsidRDefault="00F42843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299 772</w:t>
            </w:r>
          </w:p>
        </w:tc>
      </w:tr>
      <w:tr w:rsidR="009F54D0" w:rsidTr="002F5562">
        <w:tc>
          <w:tcPr>
            <w:tcW w:w="1358" w:type="dxa"/>
            <w:vAlign w:val="center"/>
          </w:tcPr>
          <w:p w:rsidR="009F54D0" w:rsidRPr="0088464C" w:rsidRDefault="009F54D0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proofErr w:type="spellStart"/>
            <w:r w:rsidRPr="0088464C">
              <w:rPr>
                <w:b/>
                <w:sz w:val="22"/>
                <w:szCs w:val="22"/>
              </w:rPr>
              <w:t>Union</w:t>
            </w:r>
            <w:proofErr w:type="spellEnd"/>
            <w:r w:rsidRPr="0088464C">
              <w:rPr>
                <w:b/>
                <w:sz w:val="22"/>
                <w:szCs w:val="22"/>
              </w:rPr>
              <w:t xml:space="preserve"> ZP</w:t>
            </w:r>
          </w:p>
        </w:tc>
        <w:tc>
          <w:tcPr>
            <w:tcW w:w="1160" w:type="dxa"/>
            <w:vAlign w:val="center"/>
          </w:tcPr>
          <w:p w:rsidR="009F54D0" w:rsidRDefault="00F42843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72 660</w:t>
            </w:r>
          </w:p>
        </w:tc>
        <w:tc>
          <w:tcPr>
            <w:tcW w:w="1659" w:type="dxa"/>
            <w:vAlign w:val="center"/>
          </w:tcPr>
          <w:p w:rsidR="009F54D0" w:rsidRDefault="000465AE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35 600</w:t>
            </w:r>
          </w:p>
        </w:tc>
        <w:tc>
          <w:tcPr>
            <w:tcW w:w="1552" w:type="dxa"/>
            <w:vAlign w:val="center"/>
          </w:tcPr>
          <w:p w:rsidR="009F54D0" w:rsidRDefault="00ED1A3A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50" w:type="dxa"/>
            <w:vAlign w:val="center"/>
          </w:tcPr>
          <w:p w:rsidR="009F54D0" w:rsidRDefault="00F42843" w:rsidP="00951C22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36 863</w:t>
            </w:r>
          </w:p>
        </w:tc>
        <w:tc>
          <w:tcPr>
            <w:tcW w:w="1809" w:type="dxa"/>
            <w:vAlign w:val="center"/>
          </w:tcPr>
          <w:p w:rsidR="009F54D0" w:rsidRDefault="00F42843" w:rsidP="000465A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145 1</w:t>
            </w:r>
            <w:r w:rsidR="000465A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</w:p>
        </w:tc>
      </w:tr>
      <w:tr w:rsidR="009F54D0" w:rsidTr="002F5562">
        <w:tc>
          <w:tcPr>
            <w:tcW w:w="1358" w:type="dxa"/>
            <w:vAlign w:val="center"/>
          </w:tcPr>
          <w:p w:rsidR="009F54D0" w:rsidRPr="0088464C" w:rsidRDefault="009F54D0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Ostatné výnosy</w:t>
            </w:r>
          </w:p>
        </w:tc>
        <w:tc>
          <w:tcPr>
            <w:tcW w:w="1160" w:type="dxa"/>
            <w:vAlign w:val="center"/>
          </w:tcPr>
          <w:p w:rsidR="009F54D0" w:rsidRDefault="00B95590" w:rsidP="009F08E6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97 656</w:t>
            </w:r>
          </w:p>
        </w:tc>
        <w:tc>
          <w:tcPr>
            <w:tcW w:w="1659" w:type="dxa"/>
            <w:vAlign w:val="center"/>
          </w:tcPr>
          <w:p w:rsidR="009F54D0" w:rsidRDefault="00192E77" w:rsidP="00F215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3 285</w:t>
            </w:r>
          </w:p>
        </w:tc>
        <w:tc>
          <w:tcPr>
            <w:tcW w:w="1552" w:type="dxa"/>
            <w:vAlign w:val="center"/>
          </w:tcPr>
          <w:p w:rsidR="009F54D0" w:rsidRPr="00D80B50" w:rsidRDefault="005F3F24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 w:rsidRPr="00D80B50">
              <w:rPr>
                <w:sz w:val="22"/>
                <w:szCs w:val="22"/>
              </w:rPr>
              <w:t>44 083</w:t>
            </w:r>
          </w:p>
        </w:tc>
        <w:tc>
          <w:tcPr>
            <w:tcW w:w="1750" w:type="dxa"/>
            <w:vAlign w:val="center"/>
          </w:tcPr>
          <w:p w:rsidR="009F54D0" w:rsidRPr="00D80B50" w:rsidRDefault="00B95590" w:rsidP="00BA5F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 w:rsidRPr="00D80B50">
              <w:rPr>
                <w:sz w:val="22"/>
                <w:szCs w:val="22"/>
              </w:rPr>
              <w:t>540 042</w:t>
            </w:r>
          </w:p>
        </w:tc>
        <w:tc>
          <w:tcPr>
            <w:tcW w:w="1809" w:type="dxa"/>
            <w:vAlign w:val="center"/>
          </w:tcPr>
          <w:p w:rsidR="000465AE" w:rsidRPr="00D80B50" w:rsidRDefault="00192E77" w:rsidP="00192E77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 w:rsidRPr="00D80B50">
              <w:rPr>
                <w:sz w:val="22"/>
                <w:szCs w:val="22"/>
              </w:rPr>
              <w:t>685 066</w:t>
            </w:r>
          </w:p>
        </w:tc>
      </w:tr>
      <w:tr w:rsidR="009F54D0" w:rsidTr="002F5562">
        <w:tc>
          <w:tcPr>
            <w:tcW w:w="1358" w:type="dxa"/>
            <w:vAlign w:val="center"/>
          </w:tcPr>
          <w:p w:rsidR="009F54D0" w:rsidRPr="0088464C" w:rsidRDefault="009F54D0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S p o l u</w:t>
            </w:r>
          </w:p>
        </w:tc>
        <w:tc>
          <w:tcPr>
            <w:tcW w:w="1160" w:type="dxa"/>
            <w:vAlign w:val="center"/>
          </w:tcPr>
          <w:p w:rsidR="009F54D0" w:rsidRPr="00D80B50" w:rsidRDefault="005F3F24" w:rsidP="00ED1A3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80B50">
              <w:rPr>
                <w:b/>
                <w:sz w:val="22"/>
                <w:szCs w:val="22"/>
              </w:rPr>
              <w:t>962 426</w:t>
            </w:r>
          </w:p>
        </w:tc>
        <w:tc>
          <w:tcPr>
            <w:tcW w:w="1659" w:type="dxa"/>
            <w:vAlign w:val="center"/>
          </w:tcPr>
          <w:p w:rsidR="009F54D0" w:rsidRPr="00D80B50" w:rsidRDefault="000465AE" w:rsidP="00ED1A3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80B50">
              <w:rPr>
                <w:b/>
                <w:sz w:val="22"/>
                <w:szCs w:val="22"/>
              </w:rPr>
              <w:t>346 358</w:t>
            </w:r>
          </w:p>
        </w:tc>
        <w:tc>
          <w:tcPr>
            <w:tcW w:w="1552" w:type="dxa"/>
            <w:vAlign w:val="center"/>
          </w:tcPr>
          <w:p w:rsidR="009F54D0" w:rsidRPr="00D80B50" w:rsidRDefault="005F3F24" w:rsidP="00ED1A3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80B50">
              <w:rPr>
                <w:b/>
                <w:sz w:val="22"/>
                <w:szCs w:val="22"/>
              </w:rPr>
              <w:t>44 083</w:t>
            </w:r>
          </w:p>
        </w:tc>
        <w:tc>
          <w:tcPr>
            <w:tcW w:w="1750" w:type="dxa"/>
            <w:vAlign w:val="center"/>
          </w:tcPr>
          <w:p w:rsidR="009F54D0" w:rsidRPr="00D80B50" w:rsidRDefault="005F3F24" w:rsidP="00B95590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80B50">
              <w:rPr>
                <w:b/>
                <w:sz w:val="22"/>
                <w:szCs w:val="22"/>
              </w:rPr>
              <w:t>1 286 38</w:t>
            </w:r>
            <w:r w:rsidR="00B95590" w:rsidRPr="00D80B50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809" w:type="dxa"/>
            <w:vAlign w:val="center"/>
          </w:tcPr>
          <w:p w:rsidR="009F54D0" w:rsidRPr="00D80B50" w:rsidRDefault="000465AE" w:rsidP="00ED1A3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80B50">
              <w:rPr>
                <w:b/>
                <w:sz w:val="22"/>
                <w:szCs w:val="22"/>
              </w:rPr>
              <w:t>2</w:t>
            </w:r>
            <w:r w:rsidR="00192E77" w:rsidRPr="00D80B50">
              <w:rPr>
                <w:b/>
                <w:sz w:val="22"/>
                <w:szCs w:val="22"/>
              </w:rPr>
              <w:t> </w:t>
            </w:r>
            <w:r w:rsidRPr="00D80B50">
              <w:rPr>
                <w:b/>
                <w:sz w:val="22"/>
                <w:szCs w:val="22"/>
              </w:rPr>
              <w:t>63</w:t>
            </w:r>
            <w:r w:rsidR="00192E77" w:rsidRPr="00D80B50">
              <w:rPr>
                <w:b/>
                <w:sz w:val="22"/>
                <w:szCs w:val="22"/>
              </w:rPr>
              <w:t>9 253</w:t>
            </w:r>
          </w:p>
        </w:tc>
      </w:tr>
    </w:tbl>
    <w:p w:rsidR="00D80B50" w:rsidRDefault="00D80B50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Tržbami hlavnej činnosti sú výkony lekárov špecialistov, výkony ambulancií SVLZ a výkony </w:t>
      </w:r>
      <w:r w:rsidR="00951C22">
        <w:rPr>
          <w:sz w:val="22"/>
          <w:szCs w:val="22"/>
        </w:rPr>
        <w:t>APS</w:t>
      </w:r>
      <w:r>
        <w:rPr>
          <w:sz w:val="22"/>
          <w:szCs w:val="22"/>
        </w:rPr>
        <w:t xml:space="preserve"> pre poistencov zdravotných poisťovní, tržbami podnikateľskej činnosti sú výkony za prevozy poistencov zdravotných poisťovní, tržby za predaj liekov v lekárni, ostatnými výnosmi sú predovšetkým tržby za poplatky od pacientov za ošetrenie. Sú účtované na analytických účtoch 602 a 604.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2) Opis a vyčíslenie hodnoty významných </w:t>
      </w:r>
      <w:r w:rsidRPr="0066533F">
        <w:rPr>
          <w:sz w:val="22"/>
          <w:szCs w:val="22"/>
          <w:u w:val="single"/>
        </w:rPr>
        <w:t>položiek prijatých darov</w:t>
      </w:r>
      <w:r w:rsidRPr="0066533F">
        <w:rPr>
          <w:sz w:val="22"/>
          <w:szCs w:val="22"/>
        </w:rPr>
        <w:t>, osobitných výnosov, zákonných poplatkov a iných ostatných výnosov</w:t>
      </w:r>
      <w:r>
        <w:rPr>
          <w:sz w:val="22"/>
          <w:szCs w:val="22"/>
        </w:rPr>
        <w:t>:</w:t>
      </w:r>
      <w:r w:rsidRPr="0066533F">
        <w:rPr>
          <w:sz w:val="22"/>
          <w:szCs w:val="22"/>
        </w:rPr>
        <w:t xml:space="preserve"> </w:t>
      </w:r>
      <w:r>
        <w:rPr>
          <w:sz w:val="22"/>
          <w:szCs w:val="22"/>
        </w:rPr>
        <w:t>žiadne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(3) </w:t>
      </w:r>
      <w:r w:rsidRPr="0066533F">
        <w:rPr>
          <w:sz w:val="22"/>
          <w:szCs w:val="22"/>
          <w:u w:val="single"/>
        </w:rPr>
        <w:t>Prehľad dotácií a grantov</w:t>
      </w:r>
      <w:r w:rsidRPr="0066533F">
        <w:rPr>
          <w:sz w:val="22"/>
          <w:szCs w:val="22"/>
        </w:rPr>
        <w:t>, ktoré účtovná jednotka prijala v priebehu bežného účtovného obdobia:</w:t>
      </w:r>
      <w:r>
        <w:rPr>
          <w:sz w:val="22"/>
          <w:szCs w:val="22"/>
        </w:rPr>
        <w:t xml:space="preserve"> žiadne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4) Opis a suma významných </w:t>
      </w:r>
      <w:r w:rsidRPr="0066533F">
        <w:rPr>
          <w:sz w:val="22"/>
          <w:szCs w:val="22"/>
          <w:u w:val="single"/>
        </w:rPr>
        <w:t>položiek finančných výnosov</w:t>
      </w:r>
      <w:r w:rsidRPr="0066533F">
        <w:rPr>
          <w:sz w:val="22"/>
          <w:szCs w:val="22"/>
        </w:rPr>
        <w:t>; uvádza sa aj celková suma kurzových ziskov, pričom  osobitne sa uvádza hodnota kurzových ziskov účtovaná ku dňu, ku ktorému sa zostavuje účtovná závierka:</w:t>
      </w:r>
      <w:r w:rsidR="009E0AFB">
        <w:rPr>
          <w:sz w:val="22"/>
          <w:szCs w:val="22"/>
        </w:rPr>
        <w:t xml:space="preserve"> žiadne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5) Opis a vyčíslenie hodnoty </w:t>
      </w:r>
      <w:r w:rsidRPr="0066533F">
        <w:rPr>
          <w:sz w:val="22"/>
          <w:szCs w:val="22"/>
          <w:u w:val="single"/>
        </w:rPr>
        <w:t>významných položiek nákladov</w:t>
      </w:r>
      <w:r w:rsidRPr="0066533F">
        <w:rPr>
          <w:sz w:val="22"/>
          <w:szCs w:val="22"/>
        </w:rPr>
        <w:t xml:space="preserve">, nákladov na ostatné služby, osobitných nákladov a iných ostatných nákladov: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Nákladová položka</w:t>
            </w:r>
          </w:p>
        </w:tc>
        <w:tc>
          <w:tcPr>
            <w:tcW w:w="2303" w:type="dxa"/>
          </w:tcPr>
          <w:p w:rsidR="00AC4297" w:rsidRPr="002B4809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Hlavná činnosť</w:t>
            </w:r>
          </w:p>
        </w:tc>
        <w:tc>
          <w:tcPr>
            <w:tcW w:w="2303" w:type="dxa"/>
          </w:tcPr>
          <w:p w:rsidR="00AC4297" w:rsidRPr="002B4809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Podnikateľská činnosť</w:t>
            </w:r>
          </w:p>
        </w:tc>
        <w:tc>
          <w:tcPr>
            <w:tcW w:w="2303" w:type="dxa"/>
          </w:tcPr>
          <w:p w:rsidR="00AC4297" w:rsidRPr="002B4809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 p o l u</w:t>
            </w:r>
          </w:p>
        </w:tc>
      </w:tr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Spotreba materiálu</w:t>
            </w:r>
          </w:p>
        </w:tc>
        <w:tc>
          <w:tcPr>
            <w:tcW w:w="2303" w:type="dxa"/>
            <w:vAlign w:val="center"/>
          </w:tcPr>
          <w:p w:rsidR="00AC4297" w:rsidRDefault="009C4589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57 442</w:t>
            </w:r>
          </w:p>
        </w:tc>
        <w:tc>
          <w:tcPr>
            <w:tcW w:w="2303" w:type="dxa"/>
            <w:vAlign w:val="center"/>
          </w:tcPr>
          <w:p w:rsidR="00AC4297" w:rsidRDefault="009C4589" w:rsidP="009C458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50 68</w:t>
            </w:r>
            <w:r w:rsidR="006B7F6B">
              <w:rPr>
                <w:sz w:val="22"/>
                <w:szCs w:val="22"/>
              </w:rPr>
              <w:t>7</w:t>
            </w:r>
          </w:p>
        </w:tc>
        <w:tc>
          <w:tcPr>
            <w:tcW w:w="2303" w:type="dxa"/>
            <w:vAlign w:val="center"/>
          </w:tcPr>
          <w:p w:rsidR="00AC4297" w:rsidRDefault="009C4589" w:rsidP="006B7F6B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</w:t>
            </w:r>
            <w:r w:rsidR="006B7F6B">
              <w:rPr>
                <w:sz w:val="22"/>
                <w:szCs w:val="22"/>
              </w:rPr>
              <w:t>108 129</w:t>
            </w:r>
          </w:p>
        </w:tc>
      </w:tr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Spotreba energie</w:t>
            </w:r>
          </w:p>
        </w:tc>
        <w:tc>
          <w:tcPr>
            <w:tcW w:w="2303" w:type="dxa"/>
            <w:vAlign w:val="center"/>
          </w:tcPr>
          <w:p w:rsidR="00AC4297" w:rsidRDefault="009C4589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33 083</w:t>
            </w:r>
          </w:p>
        </w:tc>
        <w:tc>
          <w:tcPr>
            <w:tcW w:w="2303" w:type="dxa"/>
            <w:vAlign w:val="center"/>
          </w:tcPr>
          <w:p w:rsidR="00595AA4" w:rsidRDefault="009C4589" w:rsidP="00595AA4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4 161</w:t>
            </w:r>
          </w:p>
        </w:tc>
        <w:tc>
          <w:tcPr>
            <w:tcW w:w="2303" w:type="dxa"/>
            <w:vAlign w:val="center"/>
          </w:tcPr>
          <w:p w:rsidR="00AC4297" w:rsidRDefault="009C4589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37 244</w:t>
            </w:r>
          </w:p>
        </w:tc>
      </w:tr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Predaný tovar</w:t>
            </w:r>
          </w:p>
        </w:tc>
        <w:tc>
          <w:tcPr>
            <w:tcW w:w="2303" w:type="dxa"/>
            <w:vAlign w:val="center"/>
          </w:tcPr>
          <w:p w:rsidR="00AC4297" w:rsidRDefault="00BD4623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303" w:type="dxa"/>
            <w:vAlign w:val="center"/>
          </w:tcPr>
          <w:p w:rsidR="00AC4297" w:rsidRDefault="009C4589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1 053 238</w:t>
            </w:r>
          </w:p>
        </w:tc>
        <w:tc>
          <w:tcPr>
            <w:tcW w:w="2303" w:type="dxa"/>
            <w:vAlign w:val="center"/>
          </w:tcPr>
          <w:p w:rsidR="00AC4297" w:rsidRDefault="009C4589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1 053 238</w:t>
            </w:r>
          </w:p>
        </w:tc>
      </w:tr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Opravy a udržiavanie</w:t>
            </w:r>
          </w:p>
        </w:tc>
        <w:tc>
          <w:tcPr>
            <w:tcW w:w="2303" w:type="dxa"/>
            <w:vAlign w:val="center"/>
          </w:tcPr>
          <w:p w:rsidR="00AC4297" w:rsidRDefault="009C4589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11 137</w:t>
            </w:r>
          </w:p>
        </w:tc>
        <w:tc>
          <w:tcPr>
            <w:tcW w:w="2303" w:type="dxa"/>
            <w:vAlign w:val="center"/>
          </w:tcPr>
          <w:p w:rsidR="00AC4297" w:rsidRDefault="009C4589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6 650</w:t>
            </w:r>
          </w:p>
        </w:tc>
        <w:tc>
          <w:tcPr>
            <w:tcW w:w="2303" w:type="dxa"/>
            <w:vAlign w:val="center"/>
          </w:tcPr>
          <w:p w:rsidR="00AC4297" w:rsidRDefault="009C4589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17 787</w:t>
            </w:r>
          </w:p>
        </w:tc>
      </w:tr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Ostatné služby</w:t>
            </w:r>
          </w:p>
        </w:tc>
        <w:tc>
          <w:tcPr>
            <w:tcW w:w="2303" w:type="dxa"/>
            <w:vAlign w:val="center"/>
          </w:tcPr>
          <w:p w:rsidR="00AC4297" w:rsidRDefault="009C4589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172 442</w:t>
            </w:r>
          </w:p>
        </w:tc>
        <w:tc>
          <w:tcPr>
            <w:tcW w:w="2303" w:type="dxa"/>
            <w:vAlign w:val="center"/>
          </w:tcPr>
          <w:p w:rsidR="00AC4297" w:rsidRDefault="009C4589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160 165</w:t>
            </w:r>
          </w:p>
        </w:tc>
        <w:tc>
          <w:tcPr>
            <w:tcW w:w="2303" w:type="dxa"/>
            <w:vAlign w:val="center"/>
          </w:tcPr>
          <w:p w:rsidR="00AC4297" w:rsidRDefault="009C4589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332 607</w:t>
            </w:r>
          </w:p>
        </w:tc>
      </w:tr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Mzdové náklady</w:t>
            </w:r>
          </w:p>
        </w:tc>
        <w:tc>
          <w:tcPr>
            <w:tcW w:w="2303" w:type="dxa"/>
            <w:vAlign w:val="center"/>
          </w:tcPr>
          <w:p w:rsidR="00AC4297" w:rsidRDefault="009C4589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498 442</w:t>
            </w:r>
          </w:p>
        </w:tc>
        <w:tc>
          <w:tcPr>
            <w:tcW w:w="2303" w:type="dxa"/>
            <w:vAlign w:val="center"/>
          </w:tcPr>
          <w:p w:rsidR="00AC4297" w:rsidRDefault="009C4589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259 551</w:t>
            </w:r>
          </w:p>
        </w:tc>
        <w:tc>
          <w:tcPr>
            <w:tcW w:w="2303" w:type="dxa"/>
            <w:vAlign w:val="center"/>
          </w:tcPr>
          <w:p w:rsidR="00AC4297" w:rsidRDefault="009C4589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757 993</w:t>
            </w:r>
          </w:p>
        </w:tc>
      </w:tr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Zákonné sociálne poistenie</w:t>
            </w:r>
          </w:p>
        </w:tc>
        <w:tc>
          <w:tcPr>
            <w:tcW w:w="2303" w:type="dxa"/>
            <w:vAlign w:val="center"/>
          </w:tcPr>
          <w:p w:rsidR="00AC4297" w:rsidRDefault="009C4589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169 095</w:t>
            </w:r>
          </w:p>
        </w:tc>
        <w:tc>
          <w:tcPr>
            <w:tcW w:w="2303" w:type="dxa"/>
            <w:vAlign w:val="center"/>
          </w:tcPr>
          <w:p w:rsidR="00AC4297" w:rsidRDefault="009C4589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84 379</w:t>
            </w:r>
          </w:p>
        </w:tc>
        <w:tc>
          <w:tcPr>
            <w:tcW w:w="2303" w:type="dxa"/>
            <w:vAlign w:val="center"/>
          </w:tcPr>
          <w:p w:rsidR="00AC4297" w:rsidRDefault="009C4589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253 474</w:t>
            </w:r>
          </w:p>
        </w:tc>
      </w:tr>
      <w:tr w:rsidR="00BD4623" w:rsidTr="002C770D">
        <w:tc>
          <w:tcPr>
            <w:tcW w:w="2303" w:type="dxa"/>
            <w:vAlign w:val="center"/>
          </w:tcPr>
          <w:p w:rsidR="00BD4623" w:rsidRPr="002B4809" w:rsidRDefault="00BD4623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Zákonné sociálne náklady</w:t>
            </w:r>
          </w:p>
        </w:tc>
        <w:tc>
          <w:tcPr>
            <w:tcW w:w="2303" w:type="dxa"/>
            <w:vAlign w:val="center"/>
          </w:tcPr>
          <w:p w:rsidR="00BD4623" w:rsidRDefault="009C4589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31 160</w:t>
            </w:r>
          </w:p>
        </w:tc>
        <w:tc>
          <w:tcPr>
            <w:tcW w:w="2303" w:type="dxa"/>
            <w:vAlign w:val="center"/>
          </w:tcPr>
          <w:p w:rsidR="00BD4623" w:rsidRDefault="009C4589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9 260</w:t>
            </w:r>
          </w:p>
        </w:tc>
        <w:tc>
          <w:tcPr>
            <w:tcW w:w="2303" w:type="dxa"/>
            <w:vAlign w:val="center"/>
          </w:tcPr>
          <w:p w:rsidR="00BD4623" w:rsidRDefault="009C4589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40 420</w:t>
            </w:r>
          </w:p>
        </w:tc>
      </w:tr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Ostatné náklady</w:t>
            </w:r>
          </w:p>
        </w:tc>
        <w:tc>
          <w:tcPr>
            <w:tcW w:w="2303" w:type="dxa"/>
            <w:vAlign w:val="center"/>
          </w:tcPr>
          <w:p w:rsidR="00AC4297" w:rsidRDefault="009C4589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6 868</w:t>
            </w:r>
          </w:p>
        </w:tc>
        <w:tc>
          <w:tcPr>
            <w:tcW w:w="2303" w:type="dxa"/>
            <w:vAlign w:val="center"/>
          </w:tcPr>
          <w:p w:rsidR="00AC4297" w:rsidRDefault="009C4589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6 573</w:t>
            </w:r>
          </w:p>
        </w:tc>
        <w:tc>
          <w:tcPr>
            <w:tcW w:w="2303" w:type="dxa"/>
            <w:vAlign w:val="center"/>
          </w:tcPr>
          <w:p w:rsidR="00AC4297" w:rsidRDefault="009C4589" w:rsidP="00D80B50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 </w:t>
            </w:r>
            <w:r w:rsidR="00D80B50">
              <w:rPr>
                <w:sz w:val="22"/>
                <w:szCs w:val="22"/>
              </w:rPr>
              <w:t>44</w:t>
            </w:r>
            <w:r>
              <w:rPr>
                <w:sz w:val="22"/>
                <w:szCs w:val="22"/>
              </w:rPr>
              <w:t>1</w:t>
            </w:r>
          </w:p>
        </w:tc>
      </w:tr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 xml:space="preserve">Odpisy </w:t>
            </w:r>
          </w:p>
        </w:tc>
        <w:tc>
          <w:tcPr>
            <w:tcW w:w="2303" w:type="dxa"/>
            <w:vAlign w:val="center"/>
          </w:tcPr>
          <w:p w:rsidR="00AC4297" w:rsidRDefault="009C4589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73 069</w:t>
            </w:r>
          </w:p>
        </w:tc>
        <w:tc>
          <w:tcPr>
            <w:tcW w:w="2303" w:type="dxa"/>
            <w:vAlign w:val="center"/>
          </w:tcPr>
          <w:p w:rsidR="00AC4297" w:rsidRDefault="009C4589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15 177</w:t>
            </w:r>
          </w:p>
        </w:tc>
        <w:tc>
          <w:tcPr>
            <w:tcW w:w="2303" w:type="dxa"/>
            <w:vAlign w:val="center"/>
          </w:tcPr>
          <w:p w:rsidR="00AC4297" w:rsidRDefault="006B7F6B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88 246</w:t>
            </w:r>
          </w:p>
        </w:tc>
      </w:tr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303" w:type="dxa"/>
            <w:vAlign w:val="center"/>
          </w:tcPr>
          <w:p w:rsidR="00AC4297" w:rsidRDefault="00D80B50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1 052 738</w:t>
            </w:r>
          </w:p>
        </w:tc>
        <w:tc>
          <w:tcPr>
            <w:tcW w:w="2303" w:type="dxa"/>
            <w:vAlign w:val="center"/>
          </w:tcPr>
          <w:p w:rsidR="00AC4297" w:rsidRDefault="00D80B50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1 649 841</w:t>
            </w:r>
          </w:p>
        </w:tc>
        <w:tc>
          <w:tcPr>
            <w:tcW w:w="2303" w:type="dxa"/>
            <w:vAlign w:val="center"/>
          </w:tcPr>
          <w:p w:rsidR="00AC4297" w:rsidRDefault="00D80B50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2 702 579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Nákladová položka Predaný tovar vyjadruje hodnotu predaných liekov vo verejnej lekárni.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6) Prehľad o účele a výške použitia </w:t>
      </w:r>
      <w:r w:rsidRPr="0066533F">
        <w:rPr>
          <w:sz w:val="22"/>
          <w:szCs w:val="22"/>
          <w:u w:val="single"/>
        </w:rPr>
        <w:t>podielu zaplatenej dane</w:t>
      </w:r>
      <w:r w:rsidR="001F046D">
        <w:rPr>
          <w:sz w:val="22"/>
          <w:szCs w:val="22"/>
        </w:rPr>
        <w:t xml:space="preserve"> za bežné účtovné obdobie</w:t>
      </w:r>
      <w:bookmarkStart w:id="0" w:name="_GoBack"/>
      <w:bookmarkEnd w:id="0"/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 xml:space="preserve">Údaje o účele a výške použitia podielu zaplatenej dane    </w:t>
      </w:r>
    </w:p>
    <w:tbl>
      <w:tblPr>
        <w:tblW w:w="925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5"/>
        <w:gridCol w:w="2464"/>
        <w:gridCol w:w="2331"/>
      </w:tblGrid>
      <w:tr w:rsidR="00AC4297" w:rsidRPr="0066533F" w:rsidTr="002C770D">
        <w:tc>
          <w:tcPr>
            <w:tcW w:w="445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Účel použitia podielu zaplatenej dane</w:t>
            </w:r>
          </w:p>
        </w:tc>
        <w:tc>
          <w:tcPr>
            <w:tcW w:w="246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 xml:space="preserve">Použitá suma </w:t>
            </w:r>
            <w:r>
              <w:rPr>
                <w:b/>
                <w:sz w:val="22"/>
                <w:szCs w:val="22"/>
              </w:rPr>
              <w:t xml:space="preserve">bezprostredne predchádzajúceho </w:t>
            </w:r>
            <w:r w:rsidRPr="0066533F">
              <w:rPr>
                <w:b/>
                <w:sz w:val="22"/>
                <w:szCs w:val="22"/>
              </w:rPr>
              <w:t>účtovného obdobia</w:t>
            </w:r>
          </w:p>
        </w:tc>
        <w:tc>
          <w:tcPr>
            <w:tcW w:w="2331" w:type="dxa"/>
          </w:tcPr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Použitá suma bežného účtovného obdobia</w:t>
            </w:r>
          </w:p>
        </w:tc>
      </w:tr>
      <w:tr w:rsidR="00AC4297" w:rsidRPr="0066533F" w:rsidTr="002C770D">
        <w:trPr>
          <w:trHeight w:val="397"/>
        </w:trPr>
        <w:tc>
          <w:tcPr>
            <w:tcW w:w="4455" w:type="dxa"/>
            <w:vAlign w:val="center"/>
          </w:tcPr>
          <w:p w:rsidR="00AC4297" w:rsidRPr="0066533F" w:rsidRDefault="00D83EAF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Nákup zdravotného materiálu</w:t>
            </w:r>
            <w:r w:rsidR="006B7F6B">
              <w:rPr>
                <w:sz w:val="22"/>
                <w:szCs w:val="22"/>
              </w:rPr>
              <w:t>, techniky</w:t>
            </w:r>
          </w:p>
        </w:tc>
        <w:tc>
          <w:tcPr>
            <w:tcW w:w="2464" w:type="dxa"/>
            <w:vAlign w:val="center"/>
          </w:tcPr>
          <w:p w:rsidR="00AC4297" w:rsidRPr="0066533F" w:rsidRDefault="009C4589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1 015</w:t>
            </w:r>
          </w:p>
        </w:tc>
        <w:tc>
          <w:tcPr>
            <w:tcW w:w="2331" w:type="dxa"/>
            <w:vAlign w:val="center"/>
          </w:tcPr>
          <w:p w:rsidR="00AC4297" w:rsidRPr="0066533F" w:rsidRDefault="001F046D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1 160</w:t>
            </w:r>
          </w:p>
        </w:tc>
      </w:tr>
      <w:tr w:rsidR="00AC4297" w:rsidRPr="0066533F" w:rsidTr="002C770D">
        <w:trPr>
          <w:trHeight w:val="397"/>
        </w:trPr>
        <w:tc>
          <w:tcPr>
            <w:tcW w:w="445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46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331" w:type="dxa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7) Opis a suma významných položiek </w:t>
      </w:r>
      <w:r w:rsidRPr="0066533F">
        <w:rPr>
          <w:sz w:val="22"/>
          <w:szCs w:val="22"/>
          <w:u w:val="single"/>
        </w:rPr>
        <w:t>finančných nákladov</w:t>
      </w:r>
      <w:r w:rsidRPr="0066533F">
        <w:rPr>
          <w:sz w:val="22"/>
          <w:szCs w:val="22"/>
        </w:rPr>
        <w:t>; uvádza sa aj celková suma kurzových strát, pričom osobitne sa uvádza hodnota kurzových strát účtovaná ku dňu, ku ktorému sa zostavuje účtovná závierka:</w:t>
      </w:r>
      <w:r>
        <w:rPr>
          <w:sz w:val="22"/>
          <w:szCs w:val="22"/>
        </w:rPr>
        <w:t xml:space="preserve"> žiadne</w:t>
      </w: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8) V účtovnej jednotke, ktorá má povinnosť </w:t>
      </w:r>
      <w:r w:rsidRPr="0066533F">
        <w:rPr>
          <w:sz w:val="22"/>
          <w:szCs w:val="22"/>
          <w:u w:val="single"/>
        </w:rPr>
        <w:t>overenia účtovnej závierky audítorom</w:t>
      </w:r>
      <w:r w:rsidRPr="0066533F">
        <w:rPr>
          <w:sz w:val="22"/>
          <w:szCs w:val="22"/>
        </w:rPr>
        <w:t>, sa uvedie vymedzenie a suma nákladov za účtovné obdobie v členení na náklady:</w:t>
      </w: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>Údaje o nákladoch vynaložených v súvislosti s auditom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4"/>
        <w:gridCol w:w="2966"/>
      </w:tblGrid>
      <w:tr w:rsidR="00AC4297" w:rsidRPr="0066533F" w:rsidTr="002C770D">
        <w:trPr>
          <w:trHeight w:val="164"/>
        </w:trPr>
        <w:tc>
          <w:tcPr>
            <w:tcW w:w="630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Suma</w:t>
            </w:r>
          </w:p>
        </w:tc>
      </w:tr>
      <w:tr w:rsidR="00AC4297" w:rsidRPr="0066533F" w:rsidTr="002C770D">
        <w:tc>
          <w:tcPr>
            <w:tcW w:w="630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 w:rsidR="00AC4297" w:rsidRPr="0066533F" w:rsidRDefault="009C4589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1 100</w:t>
            </w:r>
          </w:p>
        </w:tc>
      </w:tr>
      <w:tr w:rsidR="00AC4297" w:rsidRPr="0066533F" w:rsidTr="002C770D">
        <w:tc>
          <w:tcPr>
            <w:tcW w:w="630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66533F">
              <w:rPr>
                <w:sz w:val="22"/>
                <w:szCs w:val="22"/>
              </w:rPr>
              <w:t>uisťovacie</w:t>
            </w:r>
            <w:proofErr w:type="spellEnd"/>
            <w:r w:rsidRPr="0066533F">
              <w:rPr>
                <w:sz w:val="22"/>
                <w:szCs w:val="22"/>
              </w:rPr>
              <w:t xml:space="preserve"> audítorské služby okrem overenia účtovnej závierky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630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súvisiace audítorské služby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630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daňové poradenstvo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220"/>
        </w:trPr>
        <w:tc>
          <w:tcPr>
            <w:tcW w:w="630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ostatné neaudítorské služby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269"/>
        </w:trPr>
        <w:tc>
          <w:tcPr>
            <w:tcW w:w="630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:rsidR="00AC4297" w:rsidRPr="0066533F" w:rsidRDefault="006B7F6B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1 100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keepNext/>
        <w:spacing w:before="0" w:line="240" w:lineRule="auto"/>
        <w:jc w:val="center"/>
        <w:outlineLvl w:val="0"/>
        <w:rPr>
          <w:b/>
          <w:bCs/>
          <w:sz w:val="22"/>
          <w:szCs w:val="22"/>
        </w:rPr>
      </w:pPr>
      <w:r w:rsidRPr="0066533F">
        <w:rPr>
          <w:b/>
          <w:bCs/>
          <w:kern w:val="32"/>
          <w:sz w:val="22"/>
          <w:szCs w:val="22"/>
        </w:rPr>
        <w:t>Článok V – OPIS ÚDAJOV NA PODSÚVAHOVÝCH ÚČTOCH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Významné položky prenajatého majetku, majetku prijatého do úschovy,  odpísané pohľadávky a prípadné ďalšie položky: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Na podsúvahových účtoch je vedený drobný dlhodobý hmotný majetok v celkovej čiastke </w:t>
      </w:r>
      <w:r w:rsidR="006B7F6B">
        <w:rPr>
          <w:sz w:val="22"/>
          <w:szCs w:val="22"/>
        </w:rPr>
        <w:t>108 438,-</w:t>
      </w:r>
      <w:r>
        <w:rPr>
          <w:sz w:val="22"/>
          <w:szCs w:val="22"/>
        </w:rPr>
        <w:t xml:space="preserve"> Eur.</w:t>
      </w:r>
    </w:p>
    <w:p w:rsidR="00AC4297" w:rsidRPr="0066533F" w:rsidRDefault="00AC4297" w:rsidP="00AC4297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</w:p>
    <w:p w:rsidR="00AC4297" w:rsidRPr="0066533F" w:rsidRDefault="00AC4297" w:rsidP="00AC4297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66533F">
        <w:rPr>
          <w:b/>
          <w:bCs/>
          <w:sz w:val="22"/>
          <w:szCs w:val="22"/>
        </w:rPr>
        <w:t>Článok VI – ĎALŠIE INFORMÁCIE</w:t>
      </w:r>
    </w:p>
    <w:p w:rsidR="00AC4297" w:rsidRPr="0066533F" w:rsidRDefault="00AC4297" w:rsidP="00AC4297">
      <w:pPr>
        <w:pStyle w:val="Textopatrenia"/>
        <w:numPr>
          <w:ilvl w:val="0"/>
          <w:numId w:val="0"/>
        </w:numPr>
      </w:pPr>
      <w:r w:rsidRPr="0066533F">
        <w:t xml:space="preserve">1) </w:t>
      </w:r>
      <w:r w:rsidRPr="0066533F">
        <w:rPr>
          <w:u w:val="single"/>
        </w:rPr>
        <w:t>Opis a hodnota iných aktív</w:t>
      </w:r>
      <w:r w:rsidRPr="0066533F"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 príjmov:</w:t>
      </w:r>
      <w:r>
        <w:t xml:space="preserve"> žiadne</w:t>
      </w:r>
    </w:p>
    <w:p w:rsidR="00AC4297" w:rsidRPr="0066533F" w:rsidRDefault="00AC4297" w:rsidP="00AC4297">
      <w:pPr>
        <w:pStyle w:val="Textopatrenia"/>
        <w:numPr>
          <w:ilvl w:val="0"/>
          <w:numId w:val="0"/>
        </w:numPr>
      </w:pPr>
      <w:r w:rsidRPr="0066533F">
        <w:t xml:space="preserve">2) </w:t>
      </w:r>
      <w:r w:rsidRPr="0066533F">
        <w:rPr>
          <w:u w:val="single"/>
        </w:rPr>
        <w:t>Opis a hodnota iných pasív</w:t>
      </w:r>
      <w:r w:rsidRPr="0066533F">
        <w:t xml:space="preserve"> vyplývajúcich zo súdnych rozhodnutí, z poskytnutých záruk, zo všeobecne záväzných právnych predpisov, z ručenia podľa jednotlivých druhov ručenia;  takýmito inými pasívami sú:</w:t>
      </w:r>
    </w:p>
    <w:p w:rsidR="00AC4297" w:rsidRPr="0066533F" w:rsidRDefault="00AC4297" w:rsidP="00AC4297">
      <w:pPr>
        <w:pStyle w:val="Textopatrenia"/>
        <w:numPr>
          <w:ilvl w:val="0"/>
          <w:numId w:val="0"/>
        </w:numPr>
      </w:pPr>
      <w:r w:rsidRPr="0066533F">
        <w:rPr>
          <w:lang w:eastAsia="sk-SK"/>
        </w:rPr>
        <w:t>a)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AC4297" w:rsidRPr="0066533F" w:rsidRDefault="00AC4297" w:rsidP="00AC4297">
      <w:pPr>
        <w:pStyle w:val="Textopatrenia"/>
        <w:numPr>
          <w:ilvl w:val="0"/>
          <w:numId w:val="0"/>
        </w:numPr>
      </w:pPr>
      <w:r w:rsidRPr="0066533F">
        <w:rPr>
          <w:lang w:eastAsia="sk-SK"/>
        </w:rPr>
        <w:t xml:space="preserve">b) povinnosť, ktorá vznikla ako dôsledok minulej udalosti, ale ktorá sa nevykazuje v súvahe, pretože nie je pravdepodobné, že na splnenie tejto povinnosti bude potrebný úbytok ekonomických úžitkov, alebo výška tejto povinnosti sa </w:t>
      </w:r>
      <w:r>
        <w:rPr>
          <w:lang w:eastAsia="sk-SK"/>
        </w:rPr>
        <w:t>nedá spoľahlivo oceniť - žiadne</w:t>
      </w:r>
    </w:p>
    <w:p w:rsidR="00AC4297" w:rsidRPr="0066533F" w:rsidRDefault="00AC4297" w:rsidP="00AC4297">
      <w:pPr>
        <w:pStyle w:val="Textopatrenia"/>
        <w:numPr>
          <w:ilvl w:val="0"/>
          <w:numId w:val="0"/>
        </w:numPr>
      </w:pPr>
      <w:r w:rsidRPr="0066533F">
        <w:t xml:space="preserve">3) Opis významných položiek </w:t>
      </w:r>
      <w:r w:rsidRPr="0066533F">
        <w:rPr>
          <w:u w:val="single"/>
        </w:rPr>
        <w:t>ostatných finančných povinností</w:t>
      </w:r>
      <w:r w:rsidRPr="0066533F">
        <w:t>, ktoré sa nesledujú v účtovníctve a neuvádzajú sa v súvahe; pri každej položke sa uvádza jej opis, výška a údaj, či sa týka spriaznených osôb, a to:</w:t>
      </w:r>
    </w:p>
    <w:p w:rsidR="00AC4297" w:rsidRPr="0066533F" w:rsidRDefault="00AC4297" w:rsidP="00AC4297">
      <w:pPr>
        <w:pStyle w:val="Textopatrenia"/>
        <w:numPr>
          <w:ilvl w:val="0"/>
          <w:numId w:val="14"/>
        </w:numPr>
        <w:spacing w:before="0" w:after="0"/>
        <w:ind w:left="227" w:hanging="227"/>
      </w:pPr>
      <w:r w:rsidRPr="0066533F">
        <w:t>povinnosť z devízových termínovaných obchodov a iných finančných derivátov,</w:t>
      </w:r>
    </w:p>
    <w:p w:rsidR="00AC4297" w:rsidRPr="0066533F" w:rsidRDefault="00AC4297" w:rsidP="00AC4297">
      <w:pPr>
        <w:pStyle w:val="Textopatrenia"/>
        <w:numPr>
          <w:ilvl w:val="0"/>
          <w:numId w:val="14"/>
        </w:numPr>
        <w:spacing w:before="0" w:after="0"/>
        <w:ind w:left="227" w:hanging="227"/>
      </w:pPr>
      <w:r w:rsidRPr="0066533F">
        <w:t>povinnosť z opčných obchodov,</w:t>
      </w:r>
    </w:p>
    <w:p w:rsidR="00AC4297" w:rsidRDefault="00AC4297" w:rsidP="00AC4297">
      <w:pPr>
        <w:pStyle w:val="Textopatrenia"/>
        <w:numPr>
          <w:ilvl w:val="0"/>
          <w:numId w:val="14"/>
        </w:numPr>
        <w:spacing w:before="0" w:after="0"/>
        <w:ind w:left="227" w:hanging="227"/>
      </w:pPr>
      <w:r w:rsidRPr="0066533F">
        <w:t>zákonná povinnosť alebo zmluvná povinnosť odobrať určité produkty alebo služby, napríklad z dodávateľs</w:t>
      </w:r>
      <w:r>
        <w:t>kých alebo odberateľských zmlúv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AC4297" w:rsidTr="002C770D">
        <w:tc>
          <w:tcPr>
            <w:tcW w:w="3070" w:type="dxa"/>
          </w:tcPr>
          <w:p w:rsidR="00AC4297" w:rsidRPr="0069567D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b/>
              </w:rPr>
            </w:pPr>
            <w:r w:rsidRPr="0069567D">
              <w:rPr>
                <w:b/>
              </w:rPr>
              <w:t>Dodávateľ</w:t>
            </w:r>
          </w:p>
        </w:tc>
        <w:tc>
          <w:tcPr>
            <w:tcW w:w="3071" w:type="dxa"/>
            <w:vAlign w:val="center"/>
          </w:tcPr>
          <w:p w:rsidR="00AC4297" w:rsidRPr="0069567D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b/>
              </w:rPr>
            </w:pPr>
            <w:r w:rsidRPr="0069567D">
              <w:rPr>
                <w:b/>
              </w:rPr>
              <w:t>Predmet dodávky</w:t>
            </w:r>
          </w:p>
        </w:tc>
        <w:tc>
          <w:tcPr>
            <w:tcW w:w="3071" w:type="dxa"/>
            <w:vAlign w:val="center"/>
          </w:tcPr>
          <w:p w:rsidR="00AC4297" w:rsidRPr="0069567D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b/>
              </w:rPr>
            </w:pPr>
            <w:r w:rsidRPr="0069567D">
              <w:rPr>
                <w:b/>
              </w:rPr>
              <w:t>Eur/rok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Východoslovenská energetika, a. s.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Elektrická energia</w:t>
            </w:r>
          </w:p>
        </w:tc>
        <w:tc>
          <w:tcPr>
            <w:tcW w:w="3071" w:type="dxa"/>
            <w:vAlign w:val="center"/>
          </w:tcPr>
          <w:p w:rsidR="00AC4297" w:rsidRDefault="004E7648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21</w:t>
            </w:r>
            <w:r w:rsidR="00AC4297">
              <w:t xml:space="preserve">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 xml:space="preserve">Slovak </w:t>
            </w:r>
            <w:proofErr w:type="spellStart"/>
            <w:r>
              <w:t>Telekom</w:t>
            </w:r>
            <w:proofErr w:type="spellEnd"/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Telefónne hovory</w:t>
            </w:r>
          </w:p>
        </w:tc>
        <w:tc>
          <w:tcPr>
            <w:tcW w:w="3071" w:type="dxa"/>
            <w:vAlign w:val="center"/>
          </w:tcPr>
          <w:p w:rsidR="00AC4297" w:rsidRDefault="004E7648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6 000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Orange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Telefónne hovory</w:t>
            </w:r>
          </w:p>
        </w:tc>
        <w:tc>
          <w:tcPr>
            <w:tcW w:w="3071" w:type="dxa"/>
            <w:vAlign w:val="center"/>
          </w:tcPr>
          <w:p w:rsidR="00AC4297" w:rsidRDefault="004E7648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8</w:t>
            </w:r>
            <w:r w:rsidR="008D3C45">
              <w:t xml:space="preserve">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Východoslov.vodár.spoločnosť</w:t>
            </w:r>
            <w:proofErr w:type="spellEnd"/>
            <w:r>
              <w:t xml:space="preserve"> Košice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Vodné a stočné, zrážková voda</w:t>
            </w:r>
          </w:p>
        </w:tc>
        <w:tc>
          <w:tcPr>
            <w:tcW w:w="3071" w:type="dxa"/>
            <w:vAlign w:val="center"/>
          </w:tcPr>
          <w:p w:rsidR="00AC4297" w:rsidRDefault="004E7648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8</w:t>
            </w:r>
            <w:r w:rsidR="008D3C45">
              <w:t xml:space="preserve">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 xml:space="preserve">Slovenský </w:t>
            </w:r>
            <w:proofErr w:type="spellStart"/>
            <w:r>
              <w:t>ply.priemysel</w:t>
            </w:r>
            <w:proofErr w:type="spellEnd"/>
            <w:r>
              <w:t xml:space="preserve"> Bratislava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Odber zemného plynu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15 000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Neštátni lekári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Služby LSPP</w:t>
            </w:r>
          </w:p>
        </w:tc>
        <w:tc>
          <w:tcPr>
            <w:tcW w:w="3071" w:type="dxa"/>
            <w:vAlign w:val="center"/>
          </w:tcPr>
          <w:p w:rsidR="00AC4297" w:rsidRDefault="00AD0A6F" w:rsidP="007C0F2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 w:rsidRPr="00AD0A6F">
              <w:t>109 000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 xml:space="preserve">JUDr. Lenka </w:t>
            </w:r>
            <w:proofErr w:type="spellStart"/>
            <w:r>
              <w:t>Molčanová</w:t>
            </w:r>
            <w:proofErr w:type="spellEnd"/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Právne služby</w:t>
            </w:r>
          </w:p>
        </w:tc>
        <w:tc>
          <w:tcPr>
            <w:tcW w:w="3071" w:type="dxa"/>
            <w:vAlign w:val="center"/>
          </w:tcPr>
          <w:p w:rsidR="00AC4297" w:rsidRDefault="004E7648" w:rsidP="004E764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7</w:t>
            </w:r>
            <w:r w:rsidR="00AC4297">
              <w:t xml:space="preserve"> </w:t>
            </w:r>
            <w:r>
              <w:t>0</w:t>
            </w:r>
            <w:r w:rsidR="00AC4297">
              <w:t>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LOMEX Lipany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Prevozy pacientov</w:t>
            </w:r>
          </w:p>
        </w:tc>
        <w:tc>
          <w:tcPr>
            <w:tcW w:w="3071" w:type="dxa"/>
            <w:vAlign w:val="center"/>
          </w:tcPr>
          <w:p w:rsidR="00AC4297" w:rsidRDefault="004E7648" w:rsidP="007C0F2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29</w:t>
            </w:r>
            <w:r w:rsidR="008D3C45">
              <w:t>0 000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AVOMI Sabinov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Odber PHM</w:t>
            </w:r>
          </w:p>
        </w:tc>
        <w:tc>
          <w:tcPr>
            <w:tcW w:w="3071" w:type="dxa"/>
            <w:vAlign w:val="center"/>
          </w:tcPr>
          <w:p w:rsidR="00AC4297" w:rsidRDefault="004E7648" w:rsidP="008D3C45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28</w:t>
            </w:r>
            <w:r w:rsidR="00AC4297">
              <w:t xml:space="preserve">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8D3C45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UP Slovensko</w:t>
            </w:r>
            <w:r w:rsidR="00AC4297">
              <w:t xml:space="preserve"> Bratislava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Stravné lístky</w:t>
            </w:r>
          </w:p>
        </w:tc>
        <w:tc>
          <w:tcPr>
            <w:tcW w:w="3071" w:type="dxa"/>
            <w:vAlign w:val="center"/>
          </w:tcPr>
          <w:p w:rsidR="00AC4297" w:rsidRDefault="004E7648" w:rsidP="004E764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55</w:t>
            </w:r>
            <w:r w:rsidR="00AC4297">
              <w:t xml:space="preserve"> </w:t>
            </w:r>
            <w:r>
              <w:t>0</w:t>
            </w:r>
            <w:r w:rsidR="00AC4297">
              <w:t>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Fecupral</w:t>
            </w:r>
            <w:proofErr w:type="spellEnd"/>
            <w:r>
              <w:t xml:space="preserve"> Prešov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Nebezpečný odpad</w:t>
            </w:r>
          </w:p>
        </w:tc>
        <w:tc>
          <w:tcPr>
            <w:tcW w:w="3071" w:type="dxa"/>
            <w:vAlign w:val="center"/>
          </w:tcPr>
          <w:p w:rsidR="00AC4297" w:rsidRDefault="00AD0A6F" w:rsidP="008D3C45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2 000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 xml:space="preserve">Slovnaft Bratislava 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Odber PHM</w:t>
            </w:r>
          </w:p>
        </w:tc>
        <w:tc>
          <w:tcPr>
            <w:tcW w:w="3071" w:type="dxa"/>
            <w:vAlign w:val="center"/>
          </w:tcPr>
          <w:p w:rsidR="00AC4297" w:rsidRDefault="00AD0A6F" w:rsidP="00AD0A6F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5</w:t>
            </w:r>
            <w:r w:rsidR="00AC4297">
              <w:t>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Unipharma</w:t>
            </w:r>
            <w:proofErr w:type="spellEnd"/>
            <w:r>
              <w:t xml:space="preserve"> Prievidza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Nákup liekov</w:t>
            </w:r>
          </w:p>
        </w:tc>
        <w:tc>
          <w:tcPr>
            <w:tcW w:w="3071" w:type="dxa"/>
            <w:vAlign w:val="center"/>
          </w:tcPr>
          <w:p w:rsidR="00AC4297" w:rsidRDefault="008D3C45" w:rsidP="00AD0A6F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</w:t>
            </w:r>
            <w:r w:rsidR="00AD0A6F">
              <w:t>63</w:t>
            </w:r>
            <w:r>
              <w:t xml:space="preserve"> </w:t>
            </w:r>
            <w:r w:rsidR="00AD0A6F">
              <w:t>0</w:t>
            </w:r>
            <w:r>
              <w:t>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Phoenix</w:t>
            </w:r>
            <w:proofErr w:type="spellEnd"/>
            <w:r>
              <w:t xml:space="preserve"> Bratislava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Nákup liekov</w:t>
            </w:r>
          </w:p>
        </w:tc>
        <w:tc>
          <w:tcPr>
            <w:tcW w:w="3071" w:type="dxa"/>
            <w:vAlign w:val="center"/>
          </w:tcPr>
          <w:p w:rsidR="00AC4297" w:rsidRDefault="00AD0A6F" w:rsidP="008D3C45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89 000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Farmakol</w:t>
            </w:r>
            <w:proofErr w:type="spellEnd"/>
            <w:r>
              <w:t xml:space="preserve"> Prešov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Nákup liekov</w:t>
            </w:r>
          </w:p>
        </w:tc>
        <w:tc>
          <w:tcPr>
            <w:tcW w:w="3071" w:type="dxa"/>
            <w:vAlign w:val="center"/>
          </w:tcPr>
          <w:p w:rsidR="00AC4297" w:rsidRDefault="008D3C45" w:rsidP="00AD0A6F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4</w:t>
            </w:r>
            <w:r w:rsidR="00AD0A6F">
              <w:t>3</w:t>
            </w:r>
            <w:r w:rsidR="00AC4297">
              <w:t xml:space="preserve">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MED-ART Prešov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Nákup liekov</w:t>
            </w:r>
          </w:p>
        </w:tc>
        <w:tc>
          <w:tcPr>
            <w:tcW w:w="3071" w:type="dxa"/>
            <w:vAlign w:val="center"/>
          </w:tcPr>
          <w:p w:rsidR="00AC4297" w:rsidRDefault="008D3C45" w:rsidP="00AD0A6F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73</w:t>
            </w:r>
            <w:r w:rsidR="00AD0A6F">
              <w:t>0</w:t>
            </w:r>
            <w:r w:rsidR="00AC4297">
              <w:t xml:space="preserve"> 000</w:t>
            </w:r>
          </w:p>
        </w:tc>
      </w:tr>
      <w:tr w:rsidR="009D6506" w:rsidTr="002C770D">
        <w:tc>
          <w:tcPr>
            <w:tcW w:w="3070" w:type="dxa"/>
          </w:tcPr>
          <w:p w:rsidR="009D6506" w:rsidRDefault="00E0008E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DRAN, s.r.o. Košice</w:t>
            </w:r>
          </w:p>
        </w:tc>
        <w:tc>
          <w:tcPr>
            <w:tcW w:w="3071" w:type="dxa"/>
            <w:vAlign w:val="center"/>
          </w:tcPr>
          <w:p w:rsidR="009D6506" w:rsidRDefault="001D7B00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Konzultačné služby</w:t>
            </w:r>
          </w:p>
        </w:tc>
        <w:tc>
          <w:tcPr>
            <w:tcW w:w="3071" w:type="dxa"/>
            <w:vAlign w:val="center"/>
          </w:tcPr>
          <w:p w:rsidR="009D6506" w:rsidRDefault="001D7B00" w:rsidP="00AD0A6F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1 700</w:t>
            </w:r>
          </w:p>
        </w:tc>
      </w:tr>
      <w:tr w:rsidR="001D7B00" w:rsidTr="002C770D">
        <w:tc>
          <w:tcPr>
            <w:tcW w:w="3070" w:type="dxa"/>
          </w:tcPr>
          <w:p w:rsidR="001D7B00" w:rsidRDefault="001D7B00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Kriško</w:t>
            </w:r>
            <w:proofErr w:type="spellEnd"/>
            <w:r>
              <w:t>, s.r.o. Prešov</w:t>
            </w:r>
          </w:p>
        </w:tc>
        <w:tc>
          <w:tcPr>
            <w:tcW w:w="3071" w:type="dxa"/>
            <w:vAlign w:val="center"/>
          </w:tcPr>
          <w:p w:rsidR="001D7B00" w:rsidRDefault="001D7B00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Pracovná zdravotná služba</w:t>
            </w:r>
          </w:p>
        </w:tc>
        <w:tc>
          <w:tcPr>
            <w:tcW w:w="3071" w:type="dxa"/>
            <w:vAlign w:val="center"/>
          </w:tcPr>
          <w:p w:rsidR="001D7B00" w:rsidRDefault="001D7B00" w:rsidP="00AD0A6F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2 600</w:t>
            </w:r>
          </w:p>
        </w:tc>
      </w:tr>
      <w:tr w:rsidR="001D7B00" w:rsidTr="002C770D">
        <w:tc>
          <w:tcPr>
            <w:tcW w:w="3070" w:type="dxa"/>
          </w:tcPr>
          <w:p w:rsidR="001D7B00" w:rsidRDefault="001D7B00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Degro</w:t>
            </w:r>
            <w:proofErr w:type="spellEnd"/>
            <w:r>
              <w:t>, s.r.o. Sabinov</w:t>
            </w:r>
          </w:p>
        </w:tc>
        <w:tc>
          <w:tcPr>
            <w:tcW w:w="3071" w:type="dxa"/>
            <w:vAlign w:val="center"/>
          </w:tcPr>
          <w:p w:rsidR="001D7B00" w:rsidRDefault="001D7B00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autosúčiastky</w:t>
            </w:r>
          </w:p>
        </w:tc>
        <w:tc>
          <w:tcPr>
            <w:tcW w:w="3071" w:type="dxa"/>
            <w:vAlign w:val="center"/>
          </w:tcPr>
          <w:p w:rsidR="001D7B00" w:rsidRDefault="001D7B00" w:rsidP="00AD0A6F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9 700</w:t>
            </w:r>
          </w:p>
        </w:tc>
      </w:tr>
    </w:tbl>
    <w:p w:rsidR="00AC4297" w:rsidRDefault="00AC4297" w:rsidP="00AC4297">
      <w:pPr>
        <w:pStyle w:val="Textopatrenia"/>
        <w:numPr>
          <w:ilvl w:val="0"/>
          <w:numId w:val="0"/>
        </w:numPr>
        <w:spacing w:before="0" w:after="0"/>
      </w:pPr>
    </w:p>
    <w:p w:rsidR="00AC4297" w:rsidRDefault="00AC4297" w:rsidP="00AC4297">
      <w:pPr>
        <w:pStyle w:val="Textopatrenia"/>
        <w:numPr>
          <w:ilvl w:val="0"/>
          <w:numId w:val="0"/>
        </w:numPr>
        <w:spacing w:before="0" w:after="0"/>
      </w:pPr>
    </w:p>
    <w:p w:rsidR="00974D4C" w:rsidRDefault="00974D4C" w:rsidP="00AC4297">
      <w:pPr>
        <w:pStyle w:val="Textopatrenia"/>
        <w:numPr>
          <w:ilvl w:val="0"/>
          <w:numId w:val="0"/>
        </w:numPr>
        <w:spacing w:before="0" w:after="0"/>
      </w:pPr>
    </w:p>
    <w:p w:rsidR="00974D4C" w:rsidRDefault="00974D4C" w:rsidP="00AC4297">
      <w:pPr>
        <w:pStyle w:val="Textopatrenia"/>
        <w:numPr>
          <w:ilvl w:val="0"/>
          <w:numId w:val="0"/>
        </w:numPr>
        <w:spacing w:before="0" w:after="0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70"/>
        <w:gridCol w:w="3275"/>
        <w:gridCol w:w="2867"/>
      </w:tblGrid>
      <w:tr w:rsidR="00AC4297" w:rsidTr="002C770D">
        <w:tc>
          <w:tcPr>
            <w:tcW w:w="3070" w:type="dxa"/>
          </w:tcPr>
          <w:p w:rsidR="00AC4297" w:rsidRPr="001873AF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b/>
              </w:rPr>
            </w:pPr>
            <w:r w:rsidRPr="001873AF">
              <w:rPr>
                <w:b/>
              </w:rPr>
              <w:t>Odberateľ</w:t>
            </w:r>
          </w:p>
        </w:tc>
        <w:tc>
          <w:tcPr>
            <w:tcW w:w="3275" w:type="dxa"/>
          </w:tcPr>
          <w:p w:rsidR="00AC4297" w:rsidRPr="001873AF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b/>
              </w:rPr>
            </w:pPr>
            <w:r w:rsidRPr="001873AF">
              <w:rPr>
                <w:b/>
              </w:rPr>
              <w:t>Predmet zmluvy</w:t>
            </w:r>
          </w:p>
        </w:tc>
        <w:tc>
          <w:tcPr>
            <w:tcW w:w="2867" w:type="dxa"/>
            <w:vAlign w:val="center"/>
          </w:tcPr>
          <w:p w:rsidR="00AC4297" w:rsidRPr="001873AF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b/>
              </w:rPr>
            </w:pPr>
            <w:r w:rsidRPr="001873AF">
              <w:rPr>
                <w:b/>
              </w:rPr>
              <w:t>Eur/rok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Všeobecná ZP, a. s., Bratislava</w:t>
            </w:r>
          </w:p>
        </w:tc>
        <w:tc>
          <w:tcPr>
            <w:tcW w:w="3275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Poskytovanie zdravotnej starostlivosti</w:t>
            </w:r>
          </w:p>
        </w:tc>
        <w:tc>
          <w:tcPr>
            <w:tcW w:w="2867" w:type="dxa"/>
            <w:vAlign w:val="center"/>
          </w:tcPr>
          <w:p w:rsidR="00AC4297" w:rsidRPr="009D6506" w:rsidRDefault="009D6506" w:rsidP="00011D4B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 w:rsidRPr="009D6506">
              <w:t>626 000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275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Dopravná služba</w:t>
            </w:r>
          </w:p>
        </w:tc>
        <w:tc>
          <w:tcPr>
            <w:tcW w:w="2867" w:type="dxa"/>
            <w:vAlign w:val="center"/>
          </w:tcPr>
          <w:p w:rsidR="00AC4297" w:rsidRPr="009D6506" w:rsidRDefault="009D6506" w:rsidP="004A133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 w:rsidRPr="009D6506">
              <w:t>258 000</w:t>
            </w:r>
            <w:r w:rsidR="00F8354A" w:rsidRPr="009D6506">
              <w:t xml:space="preserve">   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275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Lieky</w:t>
            </w:r>
          </w:p>
        </w:tc>
        <w:tc>
          <w:tcPr>
            <w:tcW w:w="2867" w:type="dxa"/>
            <w:vAlign w:val="center"/>
          </w:tcPr>
          <w:p w:rsidR="00AC4297" w:rsidRPr="009D6506" w:rsidRDefault="009D6506" w:rsidP="004A133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 w:rsidRPr="009D6506">
              <w:t>324 000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Dôvera ZP, a. s., Bratislava</w:t>
            </w:r>
          </w:p>
        </w:tc>
        <w:tc>
          <w:tcPr>
            <w:tcW w:w="3275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Poskytovanie zdravotnej starostlivosti</w:t>
            </w:r>
          </w:p>
        </w:tc>
        <w:tc>
          <w:tcPr>
            <w:tcW w:w="2867" w:type="dxa"/>
            <w:vAlign w:val="center"/>
          </w:tcPr>
          <w:p w:rsidR="00AC4297" w:rsidRPr="009D6506" w:rsidRDefault="009D6506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 w:rsidRPr="009D6506">
              <w:t>166 000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275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Dopravná služba</w:t>
            </w:r>
          </w:p>
        </w:tc>
        <w:tc>
          <w:tcPr>
            <w:tcW w:w="2867" w:type="dxa"/>
            <w:vAlign w:val="center"/>
          </w:tcPr>
          <w:p w:rsidR="00AC4297" w:rsidRPr="009D6506" w:rsidRDefault="009D6506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 w:rsidRPr="009D6506">
              <w:t>49 000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275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Lieky</w:t>
            </w:r>
          </w:p>
        </w:tc>
        <w:tc>
          <w:tcPr>
            <w:tcW w:w="2867" w:type="dxa"/>
            <w:vAlign w:val="center"/>
          </w:tcPr>
          <w:p w:rsidR="00AC4297" w:rsidRPr="009D6506" w:rsidRDefault="009D6506" w:rsidP="002907D3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 w:rsidRPr="009D6506">
              <w:t>85 000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Union</w:t>
            </w:r>
            <w:proofErr w:type="spellEnd"/>
            <w:r>
              <w:t xml:space="preserve"> ZP, a. s., Bratislava</w:t>
            </w:r>
          </w:p>
        </w:tc>
        <w:tc>
          <w:tcPr>
            <w:tcW w:w="3275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Poskytovanie zdravotnej starostlivosti</w:t>
            </w:r>
          </w:p>
        </w:tc>
        <w:tc>
          <w:tcPr>
            <w:tcW w:w="2867" w:type="dxa"/>
            <w:vAlign w:val="center"/>
          </w:tcPr>
          <w:p w:rsidR="00AC4297" w:rsidRPr="009D6506" w:rsidRDefault="009D6506" w:rsidP="002907D3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 w:rsidRPr="009D6506">
              <w:t>73 000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275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Dopravná služba</w:t>
            </w:r>
          </w:p>
        </w:tc>
        <w:tc>
          <w:tcPr>
            <w:tcW w:w="2867" w:type="dxa"/>
            <w:vAlign w:val="center"/>
          </w:tcPr>
          <w:p w:rsidR="00AC4297" w:rsidRPr="009D6506" w:rsidRDefault="009D6506" w:rsidP="00011D4B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 w:rsidRPr="009D6506">
              <w:t>36 000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275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Lieky</w:t>
            </w:r>
          </w:p>
        </w:tc>
        <w:tc>
          <w:tcPr>
            <w:tcW w:w="2867" w:type="dxa"/>
            <w:vAlign w:val="center"/>
          </w:tcPr>
          <w:p w:rsidR="00AC4297" w:rsidRPr="009D6506" w:rsidRDefault="009D6506" w:rsidP="00011D4B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 w:rsidRPr="009D6506">
              <w:t>37 000</w:t>
            </w:r>
          </w:p>
        </w:tc>
      </w:tr>
    </w:tbl>
    <w:p w:rsidR="00AC4297" w:rsidRPr="0066533F" w:rsidRDefault="00AC4297" w:rsidP="00AC4297">
      <w:pPr>
        <w:pStyle w:val="Textopatrenia"/>
        <w:numPr>
          <w:ilvl w:val="0"/>
          <w:numId w:val="0"/>
        </w:numPr>
        <w:spacing w:before="0" w:after="0"/>
      </w:pPr>
    </w:p>
    <w:p w:rsidR="00AC4297" w:rsidRDefault="00AC4297" w:rsidP="00AC4297">
      <w:pPr>
        <w:pStyle w:val="Textopatrenia"/>
        <w:numPr>
          <w:ilvl w:val="0"/>
          <w:numId w:val="14"/>
        </w:numPr>
        <w:spacing w:before="0" w:after="0"/>
        <w:ind w:left="227" w:hanging="227"/>
      </w:pPr>
      <w:r w:rsidRPr="0066533F">
        <w:t>povinnosť z leasingových, nájomných, servisných, poistných, koncesionárskych, lic</w:t>
      </w:r>
      <w:r>
        <w:t>enčných zmlúv a podobných zmlúv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AC4297" w:rsidTr="002C770D">
        <w:trPr>
          <w:trHeight w:val="430"/>
        </w:trPr>
        <w:tc>
          <w:tcPr>
            <w:tcW w:w="3070" w:type="dxa"/>
            <w:vAlign w:val="center"/>
          </w:tcPr>
          <w:p w:rsidR="00AC4297" w:rsidRPr="00C00251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</w:rPr>
            </w:pPr>
            <w:r w:rsidRPr="00C00251">
              <w:rPr>
                <w:b/>
              </w:rPr>
              <w:t>Dodávateľ</w:t>
            </w:r>
          </w:p>
        </w:tc>
        <w:tc>
          <w:tcPr>
            <w:tcW w:w="3071" w:type="dxa"/>
            <w:vAlign w:val="center"/>
          </w:tcPr>
          <w:p w:rsidR="00AC4297" w:rsidRPr="00C00251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</w:rPr>
            </w:pPr>
            <w:r w:rsidRPr="00C00251">
              <w:rPr>
                <w:b/>
              </w:rPr>
              <w:t>Predmet zmluvy</w:t>
            </w:r>
          </w:p>
        </w:tc>
        <w:tc>
          <w:tcPr>
            <w:tcW w:w="3071" w:type="dxa"/>
            <w:vAlign w:val="center"/>
          </w:tcPr>
          <w:p w:rsidR="00AC4297" w:rsidRPr="00C00251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b/>
              </w:rPr>
            </w:pPr>
            <w:r w:rsidRPr="00C00251">
              <w:rPr>
                <w:b/>
              </w:rPr>
              <w:t>Eur/rok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VEMA, s. r. o. Bratislava</w:t>
            </w:r>
          </w:p>
        </w:tc>
        <w:tc>
          <w:tcPr>
            <w:tcW w:w="3071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Lic.popl.za softvér na mzdy</w:t>
            </w:r>
          </w:p>
        </w:tc>
        <w:tc>
          <w:tcPr>
            <w:tcW w:w="3071" w:type="dxa"/>
            <w:vAlign w:val="center"/>
          </w:tcPr>
          <w:p w:rsidR="00AC4297" w:rsidRDefault="001B1CC1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500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CompuGroup</w:t>
            </w:r>
            <w:proofErr w:type="spellEnd"/>
            <w:r>
              <w:t xml:space="preserve"> </w:t>
            </w:r>
            <w:proofErr w:type="spellStart"/>
            <w:r>
              <w:t>Medical,s.r.o.Bratisl</w:t>
            </w:r>
            <w:proofErr w:type="spellEnd"/>
            <w:r>
              <w:t>.</w:t>
            </w:r>
          </w:p>
        </w:tc>
        <w:tc>
          <w:tcPr>
            <w:tcW w:w="3071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 xml:space="preserve">Lic.popl.za </w:t>
            </w:r>
            <w:proofErr w:type="spellStart"/>
            <w:r>
              <w:t>zdravot.softvér</w:t>
            </w:r>
            <w:proofErr w:type="spellEnd"/>
          </w:p>
        </w:tc>
        <w:tc>
          <w:tcPr>
            <w:tcW w:w="3071" w:type="dxa"/>
            <w:vAlign w:val="center"/>
          </w:tcPr>
          <w:p w:rsidR="00AC4297" w:rsidRDefault="001B1CC1" w:rsidP="0006076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3 000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ARKOS, s. r. o. Bratislava</w:t>
            </w:r>
          </w:p>
        </w:tc>
        <w:tc>
          <w:tcPr>
            <w:tcW w:w="3071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Lic.popl.za softvér na účtovníctvo</w:t>
            </w:r>
          </w:p>
        </w:tc>
        <w:tc>
          <w:tcPr>
            <w:tcW w:w="3071" w:type="dxa"/>
            <w:vAlign w:val="center"/>
          </w:tcPr>
          <w:p w:rsidR="00AC4297" w:rsidRDefault="001B1CC1" w:rsidP="001B1CC1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300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Počítače a </w:t>
            </w:r>
            <w:proofErr w:type="spellStart"/>
            <w:r>
              <w:t>programovanie,s.r.o.Žilina</w:t>
            </w:r>
            <w:proofErr w:type="spellEnd"/>
          </w:p>
        </w:tc>
        <w:tc>
          <w:tcPr>
            <w:tcW w:w="3071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Lic.popl.za softvér do lekárne</w:t>
            </w:r>
          </w:p>
        </w:tc>
        <w:tc>
          <w:tcPr>
            <w:tcW w:w="3071" w:type="dxa"/>
            <w:vAlign w:val="center"/>
          </w:tcPr>
          <w:p w:rsidR="00AC4297" w:rsidRDefault="001B1CC1" w:rsidP="00627C7C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2 000</w:t>
            </w:r>
          </w:p>
        </w:tc>
      </w:tr>
      <w:tr w:rsidR="00AC4297" w:rsidTr="002C770D">
        <w:tc>
          <w:tcPr>
            <w:tcW w:w="3070" w:type="dxa"/>
          </w:tcPr>
          <w:p w:rsidR="00AC4297" w:rsidRPr="00C00251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 w:rsidRPr="00C00251">
              <w:t xml:space="preserve">Komunálna </w:t>
            </w:r>
            <w:proofErr w:type="spellStart"/>
            <w:r w:rsidRPr="00C00251">
              <w:t>poisťovňa,a.s</w:t>
            </w:r>
            <w:proofErr w:type="spellEnd"/>
            <w:r w:rsidRPr="00C00251">
              <w:t xml:space="preserve">. </w:t>
            </w:r>
            <w:proofErr w:type="spellStart"/>
            <w:r w:rsidRPr="00C00251">
              <w:t>B.Bystrica</w:t>
            </w:r>
            <w:proofErr w:type="spellEnd"/>
          </w:p>
        </w:tc>
        <w:tc>
          <w:tcPr>
            <w:tcW w:w="3071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Pov.zmluv.poist</w:t>
            </w:r>
            <w:proofErr w:type="spellEnd"/>
            <w:r>
              <w:t xml:space="preserve">., havarijné </w:t>
            </w:r>
            <w:proofErr w:type="spellStart"/>
            <w:r>
              <w:t>poist</w:t>
            </w:r>
            <w:proofErr w:type="spellEnd"/>
            <w:r>
              <w:t>.</w:t>
            </w:r>
          </w:p>
        </w:tc>
        <w:tc>
          <w:tcPr>
            <w:tcW w:w="3071" w:type="dxa"/>
            <w:vAlign w:val="center"/>
          </w:tcPr>
          <w:p w:rsidR="00AC4297" w:rsidRDefault="001B1CC1" w:rsidP="008D40D4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3</w:t>
            </w:r>
            <w:r w:rsidR="008D40D4">
              <w:t>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Generali</w:t>
            </w:r>
            <w:proofErr w:type="spellEnd"/>
            <w:r>
              <w:t xml:space="preserve"> </w:t>
            </w:r>
            <w:proofErr w:type="spellStart"/>
            <w:r>
              <w:t>poisťovňa,a.s</w:t>
            </w:r>
            <w:proofErr w:type="spellEnd"/>
            <w:r>
              <w:t>. Bratislava</w:t>
            </w:r>
          </w:p>
        </w:tc>
        <w:tc>
          <w:tcPr>
            <w:tcW w:w="3071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Pov.zmluv.poist</w:t>
            </w:r>
            <w:proofErr w:type="spellEnd"/>
            <w:r>
              <w:t xml:space="preserve">., havarijné </w:t>
            </w:r>
            <w:proofErr w:type="spellStart"/>
            <w:r>
              <w:t>poist</w:t>
            </w:r>
            <w:proofErr w:type="spellEnd"/>
            <w:r>
              <w:t>.</w:t>
            </w:r>
          </w:p>
        </w:tc>
        <w:tc>
          <w:tcPr>
            <w:tcW w:w="3071" w:type="dxa"/>
            <w:vAlign w:val="center"/>
          </w:tcPr>
          <w:p w:rsidR="00AC4297" w:rsidRDefault="001B1CC1" w:rsidP="001B1CC1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3 000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RTVS Bratislava</w:t>
            </w:r>
          </w:p>
        </w:tc>
        <w:tc>
          <w:tcPr>
            <w:tcW w:w="3071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Koncesionársky poplatok</w:t>
            </w:r>
          </w:p>
        </w:tc>
        <w:tc>
          <w:tcPr>
            <w:tcW w:w="3071" w:type="dxa"/>
            <w:vAlign w:val="center"/>
          </w:tcPr>
          <w:p w:rsidR="00AC4297" w:rsidRDefault="001B1CC1" w:rsidP="00627C7C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1 000</w:t>
            </w:r>
          </w:p>
        </w:tc>
      </w:tr>
      <w:tr w:rsidR="001D7B00" w:rsidTr="002C770D">
        <w:tc>
          <w:tcPr>
            <w:tcW w:w="3070" w:type="dxa"/>
          </w:tcPr>
          <w:p w:rsidR="001D7B00" w:rsidRDefault="00DE583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Volkswagen Finančné služby Slovensko, s. r.o.</w:t>
            </w:r>
          </w:p>
        </w:tc>
        <w:tc>
          <w:tcPr>
            <w:tcW w:w="3071" w:type="dxa"/>
          </w:tcPr>
          <w:p w:rsidR="001D7B00" w:rsidRDefault="00DE583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Zmluva o </w:t>
            </w:r>
            <w:proofErr w:type="spellStart"/>
            <w:r>
              <w:t>autokredite</w:t>
            </w:r>
            <w:proofErr w:type="spellEnd"/>
            <w:r>
              <w:t xml:space="preserve"> </w:t>
            </w:r>
          </w:p>
          <w:p w:rsidR="00DE5837" w:rsidRDefault="00DE583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071" w:type="dxa"/>
            <w:vAlign w:val="center"/>
          </w:tcPr>
          <w:p w:rsidR="001D7B00" w:rsidRDefault="00DE5837" w:rsidP="00627C7C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4 800</w:t>
            </w:r>
          </w:p>
        </w:tc>
      </w:tr>
    </w:tbl>
    <w:p w:rsidR="00AC4297" w:rsidRPr="0066533F" w:rsidRDefault="00AC4297" w:rsidP="00AC4297">
      <w:pPr>
        <w:pStyle w:val="Textopatrenia"/>
        <w:numPr>
          <w:ilvl w:val="0"/>
          <w:numId w:val="0"/>
        </w:numPr>
        <w:spacing w:before="0" w:after="0"/>
      </w:pPr>
    </w:p>
    <w:p w:rsidR="00AC4297" w:rsidRPr="0066533F" w:rsidRDefault="009E6A62" w:rsidP="00AC4297">
      <w:pPr>
        <w:pStyle w:val="Textopatrenia"/>
        <w:numPr>
          <w:ilvl w:val="0"/>
          <w:numId w:val="14"/>
        </w:numPr>
        <w:spacing w:before="0" w:after="0"/>
        <w:ind w:left="227" w:hanging="227"/>
      </w:pPr>
      <w:r>
        <w:t>iné povinnosti.</w:t>
      </w:r>
      <w:r w:rsidR="00AC4297" w:rsidRPr="0066533F">
        <w:t xml:space="preserve"> 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4) Prehľad </w:t>
      </w:r>
      <w:r w:rsidRPr="0066533F">
        <w:rPr>
          <w:sz w:val="22"/>
          <w:szCs w:val="22"/>
          <w:u w:val="single"/>
        </w:rPr>
        <w:t>nehnuteľných kultúrnych pamiatok</w:t>
      </w:r>
      <w:r w:rsidRPr="0066533F">
        <w:rPr>
          <w:sz w:val="22"/>
          <w:szCs w:val="22"/>
        </w:rPr>
        <w:t>, ktoré sú v správe alebo vo vlastníctve účtovnej jednotky:</w:t>
      </w:r>
      <w:r>
        <w:rPr>
          <w:sz w:val="22"/>
          <w:szCs w:val="22"/>
        </w:rPr>
        <w:t xml:space="preserve"> žiadne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5) </w:t>
      </w:r>
      <w:r w:rsidRPr="006E3474">
        <w:rPr>
          <w:sz w:val="22"/>
          <w:szCs w:val="22"/>
          <w:u w:val="single"/>
        </w:rPr>
        <w:t>Informácie o významných skutočnostiach</w:t>
      </w:r>
      <w:r w:rsidRPr="0066533F">
        <w:rPr>
          <w:sz w:val="22"/>
          <w:szCs w:val="22"/>
        </w:rPr>
        <w:t xml:space="preserve">, ktoré nastali medzi dňom, ku ktorému sa zostavuje účtovná závierka a dňom jej zostavenia (tzv. </w:t>
      </w:r>
      <w:r w:rsidRPr="006E3474">
        <w:rPr>
          <w:b/>
          <w:sz w:val="22"/>
          <w:szCs w:val="22"/>
        </w:rPr>
        <w:t>následné udalosti</w:t>
      </w:r>
      <w:r>
        <w:rPr>
          <w:sz w:val="22"/>
          <w:szCs w:val="22"/>
        </w:rPr>
        <w:t>): žiadne</w:t>
      </w:r>
    </w:p>
    <w:p w:rsidR="00C56088" w:rsidRDefault="00C56088"/>
    <w:sectPr w:rsidR="00C56088" w:rsidSect="002C770D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30B" w:rsidRDefault="0005030B">
      <w:pPr>
        <w:spacing w:before="0" w:after="0" w:line="240" w:lineRule="auto"/>
      </w:pPr>
      <w:r>
        <w:separator/>
      </w:r>
    </w:p>
  </w:endnote>
  <w:endnote w:type="continuationSeparator" w:id="0">
    <w:p w:rsidR="0005030B" w:rsidRDefault="0005030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46D" w:rsidRDefault="001F046D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9F619E">
      <w:rPr>
        <w:noProof/>
      </w:rPr>
      <w:t>14</w:t>
    </w:r>
    <w:r>
      <w:fldChar w:fldCharType="end"/>
    </w:r>
  </w:p>
  <w:p w:rsidR="001F046D" w:rsidRDefault="001F046D" w:rsidP="002C770D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46D" w:rsidRDefault="001F046D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9F619E">
      <w:rPr>
        <w:noProof/>
      </w:rPr>
      <w:t>1</w:t>
    </w:r>
    <w:r>
      <w:fldChar w:fldCharType="end"/>
    </w:r>
  </w:p>
  <w:p w:rsidR="001F046D" w:rsidRDefault="001F046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30B" w:rsidRDefault="0005030B">
      <w:pPr>
        <w:spacing w:before="0" w:after="0" w:line="240" w:lineRule="auto"/>
      </w:pPr>
      <w:r>
        <w:separator/>
      </w:r>
    </w:p>
  </w:footnote>
  <w:footnote w:type="continuationSeparator" w:id="0">
    <w:p w:rsidR="0005030B" w:rsidRDefault="0005030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46D" w:rsidRDefault="001F046D">
    <w:pPr>
      <w:pStyle w:val="Hlavika"/>
      <w:jc w:val="right"/>
    </w:pPr>
  </w:p>
  <w:p w:rsidR="001F046D" w:rsidRDefault="001F046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>
    <w:nsid w:val="1DB42CFE"/>
    <w:multiLevelType w:val="hybridMultilevel"/>
    <w:tmpl w:val="7920245E"/>
    <w:lvl w:ilvl="0" w:tplc="041B0017">
      <w:start w:val="1"/>
      <w:numFmt w:val="lowerLetter"/>
      <w:lvlText w:val="%1)"/>
      <w:lvlJc w:val="left"/>
      <w:pPr>
        <w:ind w:left="1797" w:hanging="360"/>
      </w:pPr>
    </w:lvl>
    <w:lvl w:ilvl="1" w:tplc="041B0019" w:tentative="1">
      <w:start w:val="1"/>
      <w:numFmt w:val="lowerLetter"/>
      <w:lvlText w:val="%2."/>
      <w:lvlJc w:val="left"/>
      <w:pPr>
        <w:ind w:left="2517" w:hanging="360"/>
      </w:pPr>
    </w:lvl>
    <w:lvl w:ilvl="2" w:tplc="041B001B" w:tentative="1">
      <w:start w:val="1"/>
      <w:numFmt w:val="lowerRoman"/>
      <w:lvlText w:val="%3."/>
      <w:lvlJc w:val="right"/>
      <w:pPr>
        <w:ind w:left="3237" w:hanging="180"/>
      </w:pPr>
    </w:lvl>
    <w:lvl w:ilvl="3" w:tplc="041B000F" w:tentative="1">
      <w:start w:val="1"/>
      <w:numFmt w:val="decimal"/>
      <w:lvlText w:val="%4."/>
      <w:lvlJc w:val="left"/>
      <w:pPr>
        <w:ind w:left="3957" w:hanging="360"/>
      </w:pPr>
    </w:lvl>
    <w:lvl w:ilvl="4" w:tplc="041B0019" w:tentative="1">
      <w:start w:val="1"/>
      <w:numFmt w:val="lowerLetter"/>
      <w:lvlText w:val="%5."/>
      <w:lvlJc w:val="left"/>
      <w:pPr>
        <w:ind w:left="4677" w:hanging="360"/>
      </w:pPr>
    </w:lvl>
    <w:lvl w:ilvl="5" w:tplc="041B001B" w:tentative="1">
      <w:start w:val="1"/>
      <w:numFmt w:val="lowerRoman"/>
      <w:lvlText w:val="%6."/>
      <w:lvlJc w:val="right"/>
      <w:pPr>
        <w:ind w:left="5397" w:hanging="180"/>
      </w:pPr>
    </w:lvl>
    <w:lvl w:ilvl="6" w:tplc="041B000F" w:tentative="1">
      <w:start w:val="1"/>
      <w:numFmt w:val="decimal"/>
      <w:lvlText w:val="%7."/>
      <w:lvlJc w:val="left"/>
      <w:pPr>
        <w:ind w:left="6117" w:hanging="360"/>
      </w:pPr>
    </w:lvl>
    <w:lvl w:ilvl="7" w:tplc="041B0019" w:tentative="1">
      <w:start w:val="1"/>
      <w:numFmt w:val="lowerLetter"/>
      <w:lvlText w:val="%8."/>
      <w:lvlJc w:val="left"/>
      <w:pPr>
        <w:ind w:left="6837" w:hanging="360"/>
      </w:pPr>
    </w:lvl>
    <w:lvl w:ilvl="8" w:tplc="041B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3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3D56065"/>
    <w:multiLevelType w:val="hybridMultilevel"/>
    <w:tmpl w:val="AE64B2B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758472F"/>
    <w:multiLevelType w:val="hybridMultilevel"/>
    <w:tmpl w:val="53A660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FC68C3D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9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1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3183229"/>
    <w:multiLevelType w:val="hybridMultilevel"/>
    <w:tmpl w:val="4120E4A6"/>
    <w:lvl w:ilvl="0" w:tplc="8458B7BC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14">
    <w:nsid w:val="7D0E5E32"/>
    <w:multiLevelType w:val="hybridMultilevel"/>
    <w:tmpl w:val="E9784072"/>
    <w:lvl w:ilvl="0" w:tplc="041B0017">
      <w:start w:val="1"/>
      <w:numFmt w:val="lowerLetter"/>
      <w:lvlText w:val="%1)"/>
      <w:lvlJc w:val="left"/>
      <w:pPr>
        <w:ind w:left="718" w:hanging="360"/>
      </w:pPr>
    </w:lvl>
    <w:lvl w:ilvl="1" w:tplc="041B0019" w:tentative="1">
      <w:start w:val="1"/>
      <w:numFmt w:val="lowerLetter"/>
      <w:lvlText w:val="%2."/>
      <w:lvlJc w:val="left"/>
      <w:pPr>
        <w:ind w:left="1438" w:hanging="360"/>
      </w:pPr>
    </w:lvl>
    <w:lvl w:ilvl="2" w:tplc="041B001B" w:tentative="1">
      <w:start w:val="1"/>
      <w:numFmt w:val="lowerRoman"/>
      <w:lvlText w:val="%3."/>
      <w:lvlJc w:val="right"/>
      <w:pPr>
        <w:ind w:left="2158" w:hanging="180"/>
      </w:pPr>
    </w:lvl>
    <w:lvl w:ilvl="3" w:tplc="041B000F" w:tentative="1">
      <w:start w:val="1"/>
      <w:numFmt w:val="decimal"/>
      <w:lvlText w:val="%4."/>
      <w:lvlJc w:val="left"/>
      <w:pPr>
        <w:ind w:left="2878" w:hanging="360"/>
      </w:pPr>
    </w:lvl>
    <w:lvl w:ilvl="4" w:tplc="041B0019" w:tentative="1">
      <w:start w:val="1"/>
      <w:numFmt w:val="lowerLetter"/>
      <w:lvlText w:val="%5."/>
      <w:lvlJc w:val="left"/>
      <w:pPr>
        <w:ind w:left="3598" w:hanging="360"/>
      </w:pPr>
    </w:lvl>
    <w:lvl w:ilvl="5" w:tplc="041B001B" w:tentative="1">
      <w:start w:val="1"/>
      <w:numFmt w:val="lowerRoman"/>
      <w:lvlText w:val="%6."/>
      <w:lvlJc w:val="right"/>
      <w:pPr>
        <w:ind w:left="4318" w:hanging="180"/>
      </w:pPr>
    </w:lvl>
    <w:lvl w:ilvl="6" w:tplc="041B000F" w:tentative="1">
      <w:start w:val="1"/>
      <w:numFmt w:val="decimal"/>
      <w:lvlText w:val="%7."/>
      <w:lvlJc w:val="left"/>
      <w:pPr>
        <w:ind w:left="5038" w:hanging="360"/>
      </w:pPr>
    </w:lvl>
    <w:lvl w:ilvl="7" w:tplc="041B0019" w:tentative="1">
      <w:start w:val="1"/>
      <w:numFmt w:val="lowerLetter"/>
      <w:lvlText w:val="%8."/>
      <w:lvlJc w:val="left"/>
      <w:pPr>
        <w:ind w:left="5758" w:hanging="360"/>
      </w:pPr>
    </w:lvl>
    <w:lvl w:ilvl="8" w:tplc="041B001B" w:tentative="1">
      <w:start w:val="1"/>
      <w:numFmt w:val="lowerRoman"/>
      <w:lvlText w:val="%9."/>
      <w:lvlJc w:val="right"/>
      <w:pPr>
        <w:ind w:left="6478" w:hanging="180"/>
      </w:pPr>
    </w:lvl>
  </w:abstractNum>
  <w:num w:numId="1">
    <w:abstractNumId w:val="8"/>
  </w:num>
  <w:num w:numId="2">
    <w:abstractNumId w:val="0"/>
  </w:num>
  <w:num w:numId="3">
    <w:abstractNumId w:val="13"/>
  </w:num>
  <w:num w:numId="4">
    <w:abstractNumId w:val="5"/>
  </w:num>
  <w:num w:numId="5">
    <w:abstractNumId w:val="7"/>
  </w:num>
  <w:num w:numId="6">
    <w:abstractNumId w:val="10"/>
  </w:num>
  <w:num w:numId="7">
    <w:abstractNumId w:val="11"/>
  </w:num>
  <w:num w:numId="8">
    <w:abstractNumId w:val="9"/>
  </w:num>
  <w:num w:numId="9">
    <w:abstractNumId w:val="1"/>
  </w:num>
  <w:num w:numId="10">
    <w:abstractNumId w:val="12"/>
  </w:num>
  <w:num w:numId="11">
    <w:abstractNumId w:val="3"/>
  </w:num>
  <w:num w:numId="12">
    <w:abstractNumId w:val="6"/>
  </w:num>
  <w:num w:numId="13">
    <w:abstractNumId w:val="2"/>
  </w:num>
  <w:num w:numId="14">
    <w:abstractNumId w:val="14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297"/>
    <w:rsid w:val="000074B2"/>
    <w:rsid w:val="00011D4B"/>
    <w:rsid w:val="000465AE"/>
    <w:rsid w:val="0005030B"/>
    <w:rsid w:val="0006076A"/>
    <w:rsid w:val="00060C3C"/>
    <w:rsid w:val="00062602"/>
    <w:rsid w:val="00062EA8"/>
    <w:rsid w:val="000A3496"/>
    <w:rsid w:val="000B0A8D"/>
    <w:rsid w:val="000B1C52"/>
    <w:rsid w:val="000B3F27"/>
    <w:rsid w:val="000D359C"/>
    <w:rsid w:val="001107E2"/>
    <w:rsid w:val="0012232A"/>
    <w:rsid w:val="00127D2D"/>
    <w:rsid w:val="00147AB3"/>
    <w:rsid w:val="001603BF"/>
    <w:rsid w:val="001777B4"/>
    <w:rsid w:val="00192462"/>
    <w:rsid w:val="00192E77"/>
    <w:rsid w:val="001B1CC1"/>
    <w:rsid w:val="001D7B00"/>
    <w:rsid w:val="001F046D"/>
    <w:rsid w:val="001F36E0"/>
    <w:rsid w:val="001F3EB1"/>
    <w:rsid w:val="00232E73"/>
    <w:rsid w:val="002402E0"/>
    <w:rsid w:val="00245A15"/>
    <w:rsid w:val="0025515A"/>
    <w:rsid w:val="00263D97"/>
    <w:rsid w:val="00275C33"/>
    <w:rsid w:val="00290047"/>
    <w:rsid w:val="002907D3"/>
    <w:rsid w:val="002949A4"/>
    <w:rsid w:val="002954EC"/>
    <w:rsid w:val="002A7FC3"/>
    <w:rsid w:val="002B36D1"/>
    <w:rsid w:val="002C770D"/>
    <w:rsid w:val="002D55D9"/>
    <w:rsid w:val="002F5562"/>
    <w:rsid w:val="003323C4"/>
    <w:rsid w:val="00374C4F"/>
    <w:rsid w:val="003A0149"/>
    <w:rsid w:val="003A4896"/>
    <w:rsid w:val="003F27B4"/>
    <w:rsid w:val="00435986"/>
    <w:rsid w:val="00441751"/>
    <w:rsid w:val="004513B2"/>
    <w:rsid w:val="004A133D"/>
    <w:rsid w:val="004B0691"/>
    <w:rsid w:val="004D6695"/>
    <w:rsid w:val="004E7648"/>
    <w:rsid w:val="00501FF7"/>
    <w:rsid w:val="00526B9C"/>
    <w:rsid w:val="00546A66"/>
    <w:rsid w:val="0056234E"/>
    <w:rsid w:val="0057081A"/>
    <w:rsid w:val="00574A35"/>
    <w:rsid w:val="00595AA4"/>
    <w:rsid w:val="005A5C31"/>
    <w:rsid w:val="005B4FEA"/>
    <w:rsid w:val="005D4CB1"/>
    <w:rsid w:val="005D79A9"/>
    <w:rsid w:val="005F3F24"/>
    <w:rsid w:val="005F4BDD"/>
    <w:rsid w:val="005F6A9D"/>
    <w:rsid w:val="005F777F"/>
    <w:rsid w:val="0062605A"/>
    <w:rsid w:val="00627C7C"/>
    <w:rsid w:val="00667BE2"/>
    <w:rsid w:val="006B7F6B"/>
    <w:rsid w:val="006C00D0"/>
    <w:rsid w:val="007831FD"/>
    <w:rsid w:val="007C0F2A"/>
    <w:rsid w:val="007C1AE4"/>
    <w:rsid w:val="007D48DD"/>
    <w:rsid w:val="007E00FC"/>
    <w:rsid w:val="007E3317"/>
    <w:rsid w:val="0081332C"/>
    <w:rsid w:val="00817F34"/>
    <w:rsid w:val="00841F5A"/>
    <w:rsid w:val="008531BD"/>
    <w:rsid w:val="008C5028"/>
    <w:rsid w:val="008D3C45"/>
    <w:rsid w:val="008D40D4"/>
    <w:rsid w:val="0093654B"/>
    <w:rsid w:val="00951C22"/>
    <w:rsid w:val="00974D4C"/>
    <w:rsid w:val="009B03AB"/>
    <w:rsid w:val="009C4589"/>
    <w:rsid w:val="009D6506"/>
    <w:rsid w:val="009D7961"/>
    <w:rsid w:val="009E0AFB"/>
    <w:rsid w:val="009E1C45"/>
    <w:rsid w:val="009E6A62"/>
    <w:rsid w:val="009F08E6"/>
    <w:rsid w:val="009F54D0"/>
    <w:rsid w:val="009F619E"/>
    <w:rsid w:val="00A07684"/>
    <w:rsid w:val="00A249E5"/>
    <w:rsid w:val="00A35186"/>
    <w:rsid w:val="00A3557A"/>
    <w:rsid w:val="00A53DDD"/>
    <w:rsid w:val="00AB03C3"/>
    <w:rsid w:val="00AC4297"/>
    <w:rsid w:val="00AC6277"/>
    <w:rsid w:val="00AD0A6F"/>
    <w:rsid w:val="00B00B1D"/>
    <w:rsid w:val="00B4630F"/>
    <w:rsid w:val="00B63AA2"/>
    <w:rsid w:val="00B95590"/>
    <w:rsid w:val="00BA341C"/>
    <w:rsid w:val="00BA5FEB"/>
    <w:rsid w:val="00BB2622"/>
    <w:rsid w:val="00BD4623"/>
    <w:rsid w:val="00C04D2E"/>
    <w:rsid w:val="00C06C31"/>
    <w:rsid w:val="00C24B9C"/>
    <w:rsid w:val="00C3717B"/>
    <w:rsid w:val="00C379EB"/>
    <w:rsid w:val="00C431D7"/>
    <w:rsid w:val="00C56088"/>
    <w:rsid w:val="00CF2369"/>
    <w:rsid w:val="00D5799E"/>
    <w:rsid w:val="00D80B50"/>
    <w:rsid w:val="00D82844"/>
    <w:rsid w:val="00D83EAF"/>
    <w:rsid w:val="00DA1FE1"/>
    <w:rsid w:val="00DA51D9"/>
    <w:rsid w:val="00DA5478"/>
    <w:rsid w:val="00DB1156"/>
    <w:rsid w:val="00DC354D"/>
    <w:rsid w:val="00DD735E"/>
    <w:rsid w:val="00DE5837"/>
    <w:rsid w:val="00E0008E"/>
    <w:rsid w:val="00E04F82"/>
    <w:rsid w:val="00E149B0"/>
    <w:rsid w:val="00E72A01"/>
    <w:rsid w:val="00E90566"/>
    <w:rsid w:val="00E96DD7"/>
    <w:rsid w:val="00EA1A3C"/>
    <w:rsid w:val="00EA675A"/>
    <w:rsid w:val="00EC6FDD"/>
    <w:rsid w:val="00ED1A3A"/>
    <w:rsid w:val="00EF0EC1"/>
    <w:rsid w:val="00F2150B"/>
    <w:rsid w:val="00F42843"/>
    <w:rsid w:val="00F64B95"/>
    <w:rsid w:val="00F733A1"/>
    <w:rsid w:val="00F77921"/>
    <w:rsid w:val="00F8354A"/>
    <w:rsid w:val="00FB301C"/>
    <w:rsid w:val="00FC3056"/>
    <w:rsid w:val="00FF0CD0"/>
    <w:rsid w:val="00FF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podnadpis"/>
    <w:qFormat/>
    <w:rsid w:val="00AC4297"/>
    <w:pPr>
      <w:spacing w:before="120" w:after="120" w:line="360" w:lineRule="auto"/>
      <w:jc w:val="both"/>
    </w:pPr>
    <w:rPr>
      <w:rFonts w:ascii="Arial Narrow" w:eastAsia="Times New Roman" w:hAnsi="Arial Narrow" w:cs="Arial"/>
      <w:sz w:val="20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AC4297"/>
    <w:pPr>
      <w:keepNext/>
      <w:numPr>
        <w:numId w:val="1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AC4297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9"/>
    <w:rsid w:val="00AC4297"/>
    <w:rPr>
      <w:rFonts w:ascii="Arial Narrow" w:eastAsia="Times New Roman" w:hAnsi="Arial Narrow" w:cs="Arial"/>
      <w:b/>
      <w:bCs/>
      <w:sz w:val="20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AC4297"/>
    <w:rPr>
      <w:rFonts w:ascii="Arial Narrow" w:eastAsia="Times New Roman" w:hAnsi="Arial Narrow" w:cs="Arial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AC4297"/>
    <w:pPr>
      <w:spacing w:after="0" w:line="360" w:lineRule="auto"/>
      <w:jc w:val="both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AC4297"/>
    <w:pPr>
      <w:ind w:left="108"/>
    </w:pPr>
  </w:style>
  <w:style w:type="paragraph" w:customStyle="1" w:styleId="Bododvodnenie">
    <w:name w:val="Bod odôvodnenie"/>
    <w:uiPriority w:val="99"/>
    <w:rsid w:val="00AC4297"/>
    <w:pPr>
      <w:numPr>
        <w:numId w:val="2"/>
      </w:numPr>
      <w:spacing w:before="120" w:after="120" w:line="240" w:lineRule="auto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AC4297"/>
    <w:pPr>
      <w:spacing w:after="0" w:line="240" w:lineRule="auto"/>
      <w:jc w:val="both"/>
    </w:pPr>
    <w:rPr>
      <w:rFonts w:ascii="Arial" w:eastAsia="Times New Roman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AC4297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AC4297"/>
    <w:pPr>
      <w:numPr>
        <w:numId w:val="3"/>
      </w:numPr>
      <w:spacing w:line="240" w:lineRule="auto"/>
    </w:pPr>
  </w:style>
  <w:style w:type="table" w:styleId="Mriekatabuky">
    <w:name w:val="Table Grid"/>
    <w:basedOn w:val="Normlnatabuka"/>
    <w:uiPriority w:val="99"/>
    <w:rsid w:val="00AC4297"/>
    <w:pPr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AC429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C4297"/>
    <w:rPr>
      <w:rFonts w:ascii="Arial Narrow" w:eastAsia="Times New Roman" w:hAnsi="Arial Narrow" w:cs="Arial"/>
      <w:sz w:val="20"/>
      <w:szCs w:val="24"/>
      <w:lang w:eastAsia="cs-CZ"/>
    </w:rPr>
  </w:style>
  <w:style w:type="character" w:styleId="slostrany">
    <w:name w:val="page number"/>
    <w:basedOn w:val="Predvolenpsmoodseku"/>
    <w:uiPriority w:val="99"/>
    <w:rsid w:val="00AC4297"/>
    <w:rPr>
      <w:rFonts w:cs="Times New Roman"/>
    </w:rPr>
  </w:style>
  <w:style w:type="paragraph" w:customStyle="1" w:styleId="Normlny1">
    <w:name w:val="Normálny1"/>
    <w:next w:val="Normlny"/>
    <w:qFormat/>
    <w:rsid w:val="00AC4297"/>
    <w:pPr>
      <w:spacing w:before="120" w:after="120" w:line="360" w:lineRule="auto"/>
      <w:ind w:firstLine="709"/>
      <w:jc w:val="both"/>
    </w:pPr>
    <w:rPr>
      <w:rFonts w:ascii="Arial" w:eastAsia="Times New Roman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AC4297"/>
    <w:rPr>
      <w:rFonts w:cs="Times New Roman"/>
      <w:b/>
      <w:bCs/>
    </w:rPr>
  </w:style>
  <w:style w:type="paragraph" w:customStyle="1" w:styleId="Textopatrenia">
    <w:name w:val="Text opatrenia"/>
    <w:rsid w:val="00AC4297"/>
    <w:pPr>
      <w:numPr>
        <w:numId w:val="6"/>
      </w:numPr>
      <w:spacing w:before="120" w:after="120" w:line="240" w:lineRule="auto"/>
      <w:jc w:val="both"/>
    </w:pPr>
    <w:rPr>
      <w:rFonts w:ascii="Arial Narrow" w:eastAsia="Times New Roman" w:hAnsi="Arial Narrow" w:cs="Arial"/>
      <w:lang w:eastAsia="cs-CZ"/>
    </w:rPr>
  </w:style>
  <w:style w:type="paragraph" w:customStyle="1" w:styleId="TopHeader">
    <w:name w:val="Top Header"/>
    <w:basedOn w:val="Normlny"/>
    <w:qFormat/>
    <w:rsid w:val="00AC429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C429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C4297"/>
    <w:rPr>
      <w:rFonts w:ascii="Tahoma" w:eastAsia="Times New Roman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AC429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C4297"/>
    <w:rPr>
      <w:rFonts w:ascii="Arial Narrow" w:eastAsia="Times New Roman" w:hAnsi="Arial Narrow" w:cs="Arial"/>
      <w:sz w:val="20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AC42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podnadpis"/>
    <w:qFormat/>
    <w:rsid w:val="00AC4297"/>
    <w:pPr>
      <w:spacing w:before="120" w:after="120" w:line="360" w:lineRule="auto"/>
      <w:jc w:val="both"/>
    </w:pPr>
    <w:rPr>
      <w:rFonts w:ascii="Arial Narrow" w:eastAsia="Times New Roman" w:hAnsi="Arial Narrow" w:cs="Arial"/>
      <w:sz w:val="20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AC4297"/>
    <w:pPr>
      <w:keepNext/>
      <w:numPr>
        <w:numId w:val="1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AC4297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9"/>
    <w:rsid w:val="00AC4297"/>
    <w:rPr>
      <w:rFonts w:ascii="Arial Narrow" w:eastAsia="Times New Roman" w:hAnsi="Arial Narrow" w:cs="Arial"/>
      <w:b/>
      <w:bCs/>
      <w:sz w:val="20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AC4297"/>
    <w:rPr>
      <w:rFonts w:ascii="Arial Narrow" w:eastAsia="Times New Roman" w:hAnsi="Arial Narrow" w:cs="Arial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AC4297"/>
    <w:pPr>
      <w:spacing w:after="0" w:line="360" w:lineRule="auto"/>
      <w:jc w:val="both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AC4297"/>
    <w:pPr>
      <w:ind w:left="108"/>
    </w:pPr>
  </w:style>
  <w:style w:type="paragraph" w:customStyle="1" w:styleId="Bododvodnenie">
    <w:name w:val="Bod odôvodnenie"/>
    <w:uiPriority w:val="99"/>
    <w:rsid w:val="00AC4297"/>
    <w:pPr>
      <w:numPr>
        <w:numId w:val="2"/>
      </w:numPr>
      <w:spacing w:before="120" w:after="120" w:line="240" w:lineRule="auto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AC4297"/>
    <w:pPr>
      <w:spacing w:after="0" w:line="240" w:lineRule="auto"/>
      <w:jc w:val="both"/>
    </w:pPr>
    <w:rPr>
      <w:rFonts w:ascii="Arial" w:eastAsia="Times New Roman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AC4297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AC4297"/>
    <w:pPr>
      <w:numPr>
        <w:numId w:val="3"/>
      </w:numPr>
      <w:spacing w:line="240" w:lineRule="auto"/>
    </w:pPr>
  </w:style>
  <w:style w:type="table" w:styleId="Mriekatabuky">
    <w:name w:val="Table Grid"/>
    <w:basedOn w:val="Normlnatabuka"/>
    <w:uiPriority w:val="99"/>
    <w:rsid w:val="00AC4297"/>
    <w:pPr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AC429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C4297"/>
    <w:rPr>
      <w:rFonts w:ascii="Arial Narrow" w:eastAsia="Times New Roman" w:hAnsi="Arial Narrow" w:cs="Arial"/>
      <w:sz w:val="20"/>
      <w:szCs w:val="24"/>
      <w:lang w:eastAsia="cs-CZ"/>
    </w:rPr>
  </w:style>
  <w:style w:type="character" w:styleId="slostrany">
    <w:name w:val="page number"/>
    <w:basedOn w:val="Predvolenpsmoodseku"/>
    <w:uiPriority w:val="99"/>
    <w:rsid w:val="00AC4297"/>
    <w:rPr>
      <w:rFonts w:cs="Times New Roman"/>
    </w:rPr>
  </w:style>
  <w:style w:type="paragraph" w:customStyle="1" w:styleId="Normlny1">
    <w:name w:val="Normálny1"/>
    <w:next w:val="Normlny"/>
    <w:qFormat/>
    <w:rsid w:val="00AC4297"/>
    <w:pPr>
      <w:spacing w:before="120" w:after="120" w:line="360" w:lineRule="auto"/>
      <w:ind w:firstLine="709"/>
      <w:jc w:val="both"/>
    </w:pPr>
    <w:rPr>
      <w:rFonts w:ascii="Arial" w:eastAsia="Times New Roman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AC4297"/>
    <w:rPr>
      <w:rFonts w:cs="Times New Roman"/>
      <w:b/>
      <w:bCs/>
    </w:rPr>
  </w:style>
  <w:style w:type="paragraph" w:customStyle="1" w:styleId="Textopatrenia">
    <w:name w:val="Text opatrenia"/>
    <w:rsid w:val="00AC4297"/>
    <w:pPr>
      <w:numPr>
        <w:numId w:val="6"/>
      </w:numPr>
      <w:spacing w:before="120" w:after="120" w:line="240" w:lineRule="auto"/>
      <w:jc w:val="both"/>
    </w:pPr>
    <w:rPr>
      <w:rFonts w:ascii="Arial Narrow" w:eastAsia="Times New Roman" w:hAnsi="Arial Narrow" w:cs="Arial"/>
      <w:lang w:eastAsia="cs-CZ"/>
    </w:rPr>
  </w:style>
  <w:style w:type="paragraph" w:customStyle="1" w:styleId="TopHeader">
    <w:name w:val="Top Header"/>
    <w:basedOn w:val="Normlny"/>
    <w:qFormat/>
    <w:rsid w:val="00AC429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C429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C4297"/>
    <w:rPr>
      <w:rFonts w:ascii="Tahoma" w:eastAsia="Times New Roman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AC429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C4297"/>
    <w:rPr>
      <w:rFonts w:ascii="Arial Narrow" w:eastAsia="Times New Roman" w:hAnsi="Arial Narrow" w:cs="Arial"/>
      <w:sz w:val="20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AC42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4294912631</TotalTime>
  <Pages>1</Pages>
  <Words>4594</Words>
  <Characters>26186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jurkova</dc:creator>
  <cp:lastModifiedBy>jurkova</cp:lastModifiedBy>
  <cp:revision>4</cp:revision>
  <cp:lastPrinted>2019-12-31T07:42:00Z</cp:lastPrinted>
  <dcterms:created xsi:type="dcterms:W3CDTF">2020-02-07T06:51:00Z</dcterms:created>
  <dcterms:modified xsi:type="dcterms:W3CDTF">2019-12-31T07:53:00Z</dcterms:modified>
</cp:coreProperties>
</file>