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810" w:rsidRDefault="00714491" w:rsidP="00714491">
      <w:pPr>
        <w:jc w:val="center"/>
        <w:rPr>
          <w:u w:val="single"/>
        </w:rPr>
      </w:pPr>
      <w:r w:rsidRPr="00714491">
        <w:rPr>
          <w:u w:val="single"/>
        </w:rPr>
        <w:t>LOGO SK LOGISTICS, s.r.o., Budovateľská 1290, 093 01  Vranov nad Topľou</w:t>
      </w:r>
    </w:p>
    <w:p w:rsidR="00714491" w:rsidRDefault="00714491" w:rsidP="00714491"/>
    <w:p w:rsidR="00714491" w:rsidRDefault="00714491" w:rsidP="00714491"/>
    <w:p w:rsidR="00714491" w:rsidRDefault="00714491" w:rsidP="00714491"/>
    <w:p w:rsidR="00714491" w:rsidRDefault="00714491" w:rsidP="00714491"/>
    <w:p w:rsidR="00714491" w:rsidRDefault="00714491" w:rsidP="00714491">
      <w:pPr>
        <w:jc w:val="center"/>
        <w:rPr>
          <w:b/>
        </w:rPr>
      </w:pPr>
      <w:r w:rsidRPr="00714491">
        <w:rPr>
          <w:b/>
        </w:rPr>
        <w:t>Poznámky k účtovnej závierke za rok 2019</w:t>
      </w:r>
    </w:p>
    <w:p w:rsidR="00714491" w:rsidRDefault="00714491" w:rsidP="00714491">
      <w:pPr>
        <w:jc w:val="center"/>
        <w:rPr>
          <w:b/>
        </w:rPr>
      </w:pPr>
    </w:p>
    <w:p w:rsidR="00714491" w:rsidRDefault="00714491" w:rsidP="00714491">
      <w:pPr>
        <w:jc w:val="center"/>
        <w:rPr>
          <w:b/>
        </w:rPr>
      </w:pPr>
    </w:p>
    <w:p w:rsidR="00714491" w:rsidRDefault="00714491" w:rsidP="00714491">
      <w:pPr>
        <w:jc w:val="center"/>
        <w:rPr>
          <w:b/>
        </w:rPr>
      </w:pPr>
    </w:p>
    <w:p w:rsidR="00714491" w:rsidRDefault="00714491" w:rsidP="00714491">
      <w:pPr>
        <w:jc w:val="center"/>
        <w:rPr>
          <w:b/>
        </w:rPr>
      </w:pPr>
    </w:p>
    <w:p w:rsidR="00714491" w:rsidRDefault="00714491" w:rsidP="00714491">
      <w:r>
        <w:t>Spoločnosť LOGO SK LOGISTICS, s.r.o. DIČ: 2022593551 so sídlom Budovateľská 1290, 093 01  Vranov nad Topľou v roku 2019 nevykonávala žiadnu podnikateľskú činnosť.</w:t>
      </w:r>
    </w:p>
    <w:p w:rsidR="00714491" w:rsidRDefault="00714491" w:rsidP="00714491"/>
    <w:p w:rsidR="00714491" w:rsidRPr="00714491" w:rsidRDefault="00714491" w:rsidP="00714491">
      <w:r>
        <w:t>Vo Vranove nad Topľou 25. marca 2020</w:t>
      </w:r>
    </w:p>
    <w:sectPr w:rsidR="00714491" w:rsidRPr="00714491" w:rsidSect="007738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14491"/>
    <w:rsid w:val="00714491"/>
    <w:rsid w:val="007738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38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2020-04-23T12:21:00Z</dcterms:created>
  <dcterms:modified xsi:type="dcterms:W3CDTF">2020-04-23T12:26:00Z</dcterms:modified>
</cp:coreProperties>
</file>