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D6A77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VK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D6A7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 090303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504" w:rsidRDefault="00F77504" w:rsidP="001869C8">
      <w:r>
        <w:separator/>
      </w:r>
    </w:p>
  </w:endnote>
  <w:endnote w:type="continuationSeparator" w:id="0">
    <w:p w:rsidR="00F77504" w:rsidRDefault="00F7750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F045F">
    <w:pPr>
      <w:pStyle w:val="Pta"/>
      <w:jc w:val="center"/>
    </w:pPr>
    <w:fldSimple w:instr=" PAGE   \* MERGEFORMAT ">
      <w:r w:rsidR="00FD6A7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504" w:rsidRDefault="00F77504" w:rsidP="001869C8">
      <w:r>
        <w:separator/>
      </w:r>
    </w:p>
  </w:footnote>
  <w:footnote w:type="continuationSeparator" w:id="0">
    <w:p w:rsidR="00F77504" w:rsidRDefault="00F7750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FD6A77">
            <w:t>46337261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FD6A77">
            <w:t>2023361230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2FD5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77504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973F32-2C09-402C-9174-A57FC57DD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1468</Words>
  <Characters>8372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2020-04-28T09:11:00Z</dcterms:created>
  <dcterms:modified xsi:type="dcterms:W3CDTF">2020-04-28T09:11:00Z</dcterms:modified>
</cp:coreProperties>
</file>