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6E3A855A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876DD9">
        <w:rPr>
          <w:rFonts w:ascii="Arial" w:hAnsi="Arial" w:cs="Arial"/>
          <w:b/>
          <w:sz w:val="28"/>
          <w:szCs w:val="28"/>
        </w:rPr>
        <w:t>31. decembru 2019</w:t>
      </w:r>
      <w:bookmarkEnd w:id="1"/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60C3DE61" w:rsidR="00DA5FE5" w:rsidRPr="00796393" w:rsidRDefault="00D81FBA" w:rsidP="00A154F1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proofErr w:type="spellStart"/>
      <w:r w:rsidR="00876DD9">
        <w:rPr>
          <w:rFonts w:ascii="Arial" w:hAnsi="Arial" w:cs="Arial"/>
        </w:rPr>
        <w:t>EsoSvet</w:t>
      </w:r>
      <w:proofErr w:type="spellEnd"/>
      <w:r w:rsidR="00876DD9" w:rsidRPr="00876DD9">
        <w:rPr>
          <w:rFonts w:ascii="Georgia" w:hAnsi="Georgia" w:cs="Arial"/>
        </w:rPr>
        <w:t xml:space="preserve"> </w:t>
      </w:r>
      <w:proofErr w:type="spellStart"/>
      <w:r w:rsidR="00876DD9" w:rsidRPr="00876DD9">
        <w:rPr>
          <w:rFonts w:ascii="Georgia" w:hAnsi="Georgia" w:cs="Arial"/>
        </w:rPr>
        <w:t>s.r.o</w:t>
      </w:r>
      <w:proofErr w:type="spellEnd"/>
      <w:r w:rsidR="00876DD9" w:rsidRPr="00876DD9">
        <w:rPr>
          <w:rFonts w:ascii="Georgia" w:hAnsi="Georgia" w:cs="Arial"/>
        </w:rPr>
        <w:t>.</w:t>
      </w:r>
      <w:r w:rsidRPr="00796393">
        <w:rPr>
          <w:rFonts w:ascii="Arial" w:hAnsi="Arial" w:cs="Arial"/>
        </w:rPr>
        <w:fldChar w:fldCharType="end"/>
      </w:r>
      <w:r w:rsidR="00074520" w:rsidRPr="00796393">
        <w:rPr>
          <w:rFonts w:ascii="Arial" w:hAnsi="Arial" w:cs="Arial"/>
        </w:rPr>
        <w:t xml:space="preserve">  </w:t>
      </w:r>
    </w:p>
    <w:p w14:paraId="168D8E67" w14:textId="447F092C" w:rsidR="00074520" w:rsidRPr="00796393" w:rsidRDefault="00876DD9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Priehradná 526/19</w:t>
      </w:r>
      <w:bookmarkEnd w:id="2"/>
    </w:p>
    <w:p w14:paraId="4F9CBDB0" w14:textId="1E25FA27" w:rsidR="00074520" w:rsidRPr="00796393" w:rsidRDefault="00876DD9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031 01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416EBEBA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Pr="00796393">
        <w:rPr>
          <w:rFonts w:ascii="Arial" w:hAnsi="Arial" w:cs="Arial"/>
        </w:rPr>
        <w:fldChar w:fldCharType="begin"/>
      </w:r>
      <w:r w:rsidRPr="00796393">
        <w:rPr>
          <w:rFonts w:ascii="Arial" w:hAnsi="Arial" w:cs="Arial"/>
        </w:rPr>
        <w:instrText xml:space="preserve"> REF EntityName \h </w:instrText>
      </w:r>
      <w:r w:rsidR="00D81FBA" w:rsidRPr="00796393">
        <w:rPr>
          <w:rFonts w:ascii="Arial" w:hAnsi="Arial" w:cs="Arial"/>
        </w:rPr>
        <w:instrText xml:space="preserve"> \* MERGEFORMAT </w:instrText>
      </w:r>
      <w:r w:rsidRPr="00796393">
        <w:rPr>
          <w:rFonts w:ascii="Arial" w:hAnsi="Arial" w:cs="Arial"/>
        </w:rPr>
      </w:r>
      <w:r w:rsidRPr="00796393">
        <w:rPr>
          <w:rFonts w:ascii="Arial" w:hAnsi="Arial" w:cs="Arial"/>
        </w:rPr>
        <w:fldChar w:fldCharType="separate"/>
      </w:r>
      <w:proofErr w:type="spellStart"/>
      <w:r w:rsidR="00876DD9">
        <w:rPr>
          <w:rFonts w:ascii="Arial" w:hAnsi="Arial" w:cs="Arial"/>
        </w:rPr>
        <w:t>EsoSvet</w:t>
      </w:r>
      <w:proofErr w:type="spellEnd"/>
      <w:r w:rsidR="00876DD9" w:rsidRPr="00876DD9">
        <w:rPr>
          <w:rFonts w:cs="Arial"/>
        </w:rPr>
        <w:t xml:space="preserve"> </w:t>
      </w:r>
      <w:proofErr w:type="spellStart"/>
      <w:r w:rsidR="00876DD9">
        <w:rPr>
          <w:rFonts w:ascii="Arial" w:hAnsi="Arial" w:cs="Arial"/>
        </w:rPr>
        <w:t>s.r.o</w:t>
      </w:r>
      <w:proofErr w:type="spellEnd"/>
      <w:r w:rsidR="00876DD9" w:rsidRPr="00876DD9">
        <w:rPr>
          <w:rFonts w:cs="Arial"/>
        </w:rPr>
        <w:t>.</w:t>
      </w:r>
      <w:r w:rsidRPr="00796393">
        <w:rPr>
          <w:rFonts w:ascii="Arial" w:hAnsi="Arial" w:cs="Arial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4" w:name="EstDate"/>
      <w:r w:rsidR="00876DD9">
        <w:rPr>
          <w:rFonts w:ascii="Arial" w:hAnsi="Arial" w:cs="Arial"/>
        </w:rPr>
        <w:t>8. júna 2013</w:t>
      </w:r>
      <w:bookmarkEnd w:id="4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5" w:name="EntryDate"/>
      <w:r w:rsidR="00876DD9">
        <w:rPr>
          <w:rFonts w:ascii="Arial" w:hAnsi="Arial" w:cs="Arial"/>
        </w:rPr>
        <w:t>8. júna 2013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6" w:name="DistrictCourt"/>
      <w:r w:rsidR="00876DD9">
        <w:rPr>
          <w:rFonts w:ascii="Arial" w:hAnsi="Arial" w:cs="Arial"/>
        </w:rPr>
        <w:t>Žilina</w:t>
      </w:r>
      <w:bookmarkEnd w:id="6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7" w:name="FileNum"/>
      <w:r w:rsidR="00876DD9">
        <w:rPr>
          <w:rFonts w:ascii="Arial" w:hAnsi="Arial" w:cs="Arial"/>
        </w:rPr>
        <w:t>59281/L</w:t>
      </w:r>
      <w:bookmarkEnd w:id="7"/>
      <w:r w:rsidR="001A02BF" w:rsidRPr="00796393">
        <w:rPr>
          <w:rFonts w:ascii="Arial" w:hAnsi="Arial" w:cs="Arial"/>
        </w:rPr>
        <w:t>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469870FA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6132F4D2" w14:textId="77777777" w:rsidR="00876DD9" w:rsidRPr="00796393" w:rsidRDefault="00876DD9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67FFF8B1" w14:textId="77777777" w:rsidR="00876DD9" w:rsidRPr="005C6990" w:rsidRDefault="00876DD9" w:rsidP="00876DD9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sprostredkovateľská činnosť v oblasti obchodu</w:t>
      </w:r>
    </w:p>
    <w:p w14:paraId="61F49270" w14:textId="77777777" w:rsidR="00876DD9" w:rsidRPr="005C6990" w:rsidRDefault="00876DD9" w:rsidP="00876DD9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nákladná cestná doprava vykonávaná vozidlami s celkovou hmotnosťou do 3,5 t vrátane prípojného vozidla</w:t>
      </w:r>
    </w:p>
    <w:p w14:paraId="7EA2CCD1" w14:textId="77777777" w:rsidR="00876DD9" w:rsidRPr="005C6990" w:rsidRDefault="00876DD9" w:rsidP="00876DD9">
      <w:pPr>
        <w:pStyle w:val="odstavec"/>
        <w:numPr>
          <w:ilvl w:val="0"/>
          <w:numId w:val="19"/>
        </w:numPr>
        <w:rPr>
          <w:rStyle w:val="ra"/>
          <w:rFonts w:ascii="Arial" w:hAnsi="Arial" w:cs="Arial"/>
        </w:rPr>
      </w:pPr>
      <w:r>
        <w:rPr>
          <w:rStyle w:val="ra"/>
        </w:rPr>
        <w:t>kúpa tovaru na účely jeho predaja konečnému spotrebiteľovi (maloobchod) alebo iným prevádzkovateľom živnosti (veľkoobchod)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615DBA7C" w14:textId="77777777" w:rsidR="00876DD9" w:rsidRDefault="00876DD9" w:rsidP="00876DD9">
      <w:pPr>
        <w:pStyle w:val="body"/>
        <w:rPr>
          <w:rFonts w:ascii="Arial" w:hAnsi="Arial" w:cs="Arial"/>
        </w:rPr>
      </w:pPr>
      <w:r w:rsidRPr="005C6990">
        <w:rPr>
          <w:rFonts w:ascii="Arial" w:hAnsi="Arial" w:cs="Arial"/>
        </w:rPr>
        <w:t>Spoločnosť nie je</w:t>
      </w:r>
      <w:r w:rsidRPr="00796393">
        <w:rPr>
          <w:rFonts w:ascii="Arial" w:hAnsi="Arial" w:cs="Arial"/>
        </w:rPr>
        <w:t xml:space="preserve"> neobmedzene ručiacim spoločníkom v iných účtovných jednotkách.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Dátum schválenia účtovnej závierky za predchádzajúce účtovné obdobie</w:t>
      </w:r>
    </w:p>
    <w:p w14:paraId="33C3C10A" w14:textId="4222CC4B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876DD9">
        <w:rPr>
          <w:rFonts w:ascii="Arial" w:hAnsi="Arial" w:cs="Arial"/>
        </w:rPr>
        <w:t xml:space="preserve">dňa </w:t>
      </w:r>
      <w:r w:rsidR="00876DD9" w:rsidRPr="00876DD9">
        <w:rPr>
          <w:rFonts w:ascii="Arial" w:hAnsi="Arial" w:cs="Arial"/>
        </w:rPr>
        <w:t>30.3.2020</w:t>
      </w:r>
      <w:r w:rsidRPr="00876DD9">
        <w:rPr>
          <w:rFonts w:ascii="Arial" w:hAnsi="Arial" w:cs="Arial"/>
        </w:rPr>
        <w:t xml:space="preserve"> účtovnú</w:t>
      </w:r>
      <w:r w:rsidRPr="00796393">
        <w:rPr>
          <w:rFonts w:ascii="Arial" w:hAnsi="Arial" w:cs="Arial"/>
        </w:rPr>
        <w:t xml:space="preserve"> 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3E34067F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8" w:name="EntityDateEnd1"/>
      <w:r w:rsidR="00876DD9">
        <w:rPr>
          <w:rFonts w:ascii="Arial" w:hAnsi="Arial" w:cs="Arial"/>
        </w:rPr>
        <w:t>31. decembru 2019</w:t>
      </w:r>
      <w:bookmarkEnd w:id="8"/>
      <w:r w:rsidRPr="00796393">
        <w:rPr>
          <w:rFonts w:ascii="Arial" w:hAnsi="Arial" w:cs="Arial"/>
        </w:rPr>
        <w:t xml:space="preserve"> je zostavená ako riadna účtovná závierka podľa § 17 ods. 6 zákona NR SR č. 431/2002 </w:t>
      </w:r>
      <w:proofErr w:type="spellStart"/>
      <w:r w:rsidRPr="00796393">
        <w:rPr>
          <w:rFonts w:ascii="Arial" w:hAnsi="Arial" w:cs="Arial"/>
        </w:rPr>
        <w:t>Z.z</w:t>
      </w:r>
      <w:proofErr w:type="spellEnd"/>
      <w:r w:rsidRPr="00796393">
        <w:rPr>
          <w:rFonts w:ascii="Arial" w:hAnsi="Arial" w:cs="Arial"/>
        </w:rPr>
        <w:t xml:space="preserve">. o účtovníctve v znení neskorších predpisov (ďalej len „zákon o účtovníctve“) za účtovné obdobie od </w:t>
      </w:r>
      <w:bookmarkStart w:id="9" w:name="EntityDateStart"/>
      <w:r w:rsidR="00876DD9">
        <w:rPr>
          <w:rFonts w:ascii="Arial" w:hAnsi="Arial" w:cs="Arial"/>
        </w:rPr>
        <w:t>1. januára 2019</w:t>
      </w:r>
      <w:bookmarkEnd w:id="9"/>
      <w:r w:rsidRPr="00796393">
        <w:rPr>
          <w:rFonts w:ascii="Arial" w:hAnsi="Arial" w:cs="Arial"/>
        </w:rPr>
        <w:t xml:space="preserve"> do  </w:t>
      </w:r>
      <w:bookmarkStart w:id="10" w:name="EntityDateEnd2"/>
      <w:r w:rsidR="00876DD9">
        <w:rPr>
          <w:rFonts w:ascii="Arial" w:hAnsi="Arial" w:cs="Arial"/>
        </w:rPr>
        <w:t>31. decembra 2019</w:t>
      </w:r>
      <w:bookmarkEnd w:id="10"/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876DD9" w14:paraId="077A6B5C" w14:textId="77777777" w:rsidTr="00876DD9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350906" w14:textId="1571DD34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1" w:name="FWT_T1"/>
            <w:r>
              <w:rPr>
                <w:rFonts w:ascii="Arial" w:hAnsi="Arial" w:cs="Arial"/>
              </w:rPr>
              <w:t xml:space="preserve"> </w:t>
            </w:r>
            <w:bookmarkStart w:id="1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6A7F6EF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B8FACD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31.12.2018</w:t>
            </w:r>
          </w:p>
        </w:tc>
      </w:tr>
      <w:tr w:rsidR="00876DD9" w14:paraId="1AAE58A5" w14:textId="77777777" w:rsidTr="00876DD9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755693" w14:textId="77777777" w:rsidR="00876DD9" w:rsidRDefault="00876D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874168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E5244C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876DD9" w14:paraId="379AD602" w14:textId="77777777" w:rsidTr="00876DD9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8B6E09" w14:textId="77777777" w:rsidR="00876DD9" w:rsidRDefault="00876D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091CAB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9DBE50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</w:t>
            </w:r>
          </w:p>
        </w:tc>
      </w:tr>
      <w:tr w:rsidR="00876DD9" w14:paraId="2B363257" w14:textId="77777777" w:rsidTr="00876DD9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10E77D" w14:textId="77777777" w:rsidR="00876DD9" w:rsidRDefault="00876DD9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8D7B4F" w14:textId="77777777" w:rsidR="00876DD9" w:rsidRDefault="00876DD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C03176" w14:textId="77777777" w:rsidR="00876DD9" w:rsidRDefault="00876DD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1</w:t>
            </w:r>
          </w:p>
        </w:tc>
      </w:tr>
      <w:bookmarkEnd w:id="11"/>
    </w:tbl>
    <w:p w14:paraId="1A4A725E" w14:textId="541C25EB" w:rsidR="00FB6F88" w:rsidRDefault="00FB6F88" w:rsidP="00EA5975">
      <w:pPr>
        <w:pStyle w:val="body"/>
        <w:jc w:val="center"/>
        <w:rPr>
          <w:rFonts w:ascii="Arial" w:hAnsi="Arial" w:cs="Arial"/>
        </w:rPr>
      </w:pPr>
    </w:p>
    <w:p w14:paraId="56E77FF6" w14:textId="77777777" w:rsidR="00876DD9" w:rsidRPr="00796393" w:rsidRDefault="00876DD9" w:rsidP="00EA5975">
      <w:pPr>
        <w:pStyle w:val="body"/>
        <w:jc w:val="center"/>
        <w:rPr>
          <w:rFonts w:ascii="Arial" w:hAnsi="Arial" w:cs="Arial"/>
        </w:rPr>
      </w:pPr>
    </w:p>
    <w:p w14:paraId="598240F8" w14:textId="087F42DA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3C5D604B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2018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0B3A1528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2017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876DD9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876DD9" w:rsidRPr="009C31EB" w:rsidRDefault="00876DD9" w:rsidP="00876DD9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2BBC6374" w:rsidR="00876DD9" w:rsidRPr="009C31EB" w:rsidRDefault="00876DD9" w:rsidP="00876DD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Denis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Vargončík</w:t>
            </w:r>
            <w:proofErr w:type="spellEnd"/>
          </w:p>
        </w:tc>
        <w:tc>
          <w:tcPr>
            <w:tcW w:w="1701" w:type="dxa"/>
            <w:vAlign w:val="bottom"/>
          </w:tcPr>
          <w:p w14:paraId="0E964190" w14:textId="75403021" w:rsidR="00876DD9" w:rsidRPr="009C31EB" w:rsidRDefault="00876DD9" w:rsidP="00876DD9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 xml:space="preserve">Denis </w:t>
            </w:r>
            <w:proofErr w:type="spellStart"/>
            <w:r>
              <w:rPr>
                <w:rFonts w:ascii="Arial" w:hAnsi="Arial" w:cs="Arial"/>
                <w:bCs/>
                <w:sz w:val="18"/>
                <w:szCs w:val="18"/>
              </w:rPr>
              <w:t>Varginčík</w:t>
            </w:r>
            <w:proofErr w:type="spellEnd"/>
          </w:p>
        </w:tc>
      </w:tr>
    </w:tbl>
    <w:p w14:paraId="589791E3" w14:textId="3A835DC5" w:rsidR="00E07B05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5CB12B1A" w14:textId="13CF6ACD" w:rsidR="00876DD9" w:rsidRDefault="00876DD9" w:rsidP="00FB6F88">
      <w:pPr>
        <w:suppressAutoHyphens/>
        <w:rPr>
          <w:rFonts w:ascii="Arial" w:hAnsi="Arial" w:cs="Arial"/>
          <w:sz w:val="20"/>
          <w:szCs w:val="20"/>
        </w:rPr>
      </w:pPr>
    </w:p>
    <w:p w14:paraId="1740F299" w14:textId="31A78CEF" w:rsidR="00876DD9" w:rsidRDefault="00876DD9" w:rsidP="00FB6F88">
      <w:pPr>
        <w:suppressAutoHyphens/>
        <w:rPr>
          <w:rFonts w:ascii="Arial" w:hAnsi="Arial" w:cs="Arial"/>
          <w:sz w:val="20"/>
          <w:szCs w:val="20"/>
        </w:rPr>
      </w:pPr>
    </w:p>
    <w:p w14:paraId="03D66CE4" w14:textId="77777777" w:rsidR="00876DD9" w:rsidRPr="00796393" w:rsidRDefault="00876DD9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4F2462BF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lastRenderedPageBreak/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2BDC4657" w:rsidR="00E1515F" w:rsidRPr="00796393" w:rsidRDefault="001A02BF" w:rsidP="00DF6823">
      <w:pPr>
        <w:pStyle w:val="odstavec"/>
        <w:rPr>
          <w:rFonts w:ascii="Arial" w:hAnsi="Arial" w:cs="Arial"/>
        </w:rPr>
      </w:pPr>
      <w:r w:rsidRPr="00876DD9">
        <w:rPr>
          <w:rFonts w:ascii="Arial" w:hAnsi="Arial" w:cs="Arial"/>
        </w:rPr>
        <w:t>Štruktúra spoločníkov</w:t>
      </w:r>
      <w:r w:rsidR="00E1515F" w:rsidRPr="00876DD9">
        <w:rPr>
          <w:rFonts w:ascii="Arial" w:hAnsi="Arial" w:cs="Arial"/>
        </w:rPr>
        <w:t xml:space="preserve"> </w:t>
      </w:r>
      <w:r w:rsidRPr="00876DD9">
        <w:rPr>
          <w:rFonts w:ascii="Arial" w:hAnsi="Arial" w:cs="Arial"/>
        </w:rPr>
        <w:t xml:space="preserve"> Spoločnosti</w:t>
      </w:r>
      <w:r w:rsidRPr="00796393">
        <w:rPr>
          <w:rFonts w:ascii="Arial" w:hAnsi="Arial" w:cs="Arial"/>
        </w:rPr>
        <w:t xml:space="preserve"> k</w:t>
      </w:r>
      <w:r w:rsidR="00D81FBA" w:rsidRPr="00796393">
        <w:rPr>
          <w:rFonts w:ascii="Arial" w:hAnsi="Arial" w:cs="Arial"/>
        </w:rPr>
        <w:t xml:space="preserve"> </w:t>
      </w:r>
      <w:r w:rsidR="00AC7D6D" w:rsidRPr="00796393">
        <w:rPr>
          <w:rFonts w:ascii="Arial" w:hAnsi="Arial" w:cs="Arial"/>
        </w:rPr>
        <w:fldChar w:fldCharType="begin"/>
      </w:r>
      <w:r w:rsidR="00AC7D6D" w:rsidRPr="00796393">
        <w:rPr>
          <w:rFonts w:ascii="Arial" w:hAnsi="Arial" w:cs="Arial"/>
        </w:rPr>
        <w:instrText xml:space="preserve"> REF EntityDateEnd1 \h </w:instrText>
      </w:r>
      <w:r w:rsidR="00CE19D0" w:rsidRPr="00796393">
        <w:rPr>
          <w:rFonts w:ascii="Arial" w:hAnsi="Arial" w:cs="Arial"/>
        </w:rPr>
        <w:instrText xml:space="preserve"> \* MERGEFORMAT </w:instrText>
      </w:r>
      <w:r w:rsidR="00AC7D6D" w:rsidRPr="00796393">
        <w:rPr>
          <w:rFonts w:ascii="Arial" w:hAnsi="Arial" w:cs="Arial"/>
        </w:rPr>
      </w:r>
      <w:r w:rsidR="00AC7D6D" w:rsidRPr="00796393">
        <w:rPr>
          <w:rFonts w:ascii="Arial" w:hAnsi="Arial" w:cs="Arial"/>
        </w:rPr>
        <w:fldChar w:fldCharType="separate"/>
      </w:r>
      <w:r w:rsidR="00876DD9">
        <w:rPr>
          <w:rFonts w:ascii="Arial" w:hAnsi="Arial" w:cs="Arial"/>
        </w:rPr>
        <w:t>31. decembru 2019</w:t>
      </w:r>
      <w:r w:rsidR="00AC7D6D" w:rsidRPr="00796393">
        <w:rPr>
          <w:rFonts w:ascii="Arial" w:hAnsi="Arial" w:cs="Arial"/>
        </w:rPr>
        <w:fldChar w:fldCharType="end"/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3" w:name="EntityDateEndLY"/>
      <w:r w:rsidR="00876DD9">
        <w:rPr>
          <w:rFonts w:ascii="Arial" w:hAnsi="Arial" w:cs="Arial"/>
        </w:rPr>
        <w:t>31. decembru 2018</w:t>
      </w:r>
      <w:bookmarkEnd w:id="13"/>
      <w:r w:rsidRPr="00796393">
        <w:rPr>
          <w:rFonts w:ascii="Arial" w:hAnsi="Arial" w:cs="Arial"/>
        </w:rPr>
        <w:t>:</w:t>
      </w:r>
    </w:p>
    <w:p w14:paraId="1AFE5D6C" w14:textId="77777777" w:rsidR="00876DD9" w:rsidRDefault="00876DD9" w:rsidP="00DD4CC3">
      <w:pPr>
        <w:pStyle w:val="odstavec"/>
        <w:ind w:left="482"/>
        <w:rPr>
          <w:rFonts w:ascii="Arial" w:hAnsi="Arial" w:cs="Arial"/>
        </w:rPr>
      </w:pPr>
      <w:bookmarkStart w:id="14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60"/>
        <w:gridCol w:w="1105"/>
        <w:gridCol w:w="1044"/>
        <w:gridCol w:w="1171"/>
        <w:gridCol w:w="1109"/>
        <w:gridCol w:w="1231"/>
      </w:tblGrid>
      <w:tr w:rsidR="00876DD9" w14:paraId="4BE82316" w14:textId="77777777" w:rsidTr="00876DD9">
        <w:trPr>
          <w:trHeight w:val="399"/>
        </w:trPr>
        <w:tc>
          <w:tcPr>
            <w:tcW w:w="346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B52AA70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5"/>
          </w:p>
        </w:tc>
        <w:tc>
          <w:tcPr>
            <w:tcW w:w="2149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6158FD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A9FB4A2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109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BE172B6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Iný podiel na ostatných položkách VI 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32FA6B03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príspevku do kapitálových fondov z príspevkov</w:t>
            </w:r>
          </w:p>
        </w:tc>
      </w:tr>
      <w:tr w:rsidR="00876DD9" w14:paraId="54D2F40B" w14:textId="77777777" w:rsidTr="00876DD9">
        <w:trPr>
          <w:trHeight w:val="276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396EA65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FAAF1A4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C050F53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929A89D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E365120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76DD9" w14:paraId="08EA7AE3" w14:textId="77777777" w:rsidTr="00876DD9">
        <w:trPr>
          <w:trHeight w:val="276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BE92569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149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A4CF7B2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5C75D99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7C5EB32F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80D14F9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76DD9" w14:paraId="017E28BA" w14:textId="77777777" w:rsidTr="00876DD9">
        <w:trPr>
          <w:trHeight w:val="264"/>
        </w:trPr>
        <w:tc>
          <w:tcPr>
            <w:tcW w:w="346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679158E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E3CC02E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10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BA56526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32644BD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09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E27C9A6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276FA79E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76DD9" w14:paraId="07A50DA3" w14:textId="77777777" w:rsidTr="00876DD9">
        <w:trPr>
          <w:trHeight w:val="264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ED1041" w14:textId="77777777" w:rsidR="00876DD9" w:rsidRDefault="00876D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Denis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Vargončík</w:t>
            </w:r>
            <w:proofErr w:type="spellEnd"/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4957FA8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10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4F2082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9ED1D9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E55BA2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F91B9B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76DD9" w14:paraId="28DC1741" w14:textId="77777777" w:rsidTr="00876DD9">
        <w:trPr>
          <w:trHeight w:val="276"/>
        </w:trPr>
        <w:tc>
          <w:tcPr>
            <w:tcW w:w="3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EDA2DB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8D6E2C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104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1C853D2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D445DDA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0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D167BB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8574BB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</w:tbl>
    <w:p w14:paraId="175EB54D" w14:textId="34E04686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4"/>
    <w:p w14:paraId="5D5E6780" w14:textId="77777777" w:rsidR="00D43C12" w:rsidRPr="00796393" w:rsidRDefault="00D43C12" w:rsidP="00A154F1">
      <w:pPr>
        <w:pStyle w:val="odstavec"/>
        <w:rPr>
          <w:rFonts w:ascii="Arial" w:hAnsi="Arial" w:cs="Arial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0E5E4F8D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531E7F4C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</w:p>
    <w:p w14:paraId="54066235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Účtovníctvo vedie Spoločnosť na základe dodržania časovej a vecnej súvislosti nákladov a výnosov. Za základ sa berú všetky náklady a výnosy, ktoré sa vzťahujú na účtovné obdobie bez ohľadu na dátum ich platenia.</w:t>
      </w:r>
    </w:p>
    <w:p w14:paraId="13F27A73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</w:p>
    <w:p w14:paraId="58505688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Peňažné údaje v účtovnej závierke sú uvedené v celých EUR, pokiaľ nie je určené inak.</w:t>
      </w:r>
    </w:p>
    <w:p w14:paraId="1D14878F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</w:p>
    <w:p w14:paraId="37A13EDC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Účtovné metódy a všeobecné účtovné zásady Spoločnosť aplikovala konzistentne s predchádzajúcim účtovným obdobím. </w:t>
      </w:r>
    </w:p>
    <w:p w14:paraId="3FF54375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</w:p>
    <w:p w14:paraId="3F29A88F" w14:textId="77777777" w:rsidR="00876DD9" w:rsidRPr="00BC07C9" w:rsidRDefault="00876DD9" w:rsidP="00876DD9">
      <w:pPr>
        <w:pStyle w:val="abc"/>
        <w:suppressAutoHyphens/>
      </w:pPr>
      <w:r w:rsidRPr="00BC07C9">
        <w:t>Dlhodobý  </w:t>
      </w:r>
      <w:proofErr w:type="spellStart"/>
      <w:r w:rsidRPr="00BC07C9">
        <w:t>dlhodobý</w:t>
      </w:r>
      <w:proofErr w:type="spellEnd"/>
      <w:r w:rsidRPr="00BC07C9">
        <w:t xml:space="preserve"> hmotný majetok</w:t>
      </w:r>
    </w:p>
    <w:p w14:paraId="3C34539C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majetok nakupovaný sa oceňuje obstarávacou cenou, ktorá zahrňuje cenu, za ktorú sa majetok obstaral, a náklady súvisiace s obstaraním (clo, prepravu, montáž, poistné a pod.). </w:t>
      </w:r>
    </w:p>
    <w:p w14:paraId="3E786376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</w:p>
    <w:p w14:paraId="2B8C6CE7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Hodnota obstarávaného dlhodobého hmotného majetku, ktorý sa používa, sa zníži o opravnú položku vo výške zodpovedajúcej opotrebeniu.</w:t>
      </w:r>
    </w:p>
    <w:p w14:paraId="453A94E3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</w:p>
    <w:p w14:paraId="736EA06E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</w:p>
    <w:p w14:paraId="760D7F3D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cena (resp. vlastné náklady) neprevýši 1 700 EUR, sa </w:t>
      </w:r>
      <w:r w:rsidRPr="002B5CC9">
        <w:rPr>
          <w:rFonts w:ascii="Arial" w:hAnsi="Arial" w:cs="Arial"/>
        </w:rPr>
        <w:t>nezaraďuje na</w:t>
      </w:r>
      <w:r w:rsidRPr="00BC07C9">
        <w:rPr>
          <w:rFonts w:ascii="Arial" w:hAnsi="Arial" w:cs="Arial"/>
        </w:rPr>
        <w:t xml:space="preserve"> účty dlhodobého majetku a odpisuje sa jednorazovo pri uvedení do používania </w:t>
      </w:r>
    </w:p>
    <w:p w14:paraId="7ED73AEC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</w:p>
    <w:p w14:paraId="21FC6201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Predpokladaná doba používania, metóda odpisovania a odpisová sadzba sú uvedené v nasledujúcej tabuľke:</w:t>
      </w:r>
    </w:p>
    <w:p w14:paraId="6A4873FD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876DD9" w:rsidRPr="00FE5E3F" w14:paraId="672DD8C0" w14:textId="77777777" w:rsidTr="00876DD9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14:paraId="78969084" w14:textId="77777777" w:rsidR="00876DD9" w:rsidRPr="00FE5E3F" w:rsidRDefault="00876DD9" w:rsidP="00876DD9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43330F77" w14:textId="77777777" w:rsidR="00876DD9" w:rsidRPr="00FE5E3F" w:rsidRDefault="00876DD9" w:rsidP="00876DD9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18E51748" w14:textId="77777777" w:rsidR="00876DD9" w:rsidRPr="00FE5E3F" w:rsidRDefault="00876DD9" w:rsidP="00876DD9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E5E3F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27BAF0D6" w14:textId="77777777" w:rsidR="00876DD9" w:rsidRPr="00FE5E3F" w:rsidRDefault="00876DD9" w:rsidP="00876DD9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49B606C0" w14:textId="77777777" w:rsidR="00876DD9" w:rsidRPr="00FE5E3F" w:rsidRDefault="00876DD9" w:rsidP="00876DD9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E5E3F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876DD9" w:rsidRPr="00FE5E3F" w14:paraId="3CE51EDC" w14:textId="77777777" w:rsidTr="00876DD9">
        <w:trPr>
          <w:cantSplit/>
        </w:trPr>
        <w:tc>
          <w:tcPr>
            <w:tcW w:w="3346" w:type="dxa"/>
            <w:vAlign w:val="bottom"/>
          </w:tcPr>
          <w:p w14:paraId="64E13841" w14:textId="77777777" w:rsidR="00876DD9" w:rsidRPr="00444CB1" w:rsidRDefault="00876DD9" w:rsidP="00876DD9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FE5E3F">
              <w:rPr>
                <w:rFonts w:ascii="Arial" w:hAnsi="Arial" w:cs="Arial"/>
                <w:i/>
                <w:color w:val="00B0F0"/>
                <w:sz w:val="18"/>
                <w:szCs w:val="18"/>
              </w:rPr>
              <w:t xml:space="preserve"> </w:t>
            </w:r>
            <w:r w:rsidRPr="00444CB1">
              <w:rPr>
                <w:rFonts w:ascii="Arial" w:hAnsi="Arial" w:cs="Arial"/>
                <w:i/>
                <w:sz w:val="18"/>
                <w:szCs w:val="18"/>
              </w:rPr>
              <w:t>Dopravné prostriedky</w:t>
            </w:r>
          </w:p>
        </w:tc>
        <w:tc>
          <w:tcPr>
            <w:tcW w:w="1980" w:type="dxa"/>
            <w:vAlign w:val="bottom"/>
          </w:tcPr>
          <w:p w14:paraId="2F381525" w14:textId="77777777" w:rsidR="00876DD9" w:rsidRPr="00FE5E3F" w:rsidRDefault="00876DD9" w:rsidP="00876DD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158FE5C4" w14:textId="77777777" w:rsidR="00876DD9" w:rsidRPr="00FE5E3F" w:rsidRDefault="00876DD9" w:rsidP="00876DD9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rovnomerná</w:t>
            </w:r>
          </w:p>
        </w:tc>
        <w:tc>
          <w:tcPr>
            <w:tcW w:w="1980" w:type="dxa"/>
            <w:vAlign w:val="bottom"/>
          </w:tcPr>
          <w:p w14:paraId="4C6E41F5" w14:textId="77777777" w:rsidR="00876DD9" w:rsidRPr="00FE5E3F" w:rsidRDefault="00876DD9" w:rsidP="00876DD9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14:paraId="3CDDA302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</w:p>
    <w:p w14:paraId="1DC34956" w14:textId="77777777" w:rsidR="00876DD9" w:rsidRPr="00BC07C9" w:rsidRDefault="00876DD9" w:rsidP="00876DD9">
      <w:pPr>
        <w:pStyle w:val="abc"/>
        <w:suppressAutoHyphens/>
      </w:pPr>
      <w:r w:rsidRPr="00BC07C9">
        <w:t>Zásoby</w:t>
      </w:r>
    </w:p>
    <w:p w14:paraId="67E13843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</w:t>
      </w:r>
      <w:r w:rsidRPr="00444CB1">
        <w:rPr>
          <w:rFonts w:ascii="Arial" w:hAnsi="Arial" w:cs="Arial"/>
        </w:rPr>
        <w:t>váženého aritmetického priemeru/ FIFO</w:t>
      </w:r>
      <w:r w:rsidRPr="00BC07C9">
        <w:rPr>
          <w:rFonts w:ascii="Arial" w:hAnsi="Arial" w:cs="Arial"/>
          <w:i/>
          <w:color w:val="00B050"/>
        </w:rPr>
        <w:t>.</w:t>
      </w:r>
    </w:p>
    <w:p w14:paraId="4638623E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</w:p>
    <w:p w14:paraId="7C1DC0AF" w14:textId="77777777" w:rsidR="00876DD9" w:rsidRDefault="00876DD9" w:rsidP="00876DD9">
      <w:pPr>
        <w:pStyle w:val="odstavec"/>
        <w:rPr>
          <w:rFonts w:ascii="Arial" w:hAnsi="Arial" w:cs="Arial"/>
        </w:rPr>
      </w:pPr>
    </w:p>
    <w:p w14:paraId="1C75E373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</w:p>
    <w:p w14:paraId="71A37F93" w14:textId="77777777" w:rsidR="00876DD9" w:rsidRPr="00BC07C9" w:rsidRDefault="00876DD9" w:rsidP="00876DD9">
      <w:pPr>
        <w:pStyle w:val="abc"/>
        <w:suppressAutoHyphens/>
      </w:pPr>
      <w:r w:rsidRPr="00BC07C9">
        <w:lastRenderedPageBreak/>
        <w:t>Pohľadávky</w:t>
      </w:r>
    </w:p>
    <w:p w14:paraId="28623193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Pohľadávky sa pri ich vzniku oceňujú ich menovitou hodnotou. Opravná položka sa vytvára k pochybným a nedobytným pohľadávkam, kde existuje riziko nevymožiteľnosti pohľadávok.</w:t>
      </w:r>
    </w:p>
    <w:p w14:paraId="5A14A1F4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</w:p>
    <w:p w14:paraId="6495E767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65DB4B7C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</w:p>
    <w:p w14:paraId="28EBB18F" w14:textId="77777777" w:rsidR="00876DD9" w:rsidRPr="00BC07C9" w:rsidRDefault="00876DD9" w:rsidP="00876DD9">
      <w:pPr>
        <w:pStyle w:val="abc"/>
        <w:suppressAutoHyphens/>
      </w:pPr>
      <w:r w:rsidRPr="00BC07C9">
        <w:t>Finančné účty</w:t>
      </w:r>
    </w:p>
    <w:p w14:paraId="750788CC" w14:textId="77777777" w:rsidR="00876DD9" w:rsidRPr="00BC07C9" w:rsidRDefault="00876DD9" w:rsidP="00876DD9">
      <w:pPr>
        <w:pStyle w:val="odstavec"/>
        <w:rPr>
          <w:rFonts w:ascii="Arial" w:hAnsi="Arial" w:cs="Arial"/>
          <w:color w:val="00B0F0"/>
        </w:rPr>
      </w:pPr>
      <w:r w:rsidRPr="00BC07C9">
        <w:rPr>
          <w:rFonts w:ascii="Arial" w:hAnsi="Arial" w:cs="Arial"/>
        </w:rPr>
        <w:t xml:space="preserve">Finančné účty tvorí peňažná hotovosť </w:t>
      </w:r>
      <w:r w:rsidRPr="00444CB1">
        <w:rPr>
          <w:rFonts w:ascii="Arial" w:hAnsi="Arial" w:cs="Arial"/>
        </w:rPr>
        <w:t>a zostatky</w:t>
      </w:r>
      <w:r w:rsidRPr="00BC07C9">
        <w:rPr>
          <w:rFonts w:ascii="Arial" w:hAnsi="Arial" w:cs="Arial"/>
        </w:rPr>
        <w:t xml:space="preserve"> na bankových účtoch</w:t>
      </w:r>
      <w:r>
        <w:rPr>
          <w:rFonts w:ascii="Arial" w:hAnsi="Arial" w:cs="Arial"/>
        </w:rPr>
        <w:t>.</w:t>
      </w:r>
      <w:r w:rsidRPr="00BC07C9">
        <w:rPr>
          <w:rFonts w:ascii="Arial" w:hAnsi="Arial" w:cs="Arial"/>
        </w:rPr>
        <w:t xml:space="preserve"> </w:t>
      </w:r>
    </w:p>
    <w:p w14:paraId="3D17EFBF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</w:p>
    <w:p w14:paraId="5A55531E" w14:textId="77777777" w:rsidR="00876DD9" w:rsidRPr="00BC07C9" w:rsidRDefault="00876DD9" w:rsidP="00876DD9">
      <w:pPr>
        <w:pStyle w:val="abc"/>
        <w:suppressAutoHyphens/>
      </w:pPr>
      <w:r w:rsidRPr="00BC07C9">
        <w:t>Náklady budúcich období a príjmy budúcich období</w:t>
      </w:r>
    </w:p>
    <w:p w14:paraId="166292D9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Náklady budúcich období a príjmy budúcich období sú vykázané vo výške, ktorá je potrebná na dodržanie zásady vecnej a časovej súvislosti s účtovným obdobím.</w:t>
      </w:r>
    </w:p>
    <w:p w14:paraId="5EA8465A" w14:textId="77777777" w:rsidR="00876DD9" w:rsidRPr="00796393" w:rsidRDefault="00876DD9" w:rsidP="00876DD9">
      <w:pPr>
        <w:pStyle w:val="odstavec"/>
        <w:rPr>
          <w:rFonts w:ascii="Arial" w:hAnsi="Arial" w:cs="Arial"/>
          <w:highlight w:val="red"/>
        </w:rPr>
      </w:pPr>
    </w:p>
    <w:p w14:paraId="789FDB62" w14:textId="77777777" w:rsidR="00876DD9" w:rsidRPr="00BC07C9" w:rsidRDefault="00876DD9" w:rsidP="00876DD9">
      <w:pPr>
        <w:pStyle w:val="abc"/>
        <w:suppressAutoHyphens/>
      </w:pPr>
      <w:r w:rsidRPr="00BC07C9">
        <w:t>Záväzky</w:t>
      </w:r>
    </w:p>
    <w:p w14:paraId="27B04600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307A2A2B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</w:p>
    <w:p w14:paraId="59B087FD" w14:textId="77777777" w:rsidR="00876DD9" w:rsidRPr="00BC07C9" w:rsidRDefault="00876DD9" w:rsidP="00876DD9">
      <w:pPr>
        <w:pStyle w:val="abc"/>
        <w:suppressAutoHyphens/>
      </w:pPr>
      <w:r w:rsidRPr="00BC07C9">
        <w:t>Splatná daň z príjmu</w:t>
      </w:r>
    </w:p>
    <w:p w14:paraId="645DE2FA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00D98A82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</w:p>
    <w:p w14:paraId="34A3501B" w14:textId="77777777" w:rsidR="00876DD9" w:rsidRPr="00BC07C9" w:rsidRDefault="00876DD9" w:rsidP="00876DD9">
      <w:pPr>
        <w:pStyle w:val="abc"/>
        <w:suppressAutoHyphens/>
      </w:pPr>
      <w:r w:rsidRPr="00BC07C9">
        <w:t>Leasing (Spoločnosť je nájomca)</w:t>
      </w:r>
    </w:p>
    <w:p w14:paraId="7844DC18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  <w:b/>
        </w:rPr>
        <w:t xml:space="preserve">Finančný leasing. </w:t>
      </w:r>
      <w:r w:rsidRPr="00BC07C9">
        <w:rPr>
          <w:rFonts w:ascii="Arial" w:hAnsi="Arial" w:cs="Arial"/>
        </w:rPr>
        <w:t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Dohodnutá doba nájmu je najmenej 60% doby odpisovania podľa daňových predpisov, nie však menej ako 3 roky. V prípade nájmu pozemku je doba nájmu najmenej 60% doby odpisovania hmotného majetku zaradeného do odpisovej skupiny 4. Každá platba nájomného je alokovaná medzi splátku istiny a finančné náklady, ktoré sú vypočítané metódou efektívnej úrokovej miery. Finančné náklady sa vykazujú ako úroky.</w:t>
      </w:r>
    </w:p>
    <w:p w14:paraId="04BC8A95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 </w:t>
      </w:r>
    </w:p>
    <w:p w14:paraId="501D29C1" w14:textId="77777777" w:rsidR="00876DD9" w:rsidRPr="00BC07C9" w:rsidRDefault="00876DD9" w:rsidP="00876DD9">
      <w:pPr>
        <w:pStyle w:val="abc"/>
        <w:suppressAutoHyphens/>
      </w:pPr>
      <w:r w:rsidRPr="00BC07C9">
        <w:t>Vykazovanie výnosov</w:t>
      </w:r>
    </w:p>
    <w:p w14:paraId="09D7B0BA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32A37A5B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</w:p>
    <w:p w14:paraId="4499C408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5A0251FA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</w:p>
    <w:p w14:paraId="260FD351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  <w:r w:rsidRPr="00BC07C9">
        <w:rPr>
          <w:rFonts w:ascii="Arial" w:hAnsi="Arial" w:cs="Arial"/>
        </w:rPr>
        <w:t xml:space="preserve">Výnosy sa vykazujú po odpočítaní dane z pridanej hodnoty, zliav a zrážok (rabaty, bonusy, skontá, dobropisy a pod.). Výnosové úroky sa </w:t>
      </w:r>
      <w:r w:rsidRPr="00FE2DB3">
        <w:rPr>
          <w:rFonts w:ascii="Arial" w:hAnsi="Arial" w:cs="Arial"/>
        </w:rPr>
        <w:t>účtujú rovnomerne v účtovných obdobiach, ktorých sa vecne a časovo týkajú</w:t>
      </w:r>
      <w:r w:rsidRPr="00BC07C9">
        <w:rPr>
          <w:rFonts w:ascii="Arial" w:hAnsi="Arial" w:cs="Arial"/>
        </w:rPr>
        <w:t>. Výnosy z dividend sa zaúčtujú v čase vzniku práva Spoločnosti na prijatie platby.</w:t>
      </w:r>
    </w:p>
    <w:p w14:paraId="482A88B1" w14:textId="77777777" w:rsidR="00876DD9" w:rsidRPr="00BC07C9" w:rsidRDefault="00876DD9" w:rsidP="00876DD9">
      <w:pPr>
        <w:pStyle w:val="odstavec"/>
        <w:rPr>
          <w:rFonts w:ascii="Arial" w:hAnsi="Arial" w:cs="Arial"/>
        </w:rPr>
      </w:pPr>
    </w:p>
    <w:p w14:paraId="22CAC5F8" w14:textId="77777777" w:rsidR="00876DD9" w:rsidRDefault="00876DD9" w:rsidP="00876DD9">
      <w:pPr>
        <w:pStyle w:val="odstavec"/>
        <w:rPr>
          <w:rFonts w:ascii="Arial" w:hAnsi="Arial" w:cs="Arial"/>
          <w:color w:val="00B050"/>
        </w:rPr>
      </w:pPr>
      <w:r w:rsidRPr="00BC07C9">
        <w:rPr>
          <w:rFonts w:ascii="Arial" w:hAnsi="Arial" w:cs="Arial"/>
        </w:rPr>
        <w:t xml:space="preserve">Výnosy Spoločnosti tvoria najmä tržby z predaja </w:t>
      </w:r>
      <w:r>
        <w:rPr>
          <w:rFonts w:ascii="Arial" w:hAnsi="Arial" w:cs="Arial"/>
        </w:rPr>
        <w:t>tovar</w:t>
      </w:r>
      <w:r>
        <w:rPr>
          <w:rFonts w:ascii="Arial" w:hAnsi="Arial" w:cs="Arial"/>
          <w:color w:val="00B050"/>
        </w:rPr>
        <w:t xml:space="preserve"> </w:t>
      </w:r>
    </w:p>
    <w:p w14:paraId="53097BBF" w14:textId="77777777" w:rsidR="00F714B9" w:rsidRPr="00796393" w:rsidRDefault="00F714B9" w:rsidP="00A154F1">
      <w:pPr>
        <w:pStyle w:val="odstavec"/>
        <w:rPr>
          <w:rFonts w:ascii="Arial" w:hAnsi="Arial" w:cs="Arial"/>
        </w:rPr>
        <w:sectPr w:rsidR="00F714B9" w:rsidRPr="00796393" w:rsidSect="00FB6913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p w14:paraId="7421DE1F" w14:textId="77777777" w:rsidR="00710CBF" w:rsidRPr="00796393" w:rsidRDefault="00710CBF" w:rsidP="00005B6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lastRenderedPageBreak/>
        <w:t>INFORMÁCIE, KTORÉ DOPLŇUJÚ A VYSVETĽUJÚ POLOŽKY SÚVAHY</w:t>
      </w:r>
    </w:p>
    <w:p w14:paraId="73921F21" w14:textId="77777777" w:rsidR="009307C0" w:rsidRDefault="00005B6B" w:rsidP="009307C0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AKTÍVA</w:t>
      </w:r>
    </w:p>
    <w:p w14:paraId="2FC20596" w14:textId="15DDA866" w:rsidR="00FF2077" w:rsidRPr="009307C0" w:rsidRDefault="00FF2077" w:rsidP="009307C0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</w:rPr>
        <w:t>Dlhodobý hmotný majetok</w:t>
      </w:r>
    </w:p>
    <w:p w14:paraId="415D2256" w14:textId="1F056213" w:rsidR="008D71F7" w:rsidRPr="00796393" w:rsidRDefault="00C2654E" w:rsidP="00624A2D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Prehľad pohybu dlhodobého </w:t>
      </w:r>
      <w:r w:rsidR="008D71F7" w:rsidRPr="00796393">
        <w:rPr>
          <w:rFonts w:ascii="Arial" w:hAnsi="Arial" w:cs="Arial"/>
        </w:rPr>
        <w:t>hmotného majetku za bežné účtovné obdobie je uvedený nižšie:</w:t>
      </w:r>
    </w:p>
    <w:p w14:paraId="3E84A46E" w14:textId="77777777" w:rsidR="00876DD9" w:rsidRDefault="00876DD9" w:rsidP="0036011D">
      <w:pPr>
        <w:pStyle w:val="odstavec"/>
        <w:ind w:left="482"/>
        <w:rPr>
          <w:rFonts w:ascii="Arial" w:hAnsi="Arial" w:cs="Arial"/>
        </w:rPr>
      </w:pPr>
      <w:bookmarkStart w:id="20" w:name="FWT_T5a"/>
      <w:r>
        <w:rPr>
          <w:rFonts w:ascii="Arial" w:hAnsi="Arial" w:cs="Arial"/>
        </w:rPr>
        <w:t xml:space="preserve"> </w:t>
      </w:r>
    </w:p>
    <w:tbl>
      <w:tblPr>
        <w:tblW w:w="145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80"/>
        <w:gridCol w:w="1400"/>
        <w:gridCol w:w="1400"/>
        <w:gridCol w:w="1400"/>
        <w:gridCol w:w="1400"/>
        <w:gridCol w:w="1400"/>
        <w:gridCol w:w="1400"/>
        <w:gridCol w:w="1400"/>
        <w:gridCol w:w="1400"/>
        <w:gridCol w:w="1400"/>
      </w:tblGrid>
      <w:tr w:rsidR="00876DD9" w14:paraId="00495922" w14:textId="77777777" w:rsidTr="00876DD9">
        <w:trPr>
          <w:trHeight w:val="1200"/>
        </w:trPr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A4E742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1" w:name="RANGE!B3:K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Dlhodobý hmotný majetok</w:t>
            </w:r>
            <w:bookmarkEnd w:id="21"/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E48738B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C85678D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4E25937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A854BAA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Pestovateľské celky trvalých porastov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6B48F2F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Základné stádo a ťažné zvieratá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7E5FF1B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D785A32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28EA29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Poskytnuté preddavky na DHM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5ABF100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</w:tr>
      <w:tr w:rsidR="00876DD9" w14:paraId="21BF5F55" w14:textId="77777777" w:rsidTr="00876DD9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ED0F72" w14:textId="77777777" w:rsidR="00876DD9" w:rsidRDefault="00876D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Prvotné ocenenie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7654B1" w14:textId="77777777" w:rsidR="00876DD9" w:rsidRDefault="00876DD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B9BEF10" w14:textId="77777777" w:rsidR="00876DD9" w:rsidRDefault="00876DD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2EFFEC" w14:textId="77777777" w:rsidR="00876DD9" w:rsidRDefault="00876DD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1CC2AB" w14:textId="77777777" w:rsidR="00876DD9" w:rsidRDefault="00876DD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651455" w14:textId="77777777" w:rsidR="00876DD9" w:rsidRDefault="00876DD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C9BE2C" w14:textId="77777777" w:rsidR="00876DD9" w:rsidRDefault="00876DD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167CA" w14:textId="77777777" w:rsidR="00876DD9" w:rsidRDefault="00876DD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478700" w14:textId="77777777" w:rsidR="00876DD9" w:rsidRDefault="00876DD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12E3F0" w14:textId="77777777" w:rsidR="00876DD9" w:rsidRDefault="00876DD9">
            <w:pPr>
              <w:jc w:val="right"/>
              <w:rPr>
                <w:sz w:val="20"/>
                <w:szCs w:val="20"/>
              </w:rPr>
            </w:pPr>
          </w:p>
        </w:tc>
      </w:tr>
      <w:tr w:rsidR="00876DD9" w14:paraId="2A8EAEF7" w14:textId="77777777" w:rsidTr="00876DD9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B8FDFF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F4E95D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2A98ACD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3E912B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67 172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40F63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DF30F7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665210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6723F5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DB1018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055B5C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67 172</w:t>
            </w:r>
          </w:p>
        </w:tc>
      </w:tr>
      <w:tr w:rsidR="00876DD9" w14:paraId="00B825D2" w14:textId="77777777" w:rsidTr="00876DD9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DB0BB4" w14:textId="77777777" w:rsidR="00876DD9" w:rsidRDefault="00876D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45CC74A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5645FD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C7C829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56B126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D6D9FF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5C149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84E974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FD0279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4B532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4 842</w:t>
            </w:r>
          </w:p>
        </w:tc>
      </w:tr>
      <w:tr w:rsidR="00876DD9" w14:paraId="22018A72" w14:textId="77777777" w:rsidTr="00876DD9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8F96EC" w14:textId="77777777" w:rsidR="00876DD9" w:rsidRDefault="00876D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9DA6F7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1B1ECC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7937C2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5D0625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C1BAFF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2F7E5B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0F7253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A1D15D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5E9B63F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76DD9" w14:paraId="32CC345E" w14:textId="77777777" w:rsidTr="00876DD9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28FF1F" w14:textId="77777777" w:rsidR="00876DD9" w:rsidRDefault="00876D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D01B95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BEFC5E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E488CE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60F478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8F6AD2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01F938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1C2A7A6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-2 421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A637A9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B23C9D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-2 421</w:t>
            </w:r>
          </w:p>
        </w:tc>
      </w:tr>
      <w:tr w:rsidR="00876DD9" w14:paraId="7C718AD1" w14:textId="77777777" w:rsidTr="00876DD9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01D21D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3E685D0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DA87041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E73278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69 593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882305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AB47990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A8882B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47CA0F3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C37877C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9556788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69 593</w:t>
            </w:r>
          </w:p>
        </w:tc>
      </w:tr>
      <w:tr w:rsidR="00876DD9" w14:paraId="3DE2D557" w14:textId="77777777" w:rsidTr="00876DD9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E77FE5" w14:textId="77777777" w:rsidR="00876DD9" w:rsidRDefault="00876D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Oprávky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22335C" w14:textId="77777777" w:rsidR="00876DD9" w:rsidRDefault="00876DD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119089E" w14:textId="77777777" w:rsidR="00876DD9" w:rsidRDefault="00876DD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6C7814" w14:textId="77777777" w:rsidR="00876DD9" w:rsidRDefault="00876DD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477993" w14:textId="77777777" w:rsidR="00876DD9" w:rsidRDefault="00876DD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0FBBDE" w14:textId="77777777" w:rsidR="00876DD9" w:rsidRDefault="00876DD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7A707B9" w14:textId="77777777" w:rsidR="00876DD9" w:rsidRDefault="00876DD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DFF00B" w14:textId="77777777" w:rsidR="00876DD9" w:rsidRDefault="00876DD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089371" w14:textId="77777777" w:rsidR="00876DD9" w:rsidRDefault="00876DD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0D076D" w14:textId="77777777" w:rsidR="00876DD9" w:rsidRDefault="00876DD9">
            <w:pPr>
              <w:jc w:val="right"/>
              <w:rPr>
                <w:sz w:val="20"/>
                <w:szCs w:val="20"/>
              </w:rPr>
            </w:pPr>
          </w:p>
        </w:tc>
      </w:tr>
      <w:tr w:rsidR="00876DD9" w14:paraId="3FCCFFCB" w14:textId="77777777" w:rsidTr="00876DD9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1F3502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4175BA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4E3EE7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D0180F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34 092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237BFC1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FC433D1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04B78F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02D29A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45615C4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8DE668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34 092</w:t>
            </w:r>
          </w:p>
        </w:tc>
      </w:tr>
      <w:tr w:rsidR="00876DD9" w14:paraId="63FD7D45" w14:textId="77777777" w:rsidTr="00876DD9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7DEAAF" w14:textId="77777777" w:rsidR="00876DD9" w:rsidRDefault="00876D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7A1108C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047D97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2BC35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16 464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0B197D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DDC140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4BA35F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C7354D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C5490E1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46F3A2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16 464</w:t>
            </w:r>
          </w:p>
        </w:tc>
      </w:tr>
      <w:tr w:rsidR="00876DD9" w14:paraId="03A75E63" w14:textId="77777777" w:rsidTr="00876DD9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EBB9DBB" w14:textId="77777777" w:rsidR="00876DD9" w:rsidRDefault="00876D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9EC45B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BDFC474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80777A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7434EC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1F2504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3DBD7C7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F1D885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00C1704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DBF735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76DD9" w14:paraId="073CA2AC" w14:textId="77777777" w:rsidTr="00876DD9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DC9CEF" w14:textId="77777777" w:rsidR="00876DD9" w:rsidRDefault="00876D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7D53AB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FF8E9B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0E8EB9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8634D0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A4CEBB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9B9421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8E98AC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E83BA6D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E93CD6C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76DD9" w14:paraId="29EA251F" w14:textId="77777777" w:rsidTr="00876DD9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394C78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D3762F8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0DCB9F5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ED6BB34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50 556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D89381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59F9EFE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7A35C07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0E45A6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92A142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3414467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50 556</w:t>
            </w:r>
          </w:p>
        </w:tc>
      </w:tr>
      <w:tr w:rsidR="00876DD9" w14:paraId="53CD89AF" w14:textId="77777777" w:rsidTr="00876DD9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9ED9ED" w14:textId="77777777" w:rsidR="00876DD9" w:rsidRDefault="00876D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Opravné položky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1B0D65" w14:textId="77777777" w:rsidR="00876DD9" w:rsidRDefault="00876DD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3DDD3A8" w14:textId="77777777" w:rsidR="00876DD9" w:rsidRDefault="00876DD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0D8017" w14:textId="77777777" w:rsidR="00876DD9" w:rsidRDefault="00876DD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F7C4B3" w14:textId="77777777" w:rsidR="00876DD9" w:rsidRDefault="00876DD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41F8C5" w14:textId="77777777" w:rsidR="00876DD9" w:rsidRDefault="00876DD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F16D11" w14:textId="77777777" w:rsidR="00876DD9" w:rsidRDefault="00876DD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DF1F44D" w14:textId="77777777" w:rsidR="00876DD9" w:rsidRDefault="00876DD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636009F" w14:textId="77777777" w:rsidR="00876DD9" w:rsidRDefault="00876DD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C294A6" w14:textId="77777777" w:rsidR="00876DD9" w:rsidRDefault="00876DD9">
            <w:pPr>
              <w:jc w:val="right"/>
              <w:rPr>
                <w:sz w:val="20"/>
                <w:szCs w:val="20"/>
              </w:rPr>
            </w:pPr>
          </w:p>
        </w:tc>
      </w:tr>
      <w:tr w:rsidR="00876DD9" w14:paraId="55ABFF8F" w14:textId="77777777" w:rsidTr="00876DD9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27CF33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5449C17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24D98D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BABCBC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AE728DB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11701A5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A6F799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2758E90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2EAE5F4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84B1F6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76DD9" w14:paraId="7294DC56" w14:textId="77777777" w:rsidTr="00876DD9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77FEF2" w14:textId="77777777" w:rsidR="00876DD9" w:rsidRDefault="00876D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Prírastky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07C5645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D064C11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A0E817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F491DF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8CF7D8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0CFF85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37A4A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675515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37C532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76DD9" w14:paraId="0C04615B" w14:textId="77777777" w:rsidTr="00876DD9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D5D2E4" w14:textId="77777777" w:rsidR="00876DD9" w:rsidRDefault="00876D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Úbytky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085436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3937E39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5E2C0B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3CC8BF2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1969B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89BB464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643260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6ED62BF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F1F301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76DD9" w14:paraId="2A678455" w14:textId="77777777" w:rsidTr="00876DD9">
        <w:trPr>
          <w:trHeight w:val="228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F179A6E" w14:textId="77777777" w:rsidR="00876DD9" w:rsidRDefault="00876D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Presuny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8C348B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C89663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3DF7EF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5D467E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B66323C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A1CEFB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8E734F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EA8EC4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73D2B7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76DD9" w14:paraId="51ACD270" w14:textId="77777777" w:rsidTr="00876DD9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4C8027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1DD38BF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ED6FCC2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8AB849B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0AF7E3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AD4A78A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B2C3E70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B641857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06B0A7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B3B17C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76DD9" w14:paraId="27462009" w14:textId="77777777" w:rsidTr="00876DD9">
        <w:trPr>
          <w:trHeight w:val="240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11FE35" w14:textId="77777777" w:rsidR="00876DD9" w:rsidRDefault="00876D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Zostatková hodnota 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522A32" w14:textId="77777777" w:rsidR="00876DD9" w:rsidRDefault="00876DD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298C37" w14:textId="77777777" w:rsidR="00876DD9" w:rsidRDefault="00876DD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EF501D5" w14:textId="77777777" w:rsidR="00876DD9" w:rsidRDefault="00876DD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5418C7" w14:textId="77777777" w:rsidR="00876DD9" w:rsidRDefault="00876DD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76050" w14:textId="77777777" w:rsidR="00876DD9" w:rsidRDefault="00876DD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46A49E" w14:textId="77777777" w:rsidR="00876DD9" w:rsidRDefault="00876DD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262D26" w14:textId="77777777" w:rsidR="00876DD9" w:rsidRDefault="00876DD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69EC613" w14:textId="77777777" w:rsidR="00876DD9" w:rsidRDefault="00876DD9">
            <w:pPr>
              <w:jc w:val="right"/>
              <w:rPr>
                <w:sz w:val="20"/>
                <w:szCs w:val="20"/>
              </w:rPr>
            </w:pP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4219461" w14:textId="77777777" w:rsidR="00876DD9" w:rsidRDefault="00876DD9">
            <w:pPr>
              <w:jc w:val="right"/>
              <w:rPr>
                <w:sz w:val="20"/>
                <w:szCs w:val="20"/>
              </w:rPr>
            </w:pPr>
          </w:p>
        </w:tc>
      </w:tr>
      <w:tr w:rsidR="00876DD9" w14:paraId="09A0596C" w14:textId="77777777" w:rsidTr="00876DD9">
        <w:trPr>
          <w:trHeight w:val="252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847C818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1.1.2019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4D41DDC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88A2BEE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7C42D57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33 080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C0C4150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D328AAF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FF0F46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1F9D701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8BA34C1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A869F77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33 080</w:t>
            </w:r>
          </w:p>
        </w:tc>
      </w:tr>
      <w:tr w:rsidR="00876DD9" w14:paraId="1A096FFF" w14:textId="77777777" w:rsidTr="00876DD9">
        <w:trPr>
          <w:trHeight w:val="264"/>
        </w:trPr>
        <w:tc>
          <w:tcPr>
            <w:tcW w:w="1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9338C2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31.12.2019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5F550FB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F30733D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C1E4FF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19 037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97ACB9A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6E198ED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7B4BA76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6B623AD9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788BF2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40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59D9928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19 037</w:t>
            </w:r>
          </w:p>
        </w:tc>
      </w:tr>
    </w:tbl>
    <w:p w14:paraId="0F29BD9B" w14:textId="2C89D387" w:rsidR="0036011D" w:rsidRDefault="0036011D" w:rsidP="0036011D">
      <w:pPr>
        <w:pStyle w:val="odstavec"/>
        <w:ind w:left="482"/>
        <w:rPr>
          <w:rFonts w:ascii="Arial" w:hAnsi="Arial" w:cs="Arial"/>
        </w:rPr>
      </w:pPr>
    </w:p>
    <w:p w14:paraId="5BC6815B" w14:textId="2026AF96" w:rsidR="009307C0" w:rsidRDefault="009307C0" w:rsidP="009307C0">
      <w:pPr>
        <w:pStyle w:val="odstavec"/>
        <w:rPr>
          <w:rFonts w:ascii="Arial" w:hAnsi="Arial" w:cs="Arial"/>
          <w:color w:val="00B050"/>
        </w:rPr>
      </w:pPr>
    </w:p>
    <w:p w14:paraId="695D5F24" w14:textId="77777777" w:rsidR="009307C0" w:rsidRPr="00796393" w:rsidRDefault="009307C0" w:rsidP="009307C0">
      <w:pPr>
        <w:pStyle w:val="odstavec"/>
        <w:rPr>
          <w:rFonts w:ascii="Arial" w:hAnsi="Arial" w:cs="Arial"/>
        </w:rPr>
        <w:sectPr w:rsidR="009307C0" w:rsidRPr="00796393" w:rsidSect="009307C0">
          <w:headerReference w:type="default" r:id="rId14"/>
          <w:pgSz w:w="16838" w:h="11906" w:orient="landscape"/>
          <w:pgMar w:top="1134" w:right="1134" w:bottom="1134" w:left="1134" w:header="709" w:footer="709" w:gutter="0"/>
          <w:cols w:space="708"/>
          <w:docGrid w:linePitch="360"/>
        </w:sectPr>
      </w:pPr>
    </w:p>
    <w:bookmarkEnd w:id="20"/>
    <w:p w14:paraId="65C679ED" w14:textId="77777777" w:rsidR="002A6B50" w:rsidRPr="00796393" w:rsidRDefault="009353D5" w:rsidP="007E6EAC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  <w:r w:rsidRPr="00796393">
        <w:rPr>
          <w:rFonts w:ascii="Arial" w:hAnsi="Arial"/>
        </w:rPr>
        <w:lastRenderedPageBreak/>
        <w:t>Pohľadávky</w:t>
      </w:r>
    </w:p>
    <w:p w14:paraId="1B12574B" w14:textId="56794730" w:rsidR="00E67702" w:rsidRPr="00796393" w:rsidRDefault="00F04CE9" w:rsidP="00EE1118">
      <w:pPr>
        <w:pStyle w:val="odstavec"/>
        <w:rPr>
          <w:rFonts w:ascii="Arial" w:hAnsi="Arial" w:cs="Arial"/>
          <w:highlight w:val="yellow"/>
        </w:rPr>
      </w:pPr>
      <w:r w:rsidRPr="00796393">
        <w:rPr>
          <w:rFonts w:ascii="Arial" w:hAnsi="Arial" w:cs="Arial"/>
        </w:rPr>
        <w:t>Dlhodobé pohľadávky Spoločnosti sú v lehote splatnosti. Veková štruktúra krátkodobých pohľadávok Spoločnosti k </w:t>
      </w:r>
      <w:r w:rsidR="00EE1118" w:rsidRPr="00796393">
        <w:rPr>
          <w:rFonts w:ascii="Arial" w:hAnsi="Arial" w:cs="Arial"/>
          <w:highlight w:val="yellow"/>
        </w:rPr>
        <w:fldChar w:fldCharType="begin"/>
      </w:r>
      <w:r w:rsidR="00EE1118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EE1118" w:rsidRPr="00796393">
        <w:rPr>
          <w:rFonts w:ascii="Arial" w:hAnsi="Arial" w:cs="Arial"/>
          <w:highlight w:val="yellow"/>
        </w:rPr>
      </w:r>
      <w:r w:rsidR="00EE1118" w:rsidRPr="00796393">
        <w:rPr>
          <w:rFonts w:ascii="Arial" w:hAnsi="Arial" w:cs="Arial"/>
          <w:highlight w:val="yellow"/>
        </w:rPr>
        <w:fldChar w:fldCharType="separate"/>
      </w:r>
      <w:r w:rsidR="00876DD9">
        <w:rPr>
          <w:rFonts w:ascii="Arial" w:hAnsi="Arial" w:cs="Arial"/>
        </w:rPr>
        <w:t>31. decembru 2019</w:t>
      </w:r>
      <w:r w:rsidR="00EE1118" w:rsidRPr="00796393">
        <w:rPr>
          <w:rFonts w:ascii="Arial" w:hAnsi="Arial" w:cs="Arial"/>
          <w:highlight w:val="yellow"/>
        </w:rPr>
        <w:fldChar w:fldCharType="end"/>
      </w:r>
      <w:r w:rsidRPr="00796393">
        <w:rPr>
          <w:rFonts w:ascii="Arial" w:hAnsi="Arial" w:cs="Arial"/>
        </w:rPr>
        <w:t xml:space="preserve"> </w:t>
      </w:r>
      <w:r w:rsidR="003425E2" w:rsidRPr="00796393">
        <w:rPr>
          <w:rFonts w:ascii="Arial" w:hAnsi="Arial" w:cs="Arial"/>
        </w:rPr>
        <w:t xml:space="preserve">je uvedená </w:t>
      </w:r>
      <w:r w:rsidR="00C10476" w:rsidRPr="00796393">
        <w:rPr>
          <w:rFonts w:ascii="Arial" w:hAnsi="Arial" w:cs="Arial"/>
        </w:rPr>
        <w:t>v</w:t>
      </w:r>
      <w:r w:rsidR="00925889" w:rsidRPr="00796393">
        <w:rPr>
          <w:rFonts w:ascii="Arial" w:hAnsi="Arial" w:cs="Arial"/>
        </w:rPr>
        <w:t> </w:t>
      </w:r>
      <w:r w:rsidR="00C10476" w:rsidRPr="00796393">
        <w:rPr>
          <w:rFonts w:ascii="Arial" w:hAnsi="Arial" w:cs="Arial"/>
        </w:rPr>
        <w:t>nasledujúc</w:t>
      </w:r>
      <w:r w:rsidR="00925889" w:rsidRPr="00796393">
        <w:rPr>
          <w:rFonts w:ascii="Arial" w:hAnsi="Arial" w:cs="Arial"/>
        </w:rPr>
        <w:t>ej tabuľke</w:t>
      </w:r>
      <w:r w:rsidR="00C10476" w:rsidRPr="00796393">
        <w:rPr>
          <w:rFonts w:ascii="Arial" w:hAnsi="Arial" w:cs="Arial"/>
        </w:rPr>
        <w:t>:</w:t>
      </w:r>
    </w:p>
    <w:p w14:paraId="3FB0DD4B" w14:textId="77777777" w:rsidR="00876DD9" w:rsidRDefault="00876DD9" w:rsidP="005C33EE">
      <w:pPr>
        <w:pStyle w:val="odstavec"/>
        <w:ind w:left="482"/>
        <w:rPr>
          <w:rFonts w:ascii="Arial" w:hAnsi="Arial" w:cs="Arial"/>
          <w:highlight w:val="yellow"/>
        </w:rPr>
      </w:pPr>
      <w:bookmarkStart w:id="22" w:name="FWT_T15a"/>
      <w:r>
        <w:rPr>
          <w:rFonts w:ascii="Arial" w:hAnsi="Arial" w:cs="Arial"/>
          <w:highlight w:val="yellow"/>
        </w:rPr>
        <w:t xml:space="preserve"> </w:t>
      </w:r>
    </w:p>
    <w:tbl>
      <w:tblPr>
        <w:tblW w:w="952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500"/>
        <w:gridCol w:w="1340"/>
        <w:gridCol w:w="1340"/>
        <w:gridCol w:w="1340"/>
      </w:tblGrid>
      <w:tr w:rsidR="00876DD9" w14:paraId="2D7F5918" w14:textId="77777777" w:rsidTr="00876DD9">
        <w:trPr>
          <w:trHeight w:val="480"/>
        </w:trPr>
        <w:tc>
          <w:tcPr>
            <w:tcW w:w="55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F2649AE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3" w:name="RANGE!B3:E17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3"/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AE58454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 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2128EEA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 lehote splatnosti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017F5A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Pohľadávky spolu</w:t>
            </w:r>
          </w:p>
        </w:tc>
      </w:tr>
      <w:tr w:rsidR="00876DD9" w14:paraId="08C6F5D1" w14:textId="77777777" w:rsidTr="00876DD9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989A671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z obchodného styku, z toho: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0C303CA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29 472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474FB7A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6E05FC6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29 472</w:t>
            </w:r>
          </w:p>
        </w:tc>
      </w:tr>
      <w:tr w:rsidR="00876DD9" w14:paraId="6DF2CD09" w14:textId="77777777" w:rsidTr="00876DD9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95AC98D" w14:textId="77777777" w:rsidR="00876DD9" w:rsidRDefault="00876DD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Ostatné pohľadávky z obchodného styku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F323F3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29 472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CB7198A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5B8B10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29 472</w:t>
            </w:r>
          </w:p>
        </w:tc>
      </w:tr>
      <w:tr w:rsidR="00876DD9" w14:paraId="3AE5E80E" w14:textId="77777777" w:rsidTr="00876DD9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B0C583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pohľadávky, z toho: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695F428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31 200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11C4538A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3C580AB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31 200</w:t>
            </w:r>
          </w:p>
        </w:tc>
      </w:tr>
      <w:tr w:rsidR="00876DD9" w14:paraId="7F52ABEC" w14:textId="77777777" w:rsidTr="00876DD9">
        <w:trPr>
          <w:trHeight w:val="240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08C03F7" w14:textId="77777777" w:rsidR="00876DD9" w:rsidRDefault="00876DD9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Pohľadávky voči spoločníkom, členom a združeniu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6810FC4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31 200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46C7C4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6A83E4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31 200</w:t>
            </w:r>
          </w:p>
        </w:tc>
      </w:tr>
      <w:tr w:rsidR="00876DD9" w14:paraId="7ED3FF8A" w14:textId="77777777" w:rsidTr="00876DD9">
        <w:trPr>
          <w:trHeight w:val="252"/>
        </w:trPr>
        <w:tc>
          <w:tcPr>
            <w:tcW w:w="5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7D1013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72DE8523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60 672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DA6808E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79EB6B4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60 672</w:t>
            </w:r>
          </w:p>
        </w:tc>
      </w:tr>
    </w:tbl>
    <w:p w14:paraId="4BD98824" w14:textId="33C5A0A6" w:rsidR="005C33EE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p w14:paraId="0D9A3730" w14:textId="77777777" w:rsidR="005C33EE" w:rsidRPr="00796393" w:rsidRDefault="005C33EE" w:rsidP="005C33EE">
      <w:pPr>
        <w:pStyle w:val="odstavec"/>
        <w:ind w:left="482"/>
        <w:rPr>
          <w:rFonts w:ascii="Arial" w:hAnsi="Arial" w:cs="Arial"/>
          <w:highlight w:val="yellow"/>
        </w:rPr>
      </w:pPr>
    </w:p>
    <w:bookmarkEnd w:id="22"/>
    <w:p w14:paraId="19F1912F" w14:textId="77777777" w:rsidR="007972C6" w:rsidRPr="00796393" w:rsidRDefault="007972C6" w:rsidP="007E6EAC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  <w:r w:rsidRPr="00796393">
        <w:rPr>
          <w:rFonts w:ascii="Arial" w:hAnsi="Arial"/>
        </w:rPr>
        <w:t>Finančné účty</w:t>
      </w:r>
    </w:p>
    <w:p w14:paraId="635B6E78" w14:textId="0884B2CE" w:rsidR="007972C6" w:rsidRPr="00796393" w:rsidRDefault="007972C6" w:rsidP="007972C6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Finančnými účtami  môže Spoločnosť voľne disponovať</w:t>
      </w:r>
      <w:r w:rsidR="00876DD9">
        <w:rPr>
          <w:rFonts w:ascii="Arial" w:hAnsi="Arial" w:cs="Arial"/>
        </w:rPr>
        <w:t>.</w:t>
      </w:r>
    </w:p>
    <w:p w14:paraId="45A9ECDA" w14:textId="77777777" w:rsidR="007972C6" w:rsidRPr="00796393" w:rsidRDefault="007972C6" w:rsidP="007972C6">
      <w:pPr>
        <w:pStyle w:val="odstavec"/>
        <w:rPr>
          <w:rFonts w:ascii="Arial" w:hAnsi="Arial" w:cs="Arial"/>
        </w:rPr>
      </w:pPr>
    </w:p>
    <w:p w14:paraId="2E76B602" w14:textId="77777777" w:rsidR="00710CBF" w:rsidRPr="00796393" w:rsidRDefault="00710CBF" w:rsidP="00710CBF">
      <w:pPr>
        <w:pStyle w:val="Nadpis1"/>
        <w:numPr>
          <w:ilvl w:val="0"/>
          <w:numId w:val="0"/>
        </w:numPr>
        <w:ind w:left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PASÍVA</w:t>
      </w:r>
    </w:p>
    <w:p w14:paraId="249546CF" w14:textId="77777777" w:rsidR="002A6B50" w:rsidRPr="00796393" w:rsidRDefault="00F316C5" w:rsidP="007E6EAC">
      <w:pPr>
        <w:pStyle w:val="Nadpis2"/>
        <w:numPr>
          <w:ilvl w:val="0"/>
          <w:numId w:val="0"/>
        </w:numPr>
        <w:ind w:left="425"/>
        <w:rPr>
          <w:rFonts w:ascii="Arial" w:hAnsi="Arial"/>
        </w:rPr>
      </w:pPr>
      <w:r w:rsidRPr="00796393">
        <w:rPr>
          <w:rFonts w:ascii="Arial" w:hAnsi="Arial"/>
        </w:rPr>
        <w:t>Záväzky</w:t>
      </w:r>
    </w:p>
    <w:p w14:paraId="0DCA2E3F" w14:textId="1D3BD0D5" w:rsidR="002F5809" w:rsidRPr="00796393" w:rsidRDefault="00316173" w:rsidP="006441E9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>Štruktúra záväzkov</w:t>
      </w:r>
      <w:r w:rsidR="006441E9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podľa zostatkov</w:t>
      </w:r>
      <w:r w:rsidR="000B2ED1" w:rsidRPr="00796393">
        <w:rPr>
          <w:rFonts w:ascii="Arial" w:hAnsi="Arial" w:cs="Arial"/>
        </w:rPr>
        <w:t xml:space="preserve">ej doby splatnosti </w:t>
      </w:r>
      <w:r w:rsidR="006441E9" w:rsidRPr="00796393">
        <w:rPr>
          <w:rFonts w:ascii="Arial" w:hAnsi="Arial" w:cs="Arial"/>
        </w:rPr>
        <w:t>k </w:t>
      </w:r>
      <w:r w:rsidR="007B78FE" w:rsidRPr="00796393">
        <w:rPr>
          <w:rFonts w:ascii="Arial" w:hAnsi="Arial" w:cs="Arial"/>
          <w:highlight w:val="yellow"/>
        </w:rPr>
        <w:fldChar w:fldCharType="begin"/>
      </w:r>
      <w:r w:rsidR="007B78FE" w:rsidRPr="00796393">
        <w:rPr>
          <w:rFonts w:ascii="Arial" w:hAnsi="Arial" w:cs="Arial"/>
        </w:rPr>
        <w:instrText xml:space="preserve"> REF EntityDateEnd1 \h </w:instrText>
      </w:r>
      <w:r w:rsidR="00796393">
        <w:rPr>
          <w:rFonts w:ascii="Arial" w:hAnsi="Arial" w:cs="Arial"/>
          <w:highlight w:val="yellow"/>
        </w:rPr>
        <w:instrText xml:space="preserve"> \* MERGEFORMAT </w:instrText>
      </w:r>
      <w:r w:rsidR="007B78FE" w:rsidRPr="00796393">
        <w:rPr>
          <w:rFonts w:ascii="Arial" w:hAnsi="Arial" w:cs="Arial"/>
          <w:highlight w:val="yellow"/>
        </w:rPr>
      </w:r>
      <w:r w:rsidR="007B78FE" w:rsidRPr="00796393">
        <w:rPr>
          <w:rFonts w:ascii="Arial" w:hAnsi="Arial" w:cs="Arial"/>
          <w:highlight w:val="yellow"/>
        </w:rPr>
        <w:fldChar w:fldCharType="separate"/>
      </w:r>
      <w:r w:rsidR="00876DD9">
        <w:rPr>
          <w:rFonts w:ascii="Arial" w:hAnsi="Arial" w:cs="Arial"/>
        </w:rPr>
        <w:t>31. decembru 2019</w:t>
      </w:r>
      <w:r w:rsidR="007B78FE" w:rsidRPr="00796393">
        <w:rPr>
          <w:rFonts w:ascii="Arial" w:hAnsi="Arial" w:cs="Arial"/>
          <w:highlight w:val="yellow"/>
        </w:rPr>
        <w:fldChar w:fldCharType="end"/>
      </w:r>
      <w:r w:rsidR="006441E9" w:rsidRPr="00796393">
        <w:rPr>
          <w:rFonts w:ascii="Arial" w:hAnsi="Arial" w:cs="Arial"/>
        </w:rPr>
        <w:t>:</w:t>
      </w:r>
    </w:p>
    <w:p w14:paraId="584D30D4" w14:textId="77777777" w:rsidR="00876DD9" w:rsidRDefault="00876DD9" w:rsidP="00A729BB">
      <w:pPr>
        <w:pStyle w:val="odstavec"/>
        <w:ind w:left="482"/>
        <w:rPr>
          <w:rFonts w:ascii="Arial" w:hAnsi="Arial" w:cs="Arial"/>
        </w:rPr>
      </w:pPr>
      <w:bookmarkStart w:id="24" w:name="FWT_T26a"/>
      <w:r>
        <w:rPr>
          <w:rFonts w:ascii="Arial" w:hAnsi="Arial" w:cs="Arial"/>
        </w:rPr>
        <w:t xml:space="preserve"> </w:t>
      </w:r>
    </w:p>
    <w:tbl>
      <w:tblPr>
        <w:tblW w:w="94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60"/>
        <w:gridCol w:w="80"/>
        <w:gridCol w:w="1056"/>
        <w:gridCol w:w="64"/>
        <w:gridCol w:w="1072"/>
        <w:gridCol w:w="48"/>
        <w:gridCol w:w="1088"/>
        <w:gridCol w:w="32"/>
        <w:gridCol w:w="1104"/>
        <w:gridCol w:w="16"/>
        <w:gridCol w:w="1120"/>
      </w:tblGrid>
      <w:tr w:rsidR="00876DD9" w14:paraId="19D30F5A" w14:textId="77777777" w:rsidTr="00876DD9">
        <w:trPr>
          <w:trHeight w:val="255"/>
        </w:trPr>
        <w:tc>
          <w:tcPr>
            <w:tcW w:w="384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24571EAB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5" w:name="RANGE!B3:G21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5"/>
          </w:p>
        </w:tc>
        <w:tc>
          <w:tcPr>
            <w:tcW w:w="3360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403DF1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so zostatkovou dobou splatnosti</w:t>
            </w:r>
          </w:p>
        </w:tc>
        <w:tc>
          <w:tcPr>
            <w:tcW w:w="1120" w:type="dxa"/>
            <w:gridSpan w:val="2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4952CC0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Záväzky po lehote splatnosti</w:t>
            </w:r>
          </w:p>
        </w:tc>
        <w:tc>
          <w:tcPr>
            <w:tcW w:w="1120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49E2B8A9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 záväzky</w:t>
            </w:r>
          </w:p>
        </w:tc>
      </w:tr>
      <w:tr w:rsidR="00876DD9" w14:paraId="66215B69" w14:textId="77777777" w:rsidTr="00876DD9">
        <w:trPr>
          <w:trHeight w:val="480"/>
        </w:trPr>
        <w:tc>
          <w:tcPr>
            <w:tcW w:w="384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00AF02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246CC3A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viac ako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158126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jeden rok až päť rokov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1084B80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do jedného roka</w:t>
            </w:r>
          </w:p>
        </w:tc>
        <w:tc>
          <w:tcPr>
            <w:tcW w:w="1120" w:type="dxa"/>
            <w:gridSpan w:val="2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64525EC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15CC9FF6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76DD9" w14:paraId="24BAEF5C" w14:textId="77777777" w:rsidTr="00876DD9">
        <w:trPr>
          <w:trHeight w:val="49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BCAA15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z obchodného styku, z toho: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8D5A06C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78434C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EBAA250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8F19986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79B87F0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</w:tr>
      <w:tr w:rsidR="00876DD9" w14:paraId="1C0C1155" w14:textId="77777777" w:rsidTr="00876DD9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A715336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dlhodobé záväzky, z toho: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89206A1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14F0F4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F6CAFC2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589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79F8DA1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091F8B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589</w:t>
            </w:r>
          </w:p>
        </w:tc>
      </w:tr>
      <w:tr w:rsidR="00876DD9" w14:paraId="10A382DD" w14:textId="77777777" w:rsidTr="00876DD9">
        <w:trPr>
          <w:trHeight w:val="228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F32D62" w14:textId="77777777" w:rsidR="00876DD9" w:rsidRDefault="00876D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12108BC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58B8C9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5B5E278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589</w:t>
            </w: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BDE6BD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49D600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589</w:t>
            </w:r>
          </w:p>
        </w:tc>
      </w:tr>
      <w:tr w:rsidR="00876DD9" w14:paraId="49D4B2FF" w14:textId="77777777" w:rsidTr="00876DD9">
        <w:trPr>
          <w:trHeight w:val="252"/>
        </w:trPr>
        <w:tc>
          <w:tcPr>
            <w:tcW w:w="384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CF52247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330CAF7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1E76961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5C28DA0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589</w:t>
            </w:r>
          </w:p>
        </w:tc>
        <w:tc>
          <w:tcPr>
            <w:tcW w:w="1120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BFEF5E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54EC47C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589</w:t>
            </w:r>
          </w:p>
        </w:tc>
      </w:tr>
      <w:tr w:rsidR="00876DD9" w14:paraId="351150E2" w14:textId="77777777" w:rsidTr="00876DD9">
        <w:trPr>
          <w:trHeight w:val="504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18F5A4E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6" w:name="RANGE!B23:G37"/>
            <w:bookmarkStart w:id="27" w:name="FWT_T26b"/>
            <w:bookmarkEnd w:id="24"/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z obchodného styku, z toho:</w:t>
            </w:r>
            <w:bookmarkEnd w:id="26"/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883B33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C53FDB3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D38A4A1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51 188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1107DD8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0B89AA4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51 188</w:t>
            </w:r>
          </w:p>
        </w:tc>
      </w:tr>
      <w:tr w:rsidR="00876DD9" w14:paraId="598BDD0D" w14:textId="77777777" w:rsidTr="00876DD9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C4CEBBF" w14:textId="77777777" w:rsidR="00876DD9" w:rsidRDefault="00876D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Ostatné záväzky z obchodného styku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FCEAA8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AC31B01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9EFC563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51 188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744081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CDB7107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51 188</w:t>
            </w:r>
          </w:p>
        </w:tc>
      </w:tr>
      <w:tr w:rsidR="00876DD9" w14:paraId="6547175C" w14:textId="77777777" w:rsidTr="00876DD9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5AC2ECF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krátkodobé záväzky, z toho: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98CBB67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6FE3017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087BBBF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14 743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23A5C9D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3FFBEC9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14 743</w:t>
            </w:r>
          </w:p>
        </w:tc>
      </w:tr>
      <w:tr w:rsidR="00876DD9" w14:paraId="08196EA7" w14:textId="77777777" w:rsidTr="00876DD9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27217CB" w14:textId="77777777" w:rsidR="00876DD9" w:rsidRDefault="00876D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078589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9ABADA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7FF0E1E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-650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ECD7555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1B0EF3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-650</w:t>
            </w:r>
          </w:p>
        </w:tc>
      </w:tr>
      <w:tr w:rsidR="00876DD9" w14:paraId="623C7CBB" w14:textId="77777777" w:rsidTr="00876DD9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2B69F36" w14:textId="77777777" w:rsidR="00876DD9" w:rsidRDefault="00876D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306AA57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C1AFA2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E7BC680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2 711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7ADEA9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BCE225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2 711</w:t>
            </w:r>
          </w:p>
        </w:tc>
      </w:tr>
      <w:tr w:rsidR="00876DD9" w14:paraId="4818DEED" w14:textId="77777777" w:rsidTr="00876DD9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8A033A" w14:textId="77777777" w:rsidR="00876DD9" w:rsidRDefault="00876D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Záväzky zo sociálneho poistenia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AAA941F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D01511C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9195F0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2 438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31C7D7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2CC7107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2 438</w:t>
            </w:r>
          </w:p>
        </w:tc>
      </w:tr>
      <w:tr w:rsidR="00876DD9" w14:paraId="4E5FFA70" w14:textId="77777777" w:rsidTr="00876DD9">
        <w:trPr>
          <w:trHeight w:val="228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D2D0B93" w14:textId="77777777" w:rsidR="00876DD9" w:rsidRDefault="00876D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2212AB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A330528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259C3F8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10 244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8BFE547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CB82A6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10 244</w:t>
            </w:r>
          </w:p>
        </w:tc>
      </w:tr>
      <w:tr w:rsidR="00876DD9" w14:paraId="47B1F8EE" w14:textId="77777777" w:rsidTr="00876DD9">
        <w:trPr>
          <w:trHeight w:val="252"/>
        </w:trPr>
        <w:tc>
          <w:tcPr>
            <w:tcW w:w="3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5A60A18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DDE0A97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4934D1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57C40C4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65 931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ACD8F5E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36" w:type="dxa"/>
            <w:gridSpan w:val="2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B020620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65 931</w:t>
            </w:r>
          </w:p>
        </w:tc>
      </w:tr>
    </w:tbl>
    <w:p w14:paraId="16A9311F" w14:textId="7710F893" w:rsidR="00A729BB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p w14:paraId="4D5B5210" w14:textId="77777777" w:rsidR="00A729BB" w:rsidRPr="00796393" w:rsidRDefault="00A729BB" w:rsidP="00A729BB">
      <w:pPr>
        <w:pStyle w:val="odstavec"/>
        <w:ind w:left="482"/>
        <w:rPr>
          <w:rFonts w:ascii="Arial" w:hAnsi="Arial" w:cs="Arial"/>
          <w:iCs w:val="0"/>
        </w:rPr>
      </w:pPr>
    </w:p>
    <w:bookmarkEnd w:id="27"/>
    <w:p w14:paraId="18CE8976" w14:textId="77777777" w:rsidR="00EF6154" w:rsidRPr="00796393" w:rsidRDefault="006739DD" w:rsidP="00EF6154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INFORMÁCIE, KTORÉ DOPLŇUJÚ A VYSVETĽUJÚ POLOŽKY VÝKAZU ZISKOV A</w:t>
      </w:r>
      <w:r w:rsidR="00EF6154" w:rsidRPr="00796393">
        <w:rPr>
          <w:rFonts w:ascii="Arial" w:hAnsi="Arial"/>
          <w:sz w:val="20"/>
          <w:szCs w:val="20"/>
        </w:rPr>
        <w:t> </w:t>
      </w:r>
      <w:r w:rsidRPr="00796393">
        <w:rPr>
          <w:rFonts w:ascii="Arial" w:hAnsi="Arial"/>
          <w:sz w:val="20"/>
          <w:szCs w:val="20"/>
        </w:rPr>
        <w:t>STRÁT</w:t>
      </w:r>
    </w:p>
    <w:p w14:paraId="467C3056" w14:textId="77777777" w:rsidR="00EF6154" w:rsidRPr="00796393" w:rsidRDefault="00EF6154" w:rsidP="00563AB7">
      <w:pPr>
        <w:pStyle w:val="Nadpis2"/>
        <w:numPr>
          <w:ilvl w:val="1"/>
          <w:numId w:val="9"/>
        </w:numPr>
        <w:rPr>
          <w:rFonts w:ascii="Arial" w:hAnsi="Arial"/>
        </w:rPr>
      </w:pPr>
      <w:r w:rsidRPr="00796393">
        <w:rPr>
          <w:rFonts w:ascii="Arial" w:hAnsi="Arial"/>
        </w:rPr>
        <w:t>Čistý obrat</w:t>
      </w:r>
    </w:p>
    <w:p w14:paraId="25571D20" w14:textId="77777777" w:rsidR="00EF6154" w:rsidRPr="00796393" w:rsidRDefault="009044DB" w:rsidP="00EF6154">
      <w:pPr>
        <w:pStyle w:val="odstavec"/>
        <w:rPr>
          <w:rFonts w:ascii="Arial" w:hAnsi="Arial" w:cs="Arial"/>
        </w:rPr>
      </w:pPr>
      <w:proofErr w:type="spellStart"/>
      <w:r w:rsidRPr="00796393">
        <w:rPr>
          <w:rFonts w:ascii="Arial" w:hAnsi="Arial" w:cs="Arial"/>
        </w:rPr>
        <w:t>Infomácie</w:t>
      </w:r>
      <w:proofErr w:type="spellEnd"/>
      <w:r w:rsidRPr="00796393">
        <w:rPr>
          <w:rFonts w:ascii="Arial" w:hAnsi="Arial" w:cs="Arial"/>
        </w:rPr>
        <w:t xml:space="preserve"> o štruktúre čistého obratu Spoločnosti sú uvedené v nasledujúce tabuľke</w:t>
      </w:r>
      <w:r w:rsidR="00EF6154" w:rsidRPr="00796393">
        <w:rPr>
          <w:rFonts w:ascii="Arial" w:hAnsi="Arial" w:cs="Arial"/>
        </w:rPr>
        <w:t>:</w:t>
      </w:r>
    </w:p>
    <w:p w14:paraId="7741EA48" w14:textId="77777777" w:rsidR="00876DD9" w:rsidRDefault="00876DD9" w:rsidP="00161FD0">
      <w:pPr>
        <w:pStyle w:val="odstavec"/>
        <w:ind w:left="482"/>
        <w:rPr>
          <w:rFonts w:ascii="Arial" w:hAnsi="Arial" w:cs="Arial"/>
        </w:rPr>
      </w:pPr>
      <w:bookmarkStart w:id="28" w:name="FWT_T37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876DD9" w14:paraId="3188A5C0" w14:textId="77777777" w:rsidTr="00876DD9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6C5BCDA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29" w:name="RANGE!B4:D12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29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AEAC8F1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7C2BA5E8" w14:textId="77777777" w:rsidR="00876DD9" w:rsidRDefault="00876DD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2018</w:t>
            </w:r>
          </w:p>
        </w:tc>
      </w:tr>
      <w:tr w:rsidR="00876DD9" w14:paraId="32D101A6" w14:textId="77777777" w:rsidTr="00876DD9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4B82F3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Tržby za vlastné výkony a tovar, z toho: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5EB9A12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517 842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824655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473 754</w:t>
            </w:r>
          </w:p>
        </w:tc>
      </w:tr>
      <w:tr w:rsidR="00876DD9" w14:paraId="35F67A81" w14:textId="77777777" w:rsidTr="00876DD9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D03C7B0" w14:textId="77777777" w:rsidR="00876DD9" w:rsidRDefault="00876D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 predaja služieb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5107411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1 463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34194CD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876DD9" w14:paraId="4539EDA4" w14:textId="77777777" w:rsidTr="00876DD9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BC66E6B" w14:textId="77777777" w:rsidR="00876DD9" w:rsidRDefault="00876DD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Tržby za tovar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686EA9F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516 379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0E390E1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473 754</w:t>
            </w:r>
          </w:p>
        </w:tc>
      </w:tr>
      <w:tr w:rsidR="00876DD9" w14:paraId="1322164A" w14:textId="77777777" w:rsidTr="00876DD9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4F522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4CDA9D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3 003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86B9AE5" w14:textId="77777777" w:rsidR="00876DD9" w:rsidRDefault="00876DD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2 610</w:t>
            </w:r>
          </w:p>
        </w:tc>
      </w:tr>
      <w:tr w:rsidR="00876DD9" w14:paraId="09508306" w14:textId="77777777" w:rsidTr="00876DD9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DBDD938" w14:textId="77777777" w:rsidR="00876DD9" w:rsidRDefault="00876DD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430600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520 845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149DA83" w14:textId="77777777" w:rsidR="00876DD9" w:rsidRDefault="00876DD9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476 364</w:t>
            </w:r>
          </w:p>
        </w:tc>
      </w:tr>
    </w:tbl>
    <w:bookmarkEnd w:id="28"/>
    <w:p w14:paraId="03BA4972" w14:textId="77777777" w:rsidR="002078E2" w:rsidRPr="00796393" w:rsidRDefault="002078E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Náklady z hospodárskej a finančnej činnosti</w:t>
      </w:r>
    </w:p>
    <w:p w14:paraId="0ECA6E54" w14:textId="77777777" w:rsidR="005C1E64" w:rsidRPr="00796393" w:rsidRDefault="002078E2" w:rsidP="005C1E64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Prehľad nákladov Spoločnosti </w:t>
      </w:r>
      <w:r w:rsidR="00D870B8" w:rsidRPr="00796393">
        <w:rPr>
          <w:rFonts w:ascii="Arial" w:hAnsi="Arial" w:cs="Arial"/>
        </w:rPr>
        <w:t xml:space="preserve">z hospodárskej a finančnej činnosti </w:t>
      </w:r>
      <w:r w:rsidRPr="00796393">
        <w:rPr>
          <w:rFonts w:ascii="Arial" w:hAnsi="Arial" w:cs="Arial"/>
        </w:rPr>
        <w:t>okrem osobným nákladov</w:t>
      </w:r>
      <w:r w:rsidR="00C244D9" w:rsidRPr="00796393">
        <w:rPr>
          <w:rFonts w:ascii="Arial" w:hAnsi="Arial" w:cs="Arial"/>
        </w:rPr>
        <w:t xml:space="preserve"> </w:t>
      </w:r>
      <w:r w:rsidR="00316173" w:rsidRPr="00796393">
        <w:rPr>
          <w:rFonts w:ascii="Arial" w:hAnsi="Arial" w:cs="Arial"/>
        </w:rPr>
        <w:t>je uvedený v nasledujúcej tabuľke:</w:t>
      </w:r>
    </w:p>
    <w:p w14:paraId="75F66871" w14:textId="77777777" w:rsidR="00876DD9" w:rsidRDefault="00876DD9" w:rsidP="005C6382">
      <w:pPr>
        <w:pStyle w:val="odstavec"/>
        <w:ind w:left="482"/>
        <w:rPr>
          <w:rFonts w:ascii="Arial" w:hAnsi="Arial" w:cs="Arial"/>
        </w:rPr>
      </w:pPr>
      <w:bookmarkStart w:id="30" w:name="FWT_T40"/>
      <w:r>
        <w:rPr>
          <w:rFonts w:ascii="Arial" w:hAnsi="Arial" w:cs="Arial"/>
        </w:rPr>
        <w:t xml:space="preserve"> </w:t>
      </w:r>
    </w:p>
    <w:tbl>
      <w:tblPr>
        <w:tblW w:w="804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</w:tblGrid>
      <w:tr w:rsidR="009307C0" w14:paraId="5E74CA9B" w14:textId="77777777" w:rsidTr="009307C0">
        <w:trPr>
          <w:trHeight w:val="24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911A2E0" w14:textId="77777777" w:rsidR="009307C0" w:rsidRDefault="009307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31" w:name="RANGE!B3:D50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  <w:bookmarkEnd w:id="31"/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4A22D8A" w14:textId="77777777" w:rsidR="009307C0" w:rsidRDefault="009307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2019</w:t>
            </w:r>
          </w:p>
        </w:tc>
      </w:tr>
      <w:tr w:rsidR="009307C0" w14:paraId="53DE49F5" w14:textId="77777777" w:rsidTr="009307C0">
        <w:trPr>
          <w:trHeight w:val="276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18D8D9A" w14:textId="77777777" w:rsidR="009307C0" w:rsidRDefault="009307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E7E18FF" w14:textId="77777777" w:rsidR="009307C0" w:rsidRDefault="009307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85 989</w:t>
            </w:r>
          </w:p>
        </w:tc>
      </w:tr>
      <w:tr w:rsidR="009307C0" w14:paraId="4DA1A348" w14:textId="77777777" w:rsidTr="009307C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746C2AA" w14:textId="77777777" w:rsidR="009307C0" w:rsidRDefault="009307C0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A6E772" w14:textId="77777777" w:rsidR="009307C0" w:rsidRDefault="009307C0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85 989</w:t>
            </w:r>
          </w:p>
        </w:tc>
      </w:tr>
      <w:tr w:rsidR="009307C0" w14:paraId="2E9D617A" w14:textId="77777777" w:rsidTr="009307C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D01DD8B" w14:textId="77777777" w:rsidR="009307C0" w:rsidRDefault="009307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Účtovné služby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9CF5E9" w14:textId="77777777" w:rsidR="009307C0" w:rsidRDefault="009307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3 714</w:t>
            </w:r>
          </w:p>
        </w:tc>
      </w:tr>
      <w:tr w:rsidR="009307C0" w14:paraId="0C40CCB6" w14:textId="77777777" w:rsidTr="009307C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6B14C6D" w14:textId="77777777" w:rsidR="009307C0" w:rsidRDefault="009307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Cestovné náklady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ACDD9E6" w14:textId="77777777" w:rsidR="009307C0" w:rsidRDefault="009307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1 993</w:t>
            </w:r>
          </w:p>
        </w:tc>
      </w:tr>
      <w:tr w:rsidR="009307C0" w14:paraId="5B0BC3FE" w14:textId="77777777" w:rsidTr="009307C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FA2BEC" w14:textId="77777777" w:rsidR="009307C0" w:rsidRDefault="009307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Nájomné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473D35B" w14:textId="77777777" w:rsidR="009307C0" w:rsidRDefault="009307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2 012</w:t>
            </w:r>
          </w:p>
        </w:tc>
      </w:tr>
      <w:tr w:rsidR="009307C0" w14:paraId="3B5D25F6" w14:textId="77777777" w:rsidTr="009307C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D6ACBC0" w14:textId="77777777" w:rsidR="009307C0" w:rsidRDefault="009307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Inzercia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51774D8" w14:textId="77777777" w:rsidR="009307C0" w:rsidRDefault="009307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5 117</w:t>
            </w:r>
          </w:p>
        </w:tc>
      </w:tr>
      <w:tr w:rsidR="009307C0" w14:paraId="1B7BE2DE" w14:textId="77777777" w:rsidTr="009307C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F8618C4" w14:textId="77777777" w:rsidR="009307C0" w:rsidRDefault="009307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Provízie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6712591" w14:textId="77777777" w:rsidR="009307C0" w:rsidRDefault="009307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1 083</w:t>
            </w:r>
          </w:p>
        </w:tc>
      </w:tr>
      <w:tr w:rsidR="009307C0" w14:paraId="673CAEAB" w14:textId="77777777" w:rsidTr="009307C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BB26F3" w14:textId="77777777" w:rsidR="009307C0" w:rsidRDefault="009307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Náklady na telekomunikačné služby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8D24357" w14:textId="77777777" w:rsidR="009307C0" w:rsidRDefault="009307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2 388</w:t>
            </w:r>
          </w:p>
        </w:tc>
      </w:tr>
      <w:tr w:rsidR="009307C0" w14:paraId="5F872A05" w14:textId="77777777" w:rsidTr="009307C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E05BB47" w14:textId="77777777" w:rsidR="009307C0" w:rsidRDefault="009307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Dopravné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CEE4E82" w14:textId="77777777" w:rsidR="009307C0" w:rsidRDefault="009307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13 295</w:t>
            </w:r>
          </w:p>
        </w:tc>
      </w:tr>
      <w:tr w:rsidR="009307C0" w14:paraId="38F385FA" w14:textId="77777777" w:rsidTr="009307C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63F940" w14:textId="77777777" w:rsidR="009307C0" w:rsidRDefault="009307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Sprostredkovanie a distribúcia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95DFA9F" w14:textId="77777777" w:rsidR="009307C0" w:rsidRDefault="009307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42 044</w:t>
            </w:r>
          </w:p>
        </w:tc>
      </w:tr>
      <w:tr w:rsidR="009307C0" w14:paraId="0B1CBAB0" w14:textId="77777777" w:rsidTr="009307C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167899B" w14:textId="77777777" w:rsidR="009307C0" w:rsidRDefault="009307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Projekt EU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C16EB95" w14:textId="77777777" w:rsidR="009307C0" w:rsidRDefault="009307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2 500</w:t>
            </w:r>
          </w:p>
        </w:tc>
      </w:tr>
      <w:tr w:rsidR="009307C0" w14:paraId="319205EF" w14:textId="77777777" w:rsidTr="009307C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832A51D" w14:textId="77777777" w:rsidR="009307C0" w:rsidRDefault="009307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Opravy a udržiavanie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F525B2" w14:textId="77777777" w:rsidR="009307C0" w:rsidRDefault="009307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8 925</w:t>
            </w:r>
          </w:p>
        </w:tc>
      </w:tr>
      <w:tr w:rsidR="009307C0" w14:paraId="108598C8" w14:textId="77777777" w:rsidTr="009307C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9FA82A2" w14:textId="77777777" w:rsidR="009307C0" w:rsidRDefault="009307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Poštovné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724E67" w14:textId="77777777" w:rsidR="009307C0" w:rsidRDefault="009307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142</w:t>
            </w:r>
          </w:p>
        </w:tc>
      </w:tr>
      <w:tr w:rsidR="009307C0" w14:paraId="50BC9421" w14:textId="77777777" w:rsidTr="009307C0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88FCFB3" w14:textId="77777777" w:rsidR="009307C0" w:rsidRDefault="009307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Ostatné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1FD90D" w14:textId="77777777" w:rsidR="009307C0" w:rsidRDefault="009307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2 776</w:t>
            </w:r>
          </w:p>
        </w:tc>
      </w:tr>
      <w:tr w:rsidR="009307C0" w14:paraId="4B2DD5EC" w14:textId="77777777" w:rsidTr="009307C0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0683F33" w14:textId="1AADAA9F" w:rsidR="009307C0" w:rsidRDefault="009307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Ostatné významné položky nákladov z hospodárskej činnosti,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A4D3F33" w14:textId="77777777" w:rsidR="009307C0" w:rsidRDefault="009307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4 481</w:t>
            </w:r>
          </w:p>
        </w:tc>
      </w:tr>
      <w:tr w:rsidR="009307C0" w14:paraId="5F2E63C8" w14:textId="77777777" w:rsidTr="009307C0">
        <w:trPr>
          <w:trHeight w:val="252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1C9584D2" w14:textId="59EDEC00" w:rsidR="009307C0" w:rsidRDefault="009307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Finančné náklady,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F15253C" w14:textId="77777777" w:rsidR="009307C0" w:rsidRDefault="009307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8 363</w:t>
            </w:r>
          </w:p>
        </w:tc>
      </w:tr>
    </w:tbl>
    <w:p w14:paraId="42AC1FAA" w14:textId="186D948C" w:rsidR="005C6382" w:rsidRDefault="005C6382" w:rsidP="005C6382">
      <w:pPr>
        <w:pStyle w:val="odstavec"/>
        <w:ind w:left="482"/>
        <w:rPr>
          <w:rFonts w:ascii="Arial" w:hAnsi="Arial" w:cs="Arial"/>
        </w:rPr>
      </w:pPr>
    </w:p>
    <w:p w14:paraId="3EE8825F" w14:textId="77777777" w:rsidR="009307C0" w:rsidRDefault="009307C0" w:rsidP="005C6382">
      <w:pPr>
        <w:pStyle w:val="odstavec"/>
        <w:ind w:left="482"/>
        <w:rPr>
          <w:rFonts w:ascii="Arial" w:hAnsi="Arial" w:cs="Arial"/>
        </w:rPr>
      </w:pPr>
    </w:p>
    <w:bookmarkEnd w:id="30"/>
    <w:p w14:paraId="4CF46580" w14:textId="77777777" w:rsidR="009918B7" w:rsidRPr="00876DD9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876DD9">
        <w:rPr>
          <w:rFonts w:ascii="Arial" w:hAnsi="Arial"/>
          <w:sz w:val="20"/>
          <w:szCs w:val="20"/>
        </w:rPr>
        <w:t>UDALOSTI</w:t>
      </w:r>
      <w:r w:rsidR="009918B7" w:rsidRPr="00876DD9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3595D224" w:rsidR="009918B7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32" w:name="EntityDateEnd3"/>
      <w:r w:rsidR="00876DD9">
        <w:rPr>
          <w:rFonts w:ascii="Arial" w:hAnsi="Arial" w:cs="Arial"/>
        </w:rPr>
        <w:t>31. decembri 2019</w:t>
      </w:r>
      <w:bookmarkEnd w:id="32"/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>
        <w:rPr>
          <w:rFonts w:ascii="Arial" w:hAnsi="Arial" w:cs="Arial"/>
        </w:rPr>
        <w:t>závierky</w:t>
      </w:r>
      <w:r w:rsidRPr="00796393">
        <w:rPr>
          <w:rFonts w:ascii="Arial" w:hAnsi="Arial" w:cs="Arial"/>
        </w:rPr>
        <w:t xml:space="preserve"> </w:t>
      </w:r>
      <w:r w:rsidR="00C415C2" w:rsidRPr="009307C0">
        <w:rPr>
          <w:rFonts w:ascii="Arial" w:hAnsi="Arial" w:cs="Arial"/>
        </w:rPr>
        <w:t xml:space="preserve">nenastali </w:t>
      </w:r>
      <w:r w:rsidRPr="009307C0">
        <w:rPr>
          <w:rFonts w:ascii="Arial" w:hAnsi="Arial" w:cs="Arial"/>
        </w:rPr>
        <w:t>t</w:t>
      </w:r>
      <w:r w:rsidRPr="00796393">
        <w:rPr>
          <w:rFonts w:ascii="Arial" w:hAnsi="Arial" w:cs="Arial"/>
        </w:rPr>
        <w:t>aké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201</w:t>
      </w:r>
      <w:r w:rsidR="009307C0">
        <w:rPr>
          <w:rFonts w:ascii="Arial" w:hAnsi="Arial" w:cs="Arial"/>
        </w:rPr>
        <w:t>9</w:t>
      </w:r>
      <w:r w:rsidR="004E46C3" w:rsidRPr="00796393">
        <w:rPr>
          <w:rFonts w:ascii="Arial" w:hAnsi="Arial" w:cs="Arial"/>
        </w:rPr>
        <w:t>.</w:t>
      </w:r>
    </w:p>
    <w:p w14:paraId="17F872DF" w14:textId="77777777" w:rsidR="009307C0" w:rsidRPr="00796393" w:rsidRDefault="009307C0" w:rsidP="009918B7">
      <w:pPr>
        <w:pStyle w:val="odstavec"/>
        <w:rPr>
          <w:rFonts w:ascii="Arial" w:hAnsi="Arial" w:cs="Arial"/>
        </w:rPr>
      </w:pPr>
    </w:p>
    <w:p w14:paraId="19F1FF5D" w14:textId="35D34B26" w:rsidR="00BC4E38" w:rsidRPr="00796393" w:rsidRDefault="009307C0" w:rsidP="00563AB7">
      <w:pPr>
        <w:pStyle w:val="Nadpis2"/>
        <w:numPr>
          <w:ilvl w:val="1"/>
          <w:numId w:val="16"/>
        </w:numPr>
        <w:rPr>
          <w:rFonts w:ascii="Arial" w:hAnsi="Arial"/>
        </w:rPr>
      </w:pPr>
      <w:r w:rsidRPr="00796393">
        <w:rPr>
          <w:rFonts w:ascii="Arial" w:hAnsi="Arial"/>
        </w:rPr>
        <w:t xml:space="preserve"> </w:t>
      </w:r>
      <w:r w:rsidR="00BC4E38" w:rsidRPr="00796393">
        <w:rPr>
          <w:rFonts w:ascii="Arial" w:hAnsi="Arial"/>
        </w:rPr>
        <w:t>Rozdelenie zisku za bežný rok</w:t>
      </w:r>
      <w:r w:rsidR="001D6197">
        <w:rPr>
          <w:rFonts w:ascii="Arial" w:hAnsi="Arial"/>
        </w:rPr>
        <w:t xml:space="preserve"> </w:t>
      </w:r>
      <w:r w:rsidR="00EB69F9">
        <w:rPr>
          <w:rFonts w:ascii="Arial" w:hAnsi="Arial"/>
        </w:rPr>
        <w:t>2018</w:t>
      </w:r>
    </w:p>
    <w:p w14:paraId="73DE41FD" w14:textId="30FB6B8B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Štatutárny orgán </w:t>
      </w:r>
      <w:r w:rsidRPr="009307C0">
        <w:rPr>
          <w:rFonts w:ascii="Arial" w:hAnsi="Arial" w:cs="Arial"/>
        </w:rPr>
        <w:t>navrhuje rozdeliť zisk</w:t>
      </w:r>
      <w:r w:rsidRPr="00796393">
        <w:rPr>
          <w:rFonts w:ascii="Arial" w:hAnsi="Arial" w:cs="Arial"/>
        </w:rPr>
        <w:t xml:space="preserve">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2018</w:t>
      </w:r>
      <w:r w:rsidR="009C2CE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nasledovne:</w:t>
      </w:r>
    </w:p>
    <w:p w14:paraId="18AFC9EF" w14:textId="1A15E1E3" w:rsidR="00BC4E38" w:rsidRDefault="00BC4E38" w:rsidP="00BC4E38">
      <w:pPr>
        <w:pStyle w:val="odstavec"/>
        <w:rPr>
          <w:rFonts w:ascii="Arial" w:hAnsi="Arial" w:cs="Arial"/>
        </w:rPr>
      </w:pPr>
    </w:p>
    <w:tbl>
      <w:tblPr>
        <w:tblW w:w="824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80"/>
        <w:gridCol w:w="2260"/>
      </w:tblGrid>
      <w:tr w:rsidR="009307C0" w14:paraId="327E88A5" w14:textId="77777777" w:rsidTr="009307C0">
        <w:trPr>
          <w:trHeight w:val="480"/>
        </w:trPr>
        <w:tc>
          <w:tcPr>
            <w:tcW w:w="5980" w:type="dxa"/>
            <w:vMerge w:val="restar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5FD744F2" w14:textId="77777777" w:rsidR="009307C0" w:rsidRDefault="009307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07CE588" w14:textId="77777777" w:rsidR="009307C0" w:rsidRDefault="009307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Rozdelenie účtovného zisku</w:t>
            </w:r>
          </w:p>
        </w:tc>
      </w:tr>
      <w:tr w:rsidR="009307C0" w14:paraId="251E4DAE" w14:textId="77777777" w:rsidTr="009307C0">
        <w:trPr>
          <w:trHeight w:val="240"/>
        </w:trPr>
        <w:tc>
          <w:tcPr>
            <w:tcW w:w="5980" w:type="dxa"/>
            <w:vMerge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3B4CED8B" w14:textId="77777777" w:rsidR="009307C0" w:rsidRDefault="009307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141D1E7" w14:textId="77777777" w:rsidR="009307C0" w:rsidRDefault="009307C0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2018</w:t>
            </w:r>
          </w:p>
        </w:tc>
      </w:tr>
      <w:tr w:rsidR="009307C0" w:rsidRPr="009307C0" w14:paraId="14AB802A" w14:textId="77777777" w:rsidTr="009307C0">
        <w:trPr>
          <w:trHeight w:val="228"/>
        </w:trPr>
        <w:tc>
          <w:tcPr>
            <w:tcW w:w="5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82017A" w14:textId="77777777" w:rsidR="009307C0" w:rsidRDefault="009307C0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B7F7B56" w14:textId="77777777" w:rsidR="009307C0" w:rsidRPr="009307C0" w:rsidRDefault="009307C0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307C0">
              <w:rPr>
                <w:rFonts w:ascii="Arial" w:hAnsi="Arial" w:cs="Arial"/>
                <w:sz w:val="18"/>
                <w:szCs w:val="18"/>
              </w:rPr>
              <w:t>10 366</w:t>
            </w:r>
          </w:p>
        </w:tc>
      </w:tr>
      <w:tr w:rsidR="009307C0" w14:paraId="1790BF83" w14:textId="77777777" w:rsidTr="009307C0">
        <w:trPr>
          <w:trHeight w:val="252"/>
        </w:trPr>
        <w:tc>
          <w:tcPr>
            <w:tcW w:w="59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95B2D8B" w14:textId="77777777" w:rsidR="009307C0" w:rsidRDefault="009307C0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9EF2CA6" w14:textId="77777777" w:rsidR="009307C0" w:rsidRDefault="009307C0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10 366</w:t>
            </w:r>
          </w:p>
        </w:tc>
      </w:tr>
    </w:tbl>
    <w:p w14:paraId="548772D7" w14:textId="77777777" w:rsidR="009307C0" w:rsidRPr="00796393" w:rsidRDefault="009307C0" w:rsidP="00BC4E38">
      <w:pPr>
        <w:pStyle w:val="odstavec"/>
        <w:rPr>
          <w:rFonts w:ascii="Arial" w:hAnsi="Arial" w:cs="Arial"/>
        </w:rPr>
      </w:pPr>
    </w:p>
    <w:p w14:paraId="66576806" w14:textId="77777777" w:rsidR="0074048E" w:rsidRPr="0074048E" w:rsidRDefault="0074048E" w:rsidP="0074048E">
      <w:pPr>
        <w:pStyle w:val="body"/>
      </w:pPr>
    </w:p>
    <w:p w14:paraId="531B59B7" w14:textId="7F5C7C34" w:rsidR="00BC4E38" w:rsidRPr="00796393" w:rsidRDefault="00BC4E38" w:rsidP="00BC4E38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Ku dňu zostavenia účtovnej závierky štatutárny orgán zatiaľ </w:t>
      </w:r>
      <w:r w:rsidRPr="009307C0">
        <w:rPr>
          <w:rFonts w:ascii="Arial" w:hAnsi="Arial" w:cs="Arial"/>
        </w:rPr>
        <w:t>nenavrhol rozdelenie zisku</w:t>
      </w:r>
      <w:r w:rsidRPr="00796393">
        <w:rPr>
          <w:rFonts w:ascii="Arial" w:hAnsi="Arial" w:cs="Arial"/>
        </w:rPr>
        <w:t xml:space="preserve"> za rok</w:t>
      </w:r>
      <w:r w:rsidR="001D6197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2018</w:t>
      </w:r>
      <w:r w:rsidRPr="00796393">
        <w:rPr>
          <w:rFonts w:ascii="Arial" w:hAnsi="Arial" w:cs="Arial"/>
        </w:rPr>
        <w:t xml:space="preserve">. </w:t>
      </w:r>
    </w:p>
    <w:sectPr w:rsidR="00BC4E38" w:rsidRPr="00796393" w:rsidSect="00EE1118">
      <w:headerReference w:type="default" r:id="rId15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31DD4C2" w14:textId="77777777" w:rsidR="00681336" w:rsidRDefault="00681336">
      <w:r>
        <w:separator/>
      </w:r>
    </w:p>
  </w:endnote>
  <w:endnote w:type="continuationSeparator" w:id="0">
    <w:p w14:paraId="034E8781" w14:textId="77777777" w:rsidR="00681336" w:rsidRDefault="006813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00000007" w:usb1="00000000" w:usb2="00000000" w:usb3="00000000" w:csb0="00000013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C6E9C1E" w14:textId="77777777" w:rsidR="007E6EAC" w:rsidRDefault="007E6EAC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8674055" w14:textId="77777777" w:rsidR="007E6EAC" w:rsidRDefault="007E6EAC">
    <w:pPr>
      <w:pStyle w:val="Pt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D904E76" w14:textId="77777777" w:rsidR="007E6EAC" w:rsidRDefault="007E6EAC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8816187" w14:textId="77777777" w:rsidR="00681336" w:rsidRDefault="00681336">
      <w:r>
        <w:separator/>
      </w:r>
    </w:p>
  </w:footnote>
  <w:footnote w:type="continuationSeparator" w:id="0">
    <w:p w14:paraId="0DB0FB8E" w14:textId="77777777" w:rsidR="00681336" w:rsidRDefault="0068133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7D347E2" w14:textId="77777777" w:rsidR="007E6EAC" w:rsidRDefault="007E6EAC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14"/>
      <w:gridCol w:w="3202"/>
      <w:gridCol w:w="3222"/>
    </w:tblGrid>
    <w:tr w:rsidR="009307C0" w:rsidRPr="00400B95" w14:paraId="0C388ED2" w14:textId="77777777" w:rsidTr="00715AFE">
      <w:tc>
        <w:tcPr>
          <w:tcW w:w="3259" w:type="dxa"/>
        </w:tcPr>
        <w:p w14:paraId="79A44B5D" w14:textId="48193DF6" w:rsidR="009307C0" w:rsidRPr="00400B95" w:rsidRDefault="009307C0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6" w:name="NotesHeading"/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bookmarkEnd w:id="16"/>
        </w:p>
      </w:tc>
      <w:tc>
        <w:tcPr>
          <w:tcW w:w="3259" w:type="dxa"/>
        </w:tcPr>
        <w:p w14:paraId="2EEC1B82" w14:textId="77777777" w:rsidR="009307C0" w:rsidRPr="00400B95" w:rsidRDefault="009307C0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2E81348" w14:textId="4117598F" w:rsidR="009307C0" w:rsidRPr="00400B95" w:rsidRDefault="009307C0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bookmarkStart w:id="17" w:name="EntityICO"/>
          <w:r>
            <w:rPr>
              <w:rFonts w:ascii="Arial" w:hAnsi="Arial" w:cs="Arial"/>
              <w:sz w:val="20"/>
              <w:szCs w:val="20"/>
            </w:rPr>
            <w:t>47191945</w:t>
          </w:r>
          <w:bookmarkEnd w:id="17"/>
        </w:p>
      </w:tc>
    </w:tr>
    <w:tr w:rsidR="009307C0" w:rsidRPr="00400B95" w14:paraId="73D549B3" w14:textId="77777777" w:rsidTr="00715AFE">
      <w:tc>
        <w:tcPr>
          <w:tcW w:w="3259" w:type="dxa"/>
        </w:tcPr>
        <w:p w14:paraId="70CBC3B6" w14:textId="02193505" w:rsidR="009307C0" w:rsidRPr="00400B95" w:rsidRDefault="009307C0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bookmarkStart w:id="18" w:name="EntityName"/>
          <w:proofErr w:type="spellStart"/>
          <w:r>
            <w:rPr>
              <w:rFonts w:ascii="Arial" w:hAnsi="Arial" w:cs="Arial"/>
              <w:sz w:val="20"/>
              <w:szCs w:val="20"/>
            </w:rPr>
            <w:t>EsoSvet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  <w:bookmarkEnd w:id="18"/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54200A83" w14:textId="4D6F919C" w:rsidR="009307C0" w:rsidRPr="00400B95" w:rsidRDefault="009307C0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C2675">
            <w:rPr>
              <w:rFonts w:ascii="Arial" w:hAnsi="Arial" w:cs="Arial"/>
              <w:noProof/>
              <w:sz w:val="20"/>
              <w:szCs w:val="20"/>
            </w:rPr>
            <w:t>3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C4024EB" w14:textId="14D5336A" w:rsidR="009307C0" w:rsidRPr="00400B95" w:rsidRDefault="009307C0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bookmarkStart w:id="19" w:name="EntityDIC"/>
          <w:r>
            <w:rPr>
              <w:rFonts w:ascii="Arial" w:hAnsi="Arial" w:cs="Arial"/>
              <w:sz w:val="20"/>
              <w:szCs w:val="20"/>
            </w:rPr>
            <w:t>2023796775</w:t>
          </w:r>
          <w:bookmarkEnd w:id="19"/>
        </w:p>
      </w:tc>
    </w:tr>
  </w:tbl>
  <w:p w14:paraId="58793B75" w14:textId="77777777" w:rsidR="009307C0" w:rsidRPr="006A0668" w:rsidRDefault="009307C0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5C3A318" w14:textId="77777777" w:rsidR="007E6EAC" w:rsidRDefault="007E6EAC">
    <w:pPr>
      <w:pStyle w:val="Hlavik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9"/>
      <w:gridCol w:w="3259"/>
      <w:gridCol w:w="3260"/>
    </w:tblGrid>
    <w:tr w:rsidR="009307C0" w:rsidRPr="00400B95" w14:paraId="43176263" w14:textId="77777777" w:rsidTr="00715AFE">
      <w:tc>
        <w:tcPr>
          <w:tcW w:w="3259" w:type="dxa"/>
        </w:tcPr>
        <w:p w14:paraId="3359E4CF" w14:textId="77777777" w:rsidR="009307C0" w:rsidRPr="00400B95" w:rsidRDefault="009307C0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3259" w:type="dxa"/>
        </w:tcPr>
        <w:p w14:paraId="1AAB9B4A" w14:textId="77777777" w:rsidR="009307C0" w:rsidRPr="00400B95" w:rsidRDefault="009307C0" w:rsidP="007F4B1B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4471214D" w14:textId="77777777" w:rsidR="009307C0" w:rsidRPr="00400B95" w:rsidRDefault="009307C0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IČO: </w:t>
          </w:r>
          <w:r>
            <w:rPr>
              <w:rFonts w:ascii="Arial" w:hAnsi="Arial" w:cs="Arial"/>
              <w:sz w:val="20"/>
              <w:szCs w:val="20"/>
            </w:rPr>
            <w:t>47191945</w:t>
          </w:r>
        </w:p>
      </w:tc>
    </w:tr>
    <w:tr w:rsidR="009307C0" w:rsidRPr="00400B95" w14:paraId="5B957300" w14:textId="77777777" w:rsidTr="00715AFE">
      <w:tc>
        <w:tcPr>
          <w:tcW w:w="3259" w:type="dxa"/>
        </w:tcPr>
        <w:p w14:paraId="73263A84" w14:textId="77777777" w:rsidR="009307C0" w:rsidRPr="00400B95" w:rsidRDefault="009307C0" w:rsidP="00CE19D0">
          <w:pPr>
            <w:pStyle w:val="Hlavika"/>
            <w:tabs>
              <w:tab w:val="clear" w:pos="4536"/>
              <w:tab w:val="clear" w:pos="9072"/>
              <w:tab w:val="center" w:pos="1562"/>
            </w:tabs>
            <w:ind w:right="-82"/>
            <w:rPr>
              <w:rFonts w:ascii="Arial" w:hAnsi="Arial" w:cs="Arial"/>
              <w:sz w:val="20"/>
              <w:szCs w:val="20"/>
            </w:rPr>
          </w:pPr>
          <w:proofErr w:type="spellStart"/>
          <w:r>
            <w:rPr>
              <w:rFonts w:ascii="Arial" w:hAnsi="Arial" w:cs="Arial"/>
              <w:sz w:val="20"/>
              <w:szCs w:val="20"/>
            </w:rPr>
            <w:t>EsoSvet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  <w:r w:rsidRPr="00400B95">
            <w:rPr>
              <w:rFonts w:ascii="Arial" w:hAnsi="Arial" w:cs="Arial"/>
              <w:sz w:val="20"/>
              <w:szCs w:val="20"/>
            </w:rPr>
            <w:tab/>
          </w:r>
        </w:p>
      </w:tc>
      <w:tc>
        <w:tcPr>
          <w:tcW w:w="3259" w:type="dxa"/>
        </w:tcPr>
        <w:p w14:paraId="1C9FCFE5" w14:textId="77777777" w:rsidR="009307C0" w:rsidRPr="00400B95" w:rsidRDefault="009307C0" w:rsidP="00650EBC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C2675">
            <w:rPr>
              <w:rFonts w:ascii="Arial" w:hAnsi="Arial" w:cs="Arial"/>
              <w:noProof/>
              <w:sz w:val="20"/>
              <w:szCs w:val="20"/>
            </w:rPr>
            <w:t>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39F73412" w14:textId="77777777" w:rsidR="009307C0" w:rsidRPr="00400B95" w:rsidRDefault="009307C0" w:rsidP="00601467">
          <w:pPr>
            <w:pStyle w:val="Hlavika"/>
            <w:tabs>
              <w:tab w:val="clear" w:pos="4536"/>
              <w:tab w:val="clear" w:pos="9072"/>
              <w:tab w:val="right" w:pos="9639"/>
            </w:tabs>
            <w:ind w:right="-82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 xml:space="preserve">DIČ: </w:t>
          </w:r>
          <w:r>
            <w:rPr>
              <w:rFonts w:ascii="Arial" w:hAnsi="Arial" w:cs="Arial"/>
              <w:sz w:val="20"/>
              <w:szCs w:val="20"/>
            </w:rPr>
            <w:t>2023796775</w:t>
          </w:r>
        </w:p>
      </w:tc>
    </w:tr>
  </w:tbl>
  <w:p w14:paraId="0F69A663" w14:textId="77777777" w:rsidR="009307C0" w:rsidRPr="006A0668" w:rsidRDefault="009307C0" w:rsidP="00650EBC">
    <w:pPr>
      <w:pStyle w:val="Hlavika"/>
      <w:tabs>
        <w:tab w:val="clear" w:pos="4536"/>
        <w:tab w:val="clear" w:pos="9072"/>
        <w:tab w:val="right" w:pos="9639"/>
      </w:tabs>
      <w:ind w:right="-82"/>
      <w:rPr>
        <w:rFonts w:ascii="Georgia" w:hAnsi="Georgia" w:cs="Arial"/>
        <w:sz w:val="20"/>
        <w:szCs w:val="20"/>
      </w:rPr>
    </w:pPr>
    <w:r w:rsidRPr="006A0668">
      <w:rPr>
        <w:rFonts w:ascii="Georgia" w:hAnsi="Georgia" w:cs="Arial"/>
        <w:sz w:val="20"/>
        <w:szCs w:val="20"/>
      </w:rPr>
      <w:tab/>
    </w:r>
  </w:p>
</w:hdr>
</file>

<file path=word/header5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9307C0" w:rsidRPr="00400B95" w14:paraId="2F21F9EC" w14:textId="77777777" w:rsidTr="00D85075">
      <w:tc>
        <w:tcPr>
          <w:tcW w:w="2802" w:type="dxa"/>
        </w:tcPr>
        <w:p w14:paraId="5EED8E86" w14:textId="1E49EBD5" w:rsidR="009307C0" w:rsidRPr="00400B95" w:rsidRDefault="009307C0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NotesHeading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 xml:space="preserve">Poznámky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Úč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5A819ED1" w14:textId="77777777" w:rsidR="009307C0" w:rsidRPr="00400B95" w:rsidRDefault="009307C0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14CB04E6" w:rsidR="009307C0" w:rsidRPr="00400B95" w:rsidRDefault="009307C0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EntityICO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47191945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  <w:tr w:rsidR="009307C0" w:rsidRPr="00400B95" w14:paraId="54B17F73" w14:textId="77777777" w:rsidTr="00D85075">
      <w:tc>
        <w:tcPr>
          <w:tcW w:w="2802" w:type="dxa"/>
        </w:tcPr>
        <w:p w14:paraId="457DB15E" w14:textId="4203869C" w:rsidR="009307C0" w:rsidRPr="00400B95" w:rsidRDefault="009307C0">
          <w:pPr>
            <w:pStyle w:val="Hlavika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 xml:space="preserve"> REF EntityName \h  \* MERGEFORMAT </w:instrText>
          </w:r>
          <w:r w:rsidRPr="00400B95">
            <w:rPr>
              <w:rFonts w:ascii="Arial" w:hAnsi="Arial" w:cs="Arial"/>
              <w:sz w:val="20"/>
              <w:szCs w:val="20"/>
            </w:rPr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proofErr w:type="spellStart"/>
          <w:r>
            <w:rPr>
              <w:rFonts w:ascii="Arial" w:hAnsi="Arial" w:cs="Arial"/>
              <w:sz w:val="20"/>
              <w:szCs w:val="20"/>
            </w:rPr>
            <w:t>EsoSvet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s.r.o</w:t>
          </w:r>
          <w:proofErr w:type="spellEnd"/>
          <w:r>
            <w:rPr>
              <w:rFonts w:ascii="Arial" w:hAnsi="Arial" w:cs="Arial"/>
              <w:sz w:val="20"/>
              <w:szCs w:val="20"/>
            </w:rPr>
            <w:t>.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685" w:type="dxa"/>
        </w:tcPr>
        <w:p w14:paraId="020A4CCD" w14:textId="3BF4C7D0" w:rsidR="009307C0" w:rsidRPr="00400B95" w:rsidRDefault="009307C0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2C2675">
            <w:rPr>
              <w:rFonts w:ascii="Arial" w:hAnsi="Arial" w:cs="Arial"/>
              <w:noProof/>
              <w:sz w:val="20"/>
              <w:szCs w:val="20"/>
            </w:rPr>
            <w:t>6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64971AEA" w:rsidR="009307C0" w:rsidRPr="00400B95" w:rsidRDefault="009307C0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  <w:lang w:val="en-US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t xml:space="preserve">: 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instrText xml:space="preserve"> REF EntityDIC \h  \* MERGEFORMAT </w:instrTex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separate"/>
          </w:r>
          <w:r>
            <w:rPr>
              <w:rFonts w:ascii="Arial" w:hAnsi="Arial" w:cs="Arial"/>
              <w:sz w:val="20"/>
              <w:szCs w:val="20"/>
            </w:rPr>
            <w:t>2023796775</w:t>
          </w:r>
          <w:r w:rsidRPr="00400B95">
            <w:rPr>
              <w:rFonts w:ascii="Arial" w:hAnsi="Arial" w:cs="Arial"/>
              <w:sz w:val="20"/>
              <w:szCs w:val="20"/>
              <w:lang w:val="en-US"/>
            </w:rPr>
            <w:fldChar w:fldCharType="end"/>
          </w:r>
        </w:p>
      </w:tc>
    </w:tr>
  </w:tbl>
  <w:p w14:paraId="38734654" w14:textId="77777777" w:rsidR="009307C0" w:rsidRPr="009918B7" w:rsidRDefault="009307C0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DD46209"/>
    <w:multiLevelType w:val="hybridMultilevel"/>
    <w:tmpl w:val="B930149E"/>
    <w:lvl w:ilvl="0" w:tplc="A5B22B9E">
      <w:numFmt w:val="bullet"/>
      <w:lvlText w:val="-"/>
      <w:lvlJc w:val="left"/>
      <w:pPr>
        <w:ind w:left="786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5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1"/>
  </w:num>
  <w:num w:numId="3">
    <w:abstractNumId w:val="3"/>
  </w:num>
  <w:num w:numId="4">
    <w:abstractNumId w:val="5"/>
  </w:num>
  <w:num w:numId="5">
    <w:abstractNumId w:val="9"/>
  </w:num>
  <w:num w:numId="6">
    <w:abstractNumId w:val="8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4"/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"/>
  </w:num>
  <w:num w:numId="12">
    <w:abstractNumId w:val="6"/>
  </w:num>
  <w:num w:numId="13">
    <w:abstractNumId w:val="10"/>
  </w:num>
  <w:num w:numId="14">
    <w:abstractNumId w:val="7"/>
  </w:num>
  <w:num w:numId="1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8"/>
  </w:num>
  <w:num w:numId="19">
    <w:abstractNumId w:val="0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675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4FE8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1336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E6EAC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76DD9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07C0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  <w:style w:type="character" w:customStyle="1" w:styleId="ra">
    <w:name w:val="ra"/>
    <w:basedOn w:val="Predvolenpsmoodseku"/>
    <w:rsid w:val="00876D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21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985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09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291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36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48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060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74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8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8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815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147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eader" Target="header5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header" Target="header4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15B63A2-CB14-40A9-925F-01DBCFF347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1798</Words>
  <Characters>10253</Characters>
  <Application>Microsoft Office Word</Application>
  <DocSecurity>0</DocSecurity>
  <Lines>85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12027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2020-05-05T13:14:00Z</dcterms:created>
  <dcterms:modified xsi:type="dcterms:W3CDTF">2020-05-05T13:14:00Z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iteId">
    <vt:lpwstr>95735dfb-83cb-4be7-9b78-61e3b2310d49</vt:lpwstr>
  </property>
  <property fmtid="{D5CDD505-2E9C-101B-9397-08002B2CF9AE}" pid="4" name="MSIP_Label_6a0c4d74-2ddf-4a3f-9c85-3b2ab35ffe4a_Owner">
    <vt:lpwstr>Monika.Nahla@zse.sk</vt:lpwstr>
  </property>
  <property fmtid="{D5CDD505-2E9C-101B-9397-08002B2CF9AE}" pid="5" name="MSIP_Label_6a0c4d74-2ddf-4a3f-9c85-3b2ab35ffe4a_SetDate">
    <vt:lpwstr>2020-05-04T20:09:37.0234146Z</vt:lpwstr>
  </property>
  <property fmtid="{D5CDD505-2E9C-101B-9397-08002B2CF9AE}" pid="6" name="MSIP_Label_6a0c4d74-2ddf-4a3f-9c85-3b2ab35ffe4a_Name">
    <vt:lpwstr>Interné (Internal)</vt:lpwstr>
  </property>
  <property fmtid="{D5CDD505-2E9C-101B-9397-08002B2CF9AE}" pid="7" name="MSIP_Label_6a0c4d74-2ddf-4a3f-9c85-3b2ab35ffe4a_Application">
    <vt:lpwstr>Microsoft Azure Information Protection</vt:lpwstr>
  </property>
  <property fmtid="{D5CDD505-2E9C-101B-9397-08002B2CF9AE}" pid="8" name="MSIP_Label_6a0c4d74-2ddf-4a3f-9c85-3b2ab35ffe4a_Extended_MSFT_Method">
    <vt:lpwstr>Automatic</vt:lpwstr>
  </property>
  <property fmtid="{D5CDD505-2E9C-101B-9397-08002B2CF9AE}" pid="9" name="Sensitivity">
    <vt:lpwstr>Interné (Internal)</vt:lpwstr>
  </property>
</Properties>
</file>