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1A36" w:rsidRPr="00A5081F" w:rsidRDefault="00BA1A36" w:rsidP="00BA1A36">
      <w:pPr>
        <w:pBdr>
          <w:bottom w:val="single" w:sz="4" w:space="1" w:color="auto"/>
        </w:pBdr>
        <w:spacing w:line="276" w:lineRule="auto"/>
        <w:jc w:val="both"/>
        <w:rPr>
          <w:rFonts w:cstheme="minorHAnsi"/>
          <w:b/>
        </w:rPr>
      </w:pPr>
      <w:r w:rsidRPr="00A5081F">
        <w:rPr>
          <w:rFonts w:cstheme="minorHAnsi"/>
          <w:b/>
        </w:rPr>
        <w:t>Výročná správa 2019, Náruč – Pomoc deťom v kríze</w:t>
      </w:r>
    </w:p>
    <w:p w:rsidR="00BA1A36" w:rsidRPr="00A5081F" w:rsidRDefault="00BA1A36" w:rsidP="006D4DC7">
      <w:pPr>
        <w:spacing w:line="276" w:lineRule="auto"/>
        <w:jc w:val="both"/>
        <w:rPr>
          <w:rFonts w:cstheme="minorHAnsi"/>
          <w:b/>
        </w:rPr>
      </w:pPr>
    </w:p>
    <w:p w:rsidR="00676DF1" w:rsidRPr="00A5081F" w:rsidRDefault="00AF76F1" w:rsidP="006D4DC7">
      <w:pPr>
        <w:spacing w:line="276" w:lineRule="auto"/>
        <w:jc w:val="both"/>
        <w:rPr>
          <w:rFonts w:cstheme="minorHAnsi"/>
          <w:b/>
        </w:rPr>
      </w:pPr>
      <w:r w:rsidRPr="00A5081F">
        <w:rPr>
          <w:rFonts w:cstheme="minorHAnsi"/>
          <w:b/>
        </w:rPr>
        <w:t xml:space="preserve">Úvodné slovo Ivana Leitmana, </w:t>
      </w:r>
    </w:p>
    <w:p w:rsidR="00676DF1" w:rsidRPr="00A5081F" w:rsidRDefault="00AF76F1" w:rsidP="006D4DC7">
      <w:pPr>
        <w:spacing w:line="276" w:lineRule="auto"/>
        <w:jc w:val="both"/>
        <w:rPr>
          <w:rFonts w:cstheme="minorHAnsi"/>
          <w:b/>
        </w:rPr>
      </w:pPr>
      <w:r w:rsidRPr="00A5081F">
        <w:rPr>
          <w:rFonts w:cstheme="minorHAnsi"/>
          <w:b/>
        </w:rPr>
        <w:t>výkonného riaditeľa</w:t>
      </w:r>
    </w:p>
    <w:p w:rsidR="003E5329" w:rsidRPr="00A5081F" w:rsidRDefault="003E5329" w:rsidP="006D4DC7">
      <w:pPr>
        <w:spacing w:before="120" w:after="120"/>
        <w:jc w:val="both"/>
        <w:rPr>
          <w:rFonts w:cstheme="minorHAnsi"/>
        </w:rPr>
      </w:pPr>
      <w:r w:rsidRPr="00A5081F">
        <w:rPr>
          <w:rFonts w:cstheme="minorHAnsi"/>
        </w:rPr>
        <w:t>Vážení priatelia a partneri Náruče!</w:t>
      </w:r>
    </w:p>
    <w:p w:rsidR="003E5329" w:rsidRPr="00A5081F" w:rsidRDefault="003E5329" w:rsidP="006D4DC7">
      <w:pPr>
        <w:spacing w:before="120" w:after="120"/>
        <w:jc w:val="both"/>
        <w:rPr>
          <w:rFonts w:cstheme="minorHAnsi"/>
        </w:rPr>
      </w:pPr>
      <w:r w:rsidRPr="00A5081F">
        <w:rPr>
          <w:rFonts w:cstheme="minorHAnsi"/>
        </w:rPr>
        <w:t>Radi Vám predkladáme túto výročnú správu, aby sme Vám poskytli základný obraz toho, čím sme žili a ako sme pomáhali v roku 2019.</w:t>
      </w:r>
    </w:p>
    <w:p w:rsidR="003E5329" w:rsidRPr="00A5081F" w:rsidRDefault="003E5329" w:rsidP="006D4DC7">
      <w:pPr>
        <w:spacing w:before="120" w:after="120"/>
        <w:jc w:val="both"/>
        <w:rPr>
          <w:rFonts w:cstheme="minorHAnsi"/>
          <w:b/>
          <w:i/>
        </w:rPr>
      </w:pPr>
      <w:r w:rsidRPr="00A5081F">
        <w:rPr>
          <w:rFonts w:cstheme="minorHAnsi"/>
        </w:rPr>
        <w:t>Rovnako ako v uplynulých rokoch, ani v tom minulom sme sa nevyhli turbulenciám spôsobeným  obmenami na postoch odborných pracovníkov, či už z dôvodu odchodu na materské dovolenky, alebo z iných dôvodov. Ustáli sme to a </w:t>
      </w:r>
      <w:r w:rsidRPr="00A5081F">
        <w:rPr>
          <w:rFonts w:cstheme="minorHAnsi"/>
          <w:b/>
          <w:i/>
        </w:rPr>
        <w:t xml:space="preserve">dnes máme omladený tím, na ktorého prácu s deťmi a rodinami sme právom hrdí. </w:t>
      </w:r>
    </w:p>
    <w:p w:rsidR="003E5329" w:rsidRPr="00A5081F" w:rsidRDefault="003E5329" w:rsidP="006D4DC7">
      <w:pPr>
        <w:spacing w:before="120" w:after="120"/>
        <w:jc w:val="both"/>
        <w:rPr>
          <w:rFonts w:cstheme="minorHAnsi"/>
        </w:rPr>
      </w:pPr>
      <w:r w:rsidRPr="00A5081F">
        <w:rPr>
          <w:rFonts w:cstheme="minorHAnsi"/>
        </w:rPr>
        <w:t xml:space="preserve">Teší nás, že dlhoročná práca s deťmi a rodinami ohrozenými násilím prináša svoje ovocie nielen v podobe zvyšovania kvality všetkých našich služieb a opatrení, ale tiež v zvyšovaní miery ich udržateľnosti. Po vyše 20 rokoch našej činnosti nemusíme partnerov presviedčať o tom, že včasná pomoc deťom a rodinám je dôležitá a stojí za to investovať do nej energiu, odbornosť a financie. Mnohí sa už sami presvedčili, že táto investícia má vysokú návratnosť, pretože nielen prispieva k podstatnému  zlepšeniu kvality života a zdravia ohrozených detí aj dospelých, ale pomáha predchádzať  možným sociálnym  či ekonomickým záťažiam v budúcnosti.  Ak však hovoríme o zlepšení našej udržateľnosti, neznamená to ešte, že situácia vo financovaní je úplne ideálna. Ako môžete zistiť z  finančnej časti tejto správy, veľkú časť našich zdrojov naďalej tvoria projekty, dotácie, príjmy z 2%, od sponzorov a donorov. </w:t>
      </w:r>
      <w:r w:rsidRPr="00A5081F">
        <w:rPr>
          <w:rFonts w:cstheme="minorHAnsi"/>
          <w:b/>
          <w:i/>
        </w:rPr>
        <w:t xml:space="preserve">Sme vďační, že ste nám oporou </w:t>
      </w:r>
      <w:r w:rsidRPr="00A5081F">
        <w:rPr>
          <w:rFonts w:cstheme="minorHAnsi"/>
        </w:rPr>
        <w:t>a vďaka Vám sa nám darí pokrývať náklady na našu činnosť.</w:t>
      </w:r>
    </w:p>
    <w:p w:rsidR="003E5329" w:rsidRPr="00A5081F" w:rsidRDefault="003E5329" w:rsidP="006D4DC7">
      <w:pPr>
        <w:spacing w:before="120" w:after="120"/>
        <w:jc w:val="both"/>
        <w:rPr>
          <w:rFonts w:cstheme="minorHAnsi"/>
        </w:rPr>
      </w:pPr>
      <w:r w:rsidRPr="00A5081F">
        <w:rPr>
          <w:rFonts w:cstheme="minorHAnsi"/>
        </w:rPr>
        <w:t xml:space="preserve">Nedá mi nespomenúť naše celonárodné aktivity zamerané na skvalitnenie práce s detskými obeťami násilia a zvyšovanie ich ochrany. </w:t>
      </w:r>
      <w:r w:rsidRPr="00A5081F">
        <w:rPr>
          <w:rFonts w:cstheme="minorHAnsi"/>
          <w:b/>
          <w:i/>
        </w:rPr>
        <w:t>V minulom roku sme sa sústredili predovšetkým na sprehľadnenie aplikačnej praxe vyplývajúcej z novely zákona o sociálnoprávnej ochrane detí</w:t>
      </w:r>
      <w:r w:rsidRPr="00A5081F">
        <w:rPr>
          <w:rFonts w:cstheme="minorHAnsi"/>
        </w:rPr>
        <w:t xml:space="preserve">. Keďže zákon priniesol prelomové zmeny, v spolupráci s ministerstvom práce, sociálnych vecí a rodiny, orgánmi sociálnoprávnej ochrany detí a ďalšími inštitúciami sme venovali množstvo úsilia dolaďovaniu aplikácie nových opatrení tak, aby sa požiadavky zákona zosúladili s  reálnymi možnosťami, ako aj s potrebami detí a rodín v centrách, ako tie naše. </w:t>
      </w:r>
    </w:p>
    <w:p w:rsidR="003E5329" w:rsidRPr="00A5081F" w:rsidRDefault="003E5329" w:rsidP="006D4DC7">
      <w:pPr>
        <w:spacing w:before="120" w:after="120"/>
        <w:jc w:val="both"/>
        <w:rPr>
          <w:rFonts w:cstheme="minorHAnsi"/>
        </w:rPr>
      </w:pPr>
      <w:r w:rsidRPr="00A5081F">
        <w:rPr>
          <w:rFonts w:cstheme="minorHAnsi"/>
        </w:rPr>
        <w:t xml:space="preserve">Ďalšou našou </w:t>
      </w:r>
      <w:r w:rsidRPr="00A5081F">
        <w:rPr>
          <w:rFonts w:cstheme="minorHAnsi"/>
          <w:b/>
          <w:i/>
        </w:rPr>
        <w:t>kľúčovou advokačnou aktivitou boli 4 okrúhle stoly, ktoré sme zorganizovali v spolupráci s Kanceláriou verejn</w:t>
      </w:r>
      <w:r w:rsidR="00BA1A36" w:rsidRPr="00A5081F">
        <w:rPr>
          <w:rFonts w:cstheme="minorHAnsi"/>
          <w:b/>
          <w:i/>
        </w:rPr>
        <w:t>ého</w:t>
      </w:r>
      <w:r w:rsidRPr="00A5081F">
        <w:rPr>
          <w:rFonts w:cstheme="minorHAnsi"/>
          <w:b/>
          <w:i/>
        </w:rPr>
        <w:t xml:space="preserve"> ochran</w:t>
      </w:r>
      <w:r w:rsidR="00BA1A36" w:rsidRPr="00A5081F">
        <w:rPr>
          <w:rFonts w:cstheme="minorHAnsi"/>
          <w:b/>
          <w:i/>
        </w:rPr>
        <w:t>cu</w:t>
      </w:r>
      <w:r w:rsidRPr="00A5081F">
        <w:rPr>
          <w:rFonts w:cstheme="minorHAnsi"/>
          <w:b/>
          <w:i/>
        </w:rPr>
        <w:t xml:space="preserve"> práv a za účasti zástupcov rezortov vnútra, sociálnoprávnej ochrany a spravodlivosti.</w:t>
      </w:r>
      <w:r w:rsidRPr="00A5081F">
        <w:rPr>
          <w:rFonts w:cstheme="minorHAnsi"/>
        </w:rPr>
        <w:t xml:space="preserve"> Cieľom okrúhlych stolov bolo definovať a do praxe zaviesť jednotné postupy, ktoré zlepšia postavenie detských obetí násilia v trestnom konaní, prispejú k efektivite vyšetrovacích procesov a zvýšia dostupnosť opatrení, ktoré deťom poskytnú ochranu v rámci trestného konania, ako aj následnú odbornú pomoc. Napĺňa nás radosťou a optimizmom, že výstupy z týchto okrúhlych stolov sa začínajú pozitívne prenášať do našej práce, keď znateľne začína stúpať počet výsluchov obetí sexuálneho zneužívania v našich výsluchových priestoroch  v Detskom advokačnom centre aj v Detskom krízovom centre Náruč. </w:t>
      </w:r>
    </w:p>
    <w:p w:rsidR="003E5329" w:rsidRPr="00A5081F" w:rsidRDefault="003E5329" w:rsidP="006D4DC7">
      <w:pPr>
        <w:spacing w:before="120" w:after="120"/>
        <w:jc w:val="both"/>
        <w:rPr>
          <w:rFonts w:cstheme="minorHAnsi"/>
        </w:rPr>
      </w:pPr>
      <w:r w:rsidRPr="00A5081F">
        <w:rPr>
          <w:rFonts w:cstheme="minorHAnsi"/>
        </w:rPr>
        <w:t xml:space="preserve">V závere roka sme širokú </w:t>
      </w:r>
      <w:r w:rsidRPr="00A5081F">
        <w:rPr>
          <w:rFonts w:cstheme="minorHAnsi"/>
          <w:b/>
          <w:i/>
        </w:rPr>
        <w:t>odbornú verejnosť oslovili tiež prostredníctvom medzinárodnej odbornej konferencie „Pomoc dieťaťu ohrozenému násilím: Spolu dokážeme viac II.“,</w:t>
      </w:r>
      <w:r w:rsidRPr="00A5081F">
        <w:rPr>
          <w:rFonts w:cstheme="minorHAnsi"/>
        </w:rPr>
        <w:t xml:space="preserve">ktorú sme zorganizovali v spolupráci so Žilinským samosprávnym krajom a s  finančnou podporou THE VELUX </w:t>
      </w:r>
      <w:r w:rsidRPr="00A5081F">
        <w:rPr>
          <w:rFonts w:cstheme="minorHAnsi"/>
          <w:caps/>
          <w:lang w:val="en-GB"/>
        </w:rPr>
        <w:t>Foundations</w:t>
      </w:r>
      <w:r w:rsidRPr="00A5081F">
        <w:rPr>
          <w:rFonts w:cstheme="minorHAnsi"/>
        </w:rPr>
        <w:t xml:space="preserve"> už druhýkrát. </w:t>
      </w:r>
    </w:p>
    <w:p w:rsidR="003E5329" w:rsidRPr="00A5081F" w:rsidRDefault="003E5329" w:rsidP="006D4DC7">
      <w:pPr>
        <w:spacing w:before="120" w:after="120"/>
        <w:jc w:val="both"/>
        <w:rPr>
          <w:rFonts w:cstheme="minorHAnsi"/>
        </w:rPr>
      </w:pPr>
      <w:r w:rsidRPr="00A5081F">
        <w:rPr>
          <w:rFonts w:cstheme="minorHAnsi"/>
        </w:rPr>
        <w:t xml:space="preserve">Viac o našej práci sa dozviete na ďalších stránkach tejto správy, ako aj na našej vynovenej stránke </w:t>
      </w:r>
      <w:hyperlink r:id="rId7" w:history="1">
        <w:r w:rsidR="008D37AA" w:rsidRPr="00A5081F">
          <w:rPr>
            <w:rStyle w:val="Hypertextovprepojenie"/>
            <w:rFonts w:cstheme="minorHAnsi"/>
            <w:color w:val="auto"/>
          </w:rPr>
          <w:t>www.naruc.sk</w:t>
        </w:r>
      </w:hyperlink>
      <w:r w:rsidR="008D37AA" w:rsidRPr="00A5081F">
        <w:rPr>
          <w:rFonts w:cstheme="minorHAnsi"/>
        </w:rPr>
        <w:t>.</w:t>
      </w:r>
      <w:r w:rsidRPr="00A5081F">
        <w:rPr>
          <w:rFonts w:cstheme="minorHAnsi"/>
        </w:rPr>
        <w:t xml:space="preserve"> Na tomto mieste ponúkam aspoň pár faktov:</w:t>
      </w:r>
    </w:p>
    <w:p w:rsidR="003E5329" w:rsidRPr="00A5081F" w:rsidRDefault="003E5329" w:rsidP="006D4DC7">
      <w:pPr>
        <w:spacing w:before="120" w:after="120"/>
        <w:jc w:val="both"/>
        <w:rPr>
          <w:rFonts w:cstheme="minorHAnsi"/>
          <w:b/>
        </w:rPr>
      </w:pPr>
      <w:r w:rsidRPr="00A5081F">
        <w:rPr>
          <w:rFonts w:cstheme="minorHAnsi"/>
          <w:b/>
        </w:rPr>
        <w:t>V roku 2019 sme:</w:t>
      </w:r>
    </w:p>
    <w:p w:rsidR="003E5329" w:rsidRPr="00A5081F" w:rsidRDefault="003E5329" w:rsidP="006D4DC7">
      <w:pPr>
        <w:pStyle w:val="Odsekzoznamu"/>
        <w:numPr>
          <w:ilvl w:val="0"/>
          <w:numId w:val="5"/>
        </w:numPr>
        <w:spacing w:before="120" w:after="120" w:line="240" w:lineRule="auto"/>
        <w:ind w:left="426" w:hanging="426"/>
        <w:jc w:val="both"/>
        <w:rPr>
          <w:rFonts w:cstheme="minorHAnsi"/>
        </w:rPr>
      </w:pPr>
      <w:r w:rsidRPr="00A5081F">
        <w:rPr>
          <w:rFonts w:cstheme="minorHAnsi"/>
        </w:rPr>
        <w:t>Pomohli 643 klientom (z toho 132 deťom a 511 dospelým)</w:t>
      </w:r>
    </w:p>
    <w:p w:rsidR="003E5329" w:rsidRPr="00A5081F" w:rsidRDefault="003E5329" w:rsidP="006D4DC7">
      <w:pPr>
        <w:pStyle w:val="Odsekzoznamu"/>
        <w:numPr>
          <w:ilvl w:val="0"/>
          <w:numId w:val="5"/>
        </w:numPr>
        <w:spacing w:before="120" w:after="120" w:line="240" w:lineRule="auto"/>
        <w:ind w:left="426" w:hanging="426"/>
        <w:jc w:val="both"/>
        <w:rPr>
          <w:rFonts w:cstheme="minorHAnsi"/>
        </w:rPr>
      </w:pPr>
      <w:r w:rsidRPr="00A5081F">
        <w:rPr>
          <w:rFonts w:cstheme="minorHAnsi"/>
        </w:rPr>
        <w:t>Vyškolili 183 odborníkov z rôznych oblastí</w:t>
      </w:r>
    </w:p>
    <w:p w:rsidR="003E5329" w:rsidRPr="00A5081F" w:rsidRDefault="003E5329" w:rsidP="006D4DC7">
      <w:pPr>
        <w:pStyle w:val="Odsekzoznamu"/>
        <w:numPr>
          <w:ilvl w:val="0"/>
          <w:numId w:val="5"/>
        </w:numPr>
        <w:spacing w:before="120" w:after="120" w:line="240" w:lineRule="auto"/>
        <w:ind w:left="426" w:hanging="426"/>
        <w:jc w:val="both"/>
        <w:rPr>
          <w:rFonts w:cstheme="minorHAnsi"/>
        </w:rPr>
      </w:pPr>
      <w:r w:rsidRPr="00A5081F">
        <w:rPr>
          <w:rFonts w:cstheme="minorHAnsi"/>
        </w:rPr>
        <w:t>Mali vyše  50 stretnutí ohľadom tvorby legislatívy a obhajoby  práv detí</w:t>
      </w:r>
    </w:p>
    <w:p w:rsidR="003E5329" w:rsidRPr="00A5081F" w:rsidRDefault="003E5329" w:rsidP="006D4DC7">
      <w:pPr>
        <w:pStyle w:val="Odsekzoznamu"/>
        <w:numPr>
          <w:ilvl w:val="0"/>
          <w:numId w:val="5"/>
        </w:numPr>
        <w:spacing w:before="120" w:after="120" w:line="240" w:lineRule="auto"/>
        <w:ind w:left="426" w:hanging="426"/>
        <w:jc w:val="both"/>
        <w:rPr>
          <w:rFonts w:cstheme="minorHAnsi"/>
        </w:rPr>
      </w:pPr>
      <w:r w:rsidRPr="00A5081F">
        <w:rPr>
          <w:rFonts w:cstheme="minorHAnsi"/>
        </w:rPr>
        <w:t>Informovali viac ako 400 detí o spôsoboch a možnostiach ochrany pred násilím</w:t>
      </w:r>
    </w:p>
    <w:p w:rsidR="00133AD4" w:rsidRPr="00A5081F" w:rsidRDefault="003E5329" w:rsidP="00133AD4">
      <w:pPr>
        <w:pStyle w:val="Odsekzoznamu"/>
        <w:numPr>
          <w:ilvl w:val="0"/>
          <w:numId w:val="5"/>
        </w:numPr>
        <w:spacing w:before="120" w:after="120" w:line="240" w:lineRule="auto"/>
        <w:ind w:left="426" w:hanging="426"/>
        <w:jc w:val="both"/>
        <w:rPr>
          <w:rFonts w:cstheme="minorHAnsi"/>
        </w:rPr>
      </w:pPr>
      <w:r w:rsidRPr="00A5081F">
        <w:rPr>
          <w:rFonts w:cstheme="minorHAnsi"/>
        </w:rPr>
        <w:t>Zorganizovali 4 okrúhle stoly a 1 medzinárodnú konferenciu</w:t>
      </w:r>
    </w:p>
    <w:p w:rsidR="001163B9" w:rsidRPr="00A5081F" w:rsidRDefault="003E5329" w:rsidP="00133AD4">
      <w:pPr>
        <w:pStyle w:val="Odsekzoznamu"/>
        <w:numPr>
          <w:ilvl w:val="0"/>
          <w:numId w:val="5"/>
        </w:numPr>
        <w:spacing w:before="120" w:after="120" w:line="240" w:lineRule="auto"/>
        <w:ind w:left="426" w:hanging="426"/>
        <w:rPr>
          <w:rFonts w:cstheme="minorHAnsi"/>
        </w:rPr>
      </w:pPr>
      <w:r w:rsidRPr="00A5081F">
        <w:rPr>
          <w:rFonts w:cstheme="minorHAnsi"/>
        </w:rPr>
        <w:t>Zorganizovali tábory, výlety, podporné kluby a rôzne ďalšie podujatia pre deti aj dospelých, ktorí sa ocitli v našej starostlivosti</w:t>
      </w:r>
      <w:r w:rsidRPr="00A5081F">
        <w:rPr>
          <w:rFonts w:cstheme="minorHAnsi"/>
        </w:rPr>
        <w:br/>
      </w:r>
    </w:p>
    <w:p w:rsidR="00676DF1" w:rsidRPr="00A5081F" w:rsidRDefault="001163B9" w:rsidP="006D4DC7">
      <w:pPr>
        <w:spacing w:line="276" w:lineRule="auto"/>
        <w:jc w:val="both"/>
        <w:rPr>
          <w:rFonts w:cstheme="minorHAnsi"/>
          <w:b/>
        </w:rPr>
      </w:pPr>
      <w:r w:rsidRPr="00A5081F">
        <w:rPr>
          <w:rFonts w:cstheme="minorHAnsi"/>
          <w:b/>
        </w:rPr>
        <w:lastRenderedPageBreak/>
        <w:t xml:space="preserve">Príhovor </w:t>
      </w:r>
      <w:r w:rsidR="00676DF1" w:rsidRPr="00A5081F">
        <w:rPr>
          <w:rFonts w:cstheme="minorHAnsi"/>
          <w:b/>
        </w:rPr>
        <w:t>Róberta Braciníka,</w:t>
      </w:r>
    </w:p>
    <w:p w:rsidR="001163B9" w:rsidRPr="00A5081F" w:rsidRDefault="00676DF1" w:rsidP="006D4DC7">
      <w:pPr>
        <w:spacing w:line="276" w:lineRule="auto"/>
        <w:jc w:val="both"/>
        <w:rPr>
          <w:rFonts w:cstheme="minorHAnsi"/>
          <w:b/>
        </w:rPr>
      </w:pPr>
      <w:r w:rsidRPr="00A5081F">
        <w:rPr>
          <w:rFonts w:cstheme="minorHAnsi"/>
          <w:b/>
        </w:rPr>
        <w:t>r</w:t>
      </w:r>
      <w:r w:rsidR="007711D6" w:rsidRPr="00A5081F">
        <w:rPr>
          <w:rFonts w:cstheme="minorHAnsi"/>
          <w:b/>
        </w:rPr>
        <w:t>iaditeľa DKC Náruč</w:t>
      </w:r>
    </w:p>
    <w:p w:rsidR="007711D6" w:rsidRPr="00A5081F" w:rsidRDefault="007711D6" w:rsidP="007711D6">
      <w:pPr>
        <w:jc w:val="both"/>
      </w:pPr>
      <w:r w:rsidRPr="00A5081F">
        <w:t xml:space="preserve">Pokiaľ sme o roku 2018 uvažovali ako o roku zmien, tak </w:t>
      </w:r>
      <w:r w:rsidR="00133AD4" w:rsidRPr="00A5081F">
        <w:t>rok 2019</w:t>
      </w:r>
      <w:r w:rsidRPr="00A5081F">
        <w:t xml:space="preserve"> bol pre Detské krízové centrum Náruč rokom stabilizácie.</w:t>
      </w:r>
    </w:p>
    <w:p w:rsidR="007711D6" w:rsidRPr="00A5081F" w:rsidRDefault="007711D6" w:rsidP="007711D6">
      <w:pPr>
        <w:jc w:val="both"/>
      </w:pPr>
      <w:r w:rsidRPr="00A5081F">
        <w:t>Mnohé prevratné zmeny, ktoré zaznamenala legislatíva na ochranu detí v podobe novelizácie Zákona 305/2005 Z.z. výraznou mierou ovplyvnili aj činnosť DKC Náruč.</w:t>
      </w:r>
    </w:p>
    <w:p w:rsidR="007711D6" w:rsidRPr="00A5081F" w:rsidRDefault="007711D6" w:rsidP="007711D6">
      <w:pPr>
        <w:jc w:val="both"/>
      </w:pPr>
      <w:r w:rsidRPr="00A5081F">
        <w:t xml:space="preserve">V prvom rade to bola špecializácia na pomoc deťom, ktoré sa stali obeťou sexuálneho zneužívania alebo zažili fyzické či psychické týranie. Hoc sme sa k takejto profilácii hlásili dlhodobo, až minulý rok sme pocítili, že k nám tieto deti prichádzajú vo zvýšenej miere. A začali prichádzať naozaj z rôznych kútov Slovenka, keďže takéto zariadenia sú </w:t>
      </w:r>
      <w:r w:rsidR="00133AD4" w:rsidRPr="00A5081F">
        <w:t>na Slovensku</w:t>
      </w:r>
      <w:r w:rsidRPr="00A5081F">
        <w:t xml:space="preserve"> iba dve. To so sebou prinieslo množstvo výziev a nárokov na celý tím, preto sme veľkú pozornosť venovali vzdelávaniu a supervízii. </w:t>
      </w:r>
    </w:p>
    <w:p w:rsidR="007711D6" w:rsidRPr="00A5081F" w:rsidRDefault="007711D6" w:rsidP="007711D6">
      <w:pPr>
        <w:jc w:val="both"/>
      </w:pPr>
      <w:r w:rsidRPr="00A5081F">
        <w:t>Ďalšou veľkou zmenou bolo odskúšanie programu pre rodiny, ktoré môžu byť u nás prijaté na dobrovoľný pobyt za účelom odbornej diagnostiky a skvalitnenia rodičovských zručností. Zmyslom tohto programu je pomoc rodinám, ktoré majú záujem na sebe pracovať a zlepšiť starostlivosť o svoje deti natoľko, aby im nemuseli byť odňaté. Na implementáciu tohto programu sme sa starostlivo pripravovali. Medzi nami mu hovoríme „bytíkový“, ale viac ho možno vystihuje oficiálny názov: „Aby deti nemuseli odísť z rodiny.“  Som rád, že môžem skonštatovať, že sa nám naše úsilie vyplatilo a že program samotný sa ukázal ako veľmi užitočný a efektívny nástroj na pomoc deťom a ich rodinám.</w:t>
      </w:r>
    </w:p>
    <w:p w:rsidR="007711D6" w:rsidRPr="00CF6AB3" w:rsidRDefault="007711D6" w:rsidP="007711D6">
      <w:pPr>
        <w:jc w:val="both"/>
        <w:rPr>
          <w:color w:val="D9D9D9" w:themeColor="background1" w:themeShade="D9"/>
        </w:rPr>
      </w:pPr>
      <w:r w:rsidRPr="00A5081F">
        <w:t xml:space="preserve">Hoc som si na začiatku roka dával predsavzatie, že sa nebudeme púšťať do žiadnych veľkých rekonštrukcií, nakoniec nám nedalo nevyužiť ponuku nadácie </w:t>
      </w:r>
      <w:r w:rsidR="00133AD4" w:rsidRPr="00A5081F">
        <w:t>T</w:t>
      </w:r>
      <w:r w:rsidR="00BA1A36" w:rsidRPr="00A5081F">
        <w:t>HE</w:t>
      </w:r>
      <w:r w:rsidR="00133AD4" w:rsidRPr="00A5081F">
        <w:t xml:space="preserve"> VELUX </w:t>
      </w:r>
      <w:r w:rsidR="00BA1A36" w:rsidRPr="00A5081F">
        <w:t>FOUNDATIONS</w:t>
      </w:r>
      <w:r w:rsidRPr="00A5081F">
        <w:t xml:space="preserve">, ktorá štvrtým rokom podporuje viaceré naše aktivity naviazané na činnosť Detského advokačného centra Náruč, aby sme mohli technologicky zmodernizovať terapeutickú miestnosť, ktorá tiež slúži na účely realizácie výsluchov detí v rámci trestného konania. Popri zvukovej izolácii a technickej inovácii nahrávacieho vybavenia (ktoré je svojou vyspelosťou pravdepodobne najlepšie fungujúce na Slovensku) sa nám podarilo zrekonštruovať aj priľahlé sociálne zariadenia a technické miestnosti, takže Náruč je zas o niečo útulnejšie miesto na život i na prácu... </w:t>
      </w:r>
    </w:p>
    <w:p w:rsidR="007711D6" w:rsidRPr="00A5081F" w:rsidRDefault="007711D6" w:rsidP="007711D6">
      <w:pPr>
        <w:spacing w:line="276" w:lineRule="auto"/>
        <w:jc w:val="both"/>
        <w:rPr>
          <w:rFonts w:cstheme="minorHAnsi"/>
          <w:b/>
        </w:rPr>
      </w:pPr>
      <w:r w:rsidRPr="00A5081F">
        <w:t xml:space="preserve">Ani tento rok sme sa nevyhli zmenám v našom pracovnom kolektíve – obmenil </w:t>
      </w:r>
      <w:r w:rsidR="00133AD4" w:rsidRPr="00A5081F">
        <w:t xml:space="preserve">sa </w:t>
      </w:r>
      <w:r w:rsidRPr="00A5081F">
        <w:t xml:space="preserve">najmä tím vo výchove. Práca v DKC Náruč je veľmi náročná a ja z tohto miesta chcem poďakovať všetkým, </w:t>
      </w:r>
      <w:r w:rsidR="00133AD4" w:rsidRPr="00A5081F">
        <w:t xml:space="preserve">ktorí </w:t>
      </w:r>
      <w:r w:rsidRPr="00A5081F">
        <w:t>u nás nechali kus srdca a pričinili sa o lepší život našich klientov – či už sú to bývalí alebo súčasní kolegovia, alebo naši dobrovoľníci, či podporovatelia.</w:t>
      </w:r>
    </w:p>
    <w:p w:rsidR="00CE2F14" w:rsidRPr="00A5081F" w:rsidRDefault="00CE2F14" w:rsidP="006D4DC7">
      <w:pPr>
        <w:spacing w:line="276" w:lineRule="auto"/>
        <w:ind w:left="66"/>
        <w:jc w:val="both"/>
        <w:rPr>
          <w:rFonts w:cstheme="minorHAnsi"/>
          <w:b/>
        </w:rPr>
      </w:pPr>
    </w:p>
    <w:p w:rsidR="001163B9" w:rsidRPr="00A5081F" w:rsidRDefault="001163B9" w:rsidP="006D4DC7">
      <w:pPr>
        <w:spacing w:line="276" w:lineRule="auto"/>
        <w:jc w:val="both"/>
        <w:rPr>
          <w:rFonts w:cstheme="minorHAnsi"/>
        </w:rPr>
      </w:pPr>
    </w:p>
    <w:p w:rsidR="00052B9C" w:rsidRPr="00A5081F" w:rsidRDefault="00CD23A6" w:rsidP="00D22A4E">
      <w:pPr>
        <w:shd w:val="clear" w:color="auto" w:fill="D9D9D9" w:themeFill="background1" w:themeFillShade="D9"/>
        <w:spacing w:line="276" w:lineRule="auto"/>
        <w:jc w:val="center"/>
        <w:rPr>
          <w:rFonts w:cstheme="minorHAnsi"/>
          <w:b/>
          <w:caps/>
        </w:rPr>
      </w:pPr>
      <w:r w:rsidRPr="00A5081F">
        <w:rPr>
          <w:rFonts w:cstheme="minorHAnsi"/>
          <w:b/>
          <w:caps/>
        </w:rPr>
        <w:t>Detské krízové centrum Náruč</w:t>
      </w:r>
    </w:p>
    <w:p w:rsidR="00FE4C30" w:rsidRPr="00A5081F" w:rsidRDefault="00FE4C30" w:rsidP="006D4DC7">
      <w:pPr>
        <w:spacing w:line="276" w:lineRule="auto"/>
        <w:jc w:val="both"/>
        <w:rPr>
          <w:rFonts w:cstheme="minorHAnsi"/>
          <w:b/>
          <w:color w:val="548DD4" w:themeColor="text2" w:themeTint="99"/>
        </w:rPr>
      </w:pPr>
    </w:p>
    <w:p w:rsidR="003E5329" w:rsidRPr="00A5081F" w:rsidRDefault="003E5329" w:rsidP="006D4DC7">
      <w:pPr>
        <w:jc w:val="both"/>
        <w:rPr>
          <w:rFonts w:cstheme="minorHAnsi"/>
          <w:b/>
        </w:rPr>
      </w:pPr>
      <w:r w:rsidRPr="00A5081F">
        <w:rPr>
          <w:rFonts w:cstheme="minorHAnsi"/>
          <w:b/>
        </w:rPr>
        <w:t>Klienti a poskytovaná starostlivosť:</w:t>
      </w:r>
    </w:p>
    <w:p w:rsidR="003E5329" w:rsidRPr="00A5081F" w:rsidRDefault="003E5329" w:rsidP="006D4DC7">
      <w:pPr>
        <w:jc w:val="both"/>
        <w:rPr>
          <w:rFonts w:cstheme="minorHAnsi"/>
        </w:rPr>
      </w:pPr>
      <w:r w:rsidRPr="00A5081F">
        <w:rPr>
          <w:rFonts w:cstheme="minorHAnsi"/>
        </w:rPr>
        <w:t xml:space="preserve">Novela </w:t>
      </w:r>
      <w:r w:rsidR="00133AD4" w:rsidRPr="00A5081F">
        <w:rPr>
          <w:rFonts w:cstheme="minorHAnsi"/>
        </w:rPr>
        <w:t xml:space="preserve">Zákona </w:t>
      </w:r>
      <w:r w:rsidRPr="00A5081F">
        <w:rPr>
          <w:rFonts w:cstheme="minorHAnsi"/>
        </w:rPr>
        <w:t>305/2005 Z.z. o </w:t>
      </w:r>
      <w:r w:rsidR="00133AD4" w:rsidRPr="00A5081F">
        <w:rPr>
          <w:rFonts w:cstheme="minorHAnsi"/>
        </w:rPr>
        <w:t xml:space="preserve">sociálnoprávnej </w:t>
      </w:r>
      <w:r w:rsidRPr="00A5081F">
        <w:rPr>
          <w:rFonts w:cstheme="minorHAnsi"/>
        </w:rPr>
        <w:t xml:space="preserve">ochrane detí a sociálnej kuratele nám priniesla od januára 2019 veľa zmien a noviniek. Jednou zo zásadných zmien bolo zníženie kapacity DKC Náruč </w:t>
      </w:r>
      <w:r w:rsidR="000B7845" w:rsidRPr="00A5081F">
        <w:rPr>
          <w:rFonts w:cstheme="minorHAnsi"/>
        </w:rPr>
        <w:t xml:space="preserve">z 22 </w:t>
      </w:r>
      <w:r w:rsidRPr="00A5081F">
        <w:rPr>
          <w:rFonts w:cstheme="minorHAnsi"/>
        </w:rPr>
        <w:t xml:space="preserve">na 20 klientov. V roku 2019 sme poskytovali starostlivosť </w:t>
      </w:r>
      <w:r w:rsidRPr="00A5081F">
        <w:rPr>
          <w:rFonts w:cstheme="minorHAnsi"/>
          <w:b/>
        </w:rPr>
        <w:t>42 klientom</w:t>
      </w:r>
      <w:r w:rsidRPr="00A5081F">
        <w:rPr>
          <w:rFonts w:cstheme="minorHAnsi"/>
        </w:rPr>
        <w:t>, z toho 7 rodičov s deťmi bolo prijatých do DKC Náruč v rámci programu „Aby deti nemuseli odísť z rodiny“ do 2 samostatných bytových jednotiek s cieľom obnovy alebo skvalit</w:t>
      </w:r>
      <w:r w:rsidR="00032073" w:rsidRPr="00A5081F">
        <w:rPr>
          <w:rFonts w:cstheme="minorHAnsi"/>
        </w:rPr>
        <w:t xml:space="preserve">nenia </w:t>
      </w:r>
      <w:r w:rsidRPr="00A5081F">
        <w:rPr>
          <w:rFonts w:cstheme="minorHAnsi"/>
        </w:rPr>
        <w:t xml:space="preserve">rodičovských zručností. </w:t>
      </w:r>
    </w:p>
    <w:p w:rsidR="003E5329" w:rsidRPr="00A5081F" w:rsidRDefault="003E5329" w:rsidP="00D22A4E">
      <w:pPr>
        <w:jc w:val="both"/>
        <w:rPr>
          <w:rFonts w:cstheme="minorHAnsi"/>
        </w:rPr>
      </w:pPr>
      <w:r w:rsidRPr="00A5081F">
        <w:rPr>
          <w:rFonts w:cstheme="minorHAnsi"/>
        </w:rPr>
        <w:t xml:space="preserve">Deťom umiestneným v DKC Náruč poskytujeme krízovú intervenciu, psychologickú a sociálnu diagnostiku, liečebno-pedagogickú starostlivosť, zabezpečenie školskej a zdravotnej starostlivosti a ďalšie podporné programy podľa potrieb a najlepšieho záujmu detí. K dispozícii máme aj 2 profesionálnych náhradných rodičov, ku ktorým boli umiestňované predovšetkým deti vo veku od 3-6 rokov, ale aj deti staršie, s citlivým prihliadnutím na saturáciu ich osobných potrieb. </w:t>
      </w:r>
    </w:p>
    <w:p w:rsidR="003E5329" w:rsidRPr="00A5081F" w:rsidRDefault="003E5329" w:rsidP="00D22A4E">
      <w:pPr>
        <w:jc w:val="both"/>
        <w:rPr>
          <w:rFonts w:cstheme="minorHAnsi"/>
        </w:rPr>
      </w:pPr>
    </w:p>
    <w:p w:rsidR="003E5329" w:rsidRPr="00A5081F" w:rsidRDefault="00A8644C" w:rsidP="00D22A4E">
      <w:pPr>
        <w:jc w:val="both"/>
        <w:rPr>
          <w:rFonts w:cstheme="minorHAnsi"/>
          <w:b/>
        </w:rPr>
      </w:pPr>
      <w:r w:rsidRPr="00A5081F">
        <w:rPr>
          <w:rFonts w:cstheme="minorHAnsi"/>
          <w:b/>
        </w:rPr>
        <w:t>Práca s deťmi a rodinou</w:t>
      </w:r>
    </w:p>
    <w:p w:rsidR="001D0A79" w:rsidRPr="00A5081F" w:rsidRDefault="003E5329" w:rsidP="00D22A4E">
      <w:pPr>
        <w:jc w:val="both"/>
        <w:rPr>
          <w:rFonts w:cstheme="minorHAnsi"/>
        </w:rPr>
      </w:pPr>
      <w:r w:rsidRPr="00A5081F">
        <w:rPr>
          <w:rFonts w:cstheme="minorHAnsi"/>
        </w:rPr>
        <w:t>Práca s rodinou je jedným z kľúčových programov Náruče. S rodin</w:t>
      </w:r>
      <w:r w:rsidR="004F19BE" w:rsidRPr="00A5081F">
        <w:rPr>
          <w:rFonts w:cstheme="minorHAnsi"/>
        </w:rPr>
        <w:t>ami</w:t>
      </w:r>
      <w:r w:rsidR="000B7845" w:rsidRPr="00A5081F">
        <w:rPr>
          <w:rFonts w:cstheme="minorHAnsi"/>
        </w:rPr>
        <w:t xml:space="preserve">detí umiestnených do DKC Náruč </w:t>
      </w:r>
      <w:r w:rsidRPr="00A5081F">
        <w:rPr>
          <w:rFonts w:cstheme="minorHAnsi"/>
        </w:rPr>
        <w:t xml:space="preserve">pracujeme viacerými spôsobmi. Zámerom je posunúť vzťahy v rodine pozitívnym smerom,  zlepšiť vzájomné vzťahy medzi súrodencami navzájom, podporiť deti vo vnímaní </w:t>
      </w:r>
      <w:r w:rsidR="000B7845" w:rsidRPr="00A5081F">
        <w:rPr>
          <w:rFonts w:cstheme="minorHAnsi"/>
        </w:rPr>
        <w:t xml:space="preserve">rodiča </w:t>
      </w:r>
      <w:r w:rsidRPr="00A5081F">
        <w:rPr>
          <w:rFonts w:cstheme="minorHAnsi"/>
        </w:rPr>
        <w:t xml:space="preserve">ako autority, pomôcť im s rešpektovaním pravidiel v domácom prostredí. </w:t>
      </w:r>
      <w:r w:rsidR="000B7845" w:rsidRPr="00A5081F">
        <w:rPr>
          <w:rFonts w:cstheme="minorHAnsi"/>
        </w:rPr>
        <w:t xml:space="preserve">Hľadáme </w:t>
      </w:r>
      <w:r w:rsidRPr="00A5081F">
        <w:rPr>
          <w:rFonts w:cstheme="minorHAnsi"/>
        </w:rPr>
        <w:t xml:space="preserve">zdroje, ktoré </w:t>
      </w:r>
      <w:r w:rsidR="000B7845" w:rsidRPr="00A5081F">
        <w:rPr>
          <w:rFonts w:cstheme="minorHAnsi"/>
        </w:rPr>
        <w:t>je možné</w:t>
      </w:r>
      <w:r w:rsidR="00FA4D1B" w:rsidRPr="00A5081F">
        <w:rPr>
          <w:rFonts w:cstheme="minorHAnsi"/>
        </w:rPr>
        <w:t>využiť</w:t>
      </w:r>
      <w:r w:rsidRPr="00A5081F">
        <w:rPr>
          <w:rFonts w:cstheme="minorHAnsi"/>
        </w:rPr>
        <w:t xml:space="preserve">na perspektívne vyriešenie krízovej situácie v rámci rodiny. </w:t>
      </w:r>
    </w:p>
    <w:p w:rsidR="00CF6AB3" w:rsidRDefault="003E5329" w:rsidP="00D22A4E">
      <w:pPr>
        <w:jc w:val="both"/>
        <w:rPr>
          <w:rFonts w:cstheme="minorHAnsi"/>
        </w:rPr>
      </w:pPr>
      <w:r w:rsidRPr="00A5081F">
        <w:rPr>
          <w:rFonts w:cstheme="minorHAnsi"/>
        </w:rPr>
        <w:t xml:space="preserve">Skupinová práca s rodinou je realizovaná </w:t>
      </w:r>
      <w:r w:rsidR="001D0A79" w:rsidRPr="00A5081F">
        <w:rPr>
          <w:rFonts w:cstheme="minorHAnsi"/>
        </w:rPr>
        <w:t xml:space="preserve">na pôde DKC Náruč </w:t>
      </w:r>
      <w:r w:rsidRPr="00A5081F">
        <w:rPr>
          <w:rFonts w:cstheme="minorHAnsi"/>
        </w:rPr>
        <w:t xml:space="preserve">v tandeme psychologička a sociálna pracovníčka. Táto práca je podľa individuálnych potrieb dieťaťa a rodiny posilnená návštevami v rodinnom </w:t>
      </w:r>
    </w:p>
    <w:p w:rsidR="00A04AD6" w:rsidRPr="00A5081F" w:rsidRDefault="003E5329" w:rsidP="00D22A4E">
      <w:pPr>
        <w:jc w:val="both"/>
        <w:rPr>
          <w:rFonts w:cstheme="minorHAnsi"/>
        </w:rPr>
      </w:pPr>
      <w:r w:rsidRPr="00A5081F">
        <w:rPr>
          <w:rFonts w:cstheme="minorHAnsi"/>
        </w:rPr>
        <w:t>prostredí</w:t>
      </w:r>
      <w:r w:rsidR="000B7845" w:rsidRPr="00A5081F">
        <w:rPr>
          <w:rFonts w:cstheme="minorHAnsi"/>
        </w:rPr>
        <w:t>, z ktorého boli deti vyňaté</w:t>
      </w:r>
      <w:r w:rsidRPr="00A5081F">
        <w:rPr>
          <w:rFonts w:cstheme="minorHAnsi"/>
        </w:rPr>
        <w:t xml:space="preserve">. </w:t>
      </w:r>
      <w:r w:rsidRPr="00A5081F">
        <w:rPr>
          <w:rFonts w:cstheme="minorHAnsi"/>
          <w:b/>
        </w:rPr>
        <w:t xml:space="preserve">V roku 2019 sa znížil počet detí, ktoré boli </w:t>
      </w:r>
      <w:r w:rsidR="000B7845" w:rsidRPr="00A5081F">
        <w:rPr>
          <w:rFonts w:cstheme="minorHAnsi"/>
          <w:b/>
        </w:rPr>
        <w:t>po ukončení pobytu u nás</w:t>
      </w:r>
      <w:r w:rsidRPr="00A5081F">
        <w:rPr>
          <w:rFonts w:cstheme="minorHAnsi"/>
          <w:b/>
        </w:rPr>
        <w:t xml:space="preserve"> umiestnené do ústavnej starostlivosti.</w:t>
      </w:r>
      <w:r w:rsidRPr="00A5081F">
        <w:rPr>
          <w:rFonts w:cstheme="minorHAnsi"/>
        </w:rPr>
        <w:t xml:space="preserve"> Išlo prevažne o súrodenecké skupiny, kde zlyhala sanácia pôvodnej rodiny, príp. domáce podmienky a</w:t>
      </w:r>
      <w:r w:rsidR="00A04AD6" w:rsidRPr="00A5081F">
        <w:rPr>
          <w:rFonts w:cstheme="minorHAnsi"/>
        </w:rPr>
        <w:t> </w:t>
      </w:r>
      <w:r w:rsidRPr="00A5081F">
        <w:rPr>
          <w:rFonts w:cstheme="minorHAnsi"/>
        </w:rPr>
        <w:t xml:space="preserve">vzťahy rodičov boli dlhodobo patologické. </w:t>
      </w:r>
    </w:p>
    <w:p w:rsidR="00CE2F14" w:rsidRPr="00A5081F" w:rsidRDefault="003E5329" w:rsidP="00D22A4E">
      <w:pPr>
        <w:jc w:val="both"/>
        <w:rPr>
          <w:rFonts w:cstheme="minorHAnsi"/>
        </w:rPr>
      </w:pPr>
      <w:r w:rsidRPr="00A5081F">
        <w:rPr>
          <w:rFonts w:cstheme="minorHAnsi"/>
        </w:rPr>
        <w:t>Napriek náročným podmienkam</w:t>
      </w:r>
      <w:r w:rsidR="000B7845" w:rsidRPr="00A5081F">
        <w:rPr>
          <w:rFonts w:cstheme="minorHAnsi"/>
        </w:rPr>
        <w:t xml:space="preserve"> a</w:t>
      </w:r>
      <w:r w:rsidR="00A04AD6" w:rsidRPr="00A5081F">
        <w:rPr>
          <w:rFonts w:cstheme="minorHAnsi"/>
        </w:rPr>
        <w:t> neraz aj</w:t>
      </w:r>
      <w:r w:rsidRPr="00A5081F">
        <w:rPr>
          <w:rFonts w:cstheme="minorHAnsi"/>
        </w:rPr>
        <w:t>vedeni</w:t>
      </w:r>
      <w:r w:rsidR="000B7845" w:rsidRPr="00A5081F">
        <w:rPr>
          <w:rFonts w:cstheme="minorHAnsi"/>
        </w:rPr>
        <w:t>u</w:t>
      </w:r>
      <w:r w:rsidRPr="00A5081F">
        <w:rPr>
          <w:rFonts w:cstheme="minorHAnsi"/>
        </w:rPr>
        <w:t xml:space="preserve"> trestnoprávnych konaní sa nám</w:t>
      </w:r>
      <w:r w:rsidR="00FA4D1B" w:rsidRPr="00A5081F">
        <w:rPr>
          <w:rFonts w:cstheme="minorHAnsi"/>
        </w:rPr>
        <w:t xml:space="preserve"> v roku 2019v rámci ukončovania pobytov </w:t>
      </w:r>
      <w:r w:rsidRPr="00A5081F">
        <w:rPr>
          <w:rFonts w:cstheme="minorHAnsi"/>
        </w:rPr>
        <w:t xml:space="preserve">podarilo do rodín vrátiť 16 detí,  do ústavnej starostlivosti bolo umiestnených 8 detí </w:t>
      </w:r>
      <w:r w:rsidR="000B7845" w:rsidRPr="00A5081F">
        <w:rPr>
          <w:rFonts w:cstheme="minorHAnsi"/>
        </w:rPr>
        <w:t xml:space="preserve">- </w:t>
      </w:r>
      <w:r w:rsidRPr="00A5081F">
        <w:rPr>
          <w:rFonts w:cstheme="minorHAnsi"/>
        </w:rPr>
        <w:t xml:space="preserve">z toho 2 súrodenecké skupiny </w:t>
      </w:r>
      <w:r w:rsidR="004043E7" w:rsidRPr="00A5081F">
        <w:rPr>
          <w:rFonts w:cstheme="minorHAnsi"/>
        </w:rPr>
        <w:t xml:space="preserve">pozostávajúce z </w:t>
      </w:r>
      <w:r w:rsidRPr="00A5081F">
        <w:rPr>
          <w:rFonts w:cstheme="minorHAnsi"/>
        </w:rPr>
        <w:t xml:space="preserve">3 detí. Vyvinuli sme </w:t>
      </w:r>
      <w:r w:rsidR="000B7845" w:rsidRPr="00A5081F">
        <w:rPr>
          <w:rFonts w:cstheme="minorHAnsi"/>
        </w:rPr>
        <w:t xml:space="preserve">nemalé </w:t>
      </w:r>
      <w:r w:rsidRPr="00A5081F">
        <w:rPr>
          <w:rFonts w:cstheme="minorHAnsi"/>
        </w:rPr>
        <w:t xml:space="preserve">úsilie </w:t>
      </w:r>
      <w:r w:rsidR="000B7845" w:rsidRPr="00A5081F">
        <w:rPr>
          <w:rFonts w:cstheme="minorHAnsi"/>
        </w:rPr>
        <w:t>a v rámci naš</w:t>
      </w:r>
      <w:r w:rsidR="00254F71" w:rsidRPr="00A5081F">
        <w:rPr>
          <w:rFonts w:cstheme="minorHAnsi"/>
        </w:rPr>
        <w:t>i</w:t>
      </w:r>
      <w:r w:rsidR="000B7845" w:rsidRPr="00A5081F">
        <w:rPr>
          <w:rFonts w:cstheme="minorHAnsi"/>
        </w:rPr>
        <w:t xml:space="preserve">ch možností sme pokračovali </w:t>
      </w:r>
      <w:r w:rsidRPr="00A5081F">
        <w:rPr>
          <w:rFonts w:cstheme="minorHAnsi"/>
        </w:rPr>
        <w:t xml:space="preserve">v práci </w:t>
      </w:r>
      <w:r w:rsidR="000B7845" w:rsidRPr="00A5081F">
        <w:rPr>
          <w:rFonts w:cstheme="minorHAnsi"/>
        </w:rPr>
        <w:t xml:space="preserve">aj </w:t>
      </w:r>
      <w:r w:rsidRPr="00A5081F">
        <w:rPr>
          <w:rFonts w:cstheme="minorHAnsi"/>
        </w:rPr>
        <w:t>s rodinami det</w:t>
      </w:r>
      <w:r w:rsidR="000B7845" w:rsidRPr="00A5081F">
        <w:rPr>
          <w:rFonts w:cstheme="minorHAnsi"/>
        </w:rPr>
        <w:t xml:space="preserve">í, ktoré sa užvrátili </w:t>
      </w:r>
      <w:r w:rsidRPr="00A5081F">
        <w:rPr>
          <w:rFonts w:cstheme="minorHAnsi"/>
        </w:rPr>
        <w:t xml:space="preserve">domov. Je nám jasné, že rodina roky skúšaná najrôznejšími problémami potrebuje dlhodobú pomoc a oporu. Takáto práca je časovo veľmi náročná a dosiahnutie pozitívnych zmien je možné len za spolupráce všetkých zapojených inštitúcií – od orgánov sociálnoprávnej ochrany, cez obec, až po školy.  </w:t>
      </w:r>
    </w:p>
    <w:p w:rsidR="003B335E" w:rsidRPr="00A5081F" w:rsidRDefault="003B335E" w:rsidP="006D4DC7">
      <w:pPr>
        <w:spacing w:line="276" w:lineRule="auto"/>
        <w:jc w:val="both"/>
        <w:rPr>
          <w:rFonts w:cstheme="minorHAnsi"/>
          <w:b/>
        </w:rPr>
      </w:pPr>
    </w:p>
    <w:p w:rsidR="003E5329" w:rsidRPr="00A5081F" w:rsidRDefault="000559C4" w:rsidP="006D4DC7">
      <w:pPr>
        <w:jc w:val="both"/>
        <w:rPr>
          <w:rFonts w:cstheme="minorHAnsi"/>
          <w:b/>
        </w:rPr>
      </w:pPr>
      <w:r w:rsidRPr="00A5081F">
        <w:rPr>
          <w:rFonts w:cstheme="minorHAnsi"/>
          <w:b/>
        </w:rPr>
        <w:t>Nový š</w:t>
      </w:r>
      <w:r w:rsidR="003E5329" w:rsidRPr="00A5081F">
        <w:rPr>
          <w:rFonts w:cstheme="minorHAnsi"/>
          <w:b/>
        </w:rPr>
        <w:t xml:space="preserve">pecializovaný program Centra pre deti a rodiny DKC Náruč </w:t>
      </w:r>
    </w:p>
    <w:p w:rsidR="003E5329" w:rsidRPr="00A5081F" w:rsidRDefault="003E5329" w:rsidP="006D4DC7">
      <w:pPr>
        <w:jc w:val="both"/>
        <w:rPr>
          <w:rFonts w:cstheme="minorHAnsi"/>
        </w:rPr>
      </w:pPr>
      <w:r w:rsidRPr="00A5081F">
        <w:rPr>
          <w:rFonts w:cstheme="minorHAnsi"/>
        </w:rPr>
        <w:t>Násilie v rodinách je mimoriadne závažný spoločenský problém. Obeťou domáceho násilia môže byť jeden z rodičov dieťaťa alebo aj samotné dieťa. Násilie má však hlboký dopad na celú rodinu, ovplyvňuje rodinné vzťahy, rodinnú klímu, ako aj schopnosť neohrozujúceho rodiča plniť si svoje rodičovské povinnosti. Aj keď dieťa nie je priamou obeťou násilia, je častokrát vystavené krízovým životným situáciám, ktoré bezprostredne ohrozujú zdravý</w:t>
      </w:r>
      <w:r w:rsidR="00254F71" w:rsidRPr="00A5081F">
        <w:rPr>
          <w:rFonts w:cstheme="minorHAnsi"/>
        </w:rPr>
        <w:t xml:space="preserve"> psychický i telesný</w:t>
      </w:r>
      <w:r w:rsidRPr="00A5081F">
        <w:rPr>
          <w:rFonts w:cstheme="minorHAnsi"/>
        </w:rPr>
        <w:t xml:space="preserve"> vývin dieťaťa. V mnohých prípadoch sa dá tejto situácií predísť. Často však nestačí na nápravu situácie len poradenstvo či občasné terapeutické a sociálno-aktivačné zásahy zo strany </w:t>
      </w:r>
      <w:r w:rsidR="00254F71" w:rsidRPr="00A5081F">
        <w:rPr>
          <w:rFonts w:cstheme="minorHAnsi"/>
        </w:rPr>
        <w:t>úradov</w:t>
      </w:r>
      <w:r w:rsidRPr="00A5081F">
        <w:rPr>
          <w:rFonts w:cstheme="minorHAnsi"/>
        </w:rPr>
        <w:t xml:space="preserve">. Z tohto dôvodu </w:t>
      </w:r>
      <w:r w:rsidR="00254F71" w:rsidRPr="00A5081F">
        <w:rPr>
          <w:rFonts w:cstheme="minorHAnsi"/>
        </w:rPr>
        <w:t xml:space="preserve">sme v </w:t>
      </w:r>
      <w:r w:rsidRPr="00A5081F">
        <w:rPr>
          <w:rFonts w:cstheme="minorHAnsi"/>
        </w:rPr>
        <w:t xml:space="preserve">DKC Náruč od januára 2019 </w:t>
      </w:r>
      <w:r w:rsidR="00254F71" w:rsidRPr="00A5081F">
        <w:rPr>
          <w:rFonts w:cstheme="minorHAnsi"/>
        </w:rPr>
        <w:t xml:space="preserve">spustili </w:t>
      </w:r>
      <w:r w:rsidRPr="00A5081F">
        <w:rPr>
          <w:rFonts w:cstheme="minorHAnsi"/>
        </w:rPr>
        <w:t xml:space="preserve">nový špecializovaný program na podporu rodín s deťmi pod názvom </w:t>
      </w:r>
      <w:r w:rsidRPr="00A5081F">
        <w:rPr>
          <w:rFonts w:cstheme="minorHAnsi"/>
          <w:b/>
        </w:rPr>
        <w:t xml:space="preserve">„Aby deti nemuseli odísť z rodiny.“ </w:t>
      </w:r>
      <w:r w:rsidRPr="00A5081F">
        <w:rPr>
          <w:rFonts w:cstheme="minorHAnsi"/>
        </w:rPr>
        <w:t xml:space="preserve">Jedná sa o inovatívny </w:t>
      </w:r>
      <w:r w:rsidR="00254F71" w:rsidRPr="00A5081F">
        <w:rPr>
          <w:rFonts w:cstheme="minorHAnsi"/>
        </w:rPr>
        <w:t xml:space="preserve">intenzívny </w:t>
      </w:r>
      <w:r w:rsidRPr="00A5081F">
        <w:rPr>
          <w:rFonts w:cstheme="minorHAnsi"/>
        </w:rPr>
        <w:t xml:space="preserve">pobytový program, ktorého základným poslaním je rozvoj rodičovských zručností a kompetencií, vďaka ktorému je možné zlepšiť pomery v rodine natoľko, že sa zabráni vyňatiu dieťaťa z jeho pôvodnej rodiny. Program predstavuje z hľadiska prevencie účinný nástroj </w:t>
      </w:r>
      <w:r w:rsidR="008F5586" w:rsidRPr="00A5081F">
        <w:rPr>
          <w:rFonts w:cstheme="minorHAnsi"/>
        </w:rPr>
        <w:t>na</w:t>
      </w:r>
      <w:r w:rsidRPr="00A5081F">
        <w:rPr>
          <w:rFonts w:cstheme="minorHAnsi"/>
        </w:rPr>
        <w:t xml:space="preserve"> zachovanie rodiny, podporu vzájomných rodinných vzťahov a väzieb, zvládanie krízových situácií a pomoc rodičom vytvoriť pre dieťa bezpečné a neohrozujúce prostredie. </w:t>
      </w:r>
    </w:p>
    <w:p w:rsidR="003E5329" w:rsidRPr="00A5081F" w:rsidRDefault="003E5329" w:rsidP="006D4DC7">
      <w:pPr>
        <w:jc w:val="both"/>
        <w:rPr>
          <w:rFonts w:cstheme="minorHAnsi"/>
        </w:rPr>
      </w:pPr>
      <w:r w:rsidRPr="00A5081F">
        <w:rPr>
          <w:rFonts w:cstheme="minorHAnsi"/>
          <w:b/>
        </w:rPr>
        <w:t xml:space="preserve">V rámci </w:t>
      </w:r>
      <w:r w:rsidR="00254F71" w:rsidRPr="00A5081F">
        <w:rPr>
          <w:rFonts w:cstheme="minorHAnsi"/>
          <w:b/>
        </w:rPr>
        <w:t xml:space="preserve">tohto </w:t>
      </w:r>
      <w:r w:rsidRPr="00A5081F">
        <w:rPr>
          <w:rFonts w:cstheme="minorHAnsi"/>
          <w:b/>
        </w:rPr>
        <w:t>programu je rodina ubytovaná v jednom z dvoch bytov zriadených v</w:t>
      </w:r>
      <w:r w:rsidR="00254F71" w:rsidRPr="00A5081F">
        <w:rPr>
          <w:rFonts w:cstheme="minorHAnsi"/>
          <w:b/>
        </w:rPr>
        <w:t xml:space="preserve"> prízemných </w:t>
      </w:r>
      <w:r w:rsidRPr="00A5081F">
        <w:rPr>
          <w:rFonts w:cstheme="minorHAnsi"/>
          <w:b/>
        </w:rPr>
        <w:t>priestoroch DKC Náruč a je v každodennej intenzívnej starostlivosti špecializovaného tímu zloženého z dvoch vychovávateľov, sociálneho pracovníka a psychológa.</w:t>
      </w:r>
      <w:r w:rsidR="00044613" w:rsidRPr="00A5081F">
        <w:rPr>
          <w:rFonts w:cstheme="minorHAnsi"/>
        </w:rPr>
        <w:t>R</w:t>
      </w:r>
      <w:r w:rsidRPr="00A5081F">
        <w:rPr>
          <w:rFonts w:cstheme="minorHAnsi"/>
        </w:rPr>
        <w:t xml:space="preserve">odine je poskytovaná komplexná a cieľavedomá psychologická, sociálno – právna a edukačná starostlivosť. Na začiatku pobytu odborný tím pozoruje a  vyhodnocuje úroveň rodičovských zručností, vzťahy v rodine, či rodinnú klímu. Na základe získaných informácií, následne </w:t>
      </w:r>
      <w:r w:rsidR="00254F71" w:rsidRPr="00A5081F">
        <w:rPr>
          <w:rFonts w:cstheme="minorHAnsi"/>
        </w:rPr>
        <w:t xml:space="preserve">odborný </w:t>
      </w:r>
      <w:r w:rsidRPr="00A5081F">
        <w:rPr>
          <w:rFonts w:cstheme="minorHAnsi"/>
        </w:rPr>
        <w:t xml:space="preserve">tím v spolupráci s klientom </w:t>
      </w:r>
      <w:r w:rsidR="00254F71" w:rsidRPr="00A5081F">
        <w:rPr>
          <w:rFonts w:cstheme="minorHAnsi"/>
        </w:rPr>
        <w:t xml:space="preserve">vytvorí </w:t>
      </w:r>
      <w:r w:rsidRPr="00A5081F">
        <w:rPr>
          <w:rFonts w:cstheme="minorHAnsi"/>
        </w:rPr>
        <w:t>Individuálny plán práce s rodinou</w:t>
      </w:r>
      <w:r w:rsidR="00254F71" w:rsidRPr="00A5081F">
        <w:rPr>
          <w:rFonts w:cstheme="minorHAnsi"/>
        </w:rPr>
        <w:t xml:space="preserve"> - t</w:t>
      </w:r>
      <w:r w:rsidRPr="00A5081F">
        <w:rPr>
          <w:rFonts w:cstheme="minorHAnsi"/>
        </w:rPr>
        <w:t>o je začiatok realizácie systematických vzdelávacích, nácvikových a terapeutických aktivít, zameraných na rozvoj rodičovských zručností v oblastiach, ktoré rodinu a deti v nej žijúce ohrozujú.</w:t>
      </w:r>
      <w:r w:rsidR="00254F71" w:rsidRPr="00A5081F">
        <w:rPr>
          <w:rFonts w:cstheme="minorHAnsi"/>
        </w:rPr>
        <w:t xml:space="preserve"> Počas realizácie pobytu s klientom priebežne vyhodnocujem</w:t>
      </w:r>
      <w:r w:rsidR="001B524D" w:rsidRPr="00A5081F">
        <w:rPr>
          <w:rFonts w:cstheme="minorHAnsi"/>
        </w:rPr>
        <w:t>e dosiahnuté pokroky a úspechy. S</w:t>
      </w:r>
      <w:r w:rsidR="00254F71" w:rsidRPr="00A5081F">
        <w:rPr>
          <w:rFonts w:cstheme="minorHAnsi"/>
        </w:rPr>
        <w:t>poločne sa učíme zo zlyhaní a podľa potreby prehodnocujeme  a upravujeme plán práce. Dĺžka trvania pobytového programu je 3-6 mesiacov.</w:t>
      </w:r>
    </w:p>
    <w:p w:rsidR="00866E5C" w:rsidRPr="00A5081F" w:rsidRDefault="005576B1" w:rsidP="006D4DC7">
      <w:pPr>
        <w:jc w:val="both"/>
        <w:rPr>
          <w:rFonts w:cstheme="minorHAnsi"/>
        </w:rPr>
      </w:pPr>
      <w:r w:rsidRPr="00A5081F">
        <w:rPr>
          <w:rFonts w:cstheme="minorHAnsi"/>
        </w:rPr>
        <w:t xml:space="preserve">Touto formou sme v roku 2019 pracovali so </w:t>
      </w:r>
      <w:r w:rsidRPr="00A5081F">
        <w:rPr>
          <w:rFonts w:cstheme="minorHAnsi"/>
          <w:b/>
        </w:rPr>
        <w:t>6 rodinami</w:t>
      </w:r>
      <w:r w:rsidRPr="00A5081F">
        <w:rPr>
          <w:rFonts w:cstheme="minorHAnsi"/>
        </w:rPr>
        <w:t>.</w:t>
      </w:r>
    </w:p>
    <w:p w:rsidR="000B49B1" w:rsidRPr="00A5081F" w:rsidRDefault="000B49B1" w:rsidP="006D4DC7">
      <w:pPr>
        <w:jc w:val="both"/>
        <w:rPr>
          <w:rFonts w:cstheme="minorHAnsi"/>
        </w:rPr>
      </w:pPr>
    </w:p>
    <w:p w:rsidR="000B49B1" w:rsidRPr="00A5081F" w:rsidRDefault="000B49B1" w:rsidP="006D4DC7">
      <w:pPr>
        <w:jc w:val="both"/>
        <w:rPr>
          <w:rFonts w:cstheme="minorHAnsi"/>
          <w:b/>
        </w:rPr>
      </w:pPr>
      <w:r w:rsidRPr="00A5081F">
        <w:rPr>
          <w:rFonts w:cstheme="minorHAnsi"/>
          <w:b/>
        </w:rPr>
        <w:t xml:space="preserve">Detské krízové centrum </w:t>
      </w:r>
      <w:r w:rsidR="00254F71" w:rsidRPr="00A5081F">
        <w:rPr>
          <w:rFonts w:cstheme="minorHAnsi"/>
          <w:b/>
        </w:rPr>
        <w:t xml:space="preserve">Náruč </w:t>
      </w:r>
      <w:r w:rsidRPr="00A5081F">
        <w:rPr>
          <w:rFonts w:cstheme="minorHAnsi"/>
          <w:b/>
        </w:rPr>
        <w:t xml:space="preserve">– rok </w:t>
      </w:r>
      <w:r w:rsidR="00A8644C" w:rsidRPr="00A5081F">
        <w:rPr>
          <w:rFonts w:cstheme="minorHAnsi"/>
          <w:b/>
        </w:rPr>
        <w:t>2019</w:t>
      </w:r>
      <w:r w:rsidRPr="00A5081F">
        <w:rPr>
          <w:rFonts w:cstheme="minorHAnsi"/>
          <w:b/>
        </w:rPr>
        <w:t xml:space="preserve"> v</w:t>
      </w:r>
      <w:r w:rsidR="00FA0740" w:rsidRPr="00A5081F">
        <w:rPr>
          <w:rFonts w:cstheme="minorHAnsi"/>
          <w:b/>
        </w:rPr>
        <w:t> </w:t>
      </w:r>
      <w:r w:rsidRPr="00A5081F">
        <w:rPr>
          <w:rFonts w:cstheme="minorHAnsi"/>
          <w:b/>
        </w:rPr>
        <w:t>číslach</w:t>
      </w:r>
    </w:p>
    <w:p w:rsidR="00FA0740" w:rsidRPr="00D22A4E" w:rsidRDefault="00FA0740" w:rsidP="00FA0740">
      <w:pPr>
        <w:jc w:val="both"/>
        <w:rPr>
          <w:sz w:val="10"/>
          <w:szCs w:val="10"/>
        </w:rPr>
      </w:pPr>
    </w:p>
    <w:tbl>
      <w:tblPr>
        <w:tblW w:w="6733" w:type="dxa"/>
        <w:tblCellMar>
          <w:left w:w="0" w:type="dxa"/>
          <w:right w:w="0" w:type="dxa"/>
        </w:tblCellMar>
        <w:tblLook w:val="04A0"/>
      </w:tblPr>
      <w:tblGrid>
        <w:gridCol w:w="4181"/>
        <w:gridCol w:w="2552"/>
      </w:tblGrid>
      <w:tr w:rsidR="00FA0740" w:rsidRPr="00A5081F" w:rsidTr="00CF6AB3">
        <w:trPr>
          <w:trHeight w:val="288"/>
        </w:trPr>
        <w:tc>
          <w:tcPr>
            <w:tcW w:w="4181"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577F30">
            <w:pPr>
              <w:jc w:val="both"/>
              <w:rPr>
                <w:color w:val="000000"/>
                <w:lang w:eastAsia="sk-SK"/>
              </w:rPr>
            </w:pPr>
            <w:r w:rsidRPr="00A5081F">
              <w:rPr>
                <w:color w:val="000000"/>
                <w:lang w:eastAsia="sk-SK"/>
              </w:rPr>
              <w:t>počet všetkých klientov</w:t>
            </w:r>
          </w:p>
        </w:tc>
        <w:tc>
          <w:tcPr>
            <w:tcW w:w="2552"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42</w:t>
            </w:r>
          </w:p>
        </w:tc>
      </w:tr>
      <w:tr w:rsidR="00FA0740" w:rsidRPr="00A5081F" w:rsidTr="00CF6AB3">
        <w:trPr>
          <w:trHeight w:val="288"/>
        </w:trPr>
        <w:tc>
          <w:tcPr>
            <w:tcW w:w="4181"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 xml:space="preserve">klienti </w:t>
            </w:r>
            <w:r w:rsidR="00577F30" w:rsidRPr="00A5081F">
              <w:rPr>
                <w:color w:val="000000"/>
                <w:lang w:eastAsia="sk-SK"/>
              </w:rPr>
              <w:t>novo</w:t>
            </w:r>
            <w:r w:rsidRPr="00A5081F">
              <w:rPr>
                <w:color w:val="000000"/>
                <w:lang w:eastAsia="sk-SK"/>
              </w:rPr>
              <w:t>prijatí v roku 2019</w:t>
            </w:r>
          </w:p>
        </w:tc>
        <w:tc>
          <w:tcPr>
            <w:tcW w:w="2552"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84205D">
            <w:pPr>
              <w:jc w:val="both"/>
              <w:rPr>
                <w:color w:val="000000"/>
                <w:lang w:eastAsia="sk-SK"/>
              </w:rPr>
            </w:pPr>
            <w:r w:rsidRPr="00A5081F">
              <w:rPr>
                <w:color w:val="000000"/>
                <w:lang w:eastAsia="sk-SK"/>
              </w:rPr>
              <w:t>25 detí + 7 rodič</w:t>
            </w:r>
            <w:r w:rsidR="0084205D" w:rsidRPr="00A5081F">
              <w:rPr>
                <w:color w:val="000000"/>
                <w:lang w:eastAsia="sk-SK"/>
              </w:rPr>
              <w:t>ia</w:t>
            </w:r>
          </w:p>
        </w:tc>
      </w:tr>
      <w:tr w:rsidR="00FA0740" w:rsidRPr="00A5081F" w:rsidTr="00CF6AB3">
        <w:trPr>
          <w:trHeight w:val="288"/>
        </w:trPr>
        <w:tc>
          <w:tcPr>
            <w:tcW w:w="4181"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priemerná doba pobytu dieťaťa v DKC Náruč</w:t>
            </w:r>
          </w:p>
        </w:tc>
        <w:tc>
          <w:tcPr>
            <w:tcW w:w="2552"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179 dní</w:t>
            </w:r>
          </w:p>
        </w:tc>
      </w:tr>
      <w:tr w:rsidR="00FA0740" w:rsidRPr="00A5081F" w:rsidTr="00CF6AB3">
        <w:trPr>
          <w:trHeight w:val="288"/>
        </w:trPr>
        <w:tc>
          <w:tcPr>
            <w:tcW w:w="4181" w:type="dxa"/>
            <w:tcBorders>
              <w:top w:val="single" w:sz="8" w:space="0" w:color="auto"/>
            </w:tcBorders>
            <w:noWrap/>
            <w:tcMar>
              <w:top w:w="0" w:type="dxa"/>
              <w:left w:w="70" w:type="dxa"/>
              <w:bottom w:w="0" w:type="dxa"/>
              <w:right w:w="70" w:type="dxa"/>
            </w:tcMar>
            <w:vAlign w:val="bottom"/>
          </w:tcPr>
          <w:p w:rsidR="00FA0740" w:rsidRPr="00A5081F" w:rsidRDefault="00FA0740" w:rsidP="00084E0E">
            <w:pPr>
              <w:rPr>
                <w:rFonts w:eastAsiaTheme="minorEastAsia"/>
                <w:lang w:eastAsia="sk-SK"/>
              </w:rPr>
            </w:pPr>
          </w:p>
        </w:tc>
        <w:tc>
          <w:tcPr>
            <w:tcW w:w="2552" w:type="dxa"/>
            <w:tcBorders>
              <w:top w:val="single" w:sz="8" w:space="0" w:color="auto"/>
            </w:tcBorders>
            <w:noWrap/>
            <w:tcMar>
              <w:top w:w="0" w:type="dxa"/>
              <w:left w:w="70" w:type="dxa"/>
              <w:bottom w:w="0" w:type="dxa"/>
              <w:right w:w="70" w:type="dxa"/>
            </w:tcMar>
            <w:vAlign w:val="bottom"/>
          </w:tcPr>
          <w:p w:rsidR="00FA0740" w:rsidRPr="00A5081F" w:rsidRDefault="00FA0740" w:rsidP="00084E0E">
            <w:pPr>
              <w:rPr>
                <w:rFonts w:eastAsiaTheme="minorEastAsia"/>
                <w:lang w:eastAsia="sk-SK"/>
              </w:rPr>
            </w:pPr>
          </w:p>
        </w:tc>
      </w:tr>
      <w:tr w:rsidR="00FA0740" w:rsidRPr="00A5081F" w:rsidTr="00727588">
        <w:trPr>
          <w:trHeight w:val="288"/>
        </w:trPr>
        <w:tc>
          <w:tcPr>
            <w:tcW w:w="6733"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noWrap/>
            <w:tcMar>
              <w:top w:w="0" w:type="dxa"/>
              <w:left w:w="70" w:type="dxa"/>
              <w:bottom w:w="0" w:type="dxa"/>
              <w:right w:w="70" w:type="dxa"/>
            </w:tcMar>
            <w:vAlign w:val="bottom"/>
            <w:hideMark/>
          </w:tcPr>
          <w:p w:rsidR="00FA0740" w:rsidRPr="00A5081F" w:rsidRDefault="00FA0740" w:rsidP="00577F30">
            <w:pPr>
              <w:jc w:val="both"/>
              <w:rPr>
                <w:color w:val="000000"/>
                <w:lang w:eastAsia="sk-SK"/>
              </w:rPr>
            </w:pPr>
            <w:r w:rsidRPr="00A5081F">
              <w:rPr>
                <w:color w:val="000000"/>
                <w:lang w:eastAsia="sk-SK"/>
              </w:rPr>
              <w:t>veková štruktúra klientov DKC Náruč</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0-1 rok</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1 dieťa</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2-3 roky</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0 detí</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4-6 rokov</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5 detí</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7-15 rokov</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26 detí</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16-18 rokov</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3 deti</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nad 18 rokov</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5 matiek, 2 otcovia</w:t>
            </w:r>
          </w:p>
        </w:tc>
      </w:tr>
      <w:tr w:rsidR="00FA0740" w:rsidRPr="00A5081F" w:rsidTr="00084E0E">
        <w:trPr>
          <w:trHeight w:val="288"/>
        </w:trPr>
        <w:tc>
          <w:tcPr>
            <w:tcW w:w="4181" w:type="dxa"/>
            <w:noWrap/>
            <w:tcMar>
              <w:top w:w="0" w:type="dxa"/>
              <w:left w:w="70" w:type="dxa"/>
              <w:bottom w:w="0" w:type="dxa"/>
              <w:right w:w="70" w:type="dxa"/>
            </w:tcMar>
            <w:vAlign w:val="bottom"/>
            <w:hideMark/>
          </w:tcPr>
          <w:p w:rsidR="00FA0740" w:rsidRPr="00A5081F" w:rsidRDefault="00FA0740" w:rsidP="00084E0E">
            <w:pPr>
              <w:rPr>
                <w:rFonts w:eastAsiaTheme="minorEastAsia"/>
                <w:lang w:eastAsia="sk-SK"/>
              </w:rPr>
            </w:pPr>
          </w:p>
          <w:p w:rsidR="0084205D" w:rsidRPr="00A5081F" w:rsidRDefault="0084205D" w:rsidP="00084E0E">
            <w:pPr>
              <w:rPr>
                <w:rFonts w:eastAsiaTheme="minorEastAsia"/>
                <w:lang w:eastAsia="sk-SK"/>
              </w:rPr>
            </w:pPr>
          </w:p>
          <w:p w:rsidR="009C4B31" w:rsidRDefault="009C4B31" w:rsidP="00084E0E">
            <w:pPr>
              <w:rPr>
                <w:rFonts w:eastAsiaTheme="minorEastAsia"/>
                <w:lang w:eastAsia="sk-SK"/>
              </w:rPr>
            </w:pPr>
          </w:p>
          <w:p w:rsidR="00D22A4E" w:rsidRPr="00A5081F" w:rsidRDefault="00D22A4E" w:rsidP="00084E0E">
            <w:pPr>
              <w:rPr>
                <w:rFonts w:eastAsiaTheme="minorEastAsia"/>
                <w:lang w:eastAsia="sk-SK"/>
              </w:rPr>
            </w:pPr>
          </w:p>
          <w:p w:rsidR="009C4B31" w:rsidRPr="00A5081F" w:rsidRDefault="009C4B31" w:rsidP="00084E0E">
            <w:pPr>
              <w:rPr>
                <w:rFonts w:eastAsiaTheme="minorEastAsia"/>
                <w:lang w:eastAsia="sk-SK"/>
              </w:rPr>
            </w:pPr>
          </w:p>
        </w:tc>
        <w:tc>
          <w:tcPr>
            <w:tcW w:w="2552" w:type="dxa"/>
            <w:noWrap/>
            <w:tcMar>
              <w:top w:w="0" w:type="dxa"/>
              <w:left w:w="70" w:type="dxa"/>
              <w:bottom w:w="0" w:type="dxa"/>
              <w:right w:w="70" w:type="dxa"/>
            </w:tcMar>
            <w:vAlign w:val="bottom"/>
            <w:hideMark/>
          </w:tcPr>
          <w:p w:rsidR="00FA0740" w:rsidRPr="00A5081F" w:rsidRDefault="00FA0740" w:rsidP="00084E0E">
            <w:pPr>
              <w:rPr>
                <w:rFonts w:eastAsiaTheme="minorEastAsia"/>
                <w:lang w:eastAsia="sk-SK"/>
              </w:rPr>
            </w:pPr>
          </w:p>
        </w:tc>
      </w:tr>
      <w:tr w:rsidR="00FA0740" w:rsidRPr="00A5081F" w:rsidTr="00727588">
        <w:trPr>
          <w:trHeight w:val="288"/>
        </w:trPr>
        <w:tc>
          <w:tcPr>
            <w:tcW w:w="6733"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 xml:space="preserve">hlavné dôvody prijatia </w:t>
            </w:r>
            <w:r w:rsidR="00577F30" w:rsidRPr="00A5081F">
              <w:rPr>
                <w:color w:val="000000"/>
                <w:lang w:eastAsia="sk-SK"/>
              </w:rPr>
              <w:t>v roku 2019</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podozrenie z týrania/týranie</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22 detí +3 rodičia</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zanedbávanie</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9 detí +3rodičia</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opustenie dieťaťa</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0 detí</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sexuálne zneužívanie/ sex. manipulácia</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2 deti</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riešenie krízovej situácie v rodine</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2 deti +1 rodič</w:t>
            </w:r>
          </w:p>
        </w:tc>
      </w:tr>
      <w:tr w:rsidR="00FA0740" w:rsidRPr="00A5081F" w:rsidTr="00084E0E">
        <w:trPr>
          <w:trHeight w:val="288"/>
        </w:trPr>
        <w:tc>
          <w:tcPr>
            <w:tcW w:w="418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zanedbávanie povinnej školskej dochádzky</w:t>
            </w:r>
          </w:p>
        </w:tc>
        <w:tc>
          <w:tcPr>
            <w:tcW w:w="255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FA0740" w:rsidRPr="00A5081F" w:rsidRDefault="00FA0740" w:rsidP="00084E0E">
            <w:pPr>
              <w:jc w:val="both"/>
              <w:rPr>
                <w:color w:val="000000"/>
                <w:lang w:eastAsia="sk-SK"/>
              </w:rPr>
            </w:pPr>
            <w:r w:rsidRPr="00A5081F">
              <w:rPr>
                <w:color w:val="000000"/>
                <w:lang w:eastAsia="sk-SK"/>
              </w:rPr>
              <w:t>0 detí</w:t>
            </w:r>
          </w:p>
        </w:tc>
      </w:tr>
    </w:tbl>
    <w:p w:rsidR="00FA0740" w:rsidRPr="00A5081F" w:rsidRDefault="00FA0740" w:rsidP="00FA0740"/>
    <w:p w:rsidR="00FA0740" w:rsidRPr="00A5081F" w:rsidRDefault="00FA0740" w:rsidP="00FA0740"/>
    <w:p w:rsidR="00FA0740" w:rsidRPr="00A5081F" w:rsidRDefault="00FA0740" w:rsidP="006D4DC7">
      <w:pPr>
        <w:jc w:val="both"/>
        <w:rPr>
          <w:rFonts w:cstheme="minorHAnsi"/>
          <w:b/>
        </w:rPr>
      </w:pPr>
    </w:p>
    <w:p w:rsidR="00FA0740" w:rsidRPr="00A5081F" w:rsidRDefault="00FA0740" w:rsidP="006D4DC7">
      <w:pPr>
        <w:jc w:val="both"/>
        <w:rPr>
          <w:rFonts w:cstheme="minorHAnsi"/>
          <w:b/>
        </w:rPr>
      </w:pPr>
    </w:p>
    <w:p w:rsidR="000D2B89" w:rsidRPr="00A5081F" w:rsidRDefault="00CD23A6" w:rsidP="00D22A4E">
      <w:pPr>
        <w:shd w:val="clear" w:color="auto" w:fill="D9D9D9" w:themeFill="background1" w:themeFillShade="D9"/>
        <w:jc w:val="center"/>
        <w:rPr>
          <w:rFonts w:cstheme="minorHAnsi"/>
          <w:caps/>
        </w:rPr>
      </w:pPr>
      <w:r w:rsidRPr="00A5081F">
        <w:rPr>
          <w:rFonts w:cstheme="minorHAnsi"/>
          <w:b/>
          <w:caps/>
        </w:rPr>
        <w:t>Poradenské centrá Náruč Čadca a Žilina</w:t>
      </w:r>
    </w:p>
    <w:p w:rsidR="008A3678" w:rsidRPr="00A5081F" w:rsidRDefault="008A3678" w:rsidP="006D4DC7">
      <w:pPr>
        <w:jc w:val="both"/>
        <w:rPr>
          <w:rFonts w:cstheme="minorHAnsi"/>
        </w:rPr>
      </w:pPr>
    </w:p>
    <w:p w:rsidR="008A3678" w:rsidRPr="00A5081F" w:rsidRDefault="008A3678" w:rsidP="00D22A4E">
      <w:pPr>
        <w:jc w:val="both"/>
        <w:rPr>
          <w:rFonts w:cstheme="minorHAnsi"/>
          <w:b/>
        </w:rPr>
      </w:pPr>
      <w:r w:rsidRPr="00A5081F">
        <w:rPr>
          <w:rFonts w:cstheme="minorHAnsi"/>
          <w:b/>
        </w:rPr>
        <w:t>Klienti a poskytovaná starostlivosť</w:t>
      </w:r>
    </w:p>
    <w:p w:rsidR="004C61F7" w:rsidRPr="00A5081F" w:rsidRDefault="009C4B31" w:rsidP="00D22A4E">
      <w:pPr>
        <w:jc w:val="both"/>
        <w:rPr>
          <w:rFonts w:cstheme="minorHAnsi"/>
        </w:rPr>
      </w:pPr>
      <w:r w:rsidRPr="00A5081F">
        <w:rPr>
          <w:rFonts w:cstheme="minorHAnsi"/>
        </w:rPr>
        <w:t>Obe p</w:t>
      </w:r>
      <w:r w:rsidR="006F11D7" w:rsidRPr="00A5081F">
        <w:rPr>
          <w:rFonts w:cstheme="minorHAnsi"/>
        </w:rPr>
        <w:t xml:space="preserve">oradenské centrá </w:t>
      </w:r>
      <w:r w:rsidR="00BB0426" w:rsidRPr="00A5081F">
        <w:rPr>
          <w:rFonts w:cstheme="minorHAnsi"/>
        </w:rPr>
        <w:t xml:space="preserve">Náruč </w:t>
      </w:r>
      <w:r w:rsidR="006F11D7" w:rsidRPr="00A5081F">
        <w:rPr>
          <w:rFonts w:cstheme="minorHAnsi"/>
        </w:rPr>
        <w:t xml:space="preserve">sú zamerané na komplexnú pomoc </w:t>
      </w:r>
      <w:r w:rsidR="00281947" w:rsidRPr="00A5081F">
        <w:rPr>
          <w:rFonts w:cstheme="minorHAnsi"/>
        </w:rPr>
        <w:t xml:space="preserve">najmä </w:t>
      </w:r>
      <w:r w:rsidR="006F11D7" w:rsidRPr="00A5081F">
        <w:rPr>
          <w:rFonts w:cstheme="minorHAnsi"/>
        </w:rPr>
        <w:t xml:space="preserve">dospelým obetiam domáceho násilia. </w:t>
      </w:r>
      <w:r w:rsidRPr="00A5081F">
        <w:rPr>
          <w:rFonts w:cstheme="minorHAnsi"/>
        </w:rPr>
        <w:t>Poskytujeme im</w:t>
      </w:r>
      <w:r w:rsidR="006F11D7" w:rsidRPr="00A5081F">
        <w:rPr>
          <w:rFonts w:cstheme="minorHAnsi"/>
        </w:rPr>
        <w:t xml:space="preserve"> špecializované sociálne, psychologické a právne poradenstvo. </w:t>
      </w:r>
    </w:p>
    <w:p w:rsidR="004C61F7" w:rsidRPr="00A5081F" w:rsidRDefault="004C61F7" w:rsidP="00D22A4E">
      <w:pPr>
        <w:jc w:val="both"/>
        <w:rPr>
          <w:rFonts w:cstheme="minorHAnsi"/>
        </w:rPr>
      </w:pPr>
    </w:p>
    <w:p w:rsidR="009D1963" w:rsidRPr="00A5081F" w:rsidRDefault="009D1963" w:rsidP="00D22A4E">
      <w:pPr>
        <w:jc w:val="both"/>
        <w:rPr>
          <w:rFonts w:cstheme="minorHAnsi"/>
        </w:rPr>
      </w:pPr>
      <w:r w:rsidRPr="00A5081F">
        <w:rPr>
          <w:rFonts w:cstheme="minorHAnsi"/>
        </w:rPr>
        <w:t xml:space="preserve">V roku </w:t>
      </w:r>
      <w:r w:rsidR="00A8644C" w:rsidRPr="00A5081F">
        <w:rPr>
          <w:rFonts w:cstheme="minorHAnsi"/>
        </w:rPr>
        <w:t>2019</w:t>
      </w:r>
      <w:r w:rsidRPr="00A5081F">
        <w:rPr>
          <w:rFonts w:cstheme="minorHAnsi"/>
        </w:rPr>
        <w:t xml:space="preserve"> využilo naše služby v Po</w:t>
      </w:r>
      <w:r w:rsidR="00F13427" w:rsidRPr="00A5081F">
        <w:rPr>
          <w:rFonts w:cstheme="minorHAnsi"/>
        </w:rPr>
        <w:t xml:space="preserve">radenskom centre Náruč </w:t>
      </w:r>
      <w:r w:rsidR="00CE755E" w:rsidRPr="00A5081F">
        <w:rPr>
          <w:rFonts w:cstheme="minorHAnsi"/>
        </w:rPr>
        <w:t>Čadca 618</w:t>
      </w:r>
      <w:r w:rsidR="0038725A" w:rsidRPr="00A5081F">
        <w:rPr>
          <w:rFonts w:cstheme="minorHAnsi"/>
        </w:rPr>
        <w:t>klientok</w:t>
      </w:r>
      <w:r w:rsidRPr="00A5081F">
        <w:rPr>
          <w:rFonts w:cstheme="minorHAnsi"/>
        </w:rPr>
        <w:t>/</w:t>
      </w:r>
      <w:r w:rsidR="0038725A" w:rsidRPr="00A5081F">
        <w:rPr>
          <w:rFonts w:cstheme="minorHAnsi"/>
        </w:rPr>
        <w:t>klientov</w:t>
      </w:r>
      <w:r w:rsidR="00CE755E" w:rsidRPr="00A5081F">
        <w:rPr>
          <w:rFonts w:cstheme="minorHAnsi"/>
        </w:rPr>
        <w:t>, z toho 107</w:t>
      </w:r>
      <w:r w:rsidR="00281947" w:rsidRPr="00A5081F">
        <w:rPr>
          <w:rFonts w:cstheme="minorHAnsi"/>
        </w:rPr>
        <w:t xml:space="preserve">bolo </w:t>
      </w:r>
      <w:r w:rsidRPr="00A5081F">
        <w:rPr>
          <w:rFonts w:cstheme="minorHAnsi"/>
        </w:rPr>
        <w:t>novo zaevidovaných</w:t>
      </w:r>
      <w:r w:rsidR="0038725A" w:rsidRPr="00A5081F">
        <w:rPr>
          <w:rFonts w:cstheme="minorHAnsi"/>
        </w:rPr>
        <w:t>, v </w:t>
      </w:r>
      <w:r w:rsidRPr="00A5081F">
        <w:rPr>
          <w:rFonts w:cstheme="minorHAnsi"/>
        </w:rPr>
        <w:t>Por</w:t>
      </w:r>
      <w:r w:rsidR="00C60997" w:rsidRPr="00A5081F">
        <w:rPr>
          <w:rFonts w:cstheme="minorHAnsi"/>
        </w:rPr>
        <w:t xml:space="preserve">adenskom </w:t>
      </w:r>
      <w:r w:rsidR="00BB0426" w:rsidRPr="00A5081F">
        <w:rPr>
          <w:rFonts w:cstheme="minorHAnsi"/>
        </w:rPr>
        <w:t xml:space="preserve">centre </w:t>
      </w:r>
      <w:r w:rsidR="00C60997" w:rsidRPr="00A5081F">
        <w:rPr>
          <w:rFonts w:cstheme="minorHAnsi"/>
        </w:rPr>
        <w:t xml:space="preserve">Náruč Žilina </w:t>
      </w:r>
      <w:r w:rsidR="00BB0426" w:rsidRPr="00A5081F">
        <w:rPr>
          <w:rFonts w:cstheme="minorHAnsi"/>
        </w:rPr>
        <w:t xml:space="preserve">to bolo </w:t>
      </w:r>
      <w:r w:rsidR="00C60997" w:rsidRPr="00A5081F">
        <w:rPr>
          <w:rFonts w:cstheme="minorHAnsi"/>
        </w:rPr>
        <w:t>380</w:t>
      </w:r>
      <w:r w:rsidR="0038725A" w:rsidRPr="00A5081F">
        <w:rPr>
          <w:rFonts w:cstheme="minorHAnsi"/>
        </w:rPr>
        <w:t>klientok</w:t>
      </w:r>
      <w:r w:rsidRPr="00A5081F">
        <w:rPr>
          <w:rFonts w:cstheme="minorHAnsi"/>
        </w:rPr>
        <w:t>/</w:t>
      </w:r>
      <w:r w:rsidR="0038725A" w:rsidRPr="00A5081F">
        <w:rPr>
          <w:rFonts w:cstheme="minorHAnsi"/>
        </w:rPr>
        <w:t>klientov</w:t>
      </w:r>
      <w:r w:rsidR="00C60997" w:rsidRPr="00A5081F">
        <w:rPr>
          <w:rFonts w:cstheme="minorHAnsi"/>
        </w:rPr>
        <w:t>, z toho 96</w:t>
      </w:r>
      <w:r w:rsidRPr="00A5081F">
        <w:rPr>
          <w:rFonts w:cstheme="minorHAnsi"/>
        </w:rPr>
        <w:t xml:space="preserve"> novo zaevidovan</w:t>
      </w:r>
      <w:r w:rsidR="0038725A" w:rsidRPr="00A5081F">
        <w:rPr>
          <w:rFonts w:cstheme="minorHAnsi"/>
        </w:rPr>
        <w:t>ých</w:t>
      </w:r>
      <w:r w:rsidRPr="00A5081F">
        <w:rPr>
          <w:rFonts w:cstheme="minorHAnsi"/>
        </w:rPr>
        <w:t xml:space="preserve">. </w:t>
      </w:r>
    </w:p>
    <w:p w:rsidR="004C61F7" w:rsidRPr="00A5081F" w:rsidRDefault="004C61F7" w:rsidP="00D22A4E">
      <w:pPr>
        <w:jc w:val="both"/>
        <w:rPr>
          <w:rFonts w:cstheme="minorHAnsi"/>
        </w:rPr>
      </w:pPr>
    </w:p>
    <w:p w:rsidR="00191DCC" w:rsidRPr="00A5081F" w:rsidRDefault="00191DCC" w:rsidP="00D22A4E">
      <w:pPr>
        <w:jc w:val="both"/>
        <w:rPr>
          <w:rFonts w:cstheme="minorHAnsi"/>
        </w:rPr>
      </w:pPr>
      <w:r w:rsidRPr="00A5081F">
        <w:rPr>
          <w:rFonts w:cstheme="minorHAnsi"/>
        </w:rPr>
        <w:t xml:space="preserve">V rámci sociálneho poradenstva pomáhame riešiť predovšetkým dopady domáceho násilia na život </w:t>
      </w:r>
      <w:r w:rsidR="004C61F7" w:rsidRPr="00A5081F">
        <w:rPr>
          <w:rFonts w:cstheme="minorHAnsi"/>
        </w:rPr>
        <w:t>osôb zažívajúcich domáce násilie</w:t>
      </w:r>
      <w:r w:rsidRPr="00A5081F">
        <w:rPr>
          <w:rFonts w:cstheme="minorHAnsi"/>
        </w:rPr>
        <w:t xml:space="preserve">a ich rodín, zorientovať sa v možnostiach pomoci, ktorú im zo zákona môže poskytnúť obec alebo štát, či sprostredkovať </w:t>
      </w:r>
      <w:r w:rsidR="0038725A" w:rsidRPr="00A5081F">
        <w:rPr>
          <w:rFonts w:cstheme="minorHAnsi"/>
        </w:rPr>
        <w:t xml:space="preserve">im </w:t>
      </w:r>
      <w:r w:rsidRPr="00A5081F">
        <w:rPr>
          <w:rFonts w:cstheme="minorHAnsi"/>
        </w:rPr>
        <w:t xml:space="preserve">kontakt na ďalšie </w:t>
      </w:r>
      <w:r w:rsidR="0046390A" w:rsidRPr="00A5081F">
        <w:rPr>
          <w:rFonts w:cstheme="minorHAnsi"/>
        </w:rPr>
        <w:t xml:space="preserve">špecializované </w:t>
      </w:r>
      <w:r w:rsidRPr="00A5081F">
        <w:rPr>
          <w:rFonts w:cstheme="minorHAnsi"/>
        </w:rPr>
        <w:t xml:space="preserve">pomáhajúce inštitúcie </w:t>
      </w:r>
      <w:r w:rsidR="0038725A" w:rsidRPr="00A5081F">
        <w:rPr>
          <w:rFonts w:cstheme="minorHAnsi"/>
        </w:rPr>
        <w:t>či </w:t>
      </w:r>
      <w:r w:rsidRPr="00A5081F">
        <w:rPr>
          <w:rFonts w:cstheme="minorHAnsi"/>
        </w:rPr>
        <w:t>odborníkov.</w:t>
      </w:r>
    </w:p>
    <w:p w:rsidR="00191DCC" w:rsidRPr="00A5081F" w:rsidRDefault="00191DCC" w:rsidP="00D22A4E">
      <w:pPr>
        <w:jc w:val="both"/>
        <w:rPr>
          <w:rFonts w:cstheme="minorHAnsi"/>
        </w:rPr>
      </w:pPr>
      <w:r w:rsidRPr="00A5081F">
        <w:rPr>
          <w:rFonts w:cstheme="minorHAnsi"/>
        </w:rPr>
        <w:t xml:space="preserve">Nasociálne poradenstvo nadväzuje právne poradenstvo a právna pomoc v oblasti vypracovania písomných podaní na súdy a políciu, ako aj všetky druhy podaní na súdy </w:t>
      </w:r>
      <w:r w:rsidR="004C61F7" w:rsidRPr="00A5081F">
        <w:rPr>
          <w:rFonts w:cstheme="minorHAnsi"/>
        </w:rPr>
        <w:t xml:space="preserve">v rámci </w:t>
      </w:r>
      <w:r w:rsidRPr="00A5081F">
        <w:rPr>
          <w:rFonts w:cstheme="minorHAnsi"/>
        </w:rPr>
        <w:t xml:space="preserve">občiansko-právnych konaní. </w:t>
      </w:r>
    </w:p>
    <w:p w:rsidR="00191DCC" w:rsidRPr="00A5081F" w:rsidRDefault="00191DCC" w:rsidP="00D22A4E">
      <w:pPr>
        <w:jc w:val="both"/>
        <w:rPr>
          <w:rFonts w:cstheme="minorHAnsi"/>
        </w:rPr>
      </w:pPr>
      <w:r w:rsidRPr="00A5081F">
        <w:rPr>
          <w:rFonts w:cstheme="minorHAnsi"/>
        </w:rPr>
        <w:t>Neoddeliteľnou súčasťou pomoci obetiam domáceho násilia je psychologické poradenstvo</w:t>
      </w:r>
      <w:r w:rsidR="00BB0426" w:rsidRPr="00A5081F">
        <w:rPr>
          <w:rFonts w:cstheme="minorHAnsi"/>
        </w:rPr>
        <w:t xml:space="preserve"> zamerané</w:t>
      </w:r>
      <w:r w:rsidRPr="00A5081F">
        <w:rPr>
          <w:rFonts w:cstheme="minorHAnsi"/>
        </w:rPr>
        <w:t xml:space="preserve"> na prekonanie krízy a tiež celkový osobnostný rozvoj, ktorý </w:t>
      </w:r>
      <w:r w:rsidR="0038725A" w:rsidRPr="00A5081F">
        <w:rPr>
          <w:rFonts w:cstheme="minorHAnsi"/>
        </w:rPr>
        <w:t xml:space="preserve">obetiam </w:t>
      </w:r>
      <w:r w:rsidRPr="00A5081F">
        <w:rPr>
          <w:rFonts w:cstheme="minorHAnsi"/>
        </w:rPr>
        <w:t>pomáha vyrovnávať sa s</w:t>
      </w:r>
      <w:r w:rsidR="0038725A" w:rsidRPr="00A5081F">
        <w:rPr>
          <w:rFonts w:cstheme="minorHAnsi"/>
        </w:rPr>
        <w:t> </w:t>
      </w:r>
      <w:r w:rsidR="00281947" w:rsidRPr="00A5081F">
        <w:rPr>
          <w:rFonts w:cstheme="minorHAnsi"/>
        </w:rPr>
        <w:t xml:space="preserve">prežitou </w:t>
      </w:r>
      <w:r w:rsidR="0038725A" w:rsidRPr="00A5081F">
        <w:rPr>
          <w:rFonts w:cstheme="minorHAnsi"/>
        </w:rPr>
        <w:t xml:space="preserve">náročnou </w:t>
      </w:r>
      <w:r w:rsidRPr="00A5081F">
        <w:rPr>
          <w:rFonts w:cstheme="minorHAnsi"/>
        </w:rPr>
        <w:t>situáciou a zvýšiť kvalitu</w:t>
      </w:r>
      <w:r w:rsidR="0038725A" w:rsidRPr="00A5081F">
        <w:rPr>
          <w:rFonts w:cstheme="minorHAnsi"/>
        </w:rPr>
        <w:t xml:space="preserve"> ich</w:t>
      </w:r>
      <w:r w:rsidRPr="00A5081F">
        <w:rPr>
          <w:rFonts w:cstheme="minorHAnsi"/>
        </w:rPr>
        <w:t xml:space="preserve"> života.</w:t>
      </w:r>
    </w:p>
    <w:p w:rsidR="00131C22" w:rsidRPr="00A5081F" w:rsidRDefault="00131C22" w:rsidP="00D22A4E">
      <w:pPr>
        <w:jc w:val="both"/>
        <w:rPr>
          <w:rFonts w:cstheme="minorHAnsi"/>
          <w:b/>
        </w:rPr>
      </w:pPr>
    </w:p>
    <w:p w:rsidR="00191DCC" w:rsidRPr="00A5081F" w:rsidRDefault="0038725A" w:rsidP="00D22A4E">
      <w:pPr>
        <w:jc w:val="both"/>
        <w:rPr>
          <w:rFonts w:cstheme="minorHAnsi"/>
          <w:b/>
        </w:rPr>
      </w:pPr>
      <w:r w:rsidRPr="00A5081F">
        <w:rPr>
          <w:rFonts w:cstheme="minorHAnsi"/>
          <w:b/>
        </w:rPr>
        <w:t>V</w:t>
      </w:r>
      <w:r w:rsidR="00191DCC" w:rsidRPr="00A5081F">
        <w:rPr>
          <w:rFonts w:cstheme="minorHAnsi"/>
          <w:b/>
        </w:rPr>
        <w:t xml:space="preserve">pomoci obetiam domáceho násilia sa nám </w:t>
      </w:r>
      <w:r w:rsidRPr="00A5081F">
        <w:rPr>
          <w:rFonts w:cstheme="minorHAnsi"/>
          <w:b/>
        </w:rPr>
        <w:t xml:space="preserve">ako osobitne efektívny osvedčil multidisciplinárny prístup. </w:t>
      </w:r>
    </w:p>
    <w:p w:rsidR="00B269B5" w:rsidRPr="00A5081F" w:rsidRDefault="00B269B5" w:rsidP="00D22A4E">
      <w:pPr>
        <w:jc w:val="both"/>
        <w:rPr>
          <w:rFonts w:cstheme="minorHAnsi"/>
          <w:b/>
        </w:rPr>
      </w:pPr>
    </w:p>
    <w:p w:rsidR="00B269B5" w:rsidRPr="00A5081F" w:rsidRDefault="00B269B5" w:rsidP="00D22A4E">
      <w:pPr>
        <w:jc w:val="both"/>
        <w:rPr>
          <w:rFonts w:cstheme="minorHAnsi"/>
          <w:b/>
        </w:rPr>
      </w:pPr>
      <w:r w:rsidRPr="00A5081F">
        <w:rPr>
          <w:rFonts w:cstheme="minorHAnsi"/>
          <w:b/>
        </w:rPr>
        <w:t>Práca s</w:t>
      </w:r>
      <w:r w:rsidR="00A8644C" w:rsidRPr="00A5081F">
        <w:rPr>
          <w:rFonts w:cstheme="minorHAnsi"/>
          <w:b/>
        </w:rPr>
        <w:t xml:space="preserve"> deťmi a </w:t>
      </w:r>
      <w:r w:rsidRPr="00A5081F">
        <w:rPr>
          <w:rFonts w:cstheme="minorHAnsi"/>
          <w:b/>
        </w:rPr>
        <w:t>rodinou</w:t>
      </w:r>
    </w:p>
    <w:p w:rsidR="00B269B5" w:rsidRPr="00A5081F" w:rsidRDefault="00CF4B43" w:rsidP="00D22A4E">
      <w:pPr>
        <w:jc w:val="both"/>
        <w:rPr>
          <w:rFonts w:cstheme="minorHAnsi"/>
        </w:rPr>
      </w:pPr>
      <w:r w:rsidRPr="00A5081F">
        <w:rPr>
          <w:rFonts w:cstheme="minorHAnsi"/>
        </w:rPr>
        <w:t>V rámci kampane „</w:t>
      </w:r>
      <w:r w:rsidRPr="00A5081F">
        <w:rPr>
          <w:rFonts w:cstheme="minorHAnsi"/>
          <w:b/>
        </w:rPr>
        <w:t>Family- rodina n</w:t>
      </w:r>
      <w:r w:rsidR="0071781D" w:rsidRPr="00A5081F">
        <w:rPr>
          <w:rFonts w:cstheme="minorHAnsi"/>
          <w:b/>
        </w:rPr>
        <w:t>a prvom mieste“,</w:t>
      </w:r>
      <w:r w:rsidR="00131C22" w:rsidRPr="00A5081F">
        <w:rPr>
          <w:rFonts w:cstheme="minorHAnsi"/>
        </w:rPr>
        <w:t>podporovanej</w:t>
      </w:r>
      <w:r w:rsidRPr="00A5081F">
        <w:rPr>
          <w:rFonts w:cstheme="minorHAnsi"/>
          <w:b/>
        </w:rPr>
        <w:t>Nadáci</w:t>
      </w:r>
      <w:r w:rsidR="00131C22" w:rsidRPr="00A5081F">
        <w:rPr>
          <w:rFonts w:cstheme="minorHAnsi"/>
          <w:b/>
        </w:rPr>
        <w:t>ou</w:t>
      </w:r>
      <w:r w:rsidRPr="00A5081F">
        <w:rPr>
          <w:rFonts w:cstheme="minorHAnsi"/>
          <w:b/>
        </w:rPr>
        <w:t xml:space="preserve"> J&amp;T</w:t>
      </w:r>
      <w:r w:rsidRPr="00A5081F">
        <w:rPr>
          <w:rFonts w:cstheme="minorHAnsi"/>
        </w:rPr>
        <w:t xml:space="preserve">, </w:t>
      </w:r>
      <w:r w:rsidR="00131C22" w:rsidRPr="00A5081F">
        <w:rPr>
          <w:rFonts w:cstheme="minorHAnsi"/>
        </w:rPr>
        <w:t>sme</w:t>
      </w:r>
      <w:r w:rsidRPr="00A5081F">
        <w:rPr>
          <w:rFonts w:cstheme="minorHAnsi"/>
        </w:rPr>
        <w:t xml:space="preserve"> v Poradenskom centre Čadca </w:t>
      </w:r>
      <w:r w:rsidR="00131C22" w:rsidRPr="00A5081F">
        <w:rPr>
          <w:rFonts w:cstheme="minorHAnsi"/>
        </w:rPr>
        <w:t>mohli</w:t>
      </w:r>
      <w:r w:rsidRPr="00A5081F">
        <w:rPr>
          <w:rFonts w:cstheme="minorHAnsi"/>
        </w:rPr>
        <w:t>hĺbk</w:t>
      </w:r>
      <w:r w:rsidR="00C60997" w:rsidRPr="00A5081F">
        <w:rPr>
          <w:rFonts w:cstheme="minorHAnsi"/>
        </w:rPr>
        <w:t>ovo a intenzívne pracovať so 131 rodinami a finančne podporiť 9</w:t>
      </w:r>
      <w:r w:rsidRPr="00A5081F">
        <w:rPr>
          <w:rFonts w:cstheme="minorHAnsi"/>
        </w:rPr>
        <w:t xml:space="preserve"> ro</w:t>
      </w:r>
      <w:r w:rsidR="0071781D" w:rsidRPr="00A5081F">
        <w:rPr>
          <w:rFonts w:cstheme="minorHAnsi"/>
        </w:rPr>
        <w:t>dín.</w:t>
      </w:r>
      <w:r w:rsidR="0038725A" w:rsidRPr="00A5081F">
        <w:rPr>
          <w:rFonts w:cstheme="minorHAnsi"/>
        </w:rPr>
        <w:t>V záujme</w:t>
      </w:r>
      <w:r w:rsidR="00666334" w:rsidRPr="00A5081F">
        <w:rPr>
          <w:rFonts w:cstheme="minorHAnsi"/>
        </w:rPr>
        <w:t xml:space="preserve"> pomoci rodinám aj v</w:t>
      </w:r>
      <w:r w:rsidR="00BB0426" w:rsidRPr="00A5081F">
        <w:rPr>
          <w:rFonts w:cstheme="minorHAnsi"/>
        </w:rPr>
        <w:t> </w:t>
      </w:r>
      <w:r w:rsidR="00666334" w:rsidRPr="00A5081F">
        <w:rPr>
          <w:rFonts w:cstheme="minorHAnsi"/>
        </w:rPr>
        <w:t xml:space="preserve">teréne nám </w:t>
      </w:r>
      <w:r w:rsidR="0046390A" w:rsidRPr="00A5081F">
        <w:rPr>
          <w:rFonts w:cstheme="minorHAnsi"/>
        </w:rPr>
        <w:t xml:space="preserve">nadväzujúci </w:t>
      </w:r>
      <w:r w:rsidR="00666334" w:rsidRPr="00A5081F">
        <w:rPr>
          <w:rFonts w:cstheme="minorHAnsi"/>
        </w:rPr>
        <w:t>p</w:t>
      </w:r>
      <w:r w:rsidR="0071781D" w:rsidRPr="00A5081F">
        <w:rPr>
          <w:rFonts w:cstheme="minorHAnsi"/>
        </w:rPr>
        <w:t xml:space="preserve">rojekt </w:t>
      </w:r>
      <w:r w:rsidR="0046390A" w:rsidRPr="00A5081F">
        <w:rPr>
          <w:rFonts w:cstheme="minorHAnsi"/>
        </w:rPr>
        <w:t xml:space="preserve">podporený zo štrukturálnych fondov EÚ v rámci Operačného programu Efektívna verejná správa </w:t>
      </w:r>
      <w:r w:rsidR="0038725A" w:rsidRPr="00A5081F">
        <w:rPr>
          <w:rFonts w:cstheme="minorHAnsi"/>
        </w:rPr>
        <w:t xml:space="preserve">umožnil </w:t>
      </w:r>
      <w:r w:rsidR="00BB0426" w:rsidRPr="00A5081F">
        <w:rPr>
          <w:rFonts w:cstheme="minorHAnsi"/>
        </w:rPr>
        <w:t xml:space="preserve">pokryť </w:t>
      </w:r>
      <w:r w:rsidR="0071781D" w:rsidRPr="00A5081F">
        <w:rPr>
          <w:rFonts w:cstheme="minorHAnsi"/>
        </w:rPr>
        <w:t>náklady na</w:t>
      </w:r>
      <w:r w:rsidR="0046390A" w:rsidRPr="00A5081F">
        <w:rPr>
          <w:rFonts w:cstheme="minorHAnsi"/>
        </w:rPr>
        <w:t xml:space="preserve"> právničku a </w:t>
      </w:r>
      <w:r w:rsidR="0071781D" w:rsidRPr="00A5081F">
        <w:rPr>
          <w:rFonts w:cstheme="minorHAnsi"/>
        </w:rPr>
        <w:t>dvoch terénnych pracovníkov</w:t>
      </w:r>
      <w:r w:rsidR="00BB0426" w:rsidRPr="00A5081F">
        <w:rPr>
          <w:rFonts w:cstheme="minorHAnsi"/>
        </w:rPr>
        <w:t xml:space="preserve">- sociálnu pracovníčku </w:t>
      </w:r>
      <w:r w:rsidR="0071781D" w:rsidRPr="00A5081F">
        <w:rPr>
          <w:rFonts w:cstheme="minorHAnsi"/>
        </w:rPr>
        <w:t>a psychologičku</w:t>
      </w:r>
      <w:r w:rsidR="00A25EB8" w:rsidRPr="00A5081F">
        <w:rPr>
          <w:rFonts w:cstheme="minorHAnsi"/>
        </w:rPr>
        <w:t xml:space="preserve"> na plný úväzok</w:t>
      </w:r>
      <w:r w:rsidR="0071781D" w:rsidRPr="00A5081F">
        <w:rPr>
          <w:rFonts w:cstheme="minorHAnsi"/>
        </w:rPr>
        <w:t xml:space="preserve">. Pre potreby klientov bola </w:t>
      </w:r>
      <w:r w:rsidR="0046390A" w:rsidRPr="00A5081F">
        <w:rPr>
          <w:rFonts w:cstheme="minorHAnsi"/>
        </w:rPr>
        <w:t xml:space="preserve">v rámci kampane </w:t>
      </w:r>
      <w:r w:rsidR="00BB0426" w:rsidRPr="00A5081F">
        <w:rPr>
          <w:rFonts w:cstheme="minorHAnsi"/>
        </w:rPr>
        <w:t xml:space="preserve">zabezpečená aj pomoc </w:t>
      </w:r>
      <w:r w:rsidR="0071781D" w:rsidRPr="00A5081F">
        <w:rPr>
          <w:rFonts w:cstheme="minorHAnsi"/>
        </w:rPr>
        <w:t>druh</w:t>
      </w:r>
      <w:r w:rsidR="00BB0426" w:rsidRPr="00A5081F">
        <w:rPr>
          <w:rFonts w:cstheme="minorHAnsi"/>
        </w:rPr>
        <w:t>ejpsychologičky</w:t>
      </w:r>
      <w:r w:rsidR="0071781D" w:rsidRPr="00A5081F">
        <w:rPr>
          <w:rFonts w:cstheme="minorHAnsi"/>
        </w:rPr>
        <w:t>.</w:t>
      </w:r>
      <w:r w:rsidR="00BB0426" w:rsidRPr="00A5081F">
        <w:rPr>
          <w:rFonts w:cstheme="minorHAnsi"/>
        </w:rPr>
        <w:t xml:space="preserve"> Finančné prostriedky poskytnuté donorom v rámci kampane </w:t>
      </w:r>
      <w:r w:rsidR="0046390A" w:rsidRPr="00A5081F">
        <w:rPr>
          <w:rFonts w:cstheme="minorHAnsi"/>
        </w:rPr>
        <w:t xml:space="preserve">nám </w:t>
      </w:r>
      <w:r w:rsidR="00BB0426" w:rsidRPr="00A5081F">
        <w:rPr>
          <w:rFonts w:cstheme="minorHAnsi"/>
        </w:rPr>
        <w:t xml:space="preserve">pomohli </w:t>
      </w:r>
      <w:r w:rsidR="00A25EB8" w:rsidRPr="00A5081F">
        <w:rPr>
          <w:rFonts w:cstheme="minorHAnsi"/>
        </w:rPr>
        <w:t xml:space="preserve">i </w:t>
      </w:r>
      <w:r w:rsidR="0071781D" w:rsidRPr="00A5081F">
        <w:rPr>
          <w:rFonts w:cstheme="minorHAnsi"/>
        </w:rPr>
        <w:t>s prevádzkou služobného auta</w:t>
      </w:r>
      <w:r w:rsidR="00BB0426" w:rsidRPr="00A5081F">
        <w:rPr>
          <w:rFonts w:cstheme="minorHAnsi"/>
        </w:rPr>
        <w:t xml:space="preserve">využívaného </w:t>
      </w:r>
      <w:r w:rsidR="00D503FE" w:rsidRPr="00A5081F">
        <w:rPr>
          <w:rFonts w:cstheme="minorHAnsi"/>
        </w:rPr>
        <w:t>pre účely</w:t>
      </w:r>
      <w:r w:rsidR="0071781D" w:rsidRPr="00A5081F">
        <w:rPr>
          <w:rFonts w:cstheme="minorHAnsi"/>
        </w:rPr>
        <w:t xml:space="preserve"> terénnej</w:t>
      </w:r>
      <w:r w:rsidR="00D503FE" w:rsidRPr="00A5081F">
        <w:rPr>
          <w:rFonts w:cstheme="minorHAnsi"/>
        </w:rPr>
        <w:t xml:space="preserve"> sociálnej práce</w:t>
      </w:r>
      <w:r w:rsidR="00A25EB8" w:rsidRPr="00A5081F">
        <w:rPr>
          <w:rFonts w:cstheme="minorHAnsi"/>
        </w:rPr>
        <w:t xml:space="preserve"> v regióne Kysúc</w:t>
      </w:r>
      <w:r w:rsidR="0071781D" w:rsidRPr="00A5081F">
        <w:rPr>
          <w:rFonts w:cstheme="minorHAnsi"/>
        </w:rPr>
        <w:t xml:space="preserve">. </w:t>
      </w:r>
      <w:r w:rsidR="00616F62" w:rsidRPr="00A5081F">
        <w:rPr>
          <w:rFonts w:cstheme="minorHAnsi"/>
        </w:rPr>
        <w:t xml:space="preserve">Neoceniteľnou pomocou bola aj možnosť </w:t>
      </w:r>
      <w:r w:rsidR="00A25EB8" w:rsidRPr="00A5081F">
        <w:rPr>
          <w:rFonts w:cstheme="minorHAnsi"/>
        </w:rPr>
        <w:t>zabezpeč</w:t>
      </w:r>
      <w:r w:rsidR="00131C22" w:rsidRPr="00A5081F">
        <w:rPr>
          <w:rFonts w:cstheme="minorHAnsi"/>
        </w:rPr>
        <w:t>iť</w:t>
      </w:r>
      <w:r w:rsidR="00616F62" w:rsidRPr="00A5081F">
        <w:rPr>
          <w:rFonts w:cstheme="minorHAnsi"/>
        </w:rPr>
        <w:t>vzdelávan</w:t>
      </w:r>
      <w:r w:rsidR="00131C22" w:rsidRPr="00A5081F">
        <w:rPr>
          <w:rFonts w:cstheme="minorHAnsi"/>
        </w:rPr>
        <w:t xml:space="preserve">ie </w:t>
      </w:r>
      <w:r w:rsidR="00616F62" w:rsidRPr="00A5081F">
        <w:rPr>
          <w:rFonts w:cstheme="minorHAnsi"/>
        </w:rPr>
        <w:t xml:space="preserve">odborných pracovníkov </w:t>
      </w:r>
      <w:r w:rsidR="00A25EB8" w:rsidRPr="00A5081F">
        <w:rPr>
          <w:rFonts w:cstheme="minorHAnsi"/>
        </w:rPr>
        <w:t>našich</w:t>
      </w:r>
      <w:r w:rsidR="00616F62" w:rsidRPr="00A5081F">
        <w:rPr>
          <w:rFonts w:cstheme="minorHAnsi"/>
        </w:rPr>
        <w:t xml:space="preserve"> poradní.</w:t>
      </w:r>
    </w:p>
    <w:p w:rsidR="00C57744" w:rsidRPr="00A5081F" w:rsidRDefault="00C57744" w:rsidP="00D22A4E">
      <w:pPr>
        <w:jc w:val="both"/>
        <w:rPr>
          <w:rFonts w:cstheme="minorHAnsi"/>
        </w:rPr>
      </w:pPr>
    </w:p>
    <w:p w:rsidR="00C60997" w:rsidRPr="00A5081F" w:rsidRDefault="00C60997" w:rsidP="00D22A4E">
      <w:pPr>
        <w:jc w:val="both"/>
        <w:rPr>
          <w:rFonts w:cstheme="minorHAnsi"/>
        </w:rPr>
      </w:pPr>
      <w:r w:rsidRPr="00A5081F">
        <w:rPr>
          <w:rFonts w:cstheme="minorHAnsi"/>
        </w:rPr>
        <w:t xml:space="preserve">Vďaka podpore Nadácie J&amp;T </w:t>
      </w:r>
      <w:r w:rsidR="00BB0426" w:rsidRPr="00A5081F">
        <w:rPr>
          <w:rFonts w:cstheme="minorHAnsi"/>
        </w:rPr>
        <w:t xml:space="preserve">v rámci projektu </w:t>
      </w:r>
      <w:r w:rsidR="00BB0426" w:rsidRPr="00A5081F">
        <w:rPr>
          <w:rFonts w:cstheme="minorHAnsi"/>
          <w:b/>
        </w:rPr>
        <w:t xml:space="preserve">„Náruč pre rodiny ohrozené násilím“ </w:t>
      </w:r>
      <w:r w:rsidRPr="00A5081F">
        <w:rPr>
          <w:rFonts w:cstheme="minorHAnsi"/>
        </w:rPr>
        <w:t xml:space="preserve">sa nám </w:t>
      </w:r>
      <w:r w:rsidR="00A94711" w:rsidRPr="00A5081F">
        <w:rPr>
          <w:rFonts w:cstheme="minorHAnsi"/>
        </w:rPr>
        <w:t>v roku 2019 podarilo od apríla získať nové, lepšie dostupné a moderné priestory v Žiline na Mariánskom náme</w:t>
      </w:r>
      <w:r w:rsidR="00616F62" w:rsidRPr="00A5081F">
        <w:rPr>
          <w:rFonts w:cstheme="minorHAnsi"/>
        </w:rPr>
        <w:t>s</w:t>
      </w:r>
      <w:r w:rsidR="00A25EB8" w:rsidRPr="00A5081F">
        <w:rPr>
          <w:rFonts w:cstheme="minorHAnsi"/>
        </w:rPr>
        <w:t xml:space="preserve">tí, </w:t>
      </w:r>
      <w:r w:rsidR="00A94711" w:rsidRPr="00A5081F">
        <w:rPr>
          <w:rFonts w:cstheme="minorHAnsi"/>
        </w:rPr>
        <w:t xml:space="preserve"> v</w:t>
      </w:r>
      <w:r w:rsidRPr="00A5081F">
        <w:rPr>
          <w:rFonts w:cstheme="minorHAnsi"/>
        </w:rPr>
        <w:t xml:space="preserve">ďaka čomu </w:t>
      </w:r>
      <w:r w:rsidR="00C57744" w:rsidRPr="00A5081F">
        <w:rPr>
          <w:rFonts w:cstheme="minorHAnsi"/>
        </w:rPr>
        <w:t>sme mohli naše služby rozšíriť o</w:t>
      </w:r>
      <w:r w:rsidR="00A25EB8" w:rsidRPr="00A5081F">
        <w:rPr>
          <w:rFonts w:cstheme="minorHAnsi"/>
        </w:rPr>
        <w:t>nové formy pomoci, ako</w:t>
      </w:r>
      <w:r w:rsidR="00A94711" w:rsidRPr="00A5081F">
        <w:rPr>
          <w:rFonts w:cstheme="minorHAnsi"/>
        </w:rPr>
        <w:t xml:space="preserve"> skupinové podporné stretnutiapre klientov našej poradne a ich deti. Zároveň sme toto pracovisko vybavili aj </w:t>
      </w:r>
      <w:r w:rsidRPr="00A5081F">
        <w:rPr>
          <w:rFonts w:cstheme="minorHAnsi"/>
        </w:rPr>
        <w:t>pieskovisko</w:t>
      </w:r>
      <w:r w:rsidR="00A25EB8" w:rsidRPr="00A5081F">
        <w:rPr>
          <w:rFonts w:cstheme="minorHAnsi"/>
        </w:rPr>
        <w:t>m</w:t>
      </w:r>
      <w:r w:rsidRPr="00A5081F">
        <w:rPr>
          <w:rFonts w:cstheme="minorHAnsi"/>
        </w:rPr>
        <w:t xml:space="preserve"> a </w:t>
      </w:r>
      <w:r w:rsidR="00A94711" w:rsidRPr="00A5081F">
        <w:rPr>
          <w:rFonts w:cstheme="minorHAnsi"/>
        </w:rPr>
        <w:t xml:space="preserve">figúrkami určenými </w:t>
      </w:r>
      <w:r w:rsidRPr="00A5081F">
        <w:rPr>
          <w:rFonts w:cstheme="minorHAnsi"/>
        </w:rPr>
        <w:t>k Sandplay terapii</w:t>
      </w:r>
      <w:r w:rsidR="007936ED" w:rsidRPr="00A5081F">
        <w:rPr>
          <w:rFonts w:cstheme="minorHAnsi"/>
        </w:rPr>
        <w:t>, čo je hrová forma terapie nie</w:t>
      </w:r>
      <w:r w:rsidRPr="00A5081F">
        <w:rPr>
          <w:rFonts w:cstheme="minorHAnsi"/>
        </w:rPr>
        <w:t xml:space="preserve">len pre deti, ale aj dospelých, vhodná na spracovanie traumy ako následku prežitého násilia v prípade, ak má klient ťažkosti vyjadriť svoje trápenie verbálne. </w:t>
      </w:r>
    </w:p>
    <w:p w:rsidR="00A5081F" w:rsidRDefault="00A5081F" w:rsidP="00D22A4E">
      <w:pPr>
        <w:jc w:val="both"/>
        <w:rPr>
          <w:rFonts w:cstheme="minorHAnsi"/>
        </w:rPr>
      </w:pPr>
    </w:p>
    <w:p w:rsidR="00A94711" w:rsidRPr="00A5081F" w:rsidRDefault="00A94711" w:rsidP="00D22A4E">
      <w:pPr>
        <w:jc w:val="both"/>
        <w:rPr>
          <w:rFonts w:cstheme="minorHAnsi"/>
        </w:rPr>
      </w:pPr>
      <w:r w:rsidRPr="00A5081F">
        <w:rPr>
          <w:rFonts w:cstheme="minorHAnsi"/>
        </w:rPr>
        <w:t xml:space="preserve">Už mnoho rokov nám každoročná finančná podpora </w:t>
      </w:r>
      <w:r w:rsidRPr="00A5081F">
        <w:rPr>
          <w:rFonts w:cstheme="minorHAnsi"/>
          <w:b/>
        </w:rPr>
        <w:t>Nadácie J&amp;T</w:t>
      </w:r>
      <w:r w:rsidRPr="00A5081F">
        <w:rPr>
          <w:rFonts w:cstheme="minorHAnsi"/>
        </w:rPr>
        <w:t xml:space="preserve"> pomáha pokryť prevádzkové náklady Poradenského centra Náruč Čadca (nájom, energie, telekomunikačné pop</w:t>
      </w:r>
      <w:r w:rsidR="00616F62" w:rsidRPr="00A5081F">
        <w:rPr>
          <w:rFonts w:cstheme="minorHAnsi"/>
        </w:rPr>
        <w:t>latky)</w:t>
      </w:r>
      <w:r w:rsidRPr="00A5081F">
        <w:rPr>
          <w:rFonts w:cstheme="minorHAnsi"/>
        </w:rPr>
        <w:t xml:space="preserve">. Sme vďační, že </w:t>
      </w:r>
      <w:r w:rsidR="00FE591B" w:rsidRPr="00A5081F">
        <w:rPr>
          <w:rFonts w:cstheme="minorHAnsi"/>
        </w:rPr>
        <w:t>od</w:t>
      </w:r>
      <w:r w:rsidRPr="00A5081F">
        <w:rPr>
          <w:rFonts w:cstheme="minorHAnsi"/>
        </w:rPr>
        <w:t xml:space="preserve"> roku 2019 </w:t>
      </w:r>
      <w:r w:rsidR="00FE591B" w:rsidRPr="00A5081F">
        <w:rPr>
          <w:rFonts w:cstheme="minorHAnsi"/>
        </w:rPr>
        <w:t>nám  pomáha</w:t>
      </w:r>
      <w:r w:rsidR="00616F62" w:rsidRPr="00A5081F">
        <w:rPr>
          <w:rFonts w:cstheme="minorHAnsi"/>
        </w:rPr>
        <w:t xml:space="preserve"> Nadácia J&amp;Taj </w:t>
      </w:r>
      <w:r w:rsidR="00FE591B" w:rsidRPr="00A5081F">
        <w:rPr>
          <w:rFonts w:cstheme="minorHAnsi"/>
        </w:rPr>
        <w:t>s</w:t>
      </w:r>
      <w:r w:rsidRPr="00A5081F">
        <w:rPr>
          <w:rFonts w:cstheme="minorHAnsi"/>
        </w:rPr>
        <w:t xml:space="preserve"> pokryt</w:t>
      </w:r>
      <w:r w:rsidR="00FE591B" w:rsidRPr="00A5081F">
        <w:rPr>
          <w:rFonts w:cstheme="minorHAnsi"/>
        </w:rPr>
        <w:t>ím</w:t>
      </w:r>
      <w:r w:rsidR="00616F62" w:rsidRPr="00A5081F">
        <w:rPr>
          <w:rFonts w:cstheme="minorHAnsi"/>
        </w:rPr>
        <w:t>prenájmu</w:t>
      </w:r>
      <w:r w:rsidRPr="00A5081F">
        <w:rPr>
          <w:rFonts w:cstheme="minorHAnsi"/>
        </w:rPr>
        <w:t xml:space="preserve"> a základnej prevádzky nových priestorov v</w:t>
      </w:r>
      <w:r w:rsidR="00616F62" w:rsidRPr="00A5081F">
        <w:rPr>
          <w:rFonts w:cstheme="minorHAnsi"/>
        </w:rPr>
        <w:t> </w:t>
      </w:r>
      <w:r w:rsidRPr="00A5081F">
        <w:rPr>
          <w:rFonts w:cstheme="minorHAnsi"/>
        </w:rPr>
        <w:t>Žiline</w:t>
      </w:r>
      <w:r w:rsidR="00616F62" w:rsidRPr="00A5081F">
        <w:rPr>
          <w:rFonts w:cstheme="minorHAnsi"/>
        </w:rPr>
        <w:t>.</w:t>
      </w:r>
      <w:r w:rsidR="00A25EB8" w:rsidRPr="00A5081F">
        <w:rPr>
          <w:rFonts w:cstheme="minorHAnsi"/>
        </w:rPr>
        <w:t xml:space="preserve"> Vďaka tejto nepostrádateľnej pomoci môžeme pomáhať.</w:t>
      </w:r>
    </w:p>
    <w:p w:rsidR="00A259B1" w:rsidRPr="00A5081F" w:rsidRDefault="00A259B1" w:rsidP="00D22A4E">
      <w:pPr>
        <w:jc w:val="both"/>
        <w:rPr>
          <w:rFonts w:cstheme="minorHAnsi"/>
          <w:b/>
        </w:rPr>
      </w:pPr>
      <w:r w:rsidRPr="00A5081F">
        <w:rPr>
          <w:rFonts w:cstheme="minorHAnsi"/>
          <w:b/>
        </w:rPr>
        <w:t>Podporné programy</w:t>
      </w:r>
      <w:r w:rsidR="00D503FE" w:rsidRPr="00A5081F">
        <w:rPr>
          <w:rFonts w:cstheme="minorHAnsi"/>
          <w:b/>
        </w:rPr>
        <w:t xml:space="preserve"> a</w:t>
      </w:r>
      <w:r w:rsidR="009032A9" w:rsidRPr="00A5081F">
        <w:rPr>
          <w:rFonts w:cstheme="minorHAnsi"/>
          <w:b/>
        </w:rPr>
        <w:t> </w:t>
      </w:r>
      <w:r w:rsidR="00D503FE" w:rsidRPr="00A5081F">
        <w:rPr>
          <w:rFonts w:cstheme="minorHAnsi"/>
          <w:b/>
        </w:rPr>
        <w:t>prevencia</w:t>
      </w:r>
    </w:p>
    <w:p w:rsidR="0052212B" w:rsidRPr="00A5081F" w:rsidRDefault="0052212B" w:rsidP="00D22A4E">
      <w:pPr>
        <w:jc w:val="both"/>
        <w:rPr>
          <w:rFonts w:cstheme="minorHAnsi"/>
        </w:rPr>
      </w:pPr>
      <w:r w:rsidRPr="00A5081F">
        <w:rPr>
          <w:rFonts w:eastAsia="Times New Roman" w:cstheme="minorHAnsi"/>
          <w:lang w:eastAsia="sk-SK"/>
        </w:rPr>
        <w:t>Mnohoročnú</w:t>
      </w:r>
      <w:r w:rsidR="009032A9" w:rsidRPr="00A5081F">
        <w:rPr>
          <w:rFonts w:eastAsia="Times New Roman" w:cstheme="minorHAnsi"/>
          <w:lang w:eastAsia="sk-SK"/>
        </w:rPr>
        <w:t xml:space="preserve"> tradíciu v Poradenskom centre Náruč Čadca </w:t>
      </w:r>
      <w:r w:rsidRPr="00A5081F">
        <w:rPr>
          <w:rFonts w:eastAsia="Times New Roman" w:cstheme="minorHAnsi"/>
          <w:lang w:eastAsia="sk-SK"/>
        </w:rPr>
        <w:t xml:space="preserve">majú </w:t>
      </w:r>
      <w:r w:rsidR="009032A9" w:rsidRPr="00A5081F">
        <w:rPr>
          <w:rFonts w:eastAsia="Times New Roman" w:cstheme="minorHAnsi"/>
          <w:b/>
          <w:lang w:eastAsia="sk-SK"/>
        </w:rPr>
        <w:t>svojpomocné kluby</w:t>
      </w:r>
      <w:r w:rsidR="009032A9" w:rsidRPr="00A5081F">
        <w:rPr>
          <w:rFonts w:eastAsia="Times New Roman" w:cstheme="minorHAnsi"/>
          <w:lang w:eastAsia="sk-SK"/>
        </w:rPr>
        <w:t xml:space="preserve"> pre </w:t>
      </w:r>
      <w:r w:rsidRPr="00A5081F">
        <w:rPr>
          <w:rFonts w:eastAsia="Times New Roman" w:cstheme="minorHAnsi"/>
          <w:lang w:eastAsia="sk-SK"/>
        </w:rPr>
        <w:t xml:space="preserve">naše </w:t>
      </w:r>
      <w:r w:rsidR="009032A9" w:rsidRPr="00A5081F">
        <w:rPr>
          <w:rFonts w:eastAsia="Times New Roman" w:cstheme="minorHAnsi"/>
          <w:lang w:eastAsia="sk-SK"/>
        </w:rPr>
        <w:t xml:space="preserve">klientky, ktoré sa uskutočňujú každú prvú stredu v mesiaci. </w:t>
      </w:r>
      <w:r w:rsidRPr="00A5081F">
        <w:rPr>
          <w:rFonts w:cstheme="minorHAnsi"/>
        </w:rPr>
        <w:t>Ž</w:t>
      </w:r>
      <w:r w:rsidR="009032A9" w:rsidRPr="00A5081F">
        <w:rPr>
          <w:rFonts w:cstheme="minorHAnsi"/>
        </w:rPr>
        <w:t>eny</w:t>
      </w:r>
      <w:r w:rsidRPr="00A5081F">
        <w:rPr>
          <w:rFonts w:cstheme="minorHAnsi"/>
        </w:rPr>
        <w:t xml:space="preserve"> počas klubov </w:t>
      </w:r>
      <w:r w:rsidR="009032A9" w:rsidRPr="00A5081F">
        <w:rPr>
          <w:rFonts w:cstheme="minorHAnsi"/>
        </w:rPr>
        <w:t xml:space="preserve">nachádzajú priestor pre spoločné zdieľania, uvoľnenie, spolupatričnosť. </w:t>
      </w:r>
      <w:r w:rsidR="009032A9" w:rsidRPr="00A5081F">
        <w:rPr>
          <w:rFonts w:eastAsia="Times New Roman" w:cstheme="minorHAnsi"/>
          <w:lang w:eastAsia="sk-SK"/>
        </w:rPr>
        <w:t xml:space="preserve">Tieto stretnutia majú podporný, terapeutický, sociálny </w:t>
      </w:r>
      <w:r w:rsidRPr="00A5081F">
        <w:rPr>
          <w:rFonts w:eastAsia="Times New Roman" w:cstheme="minorHAnsi"/>
          <w:lang w:eastAsia="sk-SK"/>
        </w:rPr>
        <w:t xml:space="preserve">i </w:t>
      </w:r>
      <w:r w:rsidR="009032A9" w:rsidRPr="00A5081F">
        <w:rPr>
          <w:rFonts w:eastAsia="Times New Roman" w:cstheme="minorHAnsi"/>
          <w:lang w:eastAsia="sk-SK"/>
        </w:rPr>
        <w:t xml:space="preserve">relaxačný význam, v ktorom využívame aj silu synergického efektu. </w:t>
      </w:r>
      <w:r w:rsidRPr="00A5081F">
        <w:rPr>
          <w:rFonts w:cstheme="minorHAnsi"/>
        </w:rPr>
        <w:t xml:space="preserve">V rámci svojpomocných  klubov boli v roku 2019 realizované 2 pobytové aktivity s názvom ,,Súcit so sebou 1 a 2“. </w:t>
      </w:r>
    </w:p>
    <w:p w:rsidR="009032A9" w:rsidRPr="00A5081F" w:rsidRDefault="009032A9" w:rsidP="00D22A4E">
      <w:pPr>
        <w:tabs>
          <w:tab w:val="left" w:pos="357"/>
          <w:tab w:val="center" w:pos="4816"/>
        </w:tabs>
        <w:jc w:val="both"/>
        <w:rPr>
          <w:rFonts w:cstheme="minorHAnsi"/>
          <w:bCs/>
          <w:color w:val="000000" w:themeColor="text1"/>
        </w:rPr>
      </w:pPr>
      <w:r w:rsidRPr="00A5081F">
        <w:rPr>
          <w:rFonts w:eastAsia="Times New Roman" w:cstheme="minorHAnsi"/>
          <w:lang w:eastAsia="sk-SK"/>
        </w:rPr>
        <w:t xml:space="preserve">Taktiež </w:t>
      </w:r>
      <w:r w:rsidRPr="00A5081F">
        <w:rPr>
          <w:rFonts w:cstheme="minorHAnsi"/>
          <w:bCs/>
          <w:color w:val="000000" w:themeColor="text1"/>
        </w:rPr>
        <w:t xml:space="preserve">deti, ktoré si </w:t>
      </w:r>
      <w:r w:rsidR="0052212B" w:rsidRPr="00A5081F">
        <w:rPr>
          <w:rFonts w:cstheme="minorHAnsi"/>
          <w:bCs/>
          <w:color w:val="000000" w:themeColor="text1"/>
        </w:rPr>
        <w:t xml:space="preserve">zažili </w:t>
      </w:r>
      <w:r w:rsidRPr="00A5081F">
        <w:rPr>
          <w:rFonts w:cstheme="minorHAnsi"/>
          <w:bCs/>
          <w:color w:val="000000" w:themeColor="text1"/>
        </w:rPr>
        <w:t>násil</w:t>
      </w:r>
      <w:r w:rsidR="0052212B" w:rsidRPr="00A5081F">
        <w:rPr>
          <w:rFonts w:cstheme="minorHAnsi"/>
          <w:bCs/>
          <w:color w:val="000000" w:themeColor="text1"/>
        </w:rPr>
        <w:t xml:space="preserve">ie či zanedbávanie u </w:t>
      </w:r>
      <w:r w:rsidRPr="00A5081F">
        <w:rPr>
          <w:rFonts w:cstheme="minorHAnsi"/>
          <w:bCs/>
          <w:color w:val="000000" w:themeColor="text1"/>
        </w:rPr>
        <w:t xml:space="preserve">nás majú na detských skupinách </w:t>
      </w:r>
      <w:r w:rsidR="007936ED" w:rsidRPr="00A5081F">
        <w:rPr>
          <w:rFonts w:cstheme="minorHAnsi"/>
          <w:bCs/>
          <w:color w:val="000000" w:themeColor="text1"/>
        </w:rPr>
        <w:t xml:space="preserve">priestor </w:t>
      </w:r>
      <w:r w:rsidRPr="00A5081F">
        <w:rPr>
          <w:rFonts w:cstheme="minorHAnsi"/>
          <w:bCs/>
          <w:color w:val="000000" w:themeColor="text1"/>
        </w:rPr>
        <w:t xml:space="preserve">pre nadväzovanie nových priateľstiev, bezpečné vzťahy, stretávanie sa s rovesníkmi s podobnými osudmi, rozvoj a nadobúdanie sociálnych zručností, sebavedomie, osobnostný rozvoj. </w:t>
      </w:r>
    </w:p>
    <w:p w:rsidR="009032A9" w:rsidRPr="00A5081F" w:rsidRDefault="007936ED" w:rsidP="00D22A4E">
      <w:pPr>
        <w:pStyle w:val="Predvolen"/>
        <w:ind w:right="226"/>
        <w:jc w:val="both"/>
        <w:rPr>
          <w:rFonts w:asciiTheme="minorHAnsi" w:hAnsiTheme="minorHAnsi" w:cstheme="minorHAnsi"/>
        </w:rPr>
      </w:pPr>
      <w:r w:rsidRPr="00A5081F">
        <w:rPr>
          <w:rFonts w:asciiTheme="minorHAnsi" w:hAnsiTheme="minorHAnsi" w:cstheme="minorHAnsi"/>
        </w:rPr>
        <w:t xml:space="preserve">V roku 2019 sme </w:t>
      </w:r>
      <w:r w:rsidR="009032A9" w:rsidRPr="00A5081F">
        <w:rPr>
          <w:rFonts w:asciiTheme="minorHAnsi" w:hAnsiTheme="minorHAnsi" w:cstheme="minorHAnsi"/>
        </w:rPr>
        <w:t>zorganizova</w:t>
      </w:r>
      <w:r w:rsidRPr="00A5081F">
        <w:rPr>
          <w:rFonts w:asciiTheme="minorHAnsi" w:hAnsiTheme="minorHAnsi" w:cstheme="minorHAnsi"/>
        </w:rPr>
        <w:t>li</w:t>
      </w:r>
      <w:r w:rsidR="009032A9" w:rsidRPr="00A5081F">
        <w:rPr>
          <w:rFonts w:asciiTheme="minorHAnsi" w:hAnsiTheme="minorHAnsi" w:cstheme="minorHAnsi"/>
        </w:rPr>
        <w:t xml:space="preserve"> pracovný seminár, kde naš</w:t>
      </w:r>
      <w:r w:rsidRPr="00A5081F">
        <w:rPr>
          <w:rFonts w:asciiTheme="minorHAnsi" w:hAnsiTheme="minorHAnsi" w:cstheme="minorHAnsi"/>
        </w:rPr>
        <w:t>e</w:t>
      </w:r>
      <w:r w:rsidR="009032A9" w:rsidRPr="00A5081F">
        <w:rPr>
          <w:rFonts w:asciiTheme="minorHAnsi" w:hAnsiTheme="minorHAnsi" w:cstheme="minorHAnsi"/>
        </w:rPr>
        <w:t xml:space="preserve"> klient</w:t>
      </w:r>
      <w:r w:rsidRPr="00A5081F">
        <w:rPr>
          <w:rFonts w:asciiTheme="minorHAnsi" w:hAnsiTheme="minorHAnsi" w:cstheme="minorHAnsi"/>
        </w:rPr>
        <w:t>ky</w:t>
      </w:r>
      <w:r w:rsidR="009032A9" w:rsidRPr="00A5081F">
        <w:rPr>
          <w:rFonts w:asciiTheme="minorHAnsi" w:hAnsiTheme="minorHAnsi" w:cstheme="minorHAnsi"/>
        </w:rPr>
        <w:t xml:space="preserve"> mali možnosť oboznámiť sa voľnými pracovnými miestami a v prípade záujmu sa zamestnať.</w:t>
      </w:r>
    </w:p>
    <w:p w:rsidR="0052212B" w:rsidRPr="00340CA6" w:rsidRDefault="0052212B" w:rsidP="00D22A4E">
      <w:pPr>
        <w:pStyle w:val="Predvolen"/>
        <w:ind w:right="226"/>
        <w:jc w:val="both"/>
        <w:rPr>
          <w:rFonts w:asciiTheme="minorHAnsi" w:hAnsiTheme="minorHAnsi" w:cstheme="minorHAnsi"/>
          <w:sz w:val="16"/>
          <w:szCs w:val="16"/>
        </w:rPr>
      </w:pPr>
    </w:p>
    <w:p w:rsidR="0052212B" w:rsidRPr="00A5081F" w:rsidRDefault="0052212B" w:rsidP="00D22A4E">
      <w:pPr>
        <w:jc w:val="both"/>
        <w:rPr>
          <w:rFonts w:eastAsia="Times New Roman" w:cstheme="minorHAnsi"/>
          <w:lang w:eastAsia="sk-SK"/>
        </w:rPr>
      </w:pPr>
      <w:r w:rsidRPr="00A5081F">
        <w:rPr>
          <w:rFonts w:eastAsia="Times New Roman" w:cstheme="minorHAnsi"/>
          <w:lang w:eastAsia="sk-SK"/>
        </w:rPr>
        <w:t xml:space="preserve">V Poradenskom centre Náruč Čadca sme zabezpečovali i </w:t>
      </w:r>
      <w:r w:rsidRPr="00A5081F">
        <w:rPr>
          <w:rFonts w:eastAsia="Times New Roman" w:cstheme="minorHAnsi"/>
          <w:b/>
          <w:lang w:eastAsia="sk-SK"/>
        </w:rPr>
        <w:t>výkon opatrení sociálnoprávnej ochrany det</w:t>
      </w:r>
      <w:r w:rsidR="00C46774" w:rsidRPr="00A5081F">
        <w:rPr>
          <w:rFonts w:eastAsia="Times New Roman" w:cstheme="minorHAnsi"/>
          <w:b/>
          <w:lang w:eastAsia="sk-SK"/>
        </w:rPr>
        <w:t>í</w:t>
      </w:r>
      <w:r w:rsidRPr="00A5081F">
        <w:rPr>
          <w:rFonts w:eastAsia="Times New Roman" w:cstheme="minorHAnsi"/>
          <w:b/>
          <w:lang w:eastAsia="sk-SK"/>
        </w:rPr>
        <w:t xml:space="preserve"> terénnou a ambulantnou formou pre 6 rodín</w:t>
      </w:r>
      <w:r w:rsidRPr="00A5081F">
        <w:rPr>
          <w:rFonts w:eastAsia="Times New Roman" w:cstheme="minorHAnsi"/>
          <w:lang w:eastAsia="sk-SK"/>
        </w:rPr>
        <w:t xml:space="preserve"> z okresu Čadca. Aktivity a opatrenia, ktoré sme v prospech detí realizovali boli zamerané na riešenie krízovej situácie dieťaťa, ktoré je alebo bolo ohrozené násilím v rodinnom prostredí, na úpravu pomerov a podporu riešenia problémov v rodine, ktoré boli spôsobené týraním, zneužívaním a zanedbávaním detí alebo násilím prítomným v rodine. </w:t>
      </w:r>
    </w:p>
    <w:p w:rsidR="0052212B" w:rsidRPr="00340CA6" w:rsidRDefault="0052212B" w:rsidP="006D4DC7">
      <w:pPr>
        <w:spacing w:line="276" w:lineRule="auto"/>
        <w:jc w:val="both"/>
        <w:rPr>
          <w:rFonts w:cstheme="minorHAnsi"/>
          <w:sz w:val="16"/>
          <w:szCs w:val="16"/>
        </w:rPr>
      </w:pPr>
    </w:p>
    <w:p w:rsidR="00EA1894" w:rsidRPr="00A5081F" w:rsidRDefault="00EA1894" w:rsidP="00CF6AB3">
      <w:pPr>
        <w:jc w:val="both"/>
        <w:rPr>
          <w:rFonts w:cstheme="minorHAnsi"/>
        </w:rPr>
      </w:pPr>
      <w:r w:rsidRPr="00A5081F">
        <w:rPr>
          <w:rFonts w:cstheme="minorHAnsi"/>
        </w:rPr>
        <w:t xml:space="preserve">V Poradenskom centre </w:t>
      </w:r>
      <w:r w:rsidR="008463EF" w:rsidRPr="00A5081F">
        <w:rPr>
          <w:rFonts w:cstheme="minorHAnsi"/>
        </w:rPr>
        <w:t xml:space="preserve">Náruč </w:t>
      </w:r>
      <w:r w:rsidRPr="00A5081F">
        <w:rPr>
          <w:rFonts w:cstheme="minorHAnsi"/>
        </w:rPr>
        <w:t xml:space="preserve">Žilina sme </w:t>
      </w:r>
      <w:r w:rsidR="008463EF" w:rsidRPr="00A5081F">
        <w:rPr>
          <w:rFonts w:cstheme="minorHAnsi"/>
        </w:rPr>
        <w:t xml:space="preserve">pre vybraných klientov zase </w:t>
      </w:r>
      <w:r w:rsidRPr="00A5081F">
        <w:rPr>
          <w:rFonts w:cstheme="minorHAnsi"/>
        </w:rPr>
        <w:t xml:space="preserve">realizovali </w:t>
      </w:r>
      <w:r w:rsidR="0052212B" w:rsidRPr="00A5081F">
        <w:rPr>
          <w:rFonts w:cstheme="minorHAnsi"/>
        </w:rPr>
        <w:t xml:space="preserve">špecializovaný </w:t>
      </w:r>
      <w:r w:rsidRPr="00A5081F">
        <w:rPr>
          <w:rFonts w:cstheme="minorHAnsi"/>
        </w:rPr>
        <w:t xml:space="preserve">program </w:t>
      </w:r>
      <w:r w:rsidRPr="00A5081F">
        <w:rPr>
          <w:rFonts w:cstheme="minorHAnsi"/>
          <w:b/>
        </w:rPr>
        <w:t>Ja a mama</w:t>
      </w:r>
      <w:r w:rsidRPr="00A5081F">
        <w:rPr>
          <w:rFonts w:cstheme="minorHAnsi"/>
        </w:rPr>
        <w:t xml:space="preserve">, ktorého cieľom je pomôcť matke a dieťaťu pomenovať a riešiť problémy ich vzájomného vzťahu, budovať ho a posilňovať. </w:t>
      </w:r>
    </w:p>
    <w:p w:rsidR="0052212B" w:rsidRPr="00340CA6" w:rsidRDefault="0052212B" w:rsidP="00CF6AB3">
      <w:pPr>
        <w:jc w:val="both"/>
        <w:rPr>
          <w:rFonts w:eastAsia="Times New Roman" w:cstheme="minorHAnsi"/>
          <w:sz w:val="16"/>
          <w:szCs w:val="16"/>
          <w:lang w:eastAsia="sk-SK"/>
        </w:rPr>
      </w:pPr>
    </w:p>
    <w:p w:rsidR="00E40DDA" w:rsidRPr="00A5081F" w:rsidRDefault="00E40DDA" w:rsidP="00CF6AB3">
      <w:pPr>
        <w:jc w:val="both"/>
        <w:rPr>
          <w:rFonts w:cstheme="minorHAnsi"/>
        </w:rPr>
      </w:pPr>
      <w:r w:rsidRPr="00A5081F">
        <w:rPr>
          <w:rFonts w:cstheme="minorHAnsi"/>
        </w:rPr>
        <w:t xml:space="preserve">Jedno z dôležitých činností našich poradenských centier je aj </w:t>
      </w:r>
      <w:r w:rsidRPr="00A5081F">
        <w:rPr>
          <w:rFonts w:cstheme="minorHAnsi"/>
          <w:b/>
        </w:rPr>
        <w:t>preventívna činnosť</w:t>
      </w:r>
      <w:r w:rsidRPr="00A5081F">
        <w:rPr>
          <w:rFonts w:cstheme="minorHAnsi"/>
        </w:rPr>
        <w:t>.</w:t>
      </w:r>
    </w:p>
    <w:p w:rsidR="009032A9" w:rsidRPr="00A5081F" w:rsidRDefault="00E40DDA" w:rsidP="00CF6AB3">
      <w:pPr>
        <w:jc w:val="both"/>
        <w:rPr>
          <w:rFonts w:eastAsia="Times New Roman" w:cstheme="minorHAnsi"/>
          <w:lang w:eastAsia="sk-SK"/>
        </w:rPr>
      </w:pPr>
      <w:r w:rsidRPr="00A5081F">
        <w:rPr>
          <w:rFonts w:eastAsia="Times New Roman" w:cstheme="minorHAnsi"/>
          <w:lang w:eastAsia="sk-SK"/>
        </w:rPr>
        <w:t xml:space="preserve">V </w:t>
      </w:r>
      <w:r w:rsidR="009032A9" w:rsidRPr="00A5081F">
        <w:rPr>
          <w:rFonts w:eastAsia="Times New Roman" w:cstheme="minorHAnsi"/>
          <w:lang w:eastAsia="sk-SK"/>
        </w:rPr>
        <w:t xml:space="preserve">materských školách </w:t>
      </w:r>
      <w:r w:rsidRPr="00A5081F">
        <w:rPr>
          <w:rFonts w:eastAsia="Times New Roman" w:cstheme="minorHAnsi"/>
          <w:lang w:eastAsia="sk-SK"/>
        </w:rPr>
        <w:t xml:space="preserve">sme sa venovali prevencii sexuálneho zneužívania prostredníctvom </w:t>
      </w:r>
      <w:r w:rsidR="009032A9" w:rsidRPr="00A5081F">
        <w:rPr>
          <w:rFonts w:eastAsia="Times New Roman" w:cstheme="minorHAnsi"/>
          <w:lang w:eastAsia="sk-SK"/>
        </w:rPr>
        <w:t>programu Kiko a ruka. Na základných školách bola prevencia zameraná najmä na tému ochrany pred násilím a budovanie zdravých vzťahov. Starší žiaci základných škôl a žiaci stredných škôl sa dozvedeli o prevencii partnerského násilia a domáceho násilia a hlavne o možnosti pomoci. V rámci preventívnej činnosti</w:t>
      </w:r>
      <w:r w:rsidRPr="00A5081F">
        <w:rPr>
          <w:rFonts w:eastAsia="Times New Roman" w:cstheme="minorHAnsi"/>
          <w:lang w:eastAsia="sk-SK"/>
        </w:rPr>
        <w:t xml:space="preserve"> Poradenského centra</w:t>
      </w:r>
      <w:r w:rsidR="009032A9" w:rsidRPr="00A5081F">
        <w:rPr>
          <w:rFonts w:eastAsia="Times New Roman" w:cstheme="minorHAnsi"/>
          <w:lang w:eastAsia="sk-SK"/>
        </w:rPr>
        <w:t xml:space="preserve"> Náruč Čadca bolo v roku 2019 zapojených 200 žiakov</w:t>
      </w:r>
      <w:r w:rsidR="008463EF" w:rsidRPr="00A5081F">
        <w:rPr>
          <w:rFonts w:eastAsia="Times New Roman" w:cstheme="minorHAnsi"/>
          <w:lang w:eastAsia="sk-SK"/>
        </w:rPr>
        <w:t xml:space="preserve"> z regiónu Kysúc</w:t>
      </w:r>
      <w:r w:rsidR="009032A9" w:rsidRPr="00A5081F">
        <w:rPr>
          <w:rFonts w:eastAsia="Times New Roman" w:cstheme="minorHAnsi"/>
          <w:lang w:eastAsia="sk-SK"/>
        </w:rPr>
        <w:t>.</w:t>
      </w:r>
    </w:p>
    <w:p w:rsidR="001B5A7B" w:rsidRPr="00340CA6" w:rsidRDefault="001B5A7B" w:rsidP="006D4DC7">
      <w:pPr>
        <w:ind w:right="-1"/>
        <w:jc w:val="both"/>
        <w:rPr>
          <w:rFonts w:cstheme="minorHAnsi"/>
          <w:sz w:val="16"/>
          <w:szCs w:val="16"/>
        </w:rPr>
      </w:pPr>
    </w:p>
    <w:p w:rsidR="006D4DC7" w:rsidRPr="00A5081F" w:rsidRDefault="00E40DDA" w:rsidP="006D4DC7">
      <w:pPr>
        <w:ind w:right="-1"/>
        <w:jc w:val="both"/>
        <w:rPr>
          <w:rFonts w:cstheme="minorHAnsi"/>
          <w:color w:val="000000" w:themeColor="text1"/>
          <w:lang w:val="cs-CZ"/>
        </w:rPr>
      </w:pPr>
      <w:r w:rsidRPr="00A5081F">
        <w:rPr>
          <w:rFonts w:cstheme="minorHAnsi"/>
        </w:rPr>
        <w:t>V Poradenskom centre Náruč Žilina</w:t>
      </w:r>
      <w:r w:rsidR="009032A9" w:rsidRPr="00A5081F">
        <w:rPr>
          <w:rFonts w:cstheme="minorHAnsi"/>
        </w:rPr>
        <w:t xml:space="preserve"> sme sa podieľali aj na realizácii </w:t>
      </w:r>
      <w:r w:rsidRPr="00A5081F">
        <w:rPr>
          <w:rFonts w:cstheme="minorHAnsi"/>
        </w:rPr>
        <w:t xml:space="preserve">ďalších </w:t>
      </w:r>
      <w:r w:rsidR="009032A9" w:rsidRPr="00A5081F">
        <w:rPr>
          <w:rFonts w:cstheme="minorHAnsi"/>
        </w:rPr>
        <w:t>preventívnych aktivít.</w:t>
      </w:r>
      <w:r w:rsidR="009032A9" w:rsidRPr="00A5081F">
        <w:rPr>
          <w:rFonts w:cstheme="minorHAnsi"/>
          <w:color w:val="1F497D"/>
          <w:lang w:val="cs-CZ"/>
        </w:rPr>
        <w:t xml:space="preserve">V </w:t>
      </w:r>
      <w:r w:rsidR="009032A9" w:rsidRPr="00A5081F">
        <w:rPr>
          <w:rFonts w:cstheme="minorHAnsi"/>
          <w:color w:val="000000" w:themeColor="text1"/>
          <w:lang w:val="cs-CZ"/>
        </w:rPr>
        <w:t>snahezreálniťpredstavy mladých ľudí o negatívnychdôsledkochnásilia na človeka, sme aj tento rok robili sériupreventívnychprogramov</w:t>
      </w:r>
      <w:r w:rsidR="009032A9" w:rsidRPr="00A5081F">
        <w:rPr>
          <w:rFonts w:cstheme="minorHAnsi"/>
          <w:b/>
          <w:color w:val="000000" w:themeColor="text1"/>
          <w:lang w:val="cs-CZ"/>
        </w:rPr>
        <w:t>„Kým nie je neskoro“</w:t>
      </w:r>
      <w:r w:rsidR="008463EF" w:rsidRPr="00A5081F">
        <w:rPr>
          <w:rFonts w:cstheme="minorHAnsi"/>
          <w:b/>
          <w:color w:val="000000" w:themeColor="text1"/>
          <w:lang w:val="cs-CZ"/>
        </w:rPr>
        <w:t>.</w:t>
      </w:r>
      <w:r w:rsidR="009032A9" w:rsidRPr="00A5081F">
        <w:rPr>
          <w:rFonts w:cstheme="minorHAnsi"/>
          <w:color w:val="000000" w:themeColor="text1"/>
          <w:lang w:val="cs-CZ"/>
        </w:rPr>
        <w:t xml:space="preserve">Do projektu bolo zapojených </w:t>
      </w:r>
      <w:r w:rsidR="008D37AA" w:rsidRPr="00A5081F">
        <w:rPr>
          <w:rFonts w:cstheme="minorHAnsi"/>
          <w:color w:val="000000" w:themeColor="text1"/>
          <w:lang w:val="cs-CZ"/>
        </w:rPr>
        <w:t>209 detí</w:t>
      </w:r>
      <w:r w:rsidR="009032A9" w:rsidRPr="00A5081F">
        <w:rPr>
          <w:rFonts w:cstheme="minorHAnsi"/>
          <w:color w:val="000000" w:themeColor="text1"/>
          <w:lang w:val="cs-CZ"/>
        </w:rPr>
        <w:t>zo základných aj strednýchškôl</w:t>
      </w:r>
      <w:r w:rsidR="008463EF" w:rsidRPr="00A5081F">
        <w:rPr>
          <w:rFonts w:cstheme="minorHAnsi"/>
          <w:color w:val="000000" w:themeColor="text1"/>
          <w:lang w:val="cs-CZ"/>
        </w:rPr>
        <w:t xml:space="preserve"> v Žiline</w:t>
      </w:r>
      <w:r w:rsidR="009032A9" w:rsidRPr="00A5081F">
        <w:rPr>
          <w:rFonts w:cstheme="minorHAnsi"/>
          <w:color w:val="000000" w:themeColor="text1"/>
          <w:lang w:val="cs-CZ"/>
        </w:rPr>
        <w:t>. Počasstretnut</w:t>
      </w:r>
      <w:r w:rsidR="001B5A7B" w:rsidRPr="00A5081F">
        <w:rPr>
          <w:rFonts w:cstheme="minorHAnsi"/>
          <w:color w:val="000000" w:themeColor="text1"/>
          <w:lang w:val="cs-CZ"/>
        </w:rPr>
        <w:t>í</w:t>
      </w:r>
      <w:r w:rsidR="009032A9" w:rsidRPr="00A5081F">
        <w:rPr>
          <w:rFonts w:cstheme="minorHAnsi"/>
          <w:color w:val="000000" w:themeColor="text1"/>
          <w:lang w:val="cs-CZ"/>
        </w:rPr>
        <w:t>malimožnosťvyjadriť svoje postrehy k problematikedomácehonásilia a interaktívnou formou sadozvedieťviac o jeho formách, mýtoch</w:t>
      </w:r>
      <w:r w:rsidR="00C46774" w:rsidRPr="00A5081F">
        <w:rPr>
          <w:rFonts w:cstheme="minorHAnsi"/>
          <w:color w:val="000000" w:themeColor="text1"/>
          <w:lang w:val="cs-CZ"/>
        </w:rPr>
        <w:t>,</w:t>
      </w:r>
      <w:r w:rsidR="009032A9" w:rsidRPr="00A5081F">
        <w:rPr>
          <w:rFonts w:cstheme="minorHAnsi"/>
          <w:color w:val="000000" w:themeColor="text1"/>
          <w:lang w:val="cs-CZ"/>
        </w:rPr>
        <w:t xml:space="preserve">ako aj </w:t>
      </w:r>
      <w:r w:rsidR="008463EF" w:rsidRPr="00A5081F">
        <w:rPr>
          <w:rFonts w:cstheme="minorHAnsi"/>
          <w:color w:val="000000" w:themeColor="text1"/>
          <w:lang w:val="cs-CZ"/>
        </w:rPr>
        <w:t>o cykle násiliavovzťahu</w:t>
      </w:r>
      <w:r w:rsidR="009032A9" w:rsidRPr="00A5081F">
        <w:rPr>
          <w:rFonts w:cstheme="minorHAnsi"/>
          <w:color w:val="000000" w:themeColor="text1"/>
          <w:lang w:val="cs-CZ"/>
        </w:rPr>
        <w:t xml:space="preserve">. </w:t>
      </w:r>
      <w:r w:rsidR="008463EF" w:rsidRPr="00A5081F">
        <w:rPr>
          <w:rFonts w:cstheme="minorHAnsi"/>
          <w:color w:val="000000" w:themeColor="text1"/>
          <w:lang w:val="cs-CZ"/>
        </w:rPr>
        <w:t>Okreminformovaniadetí</w:t>
      </w:r>
      <w:r w:rsidR="009032A9" w:rsidRPr="00A5081F">
        <w:rPr>
          <w:rFonts w:cstheme="minorHAnsi"/>
          <w:color w:val="000000" w:themeColor="text1"/>
          <w:lang w:val="cs-CZ"/>
        </w:rPr>
        <w:t>o možnosti</w:t>
      </w:r>
      <w:r w:rsidR="001B5A7B" w:rsidRPr="00A5081F">
        <w:rPr>
          <w:rFonts w:cstheme="minorHAnsi"/>
          <w:color w:val="000000" w:themeColor="text1"/>
          <w:lang w:val="cs-CZ"/>
        </w:rPr>
        <w:t>ach</w:t>
      </w:r>
      <w:r w:rsidR="009032A9" w:rsidRPr="00A5081F">
        <w:rPr>
          <w:rFonts w:cstheme="minorHAnsi"/>
          <w:color w:val="000000" w:themeColor="text1"/>
          <w:lang w:val="cs-CZ"/>
        </w:rPr>
        <w:t xml:space="preserve"> a formách pomoci</w:t>
      </w:r>
      <w:r w:rsidR="008463EF" w:rsidRPr="00A5081F">
        <w:rPr>
          <w:rFonts w:cstheme="minorHAnsi"/>
          <w:color w:val="000000" w:themeColor="text1"/>
          <w:lang w:val="cs-CZ"/>
        </w:rPr>
        <w:t xml:space="preserve"> je jedným z cieľov našich preventívnychprogramov aj identifikáciadet</w:t>
      </w:r>
      <w:r w:rsidR="00C46774" w:rsidRPr="00A5081F">
        <w:rPr>
          <w:rFonts w:cstheme="minorHAnsi"/>
          <w:color w:val="000000" w:themeColor="text1"/>
          <w:lang w:val="cs-CZ"/>
        </w:rPr>
        <w:t>í</w:t>
      </w:r>
      <w:r w:rsidR="008463EF" w:rsidRPr="00A5081F">
        <w:rPr>
          <w:rFonts w:cstheme="minorHAnsi"/>
          <w:color w:val="000000" w:themeColor="text1"/>
          <w:lang w:val="cs-CZ"/>
        </w:rPr>
        <w:t>ohrozených násilím.</w:t>
      </w:r>
    </w:p>
    <w:p w:rsidR="00B06F97" w:rsidRPr="00340CA6" w:rsidRDefault="00B06F97" w:rsidP="006D4DC7">
      <w:pPr>
        <w:ind w:right="-1"/>
        <w:jc w:val="both"/>
        <w:rPr>
          <w:rFonts w:cstheme="minorHAnsi"/>
          <w:color w:val="000000" w:themeColor="text1"/>
          <w:sz w:val="16"/>
          <w:szCs w:val="16"/>
          <w:shd w:val="clear" w:color="auto" w:fill="FFFFFF"/>
        </w:rPr>
      </w:pPr>
    </w:p>
    <w:p w:rsidR="009032A9" w:rsidRPr="00A5081F" w:rsidRDefault="009032A9" w:rsidP="006D4DC7">
      <w:pPr>
        <w:ind w:right="-1"/>
        <w:jc w:val="both"/>
        <w:rPr>
          <w:rFonts w:cstheme="minorHAnsi"/>
          <w:color w:val="1F497D"/>
          <w:lang w:val="cs-CZ"/>
        </w:rPr>
      </w:pPr>
      <w:r w:rsidRPr="00A5081F">
        <w:rPr>
          <w:rFonts w:cstheme="minorHAnsi"/>
          <w:color w:val="000000" w:themeColor="text1"/>
          <w:shd w:val="clear" w:color="auto" w:fill="FFFFFF"/>
        </w:rPr>
        <w:t xml:space="preserve">V spolupráci so žilinskými materskými školami sme v tomto roku realizovali </w:t>
      </w:r>
      <w:r w:rsidR="008463EF" w:rsidRPr="00A5081F">
        <w:rPr>
          <w:rFonts w:cstheme="minorHAnsi"/>
          <w:color w:val="000000" w:themeColor="text1"/>
          <w:shd w:val="clear" w:color="auto" w:fill="FFFFFF"/>
        </w:rPr>
        <w:t xml:space="preserve">náš vlastný, nový </w:t>
      </w:r>
      <w:r w:rsidRPr="00A5081F">
        <w:rPr>
          <w:rFonts w:cstheme="minorHAnsi"/>
          <w:color w:val="000000" w:themeColor="text1"/>
          <w:shd w:val="clear" w:color="auto" w:fill="FFFFFF"/>
        </w:rPr>
        <w:t xml:space="preserve">preventívny program </w:t>
      </w:r>
      <w:r w:rsidR="008D37AA" w:rsidRPr="00A5081F">
        <w:rPr>
          <w:rFonts w:cstheme="minorHAnsi"/>
          <w:b/>
          <w:color w:val="000000" w:themeColor="text1"/>
          <w:shd w:val="clear" w:color="auto" w:fill="FFFFFF"/>
        </w:rPr>
        <w:t>„Bezpečne od útleho veku“</w:t>
      </w:r>
      <w:r w:rsidRPr="00A5081F">
        <w:rPr>
          <w:rFonts w:cstheme="minorHAnsi"/>
          <w:color w:val="000000" w:themeColor="text1"/>
          <w:shd w:val="clear" w:color="auto" w:fill="FFFFFF"/>
        </w:rPr>
        <w:t xml:space="preserve">. </w:t>
      </w:r>
      <w:r w:rsidR="008D131F" w:rsidRPr="00A5081F">
        <w:rPr>
          <w:rFonts w:cstheme="minorHAnsi"/>
          <w:color w:val="000000" w:themeColor="text1"/>
          <w:shd w:val="clear" w:color="auto" w:fill="FFFFFF"/>
        </w:rPr>
        <w:t>F</w:t>
      </w:r>
      <w:r w:rsidRPr="00A5081F">
        <w:rPr>
          <w:rFonts w:cstheme="minorHAnsi"/>
          <w:bCs/>
          <w:color w:val="000000" w:themeColor="text1"/>
        </w:rPr>
        <w:t xml:space="preserve">ormou bábkového divadla a za pomoci maňušiek </w:t>
      </w:r>
      <w:r w:rsidR="008D131F" w:rsidRPr="00A5081F">
        <w:rPr>
          <w:rFonts w:cstheme="minorHAnsi"/>
          <w:bCs/>
          <w:color w:val="000000" w:themeColor="text1"/>
        </w:rPr>
        <w:t xml:space="preserve">je program </w:t>
      </w:r>
      <w:r w:rsidRPr="00A5081F">
        <w:rPr>
          <w:rFonts w:cstheme="minorHAnsi"/>
          <w:color w:val="000000" w:themeColor="text1"/>
        </w:rPr>
        <w:t>zameraný na podporu a rozvoj sebapoznania, empatie, nadobudnutie sociálnych zručností</w:t>
      </w:r>
      <w:r w:rsidR="008D131F" w:rsidRPr="00A5081F">
        <w:rPr>
          <w:rFonts w:cstheme="minorHAnsi"/>
          <w:color w:val="000000" w:themeColor="text1"/>
        </w:rPr>
        <w:t xml:space="preserve">, ktorý </w:t>
      </w:r>
      <w:r w:rsidR="00B06F97" w:rsidRPr="00A5081F">
        <w:rPr>
          <w:rFonts w:cstheme="minorHAnsi"/>
          <w:color w:val="000000" w:themeColor="text1"/>
        </w:rPr>
        <w:t>zároveň</w:t>
      </w:r>
      <w:r w:rsidRPr="00A5081F">
        <w:rPr>
          <w:rFonts w:cstheme="minorHAnsi"/>
          <w:color w:val="000000" w:themeColor="text1"/>
        </w:rPr>
        <w:t xml:space="preserve"> rieši otázky pomoci a ochrany detí v situáciách ohrozenia. </w:t>
      </w:r>
      <w:r w:rsidRPr="00A5081F">
        <w:rPr>
          <w:rFonts w:cstheme="minorHAnsi"/>
          <w:color w:val="000000" w:themeColor="text1"/>
          <w:shd w:val="clear" w:color="auto" w:fill="FFFFFF"/>
        </w:rPr>
        <w:t xml:space="preserve">Pri práci s deťmi v takej citlivej oblasti, akou je prevencia násilia – a osobitne sexuálneho zneužívania – dbáme, aby žiadna z aktivít nemohla u detí vyvolať zmätok či strach. Sústreďujeme sa na to, aby si deti rozšírili poznatky a naučili sa, v akých situáciách nie je dobré zachovávaťtajomstvá, ale je potrebné zdôveriť sa rodičom či iným dospelým, ktorým veria. Program </w:t>
      </w:r>
      <w:r w:rsidR="008D131F" w:rsidRPr="00A5081F">
        <w:rPr>
          <w:rFonts w:cstheme="minorHAnsi"/>
          <w:color w:val="000000" w:themeColor="text1"/>
          <w:shd w:val="clear" w:color="auto" w:fill="FFFFFF"/>
        </w:rPr>
        <w:t>pilotne</w:t>
      </w:r>
      <w:r w:rsidRPr="00A5081F">
        <w:rPr>
          <w:rFonts w:cstheme="minorHAnsi"/>
          <w:color w:val="000000" w:themeColor="text1"/>
          <w:shd w:val="clear" w:color="auto" w:fill="FFFFFF"/>
        </w:rPr>
        <w:t xml:space="preserve">absolvovalo 22 detí, pričom v roku 2020 </w:t>
      </w:r>
      <w:r w:rsidR="008D131F" w:rsidRPr="00A5081F">
        <w:rPr>
          <w:rFonts w:cstheme="minorHAnsi"/>
          <w:color w:val="000000" w:themeColor="text1"/>
          <w:shd w:val="clear" w:color="auto" w:fill="FFFFFF"/>
        </w:rPr>
        <w:t>budeme program realizovať vo väčšom rozsahu a to pre</w:t>
      </w:r>
      <w:r w:rsidRPr="00A5081F">
        <w:rPr>
          <w:rFonts w:cstheme="minorHAnsi"/>
          <w:color w:val="000000" w:themeColor="text1"/>
          <w:shd w:val="clear" w:color="auto" w:fill="FFFFFF"/>
        </w:rPr>
        <w:t xml:space="preserve"> detí navštevujúce materské školy a 1. ročník ZŠ v</w:t>
      </w:r>
      <w:r w:rsidR="008D131F" w:rsidRPr="00A5081F">
        <w:rPr>
          <w:rFonts w:cstheme="minorHAnsi"/>
          <w:color w:val="000000" w:themeColor="text1"/>
          <w:shd w:val="clear" w:color="auto" w:fill="FFFFFF"/>
        </w:rPr>
        <w:t> Žiline a okolí</w:t>
      </w:r>
      <w:r w:rsidRPr="00A5081F">
        <w:rPr>
          <w:rFonts w:cstheme="minorHAnsi"/>
          <w:color w:val="000000" w:themeColor="text1"/>
          <w:shd w:val="clear" w:color="auto" w:fill="FFFFFF"/>
        </w:rPr>
        <w:t xml:space="preserve">. </w:t>
      </w:r>
    </w:p>
    <w:p w:rsidR="00CF6AB3" w:rsidRDefault="006E7C23" w:rsidP="00CF6AB3">
      <w:pPr>
        <w:jc w:val="both"/>
        <w:rPr>
          <w:rFonts w:cstheme="minorHAnsi"/>
        </w:rPr>
      </w:pPr>
      <w:r w:rsidRPr="006E7C23">
        <w:rPr>
          <w:rFonts w:cstheme="minorHAnsi"/>
          <w:noProof/>
          <w:color w:val="000000" w:themeColor="text1"/>
          <w:shd w:val="clear" w:color="auto" w:fill="FFFFFF"/>
        </w:rPr>
        <w:pict>
          <v:shapetype id="_x0000_t202" coordsize="21600,21600" o:spt="202" path="m,l,21600r21600,l21600,xe">
            <v:stroke joinstyle="miter"/>
            <v:path gradientshapeok="t" o:connecttype="rect"/>
          </v:shapetype>
          <v:shape id="Textové pole 2" o:spid="_x0000_s1026" type="#_x0000_t202" style="position:absolute;left:0;text-align:left;margin-left:314.45pt;margin-top:5.15pt;width:155.3pt;height:169.65pt;z-index:251659264;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" stroked="f">
            <v:textbox>
              <w:txbxContent>
                <w:p w:rsidR="0037438E" w:rsidRPr="009326A8" w:rsidRDefault="0037438E" w:rsidP="009326A8">
                  <w:pPr>
                    <w:jc w:val="right"/>
                    <w:rPr>
                      <w:rFonts w:cstheme="minorHAnsi"/>
                      <w:sz w:val="21"/>
                      <w:szCs w:val="21"/>
                    </w:rPr>
                  </w:pPr>
                  <w:r w:rsidRPr="009326A8">
                    <w:rPr>
                      <w:rFonts w:cstheme="minorHAnsi"/>
                      <w:sz w:val="21"/>
                      <w:szCs w:val="21"/>
                    </w:rPr>
                    <w:t>Za zmienku stojí i fakt, že koncom roka 2019 sme z dôvodu personálnych zmien po viac ako 10 rokoch menili odborného garanta – osobu zodpovednú za odborný výkon špecializovaného sociálneho poradenstva v zmysle Zákona č. 448/2008 o sociálnych službách. Stala sa ním naša dlhoročná kolegyňa - sociálna pracovníčka Mgr. Iveta Vavreková.</w:t>
                  </w:r>
                </w:p>
                <w:p w:rsidR="0037438E" w:rsidRPr="009326A8" w:rsidRDefault="0037438E">
                  <w:pPr>
                    <w:rPr>
                      <w:sz w:val="21"/>
                      <w:szCs w:val="21"/>
                    </w:rPr>
                  </w:pPr>
                </w:p>
              </w:txbxContent>
            </v:textbox>
            <w10:wrap type="square" anchorx="margin"/>
          </v:shape>
        </w:pict>
      </w:r>
    </w:p>
    <w:p w:rsidR="00CD5EE5" w:rsidRPr="00A5081F" w:rsidRDefault="00CD5EE5" w:rsidP="006D4DC7">
      <w:pPr>
        <w:spacing w:line="276" w:lineRule="auto"/>
        <w:jc w:val="both"/>
        <w:rPr>
          <w:rFonts w:cstheme="minorHAnsi"/>
        </w:rPr>
      </w:pPr>
      <w:r w:rsidRPr="00A5081F">
        <w:rPr>
          <w:rFonts w:cstheme="minorHAnsi"/>
          <w:b/>
        </w:rPr>
        <w:t xml:space="preserve">Poradenské centrá Náruč – rok </w:t>
      </w:r>
      <w:r w:rsidR="00A8644C" w:rsidRPr="00A5081F">
        <w:rPr>
          <w:rFonts w:cstheme="minorHAnsi"/>
          <w:b/>
        </w:rPr>
        <w:t>2019</w:t>
      </w:r>
      <w:r w:rsidRPr="00A5081F">
        <w:rPr>
          <w:rFonts w:cstheme="minorHAnsi"/>
          <w:b/>
        </w:rPr>
        <w:t xml:space="preserve"> v číslach</w:t>
      </w:r>
    </w:p>
    <w:tbl>
      <w:tblPr>
        <w:tblW w:w="5949" w:type="dxa"/>
        <w:tblCellMar>
          <w:left w:w="70" w:type="dxa"/>
          <w:right w:w="70" w:type="dxa"/>
        </w:tblCellMar>
        <w:tblLook w:val="04A0"/>
      </w:tblPr>
      <w:tblGrid>
        <w:gridCol w:w="2660"/>
        <w:gridCol w:w="1521"/>
        <w:gridCol w:w="1768"/>
      </w:tblGrid>
      <w:tr w:rsidR="00CD5EE5" w:rsidRPr="00A5081F" w:rsidTr="00727588">
        <w:trPr>
          <w:trHeight w:val="288"/>
        </w:trPr>
        <w:tc>
          <w:tcPr>
            <w:tcW w:w="266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 </w:t>
            </w:r>
          </w:p>
        </w:tc>
        <w:tc>
          <w:tcPr>
            <w:tcW w:w="1521"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 xml:space="preserve">PC </w:t>
            </w:r>
            <w:r w:rsidR="0044610C" w:rsidRPr="00A5081F">
              <w:rPr>
                <w:rFonts w:eastAsia="Times New Roman" w:cstheme="minorHAnsi"/>
                <w:color w:val="000000"/>
                <w:lang w:eastAsia="sk-SK"/>
              </w:rPr>
              <w:t xml:space="preserve">Náruč </w:t>
            </w:r>
            <w:r w:rsidRPr="00A5081F">
              <w:rPr>
                <w:rFonts w:eastAsia="Times New Roman" w:cstheme="minorHAnsi"/>
                <w:color w:val="000000"/>
                <w:lang w:eastAsia="sk-SK"/>
              </w:rPr>
              <w:t>Čadca</w:t>
            </w:r>
          </w:p>
        </w:tc>
        <w:tc>
          <w:tcPr>
            <w:tcW w:w="1768"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 xml:space="preserve">PC </w:t>
            </w:r>
            <w:r w:rsidR="0044610C" w:rsidRPr="00A5081F">
              <w:rPr>
                <w:rFonts w:eastAsia="Times New Roman" w:cstheme="minorHAnsi"/>
                <w:color w:val="000000"/>
                <w:lang w:eastAsia="sk-SK"/>
              </w:rPr>
              <w:t xml:space="preserve">Náruč </w:t>
            </w:r>
            <w:r w:rsidRPr="00A5081F">
              <w:rPr>
                <w:rFonts w:eastAsia="Times New Roman" w:cstheme="minorHAnsi"/>
                <w:color w:val="000000"/>
                <w:lang w:eastAsia="sk-SK"/>
              </w:rPr>
              <w:t>Žilina</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osobné konzultácie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1024</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299</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telefonické konzultácie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427</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584</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písomné konzultácie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625</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212</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inou formou konzultácie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4363</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1660</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konz./odborníci, inštitúcie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450</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413</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spolu konzultácie</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6889</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3168</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D5EE5" w:rsidP="006D4DC7">
            <w:pPr>
              <w:jc w:val="both"/>
              <w:rPr>
                <w:rFonts w:eastAsia="Times New Roman" w:cstheme="minorHAnsi"/>
                <w:color w:val="000000"/>
                <w:lang w:eastAsia="sk-SK"/>
              </w:rPr>
            </w:pPr>
            <w:r w:rsidRPr="00A5081F">
              <w:rPr>
                <w:rFonts w:eastAsia="Times New Roman" w:cstheme="minorHAnsi"/>
                <w:color w:val="000000"/>
                <w:lang w:eastAsia="sk-SK"/>
              </w:rPr>
              <w:t>noví klienti</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107</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96</w:t>
            </w:r>
          </w:p>
        </w:tc>
      </w:tr>
      <w:tr w:rsidR="00CD5EE5" w:rsidRPr="00A5081F" w:rsidTr="001D3296">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rsidR="00CD5EE5" w:rsidRPr="00A5081F" w:rsidRDefault="00CB12A2" w:rsidP="006D4DC7">
            <w:pPr>
              <w:jc w:val="both"/>
              <w:rPr>
                <w:rFonts w:eastAsia="Times New Roman" w:cstheme="minorHAnsi"/>
                <w:color w:val="000000"/>
                <w:lang w:eastAsia="sk-SK"/>
              </w:rPr>
            </w:pPr>
            <w:r w:rsidRPr="00A5081F">
              <w:rPr>
                <w:rFonts w:eastAsia="Times New Roman" w:cstheme="minorHAnsi"/>
                <w:color w:val="000000"/>
                <w:lang w:eastAsia="sk-SK"/>
              </w:rPr>
              <w:t>celkový počet klientov</w:t>
            </w:r>
          </w:p>
        </w:tc>
        <w:tc>
          <w:tcPr>
            <w:tcW w:w="1521"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618</w:t>
            </w:r>
          </w:p>
        </w:tc>
        <w:tc>
          <w:tcPr>
            <w:tcW w:w="1768" w:type="dxa"/>
            <w:tcBorders>
              <w:top w:val="nil"/>
              <w:left w:val="nil"/>
              <w:bottom w:val="single" w:sz="4" w:space="0" w:color="auto"/>
              <w:right w:val="single" w:sz="4" w:space="0" w:color="auto"/>
            </w:tcBorders>
            <w:shd w:val="clear" w:color="auto" w:fill="auto"/>
            <w:noWrap/>
            <w:vAlign w:val="bottom"/>
            <w:hideMark/>
          </w:tcPr>
          <w:p w:rsidR="00CD5EE5" w:rsidRPr="00A5081F" w:rsidRDefault="00E00D78" w:rsidP="006D4DC7">
            <w:pPr>
              <w:jc w:val="both"/>
              <w:rPr>
                <w:rFonts w:eastAsia="Times New Roman" w:cstheme="minorHAnsi"/>
                <w:color w:val="000000"/>
                <w:lang w:eastAsia="sk-SK"/>
              </w:rPr>
            </w:pPr>
            <w:r w:rsidRPr="00A5081F">
              <w:rPr>
                <w:rFonts w:eastAsia="Times New Roman" w:cstheme="minorHAnsi"/>
                <w:color w:val="000000"/>
                <w:lang w:eastAsia="sk-SK"/>
              </w:rPr>
              <w:t>380</w:t>
            </w:r>
          </w:p>
        </w:tc>
      </w:tr>
    </w:tbl>
    <w:p w:rsidR="00CD5EE5" w:rsidRPr="00A5081F" w:rsidRDefault="00CD5EE5" w:rsidP="006D4DC7">
      <w:pPr>
        <w:spacing w:line="276" w:lineRule="auto"/>
        <w:jc w:val="both"/>
        <w:rPr>
          <w:rFonts w:cstheme="minorHAnsi"/>
        </w:rPr>
      </w:pPr>
    </w:p>
    <w:p w:rsidR="007062C8" w:rsidRPr="00A5081F" w:rsidRDefault="007062C8" w:rsidP="009B4A59">
      <w:pPr>
        <w:shd w:val="clear" w:color="auto" w:fill="D9D9D9" w:themeFill="background1" w:themeFillShade="D9"/>
        <w:spacing w:before="120" w:after="120"/>
        <w:jc w:val="center"/>
        <w:rPr>
          <w:rFonts w:cstheme="minorHAnsi"/>
          <w:b/>
        </w:rPr>
      </w:pPr>
      <w:r w:rsidRPr="00A5081F">
        <w:rPr>
          <w:rFonts w:cstheme="minorHAnsi"/>
          <w:b/>
        </w:rPr>
        <w:t>DETSKÉ ADVOKAČNÉ CENTRUM NÁRUČ</w:t>
      </w:r>
    </w:p>
    <w:p w:rsidR="007062C8" w:rsidRPr="00A5081F" w:rsidRDefault="007062C8" w:rsidP="007062C8">
      <w:pPr>
        <w:spacing w:before="120" w:after="120"/>
        <w:jc w:val="both"/>
        <w:rPr>
          <w:rFonts w:cstheme="minorHAnsi"/>
          <w:b/>
        </w:rPr>
      </w:pPr>
      <w:r w:rsidRPr="00A5081F">
        <w:rPr>
          <w:rFonts w:cstheme="minorHAnsi"/>
        </w:rPr>
        <w:t xml:space="preserve">Rok 2019 bol pre Detské advokačné centrum Náruč (ďalej len DAC Náruč) určujúci, </w:t>
      </w:r>
      <w:r w:rsidR="007A525C" w:rsidRPr="00A5081F">
        <w:rPr>
          <w:rFonts w:cstheme="minorHAnsi"/>
        </w:rPr>
        <w:t xml:space="preserve">nakoľko </w:t>
      </w:r>
      <w:r w:rsidR="00937DA1" w:rsidRPr="00A5081F">
        <w:rPr>
          <w:rFonts w:cstheme="minorHAnsi"/>
        </w:rPr>
        <w:t>sme sa v našej každodennej prácimuseli</w:t>
      </w:r>
      <w:r w:rsidRPr="00A5081F">
        <w:rPr>
          <w:rFonts w:cstheme="minorHAnsi"/>
        </w:rPr>
        <w:t xml:space="preserve">vysporiadať so zmenami, ktoré priniesla </w:t>
      </w:r>
      <w:r w:rsidR="00997C03" w:rsidRPr="00A5081F">
        <w:rPr>
          <w:rFonts w:cstheme="minorHAnsi"/>
        </w:rPr>
        <w:t xml:space="preserve">už vyššie spomínaná </w:t>
      </w:r>
      <w:r w:rsidRPr="00A5081F">
        <w:rPr>
          <w:rFonts w:cstheme="minorHAnsi"/>
        </w:rPr>
        <w:t xml:space="preserve">novela </w:t>
      </w:r>
      <w:r w:rsidR="00997C03" w:rsidRPr="00A5081F">
        <w:rPr>
          <w:rFonts w:cstheme="minorHAnsi"/>
        </w:rPr>
        <w:t xml:space="preserve">zákona </w:t>
      </w:r>
      <w:r w:rsidRPr="00A5081F">
        <w:rPr>
          <w:rFonts w:cstheme="minorHAnsi"/>
        </w:rPr>
        <w:t>č. 305</w:t>
      </w:r>
      <w:r w:rsidR="007A525C" w:rsidRPr="00A5081F">
        <w:rPr>
          <w:rFonts w:cstheme="minorHAnsi"/>
        </w:rPr>
        <w:t>/2005</w:t>
      </w:r>
      <w:r w:rsidRPr="00A5081F">
        <w:rPr>
          <w:rFonts w:cstheme="minorHAnsi"/>
        </w:rPr>
        <w:t xml:space="preserve">. </w:t>
      </w:r>
      <w:r w:rsidR="007A525C" w:rsidRPr="00A5081F">
        <w:rPr>
          <w:rFonts w:cstheme="minorHAnsi"/>
        </w:rPr>
        <w:t xml:space="preserve">Zároveň to bol </w:t>
      </w:r>
      <w:r w:rsidR="00937DA1" w:rsidRPr="00A5081F">
        <w:rPr>
          <w:rFonts w:cstheme="minorHAnsi"/>
        </w:rPr>
        <w:t xml:space="preserve">od vzniku tohto pracoviska (2016) </w:t>
      </w:r>
      <w:r w:rsidR="007A525C" w:rsidRPr="00A5081F">
        <w:rPr>
          <w:rFonts w:cstheme="minorHAnsi"/>
        </w:rPr>
        <w:t>prvý rok</w:t>
      </w:r>
      <w:r w:rsidR="00997C03" w:rsidRPr="00A5081F">
        <w:rPr>
          <w:rFonts w:cstheme="minorHAnsi"/>
        </w:rPr>
        <w:t xml:space="preserve">, kedy sme </w:t>
      </w:r>
      <w:r w:rsidR="007A525C" w:rsidRPr="00A5081F">
        <w:rPr>
          <w:rFonts w:cstheme="minorHAnsi"/>
        </w:rPr>
        <w:t>vedeli z verejných zdrojov poskytnut</w:t>
      </w:r>
      <w:r w:rsidR="00997C03" w:rsidRPr="00A5081F">
        <w:rPr>
          <w:rFonts w:cstheme="minorHAnsi"/>
        </w:rPr>
        <w:t>ých</w:t>
      </w:r>
      <w:r w:rsidR="007A525C" w:rsidRPr="00A5081F">
        <w:rPr>
          <w:rFonts w:cstheme="minorHAnsi"/>
        </w:rPr>
        <w:t xml:space="preserve"> Ústredím práce, sociálnych vecí a rodiny SR kompletne zabezpečiť </w:t>
      </w:r>
      <w:r w:rsidR="00997C03" w:rsidRPr="00A5081F">
        <w:rPr>
          <w:rFonts w:cstheme="minorHAnsi"/>
        </w:rPr>
        <w:t>pokrytie</w:t>
      </w:r>
      <w:r w:rsidR="007A525C" w:rsidRPr="00A5081F">
        <w:rPr>
          <w:rFonts w:cstheme="minorHAnsi"/>
        </w:rPr>
        <w:t xml:space="preserve"> všetkých </w:t>
      </w:r>
      <w:r w:rsidR="00997C03" w:rsidRPr="00A5081F">
        <w:rPr>
          <w:rFonts w:cstheme="minorHAnsi"/>
        </w:rPr>
        <w:t xml:space="preserve">finančných </w:t>
      </w:r>
      <w:r w:rsidR="007A525C" w:rsidRPr="00A5081F">
        <w:rPr>
          <w:rFonts w:cstheme="minorHAnsi"/>
        </w:rPr>
        <w:t>nákladov</w:t>
      </w:r>
      <w:r w:rsidR="00997C03" w:rsidRPr="00A5081F">
        <w:rPr>
          <w:rFonts w:cstheme="minorHAnsi"/>
        </w:rPr>
        <w:t xml:space="preserve"> spojených s jeho prevádzkou. Veríme, že stabilné finančné zabezpečenie poskytovania ambulantnej pomoci naš</w:t>
      </w:r>
      <w:r w:rsidR="00937DA1" w:rsidRPr="00A5081F">
        <w:rPr>
          <w:rFonts w:cstheme="minorHAnsi"/>
        </w:rPr>
        <w:t>i</w:t>
      </w:r>
      <w:r w:rsidR="00997C03" w:rsidRPr="00A5081F">
        <w:rPr>
          <w:rFonts w:cstheme="minorHAnsi"/>
        </w:rPr>
        <w:t>m detským klientom garantované zo strany štátu, bude impulzom pre vznik ďalších takýchto špecializovaných pracovísk na Slovensku</w:t>
      </w:r>
      <w:r w:rsidR="00C46774" w:rsidRPr="00A5081F">
        <w:rPr>
          <w:rFonts w:cstheme="minorHAnsi"/>
        </w:rPr>
        <w:t>. N</w:t>
      </w:r>
      <w:r w:rsidR="00997C03" w:rsidRPr="00A5081F">
        <w:rPr>
          <w:rFonts w:cstheme="minorHAnsi"/>
        </w:rPr>
        <w:t xml:space="preserve">aše DAC Náruč sme </w:t>
      </w:r>
      <w:r w:rsidR="00937DA1" w:rsidRPr="00A5081F">
        <w:rPr>
          <w:rFonts w:cstheme="minorHAnsi"/>
        </w:rPr>
        <w:t xml:space="preserve">totiž už </w:t>
      </w:r>
      <w:r w:rsidR="00997C03" w:rsidRPr="00A5081F">
        <w:rPr>
          <w:rFonts w:cstheme="minorHAnsi"/>
        </w:rPr>
        <w:t>zakladali s víziou toho, že bude modelovým pracoviskom poskytujúcim pod jednou strechou komplexnú a špecializovanú odbornú pomoc detským obetiam sexuálneho a fyzického násilia a ich neohrozujúcim rodinám</w:t>
      </w:r>
      <w:r w:rsidR="003E634E" w:rsidRPr="00A5081F">
        <w:rPr>
          <w:rFonts w:cstheme="minorHAnsi"/>
        </w:rPr>
        <w:t xml:space="preserve"> ambulantnou formou.</w:t>
      </w:r>
    </w:p>
    <w:p w:rsidR="007062C8" w:rsidRPr="00A5081F" w:rsidRDefault="007062C8" w:rsidP="007062C8">
      <w:pPr>
        <w:spacing w:before="120" w:after="120"/>
        <w:jc w:val="both"/>
        <w:rPr>
          <w:rFonts w:cstheme="minorHAnsi"/>
        </w:rPr>
      </w:pPr>
      <w:r w:rsidRPr="00A5081F">
        <w:rPr>
          <w:rFonts w:cstheme="minorHAnsi"/>
        </w:rPr>
        <w:t xml:space="preserve">Podľa nových pravidiel DAC Náruč môže opatrenia sociálnoprávnej ochrany a sociálnej kurately vykonávať najmä na základe odporúčania  orgánov sociálnoprávnej ochrany  detí (SPOD). Prirodzene, naďalej nás môže kontaktovať každý, kto potrebuje v situácii násilia páchaného na deťoch pomoc. </w:t>
      </w:r>
    </w:p>
    <w:p w:rsidR="007062C8" w:rsidRPr="00A5081F" w:rsidRDefault="007062C8" w:rsidP="007062C8">
      <w:pPr>
        <w:spacing w:before="120" w:after="120"/>
        <w:jc w:val="both"/>
        <w:rPr>
          <w:rFonts w:cstheme="minorHAnsi"/>
        </w:rPr>
      </w:pPr>
      <w:r w:rsidRPr="00A5081F">
        <w:rPr>
          <w:rFonts w:cstheme="minorHAnsi"/>
        </w:rPr>
        <w:t xml:space="preserve">Novela </w:t>
      </w:r>
      <w:r w:rsidR="003E634E" w:rsidRPr="00A5081F">
        <w:rPr>
          <w:rFonts w:cstheme="minorHAnsi"/>
        </w:rPr>
        <w:t xml:space="preserve">zákona </w:t>
      </w:r>
      <w:r w:rsidRPr="00A5081F">
        <w:rPr>
          <w:rFonts w:cstheme="minorHAnsi"/>
        </w:rPr>
        <w:t>priniesla výzvy pre všetky zúčastnené strany.  Popri samotnej práci s detskými obeťami sexuálneho násilia a ich neohrozujúcimi rodinnými príslušníkmi bolo preto nutné široko</w:t>
      </w:r>
      <w:r w:rsidR="003E634E" w:rsidRPr="00A5081F">
        <w:rPr>
          <w:rFonts w:cstheme="minorHAnsi"/>
        </w:rPr>
        <w:t xml:space="preserve"> a</w:t>
      </w:r>
      <w:r w:rsidR="007E226D" w:rsidRPr="00A5081F">
        <w:rPr>
          <w:rFonts w:cstheme="minorHAnsi"/>
        </w:rPr>
        <w:t xml:space="preserve"> počas celého roku </w:t>
      </w:r>
      <w:r w:rsidR="003E634E" w:rsidRPr="00A5081F">
        <w:rPr>
          <w:rFonts w:cstheme="minorHAnsi"/>
        </w:rPr>
        <w:t xml:space="preserve">prakticky neustále </w:t>
      </w:r>
      <w:r w:rsidRPr="00A5081F">
        <w:rPr>
          <w:rFonts w:cstheme="minorHAnsi"/>
        </w:rPr>
        <w:t xml:space="preserve">komunikovať prínos našej práce a oboznamovať s ponukou programov nášho centra príslušné orgány SPOD </w:t>
      </w:r>
      <w:r w:rsidR="003E634E" w:rsidRPr="00A5081F">
        <w:rPr>
          <w:rFonts w:cstheme="minorHAnsi"/>
        </w:rPr>
        <w:t xml:space="preserve">najmä </w:t>
      </w:r>
      <w:r w:rsidRPr="00A5081F">
        <w:rPr>
          <w:rFonts w:cstheme="minorHAnsi"/>
        </w:rPr>
        <w:t xml:space="preserve">v rámci Žilinského kraja </w:t>
      </w:r>
      <w:r w:rsidR="003E634E" w:rsidRPr="00A5081F">
        <w:rPr>
          <w:rFonts w:cstheme="minorHAnsi"/>
        </w:rPr>
        <w:t>a v susediacich okresoch Považská Bystrica a Púchov</w:t>
      </w:r>
      <w:r w:rsidRPr="00A5081F">
        <w:rPr>
          <w:rFonts w:cstheme="minorHAnsi"/>
        </w:rPr>
        <w:t xml:space="preserve">. </w:t>
      </w:r>
    </w:p>
    <w:p w:rsidR="007E226D" w:rsidRPr="00A5081F" w:rsidRDefault="007E226D" w:rsidP="007062C8">
      <w:pPr>
        <w:spacing w:before="120" w:after="120"/>
        <w:jc w:val="both"/>
        <w:rPr>
          <w:rFonts w:cstheme="minorHAnsi"/>
        </w:rPr>
      </w:pPr>
      <w:r w:rsidRPr="00A5081F">
        <w:rPr>
          <w:rFonts w:cstheme="minorHAnsi"/>
        </w:rPr>
        <w:t>Za účelom zlep</w:t>
      </w:r>
      <w:r w:rsidR="00937DA1" w:rsidRPr="00A5081F">
        <w:rPr>
          <w:rFonts w:cstheme="minorHAnsi"/>
        </w:rPr>
        <w:t>š</w:t>
      </w:r>
      <w:r w:rsidRPr="00A5081F">
        <w:rPr>
          <w:rFonts w:cstheme="minorHAnsi"/>
        </w:rPr>
        <w:t xml:space="preserve">enia informovanosti odbornej verejnosti o možnostiach identifikácie detských obetí násilia a najmä o možnosti pomoci týmto deťomrealizovali sme 15 rôznych </w:t>
      </w:r>
      <w:r w:rsidRPr="00A5081F">
        <w:rPr>
          <w:rFonts w:eastAsia="Times New Roman" w:cstheme="minorHAnsi"/>
          <w:color w:val="000000"/>
          <w:lang w:eastAsia="sk-SK"/>
        </w:rPr>
        <w:t>vzdelávacích aktivít pre rôzne skupiny našich spolupracujúcich odborníkov.</w:t>
      </w:r>
    </w:p>
    <w:p w:rsidR="007062C8" w:rsidRPr="00A5081F" w:rsidRDefault="007062C8" w:rsidP="009B4A59">
      <w:pPr>
        <w:spacing w:before="240"/>
        <w:jc w:val="both"/>
        <w:rPr>
          <w:rFonts w:cstheme="minorHAnsi"/>
          <w:b/>
        </w:rPr>
      </w:pPr>
      <w:r w:rsidRPr="00A5081F">
        <w:rPr>
          <w:rFonts w:cstheme="minorHAnsi"/>
          <w:b/>
        </w:rPr>
        <w:t>Práca s deťmi a rodinou</w:t>
      </w:r>
    </w:p>
    <w:p w:rsidR="003E634E" w:rsidRPr="00A5081F" w:rsidRDefault="007062C8" w:rsidP="007062C8">
      <w:pPr>
        <w:spacing w:before="120" w:after="120"/>
        <w:jc w:val="both"/>
        <w:rPr>
          <w:rFonts w:cstheme="minorHAnsi"/>
        </w:rPr>
      </w:pPr>
      <w:r w:rsidRPr="00A5081F">
        <w:rPr>
          <w:rFonts w:cstheme="minorHAnsi"/>
        </w:rPr>
        <w:t xml:space="preserve">V DAC Náruč poskytujeme bezplatnú psychologickú, sociálnu a právnu pomoc deťom, ktoré sa stali obeťami sexuálneho zneužívania alebo hrubého fyzického násilia, prípadne deťom, u ktorých  je podozrenie, že boli vystavené týmto formám násilia. Súčasťou </w:t>
      </w:r>
      <w:r w:rsidR="00645027" w:rsidRPr="00A5081F">
        <w:rPr>
          <w:rFonts w:cstheme="minorHAnsi"/>
        </w:rPr>
        <w:t xml:space="preserve">našej </w:t>
      </w:r>
      <w:r w:rsidRPr="00A5081F">
        <w:rPr>
          <w:rFonts w:cstheme="minorHAnsi"/>
        </w:rPr>
        <w:t xml:space="preserve">pomoci je aj intenzívna práca s rodinami detí, </w:t>
      </w:r>
      <w:r w:rsidR="003E634E" w:rsidRPr="00A5081F">
        <w:rPr>
          <w:rFonts w:cstheme="minorHAnsi"/>
        </w:rPr>
        <w:t xml:space="preserve">nakoľko </w:t>
      </w:r>
      <w:r w:rsidRPr="00A5081F">
        <w:rPr>
          <w:rFonts w:cstheme="minorHAnsi"/>
        </w:rPr>
        <w:t>výskyt fyzického či sexuálneho násilia negatívne vplýva na celú rodinu</w:t>
      </w:r>
      <w:r w:rsidR="003E634E" w:rsidRPr="00A5081F">
        <w:rPr>
          <w:rFonts w:cstheme="minorHAnsi"/>
        </w:rPr>
        <w:t>.</w:t>
      </w:r>
    </w:p>
    <w:p w:rsidR="007062C8" w:rsidRPr="00A5081F" w:rsidRDefault="006E7C23" w:rsidP="007062C8">
      <w:pPr>
        <w:spacing w:before="120" w:after="120"/>
        <w:jc w:val="both"/>
        <w:rPr>
          <w:rFonts w:cstheme="minorHAnsi"/>
        </w:rPr>
      </w:pPr>
      <w:r>
        <w:rPr>
          <w:rFonts w:cstheme="minorHAnsi"/>
          <w:noProof/>
        </w:rPr>
        <w:pict>
          <v:shape id="_x0000_s1027" type="#_x0000_t202" style="position:absolute;left:0;text-align:left;margin-left:342.15pt;margin-top:70.8pt;width:136.95pt;height:109pt;z-index:25166131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" stroked="f">
            <v:textbox>
              <w:txbxContent>
                <w:p w:rsidR="009B4A59" w:rsidRPr="009B4A59" w:rsidRDefault="009B4A59" w:rsidP="009B4A59">
                  <w:pPr>
                    <w:shd w:val="clear" w:color="auto" w:fill="FFFFFF" w:themeFill="background1"/>
                    <w:jc w:val="right"/>
                    <w:rPr>
                      <w:rFonts w:cstheme="minorHAnsi"/>
                      <w:b/>
                      <w:i/>
                      <w:sz w:val="18"/>
                      <w:szCs w:val="18"/>
                    </w:rPr>
                  </w:pPr>
                  <w:r w:rsidRPr="009B4A59">
                    <w:rPr>
                      <w:rFonts w:cstheme="minorHAnsi"/>
                      <w:b/>
                      <w:i/>
                      <w:sz w:val="18"/>
                      <w:szCs w:val="18"/>
                    </w:rPr>
                    <w:t>Čo nás potešilo</w:t>
                  </w:r>
                </w:p>
                <w:p w:rsidR="009B4A59" w:rsidRPr="009B4A59" w:rsidRDefault="009B4A59" w:rsidP="009B4A59">
                  <w:pPr>
                    <w:shd w:val="clear" w:color="auto" w:fill="FFFFFF" w:themeFill="background1"/>
                    <w:jc w:val="right"/>
                    <w:rPr>
                      <w:rFonts w:cstheme="minorHAnsi"/>
                      <w:sz w:val="18"/>
                      <w:szCs w:val="18"/>
                    </w:rPr>
                  </w:pPr>
                  <w:r w:rsidRPr="009B4A59">
                    <w:rPr>
                      <w:rFonts w:cstheme="minorHAnsi"/>
                      <w:i/>
                      <w:spacing w:val="4"/>
                      <w:sz w:val="18"/>
                      <w:szCs w:val="18"/>
                      <w:shd w:val="clear" w:color="auto" w:fill="FAFAFA"/>
                    </w:rPr>
                    <w:t xml:space="preserve">Osobitne poctení sme boli návštevou novozvolenej prezidentky pani Zuzany Čaputovej a jej tímu, v rámci ktorej sme mali možnosť previesť ju našim Detským advokačným centrom Náruč a podeliť sa s ňou o výsledky, radosti a strasti našej práce. </w:t>
                  </w:r>
                </w:p>
              </w:txbxContent>
            </v:textbox>
            <w10:wrap type="square"/>
          </v:shape>
        </w:pict>
      </w:r>
      <w:r w:rsidR="007062C8" w:rsidRPr="00A5081F">
        <w:rPr>
          <w:rFonts w:cstheme="minorHAnsi"/>
        </w:rPr>
        <w:t xml:space="preserve">Pri poskytovaní pomoci sa snažíme </w:t>
      </w:r>
      <w:r w:rsidR="00F84523" w:rsidRPr="00A5081F">
        <w:rPr>
          <w:rFonts w:cstheme="minorHAnsi"/>
        </w:rPr>
        <w:t xml:space="preserve">v maximálnej možnej miere </w:t>
      </w:r>
      <w:r w:rsidR="007062C8" w:rsidRPr="00A5081F">
        <w:rPr>
          <w:rFonts w:cstheme="minorHAnsi"/>
        </w:rPr>
        <w:t>uplatňovať multidisciplinárny prístup</w:t>
      </w:r>
      <w:r w:rsidR="00F84523" w:rsidRPr="00A5081F">
        <w:rPr>
          <w:rFonts w:cstheme="minorHAnsi"/>
        </w:rPr>
        <w:t>. V</w:t>
      </w:r>
      <w:r w:rsidR="007062C8" w:rsidRPr="00A5081F">
        <w:rPr>
          <w:rFonts w:cstheme="minorHAnsi"/>
        </w:rPr>
        <w:t>eríme, že spoluprácou všetkých zainteresovaných subjektov môže byť pomoc pre dieťa a rodinu efektívnejšia</w:t>
      </w:r>
      <w:r w:rsidR="00F84523" w:rsidRPr="00A5081F">
        <w:rPr>
          <w:rFonts w:cstheme="minorHAnsi"/>
        </w:rPr>
        <w:t xml:space="preserve"> a rýchlejšia</w:t>
      </w:r>
      <w:r w:rsidR="007062C8" w:rsidRPr="00A5081F">
        <w:rPr>
          <w:rFonts w:cstheme="minorHAnsi"/>
        </w:rPr>
        <w:t>.</w:t>
      </w:r>
      <w:r w:rsidR="00337C0D" w:rsidRPr="00A5081F">
        <w:rPr>
          <w:rFonts w:cstheme="minorHAnsi"/>
        </w:rPr>
        <w:t>Zároveň i</w:t>
      </w:r>
      <w:r w:rsidR="00C65EAC" w:rsidRPr="00A5081F">
        <w:rPr>
          <w:rFonts w:cstheme="minorHAnsi"/>
        </w:rPr>
        <w:t xml:space="preserve"> odborníci</w:t>
      </w:r>
      <w:r w:rsidR="00337C0D" w:rsidRPr="00A5081F">
        <w:rPr>
          <w:rFonts w:cstheme="minorHAnsi"/>
        </w:rPr>
        <w:t xml:space="preserve"> zapojení do riešenia prípad</w:t>
      </w:r>
      <w:r w:rsidR="00BD7231" w:rsidRPr="00A5081F">
        <w:rPr>
          <w:rFonts w:cstheme="minorHAnsi"/>
        </w:rPr>
        <w:t xml:space="preserve">ov detských obetí násiliatakýmto spôsobom nie sú vo svojej práci osamotení, môžu konzultovať svoje zistenia, </w:t>
      </w:r>
      <w:r w:rsidR="0008098B" w:rsidRPr="00A5081F">
        <w:rPr>
          <w:rFonts w:cstheme="minorHAnsi"/>
        </w:rPr>
        <w:t xml:space="preserve">rýchlejšie si  </w:t>
      </w:r>
      <w:r w:rsidR="00BD7231" w:rsidRPr="00A5081F">
        <w:rPr>
          <w:rFonts w:cstheme="minorHAnsi"/>
        </w:rPr>
        <w:t xml:space="preserve">vymieňať </w:t>
      </w:r>
      <w:r w:rsidR="0008098B" w:rsidRPr="00A5081F">
        <w:rPr>
          <w:rFonts w:cstheme="minorHAnsi"/>
        </w:rPr>
        <w:t xml:space="preserve">informácie </w:t>
      </w:r>
      <w:r w:rsidR="00BD7231" w:rsidRPr="00A5081F">
        <w:rPr>
          <w:rFonts w:cstheme="minorHAnsi"/>
        </w:rPr>
        <w:t>a spoločne navrhovať účinnejšie postupypráce v prospech dieťaťa.</w:t>
      </w:r>
    </w:p>
    <w:p w:rsidR="00CF6AB3" w:rsidRPr="009B4A59" w:rsidRDefault="00CF6AB3" w:rsidP="006D4DC7">
      <w:pPr>
        <w:spacing w:before="120" w:after="120"/>
        <w:jc w:val="both"/>
        <w:rPr>
          <w:rFonts w:cstheme="minorHAnsi"/>
          <w:b/>
          <w:sz w:val="4"/>
          <w:szCs w:val="4"/>
        </w:rPr>
      </w:pPr>
    </w:p>
    <w:p w:rsidR="00A8644C" w:rsidRPr="00A5081F" w:rsidRDefault="00A8644C" w:rsidP="006D4DC7">
      <w:pPr>
        <w:spacing w:before="120" w:after="120"/>
        <w:jc w:val="both"/>
        <w:rPr>
          <w:rFonts w:cstheme="minorHAnsi"/>
          <w:b/>
        </w:rPr>
      </w:pPr>
      <w:r w:rsidRPr="00A5081F">
        <w:rPr>
          <w:rFonts w:cstheme="minorHAnsi"/>
          <w:b/>
        </w:rPr>
        <w:t>Spolupráca s orgánmi činnými v trestnom konaní</w:t>
      </w:r>
    </w:p>
    <w:p w:rsidR="00A8644C" w:rsidRPr="00A5081F" w:rsidRDefault="00A8644C" w:rsidP="006D4DC7">
      <w:pPr>
        <w:spacing w:before="120" w:after="120"/>
        <w:jc w:val="both"/>
        <w:rPr>
          <w:rFonts w:cstheme="minorHAnsi"/>
        </w:rPr>
      </w:pPr>
      <w:r w:rsidRPr="00A5081F">
        <w:rPr>
          <w:rFonts w:cstheme="minorHAnsi"/>
        </w:rPr>
        <w:t xml:space="preserve">Keďže väčšina prípadov našich detí končí trestným konaním, sme veľmi radi, že vyšetrovacím orgánom môžeme ponúknuť naše moderné, špeciálne upravené vypočúvacie priestory, ktoré zefektívňujú výsluchy detí a prispievajú k znižovaniu ich sekundárnej viktimizácie. </w:t>
      </w:r>
      <w:r w:rsidR="007E226D" w:rsidRPr="00A5081F">
        <w:rPr>
          <w:rFonts w:cstheme="minorHAnsi"/>
        </w:rPr>
        <w:t>V roku 2019 bolo v priestoroch DAC Náruč realizovaných 20 výsluchov detských obetí násilia.</w:t>
      </w:r>
    </w:p>
    <w:p w:rsidR="001019B0" w:rsidRPr="00A5081F" w:rsidRDefault="00630DE9" w:rsidP="001D3296">
      <w:pPr>
        <w:rPr>
          <w:rFonts w:cstheme="minorHAnsi"/>
          <w:b/>
        </w:rPr>
      </w:pPr>
      <w:r w:rsidRPr="00A5081F">
        <w:rPr>
          <w:rFonts w:cstheme="minorHAnsi"/>
          <w:b/>
        </w:rPr>
        <w:t>Detské advokačné centrum</w:t>
      </w:r>
      <w:r w:rsidR="000D33D9" w:rsidRPr="00A5081F">
        <w:rPr>
          <w:rFonts w:cstheme="minorHAnsi"/>
          <w:b/>
        </w:rPr>
        <w:t xml:space="preserve"> Náruč</w:t>
      </w:r>
      <w:r w:rsidRPr="00A5081F">
        <w:rPr>
          <w:rFonts w:cstheme="minorHAnsi"/>
          <w:b/>
        </w:rPr>
        <w:t xml:space="preserve"> – rok </w:t>
      </w:r>
      <w:r w:rsidR="00A8644C" w:rsidRPr="00A5081F">
        <w:rPr>
          <w:rFonts w:cstheme="minorHAnsi"/>
          <w:b/>
        </w:rPr>
        <w:t>2019</w:t>
      </w:r>
      <w:r w:rsidRPr="00A5081F">
        <w:rPr>
          <w:rFonts w:cstheme="minorHAnsi"/>
          <w:b/>
        </w:rPr>
        <w:t xml:space="preserve"> v číslach</w:t>
      </w:r>
    </w:p>
    <w:tbl>
      <w:tblPr>
        <w:tblW w:w="6941" w:type="dxa"/>
        <w:tblCellMar>
          <w:left w:w="70" w:type="dxa"/>
          <w:right w:w="70" w:type="dxa"/>
        </w:tblCellMar>
        <w:tblLook w:val="04A0"/>
      </w:tblPr>
      <w:tblGrid>
        <w:gridCol w:w="5098"/>
        <w:gridCol w:w="1843"/>
      </w:tblGrid>
      <w:tr w:rsidR="00055E65" w:rsidRPr="00A5081F" w:rsidTr="009B4A59">
        <w:trPr>
          <w:trHeight w:val="288"/>
        </w:trPr>
        <w:tc>
          <w:tcPr>
            <w:tcW w:w="694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055E65" w:rsidRPr="00A5081F" w:rsidRDefault="00055E65" w:rsidP="00055E65">
            <w:pPr>
              <w:jc w:val="both"/>
              <w:rPr>
                <w:rFonts w:eastAsia="Times New Roman" w:cstheme="minorHAnsi"/>
                <w:color w:val="000000"/>
                <w:lang w:eastAsia="sk-SK"/>
              </w:rPr>
            </w:pPr>
            <w:r w:rsidRPr="00A5081F">
              <w:rPr>
                <w:rFonts w:eastAsia="Times New Roman" w:cstheme="minorHAnsi"/>
                <w:color w:val="000000"/>
                <w:lang w:eastAsia="sk-SK"/>
              </w:rPr>
              <w:t>veková štruktúra klientov </w:t>
            </w:r>
          </w:p>
        </w:tc>
      </w:tr>
      <w:tr w:rsidR="00630DE9" w:rsidRPr="00A5081F" w:rsidTr="009B4A59">
        <w:trPr>
          <w:trHeight w:val="288"/>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r w:rsidRPr="00A5081F">
              <w:rPr>
                <w:rFonts w:eastAsia="Times New Roman" w:cstheme="minorHAnsi"/>
                <w:color w:val="000000"/>
                <w:lang w:eastAsia="sk-SK"/>
              </w:rPr>
              <w:t>0-6 rokov</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5</w:t>
            </w:r>
            <w:r w:rsidR="00630DE9" w:rsidRPr="00A5081F">
              <w:rPr>
                <w:rFonts w:eastAsia="Times New Roman" w:cstheme="minorHAnsi"/>
                <w:color w:val="000000"/>
                <w:lang w:eastAsia="sk-SK"/>
              </w:rPr>
              <w:t xml:space="preserve"> detí</w:t>
            </w:r>
          </w:p>
        </w:tc>
      </w:tr>
      <w:tr w:rsidR="00630DE9" w:rsidRPr="00A5081F" w:rsidTr="009B4A59">
        <w:trPr>
          <w:trHeight w:val="288"/>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r w:rsidRPr="00A5081F">
              <w:rPr>
                <w:rFonts w:eastAsia="Times New Roman" w:cstheme="minorHAnsi"/>
                <w:color w:val="000000"/>
                <w:lang w:eastAsia="sk-SK"/>
              </w:rPr>
              <w:t>7-10 rokov</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9</w:t>
            </w:r>
            <w:r w:rsidR="00630DE9" w:rsidRPr="00A5081F">
              <w:rPr>
                <w:rFonts w:eastAsia="Times New Roman" w:cstheme="minorHAnsi"/>
                <w:color w:val="000000"/>
                <w:lang w:eastAsia="sk-SK"/>
              </w:rPr>
              <w:t xml:space="preserve"> detí</w:t>
            </w:r>
          </w:p>
        </w:tc>
      </w:tr>
      <w:tr w:rsidR="00630DE9" w:rsidRPr="00A5081F" w:rsidTr="009B4A59">
        <w:trPr>
          <w:trHeight w:val="288"/>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23A6" w:rsidRPr="00A5081F" w:rsidRDefault="00F4394C" w:rsidP="006D4DC7">
            <w:pPr>
              <w:jc w:val="both"/>
              <w:rPr>
                <w:rFonts w:eastAsia="Times New Roman" w:cstheme="minorHAnsi"/>
                <w:color w:val="000000"/>
                <w:lang w:eastAsia="sk-SK"/>
              </w:rPr>
            </w:pPr>
            <w:r w:rsidRPr="00A5081F">
              <w:rPr>
                <w:rFonts w:eastAsia="Times New Roman" w:cstheme="minorHAnsi"/>
                <w:color w:val="000000"/>
                <w:lang w:eastAsia="sk-SK"/>
              </w:rPr>
              <w:t>11</w:t>
            </w:r>
            <w:r w:rsidR="00630DE9" w:rsidRPr="00A5081F">
              <w:rPr>
                <w:rFonts w:eastAsia="Times New Roman" w:cstheme="minorHAnsi"/>
                <w:color w:val="000000"/>
                <w:lang w:eastAsia="sk-SK"/>
              </w:rPr>
              <w:t>-15 rokov</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9</w:t>
            </w:r>
            <w:r w:rsidR="00630DE9" w:rsidRPr="00A5081F">
              <w:rPr>
                <w:rFonts w:eastAsia="Times New Roman" w:cstheme="minorHAnsi"/>
                <w:color w:val="000000"/>
                <w:lang w:eastAsia="sk-SK"/>
              </w:rPr>
              <w:t xml:space="preserve"> detí</w:t>
            </w:r>
          </w:p>
        </w:tc>
      </w:tr>
      <w:tr w:rsidR="00630DE9" w:rsidRPr="00A5081F" w:rsidTr="009B4A59">
        <w:trPr>
          <w:trHeight w:val="288"/>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r w:rsidRPr="00A5081F">
              <w:rPr>
                <w:rFonts w:eastAsia="Times New Roman" w:cstheme="minorHAnsi"/>
                <w:color w:val="000000"/>
                <w:lang w:eastAsia="sk-SK"/>
              </w:rPr>
              <w:t>16 a viac rokov</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2 deti</w:t>
            </w:r>
          </w:p>
        </w:tc>
      </w:tr>
      <w:tr w:rsidR="00630DE9" w:rsidRPr="00A5081F" w:rsidTr="009B4A59">
        <w:trPr>
          <w:trHeight w:val="288"/>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r w:rsidRPr="00A5081F">
              <w:rPr>
                <w:rFonts w:eastAsia="Times New Roman" w:cstheme="minorHAnsi"/>
                <w:color w:val="000000"/>
                <w:lang w:eastAsia="sk-SK"/>
              </w:rPr>
              <w:t>spolu</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25</w:t>
            </w:r>
            <w:r w:rsidR="00630DE9" w:rsidRPr="00A5081F">
              <w:rPr>
                <w:rFonts w:eastAsia="Times New Roman" w:cstheme="minorHAnsi"/>
                <w:color w:val="000000"/>
                <w:lang w:eastAsia="sk-SK"/>
              </w:rPr>
              <w:t xml:space="preserve"> detí</w:t>
            </w:r>
          </w:p>
        </w:tc>
      </w:tr>
      <w:tr w:rsidR="00630DE9" w:rsidRPr="00A5081F" w:rsidTr="009B4A59">
        <w:trPr>
          <w:trHeight w:val="288"/>
        </w:trPr>
        <w:tc>
          <w:tcPr>
            <w:tcW w:w="5098" w:type="dxa"/>
            <w:tcBorders>
              <w:top w:val="nil"/>
              <w:left w:val="nil"/>
              <w:bottom w:val="nil"/>
              <w:right w:val="nil"/>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p>
        </w:tc>
        <w:tc>
          <w:tcPr>
            <w:tcW w:w="1843" w:type="dxa"/>
            <w:tcBorders>
              <w:top w:val="nil"/>
              <w:left w:val="nil"/>
              <w:bottom w:val="nil"/>
              <w:right w:val="nil"/>
            </w:tcBorders>
            <w:shd w:val="clear" w:color="auto" w:fill="auto"/>
            <w:noWrap/>
            <w:vAlign w:val="bottom"/>
            <w:hideMark/>
          </w:tcPr>
          <w:p w:rsidR="00630DE9" w:rsidRPr="00A5081F" w:rsidRDefault="00630DE9" w:rsidP="006D4DC7">
            <w:pPr>
              <w:jc w:val="both"/>
              <w:rPr>
                <w:rFonts w:eastAsia="Times New Roman" w:cstheme="minorHAnsi"/>
                <w:lang w:eastAsia="sk-SK"/>
              </w:rPr>
            </w:pPr>
          </w:p>
        </w:tc>
      </w:tr>
      <w:tr w:rsidR="00055E65" w:rsidRPr="00A5081F" w:rsidTr="009B4A59">
        <w:trPr>
          <w:trHeight w:val="288"/>
        </w:trPr>
        <w:tc>
          <w:tcPr>
            <w:tcW w:w="694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055E65" w:rsidRPr="00A5081F" w:rsidRDefault="00055E65" w:rsidP="00055E65">
            <w:pPr>
              <w:jc w:val="both"/>
              <w:rPr>
                <w:rFonts w:eastAsia="Times New Roman" w:cstheme="minorHAnsi"/>
                <w:color w:val="000000"/>
                <w:lang w:eastAsia="sk-SK"/>
              </w:rPr>
            </w:pPr>
            <w:r w:rsidRPr="00A5081F">
              <w:rPr>
                <w:rFonts w:eastAsia="Times New Roman" w:cstheme="minorHAnsi"/>
                <w:color w:val="000000"/>
                <w:lang w:eastAsia="sk-SK"/>
              </w:rPr>
              <w:t>dôvod prijatia dieťaťa </w:t>
            </w:r>
          </w:p>
        </w:tc>
      </w:tr>
      <w:tr w:rsidR="00630DE9" w:rsidRPr="00A5081F" w:rsidTr="009B4A59">
        <w:trPr>
          <w:trHeight w:val="288"/>
        </w:trPr>
        <w:tc>
          <w:tcPr>
            <w:tcW w:w="5098" w:type="dxa"/>
            <w:tcBorders>
              <w:top w:val="nil"/>
              <w:left w:val="single" w:sz="4" w:space="0" w:color="auto"/>
              <w:bottom w:val="single" w:sz="4" w:space="0" w:color="auto"/>
              <w:right w:val="single" w:sz="4" w:space="0" w:color="auto"/>
            </w:tcBorders>
            <w:shd w:val="clear" w:color="auto" w:fill="auto"/>
            <w:noWrap/>
            <w:vAlign w:val="bottom"/>
            <w:hideMark/>
          </w:tcPr>
          <w:p w:rsidR="00630DE9" w:rsidRPr="00A5081F" w:rsidRDefault="000D33D9" w:rsidP="006D4DC7">
            <w:pPr>
              <w:jc w:val="both"/>
              <w:rPr>
                <w:rFonts w:eastAsia="Times New Roman" w:cstheme="minorHAnsi"/>
                <w:color w:val="000000"/>
                <w:lang w:eastAsia="sk-SK"/>
              </w:rPr>
            </w:pPr>
            <w:r w:rsidRPr="00A5081F">
              <w:rPr>
                <w:rFonts w:eastAsia="Times New Roman" w:cstheme="minorHAnsi"/>
                <w:color w:val="000000"/>
                <w:lang w:eastAsia="sk-SK"/>
              </w:rPr>
              <w:t xml:space="preserve">podozrenie </w:t>
            </w:r>
            <w:r w:rsidR="00630DE9" w:rsidRPr="00A5081F">
              <w:rPr>
                <w:rFonts w:eastAsia="Times New Roman" w:cstheme="minorHAnsi"/>
                <w:color w:val="000000"/>
                <w:lang w:eastAsia="sk-SK"/>
              </w:rPr>
              <w:t>so sexuálneho zneužívania</w:t>
            </w:r>
          </w:p>
        </w:tc>
        <w:tc>
          <w:tcPr>
            <w:tcW w:w="1843" w:type="dxa"/>
            <w:tcBorders>
              <w:top w:val="nil"/>
              <w:left w:val="nil"/>
              <w:bottom w:val="single" w:sz="4" w:space="0" w:color="auto"/>
              <w:right w:val="single" w:sz="4" w:space="0" w:color="auto"/>
            </w:tcBorders>
            <w:shd w:val="clear" w:color="auto" w:fill="auto"/>
            <w:noWrap/>
            <w:vAlign w:val="bottom"/>
            <w:hideMark/>
          </w:tcPr>
          <w:p w:rsidR="00630DE9" w:rsidRPr="00A5081F" w:rsidRDefault="00A8644C" w:rsidP="006D4DC7">
            <w:pPr>
              <w:jc w:val="both"/>
              <w:rPr>
                <w:rFonts w:eastAsia="Times New Roman" w:cstheme="minorHAnsi"/>
                <w:color w:val="000000"/>
                <w:lang w:eastAsia="sk-SK"/>
              </w:rPr>
            </w:pPr>
            <w:r w:rsidRPr="00A5081F">
              <w:rPr>
                <w:rFonts w:eastAsia="Times New Roman" w:cstheme="minorHAnsi"/>
                <w:color w:val="000000"/>
                <w:lang w:eastAsia="sk-SK"/>
              </w:rPr>
              <w:t>17</w:t>
            </w:r>
            <w:r w:rsidR="00630DE9" w:rsidRPr="00A5081F">
              <w:rPr>
                <w:rFonts w:eastAsia="Times New Roman" w:cstheme="minorHAnsi"/>
                <w:color w:val="000000"/>
                <w:lang w:eastAsia="sk-SK"/>
              </w:rPr>
              <w:t xml:space="preserve"> detí</w:t>
            </w:r>
          </w:p>
        </w:tc>
      </w:tr>
      <w:tr w:rsidR="00630DE9" w:rsidRPr="00A5081F" w:rsidTr="009B4A59">
        <w:trPr>
          <w:trHeight w:val="288"/>
        </w:trPr>
        <w:tc>
          <w:tcPr>
            <w:tcW w:w="5098" w:type="dxa"/>
            <w:tcBorders>
              <w:top w:val="nil"/>
              <w:left w:val="single" w:sz="4" w:space="0" w:color="auto"/>
              <w:bottom w:val="single" w:sz="4" w:space="0" w:color="auto"/>
              <w:right w:val="single" w:sz="4" w:space="0" w:color="auto"/>
            </w:tcBorders>
            <w:shd w:val="clear" w:color="auto" w:fill="auto"/>
            <w:noWrap/>
            <w:vAlign w:val="bottom"/>
            <w:hideMark/>
          </w:tcPr>
          <w:p w:rsidR="00630DE9" w:rsidRPr="00A5081F" w:rsidRDefault="00630DE9" w:rsidP="006D4DC7">
            <w:pPr>
              <w:jc w:val="both"/>
              <w:rPr>
                <w:rFonts w:eastAsia="Times New Roman" w:cstheme="minorHAnsi"/>
                <w:color w:val="000000"/>
                <w:lang w:eastAsia="sk-SK"/>
              </w:rPr>
            </w:pPr>
            <w:r w:rsidRPr="00A5081F">
              <w:rPr>
                <w:rFonts w:eastAsia="Times New Roman" w:cstheme="minorHAnsi"/>
                <w:color w:val="000000"/>
                <w:lang w:eastAsia="sk-SK"/>
              </w:rPr>
              <w:t xml:space="preserve">podozrenie z hrubého </w:t>
            </w:r>
            <w:r w:rsidR="000D33D9" w:rsidRPr="00A5081F">
              <w:rPr>
                <w:rFonts w:eastAsia="Times New Roman" w:cstheme="minorHAnsi"/>
                <w:color w:val="000000"/>
                <w:lang w:eastAsia="sk-SK"/>
              </w:rPr>
              <w:t xml:space="preserve">fyzického </w:t>
            </w:r>
            <w:r w:rsidRPr="00A5081F">
              <w:rPr>
                <w:rFonts w:eastAsia="Times New Roman" w:cstheme="minorHAnsi"/>
                <w:color w:val="000000"/>
                <w:lang w:eastAsia="sk-SK"/>
              </w:rPr>
              <w:t>týrania</w:t>
            </w:r>
          </w:p>
        </w:tc>
        <w:tc>
          <w:tcPr>
            <w:tcW w:w="1843" w:type="dxa"/>
            <w:tcBorders>
              <w:top w:val="nil"/>
              <w:left w:val="nil"/>
              <w:bottom w:val="single" w:sz="4" w:space="0" w:color="auto"/>
              <w:right w:val="single" w:sz="4" w:space="0" w:color="auto"/>
            </w:tcBorders>
            <w:shd w:val="clear" w:color="auto" w:fill="auto"/>
            <w:noWrap/>
            <w:vAlign w:val="bottom"/>
            <w:hideMark/>
          </w:tcPr>
          <w:p w:rsidR="00630DE9" w:rsidRPr="00A5081F" w:rsidRDefault="000E38CF" w:rsidP="006D4DC7">
            <w:pPr>
              <w:jc w:val="both"/>
              <w:rPr>
                <w:rFonts w:eastAsia="Times New Roman" w:cstheme="minorHAnsi"/>
                <w:color w:val="000000"/>
                <w:lang w:eastAsia="sk-SK"/>
              </w:rPr>
            </w:pPr>
            <w:r w:rsidRPr="00A5081F">
              <w:rPr>
                <w:rFonts w:eastAsia="Times New Roman" w:cstheme="minorHAnsi"/>
                <w:color w:val="000000"/>
                <w:lang w:eastAsia="sk-SK"/>
              </w:rPr>
              <w:t>3 deti</w:t>
            </w:r>
          </w:p>
        </w:tc>
      </w:tr>
      <w:tr w:rsidR="00630DE9" w:rsidRPr="00A5081F" w:rsidTr="009B4A59">
        <w:trPr>
          <w:trHeight w:val="199"/>
        </w:trPr>
        <w:tc>
          <w:tcPr>
            <w:tcW w:w="5098" w:type="dxa"/>
            <w:tcBorders>
              <w:top w:val="nil"/>
              <w:left w:val="single" w:sz="4" w:space="0" w:color="auto"/>
              <w:bottom w:val="single" w:sz="4" w:space="0" w:color="auto"/>
              <w:right w:val="single" w:sz="4" w:space="0" w:color="auto"/>
            </w:tcBorders>
            <w:shd w:val="clear" w:color="auto" w:fill="auto"/>
            <w:vAlign w:val="bottom"/>
            <w:hideMark/>
          </w:tcPr>
          <w:p w:rsidR="001019B0" w:rsidRPr="00A5081F" w:rsidRDefault="000D33D9" w:rsidP="001D3296">
            <w:pPr>
              <w:rPr>
                <w:rFonts w:eastAsia="Times New Roman" w:cstheme="minorHAnsi"/>
                <w:color w:val="000000"/>
                <w:lang w:eastAsia="sk-SK"/>
              </w:rPr>
            </w:pPr>
            <w:r w:rsidRPr="00A5081F">
              <w:rPr>
                <w:rFonts w:eastAsia="Times New Roman" w:cstheme="minorHAnsi"/>
                <w:color w:val="000000"/>
                <w:lang w:eastAsia="sk-SK"/>
              </w:rPr>
              <w:t xml:space="preserve">podozrenie </w:t>
            </w:r>
            <w:r w:rsidR="000E38CF" w:rsidRPr="00A5081F">
              <w:rPr>
                <w:rFonts w:eastAsia="Times New Roman" w:cstheme="minorHAnsi"/>
                <w:color w:val="000000"/>
                <w:lang w:eastAsia="sk-SK"/>
              </w:rPr>
              <w:t>z hrubého týrania a sexuálneho zneužívania</w:t>
            </w:r>
          </w:p>
        </w:tc>
        <w:tc>
          <w:tcPr>
            <w:tcW w:w="1843" w:type="dxa"/>
            <w:tcBorders>
              <w:top w:val="nil"/>
              <w:left w:val="nil"/>
              <w:bottom w:val="single" w:sz="4" w:space="0" w:color="auto"/>
              <w:right w:val="single" w:sz="4" w:space="0" w:color="auto"/>
            </w:tcBorders>
            <w:shd w:val="clear" w:color="auto" w:fill="auto"/>
            <w:noWrap/>
            <w:vAlign w:val="bottom"/>
            <w:hideMark/>
          </w:tcPr>
          <w:p w:rsidR="00630DE9" w:rsidRPr="00A5081F" w:rsidRDefault="000E38CF" w:rsidP="009B4A59">
            <w:pPr>
              <w:jc w:val="both"/>
              <w:rPr>
                <w:rFonts w:eastAsia="Times New Roman" w:cstheme="minorHAnsi"/>
                <w:color w:val="000000"/>
                <w:lang w:eastAsia="sk-SK"/>
              </w:rPr>
            </w:pPr>
            <w:r w:rsidRPr="00A5081F">
              <w:rPr>
                <w:rFonts w:eastAsia="Times New Roman" w:cstheme="minorHAnsi"/>
                <w:color w:val="000000"/>
                <w:lang w:eastAsia="sk-SK"/>
              </w:rPr>
              <w:t>3</w:t>
            </w:r>
            <w:r w:rsidR="00630DE9" w:rsidRPr="00A5081F">
              <w:rPr>
                <w:rFonts w:eastAsia="Times New Roman" w:cstheme="minorHAnsi"/>
                <w:color w:val="000000"/>
                <w:lang w:eastAsia="sk-SK"/>
              </w:rPr>
              <w:t xml:space="preserve"> det</w:t>
            </w:r>
            <w:r w:rsidR="009B4A59">
              <w:rPr>
                <w:rFonts w:eastAsia="Times New Roman" w:cstheme="minorHAnsi"/>
                <w:color w:val="000000"/>
                <w:lang w:eastAsia="sk-SK"/>
              </w:rPr>
              <w:t>i</w:t>
            </w:r>
          </w:p>
        </w:tc>
      </w:tr>
      <w:tr w:rsidR="000E38CF" w:rsidRPr="00A5081F" w:rsidTr="009B4A59">
        <w:trPr>
          <w:trHeight w:val="37"/>
        </w:trPr>
        <w:tc>
          <w:tcPr>
            <w:tcW w:w="5098" w:type="dxa"/>
            <w:tcBorders>
              <w:top w:val="nil"/>
              <w:left w:val="single" w:sz="4" w:space="0" w:color="auto"/>
              <w:bottom w:val="single" w:sz="4" w:space="0" w:color="auto"/>
              <w:right w:val="single" w:sz="4" w:space="0" w:color="auto"/>
            </w:tcBorders>
            <w:shd w:val="clear" w:color="auto" w:fill="auto"/>
            <w:vAlign w:val="bottom"/>
          </w:tcPr>
          <w:p w:rsidR="000E38CF" w:rsidRPr="00A5081F" w:rsidRDefault="000D33D9" w:rsidP="006D4DC7">
            <w:pPr>
              <w:jc w:val="both"/>
              <w:rPr>
                <w:rFonts w:eastAsia="Times New Roman" w:cstheme="minorHAnsi"/>
                <w:color w:val="000000"/>
                <w:lang w:eastAsia="sk-SK"/>
              </w:rPr>
            </w:pPr>
            <w:r w:rsidRPr="00A5081F">
              <w:rPr>
                <w:rFonts w:eastAsia="Times New Roman" w:cstheme="minorHAnsi"/>
                <w:color w:val="000000"/>
                <w:lang w:eastAsia="sk-SK"/>
              </w:rPr>
              <w:t xml:space="preserve">hrubé </w:t>
            </w:r>
            <w:r w:rsidR="000E38CF" w:rsidRPr="00A5081F">
              <w:rPr>
                <w:rFonts w:eastAsia="Times New Roman" w:cstheme="minorHAnsi"/>
                <w:color w:val="000000"/>
                <w:lang w:eastAsia="sk-SK"/>
              </w:rPr>
              <w:t>zanedbávanie detí</w:t>
            </w:r>
          </w:p>
        </w:tc>
        <w:tc>
          <w:tcPr>
            <w:tcW w:w="1843" w:type="dxa"/>
            <w:tcBorders>
              <w:top w:val="nil"/>
              <w:left w:val="nil"/>
              <w:bottom w:val="single" w:sz="4" w:space="0" w:color="auto"/>
              <w:right w:val="single" w:sz="4" w:space="0" w:color="auto"/>
            </w:tcBorders>
            <w:shd w:val="clear" w:color="auto" w:fill="auto"/>
            <w:noWrap/>
            <w:vAlign w:val="bottom"/>
          </w:tcPr>
          <w:p w:rsidR="000E38CF" w:rsidRPr="00A5081F" w:rsidRDefault="000E38CF" w:rsidP="006D4DC7">
            <w:pPr>
              <w:jc w:val="both"/>
              <w:rPr>
                <w:rFonts w:eastAsia="Times New Roman" w:cstheme="minorHAnsi"/>
                <w:color w:val="000000"/>
                <w:lang w:eastAsia="sk-SK"/>
              </w:rPr>
            </w:pPr>
            <w:r w:rsidRPr="00A5081F">
              <w:rPr>
                <w:rFonts w:eastAsia="Times New Roman" w:cstheme="minorHAnsi"/>
                <w:color w:val="000000"/>
                <w:lang w:eastAsia="sk-SK"/>
              </w:rPr>
              <w:t>2 deti</w:t>
            </w:r>
          </w:p>
        </w:tc>
      </w:tr>
    </w:tbl>
    <w:p w:rsidR="00407E63" w:rsidRPr="00A5081F" w:rsidRDefault="008D37AA" w:rsidP="009B4A59">
      <w:pPr>
        <w:shd w:val="clear" w:color="auto" w:fill="D9D9D9" w:themeFill="background1" w:themeFillShade="D9"/>
        <w:ind w:right="-1"/>
        <w:jc w:val="center"/>
        <w:rPr>
          <w:rFonts w:cstheme="minorHAnsi"/>
          <w:b/>
          <w:caps/>
        </w:rPr>
      </w:pPr>
      <w:r w:rsidRPr="00A5081F">
        <w:rPr>
          <w:rFonts w:cstheme="minorHAnsi"/>
          <w:b/>
          <w:caps/>
        </w:rPr>
        <w:t>Vzdelávacie, sieťovacie</w:t>
      </w:r>
      <w:r w:rsidR="005A1FD1" w:rsidRPr="00A5081F">
        <w:rPr>
          <w:rFonts w:cstheme="minorHAnsi"/>
          <w:b/>
          <w:caps/>
        </w:rPr>
        <w:t>,</w:t>
      </w:r>
      <w:r w:rsidRPr="00A5081F">
        <w:rPr>
          <w:rFonts w:cstheme="minorHAnsi"/>
          <w:b/>
          <w:caps/>
        </w:rPr>
        <w:t xml:space="preserve"> osvetové </w:t>
      </w:r>
      <w:r w:rsidR="005A1FD1" w:rsidRPr="00A5081F">
        <w:rPr>
          <w:rFonts w:cstheme="minorHAnsi"/>
          <w:b/>
          <w:caps/>
        </w:rPr>
        <w:t xml:space="preserve">a informačné </w:t>
      </w:r>
      <w:r w:rsidRPr="00A5081F">
        <w:rPr>
          <w:rFonts w:cstheme="minorHAnsi"/>
          <w:b/>
          <w:caps/>
        </w:rPr>
        <w:t>aktivity Náruče</w:t>
      </w:r>
    </w:p>
    <w:p w:rsidR="006D4DC7" w:rsidRPr="00A5081F" w:rsidRDefault="006C20F3" w:rsidP="007454C1">
      <w:pPr>
        <w:shd w:val="clear" w:color="auto" w:fill="FFFFFF"/>
        <w:spacing w:before="120"/>
        <w:jc w:val="both"/>
        <w:rPr>
          <w:rFonts w:eastAsia="Times New Roman" w:cstheme="minorHAnsi"/>
          <w:color w:val="222222"/>
          <w:lang w:eastAsia="sk-SK"/>
        </w:rPr>
      </w:pPr>
      <w:r w:rsidRPr="00A5081F">
        <w:rPr>
          <w:rFonts w:eastAsia="Times New Roman" w:cstheme="minorHAnsi"/>
          <w:color w:val="222222"/>
          <w:lang w:eastAsia="sk-SK"/>
        </w:rPr>
        <w:t xml:space="preserve">V roku 2019 sme v Náruči venovali nemalú energiu príprave aorganizácii rôznych aktivít informačného a vzdelávacieho charakteru. </w:t>
      </w:r>
      <w:r w:rsidR="008F012D" w:rsidRPr="00A5081F">
        <w:rPr>
          <w:rFonts w:eastAsia="Times New Roman" w:cstheme="minorHAnsi"/>
          <w:color w:val="222222"/>
          <w:lang w:eastAsia="sk-SK"/>
        </w:rPr>
        <w:t>B</w:t>
      </w:r>
      <w:r w:rsidRPr="00A5081F">
        <w:rPr>
          <w:rFonts w:eastAsia="Times New Roman" w:cstheme="minorHAnsi"/>
          <w:color w:val="222222"/>
          <w:lang w:eastAsia="sk-SK"/>
        </w:rPr>
        <w:t xml:space="preserve">olo </w:t>
      </w:r>
      <w:r w:rsidR="004C71BF" w:rsidRPr="00A5081F">
        <w:rPr>
          <w:rFonts w:eastAsia="Times New Roman" w:cstheme="minorHAnsi"/>
          <w:color w:val="222222"/>
          <w:lang w:eastAsia="sk-SK"/>
        </w:rPr>
        <w:t>ich</w:t>
      </w:r>
      <w:r w:rsidRPr="00A5081F">
        <w:rPr>
          <w:rFonts w:eastAsia="Times New Roman" w:cstheme="minorHAnsi"/>
          <w:color w:val="222222"/>
          <w:lang w:eastAsia="sk-SK"/>
        </w:rPr>
        <w:t xml:space="preserve"> naozaj nezvyčajne veľa,</w:t>
      </w:r>
      <w:r w:rsidR="00BE5AD0" w:rsidRPr="00A5081F">
        <w:rPr>
          <w:rFonts w:eastAsia="Times New Roman" w:cstheme="minorHAnsi"/>
          <w:color w:val="222222"/>
          <w:lang w:eastAsia="sk-SK"/>
        </w:rPr>
        <w:t xml:space="preserve"> viac ako </w:t>
      </w:r>
      <w:r w:rsidR="001C29BE" w:rsidRPr="00A5081F">
        <w:rPr>
          <w:rFonts w:eastAsia="Times New Roman" w:cstheme="minorHAnsi"/>
          <w:color w:val="222222"/>
          <w:lang w:eastAsia="sk-SK"/>
        </w:rPr>
        <w:t>7</w:t>
      </w:r>
      <w:r w:rsidR="00BE5AD0" w:rsidRPr="00A5081F">
        <w:rPr>
          <w:rFonts w:eastAsia="Times New Roman" w:cstheme="minorHAnsi"/>
          <w:color w:val="222222"/>
          <w:lang w:eastAsia="sk-SK"/>
        </w:rPr>
        <w:t xml:space="preserve">0, </w:t>
      </w:r>
      <w:r w:rsidRPr="00A5081F">
        <w:rPr>
          <w:rFonts w:eastAsia="Times New Roman" w:cstheme="minorHAnsi"/>
          <w:color w:val="222222"/>
          <w:lang w:eastAsia="sk-SK"/>
        </w:rPr>
        <w:t>preto uvádzame len výber tých najvýznamnejších:</w:t>
      </w:r>
    </w:p>
    <w:p w:rsidR="004F4F1B" w:rsidRPr="00A5081F" w:rsidRDefault="004F4F1B" w:rsidP="007454C1">
      <w:pPr>
        <w:pStyle w:val="Odsekzoznamu"/>
        <w:numPr>
          <w:ilvl w:val="0"/>
          <w:numId w:val="12"/>
        </w:numPr>
        <w:spacing w:before="120" w:after="0" w:line="240" w:lineRule="auto"/>
        <w:ind w:left="426" w:hanging="284"/>
        <w:jc w:val="both"/>
        <w:rPr>
          <w:rFonts w:cstheme="minorHAnsi"/>
        </w:rPr>
      </w:pPr>
      <w:r w:rsidRPr="00A5081F">
        <w:rPr>
          <w:rFonts w:cstheme="minorHAnsi"/>
        </w:rPr>
        <w:t xml:space="preserve">séria okrúhlych stolov, ktoré sme pod záštitou verejnej ochrankyne práv zorganizovali na tému </w:t>
      </w:r>
      <w:r w:rsidRPr="00A5081F">
        <w:rPr>
          <w:rFonts w:cstheme="minorHAnsi"/>
          <w:b/>
        </w:rPr>
        <w:t>„Detská obeť násilia v trestnom konaní“</w:t>
      </w:r>
      <w:r w:rsidRPr="00A5081F">
        <w:rPr>
          <w:rFonts w:cstheme="minorHAnsi"/>
        </w:rPr>
        <w:t xml:space="preserve"> s cieľom hľadať so zástupcami rezortov vnútra, sociálnoprávnej ochrany a spravodlivosti spôsoby, ako posilniť postavenie detských obetí násilia v trestnom konaní a s ním súvisiacich procesoch (04, 06, 09 a 12/2019, Bratislava) </w:t>
      </w:r>
    </w:p>
    <w:p w:rsidR="004F4F1B" w:rsidRPr="00A5081F" w:rsidRDefault="004F4F1B" w:rsidP="007454C1">
      <w:pPr>
        <w:pStyle w:val="Odsekzoznamu"/>
        <w:numPr>
          <w:ilvl w:val="0"/>
          <w:numId w:val="12"/>
        </w:numPr>
        <w:shd w:val="clear" w:color="auto" w:fill="FFFFFF"/>
        <w:spacing w:before="120" w:after="0" w:line="240" w:lineRule="auto"/>
        <w:ind w:left="426" w:hanging="284"/>
        <w:jc w:val="both"/>
        <w:rPr>
          <w:rFonts w:cstheme="minorHAnsi"/>
        </w:rPr>
      </w:pPr>
      <w:r w:rsidRPr="00A5081F">
        <w:rPr>
          <w:rFonts w:cstheme="minorHAnsi"/>
        </w:rPr>
        <w:t xml:space="preserve">príprava a organizácia medzinárodnej odbornej konferencie </w:t>
      </w:r>
      <w:r w:rsidRPr="00A5081F">
        <w:rPr>
          <w:rFonts w:cstheme="minorHAnsi"/>
          <w:b/>
        </w:rPr>
        <w:t>„Pomoc dieťaťu ohrozenému násilím: Spolu dokážeme viac II“</w:t>
      </w:r>
      <w:r w:rsidRPr="00A5081F">
        <w:rPr>
          <w:rFonts w:cstheme="minorHAnsi"/>
        </w:rPr>
        <w:t>, sprevádzaná vysokou účasťou a kvalitnými príspevkami odborníkov z viacerých európskych krajín (10/20</w:t>
      </w:r>
      <w:r w:rsidR="004C71BF" w:rsidRPr="00A5081F">
        <w:rPr>
          <w:rFonts w:cstheme="minorHAnsi"/>
        </w:rPr>
        <w:t>19</w:t>
      </w:r>
      <w:r w:rsidRPr="00A5081F">
        <w:rPr>
          <w:rFonts w:cstheme="minorHAnsi"/>
        </w:rPr>
        <w:t>, Žilina)</w:t>
      </w:r>
    </w:p>
    <w:p w:rsidR="00A974EB" w:rsidRPr="00A5081F" w:rsidRDefault="004F17FF" w:rsidP="007454C1">
      <w:pPr>
        <w:pStyle w:val="Odsekzoznamu"/>
        <w:numPr>
          <w:ilvl w:val="0"/>
          <w:numId w:val="12"/>
        </w:numPr>
        <w:shd w:val="clear" w:color="auto" w:fill="FFFFFF"/>
        <w:spacing w:before="120" w:after="0" w:line="240" w:lineRule="auto"/>
        <w:ind w:left="426" w:hanging="284"/>
        <w:jc w:val="both"/>
        <w:rPr>
          <w:rFonts w:eastAsia="Times New Roman" w:cstheme="minorHAnsi"/>
          <w:color w:val="222222"/>
          <w:lang w:eastAsia="sk-SK"/>
        </w:rPr>
      </w:pPr>
      <w:r w:rsidRPr="00A5081F">
        <w:rPr>
          <w:rFonts w:cstheme="minorHAnsi"/>
        </w:rPr>
        <w:t xml:space="preserve">pracovný </w:t>
      </w:r>
      <w:r w:rsidR="00A974EB" w:rsidRPr="00A5081F">
        <w:rPr>
          <w:rFonts w:cstheme="minorHAnsi"/>
        </w:rPr>
        <w:t>seminár pre verejnosť  a klientky Poradenského centra Náruč Čadca na tému</w:t>
      </w:r>
      <w:r w:rsidR="00A974EB" w:rsidRPr="00A5081F">
        <w:rPr>
          <w:rFonts w:cstheme="minorHAnsi"/>
          <w:b/>
        </w:rPr>
        <w:t xml:space="preserve">: Ako zosúladiť prácu so starostlivosťou o deti, keď sú na to ženy samé </w:t>
      </w:r>
      <w:r w:rsidR="00A974EB" w:rsidRPr="00A5081F">
        <w:rPr>
          <w:rFonts w:cstheme="minorHAnsi"/>
        </w:rPr>
        <w:t>(</w:t>
      </w:r>
      <w:r w:rsidR="00F90CAB" w:rsidRPr="00A5081F">
        <w:rPr>
          <w:rFonts w:cstheme="minorHAnsi"/>
        </w:rPr>
        <w:t>0</w:t>
      </w:r>
      <w:r w:rsidR="00A974EB" w:rsidRPr="00A5081F">
        <w:rPr>
          <w:rFonts w:cstheme="minorHAnsi"/>
        </w:rPr>
        <w:t>5/2019</w:t>
      </w:r>
      <w:r w:rsidR="000E0656" w:rsidRPr="00A5081F">
        <w:rPr>
          <w:rFonts w:cstheme="minorHAnsi"/>
        </w:rPr>
        <w:t>,</w:t>
      </w:r>
      <w:r w:rsidR="00A974EB" w:rsidRPr="00A5081F">
        <w:rPr>
          <w:rFonts w:cstheme="minorHAnsi"/>
        </w:rPr>
        <w:t xml:space="preserve"> Čadca</w:t>
      </w:r>
      <w:r w:rsidR="000E0656" w:rsidRPr="00A5081F">
        <w:rPr>
          <w:rFonts w:cstheme="minorHAnsi"/>
        </w:rPr>
        <w:t>)</w:t>
      </w:r>
    </w:p>
    <w:p w:rsidR="00AD6922" w:rsidRPr="00A5081F" w:rsidRDefault="00AD6922" w:rsidP="007454C1">
      <w:pPr>
        <w:pStyle w:val="Odsekzoznamu"/>
        <w:numPr>
          <w:ilvl w:val="0"/>
          <w:numId w:val="12"/>
        </w:numPr>
        <w:spacing w:after="0" w:line="240" w:lineRule="auto"/>
        <w:ind w:left="426" w:hanging="284"/>
        <w:contextualSpacing w:val="0"/>
      </w:pPr>
      <w:r w:rsidRPr="00A5081F">
        <w:t>seminár pre profesionálnych náhradných rodičov  z celého Slovenska „</w:t>
      </w:r>
      <w:r w:rsidRPr="00A5081F">
        <w:rPr>
          <w:b/>
          <w:bCs/>
        </w:rPr>
        <w:t>Špecifiká pri práci s deťmi umiestnenými v profesionálnych náhradných rodinách</w:t>
      </w:r>
      <w:r w:rsidRPr="00A5081F">
        <w:t xml:space="preserve">“ (05/2019, Žilina) </w:t>
      </w:r>
    </w:p>
    <w:p w:rsidR="00A974EB" w:rsidRPr="00A5081F" w:rsidRDefault="00A974EB" w:rsidP="007454C1">
      <w:pPr>
        <w:pStyle w:val="Odsekzoznamu"/>
        <w:numPr>
          <w:ilvl w:val="0"/>
          <w:numId w:val="11"/>
        </w:numPr>
        <w:shd w:val="clear" w:color="auto" w:fill="FFFFFF"/>
        <w:spacing w:before="120" w:after="0" w:line="240" w:lineRule="auto"/>
        <w:ind w:left="426" w:hanging="284"/>
        <w:jc w:val="both"/>
        <w:rPr>
          <w:rFonts w:cstheme="minorHAnsi"/>
        </w:rPr>
      </w:pPr>
      <w:r w:rsidRPr="00A5081F">
        <w:rPr>
          <w:rFonts w:cstheme="minorHAnsi"/>
          <w:b/>
        </w:rPr>
        <w:t>Sebapoškodzovanie a suicidálne správanie v detstve a adolescencii </w:t>
      </w:r>
      <w:r w:rsidRPr="00A5081F">
        <w:rPr>
          <w:rFonts w:cstheme="minorHAnsi"/>
        </w:rPr>
        <w:t>-seminár pre širšiu odbornú verejnosť s lektorkou Máriou Anyalaiovou (10/2020</w:t>
      </w:r>
      <w:r w:rsidR="00473550" w:rsidRPr="00A5081F">
        <w:rPr>
          <w:rFonts w:cstheme="minorHAnsi"/>
        </w:rPr>
        <w:t>,</w:t>
      </w:r>
      <w:r w:rsidRPr="00A5081F">
        <w:rPr>
          <w:rFonts w:cstheme="minorHAnsi"/>
        </w:rPr>
        <w:t xml:space="preserve"> Čadca)</w:t>
      </w:r>
    </w:p>
    <w:p w:rsidR="00407E63" w:rsidRPr="00A5081F" w:rsidRDefault="00610874" w:rsidP="007454C1">
      <w:pPr>
        <w:pStyle w:val="Odsekzoznamu"/>
        <w:numPr>
          <w:ilvl w:val="0"/>
          <w:numId w:val="8"/>
        </w:numPr>
        <w:spacing w:before="120" w:after="0" w:line="240" w:lineRule="auto"/>
        <w:ind w:left="426" w:hanging="284"/>
        <w:jc w:val="both"/>
        <w:rPr>
          <w:rFonts w:cstheme="minorHAnsi"/>
          <w:b/>
        </w:rPr>
      </w:pPr>
      <w:r w:rsidRPr="00A5081F">
        <w:rPr>
          <w:rFonts w:cstheme="minorHAnsi"/>
        </w:rPr>
        <w:t>a</w:t>
      </w:r>
      <w:r w:rsidR="008D37AA" w:rsidRPr="00A5081F">
        <w:rPr>
          <w:rFonts w:cstheme="minorHAnsi"/>
        </w:rPr>
        <w:t>ktívna účasť na</w:t>
      </w:r>
      <w:r w:rsidR="00551392" w:rsidRPr="00A5081F">
        <w:rPr>
          <w:rFonts w:cstheme="minorHAnsi"/>
        </w:rPr>
        <w:t xml:space="preserve"> konferencii „</w:t>
      </w:r>
      <w:r w:rsidR="008D37AA" w:rsidRPr="00A5081F">
        <w:rPr>
          <w:rFonts w:cstheme="minorHAnsi"/>
          <w:b/>
        </w:rPr>
        <w:t>Rodina v postmoderní dobe aneb Kam kráčíšrodino?</w:t>
      </w:r>
      <w:r w:rsidR="00551392" w:rsidRPr="00A5081F">
        <w:rPr>
          <w:rFonts w:cstheme="minorHAnsi"/>
        </w:rPr>
        <w:t>“</w:t>
      </w:r>
      <w:r w:rsidR="008D37AA" w:rsidRPr="00A5081F">
        <w:rPr>
          <w:rFonts w:cstheme="minorHAnsi"/>
        </w:rPr>
        <w:t>(02/2019, Ostrava)či na</w:t>
      </w:r>
      <w:r w:rsidR="00407E63" w:rsidRPr="00A5081F">
        <w:rPr>
          <w:rFonts w:cstheme="minorHAnsi"/>
          <w:b/>
        </w:rPr>
        <w:t>Konferencii preventistov obecných a mestských polícií Žilinského kraja</w:t>
      </w:r>
      <w:r w:rsidR="008D37AA" w:rsidRPr="00A5081F">
        <w:rPr>
          <w:rFonts w:cstheme="minorHAnsi"/>
        </w:rPr>
        <w:t>(11/2019, Žilina)</w:t>
      </w:r>
    </w:p>
    <w:p w:rsidR="00473550" w:rsidRPr="00A5081F" w:rsidRDefault="00473550" w:rsidP="007454C1">
      <w:pPr>
        <w:pStyle w:val="Odsekzoznamu"/>
        <w:numPr>
          <w:ilvl w:val="0"/>
          <w:numId w:val="8"/>
        </w:numPr>
        <w:spacing w:before="120" w:after="0" w:line="240" w:lineRule="auto"/>
        <w:ind w:left="426" w:hanging="284"/>
        <w:jc w:val="both"/>
        <w:rPr>
          <w:rFonts w:cstheme="minorHAnsi"/>
          <w:b/>
        </w:rPr>
      </w:pPr>
      <w:r w:rsidRPr="00A5081F">
        <w:rPr>
          <w:rFonts w:cstheme="minorHAnsi"/>
        </w:rPr>
        <w:t>prezentácia so zameraním na prácu s týranými deťmi na konferencii „</w:t>
      </w:r>
      <w:r w:rsidRPr="00A5081F">
        <w:rPr>
          <w:rFonts w:cstheme="minorHAnsi"/>
          <w:b/>
        </w:rPr>
        <w:t>Multidisciplinárna spolupráca v oblasti ochrany práv detí a pomoci dieťaťu ohrozenému násilím</w:t>
      </w:r>
      <w:r w:rsidRPr="00A5081F">
        <w:rPr>
          <w:rFonts w:cstheme="minorHAnsi"/>
        </w:rPr>
        <w:t>“ (11/2019, Martin)</w:t>
      </w:r>
      <w:r w:rsidR="007711F6" w:rsidRPr="00A5081F">
        <w:rPr>
          <w:rFonts w:cstheme="minorHAnsi"/>
        </w:rPr>
        <w:t>.</w:t>
      </w:r>
    </w:p>
    <w:p w:rsidR="000876E0" w:rsidRPr="00A5081F" w:rsidRDefault="000876E0" w:rsidP="006D4DC7">
      <w:pPr>
        <w:spacing w:after="120"/>
        <w:jc w:val="both"/>
        <w:rPr>
          <w:rFonts w:cstheme="minorHAnsi"/>
        </w:rPr>
      </w:pPr>
    </w:p>
    <w:p w:rsidR="001019B0" w:rsidRPr="00A5081F" w:rsidRDefault="00C46774" w:rsidP="001D3296">
      <w:pPr>
        <w:jc w:val="both"/>
        <w:rPr>
          <w:rFonts w:cstheme="minorHAnsi"/>
        </w:rPr>
      </w:pPr>
      <w:r w:rsidRPr="00A5081F">
        <w:rPr>
          <w:rFonts w:cstheme="minorHAnsi"/>
          <w:color w:val="1C1E21"/>
          <w:shd w:val="clear" w:color="auto" w:fill="FFFFFF"/>
        </w:rPr>
        <w:t>Na</w:t>
      </w:r>
      <w:r w:rsidR="008D37AA" w:rsidRPr="00A5081F">
        <w:rPr>
          <w:rFonts w:cstheme="minorHAnsi"/>
          <w:color w:val="1C1E21"/>
          <w:shd w:val="clear" w:color="auto" w:fill="FFFFFF"/>
        </w:rPr>
        <w:t xml:space="preserve"> Mikuláša </w:t>
      </w:r>
      <w:r w:rsidR="007711F6" w:rsidRPr="00A5081F">
        <w:rPr>
          <w:rFonts w:cstheme="minorHAnsi"/>
          <w:color w:val="1C1E21"/>
          <w:shd w:val="clear" w:color="auto" w:fill="FFFFFF"/>
        </w:rPr>
        <w:t>sme sebe i svetu dali</w:t>
      </w:r>
      <w:r w:rsidR="00F40EA4" w:rsidRPr="00A5081F">
        <w:rPr>
          <w:rFonts w:cstheme="minorHAnsi"/>
          <w:color w:val="1C1E21"/>
          <w:shd w:val="clear" w:color="auto" w:fill="FFFFFF"/>
        </w:rPr>
        <w:t xml:space="preserve"> netradičný darček</w:t>
      </w:r>
      <w:r w:rsidR="00082C9B" w:rsidRPr="00A5081F">
        <w:rPr>
          <w:rFonts w:cstheme="minorHAnsi"/>
          <w:color w:val="1C1E21"/>
          <w:shd w:val="clear" w:color="auto" w:fill="FFFFFF"/>
        </w:rPr>
        <w:t>,</w:t>
      </w:r>
      <w:r w:rsidR="00F40EA4" w:rsidRPr="00A5081F">
        <w:rPr>
          <w:rFonts w:cstheme="minorHAnsi"/>
          <w:color w:val="1C1E21"/>
          <w:shd w:val="clear" w:color="auto" w:fill="FFFFFF"/>
        </w:rPr>
        <w:t xml:space="preserve"> a to </w:t>
      </w:r>
      <w:r w:rsidR="00F40EA4" w:rsidRPr="00A5081F">
        <w:rPr>
          <w:rFonts w:cstheme="minorHAnsi"/>
          <w:b/>
          <w:color w:val="1C1E21"/>
          <w:shd w:val="clear" w:color="auto" w:fill="FFFFFF"/>
        </w:rPr>
        <w:t>nov</w:t>
      </w:r>
      <w:r w:rsidR="00536CA7" w:rsidRPr="00A5081F">
        <w:rPr>
          <w:rFonts w:cstheme="minorHAnsi"/>
          <w:b/>
          <w:color w:val="1C1E21"/>
          <w:shd w:val="clear" w:color="auto" w:fill="FFFFFF"/>
        </w:rPr>
        <w:t>ú</w:t>
      </w:r>
      <w:r w:rsidR="00F40EA4" w:rsidRPr="00A5081F">
        <w:rPr>
          <w:rFonts w:cstheme="minorHAnsi"/>
          <w:b/>
          <w:color w:val="1C1E21"/>
          <w:shd w:val="clear" w:color="auto" w:fill="FFFFFF"/>
        </w:rPr>
        <w:t xml:space="preserve"> webstránk</w:t>
      </w:r>
      <w:r w:rsidR="00536CA7" w:rsidRPr="00A5081F">
        <w:rPr>
          <w:rFonts w:cstheme="minorHAnsi"/>
          <w:b/>
          <w:color w:val="1C1E21"/>
          <w:shd w:val="clear" w:color="auto" w:fill="FFFFFF"/>
        </w:rPr>
        <w:t>u</w:t>
      </w:r>
      <w:r w:rsidR="008D37AA" w:rsidRPr="00A5081F">
        <w:rPr>
          <w:rFonts w:cstheme="minorHAnsi"/>
          <w:b/>
          <w:color w:val="1C1E21"/>
          <w:shd w:val="clear" w:color="auto" w:fill="FFFFFF"/>
        </w:rPr>
        <w:t>Náru</w:t>
      </w:r>
      <w:r w:rsidR="008D37AA" w:rsidRPr="00A5081F">
        <w:rPr>
          <w:rFonts w:cstheme="minorHAnsi" w:hint="eastAsia"/>
          <w:b/>
          <w:color w:val="1C1E21"/>
          <w:shd w:val="clear" w:color="auto" w:fill="FFFFFF"/>
        </w:rPr>
        <w:t>č</w:t>
      </w:r>
      <w:r w:rsidR="008D37AA" w:rsidRPr="00A5081F">
        <w:rPr>
          <w:rFonts w:cstheme="minorHAnsi"/>
          <w:b/>
          <w:color w:val="1C1E21"/>
          <w:shd w:val="clear" w:color="auto" w:fill="FFFFFF"/>
        </w:rPr>
        <w:t>e</w:t>
      </w:r>
      <w:r w:rsidR="008D37AA" w:rsidRPr="00A5081F">
        <w:rPr>
          <w:rFonts w:cstheme="minorHAnsi"/>
          <w:color w:val="1C1E21"/>
          <w:shd w:val="clear" w:color="auto" w:fill="FFFFFF"/>
        </w:rPr>
        <w:t xml:space="preserve">. </w:t>
      </w:r>
      <w:r w:rsidR="00CD41A5" w:rsidRPr="00A5081F">
        <w:rPr>
          <w:rFonts w:cstheme="minorHAnsi"/>
        </w:rPr>
        <w:t xml:space="preserve">Filozoficky sme sa snažili web </w:t>
      </w:r>
      <w:r w:rsidR="00F72E2A" w:rsidRPr="00A5081F">
        <w:rPr>
          <w:rFonts w:cstheme="minorHAnsi"/>
        </w:rPr>
        <w:t xml:space="preserve">zjednodušiť a zmodernizovať dizajn. Zároveň bolo naším cieľom prehľadne </w:t>
      </w:r>
      <w:r w:rsidR="00CD6007" w:rsidRPr="00A5081F">
        <w:rPr>
          <w:rFonts w:cstheme="minorHAnsi"/>
        </w:rPr>
        <w:t xml:space="preserve">vyčleniť </w:t>
      </w:r>
      <w:r w:rsidR="00F72E2A" w:rsidRPr="00A5081F">
        <w:rPr>
          <w:rFonts w:cstheme="minorHAnsi"/>
        </w:rPr>
        <w:t>informácie pre ľudí hľadajúcich pomoc a tie spracovať špecificky do textov určených pre deti a samostatnej sekci</w:t>
      </w:r>
      <w:r w:rsidR="00CD41A5" w:rsidRPr="00A5081F">
        <w:rPr>
          <w:rFonts w:cstheme="minorHAnsi"/>
        </w:rPr>
        <w:t>e</w:t>
      </w:r>
      <w:r w:rsidR="00F72E2A" w:rsidRPr="00A5081F">
        <w:rPr>
          <w:rFonts w:cstheme="minorHAnsi"/>
        </w:rPr>
        <w:t xml:space="preserve"> pre dospelých. Zároveň sme  skompletizovali naše materiály pre odborníkov a informačné letáky pre širokú verejnosť a vyčlenili im na novej webstránke samostatný, prehľadný priestor. </w:t>
      </w:r>
      <w:r w:rsidR="00FE476B" w:rsidRPr="00A5081F">
        <w:rPr>
          <w:rFonts w:cstheme="minorHAnsi"/>
        </w:rPr>
        <w:t xml:space="preserve">Za účelom lepšieho získavania finančných darov od </w:t>
      </w:r>
      <w:r w:rsidR="009B5039" w:rsidRPr="00A5081F">
        <w:rPr>
          <w:rFonts w:cstheme="minorHAnsi"/>
        </w:rPr>
        <w:t>individuálnych</w:t>
      </w:r>
      <w:r w:rsidR="00FE476B" w:rsidRPr="00A5081F">
        <w:rPr>
          <w:rFonts w:cstheme="minorHAnsi"/>
        </w:rPr>
        <w:t xml:space="preserve"> darcov sme do nového webu zakomponovali aj moderný e-systém na jednoduché alebo opakované darovanie.  </w:t>
      </w:r>
      <w:r w:rsidR="00F72E2A" w:rsidRPr="00A5081F">
        <w:rPr>
          <w:rFonts w:cstheme="minorHAnsi"/>
        </w:rPr>
        <w:t xml:space="preserve">V neposlednom rade nás teší, že </w:t>
      </w:r>
      <w:r w:rsidR="008D37AA" w:rsidRPr="00A5081F">
        <w:rPr>
          <w:rFonts w:cstheme="minorHAnsi"/>
        </w:rPr>
        <w:t xml:space="preserve">nová stránka je už optimalizovaná pre mobilné zariadenia. </w:t>
      </w:r>
      <w:r w:rsidR="008D37AA" w:rsidRPr="00A5081F">
        <w:rPr>
          <w:rFonts w:cstheme="minorHAnsi"/>
          <w:color w:val="1C1E21"/>
          <w:shd w:val="clear" w:color="auto" w:fill="FFFFFF"/>
        </w:rPr>
        <w:t>Novú stránku si môžete pozrie</w:t>
      </w:r>
      <w:r w:rsidR="008D37AA" w:rsidRPr="00A5081F">
        <w:rPr>
          <w:rFonts w:cstheme="minorHAnsi" w:hint="eastAsia"/>
          <w:color w:val="1C1E21"/>
          <w:shd w:val="clear" w:color="auto" w:fill="FFFFFF"/>
        </w:rPr>
        <w:t>ť</w:t>
      </w:r>
      <w:r w:rsidR="008D37AA" w:rsidRPr="00A5081F">
        <w:rPr>
          <w:rFonts w:cstheme="minorHAnsi"/>
          <w:color w:val="1C1E21"/>
          <w:shd w:val="clear" w:color="auto" w:fill="FFFFFF"/>
        </w:rPr>
        <w:t xml:space="preserve"> na našej tradi</w:t>
      </w:r>
      <w:r w:rsidR="008D37AA" w:rsidRPr="00A5081F">
        <w:rPr>
          <w:rFonts w:cstheme="minorHAnsi" w:hint="eastAsia"/>
          <w:color w:val="1C1E21"/>
          <w:shd w:val="clear" w:color="auto" w:fill="FFFFFF"/>
        </w:rPr>
        <w:t>č</w:t>
      </w:r>
      <w:r w:rsidR="008D37AA" w:rsidRPr="00A5081F">
        <w:rPr>
          <w:rFonts w:cstheme="minorHAnsi"/>
          <w:color w:val="1C1E21"/>
          <w:shd w:val="clear" w:color="auto" w:fill="FFFFFF"/>
        </w:rPr>
        <w:t>nej adrese: </w:t>
      </w:r>
      <w:r w:rsidR="008D37AA" w:rsidRPr="00A5081F">
        <w:rPr>
          <w:rFonts w:cstheme="minorHAnsi"/>
        </w:rPr>
        <w:t>www.naruc.sk</w:t>
      </w:r>
      <w:r w:rsidR="00F72E2A" w:rsidRPr="00A5081F">
        <w:rPr>
          <w:rFonts w:cstheme="minorHAnsi"/>
        </w:rPr>
        <w:t>.</w:t>
      </w:r>
    </w:p>
    <w:p w:rsidR="001019B0" w:rsidRPr="007454C1" w:rsidRDefault="001019B0" w:rsidP="001D3296">
      <w:pPr>
        <w:spacing w:after="120"/>
        <w:rPr>
          <w:rFonts w:cstheme="minorHAnsi"/>
          <w:sz w:val="16"/>
          <w:szCs w:val="16"/>
        </w:rPr>
      </w:pPr>
    </w:p>
    <w:p w:rsidR="000876E0" w:rsidRPr="00A5081F" w:rsidRDefault="000876E0" w:rsidP="000876E0">
      <w:pPr>
        <w:spacing w:after="120"/>
        <w:jc w:val="both"/>
        <w:rPr>
          <w:rFonts w:cstheme="minorHAnsi"/>
        </w:rPr>
      </w:pPr>
      <w:r w:rsidRPr="00A5081F">
        <w:rPr>
          <w:rFonts w:cstheme="minorHAnsi"/>
        </w:rPr>
        <w:t xml:space="preserve">V priebehu roku uzreli svetlo sveta aj 2 nové </w:t>
      </w:r>
      <w:r w:rsidRPr="00A5081F">
        <w:rPr>
          <w:rFonts w:cstheme="minorHAnsi"/>
          <w:b/>
        </w:rPr>
        <w:t xml:space="preserve">tlačené letáky pre odbornú verejnosť </w:t>
      </w:r>
      <w:r w:rsidRPr="00A5081F">
        <w:rPr>
          <w:rFonts w:cstheme="minorHAnsi"/>
        </w:rPr>
        <w:t xml:space="preserve">– najmä </w:t>
      </w:r>
      <w:r w:rsidR="002C7AC0" w:rsidRPr="00A5081F">
        <w:rPr>
          <w:rFonts w:cstheme="minorHAnsi"/>
        </w:rPr>
        <w:t xml:space="preserve">pracovníkov </w:t>
      </w:r>
      <w:r w:rsidRPr="00A5081F">
        <w:rPr>
          <w:rFonts w:cstheme="minorHAnsi"/>
        </w:rPr>
        <w:t>orgánov sociálnoprávnej ochrany detí. Jeden z nich predstav</w:t>
      </w:r>
      <w:r w:rsidR="002C7AC0" w:rsidRPr="00A5081F">
        <w:rPr>
          <w:rFonts w:cstheme="minorHAnsi"/>
        </w:rPr>
        <w:t>uje</w:t>
      </w:r>
      <w:r w:rsidR="00F40EA4" w:rsidRPr="00A5081F">
        <w:rPr>
          <w:rFonts w:cstheme="minorHAnsi"/>
        </w:rPr>
        <w:t>„</w:t>
      </w:r>
      <w:r w:rsidRPr="00A5081F">
        <w:rPr>
          <w:rFonts w:cstheme="minorHAnsi"/>
        </w:rPr>
        <w:t>bytíkový program</w:t>
      </w:r>
      <w:r w:rsidR="00F40EA4" w:rsidRPr="00A5081F">
        <w:rPr>
          <w:rFonts w:cstheme="minorHAnsi"/>
        </w:rPr>
        <w:t>“</w:t>
      </w:r>
      <w:r w:rsidRPr="00A5081F">
        <w:rPr>
          <w:rFonts w:cstheme="minorHAnsi"/>
        </w:rPr>
        <w:t xml:space="preserve"> DKC Náruč „Aby deti nemuseli odísť z rodiny“ a jeho úlohou </w:t>
      </w:r>
      <w:r w:rsidR="002C7AC0" w:rsidRPr="00A5081F">
        <w:rPr>
          <w:rFonts w:cstheme="minorHAnsi"/>
        </w:rPr>
        <w:t>je</w:t>
      </w:r>
      <w:r w:rsidRPr="00A5081F">
        <w:rPr>
          <w:rFonts w:cstheme="minorHAnsi"/>
        </w:rPr>
        <w:t xml:space="preserve"> nielen informovať o existencii tohto nového programu, ale i napomôcť k lepšiemu a rýchlejšiemu rozhodovaniu úradov pre odporúčanie rodín k absolvovaniu pobytu u nás. Druhý z letákov zase inform</w:t>
      </w:r>
      <w:r w:rsidR="002C7AC0" w:rsidRPr="00A5081F">
        <w:rPr>
          <w:rFonts w:cstheme="minorHAnsi"/>
        </w:rPr>
        <w:t>uje</w:t>
      </w:r>
      <w:r w:rsidRPr="00A5081F">
        <w:rPr>
          <w:rFonts w:cstheme="minorHAnsi"/>
        </w:rPr>
        <w:t xml:space="preserve"> o detailoch ambulantných programov pomoci poskytovaných detským obetiam sexuálneho alebo fyzického násilia v Detskom advokačnom centre Náruč.</w:t>
      </w:r>
    </w:p>
    <w:p w:rsidR="000876E0" w:rsidRPr="00A5081F" w:rsidRDefault="000876E0" w:rsidP="000876E0">
      <w:pPr>
        <w:spacing w:after="120"/>
        <w:jc w:val="both"/>
        <w:rPr>
          <w:rFonts w:cstheme="minorHAnsi"/>
        </w:rPr>
      </w:pPr>
      <w:r w:rsidRPr="00A5081F">
        <w:rPr>
          <w:rFonts w:cstheme="minorHAnsi"/>
        </w:rPr>
        <w:t xml:space="preserve">Nezabudli sme ani </w:t>
      </w:r>
      <w:r w:rsidR="002C7AC0" w:rsidRPr="00A5081F">
        <w:rPr>
          <w:rFonts w:cstheme="minorHAnsi"/>
        </w:rPr>
        <w:t xml:space="preserve">na </w:t>
      </w:r>
      <w:r w:rsidR="00AB0342" w:rsidRPr="00A5081F">
        <w:rPr>
          <w:rFonts w:cstheme="minorHAnsi"/>
          <w:b/>
        </w:rPr>
        <w:t>šírenie informácii</w:t>
      </w:r>
      <w:r w:rsidR="008D37AA" w:rsidRPr="00A5081F">
        <w:rPr>
          <w:rFonts w:cstheme="minorHAnsi"/>
          <w:b/>
        </w:rPr>
        <w:t>smerom k</w:t>
      </w:r>
      <w:r w:rsidRPr="00A5081F">
        <w:rPr>
          <w:rFonts w:cstheme="minorHAnsi"/>
          <w:b/>
        </w:rPr>
        <w:t xml:space="preserve"> širok</w:t>
      </w:r>
      <w:r w:rsidR="00AB0342" w:rsidRPr="00A5081F">
        <w:rPr>
          <w:rFonts w:cstheme="minorHAnsi"/>
          <w:b/>
        </w:rPr>
        <w:t>ej</w:t>
      </w:r>
      <w:r w:rsidRPr="00A5081F">
        <w:rPr>
          <w:rFonts w:cstheme="minorHAnsi"/>
          <w:b/>
        </w:rPr>
        <w:t xml:space="preserve"> laick</w:t>
      </w:r>
      <w:r w:rsidR="00AB0342" w:rsidRPr="00A5081F">
        <w:rPr>
          <w:rFonts w:cstheme="minorHAnsi"/>
          <w:b/>
        </w:rPr>
        <w:t>ej</w:t>
      </w:r>
      <w:r w:rsidRPr="00A5081F">
        <w:rPr>
          <w:rFonts w:cstheme="minorHAnsi"/>
          <w:b/>
        </w:rPr>
        <w:t xml:space="preserve"> verejnos</w:t>
      </w:r>
      <w:r w:rsidR="00AB0342" w:rsidRPr="00A5081F">
        <w:rPr>
          <w:rFonts w:cstheme="minorHAnsi"/>
          <w:b/>
        </w:rPr>
        <w:t>ti</w:t>
      </w:r>
      <w:r w:rsidRPr="00A5081F">
        <w:rPr>
          <w:rFonts w:cstheme="minorHAnsi"/>
        </w:rPr>
        <w:t xml:space="preserve">.  Poradenské centrum Náruč Čadca vydalo pre svoju cieľovú skupinu </w:t>
      </w:r>
      <w:r w:rsidR="00AB0342" w:rsidRPr="00A5081F">
        <w:rPr>
          <w:rFonts w:cstheme="minorHAnsi"/>
        </w:rPr>
        <w:t>materiál</w:t>
      </w:r>
      <w:r w:rsidRPr="00A5081F">
        <w:rPr>
          <w:rFonts w:cstheme="minorHAnsi"/>
        </w:rPr>
        <w:t xml:space="preserve"> s názvom „Pomoc pre osoby zažívajúce domáce násilie“. Ďalší leták sme </w:t>
      </w:r>
      <w:r w:rsidR="00AB0342" w:rsidRPr="00A5081F">
        <w:rPr>
          <w:rFonts w:cstheme="minorHAnsi"/>
        </w:rPr>
        <w:t xml:space="preserve">spracovali, </w:t>
      </w:r>
      <w:r w:rsidRPr="00A5081F">
        <w:rPr>
          <w:rFonts w:cstheme="minorHAnsi"/>
        </w:rPr>
        <w:t>vydali a</w:t>
      </w:r>
      <w:r w:rsidR="00AB0342" w:rsidRPr="00A5081F">
        <w:rPr>
          <w:rFonts w:cstheme="minorHAnsi"/>
        </w:rPr>
        <w:t> šírili do sveta</w:t>
      </w:r>
      <w:r w:rsidRPr="00A5081F">
        <w:rPr>
          <w:rFonts w:cstheme="minorHAnsi"/>
        </w:rPr>
        <w:t xml:space="preserve"> za účelom zlepšenia informovanosti o existencii detských obetí sexuálneho zneužívania ako aj o možnostiach pomoci takýmto deťom v Detskom advokačnom centre Náruč.</w:t>
      </w:r>
    </w:p>
    <w:p w:rsidR="000876E0" w:rsidRPr="00A5081F" w:rsidRDefault="000876E0" w:rsidP="006D4DC7">
      <w:pPr>
        <w:spacing w:after="120"/>
        <w:jc w:val="both"/>
        <w:rPr>
          <w:rFonts w:cstheme="minorHAnsi"/>
        </w:rPr>
      </w:pPr>
      <w:r w:rsidRPr="00A5081F">
        <w:rPr>
          <w:rFonts w:cstheme="minorHAnsi"/>
        </w:rPr>
        <w:t xml:space="preserve">Tieto i ďalšie naše informačné materiály sú voľne šíriteľné a sú k dispozícii na stiahnutie na našej novej webstránke. </w:t>
      </w:r>
    </w:p>
    <w:p w:rsidR="00545918" w:rsidRPr="00A5081F" w:rsidRDefault="00545918" w:rsidP="006D4DC7">
      <w:pPr>
        <w:spacing w:after="120"/>
        <w:jc w:val="both"/>
        <w:rPr>
          <w:rFonts w:cstheme="minorHAnsi"/>
        </w:rPr>
      </w:pPr>
      <w:r w:rsidRPr="00A5081F">
        <w:rPr>
          <w:rFonts w:cstheme="minorHAnsi"/>
        </w:rPr>
        <w:t xml:space="preserve">Z hľadiska informovania širokej laickej verejnosti sa nám v roku 2019 podarilo zefektívniť a zatraktívniť komunikáciu na </w:t>
      </w:r>
      <w:r w:rsidR="00D717CD" w:rsidRPr="00A5081F">
        <w:rPr>
          <w:rFonts w:cstheme="minorHAnsi"/>
        </w:rPr>
        <w:t>dvoch</w:t>
      </w:r>
      <w:r w:rsidRPr="00A5081F">
        <w:rPr>
          <w:rFonts w:cstheme="minorHAnsi"/>
        </w:rPr>
        <w:t xml:space="preserve"> najviac využívaných </w:t>
      </w:r>
      <w:r w:rsidR="00263D99" w:rsidRPr="00A5081F">
        <w:rPr>
          <w:rFonts w:cstheme="minorHAnsi"/>
        </w:rPr>
        <w:t xml:space="preserve">sociálnych </w:t>
      </w:r>
      <w:r w:rsidRPr="00A5081F">
        <w:rPr>
          <w:rFonts w:cstheme="minorHAnsi"/>
        </w:rPr>
        <w:t>sieťach - Facebook a</w:t>
      </w:r>
      <w:r w:rsidR="00D717CD" w:rsidRPr="00A5081F">
        <w:rPr>
          <w:rFonts w:cstheme="minorHAnsi"/>
        </w:rPr>
        <w:t> </w:t>
      </w:r>
      <w:r w:rsidRPr="00A5081F">
        <w:rPr>
          <w:rFonts w:cstheme="minorHAnsi"/>
        </w:rPr>
        <w:t>Instagram</w:t>
      </w:r>
      <w:r w:rsidR="00D717CD" w:rsidRPr="00A5081F">
        <w:rPr>
          <w:rFonts w:cstheme="minorHAnsi"/>
        </w:rPr>
        <w:t>. Postujeme častejšie a naše posty majú väčšiu sledovanosť.</w:t>
      </w:r>
    </w:p>
    <w:p w:rsidR="00355034" w:rsidRPr="00A5081F" w:rsidRDefault="00355034" w:rsidP="006D4DC7">
      <w:pPr>
        <w:spacing w:after="120"/>
        <w:jc w:val="both"/>
        <w:rPr>
          <w:rFonts w:cstheme="minorHAnsi"/>
        </w:rPr>
      </w:pPr>
    </w:p>
    <w:p w:rsidR="00355034" w:rsidRDefault="00355034" w:rsidP="006D4DC7">
      <w:pPr>
        <w:spacing w:after="120"/>
        <w:jc w:val="both"/>
        <w:rPr>
          <w:rFonts w:cstheme="minorHAnsi"/>
        </w:rPr>
      </w:pPr>
    </w:p>
    <w:p w:rsidR="007454C1" w:rsidRDefault="007454C1" w:rsidP="006D4DC7">
      <w:pPr>
        <w:spacing w:after="120"/>
        <w:jc w:val="both"/>
        <w:rPr>
          <w:rFonts w:cstheme="minorHAnsi"/>
        </w:rPr>
      </w:pPr>
    </w:p>
    <w:p w:rsidR="007454C1" w:rsidRPr="00A5081F" w:rsidRDefault="007454C1" w:rsidP="006D4DC7">
      <w:pPr>
        <w:spacing w:after="120"/>
        <w:jc w:val="both"/>
        <w:rPr>
          <w:rFonts w:cstheme="minorHAnsi"/>
        </w:rPr>
      </w:pPr>
    </w:p>
    <w:p w:rsidR="00E04EAF" w:rsidRPr="00A5081F" w:rsidRDefault="00EE71D0" w:rsidP="007454C1">
      <w:pPr>
        <w:shd w:val="clear" w:color="auto" w:fill="D9D9D9" w:themeFill="background1" w:themeFillShade="D9"/>
        <w:ind w:right="-1"/>
        <w:jc w:val="center"/>
        <w:rPr>
          <w:rFonts w:cstheme="minorHAnsi"/>
          <w:b/>
        </w:rPr>
      </w:pPr>
      <w:r w:rsidRPr="00A5081F">
        <w:rPr>
          <w:rFonts w:cstheme="minorHAnsi"/>
          <w:b/>
        </w:rPr>
        <w:t>VZDEL</w:t>
      </w:r>
      <w:r w:rsidR="00F40EA4" w:rsidRPr="00A5081F">
        <w:rPr>
          <w:rFonts w:cstheme="minorHAnsi"/>
          <w:b/>
        </w:rPr>
        <w:t>Á</w:t>
      </w:r>
      <w:r w:rsidRPr="00A5081F">
        <w:rPr>
          <w:rFonts w:cstheme="minorHAnsi"/>
          <w:b/>
        </w:rPr>
        <w:t>VALI SME SA</w:t>
      </w:r>
    </w:p>
    <w:p w:rsidR="00407E63" w:rsidRPr="00A5081F" w:rsidRDefault="00E04EAF" w:rsidP="00FC3EF4">
      <w:pPr>
        <w:spacing w:before="120"/>
        <w:jc w:val="both"/>
        <w:rPr>
          <w:rFonts w:cstheme="minorHAnsi"/>
          <w:b/>
        </w:rPr>
      </w:pPr>
      <w:r w:rsidRPr="00A5081F">
        <w:rPr>
          <w:rFonts w:eastAsia="Times New Roman" w:cstheme="minorHAnsi"/>
          <w:color w:val="222222"/>
          <w:lang w:eastAsia="sk-SK"/>
        </w:rPr>
        <w:t>Sme presv</w:t>
      </w:r>
      <w:r w:rsidR="00C9249B" w:rsidRPr="00A5081F">
        <w:rPr>
          <w:rFonts w:eastAsia="Times New Roman" w:cstheme="minorHAnsi"/>
          <w:color w:val="222222"/>
          <w:lang w:eastAsia="sk-SK"/>
        </w:rPr>
        <w:t xml:space="preserve">edčení, že cielene a priebežne vzdelávaní </w:t>
      </w:r>
      <w:r w:rsidRPr="00A5081F">
        <w:rPr>
          <w:rFonts w:eastAsia="Times New Roman" w:cstheme="minorHAnsi"/>
          <w:color w:val="222222"/>
          <w:lang w:eastAsia="sk-SK"/>
        </w:rPr>
        <w:t xml:space="preserve">profesionálisú v rámci činnosti </w:t>
      </w:r>
      <w:r w:rsidR="00C9249B" w:rsidRPr="00A5081F">
        <w:rPr>
          <w:rFonts w:eastAsia="Times New Roman" w:cstheme="minorHAnsi"/>
          <w:color w:val="222222"/>
          <w:lang w:eastAsia="sk-SK"/>
        </w:rPr>
        <w:t xml:space="preserve">všetkých našich 4 pracovísk </w:t>
      </w:r>
      <w:r w:rsidRPr="00A5081F">
        <w:rPr>
          <w:rFonts w:eastAsia="Times New Roman" w:cstheme="minorHAnsi"/>
          <w:color w:val="222222"/>
          <w:lang w:eastAsia="sk-SK"/>
        </w:rPr>
        <w:t xml:space="preserve">schopní poskytnúť rýchlejšiu a </w:t>
      </w:r>
      <w:r w:rsidR="00C9249B" w:rsidRPr="00A5081F">
        <w:rPr>
          <w:rFonts w:eastAsia="Times New Roman" w:cstheme="minorHAnsi"/>
          <w:color w:val="222222"/>
          <w:lang w:eastAsia="sk-SK"/>
        </w:rPr>
        <w:t>účinnejšiu pomoc</w:t>
      </w:r>
      <w:r w:rsidRPr="00A5081F">
        <w:rPr>
          <w:rFonts w:eastAsia="Times New Roman" w:cstheme="minorHAnsi"/>
          <w:color w:val="222222"/>
          <w:lang w:eastAsia="sk-SK"/>
        </w:rPr>
        <w:t xml:space="preserve"> detským i dospelým klientom. Preto aj v roku 2019 pracovníci Náruče odborne rástli:</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A5081F">
        <w:rPr>
          <w:rFonts w:eastAsia="Times New Roman" w:cstheme="minorHAnsi"/>
          <w:b/>
          <w:bCs/>
          <w:iCs/>
          <w:color w:val="222222"/>
          <w:lang w:eastAsia="sk-SK"/>
        </w:rPr>
        <w:t>Interný hodnotiaci a vzdelávací workshop pre všetkých pracovníkov Náruče </w:t>
      </w:r>
      <w:r w:rsidRPr="00A5081F">
        <w:rPr>
          <w:rFonts w:eastAsia="Times New Roman" w:cstheme="minorHAnsi"/>
          <w:iCs/>
          <w:color w:val="222222"/>
          <w:lang w:eastAsia="sk-SK"/>
        </w:rPr>
        <w:t>zameraný na aplikáciu novely zákona 305/2005 a naše nové programy pomoci (01/2019, Zázrivá)</w:t>
      </w:r>
    </w:p>
    <w:p w:rsidR="003F6829" w:rsidRPr="00A5081F" w:rsidRDefault="008D37AA" w:rsidP="00CF6AB3">
      <w:pPr>
        <w:pStyle w:val="Odsekzoznamu"/>
        <w:numPr>
          <w:ilvl w:val="0"/>
          <w:numId w:val="9"/>
        </w:numPr>
        <w:spacing w:after="0" w:line="240" w:lineRule="auto"/>
        <w:ind w:left="426" w:right="-1" w:hanging="284"/>
        <w:jc w:val="both"/>
        <w:rPr>
          <w:rFonts w:cstheme="minorHAnsi"/>
        </w:rPr>
      </w:pPr>
      <w:r w:rsidRPr="00A5081F">
        <w:rPr>
          <w:rFonts w:cstheme="minorHAnsi"/>
          <w:b/>
        </w:rPr>
        <w:t>Múdrosť 12 krokov AA v terapii traumy</w:t>
      </w:r>
      <w:r w:rsidR="003F6829" w:rsidRPr="00A5081F">
        <w:rPr>
          <w:rFonts w:cstheme="minorHAnsi"/>
        </w:rPr>
        <w:t xml:space="preserve"> – Hana Vojtová (</w:t>
      </w:r>
      <w:r w:rsidR="00D62DEF" w:rsidRPr="00A5081F">
        <w:rPr>
          <w:rFonts w:cstheme="minorHAnsi"/>
        </w:rPr>
        <w:t>0</w:t>
      </w:r>
      <w:r w:rsidR="003F6829" w:rsidRPr="00A5081F">
        <w:rPr>
          <w:rFonts w:cstheme="minorHAnsi"/>
        </w:rPr>
        <w:t>2/2019)</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A5081F">
        <w:rPr>
          <w:rFonts w:eastAsia="Times New Roman" w:cstheme="minorHAnsi"/>
          <w:iCs/>
          <w:color w:val="222222"/>
          <w:lang w:eastAsia="sk-SK"/>
        </w:rPr>
        <w:t>Praktický 2-dielny workshop </w:t>
      </w:r>
      <w:r w:rsidRPr="00A5081F">
        <w:rPr>
          <w:rFonts w:eastAsia="Times New Roman" w:cstheme="minorHAnsi"/>
          <w:b/>
          <w:bCs/>
          <w:iCs/>
          <w:color w:val="222222"/>
          <w:lang w:eastAsia="sk-SK"/>
        </w:rPr>
        <w:t>Time management – organizácia osobného času</w:t>
      </w:r>
      <w:r w:rsidRPr="00A5081F">
        <w:rPr>
          <w:rFonts w:eastAsia="Times New Roman" w:cstheme="minorHAnsi"/>
          <w:iCs/>
          <w:color w:val="222222"/>
          <w:lang w:eastAsia="sk-SK"/>
        </w:rPr>
        <w:t> (02-03/2020) </w:t>
      </w:r>
      <w:r w:rsidRPr="00A5081F">
        <w:rPr>
          <w:rFonts w:eastAsia="Times New Roman" w:cstheme="minorHAnsi"/>
          <w:color w:val="222222"/>
          <w:lang w:eastAsia="sk-SK"/>
        </w:rPr>
        <w:t>s lektorom Michalom Žarnayom</w:t>
      </w:r>
    </w:p>
    <w:p w:rsidR="003F6829" w:rsidRPr="00A5081F" w:rsidRDefault="008D37AA" w:rsidP="00CF6AB3">
      <w:pPr>
        <w:pStyle w:val="Odsekzoznamu"/>
        <w:numPr>
          <w:ilvl w:val="0"/>
          <w:numId w:val="9"/>
        </w:numPr>
        <w:spacing w:after="0" w:line="240" w:lineRule="auto"/>
        <w:ind w:left="426" w:right="-1" w:hanging="284"/>
        <w:jc w:val="both"/>
        <w:rPr>
          <w:rFonts w:cstheme="minorHAnsi"/>
        </w:rPr>
      </w:pPr>
      <w:r w:rsidRPr="00A5081F">
        <w:rPr>
          <w:rFonts w:cstheme="minorHAnsi"/>
          <w:b/>
        </w:rPr>
        <w:t>Súcit so sebou</w:t>
      </w:r>
      <w:r w:rsidR="003F6829" w:rsidRPr="00A5081F">
        <w:rPr>
          <w:rFonts w:cstheme="minorHAnsi"/>
        </w:rPr>
        <w:t>- Hana Vojtová (4/2019)</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A5081F">
        <w:rPr>
          <w:rFonts w:eastAsia="Times New Roman" w:cstheme="minorHAnsi"/>
          <w:iCs/>
          <w:color w:val="222222"/>
          <w:lang w:eastAsia="sk-SK"/>
        </w:rPr>
        <w:t>4-dňová</w:t>
      </w:r>
      <w:r w:rsidRPr="00A5081F">
        <w:rPr>
          <w:rFonts w:eastAsia="Times New Roman" w:cstheme="minorHAnsi"/>
          <w:b/>
          <w:bCs/>
          <w:iCs/>
          <w:color w:val="222222"/>
          <w:lang w:eastAsia="sk-SK"/>
        </w:rPr>
        <w:t> odborná stáž v detských advokačných centrách v Dánsku</w:t>
      </w:r>
      <w:r w:rsidRPr="00A5081F">
        <w:rPr>
          <w:rFonts w:eastAsia="Times New Roman" w:cstheme="minorHAnsi"/>
          <w:color w:val="222222"/>
          <w:lang w:eastAsia="sk-SK"/>
        </w:rPr>
        <w:t> (05/2019)</w:t>
      </w:r>
    </w:p>
    <w:p w:rsidR="003F6829" w:rsidRPr="00A5081F" w:rsidRDefault="003F6829" w:rsidP="00CF6AB3">
      <w:pPr>
        <w:pStyle w:val="Odsekzoznamu"/>
        <w:numPr>
          <w:ilvl w:val="0"/>
          <w:numId w:val="9"/>
        </w:numPr>
        <w:spacing w:after="0" w:line="240" w:lineRule="auto"/>
        <w:ind w:left="426" w:right="-1" w:hanging="284"/>
        <w:jc w:val="both"/>
        <w:rPr>
          <w:rFonts w:cstheme="minorHAnsi"/>
        </w:rPr>
      </w:pPr>
      <w:r w:rsidRPr="00A5081F">
        <w:rPr>
          <w:rFonts w:cstheme="minorHAnsi"/>
        </w:rPr>
        <w:t xml:space="preserve">Workshop </w:t>
      </w:r>
      <w:r w:rsidR="00F054E1" w:rsidRPr="00A5081F">
        <w:rPr>
          <w:rFonts w:cstheme="minorHAnsi"/>
          <w:b/>
        </w:rPr>
        <w:t>„D</w:t>
      </w:r>
      <w:r w:rsidRPr="00A5081F">
        <w:rPr>
          <w:rFonts w:cstheme="minorHAnsi"/>
          <w:b/>
        </w:rPr>
        <w:t>omácenásili</w:t>
      </w:r>
      <w:r w:rsidR="00F054E1" w:rsidRPr="00A5081F">
        <w:rPr>
          <w:rFonts w:cstheme="minorHAnsi"/>
          <w:b/>
        </w:rPr>
        <w:t>e</w:t>
      </w:r>
      <w:r w:rsidRPr="00A5081F">
        <w:rPr>
          <w:rFonts w:cstheme="minorHAnsi"/>
          <w:b/>
        </w:rPr>
        <w:t xml:space="preserve">  a</w:t>
      </w:r>
      <w:r w:rsidR="00F054E1" w:rsidRPr="00A5081F">
        <w:rPr>
          <w:rFonts w:cstheme="minorHAnsi"/>
          <w:b/>
        </w:rPr>
        <w:t> </w:t>
      </w:r>
      <w:r w:rsidRPr="00A5081F">
        <w:rPr>
          <w:rFonts w:cstheme="minorHAnsi"/>
          <w:b/>
        </w:rPr>
        <w:t>závislost</w:t>
      </w:r>
      <w:r w:rsidR="00F054E1" w:rsidRPr="00A5081F">
        <w:rPr>
          <w:rFonts w:cstheme="minorHAnsi"/>
          <w:b/>
        </w:rPr>
        <w:t>i“</w:t>
      </w:r>
      <w:r w:rsidRPr="00A5081F">
        <w:rPr>
          <w:rFonts w:cstheme="minorHAnsi"/>
        </w:rPr>
        <w:t>pod vedením PhDr. Barbory Kucharovej, PhD. (</w:t>
      </w:r>
      <w:r w:rsidR="00D62DEF" w:rsidRPr="00A5081F">
        <w:rPr>
          <w:rFonts w:cstheme="minorHAnsi"/>
        </w:rPr>
        <w:t>0</w:t>
      </w:r>
      <w:r w:rsidRPr="00A5081F">
        <w:rPr>
          <w:rFonts w:cstheme="minorHAnsi"/>
        </w:rPr>
        <w:t>5/2019</w:t>
      </w:r>
      <w:r w:rsidR="00F054E1" w:rsidRPr="00A5081F">
        <w:rPr>
          <w:rFonts w:cstheme="minorHAnsi"/>
        </w:rPr>
        <w:t>, Žilina</w:t>
      </w:r>
      <w:r w:rsidRPr="00A5081F">
        <w:rPr>
          <w:rFonts w:cstheme="minorHAnsi"/>
        </w:rPr>
        <w:t>)</w:t>
      </w:r>
    </w:p>
    <w:p w:rsidR="006C1E75" w:rsidRPr="00A5081F" w:rsidRDefault="006C1E75" w:rsidP="00CF6AB3">
      <w:pPr>
        <w:pStyle w:val="Odsekzoznamu"/>
        <w:numPr>
          <w:ilvl w:val="0"/>
          <w:numId w:val="9"/>
        </w:numPr>
        <w:spacing w:after="0" w:line="240" w:lineRule="auto"/>
        <w:ind w:left="426" w:hanging="284"/>
        <w:contextualSpacing w:val="0"/>
      </w:pPr>
      <w:r w:rsidRPr="00A5081F">
        <w:t>profesionálni náhradní rodičia z DKC sa zúčastnili vzdelávania, ktoré sme organizovali pre odbornú verejnosť  s názvom „</w:t>
      </w:r>
      <w:r w:rsidRPr="00A5081F">
        <w:rPr>
          <w:b/>
        </w:rPr>
        <w:t>Špecifiká pri práci s deťmi umiestnenými v profesionálnych náhradných rodinách</w:t>
      </w:r>
      <w:r w:rsidRPr="00A5081F">
        <w:t xml:space="preserve">“ (05/2019, Žilina) </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A5081F">
        <w:rPr>
          <w:rFonts w:eastAsia="Times New Roman" w:cstheme="minorHAnsi"/>
          <w:b/>
          <w:bCs/>
          <w:color w:val="222222"/>
          <w:lang w:eastAsia="sk-SK"/>
        </w:rPr>
        <w:t>Technicky artefiletiky pre rozvoj grafomotoriky</w:t>
      </w:r>
      <w:r w:rsidRPr="00A5081F">
        <w:rPr>
          <w:rFonts w:eastAsia="Times New Roman" w:cstheme="minorHAnsi"/>
          <w:color w:val="222222"/>
          <w:lang w:eastAsia="sk-SK"/>
        </w:rPr>
        <w:t> (08/2019) – workshop, na ktorom sa zúčastnili naše 2 profesionálne  mamy</w:t>
      </w:r>
    </w:p>
    <w:p w:rsidR="001019B0" w:rsidRPr="00A5081F" w:rsidRDefault="008330BC" w:rsidP="00CF6AB3">
      <w:pPr>
        <w:pStyle w:val="Odsekzoznamu"/>
        <w:numPr>
          <w:ilvl w:val="0"/>
          <w:numId w:val="9"/>
        </w:numPr>
        <w:shd w:val="clear" w:color="auto" w:fill="FFFFFF"/>
        <w:spacing w:after="0" w:line="240" w:lineRule="auto"/>
        <w:ind w:left="426" w:hanging="284"/>
        <w:contextualSpacing w:val="0"/>
        <w:jc w:val="both"/>
        <w:rPr>
          <w:rFonts w:eastAsia="Times New Roman" w:cstheme="minorHAnsi"/>
          <w:color w:val="222222"/>
          <w:lang w:eastAsia="sk-SK"/>
        </w:rPr>
      </w:pPr>
      <w:r w:rsidRPr="00A5081F">
        <w:t>praktický</w:t>
      </w:r>
      <w:r w:rsidR="006C1E75" w:rsidRPr="00A5081F">
        <w:t xml:space="preserve"> workshop </w:t>
      </w:r>
      <w:r w:rsidR="006C1E75" w:rsidRPr="00A5081F">
        <w:rPr>
          <w:b/>
          <w:bCs/>
        </w:rPr>
        <w:t>Syndróm vyhorenia</w:t>
      </w:r>
      <w:r w:rsidRPr="00A5081F">
        <w:rPr>
          <w:b/>
          <w:bCs/>
        </w:rPr>
        <w:t xml:space="preserve"> – identifikácia a prevencia</w:t>
      </w:r>
      <w:r w:rsidR="006C1E75" w:rsidRPr="00A5081F">
        <w:t xml:space="preserve"> (09/2019, Žilina) </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A5081F">
        <w:rPr>
          <w:rFonts w:eastAsia="Times New Roman" w:cstheme="minorHAnsi"/>
          <w:b/>
          <w:bCs/>
          <w:color w:val="222222"/>
          <w:lang w:eastAsia="sk-SK"/>
        </w:rPr>
        <w:t xml:space="preserve">Práca s dieťaťom s poruchami </w:t>
      </w:r>
      <w:r w:rsidR="00913F91" w:rsidRPr="00A5081F">
        <w:rPr>
          <w:rFonts w:eastAsia="Times New Roman" w:cstheme="minorHAnsi"/>
          <w:b/>
          <w:bCs/>
          <w:color w:val="222222"/>
          <w:lang w:eastAsia="sk-SK"/>
        </w:rPr>
        <w:t>správania</w:t>
      </w:r>
      <w:r w:rsidRPr="00A5081F">
        <w:rPr>
          <w:rFonts w:eastAsia="Times New Roman" w:cstheme="minorHAnsi"/>
          <w:color w:val="222222"/>
          <w:lang w:eastAsia="sk-SK"/>
        </w:rPr>
        <w:t>(10/2019</w:t>
      </w:r>
      <w:r w:rsidR="00913F91" w:rsidRPr="00A5081F">
        <w:rPr>
          <w:rFonts w:eastAsia="Times New Roman" w:cstheme="minorHAnsi"/>
          <w:color w:val="222222"/>
          <w:lang w:eastAsia="sk-SK"/>
        </w:rPr>
        <w:t>, Žilina</w:t>
      </w:r>
      <w:r w:rsidRPr="00A5081F">
        <w:rPr>
          <w:rFonts w:eastAsia="Times New Roman" w:cstheme="minorHAnsi"/>
          <w:color w:val="222222"/>
          <w:lang w:eastAsia="sk-SK"/>
        </w:rPr>
        <w:t>) – seminár absolvovali vychovávatelia a profesionálne mamy z nášho krízového centra</w:t>
      </w:r>
    </w:p>
    <w:p w:rsidR="003F6829" w:rsidRPr="00A5081F" w:rsidRDefault="003F6829" w:rsidP="00CF6AB3">
      <w:pPr>
        <w:pStyle w:val="Odsekzoznamu"/>
        <w:numPr>
          <w:ilvl w:val="0"/>
          <w:numId w:val="9"/>
        </w:numPr>
        <w:spacing w:after="0" w:line="240" w:lineRule="auto"/>
        <w:ind w:left="426" w:right="-1" w:hanging="284"/>
        <w:jc w:val="both"/>
        <w:rPr>
          <w:rFonts w:cstheme="minorHAnsi"/>
        </w:rPr>
      </w:pPr>
      <w:r w:rsidRPr="00A5081F">
        <w:rPr>
          <w:rFonts w:cstheme="minorHAnsi"/>
          <w:b/>
        </w:rPr>
        <w:t>Kyberšikana</w:t>
      </w:r>
      <w:r w:rsidRPr="00A5081F">
        <w:rPr>
          <w:rFonts w:cstheme="minorHAnsi"/>
        </w:rPr>
        <w:t>(10/2019</w:t>
      </w:r>
      <w:r w:rsidR="006C7099" w:rsidRPr="00A5081F">
        <w:rPr>
          <w:rFonts w:cstheme="minorHAnsi"/>
        </w:rPr>
        <w:t>, Čadca</w:t>
      </w:r>
      <w:r w:rsidRPr="00A5081F">
        <w:rPr>
          <w:rFonts w:cstheme="minorHAnsi"/>
        </w:rPr>
        <w:t>)</w:t>
      </w:r>
    </w:p>
    <w:p w:rsidR="003F6829" w:rsidRPr="00A5081F" w:rsidRDefault="003F6829" w:rsidP="00CF6AB3">
      <w:pPr>
        <w:pStyle w:val="Odsekzoznamu"/>
        <w:numPr>
          <w:ilvl w:val="0"/>
          <w:numId w:val="9"/>
        </w:numPr>
        <w:spacing w:after="0" w:line="240" w:lineRule="auto"/>
        <w:ind w:left="426" w:right="-1" w:hanging="284"/>
        <w:jc w:val="both"/>
        <w:rPr>
          <w:rFonts w:cstheme="minorHAnsi"/>
        </w:rPr>
      </w:pPr>
      <w:r w:rsidRPr="00A5081F">
        <w:rPr>
          <w:rFonts w:cstheme="minorHAnsi"/>
          <w:b/>
        </w:rPr>
        <w:t>Detská agresivita – kam až to môže zájsť</w:t>
      </w:r>
      <w:r w:rsidR="00D62DEF" w:rsidRPr="00A5081F">
        <w:rPr>
          <w:rFonts w:cstheme="minorHAnsi"/>
        </w:rPr>
        <w:t>s</w:t>
      </w:r>
      <w:r w:rsidRPr="00A5081F">
        <w:rPr>
          <w:rFonts w:cstheme="minorHAnsi"/>
        </w:rPr>
        <w:t xml:space="preserve"> Ján</w:t>
      </w:r>
      <w:r w:rsidR="00D62DEF" w:rsidRPr="00A5081F">
        <w:rPr>
          <w:rFonts w:cstheme="minorHAnsi"/>
        </w:rPr>
        <w:t>om</w:t>
      </w:r>
      <w:r w:rsidRPr="00A5081F">
        <w:rPr>
          <w:rFonts w:cstheme="minorHAnsi"/>
        </w:rPr>
        <w:t xml:space="preserve"> Svobod</w:t>
      </w:r>
      <w:r w:rsidR="00D62DEF" w:rsidRPr="00A5081F">
        <w:rPr>
          <w:rFonts w:cstheme="minorHAnsi"/>
        </w:rPr>
        <w:t>om</w:t>
      </w:r>
      <w:r w:rsidRPr="00A5081F">
        <w:rPr>
          <w:rFonts w:cstheme="minorHAnsi"/>
        </w:rPr>
        <w:t xml:space="preserve"> (10/2019</w:t>
      </w:r>
      <w:r w:rsidR="006C7099" w:rsidRPr="00A5081F">
        <w:rPr>
          <w:rFonts w:cstheme="minorHAnsi"/>
        </w:rPr>
        <w:t>, Trenčín</w:t>
      </w:r>
      <w:r w:rsidRPr="00A5081F">
        <w:rPr>
          <w:rFonts w:cstheme="minorHAnsi"/>
        </w:rPr>
        <w:t>)</w:t>
      </w:r>
    </w:p>
    <w:p w:rsidR="0016745D" w:rsidRPr="00A5081F" w:rsidRDefault="0016745D" w:rsidP="00CF6AB3">
      <w:pPr>
        <w:pStyle w:val="Odsekzoznamu"/>
        <w:numPr>
          <w:ilvl w:val="0"/>
          <w:numId w:val="9"/>
        </w:numPr>
        <w:shd w:val="clear" w:color="auto" w:fill="FFFFFF"/>
        <w:spacing w:after="0" w:line="240" w:lineRule="auto"/>
        <w:ind w:left="426" w:hanging="284"/>
        <w:jc w:val="both"/>
        <w:rPr>
          <w:rFonts w:cstheme="minorHAnsi"/>
        </w:rPr>
      </w:pPr>
      <w:r w:rsidRPr="00A5081F">
        <w:rPr>
          <w:rFonts w:cstheme="minorHAnsi"/>
          <w:b/>
        </w:rPr>
        <w:t>Sebapoškodzovanie a suicidálne správanie v detstve a adolescencii </w:t>
      </w:r>
      <w:r w:rsidRPr="00A5081F">
        <w:rPr>
          <w:rFonts w:cstheme="minorHAnsi"/>
        </w:rPr>
        <w:t>- nami organizovaný seminár pre širšiu odbornú verejnosť s lektorkou Máriou Anyalaiovou (10/2020 Čadca)</w:t>
      </w:r>
    </w:p>
    <w:p w:rsidR="00A974EB" w:rsidRPr="00A5081F" w:rsidRDefault="00A974EB" w:rsidP="00CF6AB3">
      <w:pPr>
        <w:pStyle w:val="Odsekzoznamu"/>
        <w:numPr>
          <w:ilvl w:val="0"/>
          <w:numId w:val="9"/>
        </w:numPr>
        <w:shd w:val="clear" w:color="auto" w:fill="FFFFFF"/>
        <w:spacing w:after="0" w:line="240" w:lineRule="auto"/>
        <w:ind w:left="426" w:hanging="284"/>
        <w:jc w:val="both"/>
        <w:rPr>
          <w:rFonts w:eastAsia="Times New Roman" w:cstheme="minorHAnsi"/>
          <w:color w:val="222222"/>
          <w:lang w:eastAsia="sk-SK"/>
        </w:rPr>
      </w:pPr>
      <w:r w:rsidRPr="00CF6AB3">
        <w:rPr>
          <w:rFonts w:eastAsia="Times New Roman" w:cstheme="minorHAnsi"/>
          <w:b/>
          <w:bCs/>
          <w:color w:val="333333"/>
          <w:shd w:val="clear" w:color="auto" w:fill="FFFFFF" w:themeFill="background1"/>
          <w:lang w:eastAsia="sk-SK"/>
        </w:rPr>
        <w:t>SolutionFocused prístup a nenásilná komunikácia v práci s dieťaťom ohrozeným násilím a jeho rodinou</w:t>
      </w:r>
      <w:r w:rsidRPr="00A5081F">
        <w:rPr>
          <w:rFonts w:eastAsia="Times New Roman" w:cstheme="minorHAnsi"/>
          <w:b/>
          <w:bCs/>
          <w:color w:val="222222"/>
          <w:lang w:eastAsia="sk-SK"/>
        </w:rPr>
        <w:t> </w:t>
      </w:r>
      <w:r w:rsidRPr="00A5081F">
        <w:rPr>
          <w:rFonts w:eastAsia="Times New Roman" w:cstheme="minorHAnsi"/>
          <w:color w:val="222222"/>
          <w:lang w:eastAsia="sk-SK"/>
        </w:rPr>
        <w:t xml:space="preserve">– špecificky pre potreby pracovníkov Náruče postavený celodenný workshop s lektorkou </w:t>
      </w:r>
      <w:r w:rsidR="00913F91" w:rsidRPr="00A5081F">
        <w:rPr>
          <w:rFonts w:eastAsia="Times New Roman" w:cstheme="minorHAnsi"/>
          <w:color w:val="222222"/>
          <w:lang w:eastAsia="sk-SK"/>
        </w:rPr>
        <w:t>a koučkou</w:t>
      </w:r>
      <w:r w:rsidRPr="00A5081F">
        <w:rPr>
          <w:rFonts w:eastAsia="Times New Roman" w:cstheme="minorHAnsi"/>
          <w:color w:val="222222"/>
          <w:lang w:eastAsia="sk-SK"/>
        </w:rPr>
        <w:t>Katarínou Bradáč (Brno, CZ)</w:t>
      </w:r>
      <w:r w:rsidR="00424AE6" w:rsidRPr="00A5081F">
        <w:rPr>
          <w:rFonts w:eastAsia="Times New Roman" w:cstheme="minorHAnsi"/>
          <w:color w:val="222222"/>
          <w:lang w:eastAsia="sk-SK"/>
        </w:rPr>
        <w:t xml:space="preserve"> (11/2019)</w:t>
      </w:r>
      <w:r w:rsidR="00424AE6" w:rsidRPr="00A5081F">
        <w:rPr>
          <w:rFonts w:eastAsia="Times New Roman" w:cstheme="minorHAnsi"/>
          <w:b/>
          <w:bCs/>
          <w:color w:val="222222"/>
          <w:lang w:eastAsia="sk-SK"/>
        </w:rPr>
        <w:t> </w:t>
      </w:r>
    </w:p>
    <w:p w:rsidR="001019B0" w:rsidRPr="00A5081F" w:rsidRDefault="003F6829" w:rsidP="00CF6AB3">
      <w:pPr>
        <w:pStyle w:val="Odsekzoznamu"/>
        <w:numPr>
          <w:ilvl w:val="0"/>
          <w:numId w:val="9"/>
        </w:numPr>
        <w:spacing w:after="0" w:line="240" w:lineRule="auto"/>
        <w:ind w:left="426" w:right="-1" w:hanging="284"/>
        <w:jc w:val="both"/>
        <w:rPr>
          <w:rFonts w:cstheme="minorHAnsi"/>
        </w:rPr>
      </w:pPr>
      <w:r w:rsidRPr="00A5081F">
        <w:rPr>
          <w:rFonts w:cstheme="minorHAnsi"/>
        </w:rPr>
        <w:t>„</w:t>
      </w:r>
      <w:r w:rsidRPr="00A5081F">
        <w:rPr>
          <w:rFonts w:cstheme="minorHAnsi"/>
          <w:b/>
        </w:rPr>
        <w:t>Kto je ďalší</w:t>
      </w:r>
      <w:r w:rsidRPr="00A5081F">
        <w:rPr>
          <w:rFonts w:cstheme="minorHAnsi"/>
        </w:rPr>
        <w:t xml:space="preserve">“ – </w:t>
      </w:r>
      <w:r w:rsidR="00424AE6" w:rsidRPr="00A5081F">
        <w:rPr>
          <w:rFonts w:cstheme="minorHAnsi"/>
        </w:rPr>
        <w:t>vzdelávacia aktivita ÚPSVaR Čadca</w:t>
      </w:r>
      <w:r w:rsidRPr="00A5081F">
        <w:rPr>
          <w:rFonts w:cstheme="minorHAnsi"/>
        </w:rPr>
        <w:t xml:space="preserve"> (11/2019</w:t>
      </w:r>
      <w:r w:rsidR="00FA257C" w:rsidRPr="00A5081F">
        <w:rPr>
          <w:rFonts w:cstheme="minorHAnsi"/>
        </w:rPr>
        <w:t>)</w:t>
      </w:r>
    </w:p>
    <w:p w:rsidR="003F6829" w:rsidRPr="00A5081F" w:rsidRDefault="00FA257C" w:rsidP="00CF6AB3">
      <w:pPr>
        <w:pStyle w:val="Odsekzoznamu"/>
        <w:numPr>
          <w:ilvl w:val="0"/>
          <w:numId w:val="9"/>
        </w:numPr>
        <w:spacing w:after="0" w:line="240" w:lineRule="auto"/>
        <w:ind w:left="426" w:right="-1" w:hanging="284"/>
        <w:jc w:val="both"/>
        <w:rPr>
          <w:rFonts w:cstheme="minorHAnsi"/>
        </w:rPr>
      </w:pPr>
      <w:r w:rsidRPr="00A5081F">
        <w:t xml:space="preserve">seminár </w:t>
      </w:r>
      <w:r w:rsidRPr="00A5081F">
        <w:rPr>
          <w:b/>
          <w:bCs/>
        </w:rPr>
        <w:t>Konkrétne problémy k otázkam výživného</w:t>
      </w:r>
      <w:r w:rsidRPr="00A5081F">
        <w:t xml:space="preserve"> s advokátkou </w:t>
      </w:r>
      <w:r w:rsidR="003F6829" w:rsidRPr="00A5081F">
        <w:rPr>
          <w:rFonts w:cstheme="minorHAnsi"/>
        </w:rPr>
        <w:t>Tatian</w:t>
      </w:r>
      <w:r w:rsidRPr="00A5081F">
        <w:rPr>
          <w:rFonts w:cstheme="minorHAnsi"/>
        </w:rPr>
        <w:t>ouDlhošovou</w:t>
      </w:r>
      <w:r w:rsidR="003F6829" w:rsidRPr="00A5081F">
        <w:rPr>
          <w:rFonts w:cstheme="minorHAnsi"/>
        </w:rPr>
        <w:t>(11/2019</w:t>
      </w:r>
      <w:r w:rsidRPr="00A5081F">
        <w:rPr>
          <w:rFonts w:cstheme="minorHAnsi"/>
        </w:rPr>
        <w:t>, Žilina</w:t>
      </w:r>
      <w:r w:rsidR="003F6829" w:rsidRPr="00A5081F">
        <w:rPr>
          <w:rFonts w:cstheme="minorHAnsi"/>
        </w:rPr>
        <w:t>)</w:t>
      </w:r>
    </w:p>
    <w:p w:rsidR="00FA257C" w:rsidRPr="00A5081F" w:rsidRDefault="00FA257C" w:rsidP="00CF6AB3">
      <w:pPr>
        <w:pStyle w:val="Odsekzoznamu"/>
        <w:numPr>
          <w:ilvl w:val="0"/>
          <w:numId w:val="9"/>
        </w:numPr>
        <w:spacing w:after="0" w:line="240" w:lineRule="auto"/>
        <w:ind w:left="426" w:hanging="284"/>
        <w:contextualSpacing w:val="0"/>
        <w:rPr>
          <w:b/>
          <w:bCs/>
        </w:rPr>
      </w:pPr>
      <w:r w:rsidRPr="00A5081F">
        <w:rPr>
          <w:b/>
          <w:bCs/>
        </w:rPr>
        <w:t>Sociálna diagnostika pri práci s rodinou</w:t>
      </w:r>
      <w:r w:rsidRPr="00A5081F">
        <w:t xml:space="preserve"> - seminár s účasťou zahraničných lektorov určený </w:t>
      </w:r>
      <w:r w:rsidRPr="00A5081F">
        <w:rPr>
          <w:shd w:val="clear" w:color="auto" w:fill="FFFFFF"/>
        </w:rPr>
        <w:t xml:space="preserve">pomáhajúcim profesionálov pracujúcimi v sociálnej oblasti s rodinami v ohrození </w:t>
      </w:r>
      <w:r w:rsidRPr="00A5081F">
        <w:t>(11/2019, Banská Bystrica)  </w:t>
      </w:r>
    </w:p>
    <w:p w:rsidR="00FA257C" w:rsidRPr="00A5081F" w:rsidRDefault="00FA257C" w:rsidP="00CF6AB3">
      <w:pPr>
        <w:pStyle w:val="Odsekzoznamu"/>
        <w:numPr>
          <w:ilvl w:val="0"/>
          <w:numId w:val="9"/>
        </w:numPr>
        <w:spacing w:after="0" w:line="240" w:lineRule="auto"/>
        <w:ind w:left="426" w:hanging="284"/>
        <w:contextualSpacing w:val="0"/>
      </w:pPr>
      <w:r w:rsidRPr="00A5081F">
        <w:t xml:space="preserve">workshop </w:t>
      </w:r>
      <w:r w:rsidRPr="00A5081F">
        <w:rPr>
          <w:b/>
          <w:bCs/>
        </w:rPr>
        <w:t>Workingwithsurvivors of childsexualabuse / of domesticviolence</w:t>
      </w:r>
      <w:r w:rsidRPr="00A5081F">
        <w:t xml:space="preserve"> (11/2019, Nitra)</w:t>
      </w:r>
    </w:p>
    <w:p w:rsidR="0016745D" w:rsidRPr="00A5081F" w:rsidRDefault="00E70BB2" w:rsidP="00CF6AB3">
      <w:pPr>
        <w:pStyle w:val="Odsekzoznamu"/>
        <w:numPr>
          <w:ilvl w:val="0"/>
          <w:numId w:val="9"/>
        </w:numPr>
        <w:spacing w:after="0" w:line="240" w:lineRule="auto"/>
        <w:ind w:left="426" w:right="-1" w:hanging="284"/>
        <w:jc w:val="both"/>
        <w:rPr>
          <w:rFonts w:cstheme="minorHAnsi"/>
        </w:rPr>
      </w:pPr>
      <w:r w:rsidRPr="00A5081F">
        <w:rPr>
          <w:rFonts w:cstheme="minorHAnsi"/>
        </w:rPr>
        <w:t xml:space="preserve">kurz </w:t>
      </w:r>
      <w:r w:rsidRPr="00A5081F">
        <w:rPr>
          <w:rFonts w:cstheme="minorHAnsi"/>
          <w:b/>
        </w:rPr>
        <w:t xml:space="preserve">Terapeutické </w:t>
      </w:r>
      <w:r w:rsidR="0016745D" w:rsidRPr="00A5081F">
        <w:rPr>
          <w:rFonts w:cstheme="minorHAnsi"/>
          <w:b/>
        </w:rPr>
        <w:t>karty</w:t>
      </w:r>
      <w:r w:rsidR="0016745D" w:rsidRPr="00A5081F">
        <w:rPr>
          <w:rFonts w:cstheme="minorHAnsi"/>
        </w:rPr>
        <w:t xml:space="preserve"> pod vedením lektorky Mgr. Márie Anyalaiovej, PhD.  (12/2019)</w:t>
      </w:r>
    </w:p>
    <w:p w:rsidR="006C7099" w:rsidRPr="00A5081F" w:rsidRDefault="006C7099" w:rsidP="00CF6AB3">
      <w:pPr>
        <w:pStyle w:val="Obyajntext"/>
        <w:numPr>
          <w:ilvl w:val="0"/>
          <w:numId w:val="9"/>
        </w:numPr>
        <w:ind w:left="426" w:hanging="284"/>
      </w:pPr>
      <w:r w:rsidRPr="00A5081F">
        <w:rPr>
          <w:b/>
        </w:rPr>
        <w:t>Trauma a disociácia a ich porozumenie z pohľadu neurobiológie a vzťahovej väzby</w:t>
      </w:r>
      <w:r w:rsidRPr="00A5081F">
        <w:t xml:space="preserve"> - Hana Vojtová (12/2019, Žilina) </w:t>
      </w:r>
    </w:p>
    <w:p w:rsidR="006C1E75" w:rsidRPr="00A5081F" w:rsidRDefault="00A02C43" w:rsidP="00CF6AB3">
      <w:pPr>
        <w:pStyle w:val="Odsekzoznamu"/>
        <w:numPr>
          <w:ilvl w:val="0"/>
          <w:numId w:val="9"/>
        </w:numPr>
        <w:spacing w:after="0" w:line="240" w:lineRule="auto"/>
        <w:ind w:left="426" w:hanging="284"/>
        <w:contextualSpacing w:val="0"/>
      </w:pPr>
      <w:r w:rsidRPr="00A5081F">
        <w:rPr>
          <w:bCs/>
        </w:rPr>
        <w:t>d</w:t>
      </w:r>
      <w:r w:rsidR="00634606" w:rsidRPr="00A5081F">
        <w:rPr>
          <w:bCs/>
        </w:rPr>
        <w:t>lhodobé vzdelávanie</w:t>
      </w:r>
      <w:r w:rsidR="00634606" w:rsidRPr="00A5081F">
        <w:rPr>
          <w:b/>
          <w:bCs/>
        </w:rPr>
        <w:t xml:space="preserve">  „</w:t>
      </w:r>
      <w:r w:rsidR="006C1E75" w:rsidRPr="00A5081F">
        <w:rPr>
          <w:b/>
          <w:bCs/>
        </w:rPr>
        <w:t>Práca s detskými páchateľmi sexuálneho násilia</w:t>
      </w:r>
      <w:r w:rsidR="00634606" w:rsidRPr="00A5081F">
        <w:rPr>
          <w:b/>
          <w:bCs/>
        </w:rPr>
        <w:t>“</w:t>
      </w:r>
      <w:r w:rsidR="006C1E75" w:rsidRPr="00A5081F">
        <w:t> organizované Národným koordinačným strediskom pre riešenie problematiky násilia na deťoch absolvovali 2 psychologičky</w:t>
      </w:r>
      <w:r w:rsidR="00634606" w:rsidRPr="00A5081F">
        <w:t>(01-12/2019, Bratislava)</w:t>
      </w:r>
    </w:p>
    <w:p w:rsidR="001019B0" w:rsidRPr="00A5081F" w:rsidRDefault="001019B0" w:rsidP="001D3296">
      <w:pPr>
        <w:spacing w:after="200" w:line="276" w:lineRule="auto"/>
        <w:jc w:val="both"/>
        <w:rPr>
          <w:rFonts w:cstheme="minorHAnsi"/>
        </w:rPr>
      </w:pPr>
    </w:p>
    <w:p w:rsidR="001019B0" w:rsidRPr="00A5081F" w:rsidRDefault="001019B0" w:rsidP="001D3296">
      <w:pPr>
        <w:spacing w:after="200" w:line="276" w:lineRule="auto"/>
        <w:jc w:val="both"/>
        <w:rPr>
          <w:rFonts w:cstheme="minorHAnsi"/>
        </w:rPr>
      </w:pPr>
    </w:p>
    <w:p w:rsidR="00D255B1" w:rsidRPr="00A5081F" w:rsidRDefault="00C30FAE" w:rsidP="006C7A8A">
      <w:pPr>
        <w:shd w:val="clear" w:color="auto" w:fill="D9D9D9" w:themeFill="background1" w:themeFillShade="D9"/>
        <w:jc w:val="center"/>
        <w:rPr>
          <w:rFonts w:eastAsia="Times New Roman" w:cstheme="minorHAnsi"/>
          <w:b/>
          <w:bCs/>
          <w:caps/>
          <w:color w:val="222222"/>
          <w:lang w:eastAsia="sk-SK"/>
        </w:rPr>
      </w:pPr>
      <w:r w:rsidRPr="00A5081F">
        <w:rPr>
          <w:rFonts w:eastAsia="Times New Roman" w:cstheme="minorHAnsi"/>
          <w:b/>
          <w:bCs/>
          <w:caps/>
          <w:color w:val="222222"/>
          <w:lang w:eastAsia="sk-SK"/>
        </w:rPr>
        <w:t>Projekty – nevyhnutný nástroj udržateľnosti a rozvoja</w:t>
      </w:r>
    </w:p>
    <w:p w:rsidR="001019B0" w:rsidRPr="00A5081F" w:rsidRDefault="008D37AA" w:rsidP="00887C3E">
      <w:pPr>
        <w:pStyle w:val="Odsekzoznamu"/>
        <w:spacing w:before="120" w:after="0" w:line="240" w:lineRule="auto"/>
        <w:ind w:left="0"/>
        <w:jc w:val="both"/>
        <w:rPr>
          <w:rFonts w:cstheme="minorHAnsi"/>
        </w:rPr>
      </w:pPr>
      <w:r w:rsidRPr="00A5081F">
        <w:rPr>
          <w:rFonts w:cstheme="minorHAnsi"/>
        </w:rPr>
        <w:t xml:space="preserve">Od samotného </w:t>
      </w:r>
      <w:r w:rsidR="004367F4" w:rsidRPr="00A5081F">
        <w:rPr>
          <w:rFonts w:cstheme="minorHAnsi"/>
        </w:rPr>
        <w:t xml:space="preserve">vzniku občianskeho združenia v roku 1997bola činnosť Náruče viazaná na získavanie finančných zdrojov prostredníctvom projektov podporených zo súkromný i verejných zdrojov. V roku 2019 sme </w:t>
      </w:r>
      <w:r w:rsidR="00501909" w:rsidRPr="00A5081F">
        <w:rPr>
          <w:rFonts w:cstheme="minorHAnsi"/>
        </w:rPr>
        <w:t>realizovali</w:t>
      </w:r>
      <w:r w:rsidR="00F0237F" w:rsidRPr="00A5081F">
        <w:rPr>
          <w:rFonts w:cstheme="minorHAnsi"/>
        </w:rPr>
        <w:t xml:space="preserve"> tieto projekty:</w:t>
      </w:r>
    </w:p>
    <w:p w:rsidR="001019B0" w:rsidRPr="00A5081F" w:rsidRDefault="008D37AA" w:rsidP="00887C3E">
      <w:pPr>
        <w:pStyle w:val="Odsekzoznamu"/>
        <w:numPr>
          <w:ilvl w:val="0"/>
          <w:numId w:val="16"/>
        </w:numPr>
        <w:spacing w:before="120" w:after="0" w:line="240" w:lineRule="auto"/>
        <w:ind w:left="567" w:right="-1" w:hanging="283"/>
        <w:jc w:val="both"/>
        <w:rPr>
          <w:rFonts w:cstheme="minorHAnsi"/>
        </w:rPr>
      </w:pPr>
      <w:r w:rsidRPr="00A5081F">
        <w:rPr>
          <w:rFonts w:cstheme="minorHAnsi"/>
          <w:b/>
        </w:rPr>
        <w:t>Modelové detské advokačné centrum na Slovensku</w:t>
      </w:r>
      <w:r w:rsidR="00512351" w:rsidRPr="00A5081F">
        <w:rPr>
          <w:rFonts w:cstheme="minorHAnsi"/>
        </w:rPr>
        <w:t xml:space="preserve"> (01/2016- 0</w:t>
      </w:r>
      <w:r w:rsidR="00C1261A" w:rsidRPr="00A5081F">
        <w:rPr>
          <w:rFonts w:cstheme="minorHAnsi"/>
        </w:rPr>
        <w:t>6</w:t>
      </w:r>
      <w:r w:rsidR="00512351" w:rsidRPr="00A5081F">
        <w:rPr>
          <w:rFonts w:cstheme="minorHAnsi"/>
        </w:rPr>
        <w:t>/2020)</w:t>
      </w:r>
      <w:r w:rsidRPr="00A5081F">
        <w:rPr>
          <w:rFonts w:cstheme="minorHAnsi"/>
        </w:rPr>
        <w:t>podporuje</w:t>
      </w:r>
      <w:r w:rsidRPr="00CF6AB3">
        <w:rPr>
          <w:rFonts w:cstheme="minorHAnsi"/>
          <w:b/>
        </w:rPr>
        <w:t>THE VELUX FOUNDATIONS</w:t>
      </w:r>
      <w:r w:rsidR="00512351" w:rsidRPr="00A5081F">
        <w:rPr>
          <w:rFonts w:cstheme="minorHAnsi"/>
        </w:rPr>
        <w:t>. Cieľom projektu je vytvorenie Detského advokačného centra Náruč, zavedenie a realizácia programu profesionálnych náhradných rodín v DKC Náruč za účelom poskytnutia  individuálnej starostlivosti a odbornej pomoci detským obetiam násilia v út</w:t>
      </w:r>
      <w:r w:rsidR="00887C3E" w:rsidRPr="00A5081F">
        <w:rPr>
          <w:rFonts w:cstheme="minorHAnsi"/>
        </w:rPr>
        <w:t xml:space="preserve">lom veku (prioritne do 6 rokov), </w:t>
      </w:r>
      <w:r w:rsidR="00512351" w:rsidRPr="00A5081F">
        <w:rPr>
          <w:rFonts w:cstheme="minorHAnsi"/>
        </w:rPr>
        <w:t>ako aj dlhodobá podpora advokačných aktivít v prospech obhajoby práv a zlepšenia podmienok ochrany a pomoci detským obetiam násilia na Slovensku.</w:t>
      </w:r>
    </w:p>
    <w:p w:rsidR="00CA7A7F" w:rsidRPr="00A5081F" w:rsidRDefault="00CA7A7F" w:rsidP="00887C3E">
      <w:pPr>
        <w:pStyle w:val="Odsekzoznamu"/>
        <w:numPr>
          <w:ilvl w:val="0"/>
          <w:numId w:val="16"/>
        </w:numPr>
        <w:spacing w:before="120" w:after="0" w:line="240" w:lineRule="auto"/>
        <w:ind w:left="567" w:right="-1" w:hanging="283"/>
        <w:jc w:val="both"/>
        <w:rPr>
          <w:rFonts w:cstheme="minorHAnsi"/>
        </w:rPr>
      </w:pPr>
      <w:r w:rsidRPr="00A5081F">
        <w:rPr>
          <w:rFonts w:cstheme="minorHAnsi"/>
          <w:b/>
        </w:rPr>
        <w:t>Náruč pre rodiny ohrozené násilím</w:t>
      </w:r>
      <w:r w:rsidRPr="00A5081F">
        <w:rPr>
          <w:rFonts w:cstheme="minorHAnsi"/>
        </w:rPr>
        <w:t xml:space="preserve"> je projektom dlhodobej podpory </w:t>
      </w:r>
      <w:r w:rsidRPr="00A5081F">
        <w:rPr>
          <w:rFonts w:cstheme="minorHAnsi"/>
          <w:b/>
        </w:rPr>
        <w:t>Nadácie J&amp;T</w:t>
      </w:r>
      <w:r w:rsidRPr="00A5081F">
        <w:rPr>
          <w:rFonts w:cstheme="minorHAnsi"/>
        </w:rPr>
        <w:t>, vďaka ktorému sme v roku 2019 mohli zabezpečiť chod a prevádzku oboch našich poradenských centier, kdenepretržite poskytujeme špecializované sociálne, právne a psychologické poradenstvo a podporné služby obetiam domáceho násilia.</w:t>
      </w:r>
      <w:r w:rsidR="0050398F" w:rsidRPr="00A5081F">
        <w:rPr>
          <w:rFonts w:cstheme="minorHAnsi"/>
        </w:rPr>
        <w:t>Detailnejšie informáciesú uvedené</w:t>
      </w:r>
      <w:r w:rsidR="00D0145C" w:rsidRPr="00A5081F">
        <w:rPr>
          <w:rFonts w:cstheme="minorHAnsi"/>
        </w:rPr>
        <w:t xml:space="preserve"> v časti „Poradenské centrá Náruč</w:t>
      </w:r>
      <w:r w:rsidR="00887C3E" w:rsidRPr="00A5081F">
        <w:rPr>
          <w:rFonts w:cstheme="minorHAnsi"/>
        </w:rPr>
        <w:t xml:space="preserve"> Čadca a Žilina</w:t>
      </w:r>
      <w:r w:rsidR="00D0145C" w:rsidRPr="00A5081F">
        <w:rPr>
          <w:rFonts w:cstheme="minorHAnsi"/>
        </w:rPr>
        <w:t>“</w:t>
      </w:r>
      <w:r w:rsidR="00901ACF" w:rsidRPr="00A5081F">
        <w:rPr>
          <w:rFonts w:cstheme="minorHAnsi"/>
        </w:rPr>
        <w:t>.</w:t>
      </w:r>
    </w:p>
    <w:p w:rsidR="00CA7A7F" w:rsidRPr="00A5081F" w:rsidRDefault="00CA7A7F" w:rsidP="00887C3E">
      <w:pPr>
        <w:pStyle w:val="Odsekzoznamu"/>
        <w:numPr>
          <w:ilvl w:val="0"/>
          <w:numId w:val="16"/>
        </w:numPr>
        <w:spacing w:before="120" w:after="0" w:line="240" w:lineRule="auto"/>
        <w:ind w:left="567" w:right="-1" w:hanging="283"/>
        <w:jc w:val="both"/>
        <w:rPr>
          <w:rFonts w:cstheme="minorHAnsi"/>
        </w:rPr>
      </w:pPr>
      <w:r w:rsidRPr="00A5081F">
        <w:rPr>
          <w:rFonts w:cstheme="minorHAnsi"/>
          <w:b/>
        </w:rPr>
        <w:t>Kampaň Family – rodina na prvom mieste</w:t>
      </w:r>
      <w:r w:rsidRPr="00A5081F">
        <w:rPr>
          <w:rFonts w:cstheme="minorHAnsi"/>
        </w:rPr>
        <w:t xml:space="preserve"> je </w:t>
      </w:r>
      <w:r w:rsidR="00794301" w:rsidRPr="00A5081F">
        <w:rPr>
          <w:rFonts w:cstheme="minorHAnsi"/>
        </w:rPr>
        <w:t xml:space="preserve">dlhodobý projekt </w:t>
      </w:r>
      <w:r w:rsidRPr="00A5081F">
        <w:rPr>
          <w:rFonts w:cstheme="minorHAnsi"/>
          <w:b/>
        </w:rPr>
        <w:t>Nadácie J&amp;T</w:t>
      </w:r>
      <w:r w:rsidR="00794301" w:rsidRPr="00A5081F">
        <w:rPr>
          <w:rFonts w:cstheme="minorHAnsi"/>
        </w:rPr>
        <w:t xml:space="preserve">realizovaný v Žilinskom kraji, ktorý nám </w:t>
      </w:r>
      <w:r w:rsidR="001C6ECE" w:rsidRPr="00A5081F">
        <w:rPr>
          <w:rFonts w:cstheme="minorHAnsi"/>
        </w:rPr>
        <w:t xml:space="preserve">od roku 2017 </w:t>
      </w:r>
      <w:r w:rsidR="00794301" w:rsidRPr="00A5081F">
        <w:rPr>
          <w:rFonts w:cstheme="minorHAnsi"/>
        </w:rPr>
        <w:t xml:space="preserve">umožňuje v </w:t>
      </w:r>
      <w:r w:rsidRPr="00A5081F">
        <w:rPr>
          <w:rFonts w:cstheme="minorHAnsi"/>
        </w:rPr>
        <w:t>spolupráci s inými zapojenými organizáciami sa pomáh</w:t>
      </w:r>
      <w:r w:rsidR="00794301" w:rsidRPr="00A5081F">
        <w:rPr>
          <w:rFonts w:cstheme="minorHAnsi"/>
        </w:rPr>
        <w:t>ať</w:t>
      </w:r>
      <w:r w:rsidRPr="00A5081F">
        <w:rPr>
          <w:rFonts w:cstheme="minorHAnsi"/>
        </w:rPr>
        <w:t xml:space="preserve"> rodinám </w:t>
      </w:r>
      <w:r w:rsidR="00794301" w:rsidRPr="00A5081F">
        <w:rPr>
          <w:rFonts w:cstheme="minorHAnsi"/>
        </w:rPr>
        <w:t xml:space="preserve">a </w:t>
      </w:r>
      <w:r w:rsidRPr="00A5081F">
        <w:rPr>
          <w:rFonts w:cstheme="minorHAnsi"/>
        </w:rPr>
        <w:t>predchádzať ďalším krízovým situáciám. Viac inf</w:t>
      </w:r>
      <w:r w:rsidR="0050398F" w:rsidRPr="00A5081F">
        <w:rPr>
          <w:rFonts w:cstheme="minorHAnsi"/>
        </w:rPr>
        <w:t>ormácii o</w:t>
      </w:r>
      <w:r w:rsidR="00E27AA0">
        <w:rPr>
          <w:rFonts w:cstheme="minorHAnsi"/>
        </w:rPr>
        <w:t> </w:t>
      </w:r>
      <w:r w:rsidR="0050398F" w:rsidRPr="00A5081F">
        <w:rPr>
          <w:rFonts w:cstheme="minorHAnsi"/>
        </w:rPr>
        <w:t>kampani</w:t>
      </w:r>
      <w:r w:rsidR="001C6ECE" w:rsidRPr="00A5081F">
        <w:rPr>
          <w:rFonts w:cstheme="minorHAnsi"/>
        </w:rPr>
        <w:t xml:space="preserve"> na</w:t>
      </w:r>
      <w:r w:rsidRPr="00A5081F">
        <w:rPr>
          <w:rFonts w:cstheme="minorHAnsi"/>
        </w:rPr>
        <w:t>www.kampanfamily.sk.</w:t>
      </w:r>
    </w:p>
    <w:p w:rsidR="001019B0" w:rsidRPr="00A5081F" w:rsidRDefault="008D37AA" w:rsidP="00887C3E">
      <w:pPr>
        <w:pStyle w:val="Odsekzoznamu"/>
        <w:numPr>
          <w:ilvl w:val="0"/>
          <w:numId w:val="16"/>
        </w:numPr>
        <w:spacing w:before="120" w:after="0" w:line="240" w:lineRule="auto"/>
        <w:ind w:left="567" w:right="-1" w:hanging="283"/>
        <w:jc w:val="both"/>
        <w:rPr>
          <w:rFonts w:cstheme="minorHAnsi"/>
        </w:rPr>
      </w:pPr>
      <w:r w:rsidRPr="00A5081F">
        <w:rPr>
          <w:rFonts w:cstheme="minorHAnsi"/>
          <w:b/>
        </w:rPr>
        <w:t>Aby deti nemuseli odísť z rodiny</w:t>
      </w:r>
      <w:r w:rsidR="00883410" w:rsidRPr="00A5081F">
        <w:rPr>
          <w:rFonts w:cstheme="minorHAnsi"/>
        </w:rPr>
        <w:t xml:space="preserve"> (07/201</w:t>
      </w:r>
      <w:r w:rsidR="00CA7A7F" w:rsidRPr="00A5081F">
        <w:rPr>
          <w:rFonts w:cstheme="minorHAnsi"/>
        </w:rPr>
        <w:t>8</w:t>
      </w:r>
      <w:r w:rsidR="00883410" w:rsidRPr="00A5081F">
        <w:rPr>
          <w:rFonts w:cstheme="minorHAnsi"/>
        </w:rPr>
        <w:t xml:space="preserve">-03/2019) – </w:t>
      </w:r>
      <w:r w:rsidR="001C6ECE" w:rsidRPr="00A5081F">
        <w:rPr>
          <w:rFonts w:cstheme="minorHAnsi"/>
        </w:rPr>
        <w:t xml:space="preserve">projekt </w:t>
      </w:r>
      <w:r w:rsidRPr="00A5081F">
        <w:rPr>
          <w:rFonts w:cstheme="minorHAnsi"/>
        </w:rPr>
        <w:t>podporila</w:t>
      </w:r>
      <w:r w:rsidRPr="00A5081F">
        <w:rPr>
          <w:rFonts w:cstheme="minorHAnsi"/>
          <w:b/>
        </w:rPr>
        <w:t xml:space="preserve"> Nadácia pre deti Slovenska z grantového programu Hodina deťom</w:t>
      </w:r>
      <w:r w:rsidR="00883410" w:rsidRPr="00A5081F">
        <w:rPr>
          <w:rFonts w:cstheme="minorHAnsi"/>
        </w:rPr>
        <w:t>. Cieľom bolo vytvor</w:t>
      </w:r>
      <w:r w:rsidR="001173B1" w:rsidRPr="00A5081F">
        <w:rPr>
          <w:rFonts w:cstheme="minorHAnsi"/>
        </w:rPr>
        <w:t>iť od</w:t>
      </w:r>
      <w:r w:rsidR="00F72DA8" w:rsidRPr="00A5081F">
        <w:rPr>
          <w:rFonts w:cstheme="minorHAnsi"/>
        </w:rPr>
        <w:t>b</w:t>
      </w:r>
      <w:r w:rsidR="001173B1" w:rsidRPr="00A5081F">
        <w:rPr>
          <w:rFonts w:cstheme="minorHAnsi"/>
        </w:rPr>
        <w:t>orný manuál</w:t>
      </w:r>
      <w:r w:rsidR="00883410" w:rsidRPr="00A5081F">
        <w:rPr>
          <w:rFonts w:cstheme="minorHAnsi"/>
        </w:rPr>
        <w:t xml:space="preserve"> pre realizáciu intenzívneho pobytového programu DKC Náruč určeného pre deti s rodičom a</w:t>
      </w:r>
      <w:r w:rsidR="001173B1" w:rsidRPr="00A5081F">
        <w:rPr>
          <w:rFonts w:cstheme="minorHAnsi"/>
        </w:rPr>
        <w:t>ko aj</w:t>
      </w:r>
      <w:r w:rsidR="00883410" w:rsidRPr="00A5081F">
        <w:rPr>
          <w:rFonts w:cstheme="minorHAnsi"/>
        </w:rPr>
        <w:t> pilotné overenie tohto programu v praxi.</w:t>
      </w:r>
    </w:p>
    <w:p w:rsidR="001019B0" w:rsidRPr="00A5081F" w:rsidRDefault="008D37AA" w:rsidP="005D6B36">
      <w:pPr>
        <w:pStyle w:val="Odsekzoznamu"/>
        <w:numPr>
          <w:ilvl w:val="0"/>
          <w:numId w:val="16"/>
        </w:numPr>
        <w:shd w:val="clear" w:color="auto" w:fill="FFFFFF" w:themeFill="background1"/>
        <w:spacing w:before="120" w:after="0" w:line="240" w:lineRule="auto"/>
        <w:ind w:left="567" w:right="-1" w:hanging="283"/>
        <w:jc w:val="both"/>
        <w:rPr>
          <w:rFonts w:cstheme="minorHAnsi"/>
        </w:rPr>
      </w:pPr>
      <w:r w:rsidRPr="00A5081F">
        <w:rPr>
          <w:rFonts w:cstheme="minorHAnsi"/>
          <w:b/>
        </w:rPr>
        <w:t>Láskavo a bezpečne – podporné pobyty pre deti v kríze</w:t>
      </w:r>
      <w:r w:rsidR="00765D8D" w:rsidRPr="00A5081F">
        <w:rPr>
          <w:rFonts w:cstheme="minorHAnsi"/>
        </w:rPr>
        <w:t xml:space="preserve">(03-08/2019) </w:t>
      </w:r>
      <w:r w:rsidR="00AF5CC3" w:rsidRPr="00A5081F">
        <w:rPr>
          <w:rFonts w:cstheme="minorHAnsi"/>
        </w:rPr>
        <w:t>– podporené z grantového programu</w:t>
      </w:r>
      <w:r w:rsidRPr="00A5081F">
        <w:rPr>
          <w:rFonts w:cstheme="minorHAnsi"/>
        </w:rPr>
        <w:t xml:space="preserve">spol. Kooperatíva s.r.o. </w:t>
      </w:r>
      <w:r w:rsidR="00765D8D" w:rsidRPr="00A5081F">
        <w:rPr>
          <w:rFonts w:cstheme="minorHAnsi"/>
          <w:b/>
        </w:rPr>
        <w:t>„</w:t>
      </w:r>
      <w:r w:rsidRPr="00A5081F">
        <w:rPr>
          <w:rFonts w:cstheme="minorHAnsi"/>
          <w:b/>
        </w:rPr>
        <w:t>Bezpečne v komunite, bezpečne doma 2019</w:t>
      </w:r>
      <w:r w:rsidR="00765D8D" w:rsidRPr="00A5081F">
        <w:rPr>
          <w:rFonts w:cstheme="minorHAnsi"/>
          <w:b/>
        </w:rPr>
        <w:t>“</w:t>
      </w:r>
      <w:r w:rsidR="00765D8D" w:rsidRPr="00A5081F">
        <w:rPr>
          <w:rFonts w:cstheme="minorHAnsi"/>
        </w:rPr>
        <w:t xml:space="preserve">, ktorý spravuje Nadácia pre deti Slovensko. </w:t>
      </w:r>
      <w:r w:rsidRPr="00A5081F">
        <w:rPr>
          <w:rFonts w:cstheme="minorHAnsi"/>
        </w:rPr>
        <w:t>Realizované boli 3 oddychovo a terapeuticky ladené predĺžené víkendové pobyty v prírode pre deti z DKC Náruč, počas ktorých boli realizované viaceré aktivity zamerané na zmiernenie príznakov prežitej traumy u detí.</w:t>
      </w:r>
    </w:p>
    <w:p w:rsidR="001019B0" w:rsidRPr="00A5081F" w:rsidRDefault="008D37AA" w:rsidP="005D6B36">
      <w:pPr>
        <w:pStyle w:val="Odsekzoznamu"/>
        <w:numPr>
          <w:ilvl w:val="0"/>
          <w:numId w:val="16"/>
        </w:numPr>
        <w:shd w:val="clear" w:color="auto" w:fill="FFFFFF" w:themeFill="background1"/>
        <w:spacing w:before="120" w:after="0" w:line="240" w:lineRule="auto"/>
        <w:ind w:left="567" w:right="-1" w:hanging="283"/>
        <w:jc w:val="both"/>
        <w:rPr>
          <w:rFonts w:cstheme="minorHAnsi"/>
          <w:b/>
          <w:i/>
        </w:rPr>
      </w:pPr>
      <w:r w:rsidRPr="00A5081F">
        <w:rPr>
          <w:rFonts w:cstheme="minorHAnsi"/>
        </w:rPr>
        <w:t>Na realizácii jedného z týchto pobytov sa  finančne podieľal</w:t>
      </w:r>
      <w:r w:rsidR="00181189" w:rsidRPr="00A5081F">
        <w:rPr>
          <w:rFonts w:cstheme="minorHAnsi"/>
        </w:rPr>
        <w:t>a</w:t>
      </w:r>
      <w:r w:rsidRPr="00A5081F">
        <w:rPr>
          <w:rFonts w:cstheme="minorHAnsi"/>
        </w:rPr>
        <w:t xml:space="preserve"> aj</w:t>
      </w:r>
      <w:r w:rsidRPr="00A5081F">
        <w:rPr>
          <w:rFonts w:cstheme="minorHAnsi"/>
          <w:b/>
        </w:rPr>
        <w:t>Nadácia Centr</w:t>
      </w:r>
      <w:r w:rsidR="00BF6D6F" w:rsidRPr="00A5081F">
        <w:rPr>
          <w:rFonts w:cstheme="minorHAnsi"/>
          <w:b/>
        </w:rPr>
        <w:t>a</w:t>
      </w:r>
      <w:r w:rsidRPr="00A5081F">
        <w:rPr>
          <w:rFonts w:cstheme="minorHAnsi"/>
          <w:b/>
        </w:rPr>
        <w:t xml:space="preserve"> pre filantropiu – z programu </w:t>
      </w:r>
      <w:r w:rsidR="00881782" w:rsidRPr="00A5081F">
        <w:rPr>
          <w:rFonts w:cstheme="minorHAnsi"/>
          <w:b/>
        </w:rPr>
        <w:t>Nadácie Markí</w:t>
      </w:r>
      <w:r w:rsidRPr="00A5081F">
        <w:rPr>
          <w:rFonts w:cstheme="minorHAnsi"/>
          <w:b/>
        </w:rPr>
        <w:t>za</w:t>
      </w:r>
      <w:r w:rsidR="00544702" w:rsidRPr="00A5081F">
        <w:rPr>
          <w:rFonts w:cstheme="minorHAnsi"/>
        </w:rPr>
        <w:t xml:space="preserve"> v rámci projektu </w:t>
      </w:r>
      <w:r w:rsidR="00544702" w:rsidRPr="00A5081F">
        <w:rPr>
          <w:rFonts w:cstheme="minorHAnsi"/>
          <w:b/>
        </w:rPr>
        <w:t>Terapeutický pobyt pre deti z Náruče</w:t>
      </w:r>
      <w:r w:rsidR="00544702" w:rsidRPr="00A5081F">
        <w:rPr>
          <w:rFonts w:cstheme="minorHAnsi"/>
        </w:rPr>
        <w:t xml:space="preserve"> (05/2019)</w:t>
      </w:r>
      <w:r w:rsidR="00FC46C0" w:rsidRPr="00A5081F">
        <w:rPr>
          <w:rFonts w:cstheme="minorHAnsi"/>
        </w:rPr>
        <w:t xml:space="preserve">. Z rovnakého zdroja sme získali aj finančnú podporu na realizáciu ďalšieho projektu </w:t>
      </w:r>
      <w:r w:rsidRPr="00A5081F">
        <w:rPr>
          <w:rFonts w:cstheme="minorHAnsi"/>
          <w:b/>
        </w:rPr>
        <w:t>Maľovanie detských izieb v Detskom krízovom centre Náruč</w:t>
      </w:r>
      <w:r w:rsidR="00FC46C0" w:rsidRPr="00A5081F">
        <w:rPr>
          <w:rFonts w:cstheme="minorHAnsi"/>
        </w:rPr>
        <w:t xml:space="preserve"> (</w:t>
      </w:r>
      <w:r w:rsidR="000C4B69" w:rsidRPr="00A5081F">
        <w:rPr>
          <w:rFonts w:cstheme="minorHAnsi"/>
        </w:rPr>
        <w:t>07-08/2019).</w:t>
      </w:r>
    </w:p>
    <w:p w:rsidR="001019B0" w:rsidRPr="00A5081F" w:rsidRDefault="008D37AA" w:rsidP="00887C3E">
      <w:pPr>
        <w:pStyle w:val="Odsekzoznamu"/>
        <w:numPr>
          <w:ilvl w:val="0"/>
          <w:numId w:val="16"/>
        </w:numPr>
        <w:spacing w:before="120" w:after="0" w:line="240" w:lineRule="auto"/>
        <w:ind w:left="567" w:right="-1" w:hanging="283"/>
        <w:jc w:val="both"/>
        <w:rPr>
          <w:rFonts w:cstheme="minorHAnsi"/>
        </w:rPr>
      </w:pPr>
      <w:r w:rsidRPr="00A5081F">
        <w:rPr>
          <w:rFonts w:cstheme="minorHAnsi"/>
          <w:b/>
        </w:rPr>
        <w:t>Špecifické vzdelávanie pre prácu s deťmi ohrozenými násilím</w:t>
      </w:r>
      <w:r w:rsidR="00514C1D" w:rsidRPr="00A5081F">
        <w:rPr>
          <w:rFonts w:cstheme="minorHAnsi"/>
        </w:rPr>
        <w:t xml:space="preserve"> (08/2019 – 03/2020) podporila </w:t>
      </w:r>
      <w:r w:rsidR="00514C1D" w:rsidRPr="00A5081F">
        <w:rPr>
          <w:rFonts w:cstheme="minorHAnsi"/>
          <w:b/>
        </w:rPr>
        <w:t>Nadácia pre deti Slovenska z grantového programu Hodina deťom</w:t>
      </w:r>
      <w:r w:rsidR="00514C1D" w:rsidRPr="00A5081F">
        <w:rPr>
          <w:rFonts w:cstheme="minorHAnsi"/>
        </w:rPr>
        <w:t>.</w:t>
      </w:r>
      <w:r w:rsidRPr="00A5081F">
        <w:rPr>
          <w:rFonts w:cstheme="minorHAnsi"/>
          <w:spacing w:val="4"/>
        </w:rPr>
        <w:t xml:space="preserve">Projekt nám umožnil </w:t>
      </w:r>
      <w:r w:rsidR="00D80899" w:rsidRPr="00A5081F">
        <w:rPr>
          <w:rFonts w:cstheme="minorHAnsi"/>
          <w:spacing w:val="4"/>
        </w:rPr>
        <w:t xml:space="preserve">realizáciou 5 vzdelávacích podujatí </w:t>
      </w:r>
      <w:r w:rsidRPr="00A5081F">
        <w:rPr>
          <w:rFonts w:cstheme="minorHAnsi"/>
          <w:spacing w:val="4"/>
        </w:rPr>
        <w:t>upevniť a zvýšiť špecifické znalosti nielen odborných tímov našich štyroch pracovísk, ale aj profesionálov, ktorí pôsobia v oblasti obhajoby práv detí ohrozených násilím či ďalších kolegov, ktorí vytvárajú pre deti podporné zázemie v rámci nášho krízového centra.</w:t>
      </w:r>
    </w:p>
    <w:p w:rsidR="001019B0" w:rsidRPr="00A5081F" w:rsidRDefault="00BB5549" w:rsidP="00887C3E">
      <w:pPr>
        <w:pStyle w:val="Odsekzoznamu"/>
        <w:numPr>
          <w:ilvl w:val="0"/>
          <w:numId w:val="16"/>
        </w:numPr>
        <w:spacing w:before="120" w:after="0" w:line="240" w:lineRule="auto"/>
        <w:ind w:left="567" w:right="-1" w:hanging="283"/>
        <w:jc w:val="both"/>
        <w:rPr>
          <w:rFonts w:cstheme="minorHAnsi"/>
        </w:rPr>
      </w:pPr>
      <w:r w:rsidRPr="00A5081F">
        <w:rPr>
          <w:rFonts w:cstheme="minorHAnsi"/>
        </w:rPr>
        <w:t xml:space="preserve">Sme jedným zo 4 partnerov, ktorí s finančnou podporou </w:t>
      </w:r>
      <w:r w:rsidR="005860DA" w:rsidRPr="00A5081F">
        <w:rPr>
          <w:rFonts w:cstheme="minorHAnsi"/>
        </w:rPr>
        <w:t xml:space="preserve">Európskeho sociálneho fondu v rámci Operačného programu Efektívna verejná správa </w:t>
      </w:r>
      <w:r w:rsidRPr="00A5081F">
        <w:rPr>
          <w:rFonts w:cstheme="minorHAnsi"/>
        </w:rPr>
        <w:t xml:space="preserve">spoločne realizujú projekt s názvom </w:t>
      </w:r>
      <w:r w:rsidR="008D37AA" w:rsidRPr="00A5081F">
        <w:rPr>
          <w:rFonts w:cstheme="minorHAnsi"/>
          <w:b/>
        </w:rPr>
        <w:t>Vytvorenie medzisektorovej platformy pre zlepšenie miestnych a regionálnych politík pre rodiny</w:t>
      </w:r>
      <w:r w:rsidRPr="00A5081F">
        <w:rPr>
          <w:rFonts w:cstheme="minorHAnsi"/>
        </w:rPr>
        <w:t>(06/2018-05/2020)</w:t>
      </w:r>
      <w:r w:rsidR="005860DA" w:rsidRPr="00A5081F">
        <w:rPr>
          <w:rFonts w:cstheme="minorHAnsi"/>
        </w:rPr>
        <w:t>. Vďaka nemu vieme lepšie pomáhať rodinám ohrozeným násilím z regiónu Kysúc.</w:t>
      </w:r>
    </w:p>
    <w:p w:rsidR="001019B0" w:rsidRPr="00A5081F" w:rsidRDefault="0076281C" w:rsidP="00887C3E">
      <w:pPr>
        <w:pStyle w:val="Odsekzoznamu"/>
        <w:numPr>
          <w:ilvl w:val="0"/>
          <w:numId w:val="16"/>
        </w:numPr>
        <w:spacing w:before="120" w:after="0" w:line="240" w:lineRule="auto"/>
        <w:ind w:left="567" w:right="-1" w:hanging="283"/>
        <w:jc w:val="both"/>
        <w:rPr>
          <w:rFonts w:cstheme="minorHAnsi"/>
        </w:rPr>
      </w:pPr>
      <w:r w:rsidRPr="00A5081F">
        <w:rPr>
          <w:rFonts w:cstheme="minorHAnsi"/>
        </w:rPr>
        <w:t xml:space="preserve">V rámci </w:t>
      </w:r>
      <w:r w:rsidR="00F67886" w:rsidRPr="00A5081F">
        <w:rPr>
          <w:rFonts w:cstheme="minorHAnsi"/>
        </w:rPr>
        <w:t>účasti na realizácii n</w:t>
      </w:r>
      <w:r w:rsidRPr="00A5081F">
        <w:rPr>
          <w:rFonts w:cstheme="minorHAnsi"/>
        </w:rPr>
        <w:t xml:space="preserve">árodného projektu </w:t>
      </w:r>
      <w:r w:rsidR="008D37AA" w:rsidRPr="00A5081F">
        <w:rPr>
          <w:rFonts w:cstheme="minorHAnsi"/>
          <w:b/>
        </w:rPr>
        <w:t>Podpora deinštitucionalizácie náhradnej starostlivosti v zariadeniach II</w:t>
      </w:r>
      <w:r w:rsidR="00F67886" w:rsidRPr="00A5081F">
        <w:rPr>
          <w:rFonts w:cstheme="minorHAnsi"/>
        </w:rPr>
        <w:t>.</w:t>
      </w:r>
      <w:r w:rsidR="0063663F" w:rsidRPr="00A5081F">
        <w:rPr>
          <w:rFonts w:cstheme="minorHAnsi"/>
        </w:rPr>
        <w:t xml:space="preserve"> (05/2018-08/2019)</w:t>
      </w:r>
      <w:r w:rsidR="00F67886" w:rsidRPr="00A5081F">
        <w:rPr>
          <w:rFonts w:cstheme="minorHAnsi"/>
        </w:rPr>
        <w:t>, ktorý bol realizovaný vďaka podpore z Európskeho sociálneho fondu v rámci Operačného programu Ľudské zdroje sme mohli odborný tím v DKC Náruč rozšíriť o stabilnú pozíciu druhého psychológa.</w:t>
      </w:r>
    </w:p>
    <w:p w:rsidR="001019B0" w:rsidRPr="00A5081F" w:rsidRDefault="0063663F" w:rsidP="00887C3E">
      <w:pPr>
        <w:pStyle w:val="Odsekzoznamu"/>
        <w:numPr>
          <w:ilvl w:val="0"/>
          <w:numId w:val="16"/>
        </w:numPr>
        <w:spacing w:before="120" w:after="0" w:line="240" w:lineRule="auto"/>
        <w:ind w:left="567" w:right="-1" w:hanging="283"/>
        <w:jc w:val="both"/>
        <w:rPr>
          <w:rFonts w:cstheme="minorHAnsi"/>
        </w:rPr>
      </w:pPr>
      <w:r w:rsidRPr="00A5081F">
        <w:rPr>
          <w:rFonts w:cstheme="minorHAnsi"/>
        </w:rPr>
        <w:t>Nadväzujúci n</w:t>
      </w:r>
      <w:r w:rsidR="00F67886" w:rsidRPr="00A5081F">
        <w:rPr>
          <w:rFonts w:cstheme="minorHAnsi"/>
        </w:rPr>
        <w:t xml:space="preserve">árodný </w:t>
      </w:r>
      <w:r w:rsidRPr="00A5081F">
        <w:rPr>
          <w:rFonts w:cstheme="minorHAnsi"/>
        </w:rPr>
        <w:t xml:space="preserve">projekt </w:t>
      </w:r>
      <w:r w:rsidR="008D37AA" w:rsidRPr="00A5081F">
        <w:rPr>
          <w:rFonts w:cstheme="minorHAnsi"/>
          <w:b/>
        </w:rPr>
        <w:t>Podpora deinštitucionalizácie náhradnej starostlivosti III.</w:t>
      </w:r>
      <w:r w:rsidRPr="00A5081F">
        <w:rPr>
          <w:rFonts w:cstheme="minorHAnsi"/>
        </w:rPr>
        <w:t xml:space="preserve"> (09/2019-09/2022) realizovaný vďaka podpore z Európskeho sociálneho fondu v rámci Operačného programu Zamestnanosť a sociálna inklúzia nám pomáha s financovaním mzdových nákladov na  psychológa a sociálneho pracovníka v DKC Náruč.</w:t>
      </w:r>
    </w:p>
    <w:p w:rsidR="001019B0" w:rsidRPr="00A5081F" w:rsidRDefault="001019B0" w:rsidP="001D3296">
      <w:pPr>
        <w:pStyle w:val="Odsekzoznamu"/>
        <w:ind w:right="-1"/>
        <w:jc w:val="both"/>
        <w:rPr>
          <w:rFonts w:cstheme="minorHAnsi"/>
        </w:rPr>
      </w:pPr>
    </w:p>
    <w:p w:rsidR="001019B0" w:rsidRPr="00A5081F" w:rsidRDefault="001019B0" w:rsidP="001D3296">
      <w:pPr>
        <w:pStyle w:val="Odsekzoznamu"/>
        <w:ind w:right="-1"/>
        <w:jc w:val="both"/>
        <w:rPr>
          <w:rFonts w:cstheme="minorHAnsi"/>
        </w:rPr>
      </w:pPr>
    </w:p>
    <w:p w:rsidR="001019B0" w:rsidRPr="00A5081F" w:rsidRDefault="001019B0" w:rsidP="001D3296">
      <w:pPr>
        <w:pStyle w:val="Odsekzoznamu"/>
        <w:ind w:left="0" w:right="-1"/>
        <w:jc w:val="both"/>
        <w:rPr>
          <w:rFonts w:cstheme="minorHAnsi"/>
        </w:rPr>
      </w:pPr>
    </w:p>
    <w:p w:rsidR="00BF46B8" w:rsidRPr="00A5081F" w:rsidRDefault="006D4DC7" w:rsidP="006C7A8A">
      <w:pPr>
        <w:shd w:val="clear" w:color="auto" w:fill="D9D9D9" w:themeFill="background1" w:themeFillShade="D9"/>
        <w:jc w:val="center"/>
        <w:rPr>
          <w:rFonts w:eastAsia="Times New Roman" w:cstheme="minorHAnsi"/>
          <w:b/>
          <w:bCs/>
          <w:caps/>
          <w:color w:val="222222"/>
          <w:lang w:eastAsia="sk-SK"/>
        </w:rPr>
      </w:pPr>
      <w:r w:rsidRPr="00A5081F">
        <w:rPr>
          <w:rFonts w:eastAsia="Times New Roman" w:cstheme="minorHAnsi"/>
          <w:b/>
          <w:bCs/>
          <w:caps/>
          <w:color w:val="222222"/>
          <w:lang w:eastAsia="sk-SK"/>
        </w:rPr>
        <w:t>PERSONÁLNE ZABEZPEČENIE ČINNOSTI OBČIANSKHO ZDRUŽENIA</w:t>
      </w:r>
    </w:p>
    <w:p w:rsidR="00C62990" w:rsidRPr="00A5081F" w:rsidRDefault="006D4DC7" w:rsidP="00D15468">
      <w:pPr>
        <w:spacing w:before="120"/>
        <w:jc w:val="both"/>
        <w:rPr>
          <w:lang w:eastAsia="sk-SK"/>
        </w:rPr>
      </w:pPr>
      <w:r w:rsidRPr="00A5081F">
        <w:t>V občianskom združení pracovalo v roku 2019 na hlavný pracovný pomer (HPP)  </w:t>
      </w:r>
      <w:r w:rsidR="002A2DC0" w:rsidRPr="00A5081F">
        <w:t xml:space="preserve">29 </w:t>
      </w:r>
      <w:r w:rsidR="00C62990" w:rsidRPr="00A5081F">
        <w:t>osôb</w:t>
      </w:r>
      <w:r w:rsidRPr="00A5081F">
        <w:rPr>
          <w:lang w:eastAsia="sk-SK"/>
        </w:rPr>
        <w:t>a ďalších</w:t>
      </w:r>
      <w:r w:rsidRPr="00A5081F">
        <w:t> </w:t>
      </w:r>
      <w:r w:rsidR="00C62990" w:rsidRPr="00A5081F">
        <w:t>8</w:t>
      </w:r>
      <w:r w:rsidRPr="00A5081F">
        <w:rPr>
          <w:lang w:eastAsia="sk-SK"/>
        </w:rPr>
        <w:t> </w:t>
      </w:r>
      <w:r w:rsidR="00C62990" w:rsidRPr="00A5081F">
        <w:rPr>
          <w:lang w:eastAsia="sk-SK"/>
        </w:rPr>
        <w:t xml:space="preserve">osôb </w:t>
      </w:r>
      <w:r w:rsidRPr="00A5081F">
        <w:rPr>
          <w:lang w:eastAsia="sk-SK"/>
        </w:rPr>
        <w:t xml:space="preserve">na </w:t>
      </w:r>
      <w:r w:rsidR="00DF17B9" w:rsidRPr="00A5081F">
        <w:rPr>
          <w:lang w:eastAsia="sk-SK"/>
        </w:rPr>
        <w:t xml:space="preserve">parciálne úväzky formou </w:t>
      </w:r>
      <w:r w:rsidR="002717BE" w:rsidRPr="00A5081F">
        <w:rPr>
          <w:lang w:eastAsia="sk-SK"/>
        </w:rPr>
        <w:t>dohody o vykonaní práce alebo o pracovnej činnosti</w:t>
      </w:r>
      <w:r w:rsidRPr="00A5081F">
        <w:rPr>
          <w:lang w:eastAsia="sk-SK"/>
        </w:rPr>
        <w:t xml:space="preserve">. </w:t>
      </w:r>
      <w:r w:rsidR="00E42DE4" w:rsidRPr="00A5081F">
        <w:rPr>
          <w:lang w:eastAsia="sk-SK"/>
        </w:rPr>
        <w:t>Mnohí p</w:t>
      </w:r>
      <w:r w:rsidR="00C62990" w:rsidRPr="00A5081F">
        <w:rPr>
          <w:lang w:eastAsia="sk-SK"/>
        </w:rPr>
        <w:t xml:space="preserve">racovníci pracujúci na HPP majú </w:t>
      </w:r>
      <w:r w:rsidR="00084E0E" w:rsidRPr="00A5081F">
        <w:rPr>
          <w:lang w:eastAsia="sk-SK"/>
        </w:rPr>
        <w:t>ďalšie čiastočné</w:t>
      </w:r>
      <w:r w:rsidR="00C62990" w:rsidRPr="00A5081F">
        <w:rPr>
          <w:lang w:eastAsia="sk-SK"/>
        </w:rPr>
        <w:t xml:space="preserve"> úväzky, ktorými zabezpečujeme buď </w:t>
      </w:r>
      <w:r w:rsidR="00E42DE4" w:rsidRPr="00A5081F">
        <w:rPr>
          <w:lang w:eastAsia="sk-SK"/>
        </w:rPr>
        <w:t xml:space="preserve">realizáciu </w:t>
      </w:r>
      <w:r w:rsidR="00C62990" w:rsidRPr="00A5081F">
        <w:rPr>
          <w:lang w:eastAsia="sk-SK"/>
        </w:rPr>
        <w:t>projektov</w:t>
      </w:r>
      <w:r w:rsidR="00E42DE4" w:rsidRPr="00A5081F">
        <w:rPr>
          <w:lang w:eastAsia="sk-SK"/>
        </w:rPr>
        <w:t>ých aktivít</w:t>
      </w:r>
      <w:r w:rsidR="00C62990" w:rsidRPr="00A5081F">
        <w:rPr>
          <w:lang w:eastAsia="sk-SK"/>
        </w:rPr>
        <w:t xml:space="preserve">, výpomoc v rámci </w:t>
      </w:r>
      <w:r w:rsidR="00084E0E" w:rsidRPr="00A5081F">
        <w:rPr>
          <w:lang w:eastAsia="sk-SK"/>
        </w:rPr>
        <w:t>iných</w:t>
      </w:r>
      <w:r w:rsidR="00C62990" w:rsidRPr="00A5081F">
        <w:rPr>
          <w:lang w:eastAsia="sk-SK"/>
        </w:rPr>
        <w:t xml:space="preserve"> pracovísk Náruče </w:t>
      </w:r>
      <w:r w:rsidR="00E42DE4" w:rsidRPr="00A5081F">
        <w:rPr>
          <w:lang w:eastAsia="sk-SK"/>
        </w:rPr>
        <w:t>či</w:t>
      </w:r>
      <w:r w:rsidR="00C62990" w:rsidRPr="00A5081F">
        <w:rPr>
          <w:lang w:eastAsia="sk-SK"/>
        </w:rPr>
        <w:t xml:space="preserve"> zástupy za dlhodobú PN. </w:t>
      </w:r>
      <w:r w:rsidR="002A2DC0" w:rsidRPr="00A5081F">
        <w:rPr>
          <w:lang w:eastAsia="sk-SK"/>
        </w:rPr>
        <w:t>Z</w:t>
      </w:r>
      <w:r w:rsidR="00A4225A" w:rsidRPr="00A5081F">
        <w:rPr>
          <w:lang w:eastAsia="sk-SK"/>
        </w:rPr>
        <w:t xml:space="preserve"> hľadiska celkového počtu zamestnancov </w:t>
      </w:r>
      <w:r w:rsidR="002A2DC0" w:rsidRPr="00A5081F">
        <w:rPr>
          <w:lang w:eastAsia="sk-SK"/>
        </w:rPr>
        <w:t xml:space="preserve">pomerne </w:t>
      </w:r>
      <w:r w:rsidR="00A4225A" w:rsidRPr="00A5081F">
        <w:rPr>
          <w:lang w:eastAsia="sk-SK"/>
        </w:rPr>
        <w:t>vysokým</w:t>
      </w:r>
      <w:r w:rsidR="00C62990" w:rsidRPr="00A5081F">
        <w:rPr>
          <w:lang w:eastAsia="sk-SK"/>
        </w:rPr>
        <w:t xml:space="preserve"> číslom v rámci personalistiky je </w:t>
      </w:r>
      <w:r w:rsidR="009D2DF1" w:rsidRPr="00A5081F">
        <w:rPr>
          <w:lang w:eastAsia="sk-SK"/>
        </w:rPr>
        <w:t>8</w:t>
      </w:r>
      <w:r w:rsidR="00C62990" w:rsidRPr="00A5081F">
        <w:rPr>
          <w:lang w:eastAsia="sk-SK"/>
        </w:rPr>
        <w:t xml:space="preserve"> materských dovoleniek, ktoré </w:t>
      </w:r>
      <w:r w:rsidR="002A2DC0" w:rsidRPr="00A5081F">
        <w:rPr>
          <w:lang w:eastAsia="sk-SK"/>
        </w:rPr>
        <w:t>evidujeme k 31.12.2019</w:t>
      </w:r>
      <w:r w:rsidR="00C62990" w:rsidRPr="00A5081F">
        <w:rPr>
          <w:lang w:eastAsia="sk-SK"/>
        </w:rPr>
        <w:t xml:space="preserve">. </w:t>
      </w:r>
    </w:p>
    <w:p w:rsidR="00755AB5" w:rsidRPr="00A5081F" w:rsidRDefault="00755AB5" w:rsidP="00F31C55">
      <w:pPr>
        <w:spacing w:before="120"/>
        <w:jc w:val="both"/>
        <w:rPr>
          <w:lang w:eastAsia="sk-SK"/>
        </w:rPr>
      </w:pPr>
      <w:r w:rsidRPr="00A5081F">
        <w:rPr>
          <w:lang w:eastAsia="sk-SK"/>
        </w:rPr>
        <w:t xml:space="preserve">Najviac zamestnancov pracuje na našom </w:t>
      </w:r>
      <w:r w:rsidR="00084E0E" w:rsidRPr="00A5081F">
        <w:rPr>
          <w:lang w:eastAsia="sk-SK"/>
        </w:rPr>
        <w:t>jedinom pobytovom pracovisku -</w:t>
      </w:r>
      <w:r w:rsidR="00E42DE4" w:rsidRPr="00A5081F">
        <w:rPr>
          <w:lang w:eastAsia="sk-SK"/>
        </w:rPr>
        <w:t xml:space="preserve">v </w:t>
      </w:r>
      <w:r w:rsidRPr="00A5081F">
        <w:rPr>
          <w:lang w:eastAsia="sk-SK"/>
        </w:rPr>
        <w:t>Detskom krízovom centre Náruč, kde zabezpečujeme 24-hodinovú nepretržitú prevádzku a prácu s dvoma špecializovanými skupinami klientov.  Okrem riaditeľa tu pracujú na plný pracovný úväzok: 2 sociálne pracovníčky, 2 psychologičky, 2 profesionálne náhradné mamy, 8 vychovávatelia, asistentka výchovy a gazdiná.</w:t>
      </w:r>
      <w:r w:rsidR="00782A94" w:rsidRPr="00A5081F">
        <w:rPr>
          <w:lang w:eastAsia="sk-SK"/>
        </w:rPr>
        <w:t xml:space="preserve">V rámci </w:t>
      </w:r>
      <w:r w:rsidR="00084E0E" w:rsidRPr="00A5081F">
        <w:rPr>
          <w:lang w:eastAsia="sk-SK"/>
        </w:rPr>
        <w:t>práce na dohodu</w:t>
      </w:r>
      <w:r w:rsidR="00BC093A" w:rsidRPr="00A5081F">
        <w:rPr>
          <w:lang w:eastAsia="sk-SK"/>
        </w:rPr>
        <w:t xml:space="preserve"> pomáha s prípravou na vyučovanie pani učiteľka; veľkú budovu, ktorá je zároveň i sídlom našej organizácie pomáha udržiavať v dobrom stave pán údržbár.</w:t>
      </w:r>
      <w:r w:rsidR="00B01216" w:rsidRPr="00A5081F">
        <w:rPr>
          <w:lang w:eastAsia="sk-SK"/>
        </w:rPr>
        <w:t xml:space="preserve"> V priebehu roka došlo k výraznej obmene vychovávateľského tímu. Teší nás, že sme </w:t>
      </w:r>
      <w:r w:rsidR="001A75EA" w:rsidRPr="00A5081F">
        <w:rPr>
          <w:lang w:eastAsia="sk-SK"/>
        </w:rPr>
        <w:t xml:space="preserve"> priebežne </w:t>
      </w:r>
      <w:r w:rsidR="00B01216" w:rsidRPr="00A5081F">
        <w:rPr>
          <w:lang w:eastAsia="sk-SK"/>
        </w:rPr>
        <w:t>uvoľ</w:t>
      </w:r>
      <w:r w:rsidR="001A75EA" w:rsidRPr="00A5081F">
        <w:rPr>
          <w:lang w:eastAsia="sk-SK"/>
        </w:rPr>
        <w:t>ňované</w:t>
      </w:r>
      <w:r w:rsidR="00B01216" w:rsidRPr="00A5081F">
        <w:rPr>
          <w:lang w:eastAsia="sk-SK"/>
        </w:rPr>
        <w:t xml:space="preserve"> miesta vedeli pomerne rýchlo a kvalitne obsadiť</w:t>
      </w:r>
      <w:r w:rsidR="004D16DF" w:rsidRPr="00A5081F">
        <w:rPr>
          <w:lang w:eastAsia="sk-SK"/>
        </w:rPr>
        <w:t>.</w:t>
      </w:r>
    </w:p>
    <w:p w:rsidR="00BC093A" w:rsidRPr="00A5081F" w:rsidRDefault="00BC093A" w:rsidP="00314EFE">
      <w:pPr>
        <w:jc w:val="both"/>
        <w:rPr>
          <w:lang w:eastAsia="sk-SK"/>
        </w:rPr>
      </w:pPr>
      <w:r w:rsidRPr="00A5081F">
        <w:rPr>
          <w:lang w:eastAsia="sk-SK"/>
        </w:rPr>
        <w:t xml:space="preserve">V Poradenskom centre Náruč Čadca sú obsadené pozície 3 sociálnych pracovníčok a 1 psychológa na plný úväzok, parciálne úväzky mali odborná garantka a preventistka, </w:t>
      </w:r>
      <w:r w:rsidR="000841D6" w:rsidRPr="00A5081F">
        <w:rPr>
          <w:lang w:eastAsia="sk-SK"/>
        </w:rPr>
        <w:t xml:space="preserve">právnička a ďalšia </w:t>
      </w:r>
      <w:r w:rsidRPr="00A5081F">
        <w:rPr>
          <w:lang w:eastAsia="sk-SK"/>
        </w:rPr>
        <w:t>psychologička. Poradenské centrum Náruč Žilina je z hľadiska počtu zamestnancov naším najmenším pracoviskom. Pomoc klientom tu na plný pracovný úväzok poskytuje sociálna pracovníčka a psychologička.</w:t>
      </w:r>
    </w:p>
    <w:p w:rsidR="00084E0E" w:rsidRPr="00A5081F" w:rsidRDefault="00BC093A" w:rsidP="00314EFE">
      <w:pPr>
        <w:jc w:val="both"/>
        <w:rPr>
          <w:lang w:eastAsia="sk-SK"/>
        </w:rPr>
      </w:pPr>
      <w:r w:rsidRPr="00A5081F">
        <w:rPr>
          <w:lang w:eastAsia="sk-SK"/>
        </w:rPr>
        <w:t>V</w:t>
      </w:r>
      <w:r w:rsidR="00782A94" w:rsidRPr="00A5081F">
        <w:rPr>
          <w:lang w:eastAsia="sk-SK"/>
        </w:rPr>
        <w:t> </w:t>
      </w:r>
      <w:r w:rsidRPr="00A5081F">
        <w:rPr>
          <w:lang w:eastAsia="sk-SK"/>
        </w:rPr>
        <w:t>Detskomadvokačnom centre Náruč bol odborný tím zložený z 2 psychologičiek a 1 sociálnej pracovníčky na plný pracovný úväzok.</w:t>
      </w:r>
      <w:r w:rsidR="006016CD" w:rsidRPr="00A5081F">
        <w:rPr>
          <w:lang w:eastAsia="sk-SK"/>
        </w:rPr>
        <w:t xml:space="preserve"> Mimoriadne veľa energie si vyžadovalo </w:t>
      </w:r>
      <w:r w:rsidR="00084E0E" w:rsidRPr="00A5081F">
        <w:rPr>
          <w:lang w:eastAsia="sk-SK"/>
        </w:rPr>
        <w:t>obsadenie</w:t>
      </w:r>
      <w:r w:rsidR="006016CD" w:rsidRPr="00A5081F">
        <w:rPr>
          <w:lang w:eastAsia="sk-SK"/>
        </w:rPr>
        <w:t xml:space="preserve"> miesta sociálnej pracovníčky po nástupne </w:t>
      </w:r>
      <w:r w:rsidR="00084E0E" w:rsidRPr="00A5081F">
        <w:rPr>
          <w:lang w:eastAsia="sk-SK"/>
        </w:rPr>
        <w:t xml:space="preserve">našej kolegyne </w:t>
      </w:r>
      <w:r w:rsidR="006016CD" w:rsidRPr="00A5081F">
        <w:rPr>
          <w:lang w:eastAsia="sk-SK"/>
        </w:rPr>
        <w:t>na materskú dovolenku</w:t>
      </w:r>
      <w:r w:rsidR="00084E0E" w:rsidRPr="00A5081F">
        <w:rPr>
          <w:lang w:eastAsia="sk-SK"/>
        </w:rPr>
        <w:t>.</w:t>
      </w:r>
    </w:p>
    <w:p w:rsidR="00BC093A" w:rsidRPr="00A5081F" w:rsidRDefault="00BC093A" w:rsidP="00314EFE">
      <w:pPr>
        <w:jc w:val="both"/>
        <w:rPr>
          <w:lang w:eastAsia="sk-SK"/>
        </w:rPr>
      </w:pPr>
      <w:r w:rsidRPr="00A5081F">
        <w:rPr>
          <w:lang w:eastAsia="sk-SK"/>
        </w:rPr>
        <w:t>Odborné právne poradenstvo klientom žilinskej poradne a klientom Detského advokačného centra Náruč, tak ako po iné predchádzajúce roky, zabezpečuje naša externá právnička – advokátka.</w:t>
      </w:r>
    </w:p>
    <w:p w:rsidR="00782A94" w:rsidRPr="00A5081F" w:rsidRDefault="00782A94" w:rsidP="00314EFE">
      <w:pPr>
        <w:jc w:val="both"/>
        <w:rPr>
          <w:lang w:eastAsia="sk-SK"/>
        </w:rPr>
      </w:pPr>
      <w:r w:rsidRPr="00A5081F">
        <w:rPr>
          <w:lang w:eastAsia="sk-SK"/>
        </w:rPr>
        <w:t xml:space="preserve">Ekonomické služby a spracovanie personalistiky, administratívne </w:t>
      </w:r>
      <w:r w:rsidR="00C62990" w:rsidRPr="00A5081F">
        <w:rPr>
          <w:lang w:eastAsia="sk-SK"/>
        </w:rPr>
        <w:t xml:space="preserve">a IT </w:t>
      </w:r>
      <w:r w:rsidRPr="00A5081F">
        <w:rPr>
          <w:lang w:eastAsia="sk-SK"/>
        </w:rPr>
        <w:t>služby ako aj služby projektového a programového manažmentu</w:t>
      </w:r>
      <w:r w:rsidR="00084E0E" w:rsidRPr="00A5081F">
        <w:rPr>
          <w:lang w:eastAsia="sk-SK"/>
        </w:rPr>
        <w:t>,</w:t>
      </w:r>
      <w:r w:rsidR="00C62990" w:rsidRPr="00A5081F">
        <w:rPr>
          <w:lang w:eastAsia="sk-SK"/>
        </w:rPr>
        <w:t xml:space="preserve">či väčšina supervízií </w:t>
      </w:r>
      <w:r w:rsidRPr="00A5081F">
        <w:rPr>
          <w:lang w:eastAsia="sk-SK"/>
        </w:rPr>
        <w:t>sú vykonávané formou dodávky objednaných služieb.</w:t>
      </w:r>
    </w:p>
    <w:p w:rsidR="00545918" w:rsidRPr="00A5081F" w:rsidRDefault="00D717CD" w:rsidP="00314EFE">
      <w:pPr>
        <w:jc w:val="both"/>
        <w:rPr>
          <w:lang w:eastAsia="sk-SK"/>
        </w:rPr>
      </w:pPr>
      <w:r w:rsidRPr="00A5081F">
        <w:rPr>
          <w:lang w:eastAsia="sk-SK"/>
        </w:rPr>
        <w:t>Mnohé z </w:t>
      </w:r>
      <w:r w:rsidR="00084E0E" w:rsidRPr="00A5081F">
        <w:rPr>
          <w:lang w:eastAsia="sk-SK"/>
        </w:rPr>
        <w:t>realizovaných</w:t>
      </w:r>
      <w:r w:rsidRPr="00A5081F">
        <w:rPr>
          <w:lang w:eastAsia="sk-SK"/>
        </w:rPr>
        <w:t xml:space="preserve"> informačných aktivít sme mohli realizovať vďaka tomu</w:t>
      </w:r>
      <w:r w:rsidR="00545918" w:rsidRPr="00A5081F">
        <w:rPr>
          <w:lang w:eastAsia="sk-SK"/>
        </w:rPr>
        <w:t xml:space="preserve">, že </w:t>
      </w:r>
      <w:r w:rsidR="003475AB" w:rsidRPr="00A5081F">
        <w:rPr>
          <w:lang w:eastAsia="sk-SK"/>
        </w:rPr>
        <w:t>v minulom roku</w:t>
      </w:r>
      <w:r w:rsidR="00545918" w:rsidRPr="00A5081F">
        <w:rPr>
          <w:lang w:eastAsia="sk-SK"/>
        </w:rPr>
        <w:t xml:space="preserve"> pôsobila </w:t>
      </w:r>
      <w:r w:rsidRPr="00A5081F">
        <w:rPr>
          <w:lang w:eastAsia="sk-SK"/>
        </w:rPr>
        <w:t>v rámci jedného z </w:t>
      </w:r>
      <w:r w:rsidR="00E21910" w:rsidRPr="00A5081F">
        <w:rPr>
          <w:lang w:eastAsia="sk-SK"/>
        </w:rPr>
        <w:t>našich</w:t>
      </w:r>
      <w:r w:rsidRPr="00A5081F">
        <w:rPr>
          <w:lang w:eastAsia="sk-SK"/>
        </w:rPr>
        <w:t xml:space="preserve"> projektov </w:t>
      </w:r>
      <w:r w:rsidR="00545918" w:rsidRPr="00A5081F">
        <w:rPr>
          <w:lang w:eastAsia="sk-SK"/>
        </w:rPr>
        <w:t>na parciálny úväzok ako PR manažérka naša bývalákolegyňa</w:t>
      </w:r>
      <w:r w:rsidR="00C62990" w:rsidRPr="00A5081F">
        <w:rPr>
          <w:lang w:eastAsia="sk-SK"/>
        </w:rPr>
        <w:t xml:space="preserve"> - preventistka</w:t>
      </w:r>
      <w:r w:rsidR="00545918" w:rsidRPr="00A5081F">
        <w:rPr>
          <w:lang w:eastAsia="sk-SK"/>
        </w:rPr>
        <w:t xml:space="preserve">. </w:t>
      </w:r>
    </w:p>
    <w:p w:rsidR="00BC093A" w:rsidRPr="00A5081F" w:rsidRDefault="00BC093A" w:rsidP="00314EFE">
      <w:pPr>
        <w:jc w:val="both"/>
        <w:rPr>
          <w:lang w:eastAsia="sk-SK"/>
        </w:rPr>
      </w:pPr>
    </w:p>
    <w:p w:rsidR="006D4DC7" w:rsidRPr="00A5081F" w:rsidRDefault="006D4DC7" w:rsidP="00314EFE">
      <w:pPr>
        <w:jc w:val="both"/>
        <w:rPr>
          <w:lang w:eastAsia="sk-SK"/>
        </w:rPr>
      </w:pPr>
      <w:r w:rsidRPr="00A5081F">
        <w:rPr>
          <w:lang w:eastAsia="sk-SK"/>
        </w:rPr>
        <w:t>Tak ako aj v</w:t>
      </w:r>
      <w:r w:rsidR="00E54E4E" w:rsidRPr="00A5081F">
        <w:rPr>
          <w:lang w:eastAsia="sk-SK"/>
        </w:rPr>
        <w:t xml:space="preserve"> predchádzajúcich rokoch:  </w:t>
      </w:r>
      <w:r w:rsidR="00E42DE4" w:rsidRPr="00A5081F">
        <w:rPr>
          <w:lang w:eastAsia="sk-SK"/>
        </w:rPr>
        <w:t xml:space="preserve">viac ako </w:t>
      </w:r>
      <w:r w:rsidRPr="00A5081F">
        <w:rPr>
          <w:b/>
        </w:rPr>
        <w:t xml:space="preserve">90% </w:t>
      </w:r>
      <w:r w:rsidR="00E42DE4" w:rsidRPr="00A5081F">
        <w:rPr>
          <w:b/>
        </w:rPr>
        <w:t>zamestnancov</w:t>
      </w:r>
      <w:r w:rsidRPr="00A5081F">
        <w:rPr>
          <w:b/>
          <w:bCs/>
          <w:lang w:eastAsia="sk-SK"/>
        </w:rPr>
        <w:t>združenia tvoria odborní pracovníci pracujúci priamo s  detskými alebo dospelými klientmi</w:t>
      </w:r>
      <w:r w:rsidRPr="00A5081F">
        <w:rPr>
          <w:lang w:eastAsia="sk-SK"/>
        </w:rPr>
        <w:t> (psychológovia, sociálni pracovníci, právnici, vychovávatelia, profesionálni rodičia, pedagógovia,...). Ostatní pracovníci pracujú na úseku ekonomicko-administratívnom, projektového riadenia externou formou, fundrisingu, PR a advokačných aktivít smerujúcich k obhajobe práv detí, zmenám legislatívy či zlepšeniu podmienok ochrany detí pred násilím na Slovensku.</w:t>
      </w:r>
    </w:p>
    <w:p w:rsidR="00956844" w:rsidRDefault="00956844" w:rsidP="006D4DC7">
      <w:pPr>
        <w:spacing w:line="276" w:lineRule="auto"/>
        <w:jc w:val="both"/>
        <w:rPr>
          <w:rFonts w:cstheme="minorHAnsi"/>
        </w:rPr>
      </w:pPr>
    </w:p>
    <w:p w:rsidR="00023BD6" w:rsidRDefault="00023BD6" w:rsidP="006D4DC7">
      <w:pPr>
        <w:spacing w:line="276" w:lineRule="auto"/>
        <w:jc w:val="both"/>
        <w:rPr>
          <w:rFonts w:cstheme="minorHAnsi"/>
        </w:rPr>
      </w:pPr>
    </w:p>
    <w:p w:rsidR="00023BD6" w:rsidRPr="00A5081F" w:rsidRDefault="00023BD6" w:rsidP="006D4DC7">
      <w:pPr>
        <w:spacing w:line="276" w:lineRule="auto"/>
        <w:jc w:val="both"/>
        <w:rPr>
          <w:rFonts w:cstheme="minorHAnsi"/>
        </w:rPr>
      </w:pPr>
    </w:p>
    <w:p w:rsidR="005D66B1" w:rsidRPr="00A5081F" w:rsidRDefault="005D66B1" w:rsidP="006C7A8A">
      <w:pPr>
        <w:shd w:val="clear" w:color="auto" w:fill="D9D9D9" w:themeFill="background1" w:themeFillShade="D9"/>
        <w:spacing w:line="224" w:lineRule="atLeast"/>
        <w:jc w:val="center"/>
        <w:rPr>
          <w:rFonts w:eastAsia="Times New Roman" w:cstheme="minorHAnsi"/>
          <w:caps/>
          <w:color w:val="222222"/>
          <w:lang w:eastAsia="sk-SK"/>
        </w:rPr>
      </w:pPr>
      <w:r w:rsidRPr="00A5081F">
        <w:rPr>
          <w:rFonts w:eastAsia="Times New Roman" w:cstheme="minorHAnsi"/>
          <w:b/>
          <w:bCs/>
          <w:caps/>
          <w:color w:val="222222"/>
          <w:lang w:eastAsia="sk-SK"/>
        </w:rPr>
        <w:t>Finančná situácia a prognóza</w:t>
      </w:r>
    </w:p>
    <w:p w:rsidR="005D66B1" w:rsidRPr="00A5081F" w:rsidRDefault="005D66B1" w:rsidP="00D15468">
      <w:pPr>
        <w:shd w:val="clear" w:color="auto" w:fill="FFFFFF"/>
        <w:spacing w:before="120"/>
        <w:jc w:val="both"/>
        <w:rPr>
          <w:rFonts w:eastAsia="Times New Roman" w:cstheme="minorHAnsi"/>
          <w:color w:val="222222"/>
          <w:lang w:eastAsia="sk-SK"/>
        </w:rPr>
      </w:pPr>
      <w:r w:rsidRPr="00A5081F">
        <w:rPr>
          <w:rFonts w:eastAsia="Times New Roman" w:cstheme="minorHAnsi"/>
          <w:color w:val="222222"/>
          <w:lang w:eastAsia="sk-SK"/>
        </w:rPr>
        <w:t>Najvýznamnejším zdrojom príjmov Náruče, potrebných na realizáciu výkonu opatrení sociálnoprávnej ochrany detí a poskytovanie sociálnych služieb, sú príjmy od iných organizácií. Jedná sa najmä o granty a projektové zdroje (</w:t>
      </w:r>
      <w:r w:rsidR="001770FA" w:rsidRPr="00A5081F">
        <w:rPr>
          <w:rFonts w:eastAsia="Times New Roman" w:cstheme="minorHAnsi"/>
          <w:color w:val="222222"/>
          <w:lang w:eastAsia="sk-SK"/>
        </w:rPr>
        <w:t>3</w:t>
      </w:r>
      <w:r w:rsidR="007F0DF4" w:rsidRPr="00A5081F">
        <w:rPr>
          <w:rFonts w:eastAsia="Times New Roman" w:cstheme="minorHAnsi"/>
          <w:color w:val="222222"/>
          <w:lang w:eastAsia="sk-SK"/>
        </w:rPr>
        <w:t>1,11</w:t>
      </w:r>
      <w:r w:rsidRPr="00A5081F">
        <w:rPr>
          <w:rFonts w:eastAsia="Times New Roman" w:cstheme="minorHAnsi"/>
          <w:color w:val="222222"/>
          <w:lang w:eastAsia="sk-SK"/>
        </w:rPr>
        <w:t> %), ako aj  dotácie zo štátneho a verejného rozpočtu (</w:t>
      </w:r>
      <w:r w:rsidR="001770FA" w:rsidRPr="00A5081F">
        <w:rPr>
          <w:rFonts w:eastAsia="Times New Roman" w:cstheme="minorHAnsi"/>
          <w:color w:val="222222"/>
          <w:lang w:eastAsia="sk-SK"/>
        </w:rPr>
        <w:t>64</w:t>
      </w:r>
      <w:r w:rsidR="00DD7F63" w:rsidRPr="00A5081F">
        <w:rPr>
          <w:rFonts w:eastAsia="Times New Roman" w:cstheme="minorHAnsi"/>
          <w:color w:val="222222"/>
          <w:lang w:eastAsia="sk-SK"/>
        </w:rPr>
        <w:t>,1</w:t>
      </w:r>
      <w:r w:rsidR="00287107" w:rsidRPr="00A5081F">
        <w:rPr>
          <w:rFonts w:eastAsia="Times New Roman" w:cstheme="minorHAnsi"/>
          <w:color w:val="222222"/>
          <w:lang w:eastAsia="sk-SK"/>
        </w:rPr>
        <w:t>4</w:t>
      </w:r>
      <w:r w:rsidRPr="00A5081F">
        <w:rPr>
          <w:rFonts w:eastAsia="Times New Roman" w:cstheme="minorHAnsi"/>
          <w:color w:val="222222"/>
          <w:lang w:eastAsia="sk-SK"/>
        </w:rPr>
        <w:t> %). Vzhľadom na bezproblémové zúčtovania všetkých doteraz Náruči poskytnutých finančných zdrojov v predchádzajúcich rokoch, môžeme konštatovať, že sme pre tieto verejné i neverejné subjekty stabilným a dôveryhodným partnerom. Napriek tomu tieto finančné prostriedky nepostačujú na pokrytie všetkých našich aktivít. Objemom a významom dôležitým, ba až nepostrádateľným finančným zdrojom sú pre nás preto príjmy z 2% asignácie daní fyzických a právnických osôb  </w:t>
      </w:r>
      <w:r w:rsidRPr="00F51471">
        <w:rPr>
          <w:rFonts w:eastAsia="Times New Roman" w:cstheme="minorHAnsi"/>
          <w:color w:val="222222"/>
          <w:shd w:val="clear" w:color="auto" w:fill="FFFFFF" w:themeFill="background1"/>
          <w:lang w:eastAsia="sk-SK"/>
        </w:rPr>
        <w:t>(</w:t>
      </w:r>
      <w:r w:rsidR="001770FA" w:rsidRPr="00F51471">
        <w:rPr>
          <w:rFonts w:eastAsia="Times New Roman" w:cstheme="minorHAnsi"/>
          <w:color w:val="222222"/>
          <w:shd w:val="clear" w:color="auto" w:fill="FFFFFF" w:themeFill="background1"/>
          <w:lang w:eastAsia="sk-SK"/>
        </w:rPr>
        <w:t>3</w:t>
      </w:r>
      <w:r w:rsidR="00DD7F63" w:rsidRPr="00F51471">
        <w:rPr>
          <w:rFonts w:eastAsia="Times New Roman" w:cstheme="minorHAnsi"/>
          <w:color w:val="222222"/>
          <w:shd w:val="clear" w:color="auto" w:fill="FFFFFF" w:themeFill="background1"/>
          <w:lang w:eastAsia="sk-SK"/>
        </w:rPr>
        <w:t>,</w:t>
      </w:r>
      <w:r w:rsidR="007F0DF4" w:rsidRPr="00F51471">
        <w:rPr>
          <w:rFonts w:eastAsia="Times New Roman" w:cstheme="minorHAnsi"/>
          <w:color w:val="222222"/>
          <w:shd w:val="clear" w:color="auto" w:fill="FFFFFF" w:themeFill="background1"/>
          <w:lang w:eastAsia="sk-SK"/>
        </w:rPr>
        <w:t>44</w:t>
      </w:r>
      <w:r w:rsidRPr="00A5081F">
        <w:rPr>
          <w:rFonts w:eastAsia="Times New Roman" w:cstheme="minorHAnsi"/>
          <w:color w:val="222222"/>
          <w:lang w:eastAsia="sk-SK"/>
        </w:rPr>
        <w:t> %), vďaka ktorým môžeme vstupovať do projektov vyžadujúcich spolufinancovanie ale i realizovať i tie aktivity, ktoré nemáme pokryté verejnými zdrojmi.</w:t>
      </w:r>
    </w:p>
    <w:p w:rsidR="005D66B1" w:rsidRPr="00A5081F" w:rsidRDefault="005D66B1" w:rsidP="005D66B1">
      <w:pPr>
        <w:shd w:val="clear" w:color="auto" w:fill="FFFFFF"/>
        <w:spacing w:before="60"/>
        <w:jc w:val="both"/>
        <w:rPr>
          <w:rFonts w:eastAsia="Times New Roman" w:cstheme="minorHAnsi"/>
          <w:color w:val="222222"/>
          <w:lang w:eastAsia="sk-SK"/>
        </w:rPr>
      </w:pPr>
      <w:r w:rsidRPr="00A5081F">
        <w:rPr>
          <w:rFonts w:eastAsia="Times New Roman" w:cstheme="minorHAnsi"/>
          <w:color w:val="222222"/>
          <w:lang w:eastAsia="sk-SK"/>
        </w:rPr>
        <w:t xml:space="preserve">V posledných rokoch sa významnými zdrojmi stali i finančné prostriedky zo strany súkromných firiem a darov fyzických osôb. V roku 2019 tvorili finančné </w:t>
      </w:r>
      <w:r w:rsidRPr="00A5081F">
        <w:rPr>
          <w:rFonts w:eastAsia="Times New Roman" w:cstheme="minorHAnsi"/>
          <w:color w:val="222222"/>
          <w:shd w:val="clear" w:color="auto" w:fill="FFFFFF" w:themeFill="background1"/>
          <w:lang w:eastAsia="sk-SK"/>
        </w:rPr>
        <w:t>dary </w:t>
      </w:r>
      <w:r w:rsidR="007F0DF4" w:rsidRPr="00A5081F">
        <w:rPr>
          <w:rFonts w:eastAsia="Times New Roman" w:cstheme="minorHAnsi"/>
          <w:color w:val="222222"/>
          <w:shd w:val="clear" w:color="auto" w:fill="FFFFFF" w:themeFill="background1"/>
          <w:lang w:eastAsia="sk-SK"/>
        </w:rPr>
        <w:t>0,9</w:t>
      </w:r>
      <w:r w:rsidR="00287107" w:rsidRPr="00A5081F">
        <w:rPr>
          <w:rFonts w:eastAsia="Times New Roman" w:cstheme="minorHAnsi"/>
          <w:color w:val="222222"/>
          <w:shd w:val="clear" w:color="auto" w:fill="FFFFFF" w:themeFill="background1"/>
          <w:lang w:eastAsia="sk-SK"/>
        </w:rPr>
        <w:t>8</w:t>
      </w:r>
      <w:r w:rsidRPr="00A5081F">
        <w:rPr>
          <w:rFonts w:eastAsia="Times New Roman" w:cstheme="minorHAnsi"/>
          <w:color w:val="222222"/>
          <w:shd w:val="clear" w:color="auto" w:fill="FFFFFF" w:themeFill="background1"/>
          <w:lang w:eastAsia="sk-SK"/>
        </w:rPr>
        <w:t> % z</w:t>
      </w:r>
      <w:r w:rsidRPr="00A5081F">
        <w:rPr>
          <w:rFonts w:eastAsia="Times New Roman" w:cstheme="minorHAnsi"/>
          <w:color w:val="222222"/>
          <w:lang w:eastAsia="sk-SK"/>
        </w:rPr>
        <w:t xml:space="preserve"> celkových príjmov (v r. 2018 to bolo 2,92%). Tieto zdroje nám pomohli pokryť náklady spojené s realizáciou rozvojových aktivít určených priamo našim detským alebo dospelým klientom. Veríme, že v budúcnosti sa nám podarí naďalej posilňovať tento finančný zdroj na základe účelného a transparentného využitia poskytnutých financií. Našou snahou je, aby sa za týmto účelom v maximálnej možnej miere zviditeľnil a využíva nový elektronický systém na individuálne </w:t>
      </w:r>
      <w:r w:rsidR="00B20154" w:rsidRPr="00A5081F">
        <w:rPr>
          <w:rFonts w:eastAsia="Times New Roman" w:cstheme="minorHAnsi"/>
          <w:color w:val="222222"/>
          <w:lang w:eastAsia="sk-SK"/>
        </w:rPr>
        <w:t>jednorazové</w:t>
      </w:r>
      <w:r w:rsidRPr="00A5081F">
        <w:rPr>
          <w:rFonts w:eastAsia="Times New Roman" w:cstheme="minorHAnsi"/>
          <w:color w:val="222222"/>
          <w:lang w:eastAsia="sk-SK"/>
        </w:rPr>
        <w:t xml:space="preserve"> alebo dlhodobé darcovstvo, ktorý sme implementovali do našej novej webovej stránky v decembri 2019. Zvyšok príjmov, a to </w:t>
      </w:r>
      <w:r w:rsidR="001770FA" w:rsidRPr="00A5081F">
        <w:rPr>
          <w:rFonts w:eastAsia="Times New Roman" w:cstheme="minorHAnsi"/>
          <w:color w:val="222222"/>
          <w:shd w:val="clear" w:color="auto" w:fill="FFFFFF" w:themeFill="background1"/>
          <w:lang w:eastAsia="sk-SK"/>
        </w:rPr>
        <w:t>0,</w:t>
      </w:r>
      <w:r w:rsidR="007F0DF4" w:rsidRPr="00A5081F">
        <w:rPr>
          <w:rFonts w:eastAsia="Times New Roman" w:cstheme="minorHAnsi"/>
          <w:color w:val="222222"/>
          <w:shd w:val="clear" w:color="auto" w:fill="FFFFFF" w:themeFill="background1"/>
          <w:lang w:eastAsia="sk-SK"/>
        </w:rPr>
        <w:t>3</w:t>
      </w:r>
      <w:r w:rsidR="001770FA" w:rsidRPr="00A5081F">
        <w:rPr>
          <w:rFonts w:eastAsia="Times New Roman" w:cstheme="minorHAnsi"/>
          <w:color w:val="222222"/>
          <w:shd w:val="clear" w:color="auto" w:fill="FFFFFF" w:themeFill="background1"/>
          <w:lang w:eastAsia="sk-SK"/>
        </w:rPr>
        <w:t xml:space="preserve">3 </w:t>
      </w:r>
      <w:r w:rsidRPr="00A5081F">
        <w:rPr>
          <w:rFonts w:eastAsia="Times New Roman" w:cstheme="minorHAnsi"/>
          <w:color w:val="222222"/>
          <w:shd w:val="clear" w:color="auto" w:fill="FFFFFF" w:themeFill="background1"/>
          <w:lang w:eastAsia="sk-SK"/>
        </w:rPr>
        <w:t>%</w:t>
      </w:r>
      <w:r w:rsidRPr="00A5081F">
        <w:rPr>
          <w:rFonts w:eastAsia="Times New Roman" w:cstheme="minorHAnsi"/>
          <w:color w:val="222222"/>
          <w:lang w:eastAsia="sk-SK"/>
        </w:rPr>
        <w:t xml:space="preserve"> tvoril príjem z predaja vlastných, ručne vyrábaných výrobkov a služieb, ako je realizovanie vzdelávacích seminárov.</w:t>
      </w:r>
    </w:p>
    <w:p w:rsidR="001019B0" w:rsidRDefault="005D66B1" w:rsidP="00023BD6">
      <w:pPr>
        <w:shd w:val="clear" w:color="auto" w:fill="FFFFFF"/>
        <w:spacing w:before="60"/>
        <w:jc w:val="both"/>
        <w:rPr>
          <w:rFonts w:eastAsia="Times New Roman" w:cstheme="minorHAnsi"/>
          <w:color w:val="222222"/>
          <w:lang w:eastAsia="sk-SK"/>
        </w:rPr>
      </w:pPr>
      <w:r w:rsidRPr="00A5081F">
        <w:rPr>
          <w:rFonts w:eastAsia="Times New Roman" w:cstheme="minorHAnsi"/>
          <w:color w:val="222222"/>
          <w:lang w:eastAsia="sk-SK"/>
        </w:rPr>
        <w:t xml:space="preserve">Z hľadiska výdavkov najvyššiu položku jednoznačne tvoria mzdové náklady a s tým spojené zákonné odvody. Je to </w:t>
      </w:r>
      <w:r w:rsidRPr="00A5081F">
        <w:rPr>
          <w:rFonts w:eastAsia="Times New Roman" w:cstheme="minorHAnsi"/>
          <w:color w:val="222222"/>
          <w:shd w:val="clear" w:color="auto" w:fill="FFFFFF" w:themeFill="background1"/>
          <w:lang w:eastAsia="sk-SK"/>
        </w:rPr>
        <w:t>až </w:t>
      </w:r>
      <w:r w:rsidR="001770FA" w:rsidRPr="00A5081F">
        <w:rPr>
          <w:rFonts w:eastAsia="Times New Roman" w:cstheme="minorHAnsi"/>
          <w:color w:val="222222"/>
          <w:shd w:val="clear" w:color="auto" w:fill="FFFFFF" w:themeFill="background1"/>
          <w:lang w:eastAsia="sk-SK"/>
        </w:rPr>
        <w:t xml:space="preserve"> 4</w:t>
      </w:r>
      <w:r w:rsidR="00AD46A5" w:rsidRPr="00A5081F">
        <w:rPr>
          <w:rFonts w:eastAsia="Times New Roman" w:cstheme="minorHAnsi"/>
          <w:color w:val="222222"/>
          <w:shd w:val="clear" w:color="auto" w:fill="FFFFFF" w:themeFill="background1"/>
          <w:lang w:eastAsia="sk-SK"/>
        </w:rPr>
        <w:t>9,11</w:t>
      </w:r>
      <w:r w:rsidRPr="00A5081F">
        <w:rPr>
          <w:rFonts w:eastAsia="Times New Roman" w:cstheme="minorHAnsi"/>
          <w:color w:val="222222"/>
          <w:shd w:val="clear" w:color="auto" w:fill="FFFFFF" w:themeFill="background1"/>
          <w:lang w:eastAsia="sk-SK"/>
        </w:rPr>
        <w:t>%</w:t>
      </w:r>
      <w:r w:rsidRPr="00A5081F">
        <w:rPr>
          <w:rFonts w:eastAsia="Times New Roman" w:cstheme="minorHAnsi"/>
          <w:color w:val="222222"/>
          <w:lang w:eastAsia="sk-SK"/>
        </w:rPr>
        <w:t xml:space="preserve"> z celkových výdavkov Náruče. Nedá nám opomenúť fakt, že v roku 2019 sme čelili 10% zvyšovaniu miezd zamestnancov vyplývajúcemu z rozhodnutia Vlády SR a septembri aj ďalšiemu mimoriadnemu, neplánovanému zvyšovaniu miezd všetkých pedagogických zamestnancov o ďalších cca 10%. Sme hrdí a vďační zároveň, že i napriek príjmom od štátu a samospráv, ktoré zohľadňovali výrazne nižšie mzdové náklady na úrovni roku 2018, sa nám podarilo kombináciou rôznych donorských zdrojov a projektov zabezpečiť pokrytie všetkých legislatívou požadovaných nárastov miezd a udržať tak všetky vytvorené pracovné pozície. Ďalšie zákonom stanovené 10% nárasty mzdových nákladov od 01.01.2020 budú pre nás opäť výzvou...</w:t>
      </w:r>
    </w:p>
    <w:p w:rsidR="006C7A8A" w:rsidRDefault="006C7A8A" w:rsidP="00023BD6">
      <w:pPr>
        <w:shd w:val="clear" w:color="auto" w:fill="FFFFFF"/>
        <w:spacing w:before="60"/>
        <w:jc w:val="both"/>
        <w:rPr>
          <w:rFonts w:eastAsia="Times New Roman" w:cstheme="minorHAnsi"/>
          <w:color w:val="222222"/>
          <w:lang w:eastAsia="sk-SK"/>
        </w:rPr>
      </w:pPr>
    </w:p>
    <w:p w:rsidR="006C7A8A" w:rsidRPr="00A5081F" w:rsidRDefault="006C7A8A" w:rsidP="00023BD6">
      <w:pPr>
        <w:shd w:val="clear" w:color="auto" w:fill="FFFFFF"/>
        <w:spacing w:before="60"/>
        <w:jc w:val="both"/>
        <w:rPr>
          <w:rFonts w:eastAsia="Times New Roman" w:cstheme="minorHAnsi"/>
          <w:color w:val="222222"/>
          <w:lang w:eastAsia="sk-SK"/>
        </w:rPr>
      </w:pPr>
    </w:p>
    <w:tbl>
      <w:tblPr>
        <w:tblW w:w="9307" w:type="dxa"/>
        <w:tblLayout w:type="fixed"/>
        <w:tblCellMar>
          <w:left w:w="0" w:type="dxa"/>
          <w:right w:w="0" w:type="dxa"/>
        </w:tblCellMar>
        <w:tblLook w:val="04A0"/>
      </w:tblPr>
      <w:tblGrid>
        <w:gridCol w:w="5382"/>
        <w:gridCol w:w="1271"/>
        <w:gridCol w:w="1275"/>
        <w:gridCol w:w="1379"/>
      </w:tblGrid>
      <w:tr w:rsidR="00A54DE6" w:rsidRPr="00A5081F" w:rsidTr="00F31C55">
        <w:trPr>
          <w:trHeight w:val="288"/>
        </w:trPr>
        <w:tc>
          <w:tcPr>
            <w:tcW w:w="5382" w:type="dxa"/>
            <w:tcBorders>
              <w:top w:val="single" w:sz="8" w:space="0" w:color="auto"/>
              <w:left w:val="single" w:sz="8" w:space="0" w:color="auto"/>
              <w:bottom w:val="single" w:sz="8" w:space="0" w:color="auto"/>
              <w:right w:val="single" w:sz="8" w:space="0" w:color="auto"/>
            </w:tcBorders>
            <w:shd w:val="clear" w:color="auto" w:fill="F2F2F2" w:themeFill="background1" w:themeFillShade="F2"/>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 xml:space="preserve">zdroje </w:t>
            </w:r>
            <w:r w:rsidR="002A2CFD" w:rsidRPr="00D22A4E">
              <w:rPr>
                <w:rFonts w:cstheme="minorHAnsi"/>
                <w:color w:val="000000"/>
                <w:sz w:val="20"/>
                <w:szCs w:val="20"/>
                <w:lang w:eastAsia="sk-SK"/>
              </w:rPr>
              <w:t xml:space="preserve">najvýznamnejších </w:t>
            </w:r>
            <w:r w:rsidRPr="00D22A4E">
              <w:rPr>
                <w:rFonts w:cstheme="minorHAnsi"/>
                <w:color w:val="000000"/>
                <w:sz w:val="20"/>
                <w:szCs w:val="20"/>
                <w:lang w:eastAsia="sk-SK"/>
              </w:rPr>
              <w:t>výnosov</w:t>
            </w:r>
          </w:p>
        </w:tc>
        <w:tc>
          <w:tcPr>
            <w:tcW w:w="3925" w:type="dxa"/>
            <w:gridSpan w:val="3"/>
            <w:tcBorders>
              <w:top w:val="single" w:sz="8" w:space="0" w:color="auto"/>
              <w:left w:val="nil"/>
              <w:bottom w:val="single" w:sz="8" w:space="0" w:color="auto"/>
              <w:right w:val="single" w:sz="8" w:space="0" w:color="auto"/>
            </w:tcBorders>
            <w:shd w:val="clear" w:color="auto" w:fill="F2F2F2" w:themeFill="background1" w:themeFillShade="F2"/>
            <w:tcMar>
              <w:top w:w="0" w:type="dxa"/>
              <w:left w:w="70" w:type="dxa"/>
              <w:bottom w:w="0" w:type="dxa"/>
              <w:right w:w="70" w:type="dxa"/>
            </w:tcMar>
            <w:hideMark/>
          </w:tcPr>
          <w:p w:rsidR="00A54DE6" w:rsidRPr="00D22A4E" w:rsidRDefault="00A54DE6" w:rsidP="00D22A4E">
            <w:pPr>
              <w:jc w:val="center"/>
              <w:rPr>
                <w:rFonts w:cstheme="minorHAnsi"/>
                <w:sz w:val="20"/>
                <w:szCs w:val="20"/>
                <w:lang w:eastAsia="sk-SK"/>
              </w:rPr>
            </w:pPr>
            <w:r w:rsidRPr="00D22A4E">
              <w:rPr>
                <w:rFonts w:cstheme="minorHAnsi"/>
                <w:sz w:val="20"/>
                <w:szCs w:val="20"/>
                <w:lang w:eastAsia="sk-SK"/>
              </w:rPr>
              <w:t>výška výnosov v Eur</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sz w:val="20"/>
                <w:szCs w:val="20"/>
                <w:lang w:eastAsia="sk-SK"/>
              </w:rPr>
            </w:pPr>
          </w:p>
        </w:tc>
        <w:tc>
          <w:tcPr>
            <w:tcW w:w="1271" w:type="dxa"/>
            <w:tcBorders>
              <w:top w:val="nil"/>
              <w:left w:val="nil"/>
              <w:bottom w:val="single" w:sz="8" w:space="0" w:color="auto"/>
              <w:right w:val="single" w:sz="8" w:space="0" w:color="auto"/>
            </w:tcBorders>
            <w:tcMar>
              <w:top w:w="0" w:type="dxa"/>
              <w:left w:w="70" w:type="dxa"/>
              <w:bottom w:w="0" w:type="dxa"/>
              <w:right w:w="70" w:type="dxa"/>
            </w:tcMar>
            <w:hideMark/>
          </w:tcPr>
          <w:p w:rsidR="00A54DE6" w:rsidRPr="00D22A4E" w:rsidRDefault="00A54DE6" w:rsidP="00D22A4E">
            <w:pPr>
              <w:jc w:val="center"/>
              <w:rPr>
                <w:rFonts w:cstheme="minorHAnsi"/>
                <w:sz w:val="20"/>
                <w:szCs w:val="20"/>
                <w:lang w:eastAsia="sk-SK"/>
              </w:rPr>
            </w:pPr>
            <w:r w:rsidRPr="00D22A4E">
              <w:rPr>
                <w:rFonts w:cstheme="minorHAnsi"/>
                <w:sz w:val="20"/>
                <w:szCs w:val="20"/>
                <w:lang w:eastAsia="sk-SK"/>
              </w:rPr>
              <w:t>rok 2019</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center"/>
              <w:rPr>
                <w:rFonts w:cstheme="minorHAnsi"/>
                <w:sz w:val="20"/>
                <w:szCs w:val="20"/>
                <w:lang w:eastAsia="sk-SK"/>
              </w:rPr>
            </w:pPr>
            <w:r w:rsidRPr="00D22A4E">
              <w:rPr>
                <w:rFonts w:cstheme="minorHAnsi"/>
                <w:sz w:val="20"/>
                <w:szCs w:val="20"/>
                <w:lang w:eastAsia="sk-SK"/>
              </w:rPr>
              <w:t>rok 2018</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center"/>
              <w:rPr>
                <w:rFonts w:cstheme="minorHAnsi"/>
                <w:sz w:val="20"/>
                <w:szCs w:val="20"/>
                <w:lang w:eastAsia="sk-SK"/>
              </w:rPr>
            </w:pPr>
            <w:r w:rsidRPr="00D22A4E">
              <w:rPr>
                <w:rFonts w:cstheme="minorHAnsi"/>
                <w:sz w:val="20"/>
                <w:szCs w:val="20"/>
                <w:lang w:eastAsia="sk-SK"/>
              </w:rPr>
              <w:t>rok 2017</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Dotácie zo štátneho a verejného rozpočtu</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0645DE" w:rsidP="00D22A4E">
            <w:pPr>
              <w:jc w:val="right"/>
              <w:rPr>
                <w:rFonts w:cstheme="minorHAnsi"/>
                <w:b/>
                <w:bCs/>
                <w:sz w:val="20"/>
                <w:szCs w:val="20"/>
                <w:lang w:eastAsia="sk-SK"/>
              </w:rPr>
            </w:pPr>
            <w:r w:rsidRPr="00D22A4E">
              <w:rPr>
                <w:rFonts w:cstheme="minorHAnsi"/>
                <w:b/>
                <w:bCs/>
                <w:sz w:val="20"/>
                <w:szCs w:val="20"/>
                <w:lang w:eastAsia="sk-SK"/>
              </w:rPr>
              <w:t>487 486</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286 299 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262 258</w:t>
            </w:r>
          </w:p>
        </w:tc>
      </w:tr>
      <w:tr w:rsidR="00A54DE6" w:rsidRPr="00A5081F" w:rsidTr="001D3296">
        <w:trPr>
          <w:trHeight w:val="320"/>
        </w:trPr>
        <w:tc>
          <w:tcPr>
            <w:tcW w:w="9307" w:type="dxa"/>
            <w:gridSpan w:val="4"/>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1019B0" w:rsidRPr="00D22A4E" w:rsidRDefault="00A54DE6" w:rsidP="00D22A4E">
            <w:pPr>
              <w:rPr>
                <w:rFonts w:cstheme="minorHAnsi"/>
                <w:sz w:val="20"/>
                <w:szCs w:val="20"/>
                <w:lang w:eastAsia="sk-SK"/>
              </w:rPr>
            </w:pPr>
            <w:r w:rsidRPr="00D22A4E">
              <w:rPr>
                <w:rFonts w:cstheme="minorHAnsi"/>
                <w:color w:val="000000"/>
                <w:sz w:val="20"/>
                <w:szCs w:val="20"/>
                <w:lang w:eastAsia="sk-SK"/>
              </w:rPr>
              <w:t>z toho:</w:t>
            </w:r>
            <w:r w:rsidRPr="00D22A4E">
              <w:rPr>
                <w:rFonts w:cstheme="minorHAnsi"/>
                <w:sz w:val="20"/>
                <w:szCs w:val="20"/>
                <w:lang w:eastAsia="sk-SK"/>
              </w:rPr>
              <w:t> </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040F7E" w:rsidP="00D22A4E">
            <w:pPr>
              <w:rPr>
                <w:rFonts w:cstheme="minorHAnsi"/>
                <w:color w:val="000000"/>
                <w:sz w:val="20"/>
                <w:szCs w:val="20"/>
                <w:lang w:eastAsia="sk-SK"/>
              </w:rPr>
            </w:pPr>
            <w:r w:rsidRPr="00D22A4E">
              <w:rPr>
                <w:rFonts w:cstheme="minorHAnsi"/>
                <w:sz w:val="20"/>
                <w:szCs w:val="20"/>
                <w:lang w:eastAsia="sk-SK"/>
              </w:rPr>
              <w:t>Žilinský samosprávny kraj</w:t>
            </w:r>
            <w:r w:rsidR="00A54DE6" w:rsidRPr="00D22A4E">
              <w:rPr>
                <w:rFonts w:cstheme="minorHAnsi"/>
                <w:color w:val="000000"/>
                <w:sz w:val="20"/>
                <w:szCs w:val="20"/>
                <w:lang w:eastAsia="sk-SK"/>
              </w:rPr>
              <w:t>- Detské krízové centrum Náruč</w:t>
            </w:r>
          </w:p>
        </w:tc>
        <w:tc>
          <w:tcPr>
            <w:tcW w:w="1271" w:type="dxa"/>
            <w:tcBorders>
              <w:top w:val="nil"/>
              <w:left w:val="nil"/>
              <w:bottom w:val="single" w:sz="8" w:space="0" w:color="auto"/>
              <w:right w:val="single" w:sz="8" w:space="0" w:color="auto"/>
            </w:tcBorders>
            <w:tcMar>
              <w:top w:w="0" w:type="dxa"/>
              <w:left w:w="70" w:type="dxa"/>
              <w:bottom w:w="0" w:type="dxa"/>
              <w:right w:w="70" w:type="dxa"/>
            </w:tcMar>
            <w:hideMark/>
          </w:tcPr>
          <w:p w:rsidR="00A54DE6" w:rsidRPr="00D22A4E" w:rsidRDefault="00040F7E" w:rsidP="00D22A4E">
            <w:pPr>
              <w:jc w:val="right"/>
              <w:rPr>
                <w:rFonts w:cstheme="minorHAnsi"/>
                <w:sz w:val="20"/>
                <w:szCs w:val="20"/>
                <w:lang w:eastAsia="sk-SK"/>
              </w:rPr>
            </w:pPr>
            <w:r w:rsidRPr="00D22A4E">
              <w:rPr>
                <w:rFonts w:cstheme="minorHAnsi"/>
                <w:sz w:val="20"/>
                <w:szCs w:val="20"/>
                <w:lang w:eastAsia="sk-SK"/>
              </w:rPr>
              <w:t>0</w:t>
            </w:r>
            <w:r w:rsidR="00E43607" w:rsidRPr="00D22A4E">
              <w:rPr>
                <w:rFonts w:cstheme="minorHAnsi"/>
                <w:sz w:val="20"/>
                <w:szCs w:val="20"/>
                <w:lang w:eastAsia="sk-SK"/>
              </w:rPr>
              <w:t>*</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69 377 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69 377</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Žilinský samosprávny kraj - Poradenské centrá Náruč</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FB08B4" w:rsidP="00D22A4E">
            <w:pPr>
              <w:jc w:val="right"/>
              <w:rPr>
                <w:rFonts w:cstheme="minorHAnsi"/>
                <w:sz w:val="20"/>
                <w:szCs w:val="20"/>
                <w:lang w:eastAsia="sk-SK"/>
              </w:rPr>
            </w:pPr>
            <w:r w:rsidRPr="00D22A4E">
              <w:rPr>
                <w:rFonts w:cstheme="minorHAnsi"/>
                <w:sz w:val="20"/>
                <w:szCs w:val="20"/>
                <w:lang w:eastAsia="sk-SK"/>
              </w:rPr>
              <w:t>72 126</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54 004</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29 952</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Žilinský samosprávny kraj - projekty</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FB08B4"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1 500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797</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Ministerstvo financií SR</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2 670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9 208</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Ústredie práce</w:t>
            </w:r>
            <w:r w:rsidR="004F4F1B" w:rsidRPr="00D22A4E">
              <w:rPr>
                <w:rFonts w:cstheme="minorHAnsi"/>
                <w:color w:val="000000"/>
                <w:sz w:val="20"/>
                <w:szCs w:val="20"/>
                <w:lang w:eastAsia="sk-SK"/>
              </w:rPr>
              <w:t>,</w:t>
            </w:r>
            <w:r w:rsidRPr="00D22A4E">
              <w:rPr>
                <w:rFonts w:cstheme="minorHAnsi"/>
                <w:color w:val="000000"/>
                <w:sz w:val="20"/>
                <w:szCs w:val="20"/>
                <w:lang w:eastAsia="sk-SK"/>
              </w:rPr>
              <w:t xml:space="preserve"> sociálnych vecí a rodiny</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040F7E" w:rsidP="00D22A4E">
            <w:pPr>
              <w:jc w:val="right"/>
              <w:rPr>
                <w:rFonts w:cstheme="minorHAnsi"/>
                <w:sz w:val="20"/>
                <w:szCs w:val="20"/>
                <w:lang w:eastAsia="sk-SK"/>
              </w:rPr>
            </w:pPr>
            <w:r w:rsidRPr="00D22A4E">
              <w:rPr>
                <w:rFonts w:cstheme="minorHAnsi"/>
                <w:sz w:val="20"/>
                <w:szCs w:val="20"/>
                <w:lang w:eastAsia="sk-SK"/>
              </w:rPr>
              <w:t>405 360</w:t>
            </w:r>
            <w:r w:rsidR="00E43607" w:rsidRPr="00D22A4E">
              <w:rPr>
                <w:rFonts w:cstheme="minorHAnsi"/>
                <w:sz w:val="20"/>
                <w:szCs w:val="20"/>
                <w:lang w:eastAsia="sk-SK"/>
              </w:rPr>
              <w:t>*</w:t>
            </w:r>
            <w:r w:rsidRPr="00D22A4E">
              <w:rPr>
                <w:rFonts w:cstheme="minorHAnsi"/>
                <w:sz w:val="20"/>
                <w:szCs w:val="20"/>
                <w:lang w:eastAsia="sk-SK"/>
              </w:rPr>
              <w:t>*</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147 281</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135 028</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ÚPSVaR Čadca</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4 800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Mesto Žilina – Poradenské centrum Žilina</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10 000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10 000 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8 000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Mesto Čadca</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300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Mesto Žilina grant</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FB08B4"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467</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500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Obec Raková</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200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Obec Stará Bystrica</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Obec Čierne</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Obec Oščadnica</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0</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300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color w:val="000000"/>
                <w:sz w:val="20"/>
                <w:szCs w:val="20"/>
                <w:lang w:eastAsia="sk-SK"/>
              </w:rPr>
            </w:pPr>
            <w:r w:rsidRPr="00D22A4E">
              <w:rPr>
                <w:rFonts w:cstheme="minorHAnsi"/>
                <w:color w:val="000000"/>
                <w:sz w:val="20"/>
                <w:szCs w:val="20"/>
                <w:lang w:eastAsia="sk-SK"/>
              </w:rPr>
              <w:t xml:space="preserve">Združenie miest a obcí </w:t>
            </w:r>
            <w:r w:rsidR="00FC118E" w:rsidRPr="00D22A4E">
              <w:rPr>
                <w:rFonts w:cstheme="minorHAnsi"/>
                <w:color w:val="000000"/>
                <w:sz w:val="20"/>
                <w:szCs w:val="20"/>
                <w:lang w:eastAsia="sk-SK"/>
              </w:rPr>
              <w:t xml:space="preserve">regiónu </w:t>
            </w:r>
            <w:r w:rsidRPr="00D22A4E">
              <w:rPr>
                <w:rFonts w:cstheme="minorHAnsi"/>
                <w:color w:val="000000"/>
                <w:sz w:val="20"/>
                <w:szCs w:val="20"/>
                <w:lang w:eastAsia="sk-SK"/>
              </w:rPr>
              <w:t>Kysúc</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8F7532" w:rsidP="00D22A4E">
            <w:pPr>
              <w:jc w:val="right"/>
              <w:rPr>
                <w:rFonts w:cstheme="minorHAnsi"/>
                <w:sz w:val="20"/>
                <w:szCs w:val="20"/>
                <w:lang w:eastAsia="sk-SK"/>
              </w:rPr>
            </w:pPr>
            <w:r w:rsidRPr="00D22A4E">
              <w:rPr>
                <w:rFonts w:cstheme="minorHAnsi"/>
                <w:sz w:val="20"/>
                <w:szCs w:val="20"/>
                <w:lang w:eastAsia="sk-SK"/>
              </w:rPr>
              <w:t>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1 000 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sz w:val="20"/>
                <w:szCs w:val="20"/>
                <w:lang w:eastAsia="sk-SK"/>
              </w:rPr>
            </w:pPr>
            <w:r w:rsidRPr="00D22A4E">
              <w:rPr>
                <w:rFonts w:cstheme="minorHAnsi"/>
                <w:sz w:val="20"/>
                <w:szCs w:val="20"/>
                <w:lang w:eastAsia="sk-SK"/>
              </w:rPr>
              <w:t>1 000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Príjmy od iných organizácií vrátane grantov</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8F7532" w:rsidP="00D22A4E">
            <w:pPr>
              <w:jc w:val="right"/>
              <w:rPr>
                <w:rFonts w:cstheme="minorHAnsi"/>
                <w:b/>
                <w:bCs/>
                <w:sz w:val="20"/>
                <w:szCs w:val="20"/>
                <w:lang w:eastAsia="sk-SK"/>
              </w:rPr>
            </w:pPr>
            <w:r w:rsidRPr="00D22A4E">
              <w:rPr>
                <w:rFonts w:cstheme="minorHAnsi"/>
                <w:b/>
                <w:bCs/>
                <w:sz w:val="20"/>
                <w:szCs w:val="20"/>
                <w:lang w:eastAsia="sk-SK"/>
              </w:rPr>
              <w:t>236 43</w:t>
            </w:r>
            <w:r w:rsidR="006757DF" w:rsidRPr="00D22A4E">
              <w:rPr>
                <w:rFonts w:cstheme="minorHAnsi"/>
                <w:b/>
                <w:bCs/>
                <w:sz w:val="20"/>
                <w:szCs w:val="20"/>
                <w:lang w:eastAsia="sk-SK"/>
              </w:rPr>
              <w:t>6</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285 531 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256 362</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Príjmy 2%</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8F7532" w:rsidP="00D22A4E">
            <w:pPr>
              <w:jc w:val="right"/>
              <w:rPr>
                <w:rFonts w:cstheme="minorHAnsi"/>
                <w:b/>
                <w:bCs/>
                <w:sz w:val="20"/>
                <w:szCs w:val="20"/>
                <w:lang w:eastAsia="sk-SK"/>
              </w:rPr>
            </w:pPr>
            <w:r w:rsidRPr="00D22A4E">
              <w:rPr>
                <w:rFonts w:cstheme="minorHAnsi"/>
                <w:b/>
                <w:bCs/>
                <w:sz w:val="20"/>
                <w:szCs w:val="20"/>
                <w:lang w:eastAsia="sk-SK"/>
              </w:rPr>
              <w:t>26 120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31 566 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36 703</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Príjmy od fyzických osôb</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8F7532" w:rsidP="00D22A4E">
            <w:pPr>
              <w:jc w:val="right"/>
              <w:rPr>
                <w:rFonts w:cstheme="minorHAnsi"/>
                <w:b/>
                <w:bCs/>
                <w:sz w:val="20"/>
                <w:szCs w:val="20"/>
                <w:lang w:eastAsia="sk-SK"/>
              </w:rPr>
            </w:pPr>
            <w:r w:rsidRPr="00D22A4E">
              <w:rPr>
                <w:rFonts w:cstheme="minorHAnsi"/>
                <w:b/>
                <w:bCs/>
                <w:sz w:val="20"/>
                <w:szCs w:val="20"/>
                <w:lang w:eastAsia="sk-SK"/>
              </w:rPr>
              <w:t>5 413</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14 239 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9 693</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Verejn</w:t>
            </w:r>
            <w:r w:rsidR="00E43607" w:rsidRPr="00D22A4E">
              <w:rPr>
                <w:rFonts w:cstheme="minorHAnsi"/>
                <w:b/>
                <w:bCs/>
                <w:color w:val="000000"/>
                <w:sz w:val="20"/>
                <w:szCs w:val="20"/>
                <w:lang w:eastAsia="sk-SK"/>
              </w:rPr>
              <w:t>é</w:t>
            </w:r>
            <w:r w:rsidRPr="00D22A4E">
              <w:rPr>
                <w:rFonts w:cstheme="minorHAnsi"/>
                <w:b/>
                <w:bCs/>
                <w:color w:val="000000"/>
                <w:sz w:val="20"/>
                <w:szCs w:val="20"/>
                <w:lang w:eastAsia="sk-SK"/>
              </w:rPr>
              <w:t xml:space="preserve"> zbierk</w:t>
            </w:r>
            <w:r w:rsidR="00E43607" w:rsidRPr="00D22A4E">
              <w:rPr>
                <w:rFonts w:cstheme="minorHAnsi"/>
                <w:b/>
                <w:bCs/>
                <w:color w:val="000000"/>
                <w:sz w:val="20"/>
                <w:szCs w:val="20"/>
                <w:lang w:eastAsia="sk-SK"/>
              </w:rPr>
              <w:t>y</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8F7532" w:rsidP="00D22A4E">
            <w:pPr>
              <w:jc w:val="right"/>
              <w:rPr>
                <w:rFonts w:cstheme="minorHAnsi"/>
                <w:b/>
                <w:bCs/>
                <w:sz w:val="20"/>
                <w:szCs w:val="20"/>
                <w:lang w:eastAsia="sk-SK"/>
              </w:rPr>
            </w:pPr>
            <w:r w:rsidRPr="00D22A4E">
              <w:rPr>
                <w:rFonts w:cstheme="minorHAnsi"/>
                <w:b/>
                <w:bCs/>
                <w:sz w:val="20"/>
                <w:szCs w:val="20"/>
                <w:lang w:eastAsia="sk-SK"/>
              </w:rPr>
              <w:t>1 828</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1 839 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1 750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Tržby z predaja výrobkov a služieb</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b/>
                <w:bCs/>
                <w:sz w:val="20"/>
                <w:szCs w:val="20"/>
                <w:lang w:eastAsia="sk-SK"/>
              </w:rPr>
            </w:pPr>
            <w:r w:rsidRPr="00D22A4E">
              <w:rPr>
                <w:rFonts w:cstheme="minorHAnsi"/>
                <w:b/>
                <w:bCs/>
                <w:sz w:val="20"/>
                <w:szCs w:val="20"/>
                <w:lang w:eastAsia="sk-SK"/>
              </w:rPr>
              <w:t>2 530</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2787 </w:t>
            </w:r>
          </w:p>
        </w:tc>
        <w:tc>
          <w:tcPr>
            <w:tcW w:w="1379"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3 470</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Ostatné výnosy</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CF2C43" w:rsidP="00D22A4E">
            <w:pPr>
              <w:jc w:val="right"/>
              <w:rPr>
                <w:rFonts w:cstheme="minorHAnsi"/>
                <w:b/>
                <w:bCs/>
                <w:sz w:val="20"/>
                <w:szCs w:val="20"/>
                <w:lang w:eastAsia="sk-SK"/>
              </w:rPr>
            </w:pPr>
            <w:r w:rsidRPr="00D22A4E">
              <w:rPr>
                <w:rFonts w:cstheme="minorHAnsi"/>
                <w:b/>
                <w:bCs/>
                <w:sz w:val="20"/>
                <w:szCs w:val="20"/>
                <w:lang w:eastAsia="sk-SK"/>
              </w:rPr>
              <w:t>124</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2 036 </w:t>
            </w:r>
          </w:p>
        </w:tc>
        <w:tc>
          <w:tcPr>
            <w:tcW w:w="1379" w:type="dxa"/>
            <w:tcBorders>
              <w:top w:val="nil"/>
              <w:left w:val="nil"/>
              <w:bottom w:val="single" w:sz="8" w:space="0" w:color="auto"/>
              <w:right w:val="single" w:sz="8" w:space="0" w:color="auto"/>
            </w:tcBorders>
            <w:tcMar>
              <w:top w:w="0" w:type="dxa"/>
              <w:left w:w="70" w:type="dxa"/>
              <w:bottom w:w="0" w:type="dxa"/>
              <w:right w:w="70" w:type="dxa"/>
            </w:tcMar>
            <w:hideMark/>
          </w:tcPr>
          <w:p w:rsidR="00A54DE6" w:rsidRPr="00D22A4E" w:rsidRDefault="00A54DE6" w:rsidP="00D22A4E">
            <w:pPr>
              <w:jc w:val="right"/>
              <w:rPr>
                <w:rFonts w:cstheme="minorHAnsi"/>
                <w:b/>
                <w:bCs/>
                <w:sz w:val="20"/>
                <w:szCs w:val="20"/>
                <w:lang w:eastAsia="sk-SK"/>
              </w:rPr>
            </w:pPr>
            <w:r w:rsidRPr="00D22A4E">
              <w:rPr>
                <w:rFonts w:cstheme="minorHAnsi"/>
                <w:b/>
                <w:bCs/>
                <w:sz w:val="20"/>
                <w:szCs w:val="20"/>
                <w:lang w:eastAsia="sk-SK"/>
              </w:rPr>
              <w:t>45</w:t>
            </w:r>
          </w:p>
        </w:tc>
      </w:tr>
      <w:tr w:rsidR="00A54DE6" w:rsidRPr="00A5081F" w:rsidTr="00A54DE6">
        <w:trPr>
          <w:trHeight w:val="288"/>
        </w:trPr>
        <w:tc>
          <w:tcPr>
            <w:tcW w:w="538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A54DE6" w:rsidP="00D22A4E">
            <w:pPr>
              <w:rPr>
                <w:rFonts w:cstheme="minorHAnsi"/>
                <w:b/>
                <w:bCs/>
                <w:color w:val="000000"/>
                <w:sz w:val="20"/>
                <w:szCs w:val="20"/>
                <w:lang w:eastAsia="sk-SK"/>
              </w:rPr>
            </w:pPr>
            <w:r w:rsidRPr="00D22A4E">
              <w:rPr>
                <w:rFonts w:cstheme="minorHAnsi"/>
                <w:b/>
                <w:bCs/>
                <w:color w:val="000000"/>
                <w:sz w:val="20"/>
                <w:szCs w:val="20"/>
                <w:lang w:eastAsia="sk-SK"/>
              </w:rPr>
              <w:t xml:space="preserve">Výnosy celkom </w:t>
            </w:r>
          </w:p>
        </w:tc>
        <w:tc>
          <w:tcPr>
            <w:tcW w:w="1271" w:type="dxa"/>
            <w:tcBorders>
              <w:top w:val="nil"/>
              <w:left w:val="nil"/>
              <w:bottom w:val="single" w:sz="8" w:space="0" w:color="auto"/>
              <w:right w:val="single" w:sz="8" w:space="0" w:color="auto"/>
            </w:tcBorders>
            <w:tcMar>
              <w:top w:w="0" w:type="dxa"/>
              <w:left w:w="70" w:type="dxa"/>
              <w:bottom w:w="0" w:type="dxa"/>
              <w:right w:w="70" w:type="dxa"/>
            </w:tcMar>
          </w:tcPr>
          <w:p w:rsidR="00A54DE6" w:rsidRPr="00D22A4E" w:rsidRDefault="000645DE" w:rsidP="00D22A4E">
            <w:pPr>
              <w:jc w:val="right"/>
              <w:rPr>
                <w:rFonts w:cstheme="minorHAnsi"/>
                <w:b/>
                <w:bCs/>
                <w:sz w:val="20"/>
                <w:szCs w:val="20"/>
                <w:lang w:eastAsia="sk-SK"/>
              </w:rPr>
            </w:pPr>
            <w:r w:rsidRPr="00D22A4E">
              <w:rPr>
                <w:rFonts w:cstheme="minorHAnsi"/>
                <w:b/>
                <w:bCs/>
                <w:sz w:val="20"/>
                <w:szCs w:val="20"/>
                <w:lang w:eastAsia="sk-SK"/>
              </w:rPr>
              <w:t>759 9</w:t>
            </w:r>
            <w:r w:rsidR="00FF165F" w:rsidRPr="00D22A4E">
              <w:rPr>
                <w:rFonts w:cstheme="minorHAnsi"/>
                <w:b/>
                <w:bCs/>
                <w:sz w:val="20"/>
                <w:szCs w:val="20"/>
                <w:lang w:eastAsia="sk-SK"/>
              </w:rPr>
              <w:t>3</w:t>
            </w:r>
            <w:r w:rsidR="006757DF" w:rsidRPr="00D22A4E">
              <w:rPr>
                <w:rFonts w:cstheme="minorHAnsi"/>
                <w:b/>
                <w:bCs/>
                <w:sz w:val="20"/>
                <w:szCs w:val="20"/>
                <w:lang w:eastAsia="sk-SK"/>
              </w:rPr>
              <w:t>7</w:t>
            </w:r>
          </w:p>
        </w:tc>
        <w:tc>
          <w:tcPr>
            <w:tcW w:w="127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D22A4E" w:rsidRDefault="008D37AA" w:rsidP="00D22A4E">
            <w:pPr>
              <w:jc w:val="right"/>
              <w:rPr>
                <w:rFonts w:cstheme="minorHAnsi"/>
                <w:b/>
                <w:bCs/>
                <w:sz w:val="20"/>
                <w:szCs w:val="20"/>
                <w:lang w:eastAsia="sk-SK"/>
              </w:rPr>
            </w:pPr>
            <w:r w:rsidRPr="00D22A4E">
              <w:rPr>
                <w:rFonts w:cstheme="minorHAnsi"/>
                <w:b/>
                <w:bCs/>
                <w:sz w:val="20"/>
                <w:szCs w:val="20"/>
                <w:lang w:eastAsia="sk-SK"/>
              </w:rPr>
              <w:t>624 358 </w:t>
            </w:r>
          </w:p>
        </w:tc>
        <w:tc>
          <w:tcPr>
            <w:tcW w:w="1379" w:type="dxa"/>
            <w:tcBorders>
              <w:top w:val="nil"/>
              <w:left w:val="nil"/>
              <w:bottom w:val="single" w:sz="8" w:space="0" w:color="auto"/>
              <w:right w:val="single" w:sz="8" w:space="0" w:color="auto"/>
            </w:tcBorders>
            <w:tcMar>
              <w:top w:w="0" w:type="dxa"/>
              <w:left w:w="70" w:type="dxa"/>
              <w:bottom w:w="0" w:type="dxa"/>
              <w:right w:w="70" w:type="dxa"/>
            </w:tcMar>
            <w:hideMark/>
          </w:tcPr>
          <w:p w:rsidR="001019B0" w:rsidRPr="00D22A4E" w:rsidRDefault="00501C80" w:rsidP="00D22A4E">
            <w:pPr>
              <w:jc w:val="right"/>
              <w:rPr>
                <w:rFonts w:cstheme="minorHAnsi"/>
                <w:b/>
                <w:bCs/>
                <w:sz w:val="20"/>
                <w:szCs w:val="20"/>
                <w:lang w:eastAsia="sk-SK"/>
              </w:rPr>
            </w:pPr>
            <w:r w:rsidRPr="00D22A4E">
              <w:rPr>
                <w:rFonts w:cstheme="minorHAnsi"/>
                <w:b/>
                <w:bCs/>
                <w:sz w:val="20"/>
                <w:szCs w:val="20"/>
                <w:lang w:eastAsia="sk-SK"/>
              </w:rPr>
              <w:t xml:space="preserve">570 </w:t>
            </w:r>
            <w:r w:rsidR="008D37AA" w:rsidRPr="00D22A4E">
              <w:rPr>
                <w:rFonts w:cstheme="minorHAnsi"/>
                <w:b/>
                <w:bCs/>
                <w:sz w:val="20"/>
                <w:szCs w:val="20"/>
                <w:lang w:eastAsia="sk-SK"/>
              </w:rPr>
              <w:t>281</w:t>
            </w:r>
          </w:p>
        </w:tc>
      </w:tr>
    </w:tbl>
    <w:p w:rsidR="00D368EF" w:rsidRPr="00A5081F" w:rsidRDefault="00A54DE6" w:rsidP="001D3296">
      <w:pPr>
        <w:pStyle w:val="Odsekzoznamu"/>
        <w:spacing w:line="276" w:lineRule="auto"/>
        <w:ind w:left="284" w:hanging="142"/>
        <w:jc w:val="both"/>
        <w:rPr>
          <w:i/>
          <w:iCs/>
          <w:sz w:val="18"/>
          <w:szCs w:val="18"/>
        </w:rPr>
      </w:pPr>
      <w:r w:rsidRPr="00A5081F">
        <w:rPr>
          <w:i/>
          <w:iCs/>
          <w:sz w:val="18"/>
          <w:szCs w:val="18"/>
        </w:rPr>
        <w:t xml:space="preserve">vysvetlenie: od 01.01.2019 v zmysle novelizácie </w:t>
      </w:r>
      <w:r w:rsidR="007E612E" w:rsidRPr="00A5081F">
        <w:rPr>
          <w:i/>
          <w:iCs/>
          <w:sz w:val="18"/>
          <w:szCs w:val="18"/>
        </w:rPr>
        <w:t>Z</w:t>
      </w:r>
      <w:r w:rsidR="00D368EF" w:rsidRPr="00A5081F">
        <w:rPr>
          <w:i/>
          <w:iCs/>
          <w:sz w:val="18"/>
          <w:szCs w:val="18"/>
        </w:rPr>
        <w:t>ákona 305/2005</w:t>
      </w:r>
      <w:r w:rsidR="007E612E" w:rsidRPr="00A5081F">
        <w:rPr>
          <w:i/>
          <w:iCs/>
          <w:sz w:val="18"/>
          <w:szCs w:val="18"/>
        </w:rPr>
        <w:t xml:space="preserve"> o sociálnoprávnej ochrane detí a sociálnej kuratele</w:t>
      </w:r>
      <w:r w:rsidR="00D368EF" w:rsidRPr="00A5081F">
        <w:rPr>
          <w:i/>
          <w:iCs/>
          <w:sz w:val="18"/>
          <w:szCs w:val="18"/>
        </w:rPr>
        <w:t>:</w:t>
      </w:r>
    </w:p>
    <w:p w:rsidR="00A54DE6" w:rsidRPr="00A5081F" w:rsidRDefault="00D368EF" w:rsidP="001D3296">
      <w:pPr>
        <w:pStyle w:val="Odsekzoznamu"/>
        <w:spacing w:line="276" w:lineRule="auto"/>
        <w:ind w:left="284" w:hanging="142"/>
        <w:jc w:val="both"/>
        <w:rPr>
          <w:i/>
          <w:iCs/>
          <w:sz w:val="18"/>
          <w:szCs w:val="18"/>
        </w:rPr>
      </w:pPr>
      <w:r w:rsidRPr="00A5081F">
        <w:rPr>
          <w:i/>
          <w:iCs/>
          <w:sz w:val="18"/>
          <w:szCs w:val="18"/>
        </w:rPr>
        <w:t xml:space="preserve">* </w:t>
      </w:r>
      <w:r w:rsidR="00A54DE6" w:rsidRPr="00A5081F">
        <w:rPr>
          <w:i/>
          <w:iCs/>
          <w:sz w:val="18"/>
          <w:szCs w:val="18"/>
        </w:rPr>
        <w:t xml:space="preserve">prešlo financovanie </w:t>
      </w:r>
      <w:r w:rsidRPr="00A5081F">
        <w:rPr>
          <w:i/>
          <w:iCs/>
          <w:sz w:val="18"/>
          <w:szCs w:val="18"/>
        </w:rPr>
        <w:t xml:space="preserve">výkonu opatrení sociálnoprávnej ochrany detí v </w:t>
      </w:r>
      <w:r w:rsidR="00A54DE6" w:rsidRPr="00A5081F">
        <w:rPr>
          <w:i/>
          <w:iCs/>
          <w:sz w:val="18"/>
          <w:szCs w:val="18"/>
        </w:rPr>
        <w:t>neštátnych cent</w:t>
      </w:r>
      <w:r w:rsidRPr="00A5081F">
        <w:rPr>
          <w:i/>
          <w:iCs/>
          <w:sz w:val="18"/>
          <w:szCs w:val="18"/>
        </w:rPr>
        <w:t xml:space="preserve">rách </w:t>
      </w:r>
      <w:r w:rsidR="00A54DE6" w:rsidRPr="00A5081F">
        <w:rPr>
          <w:i/>
          <w:iCs/>
          <w:sz w:val="18"/>
          <w:szCs w:val="18"/>
        </w:rPr>
        <w:t xml:space="preserve">pre deti a rodiny v plnej miere na </w:t>
      </w:r>
      <w:r w:rsidR="00B85BEE" w:rsidRPr="00A5081F">
        <w:rPr>
          <w:i/>
          <w:iCs/>
          <w:sz w:val="18"/>
          <w:szCs w:val="18"/>
        </w:rPr>
        <w:t xml:space="preserve">štát prostredníctvom </w:t>
      </w:r>
      <w:r w:rsidR="00A54DE6" w:rsidRPr="00A5081F">
        <w:rPr>
          <w:i/>
          <w:iCs/>
          <w:sz w:val="18"/>
          <w:szCs w:val="18"/>
        </w:rPr>
        <w:t>Ústredi</w:t>
      </w:r>
      <w:r w:rsidR="00B85BEE" w:rsidRPr="00A5081F">
        <w:rPr>
          <w:i/>
          <w:iCs/>
          <w:sz w:val="18"/>
          <w:szCs w:val="18"/>
        </w:rPr>
        <w:t>a</w:t>
      </w:r>
      <w:r w:rsidR="006A07EC" w:rsidRPr="00A5081F">
        <w:rPr>
          <w:i/>
          <w:iCs/>
          <w:sz w:val="18"/>
          <w:szCs w:val="18"/>
        </w:rPr>
        <w:t>práce, sociálnych  vecí a rodiny</w:t>
      </w:r>
      <w:r w:rsidR="00A54DE6" w:rsidRPr="00A5081F">
        <w:rPr>
          <w:i/>
          <w:iCs/>
          <w:sz w:val="18"/>
          <w:szCs w:val="18"/>
        </w:rPr>
        <w:t xml:space="preserve"> SR</w:t>
      </w:r>
    </w:p>
    <w:p w:rsidR="00040F7E" w:rsidRPr="00A5081F" w:rsidRDefault="00040F7E" w:rsidP="001D3296">
      <w:pPr>
        <w:pStyle w:val="Odsekzoznamu"/>
        <w:spacing w:line="276" w:lineRule="auto"/>
        <w:ind w:left="284" w:hanging="142"/>
        <w:jc w:val="both"/>
        <w:rPr>
          <w:i/>
          <w:iCs/>
          <w:sz w:val="18"/>
          <w:szCs w:val="18"/>
        </w:rPr>
      </w:pPr>
      <w:r w:rsidRPr="00A5081F">
        <w:rPr>
          <w:i/>
          <w:iCs/>
          <w:sz w:val="18"/>
          <w:szCs w:val="18"/>
        </w:rPr>
        <w:t>**</w:t>
      </w:r>
      <w:r w:rsidR="00D368EF" w:rsidRPr="00A5081F">
        <w:rPr>
          <w:i/>
          <w:iCs/>
          <w:sz w:val="18"/>
          <w:szCs w:val="18"/>
        </w:rPr>
        <w:t xml:space="preserve"> zároveň bolo zo strany štátu zabezpečené financovanie nielen pobytového výkonu (DKC Náruč) ale po prvý krát i ambulantného a terénneho výkonu opatrení sociálnoprávnej ochrany detí, vykonávaného prostredníctvom </w:t>
      </w:r>
      <w:r w:rsidR="00DB781F" w:rsidRPr="00A5081F">
        <w:rPr>
          <w:i/>
          <w:iCs/>
          <w:sz w:val="18"/>
          <w:szCs w:val="18"/>
        </w:rPr>
        <w:t xml:space="preserve">našich                          </w:t>
      </w:r>
      <w:r w:rsidR="00D368EF" w:rsidRPr="00A5081F">
        <w:rPr>
          <w:i/>
          <w:iCs/>
          <w:sz w:val="18"/>
          <w:szCs w:val="18"/>
        </w:rPr>
        <w:t xml:space="preserve"> 2 pracovísk – Detské advokačné centrum Náruč, Poradenské centrum Náruč Čadca</w:t>
      </w:r>
    </w:p>
    <w:p w:rsidR="00040F7E" w:rsidRPr="00A5081F" w:rsidRDefault="00040F7E" w:rsidP="00A54DE6">
      <w:pPr>
        <w:pStyle w:val="Odsekzoznamu"/>
        <w:spacing w:line="276" w:lineRule="auto"/>
        <w:jc w:val="both"/>
        <w:rPr>
          <w:i/>
          <w:iCs/>
        </w:rPr>
      </w:pPr>
    </w:p>
    <w:p w:rsidR="00A54DE6" w:rsidRPr="00A5081F" w:rsidRDefault="00A54DE6" w:rsidP="00A54DE6">
      <w:pPr>
        <w:spacing w:line="276" w:lineRule="auto"/>
        <w:jc w:val="both"/>
        <w:rPr>
          <w:b/>
          <w:bCs/>
        </w:rPr>
      </w:pPr>
      <w:r w:rsidRPr="00A5081F">
        <w:rPr>
          <w:b/>
          <w:bCs/>
        </w:rPr>
        <w:t>Opis najvýznamnejších položiek nákladov</w:t>
      </w:r>
    </w:p>
    <w:tbl>
      <w:tblPr>
        <w:tblW w:w="9204" w:type="dxa"/>
        <w:tblCellMar>
          <w:left w:w="0" w:type="dxa"/>
          <w:right w:w="0" w:type="dxa"/>
        </w:tblCellMar>
        <w:tblLook w:val="04A0"/>
      </w:tblPr>
      <w:tblGrid>
        <w:gridCol w:w="6086"/>
        <w:gridCol w:w="1134"/>
        <w:gridCol w:w="992"/>
        <w:gridCol w:w="992"/>
      </w:tblGrid>
      <w:tr w:rsidR="006A47A2" w:rsidRPr="00A5081F" w:rsidTr="006A47A2">
        <w:trPr>
          <w:trHeight w:val="288"/>
        </w:trPr>
        <w:tc>
          <w:tcPr>
            <w:tcW w:w="6086"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70" w:type="dxa"/>
              <w:bottom w:w="0" w:type="dxa"/>
              <w:right w:w="70" w:type="dxa"/>
            </w:tcMar>
            <w:vAlign w:val="bottom"/>
            <w:hideMark/>
          </w:tcPr>
          <w:p w:rsidR="00A54DE6" w:rsidRPr="00A5081F" w:rsidRDefault="00A54DE6">
            <w:pPr>
              <w:rPr>
                <w:b/>
                <w:bCs/>
              </w:rPr>
            </w:pPr>
          </w:p>
        </w:tc>
        <w:tc>
          <w:tcPr>
            <w:tcW w:w="1134"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70" w:type="dxa"/>
              <w:bottom w:w="0" w:type="dxa"/>
              <w:right w:w="70" w:type="dxa"/>
            </w:tcMar>
            <w:hideMark/>
          </w:tcPr>
          <w:p w:rsidR="00A54DE6" w:rsidRPr="006A47A2" w:rsidRDefault="00A54DE6">
            <w:pPr>
              <w:jc w:val="center"/>
              <w:rPr>
                <w:rFonts w:ascii="Calibri" w:hAnsi="Calibri" w:cs="Calibri"/>
                <w:b/>
                <w:color w:val="000000"/>
                <w:sz w:val="20"/>
                <w:szCs w:val="20"/>
                <w:lang w:eastAsia="sk-SK"/>
              </w:rPr>
            </w:pPr>
            <w:r w:rsidRPr="006A47A2">
              <w:rPr>
                <w:b/>
                <w:color w:val="000000"/>
                <w:sz w:val="20"/>
                <w:szCs w:val="20"/>
                <w:lang w:eastAsia="sk-SK"/>
              </w:rPr>
              <w:t>rok 2019</w:t>
            </w:r>
          </w:p>
        </w:tc>
        <w:tc>
          <w:tcPr>
            <w:tcW w:w="992" w:type="dxa"/>
            <w:tcBorders>
              <w:top w:val="single" w:sz="8" w:space="0" w:color="auto"/>
              <w:left w:val="nil"/>
              <w:bottom w:val="single" w:sz="8" w:space="0" w:color="auto"/>
              <w:right w:val="single" w:sz="8" w:space="0" w:color="auto"/>
            </w:tcBorders>
            <w:shd w:val="clear" w:color="auto" w:fill="F2F2F2" w:themeFill="background1" w:themeFillShade="F2"/>
            <w:noWrap/>
            <w:tcMar>
              <w:top w:w="0" w:type="dxa"/>
              <w:left w:w="70" w:type="dxa"/>
              <w:bottom w:w="0" w:type="dxa"/>
              <w:right w:w="70" w:type="dxa"/>
            </w:tcMar>
            <w:vAlign w:val="bottom"/>
            <w:hideMark/>
          </w:tcPr>
          <w:p w:rsidR="00A54DE6" w:rsidRPr="007752BD" w:rsidRDefault="00A54DE6">
            <w:pPr>
              <w:jc w:val="center"/>
              <w:rPr>
                <w:color w:val="000000"/>
                <w:sz w:val="20"/>
                <w:szCs w:val="20"/>
                <w:lang w:eastAsia="sk-SK"/>
              </w:rPr>
            </w:pPr>
            <w:r w:rsidRPr="007752BD">
              <w:rPr>
                <w:color w:val="000000"/>
                <w:sz w:val="20"/>
                <w:szCs w:val="20"/>
                <w:lang w:eastAsia="sk-SK"/>
              </w:rPr>
              <w:t>rok 2018</w:t>
            </w:r>
          </w:p>
        </w:tc>
        <w:tc>
          <w:tcPr>
            <w:tcW w:w="992"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70" w:type="dxa"/>
              <w:bottom w:w="0" w:type="dxa"/>
              <w:right w:w="70" w:type="dxa"/>
            </w:tcMar>
            <w:vAlign w:val="bottom"/>
            <w:hideMark/>
          </w:tcPr>
          <w:p w:rsidR="00A54DE6" w:rsidRPr="007752BD" w:rsidRDefault="00A54DE6">
            <w:pPr>
              <w:jc w:val="center"/>
              <w:rPr>
                <w:sz w:val="20"/>
                <w:szCs w:val="20"/>
                <w:lang w:eastAsia="sk-SK"/>
              </w:rPr>
            </w:pPr>
            <w:r w:rsidRPr="007752BD">
              <w:rPr>
                <w:sz w:val="20"/>
                <w:szCs w:val="20"/>
                <w:lang w:eastAsia="sk-SK"/>
              </w:rPr>
              <w:t>rok 2017</w:t>
            </w:r>
          </w:p>
        </w:tc>
      </w:tr>
      <w:tr w:rsidR="006A47A2"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 xml:space="preserve">Mzdové náklady celkom </w:t>
            </w:r>
          </w:p>
        </w:tc>
        <w:tc>
          <w:tcPr>
            <w:tcW w:w="1134"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376 907</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314 772</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278 610</w:t>
            </w:r>
          </w:p>
        </w:tc>
      </w:tr>
      <w:tr w:rsidR="006A47A2"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rsidP="00F31C55">
            <w:pPr>
              <w:rPr>
                <w:color w:val="000000"/>
                <w:sz w:val="20"/>
                <w:szCs w:val="20"/>
                <w:lang w:eastAsia="sk-SK"/>
              </w:rPr>
            </w:pPr>
            <w:r w:rsidRPr="000A080F">
              <w:rPr>
                <w:color w:val="000000"/>
                <w:sz w:val="20"/>
                <w:szCs w:val="20"/>
                <w:lang w:eastAsia="sk-SK"/>
              </w:rPr>
              <w:t>Zákonné soc</w:t>
            </w:r>
            <w:r w:rsidR="00F31C55" w:rsidRPr="000A080F">
              <w:rPr>
                <w:color w:val="000000"/>
                <w:sz w:val="20"/>
                <w:szCs w:val="20"/>
                <w:lang w:eastAsia="sk-SK"/>
              </w:rPr>
              <w:t xml:space="preserve">iálne </w:t>
            </w:r>
            <w:r w:rsidRPr="000A080F">
              <w:rPr>
                <w:color w:val="000000"/>
                <w:sz w:val="20"/>
                <w:szCs w:val="20"/>
                <w:lang w:eastAsia="sk-SK"/>
              </w:rPr>
              <w:t>poistenie, soc. fondy</w:t>
            </w:r>
          </w:p>
        </w:tc>
        <w:tc>
          <w:tcPr>
            <w:tcW w:w="1134"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tcPr>
          <w:p w:rsidR="00A54DE6" w:rsidRPr="006A47A2" w:rsidRDefault="00F51471">
            <w:pPr>
              <w:jc w:val="right"/>
              <w:rPr>
                <w:b/>
                <w:color w:val="000000"/>
                <w:sz w:val="20"/>
                <w:szCs w:val="20"/>
                <w:lang w:eastAsia="sk-SK"/>
              </w:rPr>
            </w:pPr>
            <w:r w:rsidRPr="006A47A2">
              <w:rPr>
                <w:b/>
                <w:color w:val="000000"/>
                <w:sz w:val="20"/>
                <w:szCs w:val="20"/>
                <w:lang w:eastAsia="sk-SK"/>
              </w:rPr>
              <w:t>145 915</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120 179</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109 352</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Služby (poštovné, telefóny, náklady na konkrétne akcie, poplatky banke...</w:t>
            </w:r>
          </w:p>
        </w:tc>
        <w:tc>
          <w:tcPr>
            <w:tcW w:w="1134"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113 187</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84 500</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61 635</w:t>
            </w:r>
          </w:p>
        </w:tc>
      </w:tr>
      <w:tr w:rsidR="00A54DE6" w:rsidRPr="00A5081F" w:rsidTr="006A47A2">
        <w:trPr>
          <w:trHeight w:val="469"/>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rsidP="000A080F">
            <w:pPr>
              <w:rPr>
                <w:color w:val="000000"/>
                <w:sz w:val="20"/>
                <w:szCs w:val="20"/>
                <w:lang w:eastAsia="sk-SK"/>
              </w:rPr>
            </w:pPr>
            <w:r w:rsidRPr="000A080F">
              <w:rPr>
                <w:color w:val="000000"/>
                <w:sz w:val="20"/>
                <w:szCs w:val="20"/>
                <w:lang w:eastAsia="sk-SK"/>
              </w:rPr>
              <w:t>Materiálne náklady- kancelárske potreby, PHM, literatúra, vybavenie, hygienické potreby, PC komponenty, drobný majetok</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0A080F" w:rsidRPr="006A47A2" w:rsidRDefault="000A080F">
            <w:pPr>
              <w:jc w:val="right"/>
              <w:rPr>
                <w:b/>
                <w:color w:val="000000"/>
                <w:sz w:val="20"/>
                <w:szCs w:val="20"/>
                <w:lang w:eastAsia="sk-SK"/>
              </w:rPr>
            </w:pPr>
          </w:p>
          <w:p w:rsidR="00A54DE6" w:rsidRPr="006A47A2" w:rsidRDefault="00CF2C43">
            <w:pPr>
              <w:jc w:val="right"/>
              <w:rPr>
                <w:b/>
                <w:color w:val="000000"/>
                <w:sz w:val="20"/>
                <w:szCs w:val="20"/>
                <w:lang w:eastAsia="sk-SK"/>
              </w:rPr>
            </w:pPr>
            <w:r w:rsidRPr="006A47A2">
              <w:rPr>
                <w:b/>
                <w:color w:val="000000"/>
                <w:sz w:val="20"/>
                <w:szCs w:val="20"/>
                <w:lang w:eastAsia="sk-SK"/>
              </w:rPr>
              <w:t>49 587</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24 826</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26 209</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Obuv, hračky, potreby pre deti, stravné a ubytovanie detí, cestovné detí</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22 842</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23 208</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21 818</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Odpisy</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17 036</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13 585</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13 540</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Opravy a udržiavanie</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8 399</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6 735</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rsidP="000A080F">
            <w:pPr>
              <w:jc w:val="right"/>
              <w:rPr>
                <w:sz w:val="20"/>
                <w:szCs w:val="20"/>
                <w:lang w:eastAsia="sk-SK"/>
              </w:rPr>
            </w:pPr>
            <w:r w:rsidRPr="007752BD">
              <w:rPr>
                <w:sz w:val="20"/>
                <w:szCs w:val="20"/>
                <w:lang w:eastAsia="sk-SK"/>
              </w:rPr>
              <w:t>0</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Spotreba energie</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13 898</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12 128</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11 878</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Cestovné zamestnancov</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2 328</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 2 942</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6 370</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Náklady na tábory</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9 931</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b/>
                <w:bCs/>
                <w:color w:val="000000"/>
                <w:sz w:val="20"/>
                <w:szCs w:val="20"/>
                <w:lang w:eastAsia="sk-SK"/>
              </w:rPr>
            </w:pPr>
            <w:r w:rsidRPr="007752BD">
              <w:rPr>
                <w:color w:val="000000"/>
                <w:sz w:val="20"/>
                <w:szCs w:val="20"/>
                <w:lang w:eastAsia="sk-SK"/>
              </w:rPr>
              <w:t> 10 219</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6 725</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Daň z nehnuteľnosti, ostatné dane a poplatky</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pPr>
              <w:jc w:val="right"/>
              <w:rPr>
                <w:b/>
                <w:color w:val="000000"/>
                <w:sz w:val="20"/>
                <w:szCs w:val="20"/>
                <w:lang w:eastAsia="sk-SK"/>
              </w:rPr>
            </w:pPr>
            <w:r w:rsidRPr="006A47A2">
              <w:rPr>
                <w:b/>
                <w:color w:val="000000"/>
                <w:sz w:val="20"/>
                <w:szCs w:val="20"/>
                <w:lang w:eastAsia="sk-SK"/>
              </w:rPr>
              <w:t xml:space="preserve"> 1 012</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b/>
                <w:bCs/>
                <w:color w:val="000000"/>
                <w:sz w:val="20"/>
                <w:szCs w:val="20"/>
                <w:lang w:eastAsia="sk-SK"/>
              </w:rPr>
            </w:pPr>
            <w:r w:rsidRPr="007752BD">
              <w:rPr>
                <w:color w:val="000000"/>
                <w:sz w:val="20"/>
                <w:szCs w:val="20"/>
                <w:lang w:eastAsia="sk-SK"/>
              </w:rPr>
              <w:t> 1 572</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sz w:val="20"/>
                <w:szCs w:val="20"/>
                <w:lang w:eastAsia="sk-SK"/>
              </w:rPr>
            </w:pPr>
            <w:r w:rsidRPr="007752BD">
              <w:rPr>
                <w:sz w:val="20"/>
                <w:szCs w:val="20"/>
                <w:lang w:eastAsia="sk-SK"/>
              </w:rPr>
              <w:t>2 216</w:t>
            </w:r>
          </w:p>
        </w:tc>
      </w:tr>
      <w:tr w:rsidR="00A54DE6" w:rsidRPr="00A5081F" w:rsidTr="006A47A2">
        <w:trPr>
          <w:trHeight w:val="288"/>
        </w:trPr>
        <w:tc>
          <w:tcPr>
            <w:tcW w:w="608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54DE6" w:rsidRPr="000A080F" w:rsidRDefault="00A54DE6">
            <w:pPr>
              <w:rPr>
                <w:color w:val="000000"/>
                <w:sz w:val="20"/>
                <w:szCs w:val="20"/>
                <w:lang w:eastAsia="sk-SK"/>
              </w:rPr>
            </w:pPr>
            <w:r w:rsidRPr="000A080F">
              <w:rPr>
                <w:color w:val="000000"/>
                <w:sz w:val="20"/>
                <w:szCs w:val="20"/>
                <w:lang w:eastAsia="sk-SK"/>
              </w:rPr>
              <w:t>Iné - poistenie a bankové poplatky</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rsidR="00A54DE6" w:rsidRPr="006A47A2" w:rsidRDefault="00CF2C43" w:rsidP="008B7D89">
            <w:pPr>
              <w:jc w:val="right"/>
              <w:rPr>
                <w:b/>
                <w:color w:val="000000"/>
                <w:sz w:val="20"/>
                <w:szCs w:val="20"/>
                <w:lang w:eastAsia="sk-SK"/>
              </w:rPr>
            </w:pPr>
            <w:r w:rsidRPr="006A47A2">
              <w:rPr>
                <w:b/>
                <w:color w:val="000000"/>
                <w:sz w:val="20"/>
                <w:szCs w:val="20"/>
                <w:lang w:eastAsia="sk-SK"/>
              </w:rPr>
              <w:t>3 6</w:t>
            </w:r>
            <w:r w:rsidR="008B7D89" w:rsidRPr="006A47A2">
              <w:rPr>
                <w:b/>
                <w:color w:val="000000"/>
                <w:sz w:val="20"/>
                <w:szCs w:val="20"/>
                <w:lang w:eastAsia="sk-SK"/>
              </w:rPr>
              <w:t>15</w:t>
            </w:r>
          </w:p>
        </w:tc>
        <w:tc>
          <w:tcPr>
            <w:tcW w:w="992"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A54DE6" w:rsidRPr="007752BD" w:rsidRDefault="00A54DE6">
            <w:pPr>
              <w:jc w:val="right"/>
              <w:rPr>
                <w:b/>
                <w:bCs/>
                <w:color w:val="000000"/>
                <w:sz w:val="20"/>
                <w:szCs w:val="20"/>
                <w:lang w:eastAsia="sk-SK"/>
              </w:rPr>
            </w:pPr>
            <w:r w:rsidRPr="007752BD">
              <w:rPr>
                <w:color w:val="000000"/>
                <w:sz w:val="20"/>
                <w:szCs w:val="20"/>
                <w:lang w:eastAsia="sk-SK"/>
              </w:rPr>
              <w:t> 2 448</w:t>
            </w:r>
          </w:p>
        </w:tc>
        <w:tc>
          <w:tcPr>
            <w:tcW w:w="992"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A54DE6" w:rsidRPr="007752BD" w:rsidRDefault="00A54DE6">
            <w:pPr>
              <w:jc w:val="right"/>
              <w:rPr>
                <w:color w:val="000000"/>
                <w:sz w:val="20"/>
                <w:szCs w:val="20"/>
                <w:lang w:eastAsia="sk-SK"/>
              </w:rPr>
            </w:pPr>
            <w:r w:rsidRPr="007752BD">
              <w:rPr>
                <w:color w:val="000000"/>
                <w:sz w:val="20"/>
                <w:szCs w:val="20"/>
                <w:lang w:eastAsia="sk-SK"/>
              </w:rPr>
              <w:t>2 128</w:t>
            </w:r>
          </w:p>
        </w:tc>
      </w:tr>
    </w:tbl>
    <w:p w:rsidR="005D66B1" w:rsidRPr="00A5081F" w:rsidRDefault="005D66B1" w:rsidP="005D66B1">
      <w:pPr>
        <w:shd w:val="clear" w:color="auto" w:fill="FFFFFF"/>
        <w:spacing w:line="224" w:lineRule="atLeast"/>
        <w:jc w:val="both"/>
        <w:rPr>
          <w:rFonts w:eastAsia="Times New Roman" w:cstheme="minorHAnsi"/>
          <w:b/>
          <w:bCs/>
          <w:color w:val="222222"/>
          <w:lang w:eastAsia="sk-SK"/>
        </w:rPr>
      </w:pPr>
      <w:r w:rsidRPr="00A5081F">
        <w:rPr>
          <w:rFonts w:eastAsia="Times New Roman" w:cstheme="minorHAnsi"/>
          <w:b/>
          <w:bCs/>
          <w:color w:val="222222"/>
          <w:lang w:eastAsia="sk-SK"/>
        </w:rPr>
        <w:t> </w:t>
      </w:r>
    </w:p>
    <w:p w:rsidR="00521C42" w:rsidRDefault="00521C42" w:rsidP="005D66B1">
      <w:pPr>
        <w:shd w:val="clear" w:color="auto" w:fill="FFFFFF"/>
        <w:spacing w:line="224" w:lineRule="atLeast"/>
        <w:jc w:val="both"/>
        <w:rPr>
          <w:rFonts w:eastAsia="Times New Roman" w:cstheme="minorHAnsi"/>
          <w:color w:val="222222"/>
          <w:lang w:eastAsia="sk-SK"/>
        </w:rPr>
      </w:pPr>
    </w:p>
    <w:p w:rsidR="00023BD6" w:rsidRDefault="00023BD6" w:rsidP="005D66B1">
      <w:pPr>
        <w:shd w:val="clear" w:color="auto" w:fill="FFFFFF"/>
        <w:spacing w:line="224" w:lineRule="atLeast"/>
        <w:jc w:val="both"/>
        <w:rPr>
          <w:rFonts w:eastAsia="Times New Roman" w:cstheme="minorHAnsi"/>
          <w:color w:val="222222"/>
          <w:lang w:eastAsia="sk-SK"/>
        </w:rPr>
      </w:pPr>
    </w:p>
    <w:p w:rsidR="006A47A2" w:rsidRDefault="006A47A2" w:rsidP="005D66B1">
      <w:pPr>
        <w:shd w:val="clear" w:color="auto" w:fill="FFFFFF"/>
        <w:spacing w:line="224" w:lineRule="atLeast"/>
        <w:jc w:val="both"/>
        <w:rPr>
          <w:rFonts w:eastAsia="Times New Roman" w:cstheme="minorHAnsi"/>
          <w:color w:val="222222"/>
          <w:lang w:eastAsia="sk-SK"/>
        </w:rPr>
      </w:pPr>
    </w:p>
    <w:p w:rsidR="005D66B1" w:rsidRPr="00A5081F" w:rsidRDefault="008D37AA" w:rsidP="006A47A2">
      <w:pPr>
        <w:shd w:val="clear" w:color="auto" w:fill="D9D9D9" w:themeFill="background1" w:themeFillShade="D9"/>
        <w:spacing w:line="276" w:lineRule="auto"/>
        <w:jc w:val="center"/>
        <w:rPr>
          <w:rFonts w:cstheme="minorHAnsi"/>
          <w:b/>
          <w:caps/>
        </w:rPr>
      </w:pPr>
      <w:r w:rsidRPr="00A5081F">
        <w:rPr>
          <w:rFonts w:cstheme="minorHAnsi"/>
          <w:b/>
          <w:caps/>
        </w:rPr>
        <w:t xml:space="preserve">Ďakujeme Vám za </w:t>
      </w:r>
      <w:r w:rsidR="008107FE" w:rsidRPr="00A5081F">
        <w:rPr>
          <w:rFonts w:cstheme="minorHAnsi"/>
          <w:b/>
          <w:caps/>
        </w:rPr>
        <w:t xml:space="preserve">podporu a </w:t>
      </w:r>
      <w:r w:rsidRPr="00A5081F">
        <w:rPr>
          <w:rFonts w:cstheme="minorHAnsi"/>
          <w:b/>
          <w:caps/>
        </w:rPr>
        <w:t>spoluprácu v roku 2019</w:t>
      </w:r>
    </w:p>
    <w:p w:rsidR="00F31C55" w:rsidRPr="00A5081F" w:rsidRDefault="00F31C55" w:rsidP="006A47A2">
      <w:pPr>
        <w:shd w:val="clear" w:color="auto" w:fill="D9D9D9" w:themeFill="background1" w:themeFillShade="D9"/>
        <w:jc w:val="center"/>
        <w:rPr>
          <w:rFonts w:cstheme="minorHAnsi"/>
        </w:rPr>
        <w:sectPr w:rsidR="00F31C55" w:rsidRPr="00A5081F" w:rsidSect="00CF6AB3">
          <w:headerReference w:type="default" r:id="rId8"/>
          <w:pgSz w:w="11906" w:h="16838"/>
          <w:pgMar w:top="993" w:right="1133" w:bottom="142" w:left="1417" w:header="708" w:footer="708" w:gutter="0"/>
          <w:cols w:space="708"/>
          <w:docGrid w:linePitch="360"/>
        </w:sectPr>
      </w:pPr>
    </w:p>
    <w:p w:rsidR="00DC6B1A" w:rsidRPr="00A5081F" w:rsidRDefault="00DC6B1A" w:rsidP="00DC6B1A">
      <w:pPr>
        <w:rPr>
          <w:rFonts w:cstheme="minorHAnsi"/>
        </w:rPr>
      </w:pPr>
      <w:r w:rsidRPr="00A5081F">
        <w:rPr>
          <w:rFonts w:cstheme="minorHAnsi"/>
        </w:rPr>
        <w:t>THE VELUX FOUNDATIONS</w:t>
      </w:r>
    </w:p>
    <w:p w:rsidR="00DC6B1A" w:rsidRPr="00A5081F" w:rsidRDefault="00DC6B1A" w:rsidP="00DC6B1A">
      <w:pPr>
        <w:rPr>
          <w:rFonts w:cstheme="minorHAnsi"/>
        </w:rPr>
      </w:pPr>
      <w:r w:rsidRPr="00A5081F">
        <w:rPr>
          <w:rFonts w:cstheme="minorHAnsi"/>
        </w:rPr>
        <w:t>Nadácia J&amp;T</w:t>
      </w:r>
    </w:p>
    <w:p w:rsidR="0011544D" w:rsidRPr="00A5081F" w:rsidRDefault="0011544D" w:rsidP="0011544D">
      <w:pPr>
        <w:rPr>
          <w:rFonts w:cstheme="minorHAnsi"/>
        </w:rPr>
      </w:pPr>
      <w:r w:rsidRPr="00A5081F">
        <w:rPr>
          <w:rFonts w:cstheme="minorHAnsi"/>
        </w:rPr>
        <w:t>Cirkev bratská, Žilina</w:t>
      </w:r>
    </w:p>
    <w:p w:rsidR="0011544D" w:rsidRPr="00A5081F" w:rsidRDefault="0011544D" w:rsidP="0011544D">
      <w:pPr>
        <w:rPr>
          <w:rFonts w:cstheme="minorHAnsi"/>
        </w:rPr>
      </w:pPr>
      <w:r w:rsidRPr="00A5081F">
        <w:rPr>
          <w:rFonts w:cstheme="minorHAnsi"/>
        </w:rPr>
        <w:t>Cirkevná základná škola R. Zaymusa, Žilina</w:t>
      </w:r>
    </w:p>
    <w:p w:rsidR="0011544D" w:rsidRPr="00A5081F" w:rsidRDefault="0011544D" w:rsidP="005D66B1">
      <w:pPr>
        <w:rPr>
          <w:rFonts w:cstheme="minorHAnsi"/>
        </w:rPr>
      </w:pPr>
      <w:r w:rsidRPr="00A5081F">
        <w:rPr>
          <w:rFonts w:cstheme="minorHAnsi"/>
        </w:rPr>
        <w:t>Dm drogéria Čadca</w:t>
      </w:r>
    </w:p>
    <w:p w:rsidR="0011544D" w:rsidRPr="00A5081F" w:rsidRDefault="0011544D" w:rsidP="005D66B1">
      <w:pPr>
        <w:rPr>
          <w:rFonts w:cstheme="minorHAnsi"/>
        </w:rPr>
      </w:pPr>
      <w:r w:rsidRPr="00A5081F">
        <w:rPr>
          <w:rFonts w:cstheme="minorHAnsi"/>
        </w:rPr>
        <w:t>Farnosť Čadca</w:t>
      </w:r>
    </w:p>
    <w:p w:rsidR="0011544D" w:rsidRPr="00A5081F" w:rsidRDefault="0011544D" w:rsidP="005D66B1">
      <w:pPr>
        <w:rPr>
          <w:rFonts w:cstheme="minorHAnsi"/>
        </w:rPr>
      </w:pPr>
      <w:r w:rsidRPr="00A5081F">
        <w:rPr>
          <w:rFonts w:cstheme="minorHAnsi"/>
        </w:rPr>
        <w:t>Farnosť Čierne</w:t>
      </w:r>
    </w:p>
    <w:p w:rsidR="0011544D" w:rsidRPr="00A5081F" w:rsidRDefault="0011544D" w:rsidP="005D66B1">
      <w:pPr>
        <w:rPr>
          <w:rFonts w:cstheme="minorHAnsi"/>
        </w:rPr>
      </w:pPr>
      <w:r w:rsidRPr="00A5081F">
        <w:rPr>
          <w:rFonts w:cstheme="minorHAnsi"/>
        </w:rPr>
        <w:t>Fym Centre, Čadca</w:t>
      </w:r>
    </w:p>
    <w:p w:rsidR="0011544D" w:rsidRPr="00A5081F" w:rsidRDefault="0011544D" w:rsidP="0011544D">
      <w:pPr>
        <w:rPr>
          <w:rFonts w:cstheme="minorHAnsi"/>
        </w:rPr>
      </w:pPr>
      <w:r w:rsidRPr="00A5081F">
        <w:rPr>
          <w:rFonts w:cstheme="minorHAnsi"/>
        </w:rPr>
        <w:t>Gymnázium Oravská cesta, Žilina</w:t>
      </w:r>
    </w:p>
    <w:p w:rsidR="0011544D" w:rsidRPr="00A5081F" w:rsidRDefault="0011544D" w:rsidP="0011544D">
      <w:pPr>
        <w:rPr>
          <w:rFonts w:cstheme="minorHAnsi"/>
        </w:rPr>
      </w:pPr>
      <w:r w:rsidRPr="00A5081F">
        <w:rPr>
          <w:rFonts w:cstheme="minorHAnsi"/>
        </w:rPr>
        <w:t>JABLOTRON Slovakia s r.o.</w:t>
      </w:r>
    </w:p>
    <w:p w:rsidR="0011544D" w:rsidRPr="00A5081F" w:rsidRDefault="0011544D" w:rsidP="005D66B1">
      <w:pPr>
        <w:rPr>
          <w:rFonts w:cstheme="minorHAnsi"/>
        </w:rPr>
      </w:pPr>
      <w:r w:rsidRPr="00A5081F">
        <w:rPr>
          <w:rFonts w:cstheme="minorHAnsi"/>
        </w:rPr>
        <w:t>Kooperatíva, s.r.o.</w:t>
      </w:r>
    </w:p>
    <w:p w:rsidR="0011544D" w:rsidRPr="00A5081F" w:rsidRDefault="0011544D" w:rsidP="0011544D">
      <w:pPr>
        <w:rPr>
          <w:rFonts w:cstheme="minorHAnsi"/>
        </w:rPr>
      </w:pPr>
      <w:r w:rsidRPr="00A5081F">
        <w:rPr>
          <w:rFonts w:cstheme="minorHAnsi"/>
        </w:rPr>
        <w:t>KROS a.s., Žilina</w:t>
      </w:r>
    </w:p>
    <w:p w:rsidR="0011544D" w:rsidRPr="00A5081F" w:rsidRDefault="0011544D" w:rsidP="005D66B1">
      <w:pPr>
        <w:rPr>
          <w:rFonts w:cstheme="minorHAnsi"/>
        </w:rPr>
      </w:pPr>
      <w:r w:rsidRPr="00A5081F">
        <w:rPr>
          <w:rFonts w:cstheme="minorHAnsi"/>
        </w:rPr>
        <w:t>Kysucká knižnica Čadca</w:t>
      </w:r>
    </w:p>
    <w:p w:rsidR="0011544D" w:rsidRPr="00A5081F" w:rsidRDefault="0011544D" w:rsidP="00DC6B1A">
      <w:pPr>
        <w:ind w:right="-1"/>
        <w:jc w:val="both"/>
        <w:rPr>
          <w:rFonts w:cstheme="minorHAnsi"/>
        </w:rPr>
      </w:pPr>
      <w:r w:rsidRPr="00A5081F">
        <w:rPr>
          <w:rFonts w:cstheme="minorHAnsi"/>
        </w:rPr>
        <w:t>Mesto Žilina</w:t>
      </w:r>
    </w:p>
    <w:p w:rsidR="0011544D" w:rsidRPr="00A5081F" w:rsidRDefault="0011544D" w:rsidP="005D66B1">
      <w:pPr>
        <w:rPr>
          <w:rFonts w:cstheme="minorHAnsi"/>
        </w:rPr>
      </w:pPr>
      <w:r w:rsidRPr="00A5081F">
        <w:rPr>
          <w:rFonts w:cstheme="minorHAnsi"/>
        </w:rPr>
        <w:t>Mestská plaváreň Čadca</w:t>
      </w:r>
    </w:p>
    <w:p w:rsidR="0011544D" w:rsidRPr="00A5081F" w:rsidRDefault="0011544D" w:rsidP="005D66B1">
      <w:pPr>
        <w:rPr>
          <w:rFonts w:cstheme="minorHAnsi"/>
        </w:rPr>
      </w:pPr>
      <w:r w:rsidRPr="00A5081F">
        <w:rPr>
          <w:rFonts w:cstheme="minorHAnsi"/>
        </w:rPr>
        <w:t>Nadácia Centra pre filantropiu</w:t>
      </w:r>
    </w:p>
    <w:p w:rsidR="0011544D" w:rsidRPr="00A5081F" w:rsidRDefault="0011544D" w:rsidP="005D66B1">
      <w:pPr>
        <w:rPr>
          <w:rFonts w:cstheme="minorHAnsi"/>
        </w:rPr>
      </w:pPr>
      <w:r w:rsidRPr="00A5081F">
        <w:rPr>
          <w:rFonts w:cstheme="minorHAnsi"/>
        </w:rPr>
        <w:t>Nadácia Markíza</w:t>
      </w:r>
    </w:p>
    <w:p w:rsidR="0011544D" w:rsidRPr="00A5081F" w:rsidRDefault="0011544D" w:rsidP="005D66B1">
      <w:pPr>
        <w:rPr>
          <w:rFonts w:cstheme="minorHAnsi"/>
        </w:rPr>
      </w:pPr>
      <w:r w:rsidRPr="00A5081F">
        <w:rPr>
          <w:rFonts w:cstheme="minorHAnsi"/>
        </w:rPr>
        <w:t>Nadácia pre deti Slovensko</w:t>
      </w:r>
    </w:p>
    <w:p w:rsidR="0011544D" w:rsidRPr="00A5081F" w:rsidRDefault="0011544D" w:rsidP="0011544D">
      <w:pPr>
        <w:rPr>
          <w:rFonts w:cstheme="minorHAnsi"/>
        </w:rPr>
      </w:pPr>
      <w:r w:rsidRPr="00A5081F">
        <w:rPr>
          <w:rFonts w:cstheme="minorHAnsi"/>
        </w:rPr>
        <w:t>Rotary klub Žilina</w:t>
      </w:r>
    </w:p>
    <w:p w:rsidR="0011544D" w:rsidRPr="00A5081F" w:rsidRDefault="0011544D" w:rsidP="0011544D">
      <w:pPr>
        <w:rPr>
          <w:rFonts w:cstheme="minorHAnsi"/>
        </w:rPr>
      </w:pPr>
      <w:r w:rsidRPr="00A5081F">
        <w:rPr>
          <w:rFonts w:cstheme="minorHAnsi"/>
        </w:rPr>
        <w:t>SEVIS a.s., Žilina</w:t>
      </w:r>
    </w:p>
    <w:p w:rsidR="00D75BA2" w:rsidRPr="00A5081F" w:rsidRDefault="00D75BA2" w:rsidP="00D75BA2">
      <w:pPr>
        <w:rPr>
          <w:rFonts w:cstheme="minorHAnsi"/>
        </w:rPr>
      </w:pPr>
      <w:r w:rsidRPr="00A5081F">
        <w:rPr>
          <w:rFonts w:cstheme="minorHAnsi"/>
        </w:rPr>
        <w:t>Siemens s.r.o., Žilina</w:t>
      </w:r>
    </w:p>
    <w:p w:rsidR="0011544D" w:rsidRPr="00A5081F" w:rsidRDefault="0011544D" w:rsidP="0011544D">
      <w:pPr>
        <w:rPr>
          <w:rFonts w:cstheme="minorHAnsi"/>
        </w:rPr>
      </w:pPr>
      <w:r w:rsidRPr="00A5081F">
        <w:rPr>
          <w:rFonts w:cstheme="minorHAnsi"/>
        </w:rPr>
        <w:t>Siemens Healthcare s.r.o., pobočka Žilina</w:t>
      </w:r>
    </w:p>
    <w:p w:rsidR="00DB781F" w:rsidRPr="00A5081F" w:rsidRDefault="00DB781F" w:rsidP="00DB781F">
      <w:pPr>
        <w:rPr>
          <w:rFonts w:cstheme="minorHAnsi"/>
        </w:rPr>
      </w:pPr>
      <w:r w:rsidRPr="00A5081F">
        <w:rPr>
          <w:rFonts w:cstheme="minorHAnsi"/>
        </w:rPr>
        <w:t>SOAR, Čadca</w:t>
      </w:r>
    </w:p>
    <w:p w:rsidR="0011544D" w:rsidRPr="00A5081F" w:rsidRDefault="0011544D" w:rsidP="0011544D">
      <w:pPr>
        <w:rPr>
          <w:rFonts w:cstheme="minorHAnsi"/>
        </w:rPr>
      </w:pPr>
      <w:r w:rsidRPr="00A5081F">
        <w:rPr>
          <w:rFonts w:cstheme="minorHAnsi"/>
        </w:rPr>
        <w:t>Základná škola Karpatská, Žilina</w:t>
      </w:r>
    </w:p>
    <w:p w:rsidR="0011544D" w:rsidRPr="00A5081F" w:rsidRDefault="0011544D" w:rsidP="0011544D">
      <w:pPr>
        <w:rPr>
          <w:rFonts w:cstheme="minorHAnsi"/>
        </w:rPr>
      </w:pPr>
      <w:r w:rsidRPr="00A5081F">
        <w:rPr>
          <w:rFonts w:cstheme="minorHAnsi"/>
        </w:rPr>
        <w:t>Zberné suroviny Žilina, a.s.</w:t>
      </w:r>
    </w:p>
    <w:p w:rsidR="0011544D" w:rsidRPr="00A5081F" w:rsidRDefault="0011544D" w:rsidP="00DC6B1A">
      <w:pPr>
        <w:rPr>
          <w:rFonts w:cstheme="minorHAnsi"/>
        </w:rPr>
      </w:pPr>
      <w:r w:rsidRPr="00A5081F">
        <w:rPr>
          <w:rFonts w:cstheme="minorHAnsi"/>
        </w:rPr>
        <w:t>Žilinský samosprávny kraj</w:t>
      </w:r>
    </w:p>
    <w:p w:rsidR="000E4568" w:rsidRPr="00A5081F" w:rsidRDefault="007A6654" w:rsidP="005D66B1">
      <w:pPr>
        <w:rPr>
          <w:rFonts w:cstheme="minorHAnsi"/>
        </w:rPr>
      </w:pPr>
      <w:r w:rsidRPr="00A5081F">
        <w:rPr>
          <w:rFonts w:cstheme="minorHAnsi"/>
        </w:rPr>
        <w:t>p</w:t>
      </w:r>
      <w:r w:rsidR="000E4568" w:rsidRPr="00A5081F">
        <w:rPr>
          <w:rFonts w:cstheme="minorHAnsi"/>
        </w:rPr>
        <w:t>án Pavol Hmíra</w:t>
      </w:r>
    </w:p>
    <w:p w:rsidR="000E4568" w:rsidRPr="00A5081F" w:rsidRDefault="007A6654" w:rsidP="005D66B1">
      <w:pPr>
        <w:rPr>
          <w:rFonts w:cstheme="minorHAnsi"/>
        </w:rPr>
      </w:pPr>
      <w:r w:rsidRPr="00A5081F">
        <w:rPr>
          <w:rFonts w:cstheme="minorHAnsi"/>
        </w:rPr>
        <w:t>p</w:t>
      </w:r>
      <w:r w:rsidR="000E4568" w:rsidRPr="00A5081F">
        <w:rPr>
          <w:rFonts w:cstheme="minorHAnsi"/>
        </w:rPr>
        <w:t>án Polka</w:t>
      </w:r>
    </w:p>
    <w:p w:rsidR="00315ADF" w:rsidRPr="00A5081F" w:rsidRDefault="00315ADF" w:rsidP="005D66B1">
      <w:pPr>
        <w:rPr>
          <w:rFonts w:cstheme="minorHAnsi"/>
        </w:rPr>
      </w:pPr>
      <w:r w:rsidRPr="00A5081F">
        <w:rPr>
          <w:rFonts w:cstheme="minorHAnsi"/>
        </w:rPr>
        <w:t>pán Zelinka</w:t>
      </w:r>
    </w:p>
    <w:p w:rsidR="000E4568" w:rsidRPr="00A5081F" w:rsidRDefault="007A6654" w:rsidP="00E2073A">
      <w:pPr>
        <w:rPr>
          <w:rFonts w:cstheme="minorHAnsi"/>
        </w:rPr>
      </w:pPr>
      <w:r w:rsidRPr="00A5081F">
        <w:rPr>
          <w:rFonts w:cstheme="minorHAnsi"/>
        </w:rPr>
        <w:t>p</w:t>
      </w:r>
      <w:r w:rsidR="000E4568" w:rsidRPr="00A5081F">
        <w:rPr>
          <w:rFonts w:cstheme="minorHAnsi"/>
        </w:rPr>
        <w:t>án Róbert Hronec</w:t>
      </w:r>
    </w:p>
    <w:p w:rsidR="000E4568" w:rsidRPr="00A5081F" w:rsidRDefault="007A6654" w:rsidP="005D66B1">
      <w:pPr>
        <w:rPr>
          <w:rFonts w:cstheme="minorHAnsi"/>
        </w:rPr>
      </w:pPr>
      <w:r w:rsidRPr="00A5081F">
        <w:rPr>
          <w:rFonts w:cstheme="minorHAnsi"/>
        </w:rPr>
        <w:t>p</w:t>
      </w:r>
      <w:r w:rsidR="000E4568" w:rsidRPr="00A5081F">
        <w:rPr>
          <w:rFonts w:cstheme="minorHAnsi"/>
        </w:rPr>
        <w:t>ani Golisová</w:t>
      </w:r>
    </w:p>
    <w:p w:rsidR="000E4568" w:rsidRPr="00A5081F" w:rsidRDefault="007A6654" w:rsidP="005D66B1">
      <w:pPr>
        <w:rPr>
          <w:rFonts w:cstheme="minorHAnsi"/>
        </w:rPr>
      </w:pPr>
      <w:r w:rsidRPr="00A5081F">
        <w:rPr>
          <w:rFonts w:cstheme="minorHAnsi"/>
        </w:rPr>
        <w:t>p</w:t>
      </w:r>
      <w:r w:rsidR="000E4568" w:rsidRPr="00A5081F">
        <w:rPr>
          <w:rFonts w:cstheme="minorHAnsi"/>
        </w:rPr>
        <w:t>ani Linda Andits</w:t>
      </w:r>
    </w:p>
    <w:p w:rsidR="000E4568" w:rsidRPr="00A5081F" w:rsidRDefault="007A6654" w:rsidP="005D66B1">
      <w:pPr>
        <w:rPr>
          <w:rFonts w:cstheme="minorHAnsi"/>
        </w:rPr>
      </w:pPr>
      <w:r w:rsidRPr="00A5081F">
        <w:rPr>
          <w:rFonts w:cstheme="minorHAnsi"/>
        </w:rPr>
        <w:t>p</w:t>
      </w:r>
      <w:r w:rsidR="000E4568" w:rsidRPr="00A5081F">
        <w:rPr>
          <w:rFonts w:cstheme="minorHAnsi"/>
        </w:rPr>
        <w:t>ani Lucka Ďuricová</w:t>
      </w:r>
    </w:p>
    <w:p w:rsidR="000E4568" w:rsidRPr="00A5081F" w:rsidRDefault="007A6654" w:rsidP="005D66B1">
      <w:pPr>
        <w:rPr>
          <w:rFonts w:cstheme="minorHAnsi"/>
        </w:rPr>
      </w:pPr>
      <w:r w:rsidRPr="00A5081F">
        <w:rPr>
          <w:rFonts w:cstheme="minorHAnsi"/>
        </w:rPr>
        <w:t>p</w:t>
      </w:r>
      <w:r w:rsidR="000E4568" w:rsidRPr="00A5081F">
        <w:rPr>
          <w:rFonts w:cstheme="minorHAnsi"/>
        </w:rPr>
        <w:t>ani Martausová</w:t>
      </w:r>
    </w:p>
    <w:p w:rsidR="000E4568" w:rsidRPr="00A5081F" w:rsidRDefault="007A6654" w:rsidP="005D66B1">
      <w:pPr>
        <w:rPr>
          <w:rFonts w:cstheme="minorHAnsi"/>
        </w:rPr>
      </w:pPr>
      <w:r w:rsidRPr="00A5081F">
        <w:rPr>
          <w:rFonts w:cstheme="minorHAnsi"/>
        </w:rPr>
        <w:t>p</w:t>
      </w:r>
      <w:r w:rsidR="000E4568" w:rsidRPr="00A5081F">
        <w:rPr>
          <w:rFonts w:cstheme="minorHAnsi"/>
        </w:rPr>
        <w:t>ani Pavelová</w:t>
      </w:r>
    </w:p>
    <w:p w:rsidR="000E4568" w:rsidRPr="00A5081F" w:rsidRDefault="007A6654" w:rsidP="005D66B1">
      <w:pPr>
        <w:rPr>
          <w:rFonts w:cstheme="minorHAnsi"/>
        </w:rPr>
      </w:pPr>
      <w:r w:rsidRPr="00A5081F">
        <w:rPr>
          <w:rFonts w:cstheme="minorHAnsi"/>
        </w:rPr>
        <w:t>p</w:t>
      </w:r>
      <w:r w:rsidR="000E4568" w:rsidRPr="00A5081F">
        <w:rPr>
          <w:rFonts w:cstheme="minorHAnsi"/>
        </w:rPr>
        <w:t>ani Slávka Kubušová</w:t>
      </w:r>
    </w:p>
    <w:p w:rsidR="009E4E87" w:rsidRPr="00A5081F" w:rsidRDefault="007A6654" w:rsidP="005D66B1">
      <w:pPr>
        <w:rPr>
          <w:rFonts w:cstheme="minorHAnsi"/>
        </w:rPr>
      </w:pPr>
      <w:r w:rsidRPr="00A5081F">
        <w:rPr>
          <w:rFonts w:cstheme="minorHAnsi"/>
        </w:rPr>
        <w:t>r</w:t>
      </w:r>
      <w:r w:rsidR="009E4E87" w:rsidRPr="00A5081F">
        <w:rPr>
          <w:rFonts w:cstheme="minorHAnsi"/>
        </w:rPr>
        <w:t>odina Bendžalová</w:t>
      </w:r>
    </w:p>
    <w:p w:rsidR="00F31C55" w:rsidRPr="00A5081F" w:rsidRDefault="00F31C55" w:rsidP="005D66B1">
      <w:pPr>
        <w:rPr>
          <w:rFonts w:cstheme="minorHAnsi"/>
        </w:rPr>
        <w:sectPr w:rsidR="00F31C55" w:rsidRPr="00A5081F" w:rsidSect="00F31C55">
          <w:type w:val="continuous"/>
          <w:pgSz w:w="11906" w:h="16838"/>
          <w:pgMar w:top="1134" w:right="1417" w:bottom="142" w:left="1417" w:header="708" w:footer="708" w:gutter="0"/>
          <w:cols w:num="2" w:space="708"/>
          <w:docGrid w:linePitch="360"/>
        </w:sectPr>
      </w:pPr>
    </w:p>
    <w:p w:rsidR="006C52A9" w:rsidRPr="00A5081F" w:rsidRDefault="006C52A9" w:rsidP="005D66B1">
      <w:pPr>
        <w:rPr>
          <w:rFonts w:cstheme="minorHAnsi"/>
        </w:rPr>
      </w:pPr>
    </w:p>
    <w:p w:rsidR="008706AF" w:rsidRDefault="00E102CF" w:rsidP="005D66B1">
      <w:pPr>
        <w:rPr>
          <w:rFonts w:cstheme="minorHAnsi"/>
        </w:rPr>
      </w:pPr>
      <w:r w:rsidRPr="00A5081F">
        <w:rPr>
          <w:rFonts w:cstheme="minorHAnsi"/>
        </w:rPr>
        <w:t xml:space="preserve"> Ďakujeme za podporu i všetkým </w:t>
      </w:r>
      <w:r w:rsidR="00F31C55" w:rsidRPr="00A5081F">
        <w:rPr>
          <w:rFonts w:cstheme="minorHAnsi"/>
        </w:rPr>
        <w:t xml:space="preserve">anonymným darcom ako aj </w:t>
      </w:r>
      <w:r w:rsidR="00A93392" w:rsidRPr="00A5081F">
        <w:rPr>
          <w:rFonts w:cstheme="minorHAnsi"/>
        </w:rPr>
        <w:t xml:space="preserve">známym aj neznámym darcom </w:t>
      </w:r>
      <w:r w:rsidRPr="00A5081F">
        <w:rPr>
          <w:rFonts w:cstheme="minorHAnsi"/>
        </w:rPr>
        <w:t>2%!</w:t>
      </w:r>
    </w:p>
    <w:p w:rsidR="00023BD6" w:rsidRDefault="00023BD6" w:rsidP="005D66B1">
      <w:pPr>
        <w:rPr>
          <w:rFonts w:cstheme="minorHAnsi"/>
        </w:rPr>
      </w:pPr>
    </w:p>
    <w:p w:rsidR="00023BD6" w:rsidRDefault="00023BD6" w:rsidP="005D66B1">
      <w:pPr>
        <w:rPr>
          <w:rFonts w:cstheme="minorHAnsi"/>
        </w:rPr>
      </w:pPr>
    </w:p>
    <w:p w:rsidR="00856C27" w:rsidRDefault="00856C27" w:rsidP="005D66B1">
      <w:pPr>
        <w:rPr>
          <w:rFonts w:cstheme="minorHAnsi"/>
        </w:rPr>
      </w:pPr>
    </w:p>
    <w:p w:rsidR="00521C42" w:rsidRPr="00A5081F" w:rsidRDefault="00521C42" w:rsidP="00856C27">
      <w:pPr>
        <w:shd w:val="clear" w:color="auto" w:fill="D9D9D9" w:themeFill="background1" w:themeFillShade="D9"/>
        <w:spacing w:before="120" w:after="120"/>
        <w:jc w:val="center"/>
        <w:rPr>
          <w:b/>
        </w:rPr>
      </w:pPr>
      <w:r w:rsidRPr="00A5081F">
        <w:rPr>
          <w:b/>
        </w:rPr>
        <w:t>PLÁNOVANÁ ČINNOSŤ V ROKU 2020</w:t>
      </w:r>
    </w:p>
    <w:p w:rsidR="00521C42" w:rsidRPr="00A5081F" w:rsidRDefault="00521C42" w:rsidP="00856C27">
      <w:pPr>
        <w:spacing w:before="120"/>
        <w:jc w:val="both"/>
        <w:rPr>
          <w:rFonts w:cstheme="minorHAnsi"/>
        </w:rPr>
      </w:pPr>
      <w:r w:rsidRPr="00A5081F">
        <w:t xml:space="preserve">Aj v roku 2020 bude naše občianske združenie pokračovať v činnostiach stanovených vo svojom poslaní </w:t>
      </w:r>
      <w:r w:rsidRPr="00A5081F">
        <w:rPr>
          <w:rFonts w:cstheme="minorHAnsi"/>
        </w:rPr>
        <w:t>- pomáhať týraným deťom, ženám a rodinám ohrozeným násilím:</w:t>
      </w:r>
    </w:p>
    <w:p w:rsidR="00521C42" w:rsidRPr="00A5081F" w:rsidRDefault="00521C42" w:rsidP="00856C27">
      <w:pPr>
        <w:pStyle w:val="Odsekzoznamu"/>
        <w:numPr>
          <w:ilvl w:val="0"/>
          <w:numId w:val="18"/>
        </w:numPr>
        <w:spacing w:before="120" w:after="0" w:line="240" w:lineRule="auto"/>
        <w:ind w:left="567" w:hanging="283"/>
        <w:rPr>
          <w:rFonts w:cstheme="minorHAnsi"/>
        </w:rPr>
      </w:pPr>
      <w:r w:rsidRPr="00A5081F">
        <w:rPr>
          <w:rFonts w:cstheme="minorHAnsi"/>
        </w:rPr>
        <w:t xml:space="preserve">ohrozeným deťom a rodinám budeme naďalej poskytovať bezpečie a všestrannú odbornú pomoc prostredníctvom nášho </w:t>
      </w:r>
      <w:hyperlink r:id="rId9" w:tgtFrame="_blank" w:history="1">
        <w:r w:rsidRPr="00A5081F">
          <w:rPr>
            <w:rStyle w:val="Hypertextovprepojenie"/>
            <w:rFonts w:cstheme="minorHAnsi"/>
            <w:color w:val="auto"/>
            <w:u w:val="none"/>
          </w:rPr>
          <w:t>Detského krízového centra Náruč</w:t>
        </w:r>
      </w:hyperlink>
      <w:r w:rsidRPr="00A5081F">
        <w:rPr>
          <w:rFonts w:cstheme="minorHAnsi"/>
        </w:rPr>
        <w:t>,</w:t>
      </w:r>
      <w:hyperlink r:id="rId10" w:tgtFrame="_blank" w:history="1">
        <w:r w:rsidRPr="00A5081F">
          <w:rPr>
            <w:rStyle w:val="Hypertextovprepojenie"/>
            <w:rFonts w:cstheme="minorHAnsi"/>
            <w:color w:val="auto"/>
            <w:u w:val="none"/>
          </w:rPr>
          <w:t xml:space="preserve"> Poradenských centier Náruč</w:t>
        </w:r>
      </w:hyperlink>
      <w:r w:rsidRPr="00A5081F">
        <w:rPr>
          <w:rFonts w:cstheme="minorHAnsi"/>
        </w:rPr>
        <w:t xml:space="preserve"> Čadca a Žilina ako aj </w:t>
      </w:r>
      <w:hyperlink r:id="rId11" w:tgtFrame="_blank" w:history="1">
        <w:r w:rsidRPr="00A5081F">
          <w:rPr>
            <w:rStyle w:val="Hypertextovprepojenie"/>
            <w:rFonts w:cstheme="minorHAnsi"/>
            <w:color w:val="auto"/>
            <w:u w:val="none"/>
          </w:rPr>
          <w:t>Detského advokačného centra Náruč</w:t>
        </w:r>
      </w:hyperlink>
    </w:p>
    <w:p w:rsidR="00521C42" w:rsidRPr="00A5081F" w:rsidRDefault="00521C42" w:rsidP="00856C27">
      <w:pPr>
        <w:pStyle w:val="Odsekzoznamu"/>
        <w:numPr>
          <w:ilvl w:val="0"/>
          <w:numId w:val="18"/>
        </w:numPr>
        <w:spacing w:before="120" w:after="0" w:line="240" w:lineRule="auto"/>
        <w:ind w:left="567" w:hanging="283"/>
        <w:rPr>
          <w:rFonts w:cstheme="minorHAnsi"/>
        </w:rPr>
      </w:pPr>
      <w:r w:rsidRPr="00A5081F">
        <w:rPr>
          <w:rFonts w:cstheme="minorHAnsi"/>
        </w:rPr>
        <w:t xml:space="preserve">budeme naďalej realizovať aktivity v oblasti </w:t>
      </w:r>
      <w:hyperlink r:id="rId12" w:tgtFrame="_blank" w:history="1">
        <w:r w:rsidRPr="00A5081F">
          <w:rPr>
            <w:rStyle w:val="Hypertextovprepojenie"/>
            <w:rFonts w:cstheme="minorHAnsi"/>
            <w:color w:val="auto"/>
            <w:u w:val="none"/>
          </w:rPr>
          <w:t>obhajoby práv a záujmov detí ohrozených násilím</w:t>
        </w:r>
      </w:hyperlink>
      <w:r w:rsidRPr="00A5081F">
        <w:rPr>
          <w:rFonts w:cstheme="minorHAnsi"/>
        </w:rPr>
        <w:t xml:space="preserve"> tak, ako ich garantuje Dohovor o právach dieťaťa</w:t>
      </w:r>
    </w:p>
    <w:p w:rsidR="00521C42" w:rsidRPr="00A5081F" w:rsidRDefault="00521C42" w:rsidP="00856C27">
      <w:pPr>
        <w:pStyle w:val="Odsekzoznamu"/>
        <w:numPr>
          <w:ilvl w:val="0"/>
          <w:numId w:val="18"/>
        </w:numPr>
        <w:spacing w:before="120" w:after="0" w:line="240" w:lineRule="auto"/>
        <w:ind w:left="567" w:hanging="283"/>
        <w:rPr>
          <w:rFonts w:cstheme="minorHAnsi"/>
        </w:rPr>
      </w:pPr>
      <w:r w:rsidRPr="00A5081F">
        <w:rPr>
          <w:rFonts w:cstheme="minorHAnsi"/>
        </w:rPr>
        <w:t xml:space="preserve">v rámci </w:t>
      </w:r>
      <w:hyperlink r:id="rId13" w:tgtFrame="_blank" w:history="1">
        <w:r w:rsidRPr="00A5081F">
          <w:rPr>
            <w:rStyle w:val="Hypertextovprepojenie"/>
            <w:rFonts w:cstheme="minorHAnsi"/>
            <w:color w:val="auto"/>
            <w:u w:val="none"/>
          </w:rPr>
          <w:t>preventívnych programov</w:t>
        </w:r>
      </w:hyperlink>
      <w:r w:rsidRPr="00A5081F">
        <w:rPr>
          <w:rFonts w:cstheme="minorHAnsi"/>
        </w:rPr>
        <w:t> </w:t>
      </w:r>
      <w:r w:rsidR="004E281F" w:rsidRPr="00A5081F">
        <w:rPr>
          <w:rFonts w:cstheme="minorHAnsi"/>
        </w:rPr>
        <w:t xml:space="preserve">a informačnej kampane </w:t>
      </w:r>
      <w:r w:rsidRPr="00A5081F">
        <w:rPr>
          <w:rFonts w:cstheme="minorHAnsi"/>
        </w:rPr>
        <w:t>budeme učiť deti rôznych vekových kategórií, ako sa chrániť pred násilím</w:t>
      </w:r>
    </w:p>
    <w:p w:rsidR="00521C42" w:rsidRPr="00A5081F" w:rsidRDefault="00521C42" w:rsidP="00856C27">
      <w:pPr>
        <w:pStyle w:val="Odsekzoznamu"/>
        <w:numPr>
          <w:ilvl w:val="0"/>
          <w:numId w:val="18"/>
        </w:numPr>
        <w:spacing w:before="120" w:after="0" w:line="240" w:lineRule="auto"/>
        <w:ind w:left="567" w:hanging="283"/>
        <w:rPr>
          <w:rFonts w:cstheme="minorHAnsi"/>
        </w:rPr>
      </w:pPr>
      <w:r w:rsidRPr="00A5081F">
        <w:rPr>
          <w:rFonts w:cstheme="minorHAnsi"/>
        </w:rPr>
        <w:t xml:space="preserve">plánujeme </w:t>
      </w:r>
      <w:r w:rsidR="006C6BEA" w:rsidRPr="00A5081F">
        <w:rPr>
          <w:rFonts w:cstheme="minorHAnsi"/>
        </w:rPr>
        <w:t>opätovne</w:t>
      </w:r>
      <w:hyperlink r:id="rId14" w:tgtFrame="_blank" w:tooltip="Vzdelávanie profesionálov" w:history="1">
        <w:r w:rsidRPr="00A5081F">
          <w:rPr>
            <w:rStyle w:val="Hypertextovprepojenie"/>
            <w:rFonts w:cstheme="minorHAnsi"/>
            <w:color w:val="auto"/>
            <w:u w:val="none"/>
          </w:rPr>
          <w:t>vzdelávať profesionálov</w:t>
        </w:r>
      </w:hyperlink>
      <w:r w:rsidRPr="00A5081F">
        <w:rPr>
          <w:rFonts w:cstheme="minorHAnsi"/>
        </w:rPr>
        <w:t xml:space="preserve"> pracujúcich s deťmi a pre deti</w:t>
      </w:r>
    </w:p>
    <w:p w:rsidR="00521C42" w:rsidRPr="00A5081F" w:rsidRDefault="00521C42" w:rsidP="00856C27">
      <w:pPr>
        <w:pStyle w:val="Odsekzoznamu"/>
        <w:numPr>
          <w:ilvl w:val="0"/>
          <w:numId w:val="18"/>
        </w:numPr>
        <w:spacing w:before="120" w:after="0" w:line="240" w:lineRule="auto"/>
        <w:ind w:left="567" w:hanging="283"/>
        <w:rPr>
          <w:rFonts w:cstheme="minorHAnsi"/>
        </w:rPr>
      </w:pPr>
      <w:r w:rsidRPr="00A5081F">
        <w:rPr>
          <w:rFonts w:cstheme="minorHAnsi"/>
        </w:rPr>
        <w:t xml:space="preserve">a spoločne </w:t>
      </w:r>
      <w:hyperlink r:id="rId15" w:tgtFrame="_blank" w:tooltip="Programy zamerané na posilnenie rodiny" w:history="1">
        <w:r w:rsidRPr="00A5081F">
          <w:rPr>
            <w:rStyle w:val="Hypertextovprepojenie"/>
            <w:rFonts w:cstheme="minorHAnsi"/>
            <w:color w:val="auto"/>
            <w:u w:val="none"/>
          </w:rPr>
          <w:t xml:space="preserve">s rodinami budeme </w:t>
        </w:r>
        <w:r w:rsidR="004E281F" w:rsidRPr="00A5081F">
          <w:rPr>
            <w:rStyle w:val="Hypertextovprepojenie"/>
            <w:rFonts w:cstheme="minorHAnsi"/>
            <w:color w:val="auto"/>
            <w:u w:val="none"/>
          </w:rPr>
          <w:t xml:space="preserve">aktívne </w:t>
        </w:r>
        <w:r w:rsidRPr="00A5081F">
          <w:rPr>
            <w:rStyle w:val="Hypertextovprepojenie"/>
            <w:rFonts w:cstheme="minorHAnsi"/>
            <w:color w:val="auto"/>
            <w:u w:val="none"/>
          </w:rPr>
          <w:t>hľadať možnosti, ako prekonať problémy</w:t>
        </w:r>
      </w:hyperlink>
      <w:r w:rsidRPr="00A5081F">
        <w:rPr>
          <w:rFonts w:cstheme="minorHAnsi"/>
        </w:rPr>
        <w:t xml:space="preserve"> a vytvoriť pre deti bezpečný domov.</w:t>
      </w:r>
    </w:p>
    <w:p w:rsidR="00521C42" w:rsidRPr="00A5081F" w:rsidRDefault="00521C42" w:rsidP="00856C27">
      <w:pPr>
        <w:spacing w:before="120"/>
        <w:jc w:val="both"/>
      </w:pPr>
    </w:p>
    <w:p w:rsidR="00521C42" w:rsidRPr="00A5081F" w:rsidRDefault="00521C42" w:rsidP="00856C27">
      <w:pPr>
        <w:shd w:val="clear" w:color="auto" w:fill="D9D9D9" w:themeFill="background1" w:themeFillShade="D9"/>
        <w:spacing w:before="120"/>
        <w:jc w:val="center"/>
        <w:rPr>
          <w:b/>
        </w:rPr>
      </w:pPr>
      <w:r w:rsidRPr="00A5081F">
        <w:rPr>
          <w:b/>
        </w:rPr>
        <w:t>… A</w:t>
      </w:r>
      <w:r w:rsidR="004E281F" w:rsidRPr="00A5081F">
        <w:rPr>
          <w:b/>
        </w:rPr>
        <w:t> </w:t>
      </w:r>
      <w:r w:rsidRPr="00A5081F">
        <w:rPr>
          <w:b/>
        </w:rPr>
        <w:t>ĎALŠIE</w:t>
      </w:r>
    </w:p>
    <w:p w:rsidR="00521C42" w:rsidRPr="00A5081F" w:rsidRDefault="00521C42" w:rsidP="00856C27">
      <w:pPr>
        <w:spacing w:before="100" w:beforeAutospacing="1" w:after="100" w:afterAutospacing="1"/>
        <w:jc w:val="both"/>
      </w:pPr>
      <w:r w:rsidRPr="00A5081F">
        <w:t>• Občianske združenie Náruč – Pomoc deťom v kríze nevykonáva žiadnu činnosť v oblasti výskumu a vývoja.</w:t>
      </w:r>
    </w:p>
    <w:p w:rsidR="004600CD" w:rsidRPr="00A5081F" w:rsidRDefault="00521C42" w:rsidP="00856C27">
      <w:pPr>
        <w:spacing w:before="100" w:beforeAutospacing="1" w:after="100" w:afterAutospacing="1"/>
        <w:jc w:val="both"/>
      </w:pPr>
      <w:r w:rsidRPr="00A5081F">
        <w:t>• Občianske združenie nemá organizačnú zložku v zahraničí</w:t>
      </w:r>
      <w:r w:rsidR="004600CD" w:rsidRPr="00A5081F">
        <w:t>.</w:t>
      </w:r>
    </w:p>
    <w:p w:rsidR="00EC7F91" w:rsidRPr="00F31C55" w:rsidRDefault="004600CD" w:rsidP="00856C27">
      <w:pPr>
        <w:spacing w:before="100" w:beforeAutospacing="1" w:after="100" w:afterAutospacing="1"/>
        <w:jc w:val="both"/>
        <w:rPr>
          <w:rFonts w:cstheme="minorHAnsi"/>
        </w:rPr>
      </w:pPr>
      <w:r w:rsidRPr="00A5081F">
        <w:t>• Občianske združenie momentálne čelí kríze v dôsledku pandémie COVID-19, ktorý ovplyvňuje situáciu nielen na Slovensku</w:t>
      </w:r>
      <w:r w:rsidR="00E709A4" w:rsidRPr="00A5081F">
        <w:t>,</w:t>
      </w:r>
      <w:r w:rsidRPr="00A5081F">
        <w:t xml:space="preserve"> ale i vo svete. Hlavné zdroje príjmov, ktoré sú od štátu a samosprávy mesta</w:t>
      </w:r>
      <w:r w:rsidR="00E709A4" w:rsidRPr="00A5081F">
        <w:t>,</w:t>
      </w:r>
      <w:r w:rsidRPr="00A5081F">
        <w:t xml:space="preserve"> by nemali byť touto situáciou dotknuté, tzn. znížené. Chod pracovísk je v normálnom režime v zmysle mimoriadnych nariadení štátu a samosprávy; poradenské a ambulantné služby sú poskytované dištančnou formou. </w:t>
      </w:r>
      <w:r w:rsidR="00521C42" w:rsidRPr="00A5081F">
        <w:t xml:space="preserve">K dátumu zostavenia Výročnej správy nie sú Správnej rade občianskeho združenia známe žiadne ďalšie následné udalosti, okrem tých, ktoré sú uvedené v prílohe účtovnej závierky, ktoré by ovplyvnili Výročnú správu k 31. decembru 2019. </w:t>
      </w:r>
      <w:bookmarkStart w:id="0" w:name="_GoBack"/>
      <w:bookmarkEnd w:id="0"/>
    </w:p>
    <w:p w:rsidR="00856C27" w:rsidRPr="00F31C55" w:rsidRDefault="00856C27">
      <w:pPr>
        <w:spacing w:before="100" w:beforeAutospacing="1" w:after="100" w:afterAutospacing="1"/>
        <w:jc w:val="both"/>
        <w:rPr>
          <w:rFonts w:cstheme="minorHAnsi"/>
        </w:rPr>
      </w:pPr>
    </w:p>
    <w:sectPr w:rsidR="00856C27" w:rsidRPr="00F31C55" w:rsidSect="00F31C55">
      <w:type w:val="continuous"/>
      <w:pgSz w:w="11906" w:h="16838"/>
      <w:pgMar w:top="1134" w:right="1417" w:bottom="142"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0753" w:rsidRDefault="00BB0753" w:rsidP="00CF6AB3">
      <w:r>
        <w:separator/>
      </w:r>
    </w:p>
  </w:endnote>
  <w:endnote w:type="continuationSeparator" w:id="1">
    <w:p w:rsidR="00BB0753" w:rsidRDefault="00BB0753" w:rsidP="00CF6A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0753" w:rsidRDefault="00BB0753" w:rsidP="00CF6AB3">
      <w:r>
        <w:separator/>
      </w:r>
    </w:p>
  </w:footnote>
  <w:footnote w:type="continuationSeparator" w:id="1">
    <w:p w:rsidR="00BB0753" w:rsidRDefault="00BB0753" w:rsidP="00CF6A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53835"/>
      <w:docPartObj>
        <w:docPartGallery w:val="Page Numbers (Margins)"/>
        <w:docPartUnique/>
      </w:docPartObj>
    </w:sdtPr>
    <w:sdtContent>
      <w:p w:rsidR="00CF6AB3" w:rsidRDefault="006E7C23">
        <w:pPr>
          <w:pStyle w:val="Hlavika"/>
        </w:pPr>
        <w:r>
          <w:rPr>
            <w:noProof/>
            <w:lang w:eastAsia="sk-SK"/>
          </w:rPr>
          <w:pict>
            <v:rect id="Obdĺžnik 2" o:spid="_x0000_s4097" style="position:absolute;margin-left:11.35pt;margin-top:358.7pt;width:33.35pt;height:25.95pt;z-index:251659264;visibility:visible;mso-position-horizontal-relative:right-margin-area;mso-position-vertical-relative:margin;mso-width-relative:right-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" o:allowincell="f" stroked="f">
              <v:textbox>
                <w:txbxContent>
                  <w:p w:rsidR="003547CC" w:rsidRPr="003547CC" w:rsidRDefault="006E7C23">
                    <w:pPr>
                      <w:pBdr>
                        <w:bottom w:val="single" w:sz="4" w:space="1" w:color="auto"/>
                      </w:pBdr>
                    </w:pPr>
                    <w:r w:rsidRPr="003547CC">
                      <w:fldChar w:fldCharType="begin"/>
                    </w:r>
                    <w:r w:rsidR="003547CC" w:rsidRPr="003547CC">
                      <w:instrText>PAGE   \* MERGEFORMAT</w:instrText>
                    </w:r>
                    <w:r w:rsidRPr="003547CC">
                      <w:fldChar w:fldCharType="separate"/>
                    </w:r>
                    <w:r w:rsidR="00BB0753">
                      <w:rPr>
                        <w:noProof/>
                      </w:rPr>
                      <w:t>1</w:t>
                    </w:r>
                    <w:r w:rsidRPr="003547CC">
                      <w:fldChar w:fldCharType="end"/>
                    </w:r>
                  </w:p>
                </w:txbxContent>
              </v:textbox>
              <w10:wrap anchorx="margin"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F0677"/>
    <w:multiLevelType w:val="hybridMultilevel"/>
    <w:tmpl w:val="3DD8F2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1D7094"/>
    <w:multiLevelType w:val="hybridMultilevel"/>
    <w:tmpl w:val="41F84FD0"/>
    <w:lvl w:ilvl="0" w:tplc="041B0001">
      <w:start w:val="1"/>
      <w:numFmt w:val="bullet"/>
      <w:lvlText w:val=""/>
      <w:lvlJc w:val="left"/>
      <w:pPr>
        <w:ind w:left="768" w:hanging="360"/>
      </w:pPr>
      <w:rPr>
        <w:rFonts w:ascii="Symbol" w:hAnsi="Symbol" w:hint="default"/>
      </w:rPr>
    </w:lvl>
    <w:lvl w:ilvl="1" w:tplc="041B0003" w:tentative="1">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2">
    <w:nsid w:val="14581CDB"/>
    <w:multiLevelType w:val="hybridMultilevel"/>
    <w:tmpl w:val="4CA484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6637CBB"/>
    <w:multiLevelType w:val="multilevel"/>
    <w:tmpl w:val="B33EF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C36DB6"/>
    <w:multiLevelType w:val="hybridMultilevel"/>
    <w:tmpl w:val="3E280C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10A2FEA"/>
    <w:multiLevelType w:val="hybridMultilevel"/>
    <w:tmpl w:val="AB2C3B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2BF22BC"/>
    <w:multiLevelType w:val="hybridMultilevel"/>
    <w:tmpl w:val="740ED1E4"/>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B760C34"/>
    <w:multiLevelType w:val="hybridMultilevel"/>
    <w:tmpl w:val="A2E80D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D705AC4"/>
    <w:multiLevelType w:val="hybridMultilevel"/>
    <w:tmpl w:val="E04A31EC"/>
    <w:lvl w:ilvl="0" w:tplc="54046D84">
      <w:start w:val="570"/>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38606B6E"/>
    <w:multiLevelType w:val="hybridMultilevel"/>
    <w:tmpl w:val="5A2A65AE"/>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E123DDD"/>
    <w:multiLevelType w:val="hybridMultilevel"/>
    <w:tmpl w:val="30BA99D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nsid w:val="4FDD1DEF"/>
    <w:multiLevelType w:val="hybridMultilevel"/>
    <w:tmpl w:val="00DE9CBA"/>
    <w:lvl w:ilvl="0" w:tplc="041B0001">
      <w:start w:val="1"/>
      <w:numFmt w:val="bullet"/>
      <w:lvlText w:val=""/>
      <w:lvlJc w:val="left"/>
      <w:pPr>
        <w:ind w:left="1363" w:hanging="360"/>
      </w:pPr>
      <w:rPr>
        <w:rFonts w:ascii="Symbol" w:hAnsi="Symbol" w:hint="default"/>
      </w:rPr>
    </w:lvl>
    <w:lvl w:ilvl="1" w:tplc="041B0003" w:tentative="1">
      <w:start w:val="1"/>
      <w:numFmt w:val="bullet"/>
      <w:lvlText w:val="o"/>
      <w:lvlJc w:val="left"/>
      <w:pPr>
        <w:ind w:left="2083" w:hanging="360"/>
      </w:pPr>
      <w:rPr>
        <w:rFonts w:ascii="Courier New" w:hAnsi="Courier New" w:cs="Courier New" w:hint="default"/>
      </w:rPr>
    </w:lvl>
    <w:lvl w:ilvl="2" w:tplc="041B0005" w:tentative="1">
      <w:start w:val="1"/>
      <w:numFmt w:val="bullet"/>
      <w:lvlText w:val=""/>
      <w:lvlJc w:val="left"/>
      <w:pPr>
        <w:ind w:left="2803" w:hanging="360"/>
      </w:pPr>
      <w:rPr>
        <w:rFonts w:ascii="Wingdings" w:hAnsi="Wingdings" w:hint="default"/>
      </w:rPr>
    </w:lvl>
    <w:lvl w:ilvl="3" w:tplc="041B0001" w:tentative="1">
      <w:start w:val="1"/>
      <w:numFmt w:val="bullet"/>
      <w:lvlText w:val=""/>
      <w:lvlJc w:val="left"/>
      <w:pPr>
        <w:ind w:left="3523" w:hanging="360"/>
      </w:pPr>
      <w:rPr>
        <w:rFonts w:ascii="Symbol" w:hAnsi="Symbol" w:hint="default"/>
      </w:rPr>
    </w:lvl>
    <w:lvl w:ilvl="4" w:tplc="041B0003" w:tentative="1">
      <w:start w:val="1"/>
      <w:numFmt w:val="bullet"/>
      <w:lvlText w:val="o"/>
      <w:lvlJc w:val="left"/>
      <w:pPr>
        <w:ind w:left="4243" w:hanging="360"/>
      </w:pPr>
      <w:rPr>
        <w:rFonts w:ascii="Courier New" w:hAnsi="Courier New" w:cs="Courier New" w:hint="default"/>
      </w:rPr>
    </w:lvl>
    <w:lvl w:ilvl="5" w:tplc="041B0005" w:tentative="1">
      <w:start w:val="1"/>
      <w:numFmt w:val="bullet"/>
      <w:lvlText w:val=""/>
      <w:lvlJc w:val="left"/>
      <w:pPr>
        <w:ind w:left="4963" w:hanging="360"/>
      </w:pPr>
      <w:rPr>
        <w:rFonts w:ascii="Wingdings" w:hAnsi="Wingdings" w:hint="default"/>
      </w:rPr>
    </w:lvl>
    <w:lvl w:ilvl="6" w:tplc="041B0001" w:tentative="1">
      <w:start w:val="1"/>
      <w:numFmt w:val="bullet"/>
      <w:lvlText w:val=""/>
      <w:lvlJc w:val="left"/>
      <w:pPr>
        <w:ind w:left="5683" w:hanging="360"/>
      </w:pPr>
      <w:rPr>
        <w:rFonts w:ascii="Symbol" w:hAnsi="Symbol" w:hint="default"/>
      </w:rPr>
    </w:lvl>
    <w:lvl w:ilvl="7" w:tplc="041B0003" w:tentative="1">
      <w:start w:val="1"/>
      <w:numFmt w:val="bullet"/>
      <w:lvlText w:val="o"/>
      <w:lvlJc w:val="left"/>
      <w:pPr>
        <w:ind w:left="6403" w:hanging="360"/>
      </w:pPr>
      <w:rPr>
        <w:rFonts w:ascii="Courier New" w:hAnsi="Courier New" w:cs="Courier New" w:hint="default"/>
      </w:rPr>
    </w:lvl>
    <w:lvl w:ilvl="8" w:tplc="041B0005" w:tentative="1">
      <w:start w:val="1"/>
      <w:numFmt w:val="bullet"/>
      <w:lvlText w:val=""/>
      <w:lvlJc w:val="left"/>
      <w:pPr>
        <w:ind w:left="7123" w:hanging="360"/>
      </w:pPr>
      <w:rPr>
        <w:rFonts w:ascii="Wingdings" w:hAnsi="Wingdings" w:hint="default"/>
      </w:rPr>
    </w:lvl>
  </w:abstractNum>
  <w:abstractNum w:abstractNumId="12">
    <w:nsid w:val="52B667D2"/>
    <w:multiLevelType w:val="hybridMultilevel"/>
    <w:tmpl w:val="63369D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52F36E68"/>
    <w:multiLevelType w:val="hybridMultilevel"/>
    <w:tmpl w:val="D370029A"/>
    <w:lvl w:ilvl="0" w:tplc="041B0001">
      <w:start w:val="1"/>
      <w:numFmt w:val="bullet"/>
      <w:lvlText w:val=""/>
      <w:lvlJc w:val="left"/>
      <w:pPr>
        <w:ind w:left="1488" w:hanging="360"/>
      </w:pPr>
      <w:rPr>
        <w:rFonts w:ascii="Symbol" w:hAnsi="Symbol" w:hint="default"/>
      </w:rPr>
    </w:lvl>
    <w:lvl w:ilvl="1" w:tplc="041B0003" w:tentative="1">
      <w:start w:val="1"/>
      <w:numFmt w:val="bullet"/>
      <w:lvlText w:val="o"/>
      <w:lvlJc w:val="left"/>
      <w:pPr>
        <w:ind w:left="2208" w:hanging="360"/>
      </w:pPr>
      <w:rPr>
        <w:rFonts w:ascii="Courier New" w:hAnsi="Courier New" w:cs="Courier New" w:hint="default"/>
      </w:rPr>
    </w:lvl>
    <w:lvl w:ilvl="2" w:tplc="041B0005" w:tentative="1">
      <w:start w:val="1"/>
      <w:numFmt w:val="bullet"/>
      <w:lvlText w:val=""/>
      <w:lvlJc w:val="left"/>
      <w:pPr>
        <w:ind w:left="2928" w:hanging="360"/>
      </w:pPr>
      <w:rPr>
        <w:rFonts w:ascii="Wingdings" w:hAnsi="Wingdings" w:hint="default"/>
      </w:rPr>
    </w:lvl>
    <w:lvl w:ilvl="3" w:tplc="041B0001" w:tentative="1">
      <w:start w:val="1"/>
      <w:numFmt w:val="bullet"/>
      <w:lvlText w:val=""/>
      <w:lvlJc w:val="left"/>
      <w:pPr>
        <w:ind w:left="3648" w:hanging="360"/>
      </w:pPr>
      <w:rPr>
        <w:rFonts w:ascii="Symbol" w:hAnsi="Symbol" w:hint="default"/>
      </w:rPr>
    </w:lvl>
    <w:lvl w:ilvl="4" w:tplc="041B0003" w:tentative="1">
      <w:start w:val="1"/>
      <w:numFmt w:val="bullet"/>
      <w:lvlText w:val="o"/>
      <w:lvlJc w:val="left"/>
      <w:pPr>
        <w:ind w:left="4368" w:hanging="360"/>
      </w:pPr>
      <w:rPr>
        <w:rFonts w:ascii="Courier New" w:hAnsi="Courier New" w:cs="Courier New" w:hint="default"/>
      </w:rPr>
    </w:lvl>
    <w:lvl w:ilvl="5" w:tplc="041B0005" w:tentative="1">
      <w:start w:val="1"/>
      <w:numFmt w:val="bullet"/>
      <w:lvlText w:val=""/>
      <w:lvlJc w:val="left"/>
      <w:pPr>
        <w:ind w:left="5088" w:hanging="360"/>
      </w:pPr>
      <w:rPr>
        <w:rFonts w:ascii="Wingdings" w:hAnsi="Wingdings" w:hint="default"/>
      </w:rPr>
    </w:lvl>
    <w:lvl w:ilvl="6" w:tplc="041B0001" w:tentative="1">
      <w:start w:val="1"/>
      <w:numFmt w:val="bullet"/>
      <w:lvlText w:val=""/>
      <w:lvlJc w:val="left"/>
      <w:pPr>
        <w:ind w:left="5808" w:hanging="360"/>
      </w:pPr>
      <w:rPr>
        <w:rFonts w:ascii="Symbol" w:hAnsi="Symbol" w:hint="default"/>
      </w:rPr>
    </w:lvl>
    <w:lvl w:ilvl="7" w:tplc="041B0003" w:tentative="1">
      <w:start w:val="1"/>
      <w:numFmt w:val="bullet"/>
      <w:lvlText w:val="o"/>
      <w:lvlJc w:val="left"/>
      <w:pPr>
        <w:ind w:left="6528" w:hanging="360"/>
      </w:pPr>
      <w:rPr>
        <w:rFonts w:ascii="Courier New" w:hAnsi="Courier New" w:cs="Courier New" w:hint="default"/>
      </w:rPr>
    </w:lvl>
    <w:lvl w:ilvl="8" w:tplc="041B0005" w:tentative="1">
      <w:start w:val="1"/>
      <w:numFmt w:val="bullet"/>
      <w:lvlText w:val=""/>
      <w:lvlJc w:val="left"/>
      <w:pPr>
        <w:ind w:left="7248" w:hanging="360"/>
      </w:pPr>
      <w:rPr>
        <w:rFonts w:ascii="Wingdings" w:hAnsi="Wingdings" w:hint="default"/>
      </w:rPr>
    </w:lvl>
  </w:abstractNum>
  <w:abstractNum w:abstractNumId="14">
    <w:nsid w:val="5B767700"/>
    <w:multiLevelType w:val="hybridMultilevel"/>
    <w:tmpl w:val="3C3651C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5D0847AC"/>
    <w:multiLevelType w:val="hybridMultilevel"/>
    <w:tmpl w:val="C6E4BDE6"/>
    <w:lvl w:ilvl="0" w:tplc="D85836E8">
      <w:start w:val="1"/>
      <w:numFmt w:val="bullet"/>
      <w:lvlText w:val=""/>
      <w:lvlJc w:val="left"/>
      <w:pPr>
        <w:ind w:left="643" w:hanging="360"/>
      </w:pPr>
      <w:rPr>
        <w:rFonts w:ascii="Wingdings" w:hAnsi="Wingdings" w:hint="default"/>
        <w:sz w:val="24"/>
        <w:szCs w:val="24"/>
      </w:rPr>
    </w:lvl>
    <w:lvl w:ilvl="1" w:tplc="041B0003">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16">
    <w:nsid w:val="5EB80A75"/>
    <w:multiLevelType w:val="hybridMultilevel"/>
    <w:tmpl w:val="95BE4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A99352A"/>
    <w:multiLevelType w:val="hybridMultilevel"/>
    <w:tmpl w:val="7382C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9"/>
  </w:num>
  <w:num w:numId="4">
    <w:abstractNumId w:val="3"/>
  </w:num>
  <w:num w:numId="5">
    <w:abstractNumId w:val="17"/>
  </w:num>
  <w:num w:numId="6">
    <w:abstractNumId w:val="6"/>
  </w:num>
  <w:num w:numId="7">
    <w:abstractNumId w:val="15"/>
  </w:num>
  <w:num w:numId="8">
    <w:abstractNumId w:val="5"/>
  </w:num>
  <w:num w:numId="9">
    <w:abstractNumId w:val="11"/>
  </w:num>
  <w:num w:numId="10">
    <w:abstractNumId w:val="1"/>
  </w:num>
  <w:num w:numId="11">
    <w:abstractNumId w:val="13"/>
  </w:num>
  <w:num w:numId="12">
    <w:abstractNumId w:val="7"/>
  </w:num>
  <w:num w:numId="13">
    <w:abstractNumId w:val="12"/>
  </w:num>
  <w:num w:numId="14">
    <w:abstractNumId w:val="10"/>
  </w:num>
  <w:num w:numId="15">
    <w:abstractNumId w:val="8"/>
    <w:lvlOverride w:ilvl="0">
      <w:startOverride w:val="57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16"/>
  </w:num>
  <w:num w:numId="1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savePreviewPicture/>
  <w:hdrShapeDefaults>
    <o:shapedefaults v:ext="edit" spidmax="5122"/>
    <o:shapelayout v:ext="edit">
      <o:idmap v:ext="edit" data="4"/>
    </o:shapelayout>
  </w:hdrShapeDefaults>
  <w:footnotePr>
    <w:footnote w:id="0"/>
    <w:footnote w:id="1"/>
  </w:footnotePr>
  <w:endnotePr>
    <w:endnote w:id="0"/>
    <w:endnote w:id="1"/>
  </w:endnotePr>
  <w:compat/>
  <w:rsids>
    <w:rsidRoot w:val="00CD0524"/>
    <w:rsid w:val="00020F5F"/>
    <w:rsid w:val="00023BD6"/>
    <w:rsid w:val="00025A5C"/>
    <w:rsid w:val="00032073"/>
    <w:rsid w:val="00032CD6"/>
    <w:rsid w:val="00040F7E"/>
    <w:rsid w:val="00044613"/>
    <w:rsid w:val="00052B9C"/>
    <w:rsid w:val="000559C4"/>
    <w:rsid w:val="00055E65"/>
    <w:rsid w:val="00060A0F"/>
    <w:rsid w:val="000645DE"/>
    <w:rsid w:val="0008098B"/>
    <w:rsid w:val="00082C9B"/>
    <w:rsid w:val="000841D6"/>
    <w:rsid w:val="00084E0E"/>
    <w:rsid w:val="00084E2D"/>
    <w:rsid w:val="000876E0"/>
    <w:rsid w:val="00090BA5"/>
    <w:rsid w:val="000A080F"/>
    <w:rsid w:val="000B49B1"/>
    <w:rsid w:val="000B7845"/>
    <w:rsid w:val="000C4B69"/>
    <w:rsid w:val="000D2B89"/>
    <w:rsid w:val="000D33D9"/>
    <w:rsid w:val="000E0656"/>
    <w:rsid w:val="000E2760"/>
    <w:rsid w:val="000E38CF"/>
    <w:rsid w:val="000E4568"/>
    <w:rsid w:val="000E70AE"/>
    <w:rsid w:val="000F0041"/>
    <w:rsid w:val="000F153C"/>
    <w:rsid w:val="001019B0"/>
    <w:rsid w:val="00111B76"/>
    <w:rsid w:val="0011544D"/>
    <w:rsid w:val="00116242"/>
    <w:rsid w:val="001163B9"/>
    <w:rsid w:val="001173B1"/>
    <w:rsid w:val="00131C22"/>
    <w:rsid w:val="00133AD4"/>
    <w:rsid w:val="0013659A"/>
    <w:rsid w:val="00151FAE"/>
    <w:rsid w:val="001619E4"/>
    <w:rsid w:val="0016745D"/>
    <w:rsid w:val="00167589"/>
    <w:rsid w:val="0017325B"/>
    <w:rsid w:val="001770FA"/>
    <w:rsid w:val="00181189"/>
    <w:rsid w:val="00185275"/>
    <w:rsid w:val="001863D0"/>
    <w:rsid w:val="00191DCC"/>
    <w:rsid w:val="001A75EA"/>
    <w:rsid w:val="001B29DE"/>
    <w:rsid w:val="001B524D"/>
    <w:rsid w:val="001B5A7B"/>
    <w:rsid w:val="001C030E"/>
    <w:rsid w:val="001C29BE"/>
    <w:rsid w:val="001C6ECE"/>
    <w:rsid w:val="001D0A79"/>
    <w:rsid w:val="001D3296"/>
    <w:rsid w:val="001D3903"/>
    <w:rsid w:val="001E21AA"/>
    <w:rsid w:val="001E22EC"/>
    <w:rsid w:val="001E2F42"/>
    <w:rsid w:val="00210484"/>
    <w:rsid w:val="00215DCF"/>
    <w:rsid w:val="002379F8"/>
    <w:rsid w:val="002412FF"/>
    <w:rsid w:val="0025217D"/>
    <w:rsid w:val="00254F71"/>
    <w:rsid w:val="00263D99"/>
    <w:rsid w:val="002717BE"/>
    <w:rsid w:val="00274630"/>
    <w:rsid w:val="0028127B"/>
    <w:rsid w:val="00281947"/>
    <w:rsid w:val="00287107"/>
    <w:rsid w:val="002A161B"/>
    <w:rsid w:val="002A2CFD"/>
    <w:rsid w:val="002A2DC0"/>
    <w:rsid w:val="002B2908"/>
    <w:rsid w:val="002C6FDD"/>
    <w:rsid w:val="002C7AC0"/>
    <w:rsid w:val="002E3538"/>
    <w:rsid w:val="002F15EB"/>
    <w:rsid w:val="0030306B"/>
    <w:rsid w:val="00305A8A"/>
    <w:rsid w:val="00306587"/>
    <w:rsid w:val="003143B3"/>
    <w:rsid w:val="00314EFE"/>
    <w:rsid w:val="00315ADF"/>
    <w:rsid w:val="003330C3"/>
    <w:rsid w:val="00337C0D"/>
    <w:rsid w:val="00340CA6"/>
    <w:rsid w:val="003475AB"/>
    <w:rsid w:val="0035398D"/>
    <w:rsid w:val="003547CC"/>
    <w:rsid w:val="00355034"/>
    <w:rsid w:val="0036528A"/>
    <w:rsid w:val="0037438E"/>
    <w:rsid w:val="003804A3"/>
    <w:rsid w:val="00380531"/>
    <w:rsid w:val="0038076B"/>
    <w:rsid w:val="0038725A"/>
    <w:rsid w:val="00387E3D"/>
    <w:rsid w:val="003A11E9"/>
    <w:rsid w:val="003A6426"/>
    <w:rsid w:val="003B335E"/>
    <w:rsid w:val="003D48AE"/>
    <w:rsid w:val="003E5329"/>
    <w:rsid w:val="003E634E"/>
    <w:rsid w:val="003F6829"/>
    <w:rsid w:val="004043E7"/>
    <w:rsid w:val="00407E63"/>
    <w:rsid w:val="00414150"/>
    <w:rsid w:val="004146A6"/>
    <w:rsid w:val="00417353"/>
    <w:rsid w:val="00423111"/>
    <w:rsid w:val="00424AE6"/>
    <w:rsid w:val="00430262"/>
    <w:rsid w:val="004367F4"/>
    <w:rsid w:val="00437248"/>
    <w:rsid w:val="00444318"/>
    <w:rsid w:val="0044610C"/>
    <w:rsid w:val="0044798B"/>
    <w:rsid w:val="004600CD"/>
    <w:rsid w:val="0046120D"/>
    <w:rsid w:val="0046390A"/>
    <w:rsid w:val="00467319"/>
    <w:rsid w:val="00473550"/>
    <w:rsid w:val="0048342A"/>
    <w:rsid w:val="00491F88"/>
    <w:rsid w:val="004A061F"/>
    <w:rsid w:val="004A3CA7"/>
    <w:rsid w:val="004C61F7"/>
    <w:rsid w:val="004C71BF"/>
    <w:rsid w:val="004D16DF"/>
    <w:rsid w:val="004E24C3"/>
    <w:rsid w:val="004E281F"/>
    <w:rsid w:val="004E692A"/>
    <w:rsid w:val="004F17FF"/>
    <w:rsid w:val="004F19BE"/>
    <w:rsid w:val="004F4F1B"/>
    <w:rsid w:val="00501909"/>
    <w:rsid w:val="00501C80"/>
    <w:rsid w:val="005024C0"/>
    <w:rsid w:val="0050398F"/>
    <w:rsid w:val="00505024"/>
    <w:rsid w:val="00512351"/>
    <w:rsid w:val="0051492A"/>
    <w:rsid w:val="00514C1D"/>
    <w:rsid w:val="00521C42"/>
    <w:rsid w:val="0052212B"/>
    <w:rsid w:val="00536CA7"/>
    <w:rsid w:val="00544702"/>
    <w:rsid w:val="00545918"/>
    <w:rsid w:val="00551392"/>
    <w:rsid w:val="0055348F"/>
    <w:rsid w:val="005576B1"/>
    <w:rsid w:val="005623B5"/>
    <w:rsid w:val="00564B2E"/>
    <w:rsid w:val="0057723D"/>
    <w:rsid w:val="00577F30"/>
    <w:rsid w:val="005860DA"/>
    <w:rsid w:val="005A1FD1"/>
    <w:rsid w:val="005B3D70"/>
    <w:rsid w:val="005D66B1"/>
    <w:rsid w:val="005D6B36"/>
    <w:rsid w:val="005F1759"/>
    <w:rsid w:val="006016CD"/>
    <w:rsid w:val="00610874"/>
    <w:rsid w:val="00616F62"/>
    <w:rsid w:val="00630DE9"/>
    <w:rsid w:val="00634606"/>
    <w:rsid w:val="0063663F"/>
    <w:rsid w:val="00643C32"/>
    <w:rsid w:val="00645027"/>
    <w:rsid w:val="00646138"/>
    <w:rsid w:val="006524F0"/>
    <w:rsid w:val="00654B44"/>
    <w:rsid w:val="00666334"/>
    <w:rsid w:val="006757DF"/>
    <w:rsid w:val="00676DF1"/>
    <w:rsid w:val="006A07EC"/>
    <w:rsid w:val="006A47A2"/>
    <w:rsid w:val="006A4AB6"/>
    <w:rsid w:val="006A5B01"/>
    <w:rsid w:val="006B6B6E"/>
    <w:rsid w:val="006C1E75"/>
    <w:rsid w:val="006C20F3"/>
    <w:rsid w:val="006C52A9"/>
    <w:rsid w:val="006C6BEA"/>
    <w:rsid w:val="006C7099"/>
    <w:rsid w:val="006C7A8A"/>
    <w:rsid w:val="006D4DC7"/>
    <w:rsid w:val="006E5168"/>
    <w:rsid w:val="006E7C23"/>
    <w:rsid w:val="006F11D7"/>
    <w:rsid w:val="007028DD"/>
    <w:rsid w:val="007062C8"/>
    <w:rsid w:val="00710CF1"/>
    <w:rsid w:val="0071464F"/>
    <w:rsid w:val="0071781D"/>
    <w:rsid w:val="00724346"/>
    <w:rsid w:val="007270EB"/>
    <w:rsid w:val="00727588"/>
    <w:rsid w:val="00737BBA"/>
    <w:rsid w:val="00742803"/>
    <w:rsid w:val="007454C1"/>
    <w:rsid w:val="0074742B"/>
    <w:rsid w:val="007514BF"/>
    <w:rsid w:val="00755AB5"/>
    <w:rsid w:val="0076281C"/>
    <w:rsid w:val="00765D8D"/>
    <w:rsid w:val="007711D6"/>
    <w:rsid w:val="007711F6"/>
    <w:rsid w:val="007752BD"/>
    <w:rsid w:val="007768DA"/>
    <w:rsid w:val="00782A94"/>
    <w:rsid w:val="00783BDF"/>
    <w:rsid w:val="007936ED"/>
    <w:rsid w:val="00794301"/>
    <w:rsid w:val="007A525C"/>
    <w:rsid w:val="007A6654"/>
    <w:rsid w:val="007B5BAD"/>
    <w:rsid w:val="007B6EBD"/>
    <w:rsid w:val="007C11CB"/>
    <w:rsid w:val="007D2900"/>
    <w:rsid w:val="007D2B8B"/>
    <w:rsid w:val="007D6C57"/>
    <w:rsid w:val="007E1986"/>
    <w:rsid w:val="007E226D"/>
    <w:rsid w:val="007E612E"/>
    <w:rsid w:val="007F0DF4"/>
    <w:rsid w:val="007F76B7"/>
    <w:rsid w:val="008107FE"/>
    <w:rsid w:val="008330BC"/>
    <w:rsid w:val="008367C0"/>
    <w:rsid w:val="0084086F"/>
    <w:rsid w:val="0084205D"/>
    <w:rsid w:val="00843FD9"/>
    <w:rsid w:val="008463EF"/>
    <w:rsid w:val="00856C27"/>
    <w:rsid w:val="00860DA8"/>
    <w:rsid w:val="00866E5C"/>
    <w:rsid w:val="008706AF"/>
    <w:rsid w:val="00877B1A"/>
    <w:rsid w:val="00880F01"/>
    <w:rsid w:val="00881782"/>
    <w:rsid w:val="00883410"/>
    <w:rsid w:val="00887C3E"/>
    <w:rsid w:val="008A3678"/>
    <w:rsid w:val="008A4989"/>
    <w:rsid w:val="008A56A2"/>
    <w:rsid w:val="008B2EDC"/>
    <w:rsid w:val="008B7D89"/>
    <w:rsid w:val="008C0B6F"/>
    <w:rsid w:val="008C4903"/>
    <w:rsid w:val="008D131F"/>
    <w:rsid w:val="008D37AA"/>
    <w:rsid w:val="008E275D"/>
    <w:rsid w:val="008E72C8"/>
    <w:rsid w:val="008F012D"/>
    <w:rsid w:val="008F0E60"/>
    <w:rsid w:val="008F5586"/>
    <w:rsid w:val="008F7532"/>
    <w:rsid w:val="00901ACF"/>
    <w:rsid w:val="009032A9"/>
    <w:rsid w:val="00913F91"/>
    <w:rsid w:val="0091478B"/>
    <w:rsid w:val="009148A0"/>
    <w:rsid w:val="0092258D"/>
    <w:rsid w:val="00923666"/>
    <w:rsid w:val="009326A8"/>
    <w:rsid w:val="009345F1"/>
    <w:rsid w:val="00937DA1"/>
    <w:rsid w:val="00956844"/>
    <w:rsid w:val="009809E0"/>
    <w:rsid w:val="00997C03"/>
    <w:rsid w:val="009A68B7"/>
    <w:rsid w:val="009A6C56"/>
    <w:rsid w:val="009B4A59"/>
    <w:rsid w:val="009B5039"/>
    <w:rsid w:val="009C4B31"/>
    <w:rsid w:val="009D1963"/>
    <w:rsid w:val="009D2DF1"/>
    <w:rsid w:val="009D61FA"/>
    <w:rsid w:val="009E495E"/>
    <w:rsid w:val="009E4E87"/>
    <w:rsid w:val="009F1F49"/>
    <w:rsid w:val="009F5672"/>
    <w:rsid w:val="00A02C43"/>
    <w:rsid w:val="00A04AD6"/>
    <w:rsid w:val="00A06C0A"/>
    <w:rsid w:val="00A12A1D"/>
    <w:rsid w:val="00A2587A"/>
    <w:rsid w:val="00A259B1"/>
    <w:rsid w:val="00A25EB8"/>
    <w:rsid w:val="00A4225A"/>
    <w:rsid w:val="00A431DA"/>
    <w:rsid w:val="00A46CF4"/>
    <w:rsid w:val="00A5081F"/>
    <w:rsid w:val="00A52CA4"/>
    <w:rsid w:val="00A54DE6"/>
    <w:rsid w:val="00A556CB"/>
    <w:rsid w:val="00A60278"/>
    <w:rsid w:val="00A66EDE"/>
    <w:rsid w:val="00A70302"/>
    <w:rsid w:val="00A7126A"/>
    <w:rsid w:val="00A71E62"/>
    <w:rsid w:val="00A76531"/>
    <w:rsid w:val="00A8502E"/>
    <w:rsid w:val="00A856F1"/>
    <w:rsid w:val="00A8644C"/>
    <w:rsid w:val="00A86786"/>
    <w:rsid w:val="00A93392"/>
    <w:rsid w:val="00A94711"/>
    <w:rsid w:val="00A974EB"/>
    <w:rsid w:val="00AB0342"/>
    <w:rsid w:val="00AB6B7E"/>
    <w:rsid w:val="00AD46A5"/>
    <w:rsid w:val="00AD6922"/>
    <w:rsid w:val="00AE02B9"/>
    <w:rsid w:val="00AE674D"/>
    <w:rsid w:val="00AF5CC3"/>
    <w:rsid w:val="00AF76F1"/>
    <w:rsid w:val="00B00DD5"/>
    <w:rsid w:val="00B01216"/>
    <w:rsid w:val="00B0669F"/>
    <w:rsid w:val="00B06F97"/>
    <w:rsid w:val="00B13739"/>
    <w:rsid w:val="00B17F95"/>
    <w:rsid w:val="00B20154"/>
    <w:rsid w:val="00B20852"/>
    <w:rsid w:val="00B269B5"/>
    <w:rsid w:val="00B3659E"/>
    <w:rsid w:val="00B40D5C"/>
    <w:rsid w:val="00B457B4"/>
    <w:rsid w:val="00B669C0"/>
    <w:rsid w:val="00B70F89"/>
    <w:rsid w:val="00B85BEE"/>
    <w:rsid w:val="00BA1A36"/>
    <w:rsid w:val="00BB0426"/>
    <w:rsid w:val="00BB0753"/>
    <w:rsid w:val="00BB0C57"/>
    <w:rsid w:val="00BB22A6"/>
    <w:rsid w:val="00BB385D"/>
    <w:rsid w:val="00BB5549"/>
    <w:rsid w:val="00BC093A"/>
    <w:rsid w:val="00BC37DE"/>
    <w:rsid w:val="00BD3126"/>
    <w:rsid w:val="00BD51EE"/>
    <w:rsid w:val="00BD7231"/>
    <w:rsid w:val="00BE1B49"/>
    <w:rsid w:val="00BE5AD0"/>
    <w:rsid w:val="00BE7842"/>
    <w:rsid w:val="00BF46B8"/>
    <w:rsid w:val="00BF6D6F"/>
    <w:rsid w:val="00C0202F"/>
    <w:rsid w:val="00C05B15"/>
    <w:rsid w:val="00C06629"/>
    <w:rsid w:val="00C1261A"/>
    <w:rsid w:val="00C15A0F"/>
    <w:rsid w:val="00C17A10"/>
    <w:rsid w:val="00C245A4"/>
    <w:rsid w:val="00C26FC1"/>
    <w:rsid w:val="00C30FAE"/>
    <w:rsid w:val="00C465A4"/>
    <w:rsid w:val="00C46774"/>
    <w:rsid w:val="00C46D16"/>
    <w:rsid w:val="00C507F0"/>
    <w:rsid w:val="00C57744"/>
    <w:rsid w:val="00C60997"/>
    <w:rsid w:val="00C62990"/>
    <w:rsid w:val="00C63DFD"/>
    <w:rsid w:val="00C65EAC"/>
    <w:rsid w:val="00C9249B"/>
    <w:rsid w:val="00C93F23"/>
    <w:rsid w:val="00C957CC"/>
    <w:rsid w:val="00CA200E"/>
    <w:rsid w:val="00CA7A7F"/>
    <w:rsid w:val="00CB12A2"/>
    <w:rsid w:val="00CB789D"/>
    <w:rsid w:val="00CD0524"/>
    <w:rsid w:val="00CD0F64"/>
    <w:rsid w:val="00CD23A6"/>
    <w:rsid w:val="00CD3F1C"/>
    <w:rsid w:val="00CD41A5"/>
    <w:rsid w:val="00CD5EE5"/>
    <w:rsid w:val="00CD6007"/>
    <w:rsid w:val="00CD63C8"/>
    <w:rsid w:val="00CE2F14"/>
    <w:rsid w:val="00CE755E"/>
    <w:rsid w:val="00CF2C43"/>
    <w:rsid w:val="00CF4B43"/>
    <w:rsid w:val="00CF6AB3"/>
    <w:rsid w:val="00D0145C"/>
    <w:rsid w:val="00D05383"/>
    <w:rsid w:val="00D0746A"/>
    <w:rsid w:val="00D146CD"/>
    <w:rsid w:val="00D15468"/>
    <w:rsid w:val="00D22A4E"/>
    <w:rsid w:val="00D255B1"/>
    <w:rsid w:val="00D368EF"/>
    <w:rsid w:val="00D503FE"/>
    <w:rsid w:val="00D55FAF"/>
    <w:rsid w:val="00D57EA1"/>
    <w:rsid w:val="00D62DEF"/>
    <w:rsid w:val="00D6533C"/>
    <w:rsid w:val="00D717CD"/>
    <w:rsid w:val="00D75BA2"/>
    <w:rsid w:val="00D80899"/>
    <w:rsid w:val="00D853BC"/>
    <w:rsid w:val="00D92768"/>
    <w:rsid w:val="00D92B8E"/>
    <w:rsid w:val="00DA5FD1"/>
    <w:rsid w:val="00DA7AE5"/>
    <w:rsid w:val="00DB07DE"/>
    <w:rsid w:val="00DB141B"/>
    <w:rsid w:val="00DB1BC5"/>
    <w:rsid w:val="00DB781F"/>
    <w:rsid w:val="00DC6B1A"/>
    <w:rsid w:val="00DC6E8F"/>
    <w:rsid w:val="00DD7F63"/>
    <w:rsid w:val="00DF17B9"/>
    <w:rsid w:val="00E00D78"/>
    <w:rsid w:val="00E04EAF"/>
    <w:rsid w:val="00E102CF"/>
    <w:rsid w:val="00E2073A"/>
    <w:rsid w:val="00E21910"/>
    <w:rsid w:val="00E27AA0"/>
    <w:rsid w:val="00E31C9D"/>
    <w:rsid w:val="00E40DDA"/>
    <w:rsid w:val="00E42DE4"/>
    <w:rsid w:val="00E43607"/>
    <w:rsid w:val="00E47C5D"/>
    <w:rsid w:val="00E54E4E"/>
    <w:rsid w:val="00E709A4"/>
    <w:rsid w:val="00E70BB2"/>
    <w:rsid w:val="00E70D12"/>
    <w:rsid w:val="00E712FA"/>
    <w:rsid w:val="00E8376B"/>
    <w:rsid w:val="00E94D21"/>
    <w:rsid w:val="00E977E2"/>
    <w:rsid w:val="00EA1894"/>
    <w:rsid w:val="00EA48D0"/>
    <w:rsid w:val="00EC7F91"/>
    <w:rsid w:val="00ED2599"/>
    <w:rsid w:val="00EE128B"/>
    <w:rsid w:val="00EE46A3"/>
    <w:rsid w:val="00EE71D0"/>
    <w:rsid w:val="00EF20AB"/>
    <w:rsid w:val="00EF32F3"/>
    <w:rsid w:val="00F0237F"/>
    <w:rsid w:val="00F054E1"/>
    <w:rsid w:val="00F13427"/>
    <w:rsid w:val="00F21734"/>
    <w:rsid w:val="00F31C55"/>
    <w:rsid w:val="00F35487"/>
    <w:rsid w:val="00F36A3A"/>
    <w:rsid w:val="00F40EA4"/>
    <w:rsid w:val="00F410EB"/>
    <w:rsid w:val="00F4394C"/>
    <w:rsid w:val="00F473F6"/>
    <w:rsid w:val="00F51471"/>
    <w:rsid w:val="00F54FC7"/>
    <w:rsid w:val="00F63C73"/>
    <w:rsid w:val="00F67886"/>
    <w:rsid w:val="00F67BD1"/>
    <w:rsid w:val="00F72C36"/>
    <w:rsid w:val="00F72DA8"/>
    <w:rsid w:val="00F72E2A"/>
    <w:rsid w:val="00F84523"/>
    <w:rsid w:val="00F85738"/>
    <w:rsid w:val="00F90CAB"/>
    <w:rsid w:val="00F91D94"/>
    <w:rsid w:val="00FA0740"/>
    <w:rsid w:val="00FA257C"/>
    <w:rsid w:val="00FA4D1B"/>
    <w:rsid w:val="00FB08B4"/>
    <w:rsid w:val="00FC0E58"/>
    <w:rsid w:val="00FC118E"/>
    <w:rsid w:val="00FC3EF4"/>
    <w:rsid w:val="00FC46C0"/>
    <w:rsid w:val="00FD7E54"/>
    <w:rsid w:val="00FE278A"/>
    <w:rsid w:val="00FE476B"/>
    <w:rsid w:val="00FE4C30"/>
    <w:rsid w:val="00FE591B"/>
    <w:rsid w:val="00FF165F"/>
    <w:rsid w:val="00FF7D7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0524"/>
  </w:style>
  <w:style w:type="paragraph" w:styleId="Nadpis1">
    <w:name w:val="heading 1"/>
    <w:basedOn w:val="Normlny"/>
    <w:next w:val="Normlny"/>
    <w:link w:val="Nadpis1Char"/>
    <w:uiPriority w:val="9"/>
    <w:qFormat/>
    <w:rsid w:val="00BB554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link w:val="Nadpis2Char"/>
    <w:uiPriority w:val="9"/>
    <w:qFormat/>
    <w:rsid w:val="00B457B4"/>
    <w:pPr>
      <w:spacing w:before="100" w:beforeAutospacing="1" w:after="100" w:afterAutospacing="1"/>
      <w:outlineLvl w:val="1"/>
    </w:pPr>
    <w:rPr>
      <w:rFonts w:ascii="Times New Roman" w:eastAsia="Times New Roman" w:hAnsi="Times New Roman" w:cs="Times New Roman"/>
      <w:b/>
      <w:bCs/>
      <w:sz w:val="36"/>
      <w:szCs w:val="36"/>
      <w:lang w:eastAsia="sk-SK"/>
    </w:rPr>
  </w:style>
  <w:style w:type="paragraph" w:styleId="Nadpis4">
    <w:name w:val="heading 4"/>
    <w:basedOn w:val="Normlny"/>
    <w:next w:val="Normlny"/>
    <w:link w:val="Nadpis4Char"/>
    <w:uiPriority w:val="9"/>
    <w:unhideWhenUsed/>
    <w:qFormat/>
    <w:rsid w:val="009032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163B9"/>
    <w:pPr>
      <w:spacing w:after="160" w:line="259" w:lineRule="auto"/>
      <w:ind w:left="720"/>
      <w:contextualSpacing/>
    </w:pPr>
  </w:style>
  <w:style w:type="paragraph" w:styleId="Normlnywebov">
    <w:name w:val="Normal (Web)"/>
    <w:basedOn w:val="Normlny"/>
    <w:uiPriority w:val="99"/>
    <w:unhideWhenUsed/>
    <w:rsid w:val="00EE46A3"/>
    <w:pPr>
      <w:spacing w:before="100" w:beforeAutospacing="1" w:after="100" w:afterAutospacing="1"/>
    </w:pPr>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A556CB"/>
    <w:rPr>
      <w:color w:val="0000FF"/>
      <w:u w:val="single"/>
    </w:rPr>
  </w:style>
  <w:style w:type="character" w:styleId="Odkaznakomentr">
    <w:name w:val="annotation reference"/>
    <w:basedOn w:val="Predvolenpsmoodseku"/>
    <w:uiPriority w:val="99"/>
    <w:semiHidden/>
    <w:unhideWhenUsed/>
    <w:rsid w:val="00B40D5C"/>
    <w:rPr>
      <w:sz w:val="16"/>
      <w:szCs w:val="16"/>
    </w:rPr>
  </w:style>
  <w:style w:type="paragraph" w:styleId="Textkomentra">
    <w:name w:val="annotation text"/>
    <w:basedOn w:val="Normlny"/>
    <w:link w:val="TextkomentraChar"/>
    <w:uiPriority w:val="99"/>
    <w:semiHidden/>
    <w:unhideWhenUsed/>
    <w:rsid w:val="00B40D5C"/>
    <w:rPr>
      <w:sz w:val="20"/>
      <w:szCs w:val="20"/>
    </w:rPr>
  </w:style>
  <w:style w:type="character" w:customStyle="1" w:styleId="TextkomentraChar">
    <w:name w:val="Text komentára Char"/>
    <w:basedOn w:val="Predvolenpsmoodseku"/>
    <w:link w:val="Textkomentra"/>
    <w:uiPriority w:val="99"/>
    <w:semiHidden/>
    <w:rsid w:val="00B40D5C"/>
    <w:rPr>
      <w:sz w:val="20"/>
      <w:szCs w:val="20"/>
    </w:rPr>
  </w:style>
  <w:style w:type="paragraph" w:styleId="Predmetkomentra">
    <w:name w:val="annotation subject"/>
    <w:basedOn w:val="Textkomentra"/>
    <w:next w:val="Textkomentra"/>
    <w:link w:val="PredmetkomentraChar"/>
    <w:uiPriority w:val="99"/>
    <w:semiHidden/>
    <w:unhideWhenUsed/>
    <w:rsid w:val="00B40D5C"/>
    <w:rPr>
      <w:b/>
      <w:bCs/>
    </w:rPr>
  </w:style>
  <w:style w:type="character" w:customStyle="1" w:styleId="PredmetkomentraChar">
    <w:name w:val="Predmet komentára Char"/>
    <w:basedOn w:val="TextkomentraChar"/>
    <w:link w:val="Predmetkomentra"/>
    <w:uiPriority w:val="99"/>
    <w:semiHidden/>
    <w:rsid w:val="00B40D5C"/>
    <w:rPr>
      <w:b/>
      <w:bCs/>
      <w:sz w:val="20"/>
      <w:szCs w:val="20"/>
    </w:rPr>
  </w:style>
  <w:style w:type="paragraph" w:styleId="Textbubliny">
    <w:name w:val="Balloon Text"/>
    <w:basedOn w:val="Normlny"/>
    <w:link w:val="TextbublinyChar"/>
    <w:uiPriority w:val="99"/>
    <w:semiHidden/>
    <w:unhideWhenUsed/>
    <w:rsid w:val="00B40D5C"/>
    <w:rPr>
      <w:rFonts w:ascii="Tahoma" w:hAnsi="Tahoma" w:cs="Tahoma"/>
      <w:sz w:val="16"/>
      <w:szCs w:val="16"/>
    </w:rPr>
  </w:style>
  <w:style w:type="character" w:customStyle="1" w:styleId="TextbublinyChar">
    <w:name w:val="Text bubliny Char"/>
    <w:basedOn w:val="Predvolenpsmoodseku"/>
    <w:link w:val="Textbubliny"/>
    <w:uiPriority w:val="99"/>
    <w:semiHidden/>
    <w:rsid w:val="00B40D5C"/>
    <w:rPr>
      <w:rFonts w:ascii="Tahoma" w:hAnsi="Tahoma" w:cs="Tahoma"/>
      <w:sz w:val="16"/>
      <w:szCs w:val="16"/>
    </w:rPr>
  </w:style>
  <w:style w:type="paragraph" w:styleId="Revzia">
    <w:name w:val="Revision"/>
    <w:hidden/>
    <w:uiPriority w:val="99"/>
    <w:semiHidden/>
    <w:rsid w:val="009345F1"/>
  </w:style>
  <w:style w:type="character" w:customStyle="1" w:styleId="Nadpis2Char">
    <w:name w:val="Nadpis 2 Char"/>
    <w:basedOn w:val="Predvolenpsmoodseku"/>
    <w:link w:val="Nadpis2"/>
    <w:uiPriority w:val="9"/>
    <w:rsid w:val="00B457B4"/>
    <w:rPr>
      <w:rFonts w:ascii="Times New Roman" w:eastAsia="Times New Roman" w:hAnsi="Times New Roman" w:cs="Times New Roman"/>
      <w:b/>
      <w:bCs/>
      <w:sz w:val="36"/>
      <w:szCs w:val="36"/>
      <w:lang w:eastAsia="sk-SK"/>
    </w:rPr>
  </w:style>
  <w:style w:type="character" w:styleId="Siln">
    <w:name w:val="Strong"/>
    <w:basedOn w:val="Predvolenpsmoodseku"/>
    <w:uiPriority w:val="22"/>
    <w:qFormat/>
    <w:rsid w:val="00A8644C"/>
    <w:rPr>
      <w:b/>
      <w:bCs/>
    </w:rPr>
  </w:style>
  <w:style w:type="paragraph" w:customStyle="1" w:styleId="Predvolen">
    <w:name w:val="Predvolené"/>
    <w:rsid w:val="009032A9"/>
    <w:pPr>
      <w:pBdr>
        <w:top w:val="nil"/>
        <w:left w:val="nil"/>
        <w:bottom w:val="nil"/>
        <w:right w:val="nil"/>
        <w:between w:val="nil"/>
        <w:bar w:val="nil"/>
      </w:pBdr>
    </w:pPr>
    <w:rPr>
      <w:rFonts w:ascii="Helvetica Neue" w:eastAsia="Arial Unicode MS" w:hAnsi="Helvetica Neue" w:cs="Arial Unicode MS"/>
      <w:color w:val="000000"/>
      <w:bdr w:val="nil"/>
      <w:lang w:eastAsia="sk-SK"/>
    </w:rPr>
  </w:style>
  <w:style w:type="character" w:customStyle="1" w:styleId="Nadpis4Char">
    <w:name w:val="Nadpis 4 Char"/>
    <w:basedOn w:val="Predvolenpsmoodseku"/>
    <w:link w:val="Nadpis4"/>
    <w:uiPriority w:val="9"/>
    <w:rsid w:val="009032A9"/>
    <w:rPr>
      <w:rFonts w:asciiTheme="majorHAnsi" w:eastAsiaTheme="majorEastAsia" w:hAnsiTheme="majorHAnsi" w:cstheme="majorBidi"/>
      <w:i/>
      <w:iCs/>
      <w:color w:val="365F91" w:themeColor="accent1" w:themeShade="BF"/>
    </w:rPr>
  </w:style>
  <w:style w:type="paragraph" w:customStyle="1" w:styleId="m5411882293505442056msolistparagraph">
    <w:name w:val="m_5411882293505442056msolistparagraph"/>
    <w:basedOn w:val="Normlny"/>
    <w:rsid w:val="006D4DC7"/>
    <w:pPr>
      <w:spacing w:before="100" w:beforeAutospacing="1" w:after="100" w:afterAutospacing="1"/>
    </w:pPr>
    <w:rPr>
      <w:rFonts w:ascii="Times New Roman" w:eastAsia="Times New Roman" w:hAnsi="Times New Roman" w:cs="Times New Roman"/>
      <w:sz w:val="24"/>
      <w:szCs w:val="24"/>
      <w:lang w:eastAsia="sk-SK"/>
    </w:rPr>
  </w:style>
  <w:style w:type="paragraph" w:customStyle="1" w:styleId="m6009216866229489687msolistparagraph">
    <w:name w:val="m_6009216866229489687msolistparagraph"/>
    <w:basedOn w:val="Normlny"/>
    <w:rsid w:val="005D66B1"/>
    <w:pPr>
      <w:spacing w:before="100" w:beforeAutospacing="1" w:after="100" w:afterAutospacing="1"/>
    </w:pPr>
    <w:rPr>
      <w:rFonts w:ascii="Times New Roman" w:eastAsia="Times New Roman" w:hAnsi="Times New Roman" w:cs="Times New Roman"/>
      <w:sz w:val="24"/>
      <w:szCs w:val="24"/>
      <w:lang w:eastAsia="sk-SK"/>
    </w:rPr>
  </w:style>
  <w:style w:type="paragraph" w:styleId="Obyajntext">
    <w:name w:val="Plain Text"/>
    <w:basedOn w:val="Normlny"/>
    <w:link w:val="ObyajntextChar"/>
    <w:uiPriority w:val="99"/>
    <w:semiHidden/>
    <w:unhideWhenUsed/>
    <w:rsid w:val="00AD6922"/>
    <w:rPr>
      <w:rFonts w:ascii="Calibri" w:hAnsi="Calibri" w:cs="Calibri"/>
    </w:rPr>
  </w:style>
  <w:style w:type="character" w:customStyle="1" w:styleId="ObyajntextChar">
    <w:name w:val="Obyčajný text Char"/>
    <w:basedOn w:val="Predvolenpsmoodseku"/>
    <w:link w:val="Obyajntext"/>
    <w:uiPriority w:val="99"/>
    <w:semiHidden/>
    <w:rsid w:val="00AD6922"/>
    <w:rPr>
      <w:rFonts w:ascii="Calibri" w:hAnsi="Calibri" w:cs="Calibri"/>
    </w:rPr>
  </w:style>
  <w:style w:type="character" w:customStyle="1" w:styleId="7oe">
    <w:name w:val="_7oe"/>
    <w:basedOn w:val="Predvolenpsmoodseku"/>
    <w:rsid w:val="00F72E2A"/>
  </w:style>
  <w:style w:type="character" w:customStyle="1" w:styleId="6qdm">
    <w:name w:val="_6qdm"/>
    <w:basedOn w:val="Predvolenpsmoodseku"/>
    <w:rsid w:val="00F72E2A"/>
  </w:style>
  <w:style w:type="character" w:customStyle="1" w:styleId="Nadpis1Char">
    <w:name w:val="Nadpis 1 Char"/>
    <w:basedOn w:val="Predvolenpsmoodseku"/>
    <w:link w:val="Nadpis1"/>
    <w:uiPriority w:val="9"/>
    <w:rsid w:val="00BB5549"/>
    <w:rPr>
      <w:rFonts w:asciiTheme="majorHAnsi" w:eastAsiaTheme="majorEastAsia" w:hAnsiTheme="majorHAnsi" w:cstheme="majorBidi"/>
      <w:color w:val="365F91" w:themeColor="accent1" w:themeShade="BF"/>
      <w:sz w:val="32"/>
      <w:szCs w:val="32"/>
    </w:rPr>
  </w:style>
  <w:style w:type="paragraph" w:styleId="Hlavika">
    <w:name w:val="header"/>
    <w:basedOn w:val="Normlny"/>
    <w:link w:val="HlavikaChar"/>
    <w:uiPriority w:val="99"/>
    <w:unhideWhenUsed/>
    <w:rsid w:val="00CF6AB3"/>
    <w:pPr>
      <w:tabs>
        <w:tab w:val="center" w:pos="4536"/>
        <w:tab w:val="right" w:pos="9072"/>
      </w:tabs>
    </w:pPr>
  </w:style>
  <w:style w:type="character" w:customStyle="1" w:styleId="HlavikaChar">
    <w:name w:val="Hlavička Char"/>
    <w:basedOn w:val="Predvolenpsmoodseku"/>
    <w:link w:val="Hlavika"/>
    <w:uiPriority w:val="99"/>
    <w:rsid w:val="00CF6AB3"/>
  </w:style>
  <w:style w:type="paragraph" w:styleId="Pta">
    <w:name w:val="footer"/>
    <w:basedOn w:val="Normlny"/>
    <w:link w:val="PtaChar"/>
    <w:uiPriority w:val="99"/>
    <w:unhideWhenUsed/>
    <w:rsid w:val="00CF6AB3"/>
    <w:pPr>
      <w:tabs>
        <w:tab w:val="center" w:pos="4536"/>
        <w:tab w:val="right" w:pos="9072"/>
      </w:tabs>
    </w:pPr>
  </w:style>
  <w:style w:type="character" w:customStyle="1" w:styleId="PtaChar">
    <w:name w:val="Päta Char"/>
    <w:basedOn w:val="Predvolenpsmoodseku"/>
    <w:link w:val="Pta"/>
    <w:uiPriority w:val="99"/>
    <w:rsid w:val="00CF6AB3"/>
  </w:style>
</w:styles>
</file>

<file path=word/webSettings.xml><?xml version="1.0" encoding="utf-8"?>
<w:webSettings xmlns:r="http://schemas.openxmlformats.org/officeDocument/2006/relationships" xmlns:w="http://schemas.openxmlformats.org/wordprocessingml/2006/main">
  <w:divs>
    <w:div w:id="12923919">
      <w:bodyDiv w:val="1"/>
      <w:marLeft w:val="0"/>
      <w:marRight w:val="0"/>
      <w:marTop w:val="0"/>
      <w:marBottom w:val="0"/>
      <w:divBdr>
        <w:top w:val="none" w:sz="0" w:space="0" w:color="auto"/>
        <w:left w:val="none" w:sz="0" w:space="0" w:color="auto"/>
        <w:bottom w:val="none" w:sz="0" w:space="0" w:color="auto"/>
        <w:right w:val="none" w:sz="0" w:space="0" w:color="auto"/>
      </w:divBdr>
    </w:div>
    <w:div w:id="240407894">
      <w:bodyDiv w:val="1"/>
      <w:marLeft w:val="0"/>
      <w:marRight w:val="0"/>
      <w:marTop w:val="0"/>
      <w:marBottom w:val="0"/>
      <w:divBdr>
        <w:top w:val="none" w:sz="0" w:space="0" w:color="auto"/>
        <w:left w:val="none" w:sz="0" w:space="0" w:color="auto"/>
        <w:bottom w:val="none" w:sz="0" w:space="0" w:color="auto"/>
        <w:right w:val="none" w:sz="0" w:space="0" w:color="auto"/>
      </w:divBdr>
    </w:div>
    <w:div w:id="260839564">
      <w:bodyDiv w:val="1"/>
      <w:marLeft w:val="0"/>
      <w:marRight w:val="0"/>
      <w:marTop w:val="0"/>
      <w:marBottom w:val="0"/>
      <w:divBdr>
        <w:top w:val="none" w:sz="0" w:space="0" w:color="auto"/>
        <w:left w:val="none" w:sz="0" w:space="0" w:color="auto"/>
        <w:bottom w:val="none" w:sz="0" w:space="0" w:color="auto"/>
        <w:right w:val="none" w:sz="0" w:space="0" w:color="auto"/>
      </w:divBdr>
    </w:div>
    <w:div w:id="267543442">
      <w:bodyDiv w:val="1"/>
      <w:marLeft w:val="0"/>
      <w:marRight w:val="0"/>
      <w:marTop w:val="0"/>
      <w:marBottom w:val="0"/>
      <w:divBdr>
        <w:top w:val="none" w:sz="0" w:space="0" w:color="auto"/>
        <w:left w:val="none" w:sz="0" w:space="0" w:color="auto"/>
        <w:bottom w:val="none" w:sz="0" w:space="0" w:color="auto"/>
        <w:right w:val="none" w:sz="0" w:space="0" w:color="auto"/>
      </w:divBdr>
    </w:div>
    <w:div w:id="280721164">
      <w:bodyDiv w:val="1"/>
      <w:marLeft w:val="0"/>
      <w:marRight w:val="0"/>
      <w:marTop w:val="0"/>
      <w:marBottom w:val="0"/>
      <w:divBdr>
        <w:top w:val="none" w:sz="0" w:space="0" w:color="auto"/>
        <w:left w:val="none" w:sz="0" w:space="0" w:color="auto"/>
        <w:bottom w:val="none" w:sz="0" w:space="0" w:color="auto"/>
        <w:right w:val="none" w:sz="0" w:space="0" w:color="auto"/>
      </w:divBdr>
    </w:div>
    <w:div w:id="445122122">
      <w:bodyDiv w:val="1"/>
      <w:marLeft w:val="0"/>
      <w:marRight w:val="0"/>
      <w:marTop w:val="0"/>
      <w:marBottom w:val="0"/>
      <w:divBdr>
        <w:top w:val="none" w:sz="0" w:space="0" w:color="auto"/>
        <w:left w:val="none" w:sz="0" w:space="0" w:color="auto"/>
        <w:bottom w:val="none" w:sz="0" w:space="0" w:color="auto"/>
        <w:right w:val="none" w:sz="0" w:space="0" w:color="auto"/>
      </w:divBdr>
      <w:divsChild>
        <w:div w:id="2025747813">
          <w:marLeft w:val="0"/>
          <w:marRight w:val="0"/>
          <w:marTop w:val="0"/>
          <w:marBottom w:val="0"/>
          <w:divBdr>
            <w:top w:val="none" w:sz="0" w:space="0" w:color="auto"/>
            <w:left w:val="none" w:sz="0" w:space="0" w:color="auto"/>
            <w:bottom w:val="none" w:sz="0" w:space="0" w:color="auto"/>
            <w:right w:val="none" w:sz="0" w:space="0" w:color="auto"/>
          </w:divBdr>
        </w:div>
        <w:div w:id="1071271892">
          <w:marLeft w:val="0"/>
          <w:marRight w:val="0"/>
          <w:marTop w:val="0"/>
          <w:marBottom w:val="0"/>
          <w:divBdr>
            <w:top w:val="none" w:sz="0" w:space="0" w:color="auto"/>
            <w:left w:val="none" w:sz="0" w:space="0" w:color="auto"/>
            <w:bottom w:val="none" w:sz="0" w:space="0" w:color="auto"/>
            <w:right w:val="none" w:sz="0" w:space="0" w:color="auto"/>
          </w:divBdr>
        </w:div>
      </w:divsChild>
    </w:div>
    <w:div w:id="722099016">
      <w:bodyDiv w:val="1"/>
      <w:marLeft w:val="0"/>
      <w:marRight w:val="0"/>
      <w:marTop w:val="0"/>
      <w:marBottom w:val="0"/>
      <w:divBdr>
        <w:top w:val="none" w:sz="0" w:space="0" w:color="auto"/>
        <w:left w:val="none" w:sz="0" w:space="0" w:color="auto"/>
        <w:bottom w:val="none" w:sz="0" w:space="0" w:color="auto"/>
        <w:right w:val="none" w:sz="0" w:space="0" w:color="auto"/>
      </w:divBdr>
    </w:div>
    <w:div w:id="840657007">
      <w:bodyDiv w:val="1"/>
      <w:marLeft w:val="0"/>
      <w:marRight w:val="0"/>
      <w:marTop w:val="0"/>
      <w:marBottom w:val="0"/>
      <w:divBdr>
        <w:top w:val="none" w:sz="0" w:space="0" w:color="auto"/>
        <w:left w:val="none" w:sz="0" w:space="0" w:color="auto"/>
        <w:bottom w:val="none" w:sz="0" w:space="0" w:color="auto"/>
        <w:right w:val="none" w:sz="0" w:space="0" w:color="auto"/>
      </w:divBdr>
    </w:div>
    <w:div w:id="848910129">
      <w:bodyDiv w:val="1"/>
      <w:marLeft w:val="0"/>
      <w:marRight w:val="0"/>
      <w:marTop w:val="0"/>
      <w:marBottom w:val="0"/>
      <w:divBdr>
        <w:top w:val="none" w:sz="0" w:space="0" w:color="auto"/>
        <w:left w:val="none" w:sz="0" w:space="0" w:color="auto"/>
        <w:bottom w:val="none" w:sz="0" w:space="0" w:color="auto"/>
        <w:right w:val="none" w:sz="0" w:space="0" w:color="auto"/>
      </w:divBdr>
    </w:div>
    <w:div w:id="1080711151">
      <w:bodyDiv w:val="1"/>
      <w:marLeft w:val="0"/>
      <w:marRight w:val="0"/>
      <w:marTop w:val="0"/>
      <w:marBottom w:val="0"/>
      <w:divBdr>
        <w:top w:val="none" w:sz="0" w:space="0" w:color="auto"/>
        <w:left w:val="none" w:sz="0" w:space="0" w:color="auto"/>
        <w:bottom w:val="none" w:sz="0" w:space="0" w:color="auto"/>
        <w:right w:val="none" w:sz="0" w:space="0" w:color="auto"/>
      </w:divBdr>
    </w:div>
    <w:div w:id="1092773691">
      <w:bodyDiv w:val="1"/>
      <w:marLeft w:val="0"/>
      <w:marRight w:val="0"/>
      <w:marTop w:val="0"/>
      <w:marBottom w:val="0"/>
      <w:divBdr>
        <w:top w:val="none" w:sz="0" w:space="0" w:color="auto"/>
        <w:left w:val="none" w:sz="0" w:space="0" w:color="auto"/>
        <w:bottom w:val="none" w:sz="0" w:space="0" w:color="auto"/>
        <w:right w:val="none" w:sz="0" w:space="0" w:color="auto"/>
      </w:divBdr>
    </w:div>
    <w:div w:id="1121534825">
      <w:bodyDiv w:val="1"/>
      <w:marLeft w:val="0"/>
      <w:marRight w:val="0"/>
      <w:marTop w:val="0"/>
      <w:marBottom w:val="0"/>
      <w:divBdr>
        <w:top w:val="none" w:sz="0" w:space="0" w:color="auto"/>
        <w:left w:val="none" w:sz="0" w:space="0" w:color="auto"/>
        <w:bottom w:val="none" w:sz="0" w:space="0" w:color="auto"/>
        <w:right w:val="none" w:sz="0" w:space="0" w:color="auto"/>
      </w:divBdr>
    </w:div>
    <w:div w:id="1206985678">
      <w:bodyDiv w:val="1"/>
      <w:marLeft w:val="0"/>
      <w:marRight w:val="0"/>
      <w:marTop w:val="0"/>
      <w:marBottom w:val="0"/>
      <w:divBdr>
        <w:top w:val="none" w:sz="0" w:space="0" w:color="auto"/>
        <w:left w:val="none" w:sz="0" w:space="0" w:color="auto"/>
        <w:bottom w:val="none" w:sz="0" w:space="0" w:color="auto"/>
        <w:right w:val="none" w:sz="0" w:space="0" w:color="auto"/>
      </w:divBdr>
    </w:div>
    <w:div w:id="1310475351">
      <w:bodyDiv w:val="1"/>
      <w:marLeft w:val="0"/>
      <w:marRight w:val="0"/>
      <w:marTop w:val="0"/>
      <w:marBottom w:val="0"/>
      <w:divBdr>
        <w:top w:val="none" w:sz="0" w:space="0" w:color="auto"/>
        <w:left w:val="none" w:sz="0" w:space="0" w:color="auto"/>
        <w:bottom w:val="none" w:sz="0" w:space="0" w:color="auto"/>
        <w:right w:val="none" w:sz="0" w:space="0" w:color="auto"/>
      </w:divBdr>
    </w:div>
    <w:div w:id="1343164206">
      <w:bodyDiv w:val="1"/>
      <w:marLeft w:val="0"/>
      <w:marRight w:val="0"/>
      <w:marTop w:val="0"/>
      <w:marBottom w:val="0"/>
      <w:divBdr>
        <w:top w:val="none" w:sz="0" w:space="0" w:color="auto"/>
        <w:left w:val="none" w:sz="0" w:space="0" w:color="auto"/>
        <w:bottom w:val="none" w:sz="0" w:space="0" w:color="auto"/>
        <w:right w:val="none" w:sz="0" w:space="0" w:color="auto"/>
      </w:divBdr>
    </w:div>
    <w:div w:id="1678582031">
      <w:bodyDiv w:val="1"/>
      <w:marLeft w:val="0"/>
      <w:marRight w:val="0"/>
      <w:marTop w:val="0"/>
      <w:marBottom w:val="0"/>
      <w:divBdr>
        <w:top w:val="none" w:sz="0" w:space="0" w:color="auto"/>
        <w:left w:val="none" w:sz="0" w:space="0" w:color="auto"/>
        <w:bottom w:val="none" w:sz="0" w:space="0" w:color="auto"/>
        <w:right w:val="none" w:sz="0" w:space="0" w:color="auto"/>
      </w:divBdr>
    </w:div>
    <w:div w:id="1681617863">
      <w:bodyDiv w:val="1"/>
      <w:marLeft w:val="0"/>
      <w:marRight w:val="0"/>
      <w:marTop w:val="0"/>
      <w:marBottom w:val="0"/>
      <w:divBdr>
        <w:top w:val="none" w:sz="0" w:space="0" w:color="auto"/>
        <w:left w:val="none" w:sz="0" w:space="0" w:color="auto"/>
        <w:bottom w:val="none" w:sz="0" w:space="0" w:color="auto"/>
        <w:right w:val="none" w:sz="0" w:space="0" w:color="auto"/>
      </w:divBdr>
    </w:div>
    <w:div w:id="1734965656">
      <w:bodyDiv w:val="1"/>
      <w:marLeft w:val="0"/>
      <w:marRight w:val="0"/>
      <w:marTop w:val="0"/>
      <w:marBottom w:val="0"/>
      <w:divBdr>
        <w:top w:val="none" w:sz="0" w:space="0" w:color="auto"/>
        <w:left w:val="none" w:sz="0" w:space="0" w:color="auto"/>
        <w:bottom w:val="none" w:sz="0" w:space="0" w:color="auto"/>
        <w:right w:val="none" w:sz="0" w:space="0" w:color="auto"/>
      </w:divBdr>
    </w:div>
    <w:div w:id="1832328352">
      <w:bodyDiv w:val="1"/>
      <w:marLeft w:val="0"/>
      <w:marRight w:val="0"/>
      <w:marTop w:val="0"/>
      <w:marBottom w:val="0"/>
      <w:divBdr>
        <w:top w:val="none" w:sz="0" w:space="0" w:color="auto"/>
        <w:left w:val="none" w:sz="0" w:space="0" w:color="auto"/>
        <w:bottom w:val="none" w:sz="0" w:space="0" w:color="auto"/>
        <w:right w:val="none" w:sz="0" w:space="0" w:color="auto"/>
      </w:divBdr>
    </w:div>
    <w:div w:id="1849101734">
      <w:bodyDiv w:val="1"/>
      <w:marLeft w:val="0"/>
      <w:marRight w:val="0"/>
      <w:marTop w:val="0"/>
      <w:marBottom w:val="0"/>
      <w:divBdr>
        <w:top w:val="none" w:sz="0" w:space="0" w:color="auto"/>
        <w:left w:val="none" w:sz="0" w:space="0" w:color="auto"/>
        <w:bottom w:val="none" w:sz="0" w:space="0" w:color="auto"/>
        <w:right w:val="none" w:sz="0" w:space="0" w:color="auto"/>
      </w:divBdr>
    </w:div>
    <w:div w:id="1891840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aruc.sk/prevencia/" TargetMode="External"/><Relationship Id="rId3" Type="http://schemas.openxmlformats.org/officeDocument/2006/relationships/settings" Target="settings.xml"/><Relationship Id="rId7" Type="http://schemas.openxmlformats.org/officeDocument/2006/relationships/hyperlink" Target="http://www.naruc.sk" TargetMode="External"/><Relationship Id="rId12" Type="http://schemas.openxmlformats.org/officeDocument/2006/relationships/hyperlink" Target="http://naruc.sk/obhajoba-prav-zaujmov-deti-ohrozenych-nasili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aruc.sk/detske-advokacne-centrum-naruc/" TargetMode="External"/><Relationship Id="rId5" Type="http://schemas.openxmlformats.org/officeDocument/2006/relationships/footnotes" Target="footnotes.xml"/><Relationship Id="rId15" Type="http://schemas.openxmlformats.org/officeDocument/2006/relationships/hyperlink" Target="http://naruc.sk/prevencia/programy-zamerane-na-posilnenie-rodiny/" TargetMode="External"/><Relationship Id="rId10" Type="http://schemas.openxmlformats.org/officeDocument/2006/relationships/hyperlink" Target="http://naruc.sk/poradne-naruc-pre-obete-domaceho-nasilia/" TargetMode="External"/><Relationship Id="rId4" Type="http://schemas.openxmlformats.org/officeDocument/2006/relationships/webSettings" Target="webSettings.xml"/><Relationship Id="rId9" Type="http://schemas.openxmlformats.org/officeDocument/2006/relationships/hyperlink" Target="http://naruc.sk/detske-krizove-centrum-naruc/" TargetMode="External"/><Relationship Id="rId14" Type="http://schemas.openxmlformats.org/officeDocument/2006/relationships/hyperlink" Target="http://naruc.sk/prevencia/vzdelavanie-profesionalov/"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6722</Words>
  <Characters>38322</Characters>
  <Application>Microsoft Office Word</Application>
  <DocSecurity>0</DocSecurity>
  <Lines>319</Lines>
  <Paragraphs>89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44955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Uctovnik</cp:lastModifiedBy>
  <cp:revision>2</cp:revision>
  <cp:lastPrinted>2020-05-12T10:25:00Z</cp:lastPrinted>
  <dcterms:created xsi:type="dcterms:W3CDTF">2020-05-15T06:34:00Z</dcterms:created>
  <dcterms:modified xsi:type="dcterms:W3CDTF">2020-05-15T06:34:00Z</dcterms:modified>
</cp:coreProperties>
</file>