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VILAEMMA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Horská 1132, Tatranská Štrba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50616765          DIČ:  2120405628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1743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01.01.2017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B17439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ubytovanie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B17439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01.07.2019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1743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Marcela </w:t>
            </w:r>
            <w:proofErr w:type="spellStart"/>
            <w:r>
              <w:rPr>
                <w:sz w:val="21"/>
                <w:szCs w:val="21"/>
                <w:lang w:val="en-US"/>
              </w:rPr>
              <w:t>Štefániková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1743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1743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1743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B1743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Milan </w:t>
            </w:r>
            <w:proofErr w:type="spellStart"/>
            <w:r>
              <w:rPr>
                <w:sz w:val="21"/>
                <w:szCs w:val="21"/>
                <w:lang w:val="en-US"/>
              </w:rPr>
              <w:t>Štefánik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B1743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B1743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B1743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12427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B1743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54183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</w:t>
            </w:r>
          </w:p>
        </w:tc>
        <w:tc>
          <w:tcPr>
            <w:tcW w:w="2405" w:type="dxa"/>
            <w:vAlign w:val="center"/>
          </w:tcPr>
          <w:p w:rsidR="0003344F" w:rsidRPr="003F477D" w:rsidRDefault="00B1743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-2360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12493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B17439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51823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B17439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3731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B17439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3731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B17439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3731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34</w:t>
            </w:r>
            <w:r w:rsidR="00B17439">
              <w:rPr>
                <w:b/>
                <w:bCs/>
                <w:szCs w:val="22"/>
              </w:rPr>
              <w:t>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B17439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18530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34</w:t>
            </w:r>
            <w:r w:rsidR="00B17439">
              <w:rPr>
                <w:szCs w:val="22"/>
              </w:rPr>
              <w:t>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B1743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18530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18402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33544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6758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17439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4:docId w14:val="3DF2B6E2"/>
  <w15:docId w15:val="{30FA086A-AD40-4F26-88AA-531F0DDE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30BD9-8A35-4386-91BA-DEE6A03B3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4616</Words>
  <Characters>26315</Characters>
  <Application>Microsoft Office Word</Application>
  <DocSecurity>4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Vladimira Fedorova</cp:lastModifiedBy>
  <cp:revision>2</cp:revision>
  <cp:lastPrinted>2015-01-27T14:36:00Z</cp:lastPrinted>
  <dcterms:created xsi:type="dcterms:W3CDTF">2020-05-15T16:24:00Z</dcterms:created>
  <dcterms:modified xsi:type="dcterms:W3CDTF">2020-05-15T16:24:00Z</dcterms:modified>
</cp:coreProperties>
</file>