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1F2" w:rsidRPr="00491146" w:rsidRDefault="002111F2" w:rsidP="002111F2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491146">
        <w:rPr>
          <w:rFonts w:ascii="Times New Roman" w:hAnsi="Times New Roman" w:cs="Times New Roman"/>
          <w:b/>
          <w:sz w:val="52"/>
          <w:szCs w:val="52"/>
        </w:rPr>
        <w:t>Výročná správa za účtovné obdobie</w:t>
      </w:r>
    </w:p>
    <w:p w:rsidR="002111F2" w:rsidRPr="00491146" w:rsidRDefault="005A69D1" w:rsidP="002111F2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k 31.12.2018</w:t>
      </w:r>
    </w:p>
    <w:p w:rsidR="002111F2" w:rsidRDefault="002111F2" w:rsidP="002111F2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111F2" w:rsidRDefault="002111F2" w:rsidP="002111F2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111F2" w:rsidRDefault="002111F2" w:rsidP="002111F2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111F2" w:rsidRDefault="002111F2" w:rsidP="002111F2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>Obchodné meno (názov) účtovnej jednotky:</w:t>
      </w:r>
    </w:p>
    <w:p w:rsidR="002111F2" w:rsidRPr="00674F64" w:rsidRDefault="002111F2" w:rsidP="002111F2">
      <w:pPr>
        <w:rPr>
          <w:rFonts w:ascii="Times New Roman" w:hAnsi="Times New Roman" w:cs="Times New Roman"/>
          <w:b/>
          <w:sz w:val="36"/>
          <w:szCs w:val="36"/>
        </w:rPr>
      </w:pPr>
      <w:r w:rsidRPr="00674F64">
        <w:rPr>
          <w:rFonts w:ascii="Times New Roman" w:hAnsi="Times New Roman" w:cs="Times New Roman"/>
          <w:b/>
          <w:sz w:val="36"/>
          <w:szCs w:val="36"/>
        </w:rPr>
        <w:t>AGRO RASLAVICE, s.r.o.</w:t>
      </w:r>
    </w:p>
    <w:p w:rsidR="002111F2" w:rsidRDefault="002111F2" w:rsidP="002111F2">
      <w:pPr>
        <w:rPr>
          <w:rFonts w:ascii="Times New Roman" w:hAnsi="Times New Roman" w:cs="Times New Roman"/>
          <w:sz w:val="32"/>
          <w:szCs w:val="32"/>
        </w:rPr>
      </w:pP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>Sídlo:</w:t>
      </w:r>
    </w:p>
    <w:p w:rsidR="002111F2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b/>
          <w:sz w:val="32"/>
          <w:szCs w:val="32"/>
        </w:rPr>
        <w:t>Čergovská 583, 086 41 Raslavic</w:t>
      </w:r>
      <w:r>
        <w:rPr>
          <w:rFonts w:ascii="Times New Roman" w:hAnsi="Times New Roman" w:cs="Times New Roman"/>
          <w:b/>
          <w:sz w:val="32"/>
          <w:szCs w:val="32"/>
        </w:rPr>
        <w:t>e</w:t>
      </w:r>
    </w:p>
    <w:p w:rsidR="002111F2" w:rsidRDefault="002111F2" w:rsidP="002111F2">
      <w:pPr>
        <w:rPr>
          <w:rFonts w:ascii="Times New Roman" w:hAnsi="Times New Roman" w:cs="Times New Roman"/>
          <w:sz w:val="32"/>
          <w:szCs w:val="32"/>
        </w:rPr>
      </w:pPr>
    </w:p>
    <w:p w:rsidR="002111F2" w:rsidRDefault="002111F2" w:rsidP="002111F2">
      <w:pPr>
        <w:rPr>
          <w:rFonts w:ascii="Times New Roman" w:hAnsi="Times New Roman" w:cs="Times New Roman"/>
          <w:sz w:val="32"/>
          <w:szCs w:val="32"/>
        </w:rPr>
      </w:pP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</w:p>
    <w:p w:rsidR="002111F2" w:rsidRPr="00491146" w:rsidRDefault="005A69D1" w:rsidP="002111F2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Vyhotovené dňa: 14.03.2019</w:t>
      </w:r>
      <w:r w:rsidR="002111F2">
        <w:rPr>
          <w:rFonts w:ascii="Times New Roman" w:hAnsi="Times New Roman" w:cs="Times New Roman"/>
          <w:sz w:val="32"/>
          <w:szCs w:val="32"/>
        </w:rPr>
        <w:t xml:space="preserve">                    </w:t>
      </w:r>
      <w:r w:rsidR="002111F2" w:rsidRPr="00491146">
        <w:rPr>
          <w:rFonts w:ascii="Times New Roman" w:hAnsi="Times New Roman" w:cs="Times New Roman"/>
          <w:sz w:val="32"/>
          <w:szCs w:val="32"/>
        </w:rPr>
        <w:t xml:space="preserve">   </w:t>
      </w:r>
      <w:r w:rsidR="002111F2">
        <w:rPr>
          <w:rFonts w:ascii="Times New Roman" w:hAnsi="Times New Roman" w:cs="Times New Roman"/>
          <w:sz w:val="32"/>
          <w:szCs w:val="32"/>
        </w:rPr>
        <w:t xml:space="preserve">Podpis člena </w:t>
      </w:r>
      <w:r w:rsidR="002111F2" w:rsidRPr="00491146">
        <w:rPr>
          <w:rFonts w:ascii="Times New Roman" w:hAnsi="Times New Roman" w:cs="Times New Roman"/>
          <w:sz w:val="32"/>
          <w:szCs w:val="32"/>
        </w:rPr>
        <w:t xml:space="preserve">štatutárneho </w:t>
      </w: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 xml:space="preserve">           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                             </w:t>
      </w:r>
      <w:r w:rsidRPr="00491146">
        <w:rPr>
          <w:rFonts w:ascii="Times New Roman" w:hAnsi="Times New Roman" w:cs="Times New Roman"/>
          <w:sz w:val="32"/>
          <w:szCs w:val="32"/>
        </w:rPr>
        <w:t>orgánu účtovnej jednotky:</w:t>
      </w: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</w:t>
      </w:r>
      <w:r w:rsidRPr="00491146">
        <w:rPr>
          <w:rFonts w:ascii="Times New Roman" w:hAnsi="Times New Roman" w:cs="Times New Roman"/>
          <w:sz w:val="32"/>
          <w:szCs w:val="32"/>
        </w:rPr>
        <w:t xml:space="preserve">   ..........................................</w:t>
      </w:r>
    </w:p>
    <w:p w:rsidR="002111F2" w:rsidRPr="00491146" w:rsidRDefault="005A69D1" w:rsidP="002111F2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Prekontrolované dňa: 15.03.2019</w:t>
      </w:r>
      <w:r w:rsidR="002111F2" w:rsidRPr="00491146">
        <w:rPr>
          <w:rFonts w:ascii="Times New Roman" w:hAnsi="Times New Roman" w:cs="Times New Roman"/>
          <w:sz w:val="32"/>
          <w:szCs w:val="32"/>
        </w:rPr>
        <w:t xml:space="preserve">        </w:t>
      </w:r>
      <w:r w:rsidR="002111F2">
        <w:rPr>
          <w:rFonts w:ascii="Times New Roman" w:hAnsi="Times New Roman" w:cs="Times New Roman"/>
          <w:sz w:val="32"/>
          <w:szCs w:val="32"/>
        </w:rPr>
        <w:t xml:space="preserve">          Podpis člena </w:t>
      </w:r>
      <w:r w:rsidR="002111F2" w:rsidRPr="00491146">
        <w:rPr>
          <w:rFonts w:ascii="Times New Roman" w:hAnsi="Times New Roman" w:cs="Times New Roman"/>
          <w:sz w:val="32"/>
          <w:szCs w:val="32"/>
        </w:rPr>
        <w:t xml:space="preserve">štatutárneho </w:t>
      </w: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      </w:t>
      </w:r>
      <w:r w:rsidRPr="00491146">
        <w:rPr>
          <w:rFonts w:ascii="Times New Roman" w:hAnsi="Times New Roman" w:cs="Times New Roman"/>
          <w:sz w:val="32"/>
          <w:szCs w:val="32"/>
        </w:rPr>
        <w:t xml:space="preserve"> orgánu účtovnej jednotky:</w:t>
      </w:r>
    </w:p>
    <w:p w:rsidR="002111F2" w:rsidRPr="00491146" w:rsidRDefault="002111F2" w:rsidP="002111F2">
      <w:pPr>
        <w:rPr>
          <w:rFonts w:ascii="Times New Roman" w:hAnsi="Times New Roman" w:cs="Times New Roman"/>
          <w:sz w:val="32"/>
          <w:szCs w:val="32"/>
        </w:rPr>
      </w:pPr>
      <w:r w:rsidRPr="00491146">
        <w:rPr>
          <w:rFonts w:ascii="Times New Roman" w:hAnsi="Times New Roman" w:cs="Times New Roman"/>
          <w:sz w:val="32"/>
          <w:szCs w:val="32"/>
        </w:rPr>
        <w:t xml:space="preserve">     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                           </w:t>
      </w:r>
      <w:r w:rsidRPr="00491146">
        <w:rPr>
          <w:rFonts w:ascii="Times New Roman" w:hAnsi="Times New Roman" w:cs="Times New Roman"/>
          <w:sz w:val="32"/>
          <w:szCs w:val="32"/>
        </w:rPr>
        <w:t xml:space="preserve">        ..........................................</w:t>
      </w:r>
    </w:p>
    <w:p w:rsidR="002111F2" w:rsidRPr="00674F64" w:rsidRDefault="002111F2" w:rsidP="002111F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74F64">
        <w:rPr>
          <w:rFonts w:ascii="Times New Roman" w:hAnsi="Times New Roman" w:cs="Times New Roman"/>
          <w:b/>
          <w:sz w:val="32"/>
          <w:szCs w:val="32"/>
        </w:rPr>
        <w:lastRenderedPageBreak/>
        <w:t>AGRO RASLAVICE, s.r.o.</w:t>
      </w:r>
    </w:p>
    <w:p w:rsidR="002111F2" w:rsidRPr="00F00A75" w:rsidRDefault="005A69D1" w:rsidP="002111F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Rok 2018</w:t>
      </w: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Rastlinná výroba</w:t>
      </w:r>
    </w:p>
    <w:p w:rsidR="002111F2" w:rsidRDefault="002111F2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AG</w:t>
      </w:r>
      <w:r w:rsidR="005A69D1">
        <w:rPr>
          <w:rFonts w:ascii="Times New Roman" w:hAnsi="Times New Roman" w:cs="Times New Roman"/>
          <w:sz w:val="28"/>
          <w:szCs w:val="28"/>
        </w:rPr>
        <w:t>RO RASLAVICE ,s.r.o. v roku 2018  hospodári na výmere 1872,98 ha p.p. z toho  1011,50  ha ornej pôdy a 861,48</w:t>
      </w:r>
      <w:r>
        <w:rPr>
          <w:rFonts w:ascii="Times New Roman" w:hAnsi="Times New Roman" w:cs="Times New Roman"/>
          <w:sz w:val="28"/>
          <w:szCs w:val="28"/>
        </w:rPr>
        <w:t xml:space="preserve">  ha TTP. </w:t>
      </w:r>
      <w:r w:rsidR="005A69D1">
        <w:rPr>
          <w:rFonts w:ascii="Times New Roman" w:hAnsi="Times New Roman" w:cs="Times New Roman"/>
          <w:sz w:val="28"/>
          <w:szCs w:val="28"/>
        </w:rPr>
        <w:t>V tomto roku bolo zasiate 151,64 ha ozimnej pšenice, 58,08 ha jarnej pšenice, 24,26 ha triticale, 317,77</w:t>
      </w:r>
      <w:r>
        <w:rPr>
          <w:rFonts w:ascii="Times New Roman" w:hAnsi="Times New Roman" w:cs="Times New Roman"/>
          <w:sz w:val="28"/>
          <w:szCs w:val="28"/>
        </w:rPr>
        <w:t xml:space="preserve">  ha kukurice na silá</w:t>
      </w:r>
      <w:r w:rsidR="005A69D1">
        <w:rPr>
          <w:rFonts w:ascii="Times New Roman" w:hAnsi="Times New Roman" w:cs="Times New Roman"/>
          <w:sz w:val="28"/>
          <w:szCs w:val="28"/>
        </w:rPr>
        <w:t>ž, 57,46 repky ozimnej,   223,79  ha lucerny, 84,47</w:t>
      </w:r>
      <w:r>
        <w:rPr>
          <w:rFonts w:ascii="Times New Roman" w:hAnsi="Times New Roman" w:cs="Times New Roman"/>
          <w:sz w:val="28"/>
          <w:szCs w:val="28"/>
        </w:rPr>
        <w:t xml:space="preserve"> ha  VRK.</w:t>
      </w:r>
    </w:p>
    <w:p w:rsidR="002111F2" w:rsidRDefault="002111F2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Kukurica na siláž bola zasiata aj pre potreby bioplynovej stanice.</w:t>
      </w:r>
    </w:p>
    <w:p w:rsidR="002111F2" w:rsidRDefault="002111F2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Osev obilnín bol ukončený v agrotechnickom termíne, nakúpe</w:t>
      </w:r>
      <w:r w:rsidR="005A69D1">
        <w:rPr>
          <w:rFonts w:ascii="Times New Roman" w:hAnsi="Times New Roman" w:cs="Times New Roman"/>
          <w:sz w:val="28"/>
          <w:szCs w:val="28"/>
        </w:rPr>
        <w:t>né osivá boli použité na cca 150</w:t>
      </w:r>
      <w:r>
        <w:rPr>
          <w:rFonts w:ascii="Times New Roman" w:hAnsi="Times New Roman" w:cs="Times New Roman"/>
          <w:sz w:val="28"/>
          <w:szCs w:val="28"/>
        </w:rPr>
        <w:t xml:space="preserve"> ha. Po zime nebola vykonaná žiadna vyorávka. </w:t>
      </w:r>
    </w:p>
    <w:p w:rsidR="002111F2" w:rsidRPr="00530147" w:rsidRDefault="002111F2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530147">
        <w:rPr>
          <w:rFonts w:ascii="Times New Roman" w:hAnsi="Times New Roman" w:cs="Times New Roman"/>
          <w:sz w:val="28"/>
          <w:szCs w:val="28"/>
        </w:rPr>
        <w:t xml:space="preserve">Úroda: pšenica ozimná </w:t>
      </w:r>
      <w:r w:rsidR="005A69D1">
        <w:rPr>
          <w:rFonts w:ascii="Times New Roman" w:hAnsi="Times New Roman" w:cs="Times New Roman"/>
          <w:sz w:val="28"/>
          <w:szCs w:val="28"/>
        </w:rPr>
        <w:t>3,52 t/ha,pšenica jarná 2,9</w:t>
      </w:r>
      <w:r>
        <w:rPr>
          <w:rFonts w:ascii="Times New Roman" w:hAnsi="Times New Roman" w:cs="Times New Roman"/>
          <w:sz w:val="28"/>
          <w:szCs w:val="28"/>
        </w:rPr>
        <w:t xml:space="preserve"> t/ha, triticale</w:t>
      </w:r>
      <w:r w:rsidRPr="00530147">
        <w:rPr>
          <w:rFonts w:ascii="Times New Roman" w:hAnsi="Times New Roman" w:cs="Times New Roman"/>
          <w:sz w:val="28"/>
          <w:szCs w:val="28"/>
        </w:rPr>
        <w:t xml:space="preserve"> </w:t>
      </w:r>
      <w:r w:rsidR="005A69D1">
        <w:rPr>
          <w:rFonts w:ascii="Times New Roman" w:hAnsi="Times New Roman" w:cs="Times New Roman"/>
          <w:sz w:val="28"/>
          <w:szCs w:val="28"/>
        </w:rPr>
        <w:t>3,67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530147">
        <w:rPr>
          <w:rFonts w:ascii="Times New Roman" w:hAnsi="Times New Roman" w:cs="Times New Roman"/>
          <w:sz w:val="28"/>
          <w:szCs w:val="28"/>
        </w:rPr>
        <w:t xml:space="preserve">t/ha, kukurica na siláž </w:t>
      </w:r>
      <w:r w:rsidR="005A69D1">
        <w:rPr>
          <w:rFonts w:ascii="Times New Roman" w:hAnsi="Times New Roman" w:cs="Times New Roman"/>
          <w:sz w:val="28"/>
          <w:szCs w:val="28"/>
        </w:rPr>
        <w:t xml:space="preserve"> 20,45  t/ha, repka olejna 2,3</w:t>
      </w:r>
      <w:r>
        <w:rPr>
          <w:rFonts w:ascii="Times New Roman" w:hAnsi="Times New Roman" w:cs="Times New Roman"/>
          <w:sz w:val="28"/>
          <w:szCs w:val="28"/>
        </w:rPr>
        <w:t xml:space="preserve">1t ha </w:t>
      </w:r>
      <w:r w:rsidRPr="00530147">
        <w:rPr>
          <w:rFonts w:ascii="Times New Roman" w:hAnsi="Times New Roman" w:cs="Times New Roman"/>
          <w:sz w:val="28"/>
          <w:szCs w:val="28"/>
        </w:rPr>
        <w:t>. Celková produkcia obilnín</w:t>
      </w:r>
      <w:r w:rsidR="005A69D1">
        <w:rPr>
          <w:rFonts w:ascii="Times New Roman" w:hAnsi="Times New Roman" w:cs="Times New Roman"/>
          <w:sz w:val="28"/>
          <w:szCs w:val="28"/>
        </w:rPr>
        <w:t xml:space="preserve"> bola 782</w:t>
      </w:r>
      <w:r w:rsidRPr="00530147">
        <w:rPr>
          <w:rFonts w:ascii="Times New Roman" w:hAnsi="Times New Roman" w:cs="Times New Roman"/>
          <w:sz w:val="28"/>
          <w:szCs w:val="28"/>
        </w:rPr>
        <w:t xml:space="preserve"> t.</w:t>
      </w:r>
    </w:p>
    <w:p w:rsidR="002111F2" w:rsidRDefault="002111F2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2111F2" w:rsidRPr="00F00A75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Živočíšná výroba</w:t>
      </w:r>
    </w:p>
    <w:p w:rsidR="002111F2" w:rsidRDefault="005A69D1" w:rsidP="002111F2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Chováme 453</w:t>
      </w:r>
      <w:r w:rsidR="002111F2">
        <w:rPr>
          <w:rFonts w:ascii="Times New Roman" w:hAnsi="Times New Roman" w:cs="Times New Roman"/>
          <w:sz w:val="28"/>
          <w:szCs w:val="28"/>
        </w:rPr>
        <w:t xml:space="preserve"> ks </w:t>
      </w:r>
      <w:r>
        <w:rPr>
          <w:rFonts w:ascii="Times New Roman" w:hAnsi="Times New Roman" w:cs="Times New Roman"/>
          <w:sz w:val="28"/>
          <w:szCs w:val="28"/>
        </w:rPr>
        <w:t xml:space="preserve">hovädzieho  dobytka, z toho: </w:t>
      </w:r>
      <w:r w:rsidR="007D0139">
        <w:rPr>
          <w:rFonts w:ascii="Times New Roman" w:hAnsi="Times New Roman" w:cs="Times New Roman"/>
          <w:sz w:val="28"/>
          <w:szCs w:val="28"/>
        </w:rPr>
        <w:t>251 ks dojníc, 72  ks teliat,92</w:t>
      </w:r>
      <w:r>
        <w:rPr>
          <w:rFonts w:ascii="Times New Roman" w:hAnsi="Times New Roman" w:cs="Times New Roman"/>
          <w:sz w:val="28"/>
          <w:szCs w:val="28"/>
        </w:rPr>
        <w:t xml:space="preserve"> ks jalovíc,38</w:t>
      </w:r>
      <w:r w:rsidR="007D0139">
        <w:rPr>
          <w:rFonts w:ascii="Times New Roman" w:hAnsi="Times New Roman" w:cs="Times New Roman"/>
          <w:sz w:val="28"/>
          <w:szCs w:val="28"/>
        </w:rPr>
        <w:t xml:space="preserve"> ks JVST. Dobytok máme</w:t>
      </w:r>
      <w:r w:rsidR="002111F2">
        <w:rPr>
          <w:rFonts w:ascii="Times New Roman" w:hAnsi="Times New Roman" w:cs="Times New Roman"/>
          <w:sz w:val="28"/>
          <w:szCs w:val="28"/>
        </w:rPr>
        <w:t xml:space="preserve"> na dvoch farmách – Abrahámovce a Vyšné Raslavice. Na farme Lopúcho</w:t>
      </w:r>
      <w:r w:rsidR="007D0139">
        <w:rPr>
          <w:rFonts w:ascii="Times New Roman" w:hAnsi="Times New Roman" w:cs="Times New Roman"/>
          <w:sz w:val="28"/>
          <w:szCs w:val="28"/>
        </w:rPr>
        <w:t>v chováme ovce, ktorých máme 944 ks  z toho 608 ks bahníc,144 ks mladých oviec, 176</w:t>
      </w:r>
      <w:r w:rsidR="002111F2">
        <w:rPr>
          <w:rFonts w:ascii="Times New Roman" w:hAnsi="Times New Roman" w:cs="Times New Roman"/>
          <w:sz w:val="28"/>
          <w:szCs w:val="28"/>
        </w:rPr>
        <w:t xml:space="preserve"> ks jariek,  16      ks baranov.</w:t>
      </w:r>
    </w:p>
    <w:p w:rsidR="002111F2" w:rsidRPr="00377EBC" w:rsidRDefault="002111F2" w:rsidP="002111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Prod</w:t>
      </w:r>
      <w:r w:rsidR="007D0139">
        <w:rPr>
          <w:rFonts w:ascii="Times New Roman" w:hAnsi="Times New Roman" w:cs="Times New Roman"/>
          <w:sz w:val="28"/>
          <w:szCs w:val="28"/>
        </w:rPr>
        <w:t>ukcia: Úžitkovosť dojníc    5755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77EBC">
        <w:rPr>
          <w:rFonts w:ascii="Times New Roman" w:hAnsi="Times New Roman" w:cs="Times New Roman"/>
          <w:sz w:val="28"/>
          <w:szCs w:val="28"/>
        </w:rPr>
        <w:t>l na dojnicu</w:t>
      </w:r>
    </w:p>
    <w:p w:rsidR="002111F2" w:rsidRPr="00377EBC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                </w:t>
      </w:r>
      <w:r w:rsidR="007D0139">
        <w:rPr>
          <w:rFonts w:ascii="Times New Roman" w:hAnsi="Times New Roman" w:cs="Times New Roman"/>
          <w:i/>
          <w:sz w:val="28"/>
          <w:szCs w:val="28"/>
        </w:rPr>
        <w:t xml:space="preserve">                     15,76</w:t>
      </w: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 na ks a deň</w:t>
      </w:r>
    </w:p>
    <w:p w:rsidR="002111F2" w:rsidRPr="00377EBC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          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</w:t>
      </w:r>
    </w:p>
    <w:p w:rsidR="002111F2" w:rsidRPr="00377EBC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     Prí</w:t>
      </w:r>
      <w:r w:rsidR="007D0139">
        <w:rPr>
          <w:rFonts w:ascii="Times New Roman" w:hAnsi="Times New Roman" w:cs="Times New Roman"/>
          <w:i/>
          <w:sz w:val="28"/>
          <w:szCs w:val="28"/>
        </w:rPr>
        <w:t>rastok teliat      0,6 9</w:t>
      </w:r>
      <w:r>
        <w:rPr>
          <w:rFonts w:ascii="Times New Roman" w:hAnsi="Times New Roman" w:cs="Times New Roman"/>
          <w:i/>
          <w:sz w:val="28"/>
          <w:szCs w:val="28"/>
        </w:rPr>
        <w:t xml:space="preserve">  k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 g </w:t>
      </w:r>
    </w:p>
    <w:p w:rsidR="002111F2" w:rsidRPr="00377EBC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                     jalovíc    </w:t>
      </w:r>
      <w:r w:rsidR="007D0139">
        <w:rPr>
          <w:rFonts w:ascii="Times New Roman" w:hAnsi="Times New Roman" w:cs="Times New Roman"/>
          <w:i/>
          <w:sz w:val="28"/>
          <w:szCs w:val="28"/>
        </w:rPr>
        <w:t xml:space="preserve">  0,52</w:t>
      </w:r>
      <w:r>
        <w:rPr>
          <w:rFonts w:ascii="Times New Roman" w:hAnsi="Times New Roman" w:cs="Times New Roman"/>
          <w:i/>
          <w:sz w:val="28"/>
          <w:szCs w:val="28"/>
        </w:rPr>
        <w:t xml:space="preserve"> kg     </w:t>
      </w:r>
    </w:p>
    <w:p w:rsidR="002111F2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     P</w:t>
      </w:r>
      <w:r w:rsidR="007D0139">
        <w:rPr>
          <w:rFonts w:ascii="Times New Roman" w:hAnsi="Times New Roman" w:cs="Times New Roman"/>
          <w:i/>
          <w:sz w:val="28"/>
          <w:szCs w:val="28"/>
        </w:rPr>
        <w:t>redaj      teľatá ,jalovice 133 ks,   7,81</w:t>
      </w:r>
      <w:r>
        <w:rPr>
          <w:rFonts w:ascii="Times New Roman" w:hAnsi="Times New Roman" w:cs="Times New Roman"/>
          <w:i/>
          <w:sz w:val="28"/>
          <w:szCs w:val="28"/>
        </w:rPr>
        <w:t>t</w:t>
      </w:r>
    </w:p>
    <w:p w:rsidR="002111F2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</w:t>
      </w:r>
      <w:r>
        <w:rPr>
          <w:rFonts w:ascii="Times New Roman" w:hAnsi="Times New Roman" w:cs="Times New Roman"/>
          <w:i/>
          <w:sz w:val="28"/>
          <w:szCs w:val="28"/>
        </w:rPr>
        <w:t xml:space="preserve">       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             </w:t>
      </w:r>
      <w:r w:rsidR="007D0139">
        <w:rPr>
          <w:rFonts w:ascii="Times New Roman" w:hAnsi="Times New Roman" w:cs="Times New Roman"/>
          <w:i/>
          <w:sz w:val="28"/>
          <w:szCs w:val="28"/>
        </w:rPr>
        <w:t>Dojnice  74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ks </w:t>
      </w:r>
      <w:r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Pr="00377EBC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</w:t>
      </w:r>
    </w:p>
    <w:p w:rsidR="002111F2" w:rsidRDefault="002111F2" w:rsidP="002111F2">
      <w:pPr>
        <w:rPr>
          <w:rFonts w:ascii="Times New Roman" w:hAnsi="Times New Roman" w:cs="Times New Roman"/>
          <w:i/>
          <w:sz w:val="28"/>
          <w:szCs w:val="28"/>
        </w:rPr>
      </w:pPr>
    </w:p>
    <w:p w:rsidR="002111F2" w:rsidRPr="00E055BE" w:rsidRDefault="002111F2" w:rsidP="002111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          </w:t>
      </w:r>
      <w:r w:rsidRPr="00144A31">
        <w:rPr>
          <w:rFonts w:ascii="Times New Roman" w:hAnsi="Times New Roman" w:cs="Times New Roman"/>
          <w:b/>
          <w:sz w:val="28"/>
          <w:szCs w:val="28"/>
        </w:rPr>
        <w:t>Výsledky finančného hospodárenia</w:t>
      </w:r>
    </w:p>
    <w:tbl>
      <w:tblPr>
        <w:tblW w:w="860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00"/>
        <w:gridCol w:w="4300"/>
      </w:tblGrid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Tržby a výnosy podľa činnosti 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CC6B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Rok         </w:t>
            </w: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201</w:t>
            </w:r>
            <w:r w:rsidR="00CC6B5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8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Tržby za výrobky RV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264 595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Tržby za zvieratá a výrobky</w:t>
            </w: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ŽV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CC6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                     </w:t>
            </w:r>
            <w:r w:rsidR="00CC6B5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</w:t>
            </w:r>
            <w:r w:rsidR="00CC6B5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516 943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Z toho: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kravské </w:t>
            </w: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mlieko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424 236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            Ovčie mlieko</w:t>
            </w: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49 409</w:t>
            </w:r>
            <w:r w:rsidR="002111F2"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274C3D" w:rsidRDefault="004D0B3A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highlight w:val="yellow"/>
                <w:lang w:eastAsia="sk-SK"/>
              </w:rPr>
            </w:pPr>
            <w:r w:rsidRPr="004D0B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Ostatné výnosy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4D0B3A" w:rsidRDefault="00CC6B56" w:rsidP="00CC6B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4D0B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650 886</w:t>
            </w:r>
          </w:p>
        </w:tc>
      </w:tr>
      <w:tr w:rsidR="002111F2" w:rsidRPr="00916773" w:rsidTr="00FE0FA3">
        <w:trPr>
          <w:trHeight w:val="568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VÝNOSY CELKOM</w:t>
            </w:r>
          </w:p>
        </w:tc>
        <w:tc>
          <w:tcPr>
            <w:tcW w:w="4300" w:type="dxa"/>
            <w:shd w:val="clear" w:color="auto" w:fill="auto"/>
            <w:noWrap/>
            <w:vAlign w:val="bottom"/>
            <w:hideMark/>
          </w:tcPr>
          <w:p w:rsidR="002111F2" w:rsidRPr="00916773" w:rsidRDefault="007D0139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1 582 531</w:t>
            </w:r>
            <w:r w:rsidR="002111F2"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</w:tr>
    </w:tbl>
    <w:p w:rsidR="002111F2" w:rsidRDefault="002111F2" w:rsidP="002111F2">
      <w:pPr>
        <w:rPr>
          <w:rFonts w:ascii="Times New Roman" w:hAnsi="Times New Roman" w:cs="Times New Roman"/>
          <w:sz w:val="28"/>
          <w:szCs w:val="28"/>
        </w:rPr>
      </w:pPr>
    </w:p>
    <w:p w:rsidR="002111F2" w:rsidRDefault="002111F2" w:rsidP="002111F2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8746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373"/>
        <w:gridCol w:w="4373"/>
      </w:tblGrid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Náklady podľa druhov činnosti v €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CC6B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Rok           </w:t>
            </w: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201</w:t>
            </w:r>
            <w:r w:rsidR="00CC6B5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8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E055BE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Materiálové náklady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 spolu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749 378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nakúpených osív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60 924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priemyselných hnojív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105 400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chemikálií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65 847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krmív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169 691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ND a stavebného materiálu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CC6B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        </w:t>
            </w:r>
            <w:r w:rsidR="00CC6B5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</w:t>
            </w:r>
            <w:r w:rsidR="00CC6B5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78 000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PHM a palív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154 432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</w:t>
            </w:r>
            <w:r w:rsidRPr="00E055BE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Náklady ma energiu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39 331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elektrickej energie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32 908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-spotreba plynu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5 614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lastRenderedPageBreak/>
              <w:t>-spotreba vody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4D0B3A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4D0B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809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4D0B3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Ostatné náklady 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785 611</w:t>
            </w:r>
          </w:p>
        </w:tc>
      </w:tr>
      <w:tr w:rsidR="002111F2" w:rsidRPr="00916773" w:rsidTr="00FE0FA3">
        <w:trPr>
          <w:trHeight w:val="615"/>
        </w:trPr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</w:t>
            </w:r>
            <w:r w:rsidRPr="00E055BE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NÁKL</w:t>
            </w:r>
            <w:r w:rsidRPr="004D0B3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A</w:t>
            </w:r>
            <w:r w:rsidRPr="00E055BE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DY CELKOM </w:t>
            </w:r>
          </w:p>
        </w:tc>
        <w:tc>
          <w:tcPr>
            <w:tcW w:w="4373" w:type="dxa"/>
            <w:shd w:val="clear" w:color="auto" w:fill="auto"/>
            <w:noWrap/>
            <w:vAlign w:val="bottom"/>
            <w:hideMark/>
          </w:tcPr>
          <w:p w:rsidR="002111F2" w:rsidRPr="00916773" w:rsidRDefault="00CC6B56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1 574 320</w:t>
            </w:r>
          </w:p>
        </w:tc>
      </w:tr>
    </w:tbl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 w:rsidRPr="00E055BE">
        <w:rPr>
          <w:rFonts w:ascii="Times New Roman" w:hAnsi="Times New Roman" w:cs="Times New Roman"/>
          <w:b/>
          <w:sz w:val="28"/>
          <w:szCs w:val="28"/>
        </w:rPr>
        <w:t>Obstaranie dlhodobého majetku</w:t>
      </w:r>
    </w:p>
    <w:tbl>
      <w:tblPr>
        <w:tblW w:w="953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65"/>
        <w:gridCol w:w="4765"/>
      </w:tblGrid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Názov obstaraného majetku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Obstarávacia cena v €</w:t>
            </w:r>
          </w:p>
        </w:tc>
      </w:tr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8E69D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Hodnota obstaraného dlhodobého majetku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238 891</w:t>
            </w:r>
          </w:p>
        </w:tc>
      </w:tr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Z toho: -stavby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</w:tr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-samostatné hnuteľné veci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144 895</w:t>
            </w:r>
          </w:p>
        </w:tc>
      </w:tr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91677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 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-základné stádo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B664A5" w:rsidP="00B664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                            67 849</w:t>
            </w:r>
          </w:p>
        </w:tc>
      </w:tr>
      <w:tr w:rsidR="002111F2" w:rsidRPr="00916773" w:rsidTr="00FE0FA3">
        <w:trPr>
          <w:trHeight w:val="576"/>
        </w:trPr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-pozemky</w:t>
            </w:r>
          </w:p>
        </w:tc>
        <w:tc>
          <w:tcPr>
            <w:tcW w:w="4765" w:type="dxa"/>
            <w:shd w:val="clear" w:color="auto" w:fill="auto"/>
            <w:noWrap/>
            <w:vAlign w:val="bottom"/>
            <w:hideMark/>
          </w:tcPr>
          <w:p w:rsidR="002111F2" w:rsidRPr="0091677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26 147</w:t>
            </w:r>
          </w:p>
        </w:tc>
      </w:tr>
    </w:tbl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Stav peňažných prostriedkov, po</w:t>
      </w:r>
      <w:r w:rsidR="00B664A5">
        <w:rPr>
          <w:rFonts w:ascii="Times New Roman" w:hAnsi="Times New Roman" w:cs="Times New Roman"/>
          <w:b/>
          <w:sz w:val="28"/>
          <w:szCs w:val="28"/>
        </w:rPr>
        <w:t>hľadávok a záväzkov k 31.12.2018</w:t>
      </w:r>
    </w:p>
    <w:tbl>
      <w:tblPr>
        <w:tblW w:w="991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55"/>
        <w:gridCol w:w="4955"/>
      </w:tblGrid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Peňažné prostriedky na bank. účtoch spolu v € 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609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Pohľadávky spolu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94 593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-z obchodného styku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66 759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Záväzky vrátane rezerv spolu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1210589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-z obchodného styku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B664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                                      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222 445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-záväzky zo sociálneho fondu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340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-odložený daňový záväzok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4828</w:t>
            </w:r>
          </w:p>
        </w:tc>
      </w:tr>
      <w:tr w:rsidR="002111F2" w:rsidRPr="008E69D0" w:rsidTr="00FE0FA3">
        <w:trPr>
          <w:trHeight w:val="644"/>
        </w:trPr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-bankové úvery a výpomoci</w:t>
            </w:r>
          </w:p>
        </w:tc>
        <w:tc>
          <w:tcPr>
            <w:tcW w:w="4955" w:type="dxa"/>
            <w:shd w:val="clear" w:color="auto" w:fill="auto"/>
            <w:noWrap/>
            <w:vAlign w:val="bottom"/>
            <w:hideMark/>
          </w:tcPr>
          <w:p w:rsidR="002111F2" w:rsidRPr="001943F3" w:rsidRDefault="00B664A5" w:rsidP="00FE0F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491015</w:t>
            </w:r>
          </w:p>
        </w:tc>
      </w:tr>
    </w:tbl>
    <w:p w:rsidR="002111F2" w:rsidRDefault="00B664A5" w:rsidP="002111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Spoločnosť za rok 2018</w:t>
      </w:r>
      <w:r w:rsidR="002111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dosiahla zisk  8 211</w:t>
      </w:r>
      <w:r w:rsidR="002111F2">
        <w:rPr>
          <w:rFonts w:ascii="Times New Roman" w:hAnsi="Times New Roman" w:cs="Times New Roman"/>
          <w:sz w:val="28"/>
          <w:szCs w:val="28"/>
        </w:rPr>
        <w:t>,-Eur.</w:t>
      </w:r>
    </w:p>
    <w:p w:rsidR="002111F2" w:rsidRPr="001943F3" w:rsidRDefault="002111F2" w:rsidP="002111F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V zmysle spoločenskej zmluvy sa predkladá valnému zhromaždeniu návrh na zúčtovanie zisku ako nerozd</w:t>
      </w:r>
      <w:r w:rsidR="00B664A5">
        <w:rPr>
          <w:rFonts w:ascii="Times New Roman" w:hAnsi="Times New Roman" w:cs="Times New Roman"/>
          <w:sz w:val="28"/>
          <w:szCs w:val="28"/>
        </w:rPr>
        <w:t>elený zisk minulých rokov  8211,- Eur .</w:t>
      </w: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Predpoklad na budúci vývoj činnosti spo</w:t>
      </w:r>
      <w:r w:rsidR="00B664A5">
        <w:rPr>
          <w:rFonts w:ascii="Times New Roman" w:hAnsi="Times New Roman" w:cs="Times New Roman"/>
          <w:b/>
          <w:sz w:val="28"/>
          <w:szCs w:val="28"/>
        </w:rPr>
        <w:t>ločnosti na rok 2019</w:t>
      </w:r>
    </w:p>
    <w:p w:rsidR="002111F2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Rastlinná výroba</w:t>
      </w:r>
    </w:p>
    <w:tbl>
      <w:tblPr>
        <w:tblW w:w="956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90"/>
        <w:gridCol w:w="2390"/>
        <w:gridCol w:w="2390"/>
        <w:gridCol w:w="2390"/>
      </w:tblGrid>
      <w:tr w:rsidR="002111F2" w:rsidRPr="001943F3" w:rsidTr="00FE0FA3">
        <w:trPr>
          <w:trHeight w:val="512"/>
        </w:trPr>
        <w:tc>
          <w:tcPr>
            <w:tcW w:w="2390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Plodina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Ha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Úroda v t/ha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Úroda v t</w:t>
            </w:r>
          </w:p>
        </w:tc>
      </w:tr>
      <w:tr w:rsidR="002111F2" w:rsidRPr="001943F3" w:rsidTr="00FE0FA3">
        <w:trPr>
          <w:trHeight w:val="512"/>
        </w:trPr>
        <w:tc>
          <w:tcPr>
            <w:tcW w:w="2390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Pšenica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30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3,4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B664A5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782</w:t>
            </w:r>
          </w:p>
        </w:tc>
      </w:tr>
      <w:tr w:rsidR="002111F2" w:rsidRPr="001943F3" w:rsidTr="00FE0FA3">
        <w:trPr>
          <w:trHeight w:val="512"/>
        </w:trPr>
        <w:tc>
          <w:tcPr>
            <w:tcW w:w="2390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Triticale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3,4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B664A5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68</w:t>
            </w:r>
          </w:p>
        </w:tc>
      </w:tr>
      <w:tr w:rsidR="002111F2" w:rsidRPr="001943F3" w:rsidTr="00FE0FA3">
        <w:trPr>
          <w:trHeight w:val="512"/>
        </w:trPr>
        <w:tc>
          <w:tcPr>
            <w:tcW w:w="2390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Repka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60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2,5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150</w:t>
            </w:r>
          </w:p>
        </w:tc>
      </w:tr>
      <w:tr w:rsidR="002111F2" w:rsidRPr="001943F3" w:rsidTr="00FE0FA3">
        <w:trPr>
          <w:trHeight w:val="512"/>
        </w:trPr>
        <w:tc>
          <w:tcPr>
            <w:tcW w:w="2390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Kukurica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10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28,00</w:t>
            </w:r>
          </w:p>
        </w:tc>
        <w:tc>
          <w:tcPr>
            <w:tcW w:w="2390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680</w:t>
            </w:r>
          </w:p>
        </w:tc>
      </w:tr>
    </w:tbl>
    <w:p w:rsidR="002111F2" w:rsidRPr="00E055BE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</w:p>
    <w:p w:rsidR="002111F2" w:rsidRPr="001943F3" w:rsidRDefault="002111F2" w:rsidP="002111F2">
      <w:pPr>
        <w:rPr>
          <w:rFonts w:ascii="Times New Roman" w:hAnsi="Times New Roman" w:cs="Times New Roman"/>
          <w:b/>
          <w:sz w:val="28"/>
          <w:szCs w:val="28"/>
        </w:rPr>
      </w:pPr>
      <w:r w:rsidRPr="001943F3">
        <w:rPr>
          <w:rFonts w:ascii="Times New Roman" w:hAnsi="Times New Roman" w:cs="Times New Roman"/>
          <w:b/>
          <w:sz w:val="28"/>
          <w:szCs w:val="28"/>
        </w:rPr>
        <w:t>Živočíšna výroba</w:t>
      </w:r>
    </w:p>
    <w:tbl>
      <w:tblPr>
        <w:tblW w:w="9566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678"/>
        <w:gridCol w:w="2888"/>
      </w:tblGrid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 </w:t>
            </w:r>
            <w:r w:rsidRPr="000B1387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Druh zvierat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0B1387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Rok 201</w:t>
            </w:r>
            <w:r w:rsidR="004D0B3A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>9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 w:rsidRPr="000B138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Dojnice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250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-výroba mlieka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1625 000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-ročná dojivosť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6500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        -denná dojivosť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17,8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Počet narodených teliat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45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Uhynuté teľatá v ks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12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Uhynuté teľatá v %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Odchované teľatá na 100 kráv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90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Prírastok HD kg/ks/d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0,6</w:t>
            </w:r>
            <w:r w:rsidR="00B664A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Ovce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990</w:t>
            </w:r>
          </w:p>
        </w:tc>
      </w:tr>
      <w:tr w:rsidR="002111F2" w:rsidRPr="001943F3" w:rsidTr="00FE0FA3">
        <w:trPr>
          <w:trHeight w:val="495"/>
        </w:trPr>
        <w:tc>
          <w:tcPr>
            <w:tcW w:w="6678" w:type="dxa"/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Bahnice</w:t>
            </w:r>
          </w:p>
        </w:tc>
        <w:tc>
          <w:tcPr>
            <w:tcW w:w="2888" w:type="dxa"/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620</w:t>
            </w:r>
          </w:p>
        </w:tc>
      </w:tr>
      <w:tr w:rsidR="002111F2" w:rsidRPr="001943F3" w:rsidTr="002111F2">
        <w:trPr>
          <w:trHeight w:val="495"/>
        </w:trPr>
        <w:tc>
          <w:tcPr>
            <w:tcW w:w="6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Narodené jahňatá</w:t>
            </w:r>
          </w:p>
        </w:tc>
        <w:tc>
          <w:tcPr>
            <w:tcW w:w="2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800</w:t>
            </w:r>
          </w:p>
        </w:tc>
      </w:tr>
      <w:tr w:rsidR="002111F2" w:rsidRPr="001943F3" w:rsidTr="002111F2">
        <w:trPr>
          <w:trHeight w:val="495"/>
        </w:trPr>
        <w:tc>
          <w:tcPr>
            <w:tcW w:w="6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lastRenderedPageBreak/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Odstavené jahňatá</w:t>
            </w:r>
          </w:p>
        </w:tc>
        <w:tc>
          <w:tcPr>
            <w:tcW w:w="2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760</w:t>
            </w:r>
          </w:p>
        </w:tc>
      </w:tr>
      <w:tr w:rsidR="002111F2" w:rsidRPr="001943F3" w:rsidTr="002111F2">
        <w:trPr>
          <w:trHeight w:val="495"/>
        </w:trPr>
        <w:tc>
          <w:tcPr>
            <w:tcW w:w="6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Úhyn jahňat v ks</w:t>
            </w:r>
          </w:p>
        </w:tc>
        <w:tc>
          <w:tcPr>
            <w:tcW w:w="2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1F2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40</w:t>
            </w:r>
          </w:p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2111F2" w:rsidRPr="001943F3" w:rsidTr="002111F2">
        <w:trPr>
          <w:trHeight w:val="495"/>
        </w:trPr>
        <w:tc>
          <w:tcPr>
            <w:tcW w:w="6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111F2" w:rsidRPr="001943F3" w:rsidRDefault="002111F2" w:rsidP="00FE0F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943F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Úhyn jahňat v %</w:t>
            </w:r>
          </w:p>
        </w:tc>
        <w:tc>
          <w:tcPr>
            <w:tcW w:w="2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11F2" w:rsidRPr="001943F3" w:rsidRDefault="002111F2" w:rsidP="00FE0F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</w:tbl>
    <w:p w:rsidR="00F15DAC" w:rsidRDefault="00F15DAC"/>
    <w:sectPr w:rsidR="00F15DAC" w:rsidSect="00F15D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111F2"/>
    <w:rsid w:val="002111F2"/>
    <w:rsid w:val="004D0B3A"/>
    <w:rsid w:val="005A69D1"/>
    <w:rsid w:val="006F7BF3"/>
    <w:rsid w:val="00786FAB"/>
    <w:rsid w:val="007907A1"/>
    <w:rsid w:val="007D0139"/>
    <w:rsid w:val="00AC2644"/>
    <w:rsid w:val="00B664A5"/>
    <w:rsid w:val="00CC6B56"/>
    <w:rsid w:val="00EF5C47"/>
    <w:rsid w:val="00F15D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11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2EB3F-B474-4E2D-B86E-BCBABE5A2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687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123</cp:lastModifiedBy>
  <cp:revision>2</cp:revision>
  <dcterms:created xsi:type="dcterms:W3CDTF">2020-05-17T14:18:00Z</dcterms:created>
  <dcterms:modified xsi:type="dcterms:W3CDTF">2020-05-17T14:18:00Z</dcterms:modified>
</cp:coreProperties>
</file>