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44E1" w:rsidRDefault="00A044E1" w:rsidP="00A044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A044E1" w:rsidRDefault="00A044E1" w:rsidP="00A044E1">
      <w:pPr>
        <w:jc w:val="center"/>
        <w:rPr>
          <w:sz w:val="40"/>
          <w:szCs w:val="40"/>
        </w:rPr>
      </w:pPr>
    </w:p>
    <w:p w:rsidR="00A044E1" w:rsidRPr="005617CC" w:rsidRDefault="00A044E1" w:rsidP="00A044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:rsidR="00A044E1" w:rsidRPr="00565044" w:rsidRDefault="00A044E1" w:rsidP="00A044E1">
      <w:pPr>
        <w:pStyle w:val="Odsekzoznamu"/>
        <w:ind w:left="0"/>
        <w:rPr>
          <w:b/>
        </w:rPr>
      </w:pPr>
    </w:p>
    <w:p w:rsidR="00A044E1" w:rsidRPr="005617CC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AUTO-DUKAR,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45961140</w:t>
      </w:r>
    </w:p>
    <w:p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2023154386</w:t>
      </w:r>
    </w:p>
    <w:p w:rsidR="00A044E1" w:rsidRPr="005617CC" w:rsidRDefault="00A044E1" w:rsidP="00A044E1">
      <w:pPr>
        <w:pStyle w:val="Odsekzoznamu"/>
        <w:rPr>
          <w:sz w:val="28"/>
          <w:szCs w:val="28"/>
        </w:rPr>
      </w:pPr>
    </w:p>
    <w:p w:rsidR="00A044E1" w:rsidRDefault="00A044E1" w:rsidP="00A044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A044E1" w:rsidRDefault="00A044E1" w:rsidP="00A044E1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AUTO-DUKAR, </w:t>
      </w:r>
      <w:proofErr w:type="spellStart"/>
      <w:r>
        <w:t>s.r.o</w:t>
      </w:r>
      <w:proofErr w:type="spellEnd"/>
      <w:r>
        <w:t xml:space="preserve">.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26595/T</w:t>
      </w:r>
    </w:p>
    <w:p w:rsidR="00A044E1" w:rsidRDefault="00A044E1" w:rsidP="00A044E1">
      <w:pPr>
        <w:pStyle w:val="Odsekzoznamu"/>
        <w:ind w:left="0"/>
      </w:pPr>
    </w:p>
    <w:p w:rsidR="00A044E1" w:rsidRDefault="00A044E1" w:rsidP="00A044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:rsidR="00A044E1" w:rsidRDefault="00A044E1" w:rsidP="00A044E1">
      <w:pPr>
        <w:pStyle w:val="Odsekzoznamu"/>
        <w:numPr>
          <w:ilvl w:val="0"/>
          <w:numId w:val="3"/>
        </w:numPr>
      </w:pPr>
      <w:r>
        <w:t xml:space="preserve">Firma </w:t>
      </w:r>
      <w:r>
        <w:t xml:space="preserve">od </w:t>
      </w:r>
      <w:r>
        <w:t>roku 2018 nevyvíja</w:t>
      </w:r>
      <w:r>
        <w:t>la</w:t>
      </w:r>
      <w:r>
        <w:t xml:space="preserve"> žiadnu činnosť</w:t>
      </w:r>
      <w:r>
        <w:t xml:space="preserve"> do dnešného dňa, ani v roku 2020 nebude vykonávať žiadnu činnosť</w:t>
      </w:r>
      <w:r>
        <w:t>.</w:t>
      </w:r>
    </w:p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A044E1" w:rsidRPr="00A044E1" w:rsidTr="00AD6DCE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4E1" w:rsidRPr="00A044E1" w:rsidRDefault="00A044E1" w:rsidP="00AD6DCE"/>
          <w:p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Dátum schválenia účtovnej závierky za bezprostredne predchádzajúce účtovné obdobie príslušným orgánom spoločnosti: účtovná závierka k 31.12.2018 bola schválená 30.3.2019.</w:t>
            </w:r>
          </w:p>
          <w:p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Právny dôvod na zostavenie účtovnej závierky: k 31.12.2018 je účtovná závierka zostavená ako riadna účtovná závierka za účtovné obdobie od 1.1.2018-31.12.2018.</w:t>
            </w:r>
          </w:p>
          <w:p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  <w:r w:rsidRPr="00A044E1">
              <w:t>Údaje o skupine účtovných jednotiek: spoločnosť nie je súčasťou žiadnej skupiny.</w:t>
            </w:r>
          </w:p>
          <w:p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  <w:p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</w:tc>
      </w:tr>
      <w:tr w:rsidR="00A044E1" w:rsidRPr="00EF5564" w:rsidTr="00AD6DCE">
        <w:trPr>
          <w:trHeight w:val="285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4E1" w:rsidRPr="00EF5564" w:rsidRDefault="00A044E1" w:rsidP="00AD6DCE"/>
        </w:tc>
      </w:tr>
    </w:tbl>
    <w:p w:rsidR="00594B1F" w:rsidRDefault="00594B1F"/>
    <w:sectPr w:rsidR="0059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E1"/>
    <w:rsid w:val="00594B1F"/>
    <w:rsid w:val="00A0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41C8"/>
  <w15:chartTrackingRefBased/>
  <w15:docId w15:val="{6D898F9E-1999-4787-9FDE-9A50456A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4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Helenka-PC2</dc:creator>
  <cp:keywords/>
  <dc:description/>
  <cp:lastModifiedBy>Helenka-PC2</cp:lastModifiedBy>
  <cp:revision>1</cp:revision>
  <dcterms:created xsi:type="dcterms:W3CDTF">2020-05-25T17:57:00Z</dcterms:created>
  <dcterms:modified xsi:type="dcterms:W3CDTF">2020-05-25T18:00:00Z</dcterms:modified>
</cp:coreProperties>
</file>