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FB4" w:rsidRDefault="00C73C80">
      <w:pPr>
        <w:spacing w:after="0" w:line="259" w:lineRule="auto"/>
        <w:ind w:left="7" w:firstLine="0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152FB4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 w:rsidP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C73C80">
              <w:rPr>
                <w:sz w:val="22"/>
              </w:rPr>
              <w:t xml:space="preserve"> </w:t>
            </w:r>
          </w:p>
        </w:tc>
      </w:tr>
    </w:tbl>
    <w:p w:rsidR="00152FB4" w:rsidRDefault="00C73C80">
      <w:pPr>
        <w:spacing w:after="64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152FB4" w:rsidRDefault="00C73C80">
      <w:pPr>
        <w:spacing w:after="0" w:line="259" w:lineRule="auto"/>
        <w:ind w:left="7"/>
        <w:jc w:val="left"/>
      </w:pPr>
      <w:r>
        <w:t xml:space="preserve">I.    VŠEOBECNÉ ÚDAJE </w:t>
      </w:r>
    </w:p>
    <w:p w:rsidR="00152FB4" w:rsidRDefault="00C73C80">
      <w:pPr>
        <w:spacing w:after="0" w:line="259" w:lineRule="auto"/>
        <w:ind w:left="439" w:firstLine="0"/>
        <w:jc w:val="left"/>
      </w:pPr>
      <w:r>
        <w:t xml:space="preserve"> </w:t>
      </w:r>
    </w:p>
    <w:p w:rsidR="00152FB4" w:rsidRDefault="00C73C80">
      <w:pPr>
        <w:pStyle w:val="Nadpis1"/>
        <w:ind w:left="7"/>
      </w:pPr>
      <w:r>
        <w:t xml:space="preserve">1. </w:t>
      </w:r>
      <w:r>
        <w:rPr>
          <w:u w:val="single" w:color="000000"/>
        </w:rPr>
        <w:t>Obchodné meno:</w:t>
      </w:r>
      <w:r w:rsidR="004341E5">
        <w:rPr>
          <w:u w:val="single" w:color="000000"/>
        </w:rPr>
        <w:t xml:space="preserve"> MMVE,</w:t>
      </w:r>
      <w:r>
        <w:t xml:space="preserve"> s.r.o. (ďalej len „spoločnosť“) </w:t>
      </w:r>
      <w:r>
        <w:rPr>
          <w:u w:val="single" w:color="000000"/>
        </w:rPr>
        <w:t>Sídlo:</w:t>
      </w:r>
      <w:r>
        <w:t xml:space="preserve"> </w:t>
      </w:r>
      <w:r w:rsidR="004341E5">
        <w:t>900 88 Doľany 445</w:t>
      </w: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:rsidR="00152FB4" w:rsidRDefault="00C73C80">
      <w:pPr>
        <w:ind w:left="290" w:right="38"/>
      </w:pPr>
      <w:r>
        <w:t xml:space="preserve">Spoločnosť nie je súčasťou konsolidovaného celku a spoločnosť nie je materskou účtovnou jednotkou.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Počet zamestnancov</w:t>
      </w:r>
      <w:r>
        <w:t xml:space="preserve"> </w:t>
      </w:r>
    </w:p>
    <w:p w:rsidR="00152FB4" w:rsidRDefault="00C73C80">
      <w:pPr>
        <w:ind w:left="290" w:right="38"/>
      </w:pPr>
      <w:r>
        <w:t>Spoločnosť neeviduje k 31.12.201</w:t>
      </w:r>
      <w:r w:rsidR="007045D6">
        <w:t>9</w:t>
      </w:r>
      <w:r>
        <w:t xml:space="preserve"> žiadnych zamestnancov.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pStyle w:val="Nadpis1"/>
        <w:ind w:left="7"/>
      </w:pPr>
      <w:r>
        <w:t xml:space="preserve">II.   INFORMÁCIE O PRIJATÝCH POSTUPOCH   </w:t>
      </w:r>
    </w:p>
    <w:p w:rsidR="00152FB4" w:rsidRDefault="00C73C80">
      <w:pPr>
        <w:spacing w:after="0" w:line="259" w:lineRule="auto"/>
        <w:ind w:left="439" w:firstLine="0"/>
        <w:jc w:val="left"/>
      </w:pPr>
      <w:r>
        <w:t xml:space="preserve"> </w:t>
      </w:r>
    </w:p>
    <w:p w:rsidR="00152FB4" w:rsidRDefault="00C73C80">
      <w:pPr>
        <w:pStyle w:val="Nadpis2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:rsidR="00152FB4" w:rsidRDefault="00C73C80">
      <w:pPr>
        <w:ind w:left="290" w:right="38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pStyle w:val="Nadpis2"/>
        <w:spacing w:after="5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FB4" w:rsidRDefault="00152FB4">
            <w:pPr>
              <w:spacing w:after="160" w:line="259" w:lineRule="auto"/>
              <w:ind w:left="0" w:firstLine="0"/>
              <w:jc w:val="left"/>
            </w:pP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 w:rsidP="004341E5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152FB4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FB4" w:rsidRDefault="00152FB4">
            <w:pPr>
              <w:spacing w:after="160" w:line="259" w:lineRule="auto"/>
              <w:ind w:left="0" w:firstLine="0"/>
              <w:jc w:val="left"/>
            </w:pP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 w:rsidP="004341E5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 w:rsidP="007045D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8506"/>
        <w:gridCol w:w="566"/>
      </w:tblGrid>
      <w:tr w:rsidR="00152FB4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108" w:firstLine="0"/>
              <w:jc w:val="left"/>
            </w:pPr>
            <w:r>
              <w:t xml:space="preserve">Reálnou hodnotou </w:t>
            </w:r>
          </w:p>
        </w:tc>
      </w:tr>
      <w:tr w:rsidR="00152FB4">
        <w:trPr>
          <w:trHeight w:val="247"/>
        </w:trPr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108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2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152FB4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152FB4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p w:rsidR="004341E5" w:rsidRDefault="004341E5">
      <w:pPr>
        <w:spacing w:after="0" w:line="259" w:lineRule="auto"/>
        <w:ind w:left="12" w:firstLine="0"/>
        <w:jc w:val="left"/>
      </w:pPr>
    </w:p>
    <w:p w:rsidR="004341E5" w:rsidRDefault="004341E5">
      <w:pPr>
        <w:spacing w:after="0" w:line="259" w:lineRule="auto"/>
        <w:ind w:left="12" w:firstLine="0"/>
        <w:jc w:val="left"/>
      </w:pPr>
    </w:p>
    <w:p w:rsidR="004341E5" w:rsidRDefault="004341E5">
      <w:pPr>
        <w:spacing w:after="0" w:line="259" w:lineRule="auto"/>
        <w:ind w:left="12" w:firstLine="0"/>
        <w:jc w:val="left"/>
      </w:pPr>
    </w:p>
    <w:p w:rsidR="00152FB4" w:rsidRDefault="00C73C80">
      <w:pPr>
        <w:spacing w:after="0" w:line="259" w:lineRule="auto"/>
        <w:ind w:left="7" w:firstLine="0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152FB4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 w:rsidP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C73C8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4341E5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C73C80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FB4" w:rsidRDefault="000C1195">
            <w:pPr>
              <w:spacing w:after="0" w:line="259" w:lineRule="auto"/>
              <w:ind w:left="5" w:firstLine="0"/>
              <w:jc w:val="left"/>
            </w:pPr>
            <w:r>
              <w:t>7</w:t>
            </w:r>
          </w:p>
        </w:tc>
      </w:tr>
    </w:tbl>
    <w:p w:rsidR="00152FB4" w:rsidRDefault="00C73C80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152FB4" w:rsidRDefault="00C73C80">
      <w:pPr>
        <w:spacing w:after="26" w:line="259" w:lineRule="auto"/>
        <w:ind w:left="12" w:firstLine="0"/>
        <w:jc w:val="left"/>
      </w:pPr>
      <w:r>
        <w:t xml:space="preserve"> </w:t>
      </w:r>
    </w:p>
    <w:p w:rsidR="00152FB4" w:rsidRDefault="00C73C80">
      <w:pPr>
        <w:spacing w:after="33"/>
        <w:ind w:left="290" w:right="38"/>
      </w:pP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4341E5">
      <w:pPr>
        <w:pStyle w:val="Nadpis2"/>
        <w:ind w:left="7"/>
      </w:pPr>
      <w:r>
        <w:rPr>
          <w:u w:val="none"/>
        </w:rPr>
        <w:t>3.</w:t>
      </w:r>
      <w:r w:rsidR="00C73C80">
        <w:rPr>
          <w:u w:val="none"/>
        </w:rPr>
        <w:t xml:space="preserve">. </w:t>
      </w:r>
      <w:r w:rsidR="00C73C80">
        <w:t>Zmeny účtovných zásad a účtovných metód</w:t>
      </w:r>
      <w:r w:rsidR="00C73C80">
        <w:rPr>
          <w:u w:val="none"/>
        </w:rPr>
        <w:t xml:space="preserve"> </w:t>
      </w:r>
    </w:p>
    <w:p w:rsidR="00152FB4" w:rsidRDefault="00C73C80">
      <w:pPr>
        <w:ind w:left="290" w:right="38"/>
      </w:pPr>
      <w:r>
        <w:t xml:space="preserve">Účtovné metódy a všeobecné účtovné zásady boli účtovnou jednotkou konzistentne aplikované počas celého účtovného obdobia.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pStyle w:val="Nadpis1"/>
        <w:ind w:left="7"/>
      </w:pPr>
      <w:r>
        <w:t xml:space="preserve">III.   INFORMÁCIE, KTORÉ VYSVETĽUJÚ A DOPĹŇAJÚ SÚVAHU A VÝKAZ ZISKOV A STRÁT </w:t>
      </w:r>
    </w:p>
    <w:p w:rsidR="00152FB4" w:rsidRDefault="00C73C80">
      <w:pPr>
        <w:spacing w:after="0" w:line="259" w:lineRule="auto"/>
        <w:ind w:left="12" w:firstLine="0"/>
        <w:jc w:val="left"/>
      </w:pPr>
      <w:r>
        <w:rPr>
          <w:sz w:val="22"/>
        </w:rPr>
        <w:t xml:space="preserve"> </w:t>
      </w:r>
    </w:p>
    <w:p w:rsidR="00152FB4" w:rsidRDefault="00C73C80">
      <w:pPr>
        <w:pStyle w:val="Nadpis2"/>
        <w:spacing w:after="0"/>
        <w:ind w:left="7"/>
      </w:pPr>
      <w:r>
        <w:rPr>
          <w:u w:val="none"/>
        </w:rPr>
        <w:t xml:space="preserve">1.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6304" w:type="dxa"/>
        <w:tblInd w:w="1535" w:type="dxa"/>
        <w:tblCellMar>
          <w:top w:w="46" w:type="dxa"/>
          <w:left w:w="38" w:type="dxa"/>
        </w:tblCellMar>
        <w:tblLook w:val="04A0" w:firstRow="1" w:lastRow="0" w:firstColumn="1" w:lastColumn="0" w:noHBand="0" w:noVBand="1"/>
      </w:tblPr>
      <w:tblGrid>
        <w:gridCol w:w="3650"/>
        <w:gridCol w:w="2654"/>
      </w:tblGrid>
      <w:tr w:rsidR="00152FB4">
        <w:trPr>
          <w:trHeight w:val="299"/>
        </w:trPr>
        <w:tc>
          <w:tcPr>
            <w:tcW w:w="3650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152FB4" w:rsidRDefault="00C73C8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17"/>
              </w:rPr>
              <w:t>Názov položky</w:t>
            </w:r>
          </w:p>
        </w:tc>
        <w:tc>
          <w:tcPr>
            <w:tcW w:w="26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52FB4" w:rsidRDefault="00C73C80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17"/>
              </w:rPr>
              <w:t>Bežné účtovné obdobie</w:t>
            </w:r>
          </w:p>
        </w:tc>
      </w:tr>
      <w:tr w:rsidR="00152FB4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Dlhodobé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152FB4" w:rsidRDefault="00152FB4">
            <w:pPr>
              <w:spacing w:after="0" w:line="259" w:lineRule="auto"/>
              <w:ind w:left="0" w:right="17" w:firstLine="0"/>
              <w:jc w:val="right"/>
            </w:pPr>
          </w:p>
        </w:tc>
      </w:tr>
      <w:tr w:rsidR="00152FB4">
        <w:trPr>
          <w:trHeight w:val="466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152FB4" w:rsidRDefault="00C73C8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7"/>
              </w:rPr>
              <w:t>0</w:t>
            </w:r>
          </w:p>
        </w:tc>
      </w:tr>
      <w:tr w:rsidR="00152FB4">
        <w:trPr>
          <w:trHeight w:val="531"/>
        </w:trPr>
        <w:tc>
          <w:tcPr>
            <w:tcW w:w="3650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65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52FB4" w:rsidRDefault="00152FB4">
            <w:pPr>
              <w:spacing w:after="0" w:line="259" w:lineRule="auto"/>
              <w:ind w:left="0" w:right="15" w:firstLine="0"/>
              <w:jc w:val="right"/>
            </w:pPr>
          </w:p>
        </w:tc>
      </w:tr>
      <w:tr w:rsidR="00152FB4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Krátkodobé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152FB4" w:rsidRDefault="007045D6">
            <w:pPr>
              <w:spacing w:after="0" w:line="259" w:lineRule="auto"/>
              <w:ind w:left="0" w:right="17" w:firstLine="0"/>
              <w:jc w:val="right"/>
            </w:pPr>
            <w:r>
              <w:t>0</w:t>
            </w:r>
          </w:p>
        </w:tc>
      </w:tr>
      <w:tr w:rsidR="00152FB4">
        <w:trPr>
          <w:trHeight w:val="53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152FB4" w:rsidRDefault="007045D6">
            <w:pPr>
              <w:spacing w:after="0" w:line="259" w:lineRule="auto"/>
              <w:ind w:left="0" w:right="16" w:firstLine="0"/>
              <w:jc w:val="right"/>
            </w:pPr>
            <w:r>
              <w:t>0</w:t>
            </w:r>
            <w:bookmarkStart w:id="0" w:name="_GoBack"/>
            <w:bookmarkEnd w:id="0"/>
          </w:p>
        </w:tc>
      </w:tr>
      <w:tr w:rsidR="00152FB4">
        <w:trPr>
          <w:trHeight w:val="300"/>
        </w:trPr>
        <w:tc>
          <w:tcPr>
            <w:tcW w:w="36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152FB4" w:rsidRDefault="00C73C8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65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52FB4" w:rsidRDefault="00C73C8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7"/>
              </w:rPr>
              <w:t>0</w:t>
            </w:r>
          </w:p>
        </w:tc>
      </w:tr>
    </w:tbl>
    <w:p w:rsidR="00152FB4" w:rsidRDefault="00C73C80">
      <w:pPr>
        <w:spacing w:after="0" w:line="259" w:lineRule="auto"/>
        <w:ind w:left="285" w:firstLine="0"/>
        <w:jc w:val="center"/>
      </w:pPr>
      <w:r>
        <w:t xml:space="preserve"> </w:t>
      </w:r>
    </w:p>
    <w:p w:rsidR="00152FB4" w:rsidRDefault="00C73C80">
      <w:pPr>
        <w:spacing w:after="0" w:line="259" w:lineRule="auto"/>
        <w:ind w:left="295" w:firstLine="0"/>
        <w:jc w:val="left"/>
      </w:pPr>
      <w:r>
        <w:t xml:space="preserve"> </w:t>
      </w:r>
    </w:p>
    <w:p w:rsidR="00152FB4" w:rsidRDefault="00C73C80">
      <w:pPr>
        <w:pStyle w:val="Nadpis2"/>
        <w:spacing w:after="176"/>
        <w:ind w:left="7"/>
      </w:pPr>
      <w:r>
        <w:rPr>
          <w:u w:val="none"/>
        </w:rPr>
        <w:t xml:space="preserve">2. </w:t>
      </w:r>
      <w:r>
        <w:t>Informácie o povinnostiach účtovnej jednotky</w:t>
      </w:r>
      <w:r>
        <w:rPr>
          <w:u w:val="none"/>
        </w:rPr>
        <w:t xml:space="preserve"> </w:t>
      </w:r>
    </w:p>
    <w:p w:rsidR="00152FB4" w:rsidRDefault="00C73C80">
      <w:pPr>
        <w:spacing w:after="0" w:line="259" w:lineRule="auto"/>
        <w:ind w:left="12" w:firstLine="0"/>
        <w:jc w:val="left"/>
      </w:pPr>
      <w:r>
        <w:t xml:space="preserve"> </w:t>
      </w:r>
    </w:p>
    <w:p w:rsidR="00152FB4" w:rsidRDefault="00C73C80">
      <w:pPr>
        <w:ind w:left="588" w:right="38"/>
      </w:pPr>
      <w: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152FB4" w:rsidRDefault="00C73C80">
      <w:pPr>
        <w:spacing w:after="0" w:line="259" w:lineRule="auto"/>
        <w:ind w:left="578" w:firstLine="0"/>
        <w:jc w:val="left"/>
      </w:pPr>
      <w:r>
        <w:t xml:space="preserve"> </w:t>
      </w:r>
    </w:p>
    <w:sectPr w:rsidR="00152FB4">
      <w:pgSz w:w="11906" w:h="16838"/>
      <w:pgMar w:top="716" w:right="1363" w:bottom="1558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BC0B49"/>
    <w:multiLevelType w:val="hybridMultilevel"/>
    <w:tmpl w:val="62F6F808"/>
    <w:lvl w:ilvl="0" w:tplc="D1426986">
      <w:start w:val="2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430A0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3CAA9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BE01B5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C1490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748FC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626F1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F1293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3221B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FB4"/>
    <w:rsid w:val="000C1195"/>
    <w:rsid w:val="00152FB4"/>
    <w:rsid w:val="004341E5"/>
    <w:rsid w:val="007045D6"/>
    <w:rsid w:val="00C73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8EAA04-8452-4611-8DE8-F8399CDD5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8" w:lineRule="auto"/>
      <w:ind w:left="305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22" w:hanging="10"/>
      <w:outlineLvl w:val="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81"/>
      <w:ind w:left="22" w:hanging="10"/>
      <w:outlineLvl w:val="1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045D6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5D6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BaÅ¾antnica - Poznamky_MIKRO_2017</vt:lpstr>
    </vt:vector>
  </TitlesOfParts>
  <Company/>
  <LinksUpToDate>false</LinksUpToDate>
  <CharactersWithSpaces>3111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BaÅ¾antnica - Poznamky_MIKRO_2017</dc:title>
  <dc:subject/>
  <dc:creator>zbartosikova</dc:creator>
  <cp:keywords/>
  <cp:lastModifiedBy>Maja</cp:lastModifiedBy>
  <cp:revision>5</cp:revision>
  <cp:lastPrinted>2020-05-26T12:44:00Z</cp:lastPrinted>
  <dcterms:created xsi:type="dcterms:W3CDTF">2018-03-23T15:14:00Z</dcterms:created>
  <dcterms:modified xsi:type="dcterms:W3CDTF">2020-05-26T12:44:00Z</dcterms:modified>
</cp:coreProperties>
</file>