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056799" w:rsidP="0005679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SAPFIR</w:t>
            </w:r>
            <w:r w:rsidR="00585F96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056799" w:rsidP="0005679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Záhradná 953/19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900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2</w:t>
            </w:r>
            <w:r w:rsidR="00585F96">
              <w:rPr>
                <w:rFonts w:cs="Arial Narrow"/>
                <w:sz w:val="20"/>
                <w:szCs w:val="20"/>
              </w:rPr>
              <w:t>4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Veĺký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Biel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1F148C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stavebné práce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0F5B08" w:rsidP="000F5B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</w:t>
            </w:r>
            <w:r>
              <w:rPr>
                <w:sz w:val="20"/>
                <w:szCs w:val="20"/>
              </w:rPr>
              <w:t>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056799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05679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C4E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daň.=účt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79" w:type="dxa"/>
            <w:vAlign w:val="center"/>
          </w:tcPr>
          <w:p w:rsidR="00B06C2C" w:rsidRPr="00423603" w:rsidRDefault="00BC4E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24M</w:t>
            </w: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C4E42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Odpísaný maj.</w:t>
            </w: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F86BAE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CC4150">
    <w:pPr>
      <w:pStyle w:val="Pta"/>
      <w:jc w:val="center"/>
    </w:pPr>
    <w:fldSimple w:instr=" PAGE   \* MERGEFORMAT ">
      <w:r w:rsidR="000F5B08">
        <w:rPr>
          <w:noProof/>
        </w:rPr>
        <w:t>7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056799">
          <w:pPr>
            <w:spacing w:after="0" w:line="240" w:lineRule="auto"/>
          </w:pPr>
          <w:r>
            <w:t>IČO: 65802057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056799">
          <w:pPr>
            <w:spacing w:after="0" w:line="240" w:lineRule="auto"/>
          </w:pPr>
          <w:r>
            <w:t>DIČ: 2021552841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F5B08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C4150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065B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CB36AE-C90E-4B99-B39D-BDCF4736F0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2256</Words>
  <Characters>13786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3</cp:revision>
  <cp:lastPrinted>2019-01-11T06:48:00Z</cp:lastPrinted>
  <dcterms:created xsi:type="dcterms:W3CDTF">2020-04-01T06:38:00Z</dcterms:created>
  <dcterms:modified xsi:type="dcterms:W3CDTF">2020-04-01T06:39:00Z</dcterms:modified>
</cp:coreProperties>
</file>