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AF44A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AF44A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AF44A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AF44A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AF44A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AF44A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AF44A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AF44A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AF44AD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  <w:r w:rsidR="00AF44AD">
        <w:rPr>
          <w:sz w:val="22"/>
          <w:szCs w:val="22"/>
        </w:rPr>
        <w:t xml:space="preserve"> </w:t>
      </w:r>
    </w:p>
    <w:p w:rsidR="00DB1285" w:rsidRPr="00D90FC4" w:rsidRDefault="00AF44AD" w:rsidP="00CD361E">
      <w:pPr>
        <w:spacing w:before="0" w:line="240" w:lineRule="auto"/>
        <w:rPr>
          <w:sz w:val="22"/>
          <w:szCs w:val="22"/>
        </w:rPr>
      </w:pPr>
      <w:r w:rsidRPr="00AF44AD">
        <w:rPr>
          <w:b/>
          <w:sz w:val="22"/>
          <w:szCs w:val="22"/>
        </w:rPr>
        <w:t>Mgr. Anna Klimáčková</w:t>
      </w:r>
      <w:r>
        <w:rPr>
          <w:b/>
          <w:sz w:val="22"/>
          <w:szCs w:val="22"/>
        </w:rPr>
        <w:t>, založená feb/1998.</w:t>
      </w:r>
    </w:p>
    <w:p w:rsidR="00AF44AD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  <w:r w:rsidR="00AF44AD">
        <w:rPr>
          <w:sz w:val="22"/>
          <w:szCs w:val="22"/>
        </w:rPr>
        <w:t xml:space="preserve"> </w:t>
      </w:r>
    </w:p>
    <w:p w:rsidR="00A02521" w:rsidRPr="00AF44AD" w:rsidRDefault="00AF44AD" w:rsidP="00CD361E">
      <w:pPr>
        <w:spacing w:before="0" w:line="240" w:lineRule="auto"/>
        <w:rPr>
          <w:b/>
          <w:sz w:val="22"/>
          <w:szCs w:val="22"/>
        </w:rPr>
      </w:pPr>
      <w:r w:rsidRPr="00AF44AD">
        <w:rPr>
          <w:b/>
          <w:sz w:val="22"/>
          <w:szCs w:val="22"/>
        </w:rPr>
        <w:t>Mgr. Anna Klimáčková - riaditeľka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AF44AD" w:rsidRPr="00AF44AD" w:rsidRDefault="00AF44AD" w:rsidP="00CD361E">
      <w:pPr>
        <w:spacing w:before="0" w:line="240" w:lineRule="auto"/>
        <w:rPr>
          <w:b/>
          <w:sz w:val="22"/>
          <w:szCs w:val="22"/>
        </w:rPr>
      </w:pPr>
      <w:r w:rsidRPr="00AF44AD">
        <w:rPr>
          <w:b/>
          <w:sz w:val="22"/>
          <w:szCs w:val="22"/>
        </w:rPr>
        <w:t>R</w:t>
      </w:r>
      <w:r w:rsidRPr="00AF44AD">
        <w:rPr>
          <w:b/>
          <w:sz w:val="22"/>
          <w:szCs w:val="22"/>
        </w:rPr>
        <w:t>iešenia problémov týkajúcich sa kvality života a zamestnanosti zraniteľných skupín</w:t>
      </w:r>
      <w:r w:rsidRPr="00AF44AD">
        <w:rPr>
          <w:b/>
          <w:sz w:val="22"/>
          <w:szCs w:val="22"/>
        </w:rPr>
        <w:t>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B77B04" w:rsidRPr="00D90FC4" w:rsidRDefault="00B77B04" w:rsidP="00B77B04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Pr="00D90FC4">
        <w:rPr>
          <w:b/>
          <w:sz w:val="22"/>
          <w:szCs w:val="22"/>
        </w:rPr>
        <w:t>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B77B04" w:rsidRPr="00D90FC4" w:rsidTr="00190699">
        <w:tc>
          <w:tcPr>
            <w:tcW w:w="4961" w:type="dxa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B77B04" w:rsidRPr="00D90FC4" w:rsidTr="00190699">
        <w:trPr>
          <w:trHeight w:val="391"/>
        </w:trPr>
        <w:tc>
          <w:tcPr>
            <w:tcW w:w="4961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</w:tr>
      <w:tr w:rsidR="00B77B04" w:rsidRPr="00D90FC4" w:rsidTr="00190699">
        <w:trPr>
          <w:trHeight w:val="391"/>
        </w:trPr>
        <w:tc>
          <w:tcPr>
            <w:tcW w:w="4961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B77B04" w:rsidRPr="00D90FC4" w:rsidTr="00190699">
        <w:trPr>
          <w:trHeight w:val="391"/>
        </w:trPr>
        <w:tc>
          <w:tcPr>
            <w:tcW w:w="4961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B77B04" w:rsidRPr="00D90FC4" w:rsidTr="00190699">
        <w:trPr>
          <w:trHeight w:val="391"/>
        </w:trPr>
        <w:tc>
          <w:tcPr>
            <w:tcW w:w="4961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B77B04" w:rsidRPr="00D90FC4" w:rsidRDefault="00B77B04" w:rsidP="001906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B77B04" w:rsidRPr="00D90FC4" w:rsidRDefault="00B77B04" w:rsidP="00CD361E">
      <w:pPr>
        <w:spacing w:before="0" w:line="240" w:lineRule="auto"/>
        <w:rPr>
          <w:sz w:val="22"/>
          <w:szCs w:val="22"/>
        </w:rPr>
      </w:pPr>
    </w:p>
    <w:p w:rsidR="00F33C07" w:rsidRPr="00B77B04" w:rsidRDefault="00231291" w:rsidP="00F722A3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B77B04">
        <w:rPr>
          <w:sz w:val="22"/>
          <w:szCs w:val="22"/>
        </w:rPr>
        <w:t xml:space="preserve"> </w:t>
      </w:r>
      <w:r w:rsidR="00B77B04" w:rsidRPr="00B77B04">
        <w:rPr>
          <w:b/>
          <w:sz w:val="22"/>
          <w:szCs w:val="22"/>
        </w:rPr>
        <w:t>Nemá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B77B04" w:rsidRPr="00B77B04">
        <w:rPr>
          <w:b/>
          <w:sz w:val="22"/>
          <w:szCs w:val="22"/>
        </w:rPr>
        <w:t>ÁNO</w:t>
      </w:r>
    </w:p>
    <w:p w:rsidR="00C54A7E" w:rsidRPr="00B77B04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B77B04">
        <w:rPr>
          <w:sz w:val="22"/>
          <w:szCs w:val="22"/>
        </w:rPr>
        <w:t xml:space="preserve"> </w:t>
      </w:r>
      <w:r w:rsidR="00B77B04" w:rsidRPr="00B77B04">
        <w:rPr>
          <w:b/>
          <w:sz w:val="22"/>
          <w:szCs w:val="22"/>
        </w:rPr>
        <w:t>Neboli</w:t>
      </w:r>
    </w:p>
    <w:p w:rsidR="00B77B04" w:rsidRPr="00B77B04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B77B04">
        <w:rPr>
          <w:sz w:val="22"/>
          <w:szCs w:val="22"/>
        </w:rPr>
        <w:t xml:space="preserve">: </w:t>
      </w:r>
      <w:r w:rsidR="00B77B04" w:rsidRPr="00B77B04">
        <w:rPr>
          <w:b/>
          <w:sz w:val="22"/>
          <w:szCs w:val="22"/>
        </w:rPr>
        <w:t>neeviduje nižšie uvedený majetok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B77B0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B77B04" w:rsidRPr="00D90FC4" w:rsidRDefault="00B77B04" w:rsidP="00B77B0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77B04" w:rsidRPr="00D90FC4" w:rsidTr="00190699">
        <w:trPr>
          <w:trHeight w:val="765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77B04" w:rsidRPr="00D90FC4" w:rsidRDefault="00B77B04" w:rsidP="00190699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3617,53</w:t>
            </w:r>
          </w:p>
        </w:tc>
      </w:tr>
      <w:tr w:rsidR="00B77B04" w:rsidRPr="00D90FC4" w:rsidTr="0019069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6253,70</w:t>
            </w: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30"/>
        </w:trPr>
        <w:tc>
          <w:tcPr>
            <w:tcW w:w="6487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77B04" w:rsidRPr="00D90FC4" w:rsidRDefault="00B77B04" w:rsidP="00B77B04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bookmarkStart w:id="0" w:name="_GoBack"/>
      <w:bookmarkEnd w:id="0"/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B77B04" w:rsidRDefault="00D930A2" w:rsidP="00D930A2">
      <w:pPr>
        <w:spacing w:line="240" w:lineRule="auto"/>
        <w:rPr>
          <w:sz w:val="22"/>
          <w:szCs w:val="22"/>
        </w:rPr>
      </w:pPr>
      <w:r w:rsidRPr="00B77B04">
        <w:rPr>
          <w:sz w:val="22"/>
          <w:szCs w:val="22"/>
        </w:rPr>
        <w:t>f) zostatok nepoužitého peňažného plnenia na základe zmluvy o sponzorstve v športe (ďalej len „sponzorské“),</w:t>
      </w:r>
    </w:p>
    <w:p w:rsidR="00C43EF0" w:rsidRPr="00B77B04" w:rsidRDefault="00D930A2" w:rsidP="00D930A2">
      <w:pPr>
        <w:spacing w:line="240" w:lineRule="auto"/>
        <w:rPr>
          <w:sz w:val="22"/>
          <w:szCs w:val="22"/>
        </w:rPr>
      </w:pPr>
      <w:r w:rsidRPr="00B77B04">
        <w:rPr>
          <w:sz w:val="22"/>
          <w:szCs w:val="22"/>
        </w:rPr>
        <w:t>g) zostatková hodnota dlhodobého majetku obstaraného zo sponzorského</w:t>
      </w:r>
      <w:r w:rsidR="00C43EF0" w:rsidRPr="00B77B0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B77B04" w:rsidRPr="00D90FC4" w:rsidRDefault="00B77B04" w:rsidP="00B77B0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B77B04" w:rsidRPr="00D90FC4" w:rsidTr="00190699">
        <w:tc>
          <w:tcPr>
            <w:tcW w:w="7158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B77B04" w:rsidRPr="00D90FC4" w:rsidTr="00190699">
        <w:trPr>
          <w:trHeight w:val="397"/>
        </w:trPr>
        <w:tc>
          <w:tcPr>
            <w:tcW w:w="7158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hlavnú činnosť organizácie</w:t>
            </w:r>
          </w:p>
        </w:tc>
        <w:tc>
          <w:tcPr>
            <w:tcW w:w="3969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754,33</w:t>
            </w:r>
          </w:p>
        </w:tc>
        <w:tc>
          <w:tcPr>
            <w:tcW w:w="3260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566,23</w:t>
            </w:r>
          </w:p>
        </w:tc>
      </w:tr>
      <w:tr w:rsidR="00B77B04" w:rsidRPr="00D90FC4" w:rsidTr="00190699">
        <w:trPr>
          <w:trHeight w:val="397"/>
        </w:trPr>
        <w:tc>
          <w:tcPr>
            <w:tcW w:w="7158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97"/>
        </w:trPr>
        <w:tc>
          <w:tcPr>
            <w:tcW w:w="7158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7B04" w:rsidRPr="00D90FC4" w:rsidTr="00190699">
        <w:trPr>
          <w:trHeight w:val="397"/>
        </w:trPr>
        <w:tc>
          <w:tcPr>
            <w:tcW w:w="11127" w:type="dxa"/>
            <w:gridSpan w:val="2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B77B04" w:rsidRPr="00D90FC4" w:rsidRDefault="00B77B04" w:rsidP="0019069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77B04" w:rsidRPr="00D90FC4" w:rsidRDefault="00B77B04" w:rsidP="00B77B04">
      <w:pPr>
        <w:spacing w:before="0" w:line="240" w:lineRule="auto"/>
        <w:rPr>
          <w:sz w:val="22"/>
          <w:szCs w:val="22"/>
        </w:rPr>
      </w:pPr>
    </w:p>
    <w:p w:rsidR="00B77B04" w:rsidRPr="00D90FC4" w:rsidRDefault="00B77B04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130" w:rsidRDefault="00916130" w:rsidP="00347C39">
      <w:pPr>
        <w:spacing w:before="0" w:after="0" w:line="240" w:lineRule="auto"/>
      </w:pPr>
      <w:r>
        <w:separator/>
      </w:r>
    </w:p>
  </w:endnote>
  <w:endnote w:type="continuationSeparator" w:id="0">
    <w:p w:rsidR="00916130" w:rsidRDefault="0091613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77B04">
      <w:rPr>
        <w:noProof/>
      </w:rPr>
      <w:t>2</w:t>
    </w:r>
    <w:r>
      <w:fldChar w:fldCharType="end"/>
    </w:r>
  </w:p>
  <w:p w:rsidR="00587A0B" w:rsidRDefault="00587A0B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77B04">
      <w:rPr>
        <w:noProof/>
      </w:rPr>
      <w:t>1</w:t>
    </w:r>
    <w:r>
      <w:fldChar w:fldCharType="end"/>
    </w:r>
  </w:p>
  <w:p w:rsidR="00D4369A" w:rsidRDefault="00D436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130" w:rsidRDefault="00916130" w:rsidP="00347C39">
      <w:pPr>
        <w:spacing w:before="0" w:after="0" w:line="240" w:lineRule="auto"/>
      </w:pPr>
      <w:r>
        <w:separator/>
      </w:r>
    </w:p>
  </w:footnote>
  <w:footnote w:type="continuationSeparator" w:id="0">
    <w:p w:rsidR="00916130" w:rsidRDefault="0091613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eader"/>
      <w:jc w:val="right"/>
    </w:pPr>
  </w:p>
  <w:p w:rsidR="00335024" w:rsidRDefault="0033502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44AD"/>
    <w:rsid w:val="00AF7913"/>
    <w:rsid w:val="00B31455"/>
    <w:rsid w:val="00B46E31"/>
    <w:rsid w:val="00B514C1"/>
    <w:rsid w:val="00B6568B"/>
    <w:rsid w:val="00B7198A"/>
    <w:rsid w:val="00B77B04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1A6049B-4190-4B6A-ACE3-F6A35DB30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073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3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3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3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3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73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73041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1073042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730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0730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730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073042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0730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0730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073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3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3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6145AA-F86D-44B8-9035-8125A85F7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2079</Words>
  <Characters>11854</Characters>
  <Application>Microsoft Office Word</Application>
  <DocSecurity>4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martincova</cp:lastModifiedBy>
  <cp:revision>2</cp:revision>
  <cp:lastPrinted>2013-11-04T08:32:00Z</cp:lastPrinted>
  <dcterms:created xsi:type="dcterms:W3CDTF">2020-06-05T15:04:00Z</dcterms:created>
  <dcterms:modified xsi:type="dcterms:W3CDTF">2020-06-05T15:04:00Z</dcterms:modified>
</cp:coreProperties>
</file>