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1DF5" w:rsidRDefault="002A1DF5" w:rsidP="002A1DF5">
      <w:pPr>
        <w:rPr>
          <w:sz w:val="28"/>
          <w:szCs w:val="28"/>
        </w:rPr>
      </w:pPr>
    </w:p>
    <w:p w:rsidR="002A1DF5" w:rsidRDefault="002A1DF5" w:rsidP="002A1DF5">
      <w:pPr>
        <w:rPr>
          <w:sz w:val="28"/>
          <w:szCs w:val="28"/>
        </w:rPr>
      </w:pPr>
    </w:p>
    <w:p w:rsidR="002A1DF5" w:rsidRDefault="002A1DF5" w:rsidP="002A1DF5">
      <w:pPr>
        <w:rPr>
          <w:sz w:val="28"/>
          <w:szCs w:val="28"/>
        </w:rPr>
      </w:pPr>
    </w:p>
    <w:p w:rsidR="002A1DF5" w:rsidRDefault="002A1DF5" w:rsidP="002A1DF5">
      <w:pPr>
        <w:rPr>
          <w:sz w:val="28"/>
          <w:szCs w:val="28"/>
        </w:rPr>
      </w:pPr>
    </w:p>
    <w:p w:rsidR="002A1DF5" w:rsidRDefault="002A1DF5" w:rsidP="002A1DF5">
      <w:pPr>
        <w:rPr>
          <w:sz w:val="28"/>
          <w:szCs w:val="28"/>
        </w:rPr>
      </w:pPr>
    </w:p>
    <w:p w:rsidR="002A1DF5" w:rsidRDefault="002A1DF5" w:rsidP="002A1DF5">
      <w:pPr>
        <w:rPr>
          <w:sz w:val="28"/>
          <w:szCs w:val="28"/>
        </w:rPr>
      </w:pPr>
    </w:p>
    <w:p w:rsidR="002A1DF5" w:rsidRDefault="002A1DF5" w:rsidP="002A1DF5">
      <w:pPr>
        <w:rPr>
          <w:sz w:val="28"/>
          <w:szCs w:val="28"/>
        </w:rPr>
      </w:pPr>
    </w:p>
    <w:p w:rsidR="002A1DF5" w:rsidRDefault="002A1DF5" w:rsidP="002A1DF5">
      <w:pPr>
        <w:rPr>
          <w:sz w:val="28"/>
          <w:szCs w:val="28"/>
        </w:rPr>
      </w:pPr>
    </w:p>
    <w:p w:rsidR="002A1DF5" w:rsidRDefault="002A1DF5" w:rsidP="002A1DF5">
      <w:pPr>
        <w:rPr>
          <w:sz w:val="28"/>
          <w:szCs w:val="28"/>
        </w:rPr>
      </w:pPr>
    </w:p>
    <w:p w:rsidR="002A1DF5" w:rsidRPr="009F3410" w:rsidRDefault="002A1DF5" w:rsidP="002A1DF5">
      <w:pPr>
        <w:jc w:val="center"/>
        <w:rPr>
          <w:sz w:val="36"/>
          <w:szCs w:val="36"/>
        </w:rPr>
      </w:pPr>
      <w:r w:rsidRPr="009F3410">
        <w:rPr>
          <w:sz w:val="36"/>
          <w:szCs w:val="36"/>
        </w:rPr>
        <w:t>Obec Bodzianske Lúky</w:t>
      </w:r>
    </w:p>
    <w:p w:rsidR="002A1DF5" w:rsidRDefault="002A1DF5" w:rsidP="002A1DF5">
      <w:pPr>
        <w:jc w:val="center"/>
        <w:rPr>
          <w:sz w:val="28"/>
          <w:szCs w:val="28"/>
        </w:rPr>
      </w:pPr>
      <w:r>
        <w:rPr>
          <w:sz w:val="28"/>
          <w:szCs w:val="28"/>
        </w:rPr>
        <w:t>VÝROČNÁ  SPRÁVA OBCE</w:t>
      </w:r>
    </w:p>
    <w:p w:rsidR="002A1DF5" w:rsidRDefault="00F468E8" w:rsidP="002A1DF5">
      <w:pPr>
        <w:jc w:val="center"/>
        <w:rPr>
          <w:sz w:val="28"/>
          <w:szCs w:val="28"/>
        </w:rPr>
      </w:pPr>
      <w:r>
        <w:rPr>
          <w:sz w:val="28"/>
          <w:szCs w:val="28"/>
        </w:rPr>
        <w:t>ZA ROK 2019</w:t>
      </w:r>
    </w:p>
    <w:p w:rsidR="002A1DF5" w:rsidRDefault="002A1DF5" w:rsidP="002A1DF5">
      <w:pPr>
        <w:jc w:val="center"/>
        <w:rPr>
          <w:sz w:val="28"/>
          <w:szCs w:val="28"/>
        </w:rPr>
      </w:pPr>
    </w:p>
    <w:p w:rsidR="002A1DF5" w:rsidRDefault="002A1DF5" w:rsidP="002A1DF5">
      <w:pPr>
        <w:jc w:val="center"/>
        <w:rPr>
          <w:sz w:val="28"/>
          <w:szCs w:val="28"/>
        </w:rPr>
      </w:pPr>
    </w:p>
    <w:p w:rsidR="002A1DF5" w:rsidRDefault="002A1DF5" w:rsidP="002A1DF5">
      <w:pPr>
        <w:jc w:val="center"/>
        <w:rPr>
          <w:sz w:val="28"/>
          <w:szCs w:val="28"/>
        </w:rPr>
      </w:pPr>
    </w:p>
    <w:p w:rsidR="002A1DF5" w:rsidRDefault="002A1DF5" w:rsidP="002A1DF5">
      <w:pPr>
        <w:jc w:val="center"/>
        <w:rPr>
          <w:sz w:val="28"/>
          <w:szCs w:val="28"/>
        </w:rPr>
      </w:pPr>
    </w:p>
    <w:p w:rsidR="002A1DF5" w:rsidRDefault="002A1DF5" w:rsidP="002A1DF5">
      <w:pPr>
        <w:jc w:val="center"/>
        <w:rPr>
          <w:sz w:val="28"/>
          <w:szCs w:val="28"/>
        </w:rPr>
      </w:pPr>
    </w:p>
    <w:p w:rsidR="002A1DF5" w:rsidRDefault="002A1DF5" w:rsidP="002A1DF5">
      <w:pPr>
        <w:jc w:val="center"/>
        <w:rPr>
          <w:sz w:val="28"/>
          <w:szCs w:val="28"/>
        </w:rPr>
      </w:pPr>
    </w:p>
    <w:p w:rsidR="002A1DF5" w:rsidRDefault="002A1DF5" w:rsidP="002A1DF5">
      <w:pPr>
        <w:jc w:val="center"/>
        <w:rPr>
          <w:sz w:val="28"/>
          <w:szCs w:val="28"/>
        </w:rPr>
      </w:pPr>
    </w:p>
    <w:p w:rsidR="002A1DF5" w:rsidRDefault="002A1DF5" w:rsidP="002A1DF5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Ing. Aradi Monika</w:t>
      </w:r>
    </w:p>
    <w:p w:rsidR="002A1DF5" w:rsidRDefault="002A1DF5" w:rsidP="002A1DF5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Starostka obce</w:t>
      </w:r>
    </w:p>
    <w:p w:rsidR="002A1DF5" w:rsidRDefault="002A1DF5" w:rsidP="002A1DF5">
      <w:pPr>
        <w:jc w:val="center"/>
        <w:rPr>
          <w:sz w:val="24"/>
          <w:szCs w:val="24"/>
        </w:rPr>
      </w:pPr>
    </w:p>
    <w:p w:rsidR="002A1DF5" w:rsidRDefault="002A1DF5" w:rsidP="002A1DF5">
      <w:pPr>
        <w:jc w:val="center"/>
        <w:rPr>
          <w:sz w:val="24"/>
          <w:szCs w:val="24"/>
        </w:rPr>
      </w:pPr>
    </w:p>
    <w:p w:rsidR="002A1DF5" w:rsidRDefault="002A1DF5" w:rsidP="002A1DF5">
      <w:pPr>
        <w:jc w:val="center"/>
        <w:rPr>
          <w:sz w:val="24"/>
          <w:szCs w:val="24"/>
        </w:rPr>
      </w:pPr>
    </w:p>
    <w:p w:rsidR="002A1DF5" w:rsidRDefault="002A1DF5" w:rsidP="002A1DF5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Základné údaje</w:t>
      </w:r>
    </w:p>
    <w:p w:rsidR="002A1DF5" w:rsidRDefault="002A1DF5" w:rsidP="002A1DF5">
      <w:pPr>
        <w:rPr>
          <w:sz w:val="24"/>
          <w:szCs w:val="24"/>
        </w:rPr>
      </w:pPr>
      <w:r>
        <w:rPr>
          <w:sz w:val="24"/>
          <w:szCs w:val="24"/>
        </w:rPr>
        <w:t>Názov a sídlo organizácie:</w:t>
      </w:r>
    </w:p>
    <w:p w:rsidR="002A1DF5" w:rsidRDefault="002A1DF5" w:rsidP="002A1DF5">
      <w:pPr>
        <w:rPr>
          <w:sz w:val="24"/>
          <w:szCs w:val="24"/>
        </w:rPr>
      </w:pPr>
      <w:r>
        <w:rPr>
          <w:sz w:val="24"/>
          <w:szCs w:val="24"/>
        </w:rPr>
        <w:t>Obec Bodzianske Lúky, 94614 Bodzianske Lúky č 1</w:t>
      </w:r>
    </w:p>
    <w:p w:rsidR="002A1DF5" w:rsidRDefault="002A1DF5" w:rsidP="002A1DF5">
      <w:pPr>
        <w:rPr>
          <w:sz w:val="24"/>
          <w:szCs w:val="24"/>
        </w:rPr>
      </w:pPr>
      <w:r>
        <w:rPr>
          <w:sz w:val="24"/>
          <w:szCs w:val="24"/>
        </w:rPr>
        <w:t>IČO 00611298</w:t>
      </w:r>
    </w:p>
    <w:p w:rsidR="002A1DF5" w:rsidRDefault="002A1DF5" w:rsidP="002A1DF5">
      <w:pPr>
        <w:rPr>
          <w:sz w:val="24"/>
          <w:szCs w:val="24"/>
        </w:rPr>
      </w:pPr>
      <w:r>
        <w:rPr>
          <w:sz w:val="24"/>
          <w:szCs w:val="24"/>
        </w:rPr>
        <w:t>Dátum zriadenia: 1.1.1991</w:t>
      </w:r>
    </w:p>
    <w:p w:rsidR="002A1DF5" w:rsidRDefault="002A1DF5" w:rsidP="002A1DF5">
      <w:pPr>
        <w:rPr>
          <w:sz w:val="24"/>
          <w:szCs w:val="24"/>
        </w:rPr>
      </w:pPr>
      <w:r>
        <w:rPr>
          <w:sz w:val="24"/>
          <w:szCs w:val="24"/>
        </w:rPr>
        <w:t>Postavenie obce:</w:t>
      </w:r>
    </w:p>
    <w:p w:rsidR="002A1DF5" w:rsidRDefault="002A1DF5" w:rsidP="002A1DF5">
      <w:pPr>
        <w:rPr>
          <w:sz w:val="24"/>
          <w:szCs w:val="24"/>
        </w:rPr>
      </w:pPr>
      <w:r>
        <w:rPr>
          <w:sz w:val="24"/>
          <w:szCs w:val="24"/>
        </w:rPr>
        <w:t>Obec Bodzianske Lúky je samostatný samosprávny územný celok Slovenskej republiky, združujúci občanov, ktorí majú na jej území trvalý pobyt.</w:t>
      </w:r>
    </w:p>
    <w:p w:rsidR="002A1DF5" w:rsidRDefault="002A1DF5" w:rsidP="002A1DF5">
      <w:pPr>
        <w:rPr>
          <w:sz w:val="24"/>
          <w:szCs w:val="24"/>
        </w:rPr>
      </w:pPr>
      <w:r>
        <w:rPr>
          <w:sz w:val="24"/>
          <w:szCs w:val="24"/>
        </w:rPr>
        <w:t>Obec je právnickou osobou samostatne hospodáriacou s vlastným majetkom a s vlastným finančným zdrojom za podmienok stanovených zákonom a všeobecne záväznými nariadeniami obce.</w:t>
      </w:r>
    </w:p>
    <w:p w:rsidR="002A1DF5" w:rsidRDefault="002A1DF5" w:rsidP="002A1DF5">
      <w:pPr>
        <w:rPr>
          <w:sz w:val="24"/>
          <w:szCs w:val="24"/>
        </w:rPr>
      </w:pPr>
      <w:r>
        <w:rPr>
          <w:sz w:val="24"/>
          <w:szCs w:val="24"/>
        </w:rPr>
        <w:t>Obec nemá zriadenú rozpočtovú organizáciu.</w:t>
      </w:r>
    </w:p>
    <w:p w:rsidR="002A1DF5" w:rsidRDefault="002A1DF5" w:rsidP="002A1DF5">
      <w:pPr>
        <w:rPr>
          <w:sz w:val="24"/>
          <w:szCs w:val="24"/>
        </w:rPr>
      </w:pPr>
      <w:r>
        <w:rPr>
          <w:sz w:val="24"/>
          <w:szCs w:val="24"/>
        </w:rPr>
        <w:t>Majetok obce:</w:t>
      </w:r>
    </w:p>
    <w:p w:rsidR="002A1DF5" w:rsidRDefault="002A1DF5" w:rsidP="002A1DF5">
      <w:pPr>
        <w:rPr>
          <w:sz w:val="24"/>
          <w:szCs w:val="24"/>
        </w:rPr>
      </w:pPr>
      <w:r>
        <w:rPr>
          <w:sz w:val="24"/>
          <w:szCs w:val="24"/>
        </w:rPr>
        <w:t>Majetkom obce sú všetky hnuteľné veci vo vlastníctve obce, majetkové práva a pohľadávky.</w:t>
      </w:r>
    </w:p>
    <w:p w:rsidR="002A1DF5" w:rsidRDefault="002A1DF5" w:rsidP="002A1DF5">
      <w:pPr>
        <w:rPr>
          <w:sz w:val="24"/>
          <w:szCs w:val="24"/>
        </w:rPr>
      </w:pPr>
      <w:r>
        <w:rPr>
          <w:sz w:val="24"/>
          <w:szCs w:val="24"/>
        </w:rPr>
        <w:t>Obec používa majetok najmä:</w:t>
      </w:r>
    </w:p>
    <w:p w:rsidR="002A1DF5" w:rsidRDefault="002A1DF5" w:rsidP="002A1DF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pre verejné účely</w:t>
      </w:r>
    </w:p>
    <w:p w:rsidR="002A1DF5" w:rsidRDefault="002A1DF5" w:rsidP="002A1DF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na výkon samosprávy obce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Evidenciu o stave a pohybe majetku obce vedie obecný úrad.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Financovanie: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 financuje svoje potreby z vlastných prímov, z dotácií zo štátneho rozpočtu, z dotácií z fondov EU, z grantov, z podielu na dani z príjmov fyzických osôb zo závislej činnosti poukázaných pre obec </w:t>
      </w:r>
      <w:r w:rsidRPr="00A45235">
        <w:rPr>
          <w:sz w:val="24"/>
          <w:szCs w:val="24"/>
        </w:rPr>
        <w:t xml:space="preserve">Daňovým úradom </w:t>
      </w:r>
      <w:r>
        <w:rPr>
          <w:sz w:val="24"/>
          <w:szCs w:val="24"/>
        </w:rPr>
        <w:t>Nitra, kontaktné miesto Kolárovo .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Rozpočet: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Základom finančného hospodárenia obce je rozpočet obce zostavený na obdobie jedného kalendárneho roka, schválený obecným zastupiteľstvom. Rozpočet obce obsahuje príjmovú a výdavkovú časť. Príjmovú časť tvoria najmä: príjmy z miestnych daní a poplatkov, príjem z podielu na dani zo závislej činnosti, výnosy z majetku obce, dotácie a granty. Výdavkovú časť rozpočtu tvorí najmä: výdavky na výkon samosprávnych funkcií obce, výdavky na prenesený výkon štátnej správy, výdavky na údržbu majetku obce a investičné výdavky.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Orgánmi obce sú:</w:t>
      </w:r>
    </w:p>
    <w:p w:rsidR="002A1DF5" w:rsidRDefault="002A1DF5" w:rsidP="002A1DF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obecné zastupiteľstvo</w:t>
      </w:r>
    </w:p>
    <w:p w:rsidR="002A1DF5" w:rsidRDefault="002A1DF5" w:rsidP="002A1DF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starosta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Obecné zastupiteľstvo má v Bodzianskych Lúkach 5 poslancov, rozhoduje o všetkých základných otázkach života obce.</w:t>
      </w:r>
    </w:p>
    <w:p w:rsidR="002A1DF5" w:rsidRPr="00B85D1E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Predstaviteľom obce a najvyšším výkonným orgánom obce je starosta. Starosta obce je štatutárnym orgánom obce v </w:t>
      </w:r>
      <w:proofErr w:type="spellStart"/>
      <w:r>
        <w:rPr>
          <w:sz w:val="24"/>
          <w:szCs w:val="24"/>
        </w:rPr>
        <w:t>majetko</w:t>
      </w:r>
      <w:proofErr w:type="spellEnd"/>
      <w:r>
        <w:rPr>
          <w:sz w:val="24"/>
          <w:szCs w:val="24"/>
        </w:rPr>
        <w:t>- právnych a v pracovnoprávnych vzťahoch.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 je výkonným orgánom obecného zastupiteľstva a starostu, nemá právnu subjektivitu.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Účtovníctvo: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Obec vedie podvojné účtovníctvo v súlade so Zákonom o účtovníctve a opatreniam MF SR, ktorými sa ustanovujú podrobnosti o postupoch účtovanie pre obce. Úč</w:t>
      </w:r>
      <w:r w:rsidR="00F468E8">
        <w:rPr>
          <w:sz w:val="24"/>
          <w:szCs w:val="24"/>
        </w:rPr>
        <w:t>tovná závierka ku dňu 31.12.2018</w:t>
      </w:r>
      <w:r>
        <w:rPr>
          <w:sz w:val="24"/>
          <w:szCs w:val="24"/>
        </w:rPr>
        <w:t xml:space="preserve"> bola zostavená za predpokladu, že obec bude nepretržite pokračovať vo svojej činnosti.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Organizačná štruktúra: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Starostka obce: Ing. Aradi Monika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Zástupca starostky: Borsányi Vojtech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Hlavný kontrolór obce: Horváth </w:t>
      </w:r>
      <w:proofErr w:type="spellStart"/>
      <w:r>
        <w:rPr>
          <w:sz w:val="24"/>
          <w:szCs w:val="24"/>
        </w:rPr>
        <w:t>Julianna</w:t>
      </w:r>
      <w:proofErr w:type="spellEnd"/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Obecné zastupiteľstvo: Ing. Aradi István György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Farkas Štefan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Kovács József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Mgr. </w:t>
      </w:r>
      <w:proofErr w:type="spellStart"/>
      <w:r>
        <w:rPr>
          <w:sz w:val="24"/>
          <w:szCs w:val="24"/>
        </w:rPr>
        <w:t>Vermes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Anikó</w:t>
      </w:r>
      <w:proofErr w:type="spellEnd"/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Obec nemá zriadené stále komisie.</w:t>
      </w:r>
    </w:p>
    <w:p w:rsidR="002A1DF5" w:rsidRDefault="002A1DF5" w:rsidP="002A1DF5">
      <w:pPr>
        <w:ind w:left="360"/>
        <w:rPr>
          <w:sz w:val="24"/>
          <w:szCs w:val="24"/>
        </w:rPr>
      </w:pP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 Ing. Kočišová Zora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</w:t>
      </w:r>
      <w:proofErr w:type="spellStart"/>
      <w:r>
        <w:rPr>
          <w:sz w:val="24"/>
          <w:szCs w:val="24"/>
        </w:rPr>
        <w:t>Füziková</w:t>
      </w:r>
      <w:proofErr w:type="spellEnd"/>
      <w:r>
        <w:rPr>
          <w:sz w:val="24"/>
          <w:szCs w:val="24"/>
        </w:rPr>
        <w:t xml:space="preserve"> Eva</w:t>
      </w:r>
    </w:p>
    <w:p w:rsidR="002A1DF5" w:rsidRDefault="002A1DF5" w:rsidP="002A1DF5">
      <w:pPr>
        <w:ind w:left="360"/>
        <w:rPr>
          <w:sz w:val="24"/>
          <w:szCs w:val="24"/>
        </w:rPr>
      </w:pPr>
    </w:p>
    <w:p w:rsidR="002A1DF5" w:rsidRDefault="002A1DF5" w:rsidP="002A1DF5"/>
    <w:p w:rsidR="002A1DF5" w:rsidRPr="00943F2B" w:rsidRDefault="002A1DF5" w:rsidP="002A1DF5">
      <w:pPr>
        <w:ind w:left="360"/>
        <w:jc w:val="center"/>
        <w:rPr>
          <w:b/>
          <w:sz w:val="28"/>
          <w:szCs w:val="28"/>
        </w:rPr>
      </w:pPr>
      <w:r w:rsidRPr="00943F2B">
        <w:rPr>
          <w:b/>
          <w:sz w:val="28"/>
          <w:szCs w:val="28"/>
        </w:rPr>
        <w:lastRenderedPageBreak/>
        <w:t>ČINNOSŤ OBCE V ROKU 201</w:t>
      </w:r>
      <w:r w:rsidR="00F468E8">
        <w:rPr>
          <w:b/>
          <w:sz w:val="28"/>
          <w:szCs w:val="28"/>
        </w:rPr>
        <w:t>9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8"/>
          <w:szCs w:val="28"/>
        </w:rPr>
        <w:t xml:space="preserve">     </w:t>
      </w:r>
      <w:r>
        <w:rPr>
          <w:sz w:val="24"/>
          <w:szCs w:val="24"/>
        </w:rPr>
        <w:t xml:space="preserve">     Obec riadne plnila svoje povinnosti vyplývajúce zo zákona č. 369/1990 Zb. o Obecnom zriadení v znení neskorších predpisov a doplnení, zákona č. 523/2004 Z. z. o rozpočtových pravidlách verejnej správy v znení neskorších predpisov a doplnení,  zákona č. 583/2004 Z. z. o rozpočtových pravidlách územnej samosprávy v znení neskorších predpisov a doplnení.</w:t>
      </w:r>
    </w:p>
    <w:p w:rsidR="002A1DF5" w:rsidRDefault="002A1DF5" w:rsidP="002A1DF5">
      <w:pPr>
        <w:ind w:left="360"/>
        <w:rPr>
          <w:sz w:val="24"/>
          <w:szCs w:val="24"/>
        </w:rPr>
      </w:pPr>
      <w:r>
        <w:rPr>
          <w:sz w:val="24"/>
          <w:szCs w:val="24"/>
        </w:rPr>
        <w:t>V rámci kultúrnej, spoločenskej a športovej činnosti v obci boli zrealizované nasledovné udalosti:</w:t>
      </w:r>
    </w:p>
    <w:p w:rsidR="002A1DF5" w:rsidRDefault="002A1DF5" w:rsidP="002A1DF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zábava na koštovanie domácej klobásy</w:t>
      </w:r>
    </w:p>
    <w:p w:rsidR="002A1DF5" w:rsidRDefault="002A1DF5" w:rsidP="002A1DF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stretnutie obyvateľov obce </w:t>
      </w:r>
      <w:proofErr w:type="spellStart"/>
      <w:r>
        <w:rPr>
          <w:sz w:val="24"/>
          <w:szCs w:val="24"/>
        </w:rPr>
        <w:t>Sárosd</w:t>
      </w:r>
      <w:proofErr w:type="spellEnd"/>
      <w:r>
        <w:rPr>
          <w:sz w:val="24"/>
          <w:szCs w:val="24"/>
        </w:rPr>
        <w:t xml:space="preserve"> (MR) a Bodzianske Lúky</w:t>
      </w:r>
    </w:p>
    <w:p w:rsidR="002A1DF5" w:rsidRDefault="002A1DF5" w:rsidP="002A1DF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ľudových tradícií</w:t>
      </w:r>
    </w:p>
    <w:p w:rsidR="002A1DF5" w:rsidRDefault="002A1DF5" w:rsidP="002A1DF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dôchodcov</w:t>
      </w:r>
    </w:p>
    <w:p w:rsidR="002A1DF5" w:rsidRDefault="002A1DF5" w:rsidP="002A1DF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šikovné ruky- klub</w:t>
      </w:r>
    </w:p>
    <w:p w:rsidR="002A1DF5" w:rsidRDefault="002A1DF5" w:rsidP="002A1DF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 športových fanúšikov</w:t>
      </w:r>
    </w:p>
    <w:p w:rsidR="002A1DF5" w:rsidRDefault="002A1DF5" w:rsidP="002A1DF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obecná schôdza</w:t>
      </w:r>
    </w:p>
    <w:p w:rsidR="002A1DF5" w:rsidRPr="006E68D5" w:rsidRDefault="002A1DF5" w:rsidP="006E68D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 starostov obcí Dolného Žitného ostrova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A1DF5" w:rsidRPr="00E50E30" w:rsidTr="006C79FB">
        <w:tc>
          <w:tcPr>
            <w:tcW w:w="3070" w:type="dxa"/>
          </w:tcPr>
          <w:p w:rsidR="002A1DF5" w:rsidRPr="00E50E30" w:rsidRDefault="002A1DF5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2A1DF5" w:rsidRPr="00E50E30" w:rsidRDefault="002A1DF5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Príjmy</w:t>
            </w:r>
          </w:p>
        </w:tc>
        <w:tc>
          <w:tcPr>
            <w:tcW w:w="3071" w:type="dxa"/>
          </w:tcPr>
          <w:p w:rsidR="002A1DF5" w:rsidRPr="00E50E30" w:rsidRDefault="002A1DF5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</w:t>
            </w:r>
          </w:p>
        </w:tc>
      </w:tr>
      <w:tr w:rsidR="002A1DF5" w:rsidRPr="00E50E30" w:rsidTr="006C79FB">
        <w:tc>
          <w:tcPr>
            <w:tcW w:w="3070" w:type="dxa"/>
          </w:tcPr>
          <w:p w:rsidR="002A1DF5" w:rsidRPr="00E50E30" w:rsidRDefault="002A1DF5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071" w:type="dxa"/>
          </w:tcPr>
          <w:p w:rsidR="002A1DF5" w:rsidRPr="00E50E30" w:rsidRDefault="00F468E8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 xml:space="preserve">60639 </w:t>
            </w:r>
            <w:r w:rsidR="002A1DF5"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3071" w:type="dxa"/>
          </w:tcPr>
          <w:p w:rsidR="002A1DF5" w:rsidRPr="00E50E30" w:rsidRDefault="00F468E8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 xml:space="preserve">60039 </w:t>
            </w:r>
            <w:r w:rsidR="002A1DF5"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</w:tr>
      <w:tr w:rsidR="002A1DF5" w:rsidRPr="00E50E30" w:rsidTr="006C79FB">
        <w:tc>
          <w:tcPr>
            <w:tcW w:w="3070" w:type="dxa"/>
          </w:tcPr>
          <w:p w:rsidR="002A1DF5" w:rsidRPr="00E50E30" w:rsidRDefault="002A1DF5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071" w:type="dxa"/>
          </w:tcPr>
          <w:p w:rsidR="002A1DF5" w:rsidRPr="00E50E30" w:rsidRDefault="002A1DF5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:rsidR="002A1DF5" w:rsidRPr="00E50E30" w:rsidRDefault="00F468E8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600 </w:t>
            </w:r>
            <w:r w:rsidR="002A1DF5"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</w:tr>
      <w:tr w:rsidR="002A1DF5" w:rsidRPr="00E50E30" w:rsidTr="006C79FB">
        <w:trPr>
          <w:trHeight w:val="256"/>
        </w:trPr>
        <w:tc>
          <w:tcPr>
            <w:tcW w:w="3070" w:type="dxa"/>
          </w:tcPr>
          <w:p w:rsidR="002A1DF5" w:rsidRPr="00E50E30" w:rsidRDefault="002A1DF5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3071" w:type="dxa"/>
          </w:tcPr>
          <w:p w:rsidR="002A1DF5" w:rsidRPr="00E50E30" w:rsidRDefault="002A1DF5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:rsidR="002A1DF5" w:rsidRPr="00E50E30" w:rsidRDefault="002A1DF5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A1DF5" w:rsidRPr="00E50E30" w:rsidTr="006C79FB">
        <w:tc>
          <w:tcPr>
            <w:tcW w:w="3070" w:type="dxa"/>
          </w:tcPr>
          <w:p w:rsidR="002A1DF5" w:rsidRPr="00E50E30" w:rsidRDefault="002A1DF5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071" w:type="dxa"/>
          </w:tcPr>
          <w:p w:rsidR="002A1DF5" w:rsidRPr="00E50E30" w:rsidRDefault="00F468E8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60639</w:t>
            </w:r>
            <w:r w:rsidR="002A1DF5"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3071" w:type="dxa"/>
          </w:tcPr>
          <w:p w:rsidR="002A1DF5" w:rsidRPr="00E50E30" w:rsidRDefault="00F468E8" w:rsidP="006C79F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 xml:space="preserve">60639 </w:t>
            </w:r>
            <w:r>
              <w:rPr>
                <w:rFonts w:cstheme="minorHAnsi"/>
                <w:sz w:val="20"/>
                <w:szCs w:val="20"/>
              </w:rPr>
              <w:t>€</w:t>
            </w:r>
          </w:p>
        </w:tc>
      </w:tr>
    </w:tbl>
    <w:p w:rsidR="002A1DF5" w:rsidRPr="00E50E30" w:rsidRDefault="002A1DF5" w:rsidP="002A1DF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360" w:lineRule="auto"/>
        <w:jc w:val="both"/>
        <w:rPr>
          <w:rFonts w:ascii="Bookman Old Style" w:eastAsia="Times New Roman" w:hAnsi="Bookman Old Style" w:cs="Times New Roman"/>
          <w:lang w:eastAsia="sk-SK"/>
        </w:rPr>
      </w:pPr>
      <w:r w:rsidRPr="00E50E30">
        <w:rPr>
          <w:rFonts w:ascii="Bookman Old Style" w:eastAsia="Times New Roman" w:hAnsi="Bookman Old Style" w:cs="Times New Roman"/>
          <w:lang w:eastAsia="sk-SK"/>
        </w:rPr>
        <w:t>Hospodárenie obce sa riadilo podľa schváleného rozpočtu na rok 201</w:t>
      </w:r>
      <w:r w:rsidR="00F468E8">
        <w:rPr>
          <w:rFonts w:ascii="Bookman Old Style" w:eastAsia="Times New Roman" w:hAnsi="Bookman Old Style" w:cs="Times New Roman"/>
          <w:lang w:eastAsia="sk-SK"/>
        </w:rPr>
        <w:t>8</w:t>
      </w:r>
      <w:r w:rsidRPr="00E50E30">
        <w:rPr>
          <w:rFonts w:ascii="Bookman Old Style" w:eastAsia="Times New Roman" w:hAnsi="Bookman Old Style" w:cs="Times New Roman"/>
          <w:lang w:eastAsia="sk-SK"/>
        </w:rPr>
        <w:t xml:space="preserve">. </w:t>
      </w:r>
    </w:p>
    <w:p w:rsidR="002A1DF5" w:rsidRPr="00E50E30" w:rsidRDefault="002A1DF5" w:rsidP="002A1DF5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E50E30">
        <w:rPr>
          <w:rFonts w:ascii="Bookman Old Style" w:eastAsia="Times New Roman" w:hAnsi="Bookman Old Style" w:cs="Times New Roman"/>
          <w:lang w:eastAsia="sk-SK"/>
        </w:rPr>
        <w:t>Rozpočet obce bol schválený o</w:t>
      </w:r>
      <w:r w:rsidR="00F468E8">
        <w:rPr>
          <w:rFonts w:ascii="Bookman Old Style" w:eastAsia="Times New Roman" w:hAnsi="Bookman Old Style" w:cs="Times New Roman"/>
          <w:lang w:eastAsia="sk-SK"/>
        </w:rPr>
        <w:t>becným zastupiteľstvom na dňa 7</w:t>
      </w:r>
      <w:r w:rsidRPr="00E50E30">
        <w:rPr>
          <w:rFonts w:ascii="Bookman Old Style" w:eastAsia="Times New Roman" w:hAnsi="Bookman Old Style" w:cs="Times New Roman"/>
          <w:lang w:eastAsia="sk-SK"/>
        </w:rPr>
        <w:t xml:space="preserve">.  </w:t>
      </w:r>
      <w:r w:rsidR="00F468E8">
        <w:rPr>
          <w:rFonts w:ascii="Bookman Old Style" w:eastAsia="Times New Roman" w:hAnsi="Bookman Old Style" w:cs="Times New Roman"/>
          <w:lang w:eastAsia="sk-SK"/>
        </w:rPr>
        <w:t>decembra 2018</w:t>
      </w:r>
      <w:r w:rsidRPr="00E50E30">
        <w:rPr>
          <w:rFonts w:ascii="Bookman Old Style" w:eastAsia="Times New Roman" w:hAnsi="Bookman Old Style" w:cs="Times New Roman"/>
          <w:lang w:eastAsia="sk-SK"/>
        </w:rPr>
        <w:t xml:space="preserve"> uznesením č. </w:t>
      </w:r>
      <w:r w:rsidR="00F468E8">
        <w:rPr>
          <w:rFonts w:ascii="Bookman Old Style" w:hAnsi="Bookman Old Style"/>
        </w:rPr>
        <w:t>5/2018 bod. C odsek 7</w:t>
      </w:r>
    </w:p>
    <w:p w:rsidR="002A1DF5" w:rsidRPr="00E50E30" w:rsidRDefault="002A1DF5" w:rsidP="002A1DF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2A1DF5" w:rsidRPr="00E50E30" w:rsidTr="006C79FB">
        <w:trPr>
          <w:trHeight w:val="509"/>
        </w:trPr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6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</w:tr>
      <w:tr w:rsidR="002A1DF5" w:rsidRPr="00E50E30" w:rsidTr="006C79FB"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60639</w:t>
            </w:r>
          </w:p>
        </w:tc>
        <w:tc>
          <w:tcPr>
            <w:tcW w:w="1843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267111,55</w:t>
            </w:r>
          </w:p>
        </w:tc>
        <w:tc>
          <w:tcPr>
            <w:tcW w:w="1591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>
              <w:rPr>
                <w:b/>
              </w:rPr>
              <w:t>170456,65</w:t>
            </w:r>
          </w:p>
        </w:tc>
      </w:tr>
      <w:tr w:rsidR="002A1DF5" w:rsidRPr="00E50E30" w:rsidTr="006C79FB"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2A1DF5" w:rsidRPr="00E50E30" w:rsidTr="006C79FB"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2A1DF5" w:rsidRPr="006E68D5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6E68D5">
              <w:t>60639</w:t>
            </w:r>
          </w:p>
        </w:tc>
        <w:tc>
          <w:tcPr>
            <w:tcW w:w="1843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76181,85</w:t>
            </w:r>
          </w:p>
        </w:tc>
        <w:tc>
          <w:tcPr>
            <w:tcW w:w="1591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AD3A79">
              <w:t>74991,8</w:t>
            </w:r>
          </w:p>
        </w:tc>
      </w:tr>
      <w:tr w:rsidR="002A1DF5" w:rsidRPr="00E50E30" w:rsidTr="006C79FB"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95464,85</w:t>
            </w:r>
          </w:p>
        </w:tc>
        <w:tc>
          <w:tcPr>
            <w:tcW w:w="159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2A1DF5" w:rsidRPr="00E50E30" w:rsidTr="006C79FB"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95464,85</w:t>
            </w:r>
          </w:p>
        </w:tc>
        <w:tc>
          <w:tcPr>
            <w:tcW w:w="1591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AD3A79">
              <w:t>95464,85</w:t>
            </w:r>
          </w:p>
        </w:tc>
      </w:tr>
      <w:tr w:rsidR="002A1DF5" w:rsidRPr="00E50E30" w:rsidTr="006C79FB"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60639</w:t>
            </w:r>
          </w:p>
        </w:tc>
        <w:tc>
          <w:tcPr>
            <w:tcW w:w="1843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267111,55</w:t>
            </w:r>
          </w:p>
        </w:tc>
        <w:tc>
          <w:tcPr>
            <w:tcW w:w="1591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>
              <w:rPr>
                <w:b/>
              </w:rPr>
              <w:t>14426</w:t>
            </w:r>
            <w:r w:rsidRPr="00B031C5">
              <w:rPr>
                <w:b/>
              </w:rPr>
              <w:t>7,08</w:t>
            </w:r>
          </w:p>
        </w:tc>
      </w:tr>
      <w:tr w:rsidR="002A1DF5" w:rsidRPr="00E50E30" w:rsidTr="006C79FB"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2A1DF5" w:rsidRPr="00E50E30" w:rsidTr="006C79FB"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2A1DF5" w:rsidRPr="006E68D5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600</w:t>
            </w:r>
            <w:r w:rsidRPr="006E68D5">
              <w:t>39</w:t>
            </w:r>
          </w:p>
        </w:tc>
        <w:tc>
          <w:tcPr>
            <w:tcW w:w="1843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76181,85</w:t>
            </w:r>
          </w:p>
        </w:tc>
        <w:tc>
          <w:tcPr>
            <w:tcW w:w="1591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t>64736,88</w:t>
            </w:r>
          </w:p>
        </w:tc>
      </w:tr>
      <w:tr w:rsidR="002A1DF5" w:rsidRPr="00E50E30" w:rsidTr="006C79FB"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</w:t>
            </w:r>
          </w:p>
        </w:tc>
        <w:tc>
          <w:tcPr>
            <w:tcW w:w="1843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190929,7</w:t>
            </w:r>
          </w:p>
        </w:tc>
        <w:tc>
          <w:tcPr>
            <w:tcW w:w="1591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t>79530,20</w:t>
            </w:r>
          </w:p>
        </w:tc>
      </w:tr>
      <w:tr w:rsidR="002A1DF5" w:rsidRPr="00E50E30" w:rsidTr="006C79FB"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1DF5" w:rsidRPr="00E50E30" w:rsidTr="006C79FB"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Výsledok rozpočtového hospodárenia</w:t>
            </w:r>
          </w:p>
        </w:tc>
        <w:tc>
          <w:tcPr>
            <w:tcW w:w="2126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591" w:type="dxa"/>
          </w:tcPr>
          <w:p w:rsidR="006E68D5" w:rsidRPr="006E68D5" w:rsidRDefault="006E68D5" w:rsidP="006E68D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E68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26189,57</w:t>
            </w:r>
          </w:p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</w:tbl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</w:t>
      </w:r>
      <w:r w:rsidR="006E68D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obce Bodzianske Lúky za rok 2019</w:t>
      </w:r>
      <w:r w:rsidRPr="00E50E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 celých €</w:t>
      </w:r>
    </w:p>
    <w:p w:rsidR="002A1DF5" w:rsidRPr="00E50E30" w:rsidRDefault="002A1DF5" w:rsidP="002A1DF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2A1DF5" w:rsidRPr="00E50E30" w:rsidTr="006C79FB">
        <w:trPr>
          <w:trHeight w:val="509"/>
        </w:trPr>
        <w:tc>
          <w:tcPr>
            <w:tcW w:w="3652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6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</w:tr>
      <w:tr w:rsidR="006E68D5" w:rsidRPr="00E50E30" w:rsidTr="006C79FB">
        <w:tc>
          <w:tcPr>
            <w:tcW w:w="3652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60639</w:t>
            </w:r>
          </w:p>
        </w:tc>
        <w:tc>
          <w:tcPr>
            <w:tcW w:w="1843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267112</w:t>
            </w:r>
          </w:p>
        </w:tc>
        <w:tc>
          <w:tcPr>
            <w:tcW w:w="1591" w:type="dxa"/>
          </w:tcPr>
          <w:p w:rsidR="006E68D5" w:rsidRPr="00BE04EC" w:rsidRDefault="006E68D5" w:rsidP="002F771E">
            <w:pPr>
              <w:rPr>
                <w:b/>
              </w:rPr>
            </w:pPr>
            <w:r>
              <w:rPr>
                <w:b/>
              </w:rPr>
              <w:t>170457</w:t>
            </w:r>
          </w:p>
        </w:tc>
      </w:tr>
      <w:tr w:rsidR="006E68D5" w:rsidRPr="00E50E30" w:rsidTr="006C79FB">
        <w:tc>
          <w:tcPr>
            <w:tcW w:w="3652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E68D5" w:rsidRPr="00E50E30" w:rsidTr="006C79FB">
        <w:tc>
          <w:tcPr>
            <w:tcW w:w="3652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6E68D5" w:rsidRPr="006E68D5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6E68D5">
              <w:t>60639</w:t>
            </w:r>
          </w:p>
        </w:tc>
        <w:tc>
          <w:tcPr>
            <w:tcW w:w="1843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76182</w:t>
            </w:r>
          </w:p>
        </w:tc>
        <w:tc>
          <w:tcPr>
            <w:tcW w:w="1591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74992</w:t>
            </w:r>
          </w:p>
        </w:tc>
      </w:tr>
      <w:tr w:rsidR="006E68D5" w:rsidRPr="00E50E30" w:rsidTr="006C79FB">
        <w:tc>
          <w:tcPr>
            <w:tcW w:w="3652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95465</w:t>
            </w:r>
          </w:p>
        </w:tc>
        <w:tc>
          <w:tcPr>
            <w:tcW w:w="1591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E68D5" w:rsidRPr="00E50E30" w:rsidTr="006C79FB">
        <w:tc>
          <w:tcPr>
            <w:tcW w:w="3652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95465</w:t>
            </w:r>
          </w:p>
        </w:tc>
        <w:tc>
          <w:tcPr>
            <w:tcW w:w="1591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95465</w:t>
            </w:r>
          </w:p>
        </w:tc>
      </w:tr>
      <w:tr w:rsidR="006E68D5" w:rsidRPr="00E50E30" w:rsidTr="006C79FB">
        <w:tc>
          <w:tcPr>
            <w:tcW w:w="3652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60639</w:t>
            </w:r>
          </w:p>
        </w:tc>
        <w:tc>
          <w:tcPr>
            <w:tcW w:w="1843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267112</w:t>
            </w:r>
          </w:p>
        </w:tc>
        <w:tc>
          <w:tcPr>
            <w:tcW w:w="1591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>
              <w:t>74992</w:t>
            </w:r>
          </w:p>
        </w:tc>
      </w:tr>
      <w:tr w:rsidR="006E68D5" w:rsidRPr="00E50E30" w:rsidTr="006C79FB">
        <w:tc>
          <w:tcPr>
            <w:tcW w:w="3652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6E68D5" w:rsidRPr="00E50E30" w:rsidTr="006C79FB">
        <w:tc>
          <w:tcPr>
            <w:tcW w:w="3652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6E68D5">
              <w:t>60</w:t>
            </w:r>
            <w:r>
              <w:t>0</w:t>
            </w:r>
            <w:r w:rsidRPr="006E68D5">
              <w:t>39</w:t>
            </w:r>
          </w:p>
        </w:tc>
        <w:tc>
          <w:tcPr>
            <w:tcW w:w="1843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76182</w:t>
            </w:r>
          </w:p>
        </w:tc>
        <w:tc>
          <w:tcPr>
            <w:tcW w:w="1591" w:type="dxa"/>
          </w:tcPr>
          <w:p w:rsidR="006E68D5" w:rsidRPr="00282315" w:rsidRDefault="006E68D5" w:rsidP="002F771E">
            <w:pPr>
              <w:rPr>
                <w:highlight w:val="yellow"/>
              </w:rPr>
            </w:pPr>
            <w:r>
              <w:t>64737</w:t>
            </w:r>
          </w:p>
        </w:tc>
      </w:tr>
      <w:tr w:rsidR="006E68D5" w:rsidRPr="00E50E30" w:rsidTr="006C79FB">
        <w:tc>
          <w:tcPr>
            <w:tcW w:w="3652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:rsidR="006E68D5" w:rsidRPr="006E68D5" w:rsidRDefault="006E68D5" w:rsidP="006E68D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</w:t>
            </w:r>
          </w:p>
        </w:tc>
        <w:tc>
          <w:tcPr>
            <w:tcW w:w="1843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190930</w:t>
            </w:r>
          </w:p>
        </w:tc>
        <w:tc>
          <w:tcPr>
            <w:tcW w:w="1591" w:type="dxa"/>
          </w:tcPr>
          <w:p w:rsidR="006E68D5" w:rsidRPr="00282315" w:rsidRDefault="006E68D5" w:rsidP="002F771E">
            <w:pPr>
              <w:rPr>
                <w:highlight w:val="yellow"/>
              </w:rPr>
            </w:pPr>
            <w:r>
              <w:t>79530</w:t>
            </w:r>
          </w:p>
        </w:tc>
      </w:tr>
      <w:tr w:rsidR="006E68D5" w:rsidRPr="00E50E30" w:rsidTr="006C79FB">
        <w:tc>
          <w:tcPr>
            <w:tcW w:w="3652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6E68D5" w:rsidRPr="00282315" w:rsidRDefault="006E68D5" w:rsidP="002F771E">
            <w:pPr>
              <w:rPr>
                <w:highlight w:val="yellow"/>
              </w:rPr>
            </w:pPr>
          </w:p>
        </w:tc>
      </w:tr>
      <w:tr w:rsidR="006E68D5" w:rsidRPr="00E50E30" w:rsidTr="006C79FB">
        <w:tc>
          <w:tcPr>
            <w:tcW w:w="3652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Hospodársky výsledok</w:t>
            </w:r>
          </w:p>
        </w:tc>
        <w:tc>
          <w:tcPr>
            <w:tcW w:w="2126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6E68D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6E68D5" w:rsidRPr="006A73BA" w:rsidRDefault="006E68D5" w:rsidP="002F771E">
            <w:pPr>
              <w:rPr>
                <w:b/>
                <w:highlight w:val="yellow"/>
              </w:rPr>
            </w:pPr>
            <w:r w:rsidRPr="002A2A77">
              <w:rPr>
                <w:b/>
              </w:rPr>
              <w:t>26190</w:t>
            </w:r>
          </w:p>
        </w:tc>
        <w:bookmarkStart w:id="0" w:name="_GoBack"/>
        <w:bookmarkEnd w:id="0"/>
      </w:tr>
    </w:tbl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Ro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zbor plnenia príjmov za rok 201</w:t>
      </w:r>
      <w:r w:rsidR="001A0453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9</w:t>
      </w: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 v celých €</w:t>
      </w:r>
    </w:p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A1DF5" w:rsidRPr="00E50E30" w:rsidTr="006C79FB">
        <w:tc>
          <w:tcPr>
            <w:tcW w:w="3070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Rozpočet na rok 2019</w:t>
            </w:r>
          </w:p>
        </w:tc>
        <w:tc>
          <w:tcPr>
            <w:tcW w:w="3071" w:type="dxa"/>
          </w:tcPr>
          <w:p w:rsidR="002A1DF5" w:rsidRPr="00E50E30" w:rsidRDefault="006E68D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31.12.2019</w:t>
            </w:r>
          </w:p>
        </w:tc>
        <w:tc>
          <w:tcPr>
            <w:tcW w:w="307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FD7F05" w:rsidRPr="00E50E30" w:rsidTr="006C79FB">
        <w:tc>
          <w:tcPr>
            <w:tcW w:w="3070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60639</w:t>
            </w:r>
          </w:p>
        </w:tc>
        <w:tc>
          <w:tcPr>
            <w:tcW w:w="3071" w:type="dxa"/>
          </w:tcPr>
          <w:p w:rsidR="00FD7F05" w:rsidRPr="00A25573" w:rsidRDefault="00FD7F05" w:rsidP="002F771E">
            <w:r>
              <w:t>74992</w:t>
            </w:r>
          </w:p>
        </w:tc>
        <w:tc>
          <w:tcPr>
            <w:tcW w:w="3071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123,67</w:t>
            </w:r>
          </w:p>
        </w:tc>
      </w:tr>
    </w:tbl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daňové príjmy (100)</w:t>
      </w:r>
    </w:p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A1DF5" w:rsidRPr="00E50E30" w:rsidTr="006C79FB">
        <w:tc>
          <w:tcPr>
            <w:tcW w:w="3070" w:type="dxa"/>
          </w:tcPr>
          <w:p w:rsidR="002A1DF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Rozpočet na rok 2019</w:t>
            </w:r>
          </w:p>
        </w:tc>
        <w:tc>
          <w:tcPr>
            <w:tcW w:w="3071" w:type="dxa"/>
          </w:tcPr>
          <w:p w:rsidR="002A1DF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31.12.2019</w:t>
            </w:r>
          </w:p>
        </w:tc>
        <w:tc>
          <w:tcPr>
            <w:tcW w:w="307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2A1DF5" w:rsidRPr="00E50E30" w:rsidTr="006C79FB">
        <w:tc>
          <w:tcPr>
            <w:tcW w:w="3070" w:type="dxa"/>
          </w:tcPr>
          <w:p w:rsidR="002A1DF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57179</w:t>
            </w:r>
          </w:p>
        </w:tc>
        <w:tc>
          <w:tcPr>
            <w:tcW w:w="3071" w:type="dxa"/>
          </w:tcPr>
          <w:p w:rsidR="002A1DF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64764,22</w:t>
            </w:r>
          </w:p>
        </w:tc>
        <w:tc>
          <w:tcPr>
            <w:tcW w:w="3071" w:type="dxa"/>
          </w:tcPr>
          <w:p w:rsidR="002A1DF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113,27</w:t>
            </w:r>
          </w:p>
        </w:tc>
      </w:tr>
    </w:tbl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Výnos dane z príjmov poukázaný územnej samospráve 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vo výške  35769,- € z výnosu dane z príjmov boli k 31.12.2019 poukázané prostriedky zo ŠR vo výške 43690,54 €, čo predstavuje plnenie na 122,15  %. 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b) Daň z nehnuteľností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19000,- € bol skutočný príjem k 31.12.2019 vo výške 18812,80 €, čo je 99,01 % plnenie. Príjmy dane z pozemkov boli vo výške 15948,33 €, dane zo stavieb boli vo výške 2864,47 €.</w:t>
      </w:r>
    </w:p>
    <w:p w:rsidR="00FD7F05" w:rsidRPr="00FD7F05" w:rsidRDefault="00FD7F05" w:rsidP="00FD7F0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31.12.2019 obec eviduje pohľadávky na dani z nehnuteľností vo výške 2092,52  €,</w:t>
      </w:r>
    </w:p>
    <w:p w:rsidR="00FD7F05" w:rsidRPr="00FD7F05" w:rsidRDefault="00FD7F05" w:rsidP="00FD7F0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7F05" w:rsidRPr="00FD7F05" w:rsidRDefault="00FD7F05" w:rsidP="00FD7F0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c) Dane za špecifické služby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2410 € bol skutočný príjem k 31.12.2019 vo výške 2271,48 €, čo je 94,25 % plnenie. Príjmy dane za psa  boli vo výške 137,52 € a poplatku za komunálny odpad a drobný stavebný odpad boli vo výške 2123,36 €</w:t>
      </w:r>
    </w:p>
    <w:p w:rsidR="00FD7F05" w:rsidRPr="00FD7F05" w:rsidRDefault="00FD7F05" w:rsidP="00FD7F0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31.12.2019 obec eviduje pohľadávky týchto daniach vo výške 754,55 €</w:t>
      </w:r>
    </w:p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Default="002A1DF5" w:rsidP="002A1DF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nedaňové príjmy (200)</w:t>
      </w:r>
    </w:p>
    <w:p w:rsidR="002A1DF5" w:rsidRPr="00E50E30" w:rsidRDefault="002A1DF5" w:rsidP="002A1DF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A1DF5" w:rsidRPr="00E50E30" w:rsidTr="006C79FB">
        <w:tc>
          <w:tcPr>
            <w:tcW w:w="3070" w:type="dxa"/>
          </w:tcPr>
          <w:p w:rsidR="002A1DF5" w:rsidRPr="00E50E30" w:rsidRDefault="00FD7F05" w:rsidP="006C79FB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Rozpočet na rok 2019</w:t>
            </w:r>
          </w:p>
        </w:tc>
        <w:tc>
          <w:tcPr>
            <w:tcW w:w="3071" w:type="dxa"/>
          </w:tcPr>
          <w:p w:rsidR="002A1DF5" w:rsidRPr="00E50E30" w:rsidRDefault="00FD7F05" w:rsidP="006C79FB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31.12.2019</w:t>
            </w:r>
          </w:p>
        </w:tc>
        <w:tc>
          <w:tcPr>
            <w:tcW w:w="3071" w:type="dxa"/>
          </w:tcPr>
          <w:p w:rsidR="002A1DF5" w:rsidRPr="00E50E30" w:rsidRDefault="002A1DF5" w:rsidP="006C79FB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2A1DF5" w:rsidRPr="00E50E30" w:rsidTr="006C79FB">
        <w:tc>
          <w:tcPr>
            <w:tcW w:w="3070" w:type="dxa"/>
          </w:tcPr>
          <w:p w:rsidR="002A1DF5" w:rsidRPr="00E50E30" w:rsidRDefault="00FD7F05" w:rsidP="006C79FB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3460</w:t>
            </w:r>
          </w:p>
        </w:tc>
        <w:tc>
          <w:tcPr>
            <w:tcW w:w="3071" w:type="dxa"/>
          </w:tcPr>
          <w:p w:rsidR="002A1DF5" w:rsidRPr="00E50E30" w:rsidRDefault="00FD7F05" w:rsidP="006C79FB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3968,97</w:t>
            </w:r>
          </w:p>
        </w:tc>
        <w:tc>
          <w:tcPr>
            <w:tcW w:w="3071" w:type="dxa"/>
          </w:tcPr>
          <w:p w:rsidR="002A1DF5" w:rsidRPr="00E50E30" w:rsidRDefault="00FD7F05" w:rsidP="006C79FB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114,71</w:t>
            </w:r>
          </w:p>
        </w:tc>
      </w:tr>
    </w:tbl>
    <w:p w:rsidR="002A1DF5" w:rsidRPr="00E50E30" w:rsidRDefault="002A1DF5" w:rsidP="002A1DF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a) Príjmy z vlastníctva (212)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2960 € bol skutočný príjem k 31.12.2019 vo výške 2966,21 €, čo je 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100,2 % plnenie. Ide o  príjem z prenajatých budov, priestorov a objektov vo výške 15 €a príjem z prenajatých pozemkov vo výške 2815,21 €.</w:t>
      </w:r>
    </w:p>
    <w:p w:rsidR="00FD7F05" w:rsidRPr="00FD7F05" w:rsidRDefault="00FD7F05" w:rsidP="00FD7F0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b) Administratívne poplatky (221)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– ostatné poplatky (správne):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150,-€ bol skutočný príjem k 31.12.2019 vo výške 306 €, čo je 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204 % plnenie. Príjem tvoria príjmy zo správnych poplatkov 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c) Poplatky a platby z nepriemyselného a náhodného predaja a služieb (223)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350 € bol skutočný príjem k 31.12.2019 vo výške 84,9 €, čo je 24,25 % plnenie. Významnú čiastku tvorí cintorínsky poplatok a vyhlásenie v miestnom rozhlase.</w:t>
      </w:r>
    </w:p>
    <w:p w:rsid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d) Predaj prebytočného majetku</w:t>
      </w:r>
    </w:p>
    <w:p w:rsidR="00FD7F05" w:rsidRPr="00FD7F05" w:rsidRDefault="00FD7F05" w:rsidP="00FD7F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2019 rekonštruovala kultúrny dom a predajom okien obec má príjem 840 EUR k 31.12.2019</w:t>
      </w:r>
    </w:p>
    <w:p w:rsidR="002A1DF5" w:rsidRPr="00E50E30" w:rsidRDefault="002A1DF5" w:rsidP="002A1D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477F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Granty a transfery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7F05" w:rsidRDefault="00FD7F05" w:rsidP="00FD7F05">
      <w:pPr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 transfery(311,312):</w:t>
      </w:r>
    </w:p>
    <w:p w:rsidR="00FD7F05" w:rsidRPr="00FD7F05" w:rsidRDefault="00FD7F05" w:rsidP="00FD7F05">
      <w:pPr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v roku 2019 tuzemské bežné transfery vo výške 5531,95 € z čoho vrátené nepoužité dotácie na voľby 368,81 EUR. Ostatné dotácie boli vyčerpaný a použité na stanovený účel.</w:t>
      </w:r>
    </w:p>
    <w:p w:rsidR="00FD7F05" w:rsidRPr="00FD7F05" w:rsidRDefault="00FD7F05" w:rsidP="00FD7F05">
      <w:pPr>
        <w:tabs>
          <w:tab w:val="left" w:pos="585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transfery sú zobrazené v nasledovnej tabuľke:</w:t>
      </w:r>
      <w:r w:rsidRP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91"/>
        <w:gridCol w:w="2961"/>
        <w:gridCol w:w="2976"/>
      </w:tblGrid>
      <w:tr w:rsidR="002A1DF5" w:rsidRPr="00E50E30" w:rsidTr="006C79FB">
        <w:tc>
          <w:tcPr>
            <w:tcW w:w="299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poskytovateľ</w:t>
            </w:r>
          </w:p>
        </w:tc>
        <w:tc>
          <w:tcPr>
            <w:tcW w:w="296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Suma v €</w:t>
            </w:r>
          </w:p>
        </w:tc>
        <w:tc>
          <w:tcPr>
            <w:tcW w:w="2976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účel</w:t>
            </w:r>
          </w:p>
        </w:tc>
      </w:tr>
      <w:tr w:rsidR="00FD7F05" w:rsidRPr="00E50E30" w:rsidTr="006C79FB">
        <w:tc>
          <w:tcPr>
            <w:tcW w:w="2991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Ministerstvo vnútra SR</w:t>
            </w:r>
          </w:p>
        </w:tc>
        <w:tc>
          <w:tcPr>
            <w:tcW w:w="2961" w:type="dxa"/>
          </w:tcPr>
          <w:p w:rsidR="00FD7F05" w:rsidRDefault="00FD7F05" w:rsidP="002F771E">
            <w:r>
              <w:t>18</w:t>
            </w:r>
          </w:p>
        </w:tc>
        <w:tc>
          <w:tcPr>
            <w:tcW w:w="2976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Register adries</w:t>
            </w:r>
          </w:p>
        </w:tc>
      </w:tr>
      <w:tr w:rsidR="00FD7F05" w:rsidRPr="00E50E30" w:rsidTr="006C79FB">
        <w:tc>
          <w:tcPr>
            <w:tcW w:w="2991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Ministerstvo vnútra SR</w:t>
            </w:r>
          </w:p>
        </w:tc>
        <w:tc>
          <w:tcPr>
            <w:tcW w:w="2961" w:type="dxa"/>
          </w:tcPr>
          <w:p w:rsidR="00FD7F05" w:rsidRDefault="00FD7F05" w:rsidP="002F771E">
            <w:r>
              <w:t>61,71</w:t>
            </w:r>
          </w:p>
        </w:tc>
        <w:tc>
          <w:tcPr>
            <w:tcW w:w="2976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 xml:space="preserve">Príspevok na </w:t>
            </w:r>
            <w:proofErr w:type="spellStart"/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Regob</w:t>
            </w:r>
            <w:proofErr w:type="spellEnd"/>
          </w:p>
        </w:tc>
      </w:tr>
      <w:tr w:rsidR="00FD7F05" w:rsidRPr="00E50E30" w:rsidTr="006C79FB">
        <w:tc>
          <w:tcPr>
            <w:tcW w:w="2991" w:type="dxa"/>
          </w:tcPr>
          <w:p w:rsidR="00FD7F05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Ministerstvo vnútra SR</w:t>
            </w:r>
          </w:p>
        </w:tc>
        <w:tc>
          <w:tcPr>
            <w:tcW w:w="2961" w:type="dxa"/>
          </w:tcPr>
          <w:p w:rsidR="00FD7F05" w:rsidRDefault="00FD7F05" w:rsidP="002F771E">
            <w:r>
              <w:t>479,89</w:t>
            </w:r>
          </w:p>
        </w:tc>
        <w:tc>
          <w:tcPr>
            <w:tcW w:w="2976" w:type="dxa"/>
          </w:tcPr>
          <w:p w:rsidR="00FD7F05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Voľby EP</w:t>
            </w:r>
          </w:p>
        </w:tc>
      </w:tr>
      <w:tr w:rsidR="00FD7F05" w:rsidRPr="00E50E30" w:rsidTr="006C79FB">
        <w:tc>
          <w:tcPr>
            <w:tcW w:w="2991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Ministerstvo vnútra SR</w:t>
            </w:r>
          </w:p>
        </w:tc>
        <w:tc>
          <w:tcPr>
            <w:tcW w:w="2961" w:type="dxa"/>
          </w:tcPr>
          <w:p w:rsidR="00FD7F05" w:rsidRDefault="00FD7F05" w:rsidP="002F771E">
            <w:r>
              <w:t>836,06</w:t>
            </w:r>
          </w:p>
        </w:tc>
        <w:tc>
          <w:tcPr>
            <w:tcW w:w="2976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Voľby NR SR</w:t>
            </w:r>
          </w:p>
        </w:tc>
      </w:tr>
      <w:tr w:rsidR="00FD7F05" w:rsidRPr="00E50E30" w:rsidTr="006C79FB">
        <w:tc>
          <w:tcPr>
            <w:tcW w:w="2991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UNSK</w:t>
            </w:r>
          </w:p>
        </w:tc>
        <w:tc>
          <w:tcPr>
            <w:tcW w:w="2961" w:type="dxa"/>
          </w:tcPr>
          <w:p w:rsidR="00FD7F05" w:rsidRDefault="00FD7F05" w:rsidP="002F771E">
            <w:r>
              <w:t>1700</w:t>
            </w:r>
          </w:p>
        </w:tc>
        <w:tc>
          <w:tcPr>
            <w:tcW w:w="2976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Dotácia na kultúru</w:t>
            </w:r>
          </w:p>
        </w:tc>
      </w:tr>
      <w:tr w:rsidR="00FD7F05" w:rsidRPr="00E50E30" w:rsidTr="006C79FB">
        <w:tc>
          <w:tcPr>
            <w:tcW w:w="2991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UNSK</w:t>
            </w:r>
          </w:p>
        </w:tc>
        <w:tc>
          <w:tcPr>
            <w:tcW w:w="2961" w:type="dxa"/>
          </w:tcPr>
          <w:p w:rsidR="00FD7F05" w:rsidRDefault="00FD7F05" w:rsidP="002F771E">
            <w:r>
              <w:t>1700</w:t>
            </w:r>
          </w:p>
        </w:tc>
        <w:tc>
          <w:tcPr>
            <w:tcW w:w="2976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Dotácia na šport</w:t>
            </w:r>
          </w:p>
        </w:tc>
      </w:tr>
      <w:tr w:rsidR="00FD7F05" w:rsidRPr="00E50E30" w:rsidTr="006C79FB">
        <w:tc>
          <w:tcPr>
            <w:tcW w:w="2991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Ministerstvo ŽP</w:t>
            </w:r>
          </w:p>
        </w:tc>
        <w:tc>
          <w:tcPr>
            <w:tcW w:w="2961" w:type="dxa"/>
          </w:tcPr>
          <w:p w:rsidR="00FD7F05" w:rsidRDefault="00FD7F05" w:rsidP="002F771E">
            <w:r>
              <w:t>17,48</w:t>
            </w:r>
          </w:p>
        </w:tc>
        <w:tc>
          <w:tcPr>
            <w:tcW w:w="2976" w:type="dxa"/>
          </w:tcPr>
          <w:p w:rsidR="00FD7F0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Ochrana ŽP</w:t>
            </w:r>
          </w:p>
        </w:tc>
      </w:tr>
    </w:tbl>
    <w:p w:rsidR="002A1DF5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7F05" w:rsidRDefault="00FD7F0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FEE" w:rsidRDefault="00477FEE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FEE" w:rsidRDefault="00477FEE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7F05" w:rsidRPr="00E50E30" w:rsidRDefault="00FD7F0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 Kapitálové príjmy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0"/>
        <w:gridCol w:w="2965"/>
      </w:tblGrid>
      <w:tr w:rsidR="002A1DF5" w:rsidRPr="00E50E30" w:rsidTr="006C79FB">
        <w:tc>
          <w:tcPr>
            <w:tcW w:w="3070" w:type="dxa"/>
          </w:tcPr>
          <w:p w:rsidR="002A1DF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Rozpočet na rok 2019</w:t>
            </w:r>
          </w:p>
        </w:tc>
        <w:tc>
          <w:tcPr>
            <w:tcW w:w="3071" w:type="dxa"/>
          </w:tcPr>
          <w:p w:rsidR="002A1DF5" w:rsidRPr="00E50E30" w:rsidRDefault="00FD7F0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31.12.2019</w:t>
            </w:r>
          </w:p>
        </w:tc>
        <w:tc>
          <w:tcPr>
            <w:tcW w:w="307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2A1DF5" w:rsidRPr="00E50E30" w:rsidTr="006C79FB">
        <w:tc>
          <w:tcPr>
            <w:tcW w:w="3070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07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07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nemala kapitálové </w:t>
      </w:r>
      <w:r w:rsidR="00FD7F05">
        <w:rPr>
          <w:rFonts w:ascii="Times New Roman" w:eastAsia="Times New Roman" w:hAnsi="Times New Roman" w:cs="Times New Roman"/>
          <w:sz w:val="24"/>
          <w:szCs w:val="24"/>
          <w:lang w:eastAsia="sk-SK"/>
        </w:rPr>
        <w:t>príjmy v roku 2019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Príjmové finančné operácie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0"/>
        <w:gridCol w:w="2965"/>
      </w:tblGrid>
      <w:tr w:rsidR="002A1DF5" w:rsidRPr="00E50E30" w:rsidTr="00983056">
        <w:tc>
          <w:tcPr>
            <w:tcW w:w="2973" w:type="dxa"/>
          </w:tcPr>
          <w:p w:rsidR="002A1DF5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Rozpočet na rok 2019</w:t>
            </w:r>
          </w:p>
        </w:tc>
        <w:tc>
          <w:tcPr>
            <w:tcW w:w="2990" w:type="dxa"/>
          </w:tcPr>
          <w:p w:rsidR="002A1DF5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31.12.2019</w:t>
            </w:r>
          </w:p>
        </w:tc>
        <w:tc>
          <w:tcPr>
            <w:tcW w:w="2965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983056" w:rsidRPr="00E50E30" w:rsidTr="00983056">
        <w:tc>
          <w:tcPr>
            <w:tcW w:w="2973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990" w:type="dxa"/>
          </w:tcPr>
          <w:p w:rsidR="00983056" w:rsidRDefault="00983056" w:rsidP="002F771E">
            <w:r>
              <w:t>95464,85</w:t>
            </w:r>
          </w:p>
        </w:tc>
        <w:tc>
          <w:tcPr>
            <w:tcW w:w="2965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3056" w:rsidRPr="00983056" w:rsidRDefault="00983056" w:rsidP="00983056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3056">
        <w:rPr>
          <w:rFonts w:ascii="Times New Roman" w:eastAsia="Times New Roman" w:hAnsi="Times New Roman" w:cs="Times New Roman"/>
          <w:sz w:val="24"/>
          <w:szCs w:val="24"/>
          <w:lang w:eastAsia="sk-SK"/>
        </w:rPr>
        <w:t>Obec získala úver od Slovenskej záručnej rozvojovej banky 95464,85 EUR.</w:t>
      </w:r>
    </w:p>
    <w:p w:rsidR="00983056" w:rsidRDefault="00983056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3056" w:rsidRPr="00E50E30" w:rsidRDefault="00983056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Roz</w:t>
      </w:r>
      <w:r w:rsidR="0098305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bor plnenia výdavkov za rok 2019</w:t>
      </w: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 v €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4"/>
        <w:gridCol w:w="2989"/>
        <w:gridCol w:w="2965"/>
      </w:tblGrid>
      <w:tr w:rsidR="002A1DF5" w:rsidRPr="00E50E30" w:rsidTr="00983056">
        <w:tc>
          <w:tcPr>
            <w:tcW w:w="2974" w:type="dxa"/>
          </w:tcPr>
          <w:p w:rsidR="002A1DF5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Upravený rozpočet na rok 2019</w:t>
            </w:r>
          </w:p>
        </w:tc>
        <w:tc>
          <w:tcPr>
            <w:tcW w:w="2989" w:type="dxa"/>
          </w:tcPr>
          <w:p w:rsidR="002A1DF5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31.12.2019</w:t>
            </w:r>
          </w:p>
        </w:tc>
        <w:tc>
          <w:tcPr>
            <w:tcW w:w="2965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983056" w:rsidRPr="00E50E30" w:rsidTr="00983056">
        <w:tc>
          <w:tcPr>
            <w:tcW w:w="2974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76181,85</w:t>
            </w:r>
          </w:p>
        </w:tc>
        <w:tc>
          <w:tcPr>
            <w:tcW w:w="2989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64736,88</w:t>
            </w:r>
          </w:p>
        </w:tc>
        <w:tc>
          <w:tcPr>
            <w:tcW w:w="2965" w:type="dxa"/>
          </w:tcPr>
          <w:p w:rsidR="00983056" w:rsidRDefault="00983056" w:rsidP="002F771E">
            <w:r>
              <w:t>84,98</w:t>
            </w:r>
          </w:p>
        </w:tc>
      </w:tr>
    </w:tbl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v tom: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výdavky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€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1843"/>
        <w:gridCol w:w="1701"/>
        <w:gridCol w:w="1383"/>
      </w:tblGrid>
      <w:tr w:rsidR="002A1DF5" w:rsidRPr="00E50E30" w:rsidTr="006C79FB">
        <w:tc>
          <w:tcPr>
            <w:tcW w:w="400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Funkčná klasifikácia</w:t>
            </w:r>
          </w:p>
        </w:tc>
        <w:tc>
          <w:tcPr>
            <w:tcW w:w="184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(</w:t>
            </w:r>
            <w:proofErr w:type="spellStart"/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upr</w:t>
            </w:r>
            <w:proofErr w:type="spellEnd"/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.)</w:t>
            </w:r>
          </w:p>
        </w:tc>
        <w:tc>
          <w:tcPr>
            <w:tcW w:w="1701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</w:t>
            </w:r>
          </w:p>
        </w:tc>
        <w:tc>
          <w:tcPr>
            <w:tcW w:w="138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Plnenie v %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0111- správa úradu</w:t>
            </w:r>
          </w:p>
        </w:tc>
        <w:tc>
          <w:tcPr>
            <w:tcW w:w="1843" w:type="dxa"/>
          </w:tcPr>
          <w:p w:rsidR="00983056" w:rsidRDefault="00983056" w:rsidP="002F771E">
            <w:r>
              <w:t>53739,59</w:t>
            </w:r>
          </w:p>
        </w:tc>
        <w:tc>
          <w:tcPr>
            <w:tcW w:w="1701" w:type="dxa"/>
          </w:tcPr>
          <w:p w:rsidR="00983056" w:rsidRDefault="00983056" w:rsidP="002F771E">
            <w:r>
              <w:t>51022,57</w:t>
            </w:r>
          </w:p>
        </w:tc>
        <w:tc>
          <w:tcPr>
            <w:tcW w:w="1383" w:type="dxa"/>
          </w:tcPr>
          <w:p w:rsidR="00983056" w:rsidRDefault="00983056" w:rsidP="002F771E">
            <w:r>
              <w:t>94,94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0112- finančná správ</w:t>
            </w:r>
          </w:p>
        </w:tc>
        <w:tc>
          <w:tcPr>
            <w:tcW w:w="1843" w:type="dxa"/>
          </w:tcPr>
          <w:p w:rsidR="00983056" w:rsidRDefault="00983056" w:rsidP="002F771E">
            <w:r>
              <w:t>1020</w:t>
            </w:r>
          </w:p>
        </w:tc>
        <w:tc>
          <w:tcPr>
            <w:tcW w:w="1701" w:type="dxa"/>
          </w:tcPr>
          <w:p w:rsidR="00983056" w:rsidRDefault="00983056" w:rsidP="002F771E">
            <w:r>
              <w:t>975,44</w:t>
            </w:r>
          </w:p>
        </w:tc>
        <w:tc>
          <w:tcPr>
            <w:tcW w:w="1383" w:type="dxa"/>
          </w:tcPr>
          <w:p w:rsidR="00983056" w:rsidRDefault="00983056" w:rsidP="002F771E">
            <w:r>
              <w:t>95,63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0160- voľby</w:t>
            </w:r>
          </w:p>
        </w:tc>
        <w:tc>
          <w:tcPr>
            <w:tcW w:w="1843" w:type="dxa"/>
          </w:tcPr>
          <w:p w:rsidR="00983056" w:rsidRDefault="00983056" w:rsidP="002F771E">
            <w:r>
              <w:t>1684,76</w:t>
            </w:r>
          </w:p>
        </w:tc>
        <w:tc>
          <w:tcPr>
            <w:tcW w:w="1701" w:type="dxa"/>
          </w:tcPr>
          <w:p w:rsidR="00983056" w:rsidRDefault="00983056" w:rsidP="002F771E">
            <w:r>
              <w:t>1684,76</w:t>
            </w:r>
          </w:p>
        </w:tc>
        <w:tc>
          <w:tcPr>
            <w:tcW w:w="1383" w:type="dxa"/>
          </w:tcPr>
          <w:p w:rsidR="00983056" w:rsidRDefault="00983056" w:rsidP="002F771E">
            <w:r>
              <w:t>100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0170- transakcie verejného dlhu</w:t>
            </w:r>
          </w:p>
        </w:tc>
        <w:tc>
          <w:tcPr>
            <w:tcW w:w="1843" w:type="dxa"/>
          </w:tcPr>
          <w:p w:rsidR="00983056" w:rsidRDefault="00983056" w:rsidP="002F771E">
            <w:r>
              <w:t>500</w:t>
            </w:r>
          </w:p>
        </w:tc>
        <w:tc>
          <w:tcPr>
            <w:tcW w:w="1701" w:type="dxa"/>
          </w:tcPr>
          <w:p w:rsidR="00983056" w:rsidRDefault="00983056" w:rsidP="002F771E">
            <w:r>
              <w:t>67,09</w:t>
            </w:r>
          </w:p>
        </w:tc>
        <w:tc>
          <w:tcPr>
            <w:tcW w:w="1383" w:type="dxa"/>
          </w:tcPr>
          <w:p w:rsidR="00983056" w:rsidRDefault="00983056" w:rsidP="002F771E">
            <w:r>
              <w:t>13,42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0443- výstavba</w:t>
            </w:r>
          </w:p>
        </w:tc>
        <w:tc>
          <w:tcPr>
            <w:tcW w:w="1843" w:type="dxa"/>
          </w:tcPr>
          <w:p w:rsidR="00983056" w:rsidRDefault="00983056" w:rsidP="002F771E">
            <w:r>
              <w:t>200</w:t>
            </w:r>
          </w:p>
        </w:tc>
        <w:tc>
          <w:tcPr>
            <w:tcW w:w="1701" w:type="dxa"/>
          </w:tcPr>
          <w:p w:rsidR="00983056" w:rsidRDefault="00983056" w:rsidP="002F771E">
            <w:r>
              <w:t>146,01</w:t>
            </w:r>
          </w:p>
        </w:tc>
        <w:tc>
          <w:tcPr>
            <w:tcW w:w="1383" w:type="dxa"/>
          </w:tcPr>
          <w:p w:rsidR="00983056" w:rsidRDefault="00983056" w:rsidP="002F771E">
            <w:r>
              <w:t>73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0451- cestná doprava</w:t>
            </w:r>
          </w:p>
        </w:tc>
        <w:tc>
          <w:tcPr>
            <w:tcW w:w="1843" w:type="dxa"/>
          </w:tcPr>
          <w:p w:rsidR="00983056" w:rsidRDefault="00983056" w:rsidP="002F771E">
            <w:r>
              <w:t>400</w:t>
            </w:r>
          </w:p>
        </w:tc>
        <w:tc>
          <w:tcPr>
            <w:tcW w:w="1701" w:type="dxa"/>
          </w:tcPr>
          <w:p w:rsidR="00983056" w:rsidRDefault="00983056" w:rsidP="002F771E">
            <w:r>
              <w:t>37,8</w:t>
            </w:r>
          </w:p>
        </w:tc>
        <w:tc>
          <w:tcPr>
            <w:tcW w:w="1383" w:type="dxa"/>
          </w:tcPr>
          <w:p w:rsidR="00983056" w:rsidRDefault="00983056" w:rsidP="002F771E">
            <w:r>
              <w:t>9,45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0510- nakladanie s odpadmi</w:t>
            </w:r>
          </w:p>
        </w:tc>
        <w:tc>
          <w:tcPr>
            <w:tcW w:w="1843" w:type="dxa"/>
          </w:tcPr>
          <w:p w:rsidR="00983056" w:rsidRDefault="00983056" w:rsidP="002F771E">
            <w:r>
              <w:t>6000</w:t>
            </w:r>
          </w:p>
        </w:tc>
        <w:tc>
          <w:tcPr>
            <w:tcW w:w="1701" w:type="dxa"/>
          </w:tcPr>
          <w:p w:rsidR="00983056" w:rsidRDefault="00983056" w:rsidP="002F771E">
            <w:r>
              <w:t>2380,63</w:t>
            </w:r>
          </w:p>
        </w:tc>
        <w:tc>
          <w:tcPr>
            <w:tcW w:w="1383" w:type="dxa"/>
          </w:tcPr>
          <w:p w:rsidR="00983056" w:rsidRDefault="00983056" w:rsidP="002F771E">
            <w:r>
              <w:t>39,68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0620- rozvoj obcí</w:t>
            </w:r>
          </w:p>
        </w:tc>
        <w:tc>
          <w:tcPr>
            <w:tcW w:w="1843" w:type="dxa"/>
          </w:tcPr>
          <w:p w:rsidR="00983056" w:rsidRDefault="00983056" w:rsidP="002F771E">
            <w:r>
              <w:t>860</w:t>
            </w:r>
          </w:p>
        </w:tc>
        <w:tc>
          <w:tcPr>
            <w:tcW w:w="1701" w:type="dxa"/>
          </w:tcPr>
          <w:p w:rsidR="00983056" w:rsidRDefault="00983056" w:rsidP="002F771E">
            <w:r>
              <w:t>550,48</w:t>
            </w:r>
          </w:p>
        </w:tc>
        <w:tc>
          <w:tcPr>
            <w:tcW w:w="1383" w:type="dxa"/>
          </w:tcPr>
          <w:p w:rsidR="00983056" w:rsidRDefault="00983056" w:rsidP="002F771E">
            <w:r>
              <w:t>64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0640- verejné osvetlenie</w:t>
            </w:r>
          </w:p>
        </w:tc>
        <w:tc>
          <w:tcPr>
            <w:tcW w:w="1843" w:type="dxa"/>
          </w:tcPr>
          <w:p w:rsidR="00983056" w:rsidRDefault="00983056" w:rsidP="002F771E">
            <w:r>
              <w:t>4350</w:t>
            </w:r>
          </w:p>
        </w:tc>
        <w:tc>
          <w:tcPr>
            <w:tcW w:w="1701" w:type="dxa"/>
          </w:tcPr>
          <w:p w:rsidR="00983056" w:rsidRDefault="00983056" w:rsidP="002F771E">
            <w:r>
              <w:t>1853,5</w:t>
            </w:r>
          </w:p>
        </w:tc>
        <w:tc>
          <w:tcPr>
            <w:tcW w:w="1383" w:type="dxa"/>
          </w:tcPr>
          <w:p w:rsidR="00983056" w:rsidRDefault="00983056" w:rsidP="002F771E">
            <w:r>
              <w:t>42,61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0810- športové služby</w:t>
            </w:r>
          </w:p>
        </w:tc>
        <w:tc>
          <w:tcPr>
            <w:tcW w:w="1843" w:type="dxa"/>
          </w:tcPr>
          <w:p w:rsidR="00983056" w:rsidRDefault="00983056" w:rsidP="002F771E">
            <w:r>
              <w:t>2390</w:t>
            </w:r>
          </w:p>
        </w:tc>
        <w:tc>
          <w:tcPr>
            <w:tcW w:w="1701" w:type="dxa"/>
          </w:tcPr>
          <w:p w:rsidR="00983056" w:rsidRDefault="00983056" w:rsidP="002F771E">
            <w:r>
              <w:t>2015,18</w:t>
            </w:r>
          </w:p>
        </w:tc>
        <w:tc>
          <w:tcPr>
            <w:tcW w:w="1383" w:type="dxa"/>
          </w:tcPr>
          <w:p w:rsidR="00983056" w:rsidRDefault="00983056" w:rsidP="002F771E">
            <w:r>
              <w:t>84,32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0820- kultúrne služby</w:t>
            </w:r>
          </w:p>
        </w:tc>
        <w:tc>
          <w:tcPr>
            <w:tcW w:w="1843" w:type="dxa"/>
          </w:tcPr>
          <w:p w:rsidR="00983056" w:rsidRDefault="00983056" w:rsidP="002F771E">
            <w:r>
              <w:t>3037,5</w:t>
            </w:r>
          </w:p>
        </w:tc>
        <w:tc>
          <w:tcPr>
            <w:tcW w:w="1701" w:type="dxa"/>
          </w:tcPr>
          <w:p w:rsidR="00983056" w:rsidRDefault="00983056" w:rsidP="002F771E">
            <w:r>
              <w:t>2716,58</w:t>
            </w:r>
          </w:p>
        </w:tc>
        <w:tc>
          <w:tcPr>
            <w:tcW w:w="1383" w:type="dxa"/>
          </w:tcPr>
          <w:p w:rsidR="00983056" w:rsidRDefault="00983056" w:rsidP="002F771E">
            <w:r>
              <w:t>89,43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0830- vysielacie a vydavateľské služby</w:t>
            </w:r>
          </w:p>
        </w:tc>
        <w:tc>
          <w:tcPr>
            <w:tcW w:w="1843" w:type="dxa"/>
          </w:tcPr>
          <w:p w:rsidR="00983056" w:rsidRDefault="00983056" w:rsidP="002F771E">
            <w:r>
              <w:t>60</w:t>
            </w:r>
          </w:p>
        </w:tc>
        <w:tc>
          <w:tcPr>
            <w:tcW w:w="1701" w:type="dxa"/>
          </w:tcPr>
          <w:p w:rsidR="00983056" w:rsidRDefault="00983056" w:rsidP="002F771E">
            <w:r>
              <w:t>38,4</w:t>
            </w:r>
          </w:p>
        </w:tc>
        <w:tc>
          <w:tcPr>
            <w:tcW w:w="1383" w:type="dxa"/>
          </w:tcPr>
          <w:p w:rsidR="00983056" w:rsidRDefault="00983056" w:rsidP="002F771E">
            <w:r>
              <w:t>64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0840-nábož.  a iné spoločenské služby</w:t>
            </w:r>
          </w:p>
        </w:tc>
        <w:tc>
          <w:tcPr>
            <w:tcW w:w="1843" w:type="dxa"/>
          </w:tcPr>
          <w:p w:rsidR="00983056" w:rsidRDefault="00983056" w:rsidP="002F771E">
            <w:r>
              <w:t>1940</w:t>
            </w:r>
          </w:p>
        </w:tc>
        <w:tc>
          <w:tcPr>
            <w:tcW w:w="1701" w:type="dxa"/>
          </w:tcPr>
          <w:p w:rsidR="00983056" w:rsidRDefault="00983056" w:rsidP="002F771E">
            <w:r>
              <w:t>1248,44</w:t>
            </w:r>
          </w:p>
        </w:tc>
        <w:tc>
          <w:tcPr>
            <w:tcW w:w="1383" w:type="dxa"/>
          </w:tcPr>
          <w:p w:rsidR="00983056" w:rsidRDefault="00983056" w:rsidP="002F771E">
            <w:r>
              <w:t>64,35</w:t>
            </w: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843" w:type="dxa"/>
          </w:tcPr>
          <w:p w:rsidR="00983056" w:rsidRPr="004574A9" w:rsidRDefault="00983056" w:rsidP="002F771E">
            <w:pPr>
              <w:rPr>
                <w:b/>
                <w:color w:val="FF0000"/>
              </w:rPr>
            </w:pPr>
            <w:r>
              <w:rPr>
                <w:b/>
              </w:rPr>
              <w:t>76181,85</w:t>
            </w:r>
          </w:p>
        </w:tc>
        <w:tc>
          <w:tcPr>
            <w:tcW w:w="1701" w:type="dxa"/>
          </w:tcPr>
          <w:p w:rsidR="00983056" w:rsidRPr="004574A9" w:rsidRDefault="00983056" w:rsidP="002F771E">
            <w:pPr>
              <w:rPr>
                <w:b/>
              </w:rPr>
            </w:pPr>
            <w:r>
              <w:rPr>
                <w:b/>
              </w:rPr>
              <w:t>64736,88</w:t>
            </w:r>
          </w:p>
        </w:tc>
        <w:tc>
          <w:tcPr>
            <w:tcW w:w="1383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83056" w:rsidRPr="00E50E30" w:rsidTr="006C79FB">
        <w:tc>
          <w:tcPr>
            <w:tcW w:w="40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983056" w:rsidRPr="00A962EE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83" w:type="dxa"/>
          </w:tcPr>
          <w:p w:rsidR="00983056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2A1DF5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FEE" w:rsidRDefault="00477FEE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FEE" w:rsidRPr="00E50E30" w:rsidRDefault="00477FEE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3056" w:rsidRPr="00983056" w:rsidRDefault="00983056" w:rsidP="00983056">
      <w:pPr>
        <w:numPr>
          <w:ilvl w:val="0"/>
          <w:numId w:val="2"/>
        </w:num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3056">
        <w:rPr>
          <w:rFonts w:ascii="Times New Roman" w:eastAsia="Times New Roman" w:hAnsi="Times New Roman" w:cs="Times New Roman"/>
          <w:sz w:val="24"/>
          <w:szCs w:val="24"/>
          <w:lang w:eastAsia="sk-SK"/>
        </w:rPr>
        <w:t>Mzdy a ostatné osobné vyrovnania</w:t>
      </w:r>
    </w:p>
    <w:p w:rsidR="00983056" w:rsidRDefault="00983056" w:rsidP="00983056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3056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27505,91 € skutočne čerpané 27040,74 €, čo je plnenie na 98,31 %. Patria sem mzdové prostriedky pracovníkov preneseného výkonu štátnej správy a obecného úradu.</w:t>
      </w:r>
    </w:p>
    <w:p w:rsidR="00983056" w:rsidRPr="00983056" w:rsidRDefault="00983056" w:rsidP="00983056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3056" w:rsidRPr="00983056" w:rsidRDefault="00983056" w:rsidP="00983056">
      <w:pPr>
        <w:numPr>
          <w:ilvl w:val="0"/>
          <w:numId w:val="2"/>
        </w:num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3056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Poistné a príspevok do poisťovní</w:t>
      </w:r>
    </w:p>
    <w:p w:rsidR="00983056" w:rsidRPr="00983056" w:rsidRDefault="00983056" w:rsidP="00983056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3056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9902,63 € bolo k 31.12.2019 skutočne čerpané  9829,85 €, čo je plnenie na 99,27 %. Sú tu zahrnuté odvody poistného z miezd všetkých zamestnancov obce.</w:t>
      </w:r>
    </w:p>
    <w:p w:rsidR="00983056" w:rsidRPr="00983056" w:rsidRDefault="00983056" w:rsidP="0098305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3056" w:rsidRPr="00983056" w:rsidRDefault="00983056" w:rsidP="00983056">
      <w:pPr>
        <w:numPr>
          <w:ilvl w:val="0"/>
          <w:numId w:val="2"/>
        </w:num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3056">
        <w:rPr>
          <w:rFonts w:ascii="Times New Roman" w:eastAsia="Times New Roman" w:hAnsi="Times New Roman" w:cs="Times New Roman"/>
          <w:sz w:val="24"/>
          <w:szCs w:val="24"/>
          <w:lang w:eastAsia="sk-SK"/>
        </w:rPr>
        <w:t>Tovary a služby</w:t>
      </w:r>
    </w:p>
    <w:p w:rsidR="00983056" w:rsidRPr="00983056" w:rsidRDefault="00983056" w:rsidP="0098305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3056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35903,31 € bolo k 31.12.2019 skutočne čerpané  26033,45 €, čo je plnenie 72,51 %. Ide o prevádzkové výdavky obce, ako sú cestovné náhrady, energie, materiál, dopravné, opravy a údržba, nájomné, služby.</w:t>
      </w:r>
    </w:p>
    <w:p w:rsidR="00983056" w:rsidRPr="00983056" w:rsidRDefault="00983056" w:rsidP="00983056">
      <w:pPr>
        <w:tabs>
          <w:tab w:val="left" w:pos="666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305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83056" w:rsidRPr="00983056" w:rsidRDefault="00983056" w:rsidP="00983056">
      <w:pPr>
        <w:numPr>
          <w:ilvl w:val="0"/>
          <w:numId w:val="2"/>
        </w:num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3056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transfery</w:t>
      </w:r>
    </w:p>
    <w:p w:rsidR="00983056" w:rsidRPr="00983056" w:rsidRDefault="00983056" w:rsidP="00983056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3056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2370 € bolo k 31.12.2019 skutočne bolo čerpané 1765,75 €, čo je 74,5 % plnenie. Jedná sa o výdavky na členské príspevky a príspevok združeniam a jednotlivcom.</w:t>
      </w:r>
    </w:p>
    <w:p w:rsidR="002A1DF5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FEE" w:rsidRPr="00E50E30" w:rsidRDefault="00477FEE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477FEE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Kapitálové výdavky</w:t>
      </w:r>
      <w:r w:rsidR="00983056" w:rsidRPr="00477FE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k 31.12.2019</w:t>
      </w:r>
    </w:p>
    <w:p w:rsidR="002A1DF5" w:rsidRPr="00E50E30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2"/>
        <w:gridCol w:w="2147"/>
        <w:gridCol w:w="2156"/>
        <w:gridCol w:w="2123"/>
      </w:tblGrid>
      <w:tr w:rsidR="002A1DF5" w:rsidRPr="00E50E30" w:rsidTr="006C79FB"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Schválený rozpočet  v €</w:t>
            </w:r>
          </w:p>
        </w:tc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Plnenie rozpočtu v %</w:t>
            </w:r>
          </w:p>
        </w:tc>
      </w:tr>
      <w:tr w:rsidR="002A1DF5" w:rsidRPr="00E50E30" w:rsidTr="006C79FB"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303" w:type="dxa"/>
          </w:tcPr>
          <w:p w:rsidR="002A1DF5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190929,70</w:t>
            </w:r>
          </w:p>
        </w:tc>
        <w:tc>
          <w:tcPr>
            <w:tcW w:w="2303" w:type="dxa"/>
          </w:tcPr>
          <w:p w:rsidR="002A1DF5" w:rsidRPr="00E50E30" w:rsidRDefault="00983056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79530,20</w:t>
            </w:r>
          </w:p>
        </w:tc>
        <w:tc>
          <w:tcPr>
            <w:tcW w:w="2303" w:type="dxa"/>
          </w:tcPr>
          <w:p w:rsidR="002A1DF5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41,65</w:t>
            </w:r>
          </w:p>
        </w:tc>
      </w:tr>
    </w:tbl>
    <w:p w:rsidR="002A1DF5" w:rsidRPr="00E50E30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FEE" w:rsidRPr="00477FEE" w:rsidRDefault="00477FEE" w:rsidP="00477FEE">
      <w:pPr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výdavky boli nasledovné: Obec v rámci  NFP PPA 074NR22015 „Zvýšenie  efektívnosti energetickej hospodárnosti budovy- kultúrny dom Bodzianske Lúk“ uhradila faktúru dodávateľa a kúpa časti pozemku, nachádzajúci pod kultúrnym domom Bodzianske Lúky.</w:t>
      </w:r>
    </w:p>
    <w:p w:rsidR="00477FEE" w:rsidRPr="00477FEE" w:rsidRDefault="00477FEE" w:rsidP="00477FE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477FEE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Výdavkové finančné operácie</w:t>
      </w:r>
    </w:p>
    <w:p w:rsidR="002A1DF5" w:rsidRPr="00E50E30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5"/>
        <w:gridCol w:w="2139"/>
        <w:gridCol w:w="2158"/>
        <w:gridCol w:w="2126"/>
      </w:tblGrid>
      <w:tr w:rsidR="002A1DF5" w:rsidRPr="00E50E30" w:rsidTr="006C79FB"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Schválený rozpočet v €</w:t>
            </w:r>
          </w:p>
        </w:tc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Plnenie rozpočtu v %</w:t>
            </w:r>
          </w:p>
        </w:tc>
      </w:tr>
      <w:tr w:rsidR="002A1DF5" w:rsidRPr="00E50E30" w:rsidTr="006C79FB"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303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2A1DF5" w:rsidRPr="00E50E30" w:rsidRDefault="002A1DF5" w:rsidP="002A1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Default="002A1DF5" w:rsidP="002A1DF5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</w:p>
    <w:p w:rsidR="002A1DF5" w:rsidRDefault="002A1DF5" w:rsidP="002A1DF5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Hodnotenie plnenia programov obce</w:t>
      </w:r>
    </w:p>
    <w:p w:rsidR="002A1DF5" w:rsidRPr="00E50E30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</w:p>
    <w:p w:rsidR="002A1DF5" w:rsidRDefault="00477FEE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</w:t>
      </w:r>
      <w:r w:rsidR="002A1DF5"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nebol zostavený programový rozpočet obce.</w:t>
      </w:r>
    </w:p>
    <w:p w:rsidR="00477FEE" w:rsidRDefault="00477FEE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FEE" w:rsidRDefault="00477FEE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FEE" w:rsidRDefault="00477FEE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FEE" w:rsidRDefault="00477FEE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FEE" w:rsidRPr="00E50E30" w:rsidRDefault="00477FEE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Default="002A1DF5" w:rsidP="002A1DF5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lastRenderedPageBreak/>
        <w:t>Rozbor rozpočtové</w:t>
      </w:r>
      <w:r w:rsidR="00477FEE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ho hospodárenia obce za rok 201</w:t>
      </w: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 finančné usporiadanie  roka</w:t>
      </w:r>
    </w:p>
    <w:p w:rsidR="00477FEE" w:rsidRPr="00E50E30" w:rsidRDefault="00477FEE" w:rsidP="002A1DF5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Z rezervného fondu obec nečerpala peniaze. Z príjmov roka 2019  (170456,65 €) boli hradené výdavky vo výške 144267,08 €, rozdiel je prebytok vo výške 26189,57 €, z ktorej sumy obec bude tvoriť rezervný fond 2618.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Výnosy- účtovný trieda 6 spolu         79268,19 €</w:t>
      </w:r>
    </w:p>
    <w:p w:rsidR="00477FEE" w:rsidRPr="00477FEE" w:rsidRDefault="00477FEE" w:rsidP="00477FEE">
      <w:pPr>
        <w:tabs>
          <w:tab w:val="left" w:pos="546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Náklady- účtovná triedy 5 spolu        72285,96 € </w:t>
      </w: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Účtovný hospodársky výsledok obce je zisk vo výške 6982,23 €, ktorý bude vedený na účte 428- výsledok hospodárenia minulých rokov.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Tvorba a použitie prostriedkov rezervného a sociálneho fondu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77FEE" w:rsidRPr="00477FEE" w:rsidRDefault="00477FEE" w:rsidP="00477FEE">
      <w:pPr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Rezervný fond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2019  z rezervného fondu nečerpala.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Sociálny fond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sociálneho fondu je 244,71 € a úbytok sociálneho fondu v roku 2019</w:t>
      </w:r>
    </w:p>
    <w:p w:rsidR="002A1DF5" w:rsidRPr="00E50E30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255</w:t>
      </w:r>
    </w:p>
    <w:p w:rsidR="002A1DF5" w:rsidRDefault="002A1DF5" w:rsidP="002A1DF5"/>
    <w:p w:rsidR="002A1DF5" w:rsidRDefault="002A1DF5" w:rsidP="002A1DF5"/>
    <w:p w:rsidR="002A1DF5" w:rsidRPr="00E50E30" w:rsidRDefault="002A1DF5" w:rsidP="002A1DF5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Finančné usporiadanie vzťahov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nemá založenú rozpočtovú organizáciu.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nemá založenú príspevkovú organizáciu.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nemá založenú obchodnú spoločnosť.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prijaté transfery použila na stanovený účel a boli v celej výške vyčerpané.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poskytla transfer mestu Kolárovo vo výške 146,01 € pre Spoločný obecný úrad v Kolárove.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Bilancia aktív a pasív</w:t>
      </w:r>
    </w:p>
    <w:p w:rsidR="002A1DF5" w:rsidRPr="00E50E30" w:rsidRDefault="002A1DF5" w:rsidP="002A1DF5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Aktíva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0"/>
        <w:gridCol w:w="2973"/>
        <w:gridCol w:w="2985"/>
      </w:tblGrid>
      <w:tr w:rsidR="002A1DF5" w:rsidRPr="00E50E30" w:rsidTr="00477FEE">
        <w:tc>
          <w:tcPr>
            <w:tcW w:w="2970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názov</w:t>
            </w:r>
          </w:p>
        </w:tc>
        <w:tc>
          <w:tcPr>
            <w:tcW w:w="2973" w:type="dxa"/>
          </w:tcPr>
          <w:p w:rsidR="002A1DF5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 k 1.1.2019</w:t>
            </w:r>
          </w:p>
        </w:tc>
        <w:tc>
          <w:tcPr>
            <w:tcW w:w="2985" w:type="dxa"/>
          </w:tcPr>
          <w:p w:rsidR="002A1DF5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 k 31.12.2019</w:t>
            </w:r>
          </w:p>
        </w:tc>
      </w:tr>
      <w:tr w:rsidR="00477FEE" w:rsidRPr="00E50E30" w:rsidTr="00477FEE">
        <w:tc>
          <w:tcPr>
            <w:tcW w:w="2970" w:type="dxa"/>
          </w:tcPr>
          <w:p w:rsidR="00477FEE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Neobežný majetok</w:t>
            </w:r>
          </w:p>
        </w:tc>
        <w:tc>
          <w:tcPr>
            <w:tcW w:w="2973" w:type="dxa"/>
          </w:tcPr>
          <w:p w:rsidR="00477FEE" w:rsidRDefault="00477FEE" w:rsidP="002F771E">
            <w:r>
              <w:t>362473,05</w:t>
            </w:r>
          </w:p>
        </w:tc>
        <w:tc>
          <w:tcPr>
            <w:tcW w:w="2985" w:type="dxa"/>
          </w:tcPr>
          <w:p w:rsidR="00477FEE" w:rsidRDefault="00477FEE" w:rsidP="002F771E">
            <w:r>
              <w:t>433987,25</w:t>
            </w:r>
          </w:p>
        </w:tc>
      </w:tr>
      <w:tr w:rsidR="00477FEE" w:rsidRPr="00E50E30" w:rsidTr="00477FEE">
        <w:tc>
          <w:tcPr>
            <w:tcW w:w="2970" w:type="dxa"/>
          </w:tcPr>
          <w:p w:rsidR="00477FEE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Obežný majetok</w:t>
            </w:r>
          </w:p>
        </w:tc>
        <w:tc>
          <w:tcPr>
            <w:tcW w:w="2973" w:type="dxa"/>
          </w:tcPr>
          <w:p w:rsidR="00477FEE" w:rsidRDefault="00477FEE" w:rsidP="002F771E">
            <w:r>
              <w:t>38699,67</w:t>
            </w:r>
          </w:p>
        </w:tc>
        <w:tc>
          <w:tcPr>
            <w:tcW w:w="2985" w:type="dxa"/>
          </w:tcPr>
          <w:p w:rsidR="00477FEE" w:rsidRDefault="00477FEE" w:rsidP="002F771E">
            <w:r>
              <w:t>66019,16</w:t>
            </w:r>
          </w:p>
        </w:tc>
      </w:tr>
      <w:tr w:rsidR="00477FEE" w:rsidRPr="00E50E30" w:rsidTr="00477FEE">
        <w:tc>
          <w:tcPr>
            <w:tcW w:w="2970" w:type="dxa"/>
          </w:tcPr>
          <w:p w:rsidR="00477FEE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Časové rozlíšenie</w:t>
            </w:r>
          </w:p>
        </w:tc>
        <w:tc>
          <w:tcPr>
            <w:tcW w:w="2973" w:type="dxa"/>
          </w:tcPr>
          <w:p w:rsidR="00477FEE" w:rsidRDefault="00477FEE" w:rsidP="002F771E">
            <w:r>
              <w:t>0</w:t>
            </w:r>
          </w:p>
        </w:tc>
        <w:tc>
          <w:tcPr>
            <w:tcW w:w="2985" w:type="dxa"/>
          </w:tcPr>
          <w:p w:rsidR="00477FEE" w:rsidRDefault="00477FEE" w:rsidP="002F771E">
            <w:r>
              <w:t>0</w:t>
            </w:r>
          </w:p>
        </w:tc>
      </w:tr>
      <w:tr w:rsidR="00477FEE" w:rsidRPr="00E50E30" w:rsidTr="00477FEE">
        <w:tc>
          <w:tcPr>
            <w:tcW w:w="2970" w:type="dxa"/>
          </w:tcPr>
          <w:p w:rsidR="00477FEE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Aktíva spolu</w:t>
            </w:r>
          </w:p>
        </w:tc>
        <w:tc>
          <w:tcPr>
            <w:tcW w:w="2973" w:type="dxa"/>
          </w:tcPr>
          <w:p w:rsidR="00477FEE" w:rsidRDefault="00477FEE" w:rsidP="002F771E">
            <w:r>
              <w:t>401172,72</w:t>
            </w:r>
          </w:p>
        </w:tc>
        <w:tc>
          <w:tcPr>
            <w:tcW w:w="2985" w:type="dxa"/>
          </w:tcPr>
          <w:p w:rsidR="00477FEE" w:rsidRDefault="00477FEE" w:rsidP="002F771E">
            <w:r>
              <w:t>500006,41</w:t>
            </w:r>
          </w:p>
        </w:tc>
      </w:tr>
    </w:tbl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Pasíva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69"/>
        <w:gridCol w:w="2974"/>
        <w:gridCol w:w="2985"/>
      </w:tblGrid>
      <w:tr w:rsidR="002A1DF5" w:rsidRPr="00E50E30" w:rsidTr="00477FEE">
        <w:tc>
          <w:tcPr>
            <w:tcW w:w="2969" w:type="dxa"/>
          </w:tcPr>
          <w:p w:rsidR="002A1DF5" w:rsidRPr="00E50E30" w:rsidRDefault="002A1DF5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Názov</w:t>
            </w:r>
          </w:p>
        </w:tc>
        <w:tc>
          <w:tcPr>
            <w:tcW w:w="2974" w:type="dxa"/>
          </w:tcPr>
          <w:p w:rsidR="002A1DF5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 k 1.1.2019</w:t>
            </w:r>
          </w:p>
        </w:tc>
        <w:tc>
          <w:tcPr>
            <w:tcW w:w="2985" w:type="dxa"/>
          </w:tcPr>
          <w:p w:rsidR="002A1DF5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 k 31.12.2019</w:t>
            </w:r>
          </w:p>
        </w:tc>
      </w:tr>
      <w:tr w:rsidR="00477FEE" w:rsidRPr="00E50E30" w:rsidTr="00477FEE">
        <w:tc>
          <w:tcPr>
            <w:tcW w:w="2969" w:type="dxa"/>
          </w:tcPr>
          <w:p w:rsidR="00477FEE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Vlastné imanie</w:t>
            </w:r>
          </w:p>
        </w:tc>
        <w:tc>
          <w:tcPr>
            <w:tcW w:w="2974" w:type="dxa"/>
          </w:tcPr>
          <w:p w:rsidR="00477FEE" w:rsidRDefault="00477FEE" w:rsidP="002F771E">
            <w:r>
              <w:t>344613,08</w:t>
            </w:r>
          </w:p>
        </w:tc>
        <w:tc>
          <w:tcPr>
            <w:tcW w:w="2985" w:type="dxa"/>
          </w:tcPr>
          <w:p w:rsidR="00477FEE" w:rsidRDefault="00477FEE" w:rsidP="002F771E">
            <w:r>
              <w:t>354778,21</w:t>
            </w:r>
          </w:p>
        </w:tc>
      </w:tr>
      <w:tr w:rsidR="00477FEE" w:rsidRPr="00E50E30" w:rsidTr="00477FEE">
        <w:tc>
          <w:tcPr>
            <w:tcW w:w="2969" w:type="dxa"/>
          </w:tcPr>
          <w:p w:rsidR="00477FEE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Záväzky</w:t>
            </w:r>
          </w:p>
        </w:tc>
        <w:tc>
          <w:tcPr>
            <w:tcW w:w="2974" w:type="dxa"/>
          </w:tcPr>
          <w:p w:rsidR="00477FEE" w:rsidRDefault="00477FEE" w:rsidP="002F771E">
            <w:r>
              <w:t>6264,09</w:t>
            </w:r>
          </w:p>
        </w:tc>
        <w:tc>
          <w:tcPr>
            <w:tcW w:w="2985" w:type="dxa"/>
          </w:tcPr>
          <w:p w:rsidR="00477FEE" w:rsidRDefault="00477FEE" w:rsidP="002F771E">
            <w:r>
              <w:t>101298,45</w:t>
            </w:r>
          </w:p>
        </w:tc>
      </w:tr>
      <w:tr w:rsidR="00477FEE" w:rsidRPr="00E50E30" w:rsidTr="00477FEE">
        <w:tc>
          <w:tcPr>
            <w:tcW w:w="2969" w:type="dxa"/>
          </w:tcPr>
          <w:p w:rsidR="00477FEE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Časové rozlíšenie pasív</w:t>
            </w:r>
          </w:p>
        </w:tc>
        <w:tc>
          <w:tcPr>
            <w:tcW w:w="2974" w:type="dxa"/>
          </w:tcPr>
          <w:p w:rsidR="00477FEE" w:rsidRDefault="00477FEE" w:rsidP="002F771E">
            <w:r>
              <w:t>50295,55</w:t>
            </w:r>
          </w:p>
        </w:tc>
        <w:tc>
          <w:tcPr>
            <w:tcW w:w="2985" w:type="dxa"/>
          </w:tcPr>
          <w:p w:rsidR="00477FEE" w:rsidRDefault="00477FEE" w:rsidP="002F771E">
            <w:r>
              <w:t>43,929,75</w:t>
            </w:r>
          </w:p>
        </w:tc>
      </w:tr>
      <w:tr w:rsidR="00477FEE" w:rsidRPr="00E50E30" w:rsidTr="00477FEE">
        <w:tc>
          <w:tcPr>
            <w:tcW w:w="2969" w:type="dxa"/>
          </w:tcPr>
          <w:p w:rsidR="00477FEE" w:rsidRPr="00E50E30" w:rsidRDefault="00477FEE" w:rsidP="006C79F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Pasíva spolu</w:t>
            </w:r>
          </w:p>
        </w:tc>
        <w:tc>
          <w:tcPr>
            <w:tcW w:w="2974" w:type="dxa"/>
          </w:tcPr>
          <w:p w:rsidR="00477FEE" w:rsidRDefault="00477FEE" w:rsidP="002F771E">
            <w:r>
              <w:t>401172,72</w:t>
            </w:r>
          </w:p>
        </w:tc>
        <w:tc>
          <w:tcPr>
            <w:tcW w:w="2985" w:type="dxa"/>
          </w:tcPr>
          <w:p w:rsidR="00477FEE" w:rsidRDefault="00477FEE" w:rsidP="002F771E">
            <w:r>
              <w:t>500006,41</w:t>
            </w:r>
          </w:p>
        </w:tc>
      </w:tr>
    </w:tbl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Hodnota dlhodobého hmotného majetku obce ku konca roku je v obstarávacej cene vo výške 560281,31 € a v zostatkovej hodnote 345137,5 €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2A1DF5" w:rsidRPr="00E50E30" w:rsidRDefault="002A1DF5" w:rsidP="002A1DF5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Prehľad o </w:t>
      </w:r>
      <w:r w:rsidR="00477FEE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stave a vývoji dlhu k 31.12.2019</w:t>
      </w:r>
    </w:p>
    <w:p w:rsidR="002A1DF5" w:rsidRPr="00E50E30" w:rsidRDefault="002A1DF5" w:rsidP="002A1DF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úver v Slovenskej záručnej rozvojovej banke 95 464,85 €.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V účtovných knihách sa vykazujú daňové pohľadávky  vo výške 2092,52 € a nedaňové pohľadávky vo výške 814,55 €.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z neuhradených faktúr od dodávateľov sú vo výške 1488,15  €.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7FEE">
        <w:rPr>
          <w:rFonts w:ascii="Times New Roman" w:eastAsia="Times New Roman" w:hAnsi="Times New Roman" w:cs="Times New Roman"/>
          <w:sz w:val="24"/>
          <w:szCs w:val="24"/>
          <w:lang w:eastAsia="sk-SK"/>
        </w:rPr>
        <w:t>Stav bežného účtu k 31.12.2019 je vo výške 62228,96 €, ktorý stav súhlasí aj so stavom vo výpise bankového účtu. Stav hotovosti v pokladni je 883,13 €.</w:t>
      </w:r>
    </w:p>
    <w:p w:rsidR="00477FEE" w:rsidRPr="00477FEE" w:rsidRDefault="00477FEE" w:rsidP="00477FE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1DF5" w:rsidRDefault="002A1DF5" w:rsidP="002A1DF5"/>
    <w:p w:rsidR="00650EEF" w:rsidRDefault="00650EEF"/>
    <w:sectPr w:rsidR="00650E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altName w:val="Georgia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175605"/>
    <w:multiLevelType w:val="hybridMultilevel"/>
    <w:tmpl w:val="7A8493E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8A80A30"/>
    <w:multiLevelType w:val="hybridMultilevel"/>
    <w:tmpl w:val="794AA8C2"/>
    <w:lvl w:ilvl="0" w:tplc="E7FE9CB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38"/>
    <w:rsid w:val="001A0453"/>
    <w:rsid w:val="002A1DF5"/>
    <w:rsid w:val="002A6938"/>
    <w:rsid w:val="00477FEE"/>
    <w:rsid w:val="00650EEF"/>
    <w:rsid w:val="006E68D5"/>
    <w:rsid w:val="00983056"/>
    <w:rsid w:val="00F468E8"/>
    <w:rsid w:val="00FD7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1D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A1DF5"/>
    <w:pPr>
      <w:ind w:left="720"/>
      <w:contextualSpacing/>
    </w:pPr>
  </w:style>
  <w:style w:type="table" w:styleId="Mriekatabuky">
    <w:name w:val="Table Grid"/>
    <w:basedOn w:val="Normlnatabuka"/>
    <w:uiPriority w:val="59"/>
    <w:rsid w:val="002A1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1D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A1DF5"/>
    <w:pPr>
      <w:ind w:left="720"/>
      <w:contextualSpacing/>
    </w:pPr>
  </w:style>
  <w:style w:type="table" w:styleId="Mriekatabuky">
    <w:name w:val="Table Grid"/>
    <w:basedOn w:val="Normlnatabuka"/>
    <w:uiPriority w:val="59"/>
    <w:rsid w:val="002A1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10</Pages>
  <Words>1835</Words>
  <Characters>10462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Obec</cp:lastModifiedBy>
  <cp:revision>4</cp:revision>
  <dcterms:created xsi:type="dcterms:W3CDTF">2020-06-02T06:54:00Z</dcterms:created>
  <dcterms:modified xsi:type="dcterms:W3CDTF">2020-06-09T07:01:00Z</dcterms:modified>
</cp:coreProperties>
</file>