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BatBat</w:t>
      </w:r>
      <w:bookmarkStart w:id="0" w:name="ONAME"/>
      <w:bookmarkEnd w:id="0"/>
      <w:r w:rsidR="00A56F1C">
        <w:rPr>
          <w:sz w:val="22"/>
          <w:szCs w:val="22"/>
          <w:lang w:eastAsia="sk-SK"/>
        </w:rPr>
        <w:t>,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P</w:t>
      </w:r>
      <w:r w:rsidR="00A004F7">
        <w:rPr>
          <w:sz w:val="22"/>
          <w:szCs w:val="22"/>
          <w:lang w:eastAsia="sk-SK"/>
        </w:rPr>
        <w:t>iesková 776/8</w:t>
      </w:r>
      <w:r w:rsidR="00D5417E">
        <w:rPr>
          <w:sz w:val="22"/>
          <w:szCs w:val="22"/>
          <w:lang w:eastAsia="sk-SK"/>
        </w:rPr>
        <w:t>, 94</w:t>
      </w:r>
      <w:r w:rsidR="00A56F1C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50372360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A004F7">
        <w:rPr>
          <w:sz w:val="22"/>
          <w:szCs w:val="22"/>
          <w:lang w:eastAsia="sk-SK"/>
        </w:rPr>
        <w:t>05.07.2016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004F7">
        <w:rPr>
          <w:rFonts w:cs="Arial Narrow"/>
          <w:sz w:val="22"/>
          <w:szCs w:val="22"/>
        </w:rPr>
        <w:t>05.07.2016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>otný majetok obstarávacou cenou v hodnote : 19 203,-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>nou : 874,80 Eur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2104,- Eur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940AEC">
        <w:rPr>
          <w:sz w:val="22"/>
          <w:szCs w:val="22"/>
        </w:rPr>
        <w:t xml:space="preserve">7421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>oré sú ocenené nominálnou cenou : 2227,-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40AEC" w:rsidRPr="00337C6C" w:rsidRDefault="00940AEC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2227</w:t>
            </w:r>
          </w:p>
        </w:tc>
        <w:tc>
          <w:tcPr>
            <w:tcW w:w="1571" w:type="pct"/>
            <w:vAlign w:val="center"/>
          </w:tcPr>
          <w:p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19389</w:t>
            </w:r>
          </w:p>
        </w:tc>
      </w:tr>
      <w:tr w:rsidR="00940AE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2227</w:t>
            </w:r>
          </w:p>
        </w:tc>
        <w:tc>
          <w:tcPr>
            <w:tcW w:w="1571" w:type="pct"/>
            <w:vAlign w:val="center"/>
          </w:tcPr>
          <w:p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19389</w:t>
            </w:r>
          </w:p>
        </w:tc>
      </w:tr>
      <w:tr w:rsidR="00940AEC" w:rsidRPr="00337C6C" w:rsidTr="00AA6642">
        <w:tc>
          <w:tcPr>
            <w:tcW w:w="2046" w:type="pct"/>
            <w:vAlign w:val="center"/>
          </w:tcPr>
          <w:p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2227</w:t>
            </w:r>
          </w:p>
        </w:tc>
        <w:tc>
          <w:tcPr>
            <w:tcW w:w="1571" w:type="pct"/>
            <w:vAlign w:val="center"/>
          </w:tcPr>
          <w:p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19389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3B32" w:rsidRDefault="00383B32" w:rsidP="00347C39">
      <w:pPr>
        <w:spacing w:before="0" w:after="0" w:line="240" w:lineRule="auto"/>
      </w:pPr>
      <w:r>
        <w:separator/>
      </w:r>
    </w:p>
  </w:endnote>
  <w:endnote w:type="continuationSeparator" w:id="0">
    <w:p w:rsidR="00383B32" w:rsidRDefault="00383B3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3B32" w:rsidRDefault="00383B32" w:rsidP="00347C39">
      <w:pPr>
        <w:spacing w:before="0" w:after="0" w:line="240" w:lineRule="auto"/>
      </w:pPr>
      <w:r>
        <w:separator/>
      </w:r>
    </w:p>
  </w:footnote>
  <w:footnote w:type="continuationSeparator" w:id="0">
    <w:p w:rsidR="00383B32" w:rsidRDefault="00383B3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82E0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2120325691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004F7">
                  <w:rPr>
                    <w:rFonts w:ascii="Arial" w:hAnsi="Arial"/>
                    <w:szCs w:val="20"/>
                    <w:lang w:val="cs-CZ"/>
                  </w:rPr>
                  <w:t>50372360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1170</Words>
  <Characters>6675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2020-06-10T08:26:00Z</dcterms:created>
  <dcterms:modified xsi:type="dcterms:W3CDTF">2020-06-10T08:26:00Z</dcterms:modified>
</cp:coreProperties>
</file>