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3B2BBA">
        <w:rPr>
          <w:rFonts w:ascii="Times New Roman" w:hAnsi="Times New Roman" w:cs="Times New Roman"/>
        </w:rPr>
        <w:t>SUBESTAV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3B2BBA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3B2BBA">
        <w:rPr>
          <w:rFonts w:ascii="Times New Roman" w:hAnsi="Times New Roman" w:cs="Times New Roman"/>
        </w:rPr>
        <w:t>Mikulášov 59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3B2BBA">
        <w:rPr>
          <w:rFonts w:ascii="Times New Roman" w:hAnsi="Times New Roman" w:cs="Times New Roman"/>
        </w:rPr>
        <w:t>876 Lakšárska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3B2BBA">
        <w:rPr>
          <w:rFonts w:ascii="Times New Roman" w:hAnsi="Times New Roman" w:cs="Times New Roman"/>
        </w:rPr>
        <w:t xml:space="preserve">nou činnosťou spoločnosti je kúpa a </w:t>
      </w:r>
      <w:r w:rsidR="00E01427">
        <w:rPr>
          <w:rFonts w:ascii="Times New Roman" w:hAnsi="Times New Roman" w:cs="Times New Roman"/>
        </w:rPr>
        <w:t xml:space="preserve"> </w:t>
      </w:r>
      <w:r w:rsidR="003B2BBA">
        <w:rPr>
          <w:rFonts w:ascii="Times New Roman" w:hAnsi="Times New Roman" w:cs="Times New Roman"/>
        </w:rPr>
        <w:t>predaj stavebného materiálu</w:t>
      </w:r>
      <w:r w:rsidR="00E01427"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61725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14.6.2019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>žité pokračovanie činnosti spoločnosti, vyhotovenie daňov</w:t>
      </w:r>
      <w:bookmarkStart w:id="0" w:name="_GoBack"/>
      <w:bookmarkEnd w:id="0"/>
      <w:r>
        <w:rPr>
          <w:rFonts w:ascii="Times New Roman" w:hAnsi="Times New Roman" w:cs="Times New Roman"/>
        </w:rPr>
        <w:t xml:space="preserve">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17253">
        <w:rPr>
          <w:rFonts w:ascii="Times New Roman" w:hAnsi="Times New Roman" w:cs="Times New Roman"/>
        </w:rPr>
        <w:t xml:space="preserve"> za rok 2019</w:t>
      </w:r>
    </w:p>
    <w:p w:rsidR="00360F88" w:rsidRPr="00223286" w:rsidRDefault="006C30A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C30A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C30A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C30A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C30A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C30A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C30A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C30A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C30A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0A5" w:rsidRDefault="006C30A5" w:rsidP="00CE03EC">
      <w:pPr>
        <w:spacing w:after="0" w:line="240" w:lineRule="auto"/>
      </w:pPr>
      <w:r>
        <w:separator/>
      </w:r>
    </w:p>
  </w:endnote>
  <w:endnote w:type="continuationSeparator" w:id="0">
    <w:p w:rsidR="006C30A5" w:rsidRDefault="006C30A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1725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1725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0A5" w:rsidRDefault="006C30A5" w:rsidP="00CE03EC">
      <w:pPr>
        <w:spacing w:after="0" w:line="240" w:lineRule="auto"/>
      </w:pPr>
      <w:r>
        <w:separator/>
      </w:r>
    </w:p>
  </w:footnote>
  <w:footnote w:type="continuationSeparator" w:id="0">
    <w:p w:rsidR="006C30A5" w:rsidRDefault="006C30A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DD28BA" wp14:editId="0E7026E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909898" wp14:editId="693B000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7CA2F3" wp14:editId="238403A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8D843A" wp14:editId="4216550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C8AA9B" wp14:editId="4645FDE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2B9CF5" wp14:editId="523122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0149CB" wp14:editId="4678C71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279943F" wp14:editId="2D38E9C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B6DA6FF" wp14:editId="38AC82D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D236145" wp14:editId="615769A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7C5652" wp14:editId="4A088C4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F9C593" wp14:editId="3D1D6D1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CEE2F1F" wp14:editId="48927B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68948D2" wp14:editId="4BBB78D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837DB" wp14:editId="2623C5A5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6212CC" wp14:editId="5E77FD5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3FD025" wp14:editId="772102D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76E56C" wp14:editId="144C28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B2BBA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17253"/>
    <w:rsid w:val="00621534"/>
    <w:rsid w:val="00621D17"/>
    <w:rsid w:val="0063220D"/>
    <w:rsid w:val="006465DD"/>
    <w:rsid w:val="00656664"/>
    <w:rsid w:val="006C30A5"/>
    <w:rsid w:val="006E4085"/>
    <w:rsid w:val="006F56AC"/>
    <w:rsid w:val="00700261"/>
    <w:rsid w:val="0073303A"/>
    <w:rsid w:val="00787C52"/>
    <w:rsid w:val="007A588C"/>
    <w:rsid w:val="007C2549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EE44E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2018-03-19T11:02:00Z</cp:lastPrinted>
  <dcterms:created xsi:type="dcterms:W3CDTF">2020-06-12T19:53:00Z</dcterms:created>
  <dcterms:modified xsi:type="dcterms:W3CDTF">2020-06-12T19:53:00Z</dcterms:modified>
</cp:coreProperties>
</file>