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138F" w:rsidRDefault="004F5256" w:rsidP="00AF138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Poznámky ÚČ MÚJ 3-01      IČO : </w:t>
      </w:r>
      <w:r w:rsidR="00AF138F">
        <w:rPr>
          <w:rFonts w:ascii="Times New Roman" w:hAnsi="Times New Roman" w:cs="Times New Roman"/>
          <w:b/>
          <w:sz w:val="24"/>
          <w:szCs w:val="24"/>
        </w:rPr>
        <w:t>47844850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DIČ: 2</w:t>
      </w:r>
      <w:r w:rsidR="00AF138F">
        <w:rPr>
          <w:rFonts w:ascii="Times New Roman" w:hAnsi="Times New Roman" w:cs="Times New Roman"/>
          <w:b/>
          <w:sz w:val="24"/>
          <w:szCs w:val="24"/>
        </w:rPr>
        <w:t>024117546</w:t>
      </w:r>
    </w:p>
    <w:p w:rsidR="00AF138F" w:rsidRDefault="00AF138F" w:rsidP="00AF138F">
      <w:pPr>
        <w:rPr>
          <w:rFonts w:ascii="Times New Roman" w:hAnsi="Times New Roman" w:cs="Times New Roman"/>
          <w:b/>
          <w:sz w:val="24"/>
          <w:szCs w:val="24"/>
        </w:rPr>
      </w:pPr>
    </w:p>
    <w:p w:rsidR="00AF138F" w:rsidRDefault="00AF138F" w:rsidP="00AF138F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F5256" w:rsidRDefault="004F5256" w:rsidP="00AF138F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Čl. I</w:t>
      </w:r>
    </w:p>
    <w:p w:rsidR="004F5256" w:rsidRDefault="004F5256" w:rsidP="004F525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Všeobecné údaje</w:t>
      </w:r>
    </w:p>
    <w:p w:rsidR="004F5256" w:rsidRDefault="004F5256" w:rsidP="004F525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F5256" w:rsidRDefault="004F5256" w:rsidP="004F525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F5256" w:rsidRDefault="004F5256" w:rsidP="004F5256">
      <w:pPr>
        <w:pStyle w:val="Odstavecseseznamem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Obchodné meno: MEDI</w:t>
      </w:r>
      <w:r w:rsidR="00AF138F">
        <w:rPr>
          <w:rFonts w:ascii="Times New Roman" w:hAnsi="Times New Roman" w:cs="Times New Roman"/>
          <w:b/>
          <w:sz w:val="24"/>
          <w:szCs w:val="24"/>
        </w:rPr>
        <w:t>CARE-BN</w:t>
      </w:r>
      <w:r>
        <w:rPr>
          <w:rFonts w:ascii="Times New Roman" w:hAnsi="Times New Roman" w:cs="Times New Roman"/>
          <w:b/>
          <w:sz w:val="24"/>
          <w:szCs w:val="24"/>
        </w:rPr>
        <w:t>, s.r.o.</w:t>
      </w:r>
    </w:p>
    <w:p w:rsidR="004F5256" w:rsidRDefault="004F5256" w:rsidP="004F5256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Sídlo: </w:t>
      </w:r>
      <w:r w:rsidR="00F530A6">
        <w:rPr>
          <w:rFonts w:ascii="Times New Roman" w:hAnsi="Times New Roman" w:cs="Times New Roman"/>
          <w:b/>
          <w:sz w:val="24"/>
          <w:szCs w:val="24"/>
        </w:rPr>
        <w:t xml:space="preserve">957 01  Bánovce nad Bebravou, Biskupice </w:t>
      </w:r>
      <w:r w:rsidR="00AF138F">
        <w:rPr>
          <w:rFonts w:ascii="Times New Roman" w:hAnsi="Times New Roman" w:cs="Times New Roman"/>
          <w:b/>
          <w:sz w:val="24"/>
          <w:szCs w:val="24"/>
        </w:rPr>
        <w:t>č.</w:t>
      </w:r>
      <w:r w:rsidR="00F530A6">
        <w:rPr>
          <w:rFonts w:ascii="Times New Roman" w:hAnsi="Times New Roman" w:cs="Times New Roman"/>
          <w:b/>
          <w:sz w:val="24"/>
          <w:szCs w:val="24"/>
        </w:rPr>
        <w:t>104</w:t>
      </w:r>
    </w:p>
    <w:p w:rsidR="004F5256" w:rsidRDefault="004F5256" w:rsidP="004F5256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4F5256" w:rsidRDefault="004F5256" w:rsidP="004F5256">
      <w:pPr>
        <w:pStyle w:val="Odstavecseseznamem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Údaje o konsolidovanom celku</w:t>
      </w:r>
    </w:p>
    <w:p w:rsidR="004F5256" w:rsidRDefault="004F5256" w:rsidP="004F525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jednotka nemá náplň pre túto položku.</w:t>
      </w:r>
    </w:p>
    <w:p w:rsidR="004F5256" w:rsidRDefault="004F5256" w:rsidP="004F525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4F5256" w:rsidRDefault="004F5256" w:rsidP="004F5256">
      <w:pPr>
        <w:pStyle w:val="Odstavecseseznamem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Priemerný počet zamestnancov</w:t>
      </w:r>
    </w:p>
    <w:p w:rsidR="004F5256" w:rsidRDefault="004F5256" w:rsidP="004F525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v roku 201</w:t>
      </w:r>
      <w:r w:rsidR="003759C1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mal</w:t>
      </w:r>
      <w:r w:rsidR="00CB5B28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v</w:t>
      </w:r>
      <w:r w:rsidR="001A5E78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priemere</w:t>
      </w:r>
      <w:r w:rsidR="001A5E78">
        <w:rPr>
          <w:rFonts w:ascii="Times New Roman" w:hAnsi="Times New Roman" w:cs="Times New Roman"/>
          <w:sz w:val="24"/>
          <w:szCs w:val="24"/>
        </w:rPr>
        <w:t xml:space="preserve"> 6</w:t>
      </w:r>
      <w:r>
        <w:rPr>
          <w:rFonts w:ascii="Times New Roman" w:hAnsi="Times New Roman" w:cs="Times New Roman"/>
          <w:sz w:val="24"/>
          <w:szCs w:val="24"/>
        </w:rPr>
        <w:t xml:space="preserve"> zamestnancov.</w:t>
      </w:r>
    </w:p>
    <w:p w:rsidR="004F5256" w:rsidRDefault="004F5256" w:rsidP="004F52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F5256" w:rsidRDefault="004F5256" w:rsidP="004F52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F5256" w:rsidRDefault="004F5256" w:rsidP="004F525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F5256" w:rsidRDefault="004F5256" w:rsidP="004F525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Čl. II</w:t>
      </w:r>
    </w:p>
    <w:p w:rsidR="004F5256" w:rsidRDefault="004F5256" w:rsidP="004F525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Informácie o prijatých postupoch</w:t>
      </w:r>
    </w:p>
    <w:p w:rsidR="004F5256" w:rsidRDefault="004F5256" w:rsidP="004F525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F5256" w:rsidRDefault="004F5256" w:rsidP="004F525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F5256" w:rsidRDefault="004F5256" w:rsidP="004F5256">
      <w:pPr>
        <w:pStyle w:val="Odstavecseseznamem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zostavila účtovnú závierku za predpokladu nepretržitého pokračovania svojej činnosti.</w:t>
      </w:r>
    </w:p>
    <w:p w:rsidR="004F5256" w:rsidRDefault="004F5256" w:rsidP="004F5256">
      <w:pPr>
        <w:pStyle w:val="Odstavecseseznamem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Spôsob oceňovania jednotlivých položiek majetku a záväzkov:</w:t>
      </w:r>
      <w:r>
        <w:rPr>
          <w:rFonts w:ascii="Times New Roman" w:hAnsi="Times New Roman" w:cs="Times New Roman"/>
          <w:sz w:val="24"/>
          <w:szCs w:val="24"/>
        </w:rPr>
        <w:br/>
        <w:t>a) Spoločnosť v roku 201</w:t>
      </w:r>
      <w:r w:rsidR="000D06CC">
        <w:rPr>
          <w:rFonts w:ascii="Times New Roman" w:hAnsi="Times New Roman" w:cs="Times New Roman"/>
          <w:sz w:val="24"/>
          <w:szCs w:val="24"/>
        </w:rPr>
        <w:t>9 ne</w:t>
      </w:r>
      <w:r>
        <w:rPr>
          <w:rFonts w:ascii="Times New Roman" w:hAnsi="Times New Roman" w:cs="Times New Roman"/>
          <w:sz w:val="24"/>
          <w:szCs w:val="24"/>
        </w:rPr>
        <w:t>obstarala  dlhodobý hmotný majetok</w:t>
      </w:r>
      <w:r w:rsidR="000D06CC">
        <w:rPr>
          <w:rFonts w:ascii="Times New Roman" w:hAnsi="Times New Roman" w:cs="Times New Roman"/>
          <w:sz w:val="24"/>
          <w:szCs w:val="24"/>
        </w:rPr>
        <w:t>, dlhodobý nehmotný majetok ani dl</w:t>
      </w:r>
      <w:r w:rsidR="001A5E78">
        <w:rPr>
          <w:rFonts w:ascii="Times New Roman" w:hAnsi="Times New Roman" w:cs="Times New Roman"/>
          <w:sz w:val="24"/>
          <w:szCs w:val="24"/>
        </w:rPr>
        <w:t>hodobý finančný majetok .</w:t>
      </w:r>
      <w:r>
        <w:rPr>
          <w:rFonts w:ascii="Times New Roman" w:hAnsi="Times New Roman" w:cs="Times New Roman"/>
          <w:sz w:val="24"/>
          <w:szCs w:val="24"/>
        </w:rPr>
        <w:br/>
        <w:t>b) Spoločnosť v roku 201</w:t>
      </w:r>
      <w:r w:rsidR="000D06CC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nakupovala zásoby – materiál, ktorý bol účtovaný spôsobom B podľa postupov účtovania PÚ § 43. Nakupované zásoby boli oceňované obstarávacou cenou v zložení: cena obstarania.</w:t>
      </w:r>
      <w:r>
        <w:rPr>
          <w:rFonts w:ascii="Times New Roman" w:hAnsi="Times New Roman" w:cs="Times New Roman"/>
          <w:sz w:val="24"/>
          <w:szCs w:val="24"/>
        </w:rPr>
        <w:br/>
        <w:t>c) Pohľadávky oceňované  menovitou hodnotou pri ich vzniku.</w:t>
      </w:r>
      <w:r>
        <w:rPr>
          <w:rFonts w:ascii="Times New Roman" w:hAnsi="Times New Roman" w:cs="Times New Roman"/>
          <w:sz w:val="24"/>
          <w:szCs w:val="24"/>
        </w:rPr>
        <w:br/>
        <w:t xml:space="preserve">d) Krátkodobý finančný majetok sa oceňuje menovitou hodnotou. </w:t>
      </w:r>
    </w:p>
    <w:p w:rsidR="004F5256" w:rsidRDefault="004F5256" w:rsidP="004F5256">
      <w:pPr>
        <w:pStyle w:val="Odstavecseseznamem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e) Záväzky, rezervy, dlhopisy, pôžičky a úvery sa oceňujú menovitou hodnotou.</w:t>
      </w:r>
    </w:p>
    <w:p w:rsidR="001A5E78" w:rsidRPr="001A5E78" w:rsidRDefault="004F5256" w:rsidP="004F5256">
      <w:pPr>
        <w:pStyle w:val="Odstavecseseznamem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Spôsob zostavenia odpisovaného plánu pre jednotlivé druhy dlhodobého hmotného majetku  a dlhodobého nehmotného majetku</w:t>
      </w:r>
      <w:r w:rsidR="001A5E78">
        <w:rPr>
          <w:rFonts w:ascii="Times New Roman" w:hAnsi="Times New Roman" w:cs="Times New Roman"/>
          <w:sz w:val="24"/>
          <w:szCs w:val="24"/>
        </w:rPr>
        <w:t xml:space="preserve"> nasledovný: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  <w:t>Spoločnosť  v roku 201</w:t>
      </w:r>
      <w:r w:rsidR="000D06CC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D06CC">
        <w:rPr>
          <w:rFonts w:ascii="Times New Roman" w:hAnsi="Times New Roman" w:cs="Times New Roman"/>
          <w:sz w:val="24"/>
          <w:szCs w:val="24"/>
        </w:rPr>
        <w:t>nen</w:t>
      </w:r>
      <w:r w:rsidR="00A87DF1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k</w:t>
      </w:r>
      <w:r w:rsidR="00A87DF1">
        <w:rPr>
          <w:rFonts w:ascii="Times New Roman" w:hAnsi="Times New Roman" w:cs="Times New Roman"/>
          <w:sz w:val="24"/>
          <w:szCs w:val="24"/>
        </w:rPr>
        <w:t>ú</w:t>
      </w:r>
      <w:r>
        <w:rPr>
          <w:rFonts w:ascii="Times New Roman" w:hAnsi="Times New Roman" w:cs="Times New Roman"/>
          <w:sz w:val="24"/>
          <w:szCs w:val="24"/>
        </w:rPr>
        <w:t>p</w:t>
      </w:r>
      <w:r w:rsidR="00A87DF1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la dlhodobý hmotný  majetok</w:t>
      </w:r>
      <w:r w:rsidR="00A87DF1">
        <w:rPr>
          <w:rFonts w:ascii="Times New Roman" w:hAnsi="Times New Roman" w:cs="Times New Roman"/>
          <w:sz w:val="24"/>
          <w:szCs w:val="24"/>
        </w:rPr>
        <w:t xml:space="preserve"> , pričom boli dodržané postupy </w:t>
      </w:r>
      <w:proofErr w:type="spellStart"/>
      <w:r w:rsidR="00A87DF1">
        <w:rPr>
          <w:rFonts w:ascii="Times New Roman" w:hAnsi="Times New Roman" w:cs="Times New Roman"/>
          <w:sz w:val="24"/>
          <w:szCs w:val="24"/>
        </w:rPr>
        <w:t>učtovania</w:t>
      </w:r>
      <w:proofErr w:type="spellEnd"/>
      <w:r w:rsidR="00A87DF1">
        <w:rPr>
          <w:rFonts w:ascii="Times New Roman" w:hAnsi="Times New Roman" w:cs="Times New Roman"/>
          <w:sz w:val="24"/>
          <w:szCs w:val="24"/>
        </w:rPr>
        <w:t xml:space="preserve"> a to odpisové skupiny a doba odpisovania podľa platného zákon č. 5954/2003 </w:t>
      </w:r>
      <w:proofErr w:type="spellStart"/>
      <w:r w:rsidR="00A87DF1">
        <w:rPr>
          <w:rFonts w:ascii="Times New Roman" w:hAnsi="Times New Roman" w:cs="Times New Roman"/>
          <w:sz w:val="24"/>
          <w:szCs w:val="24"/>
        </w:rPr>
        <w:t>Z.z</w:t>
      </w:r>
      <w:proofErr w:type="spellEnd"/>
      <w:r w:rsidR="00A87DF1">
        <w:rPr>
          <w:rFonts w:ascii="Times New Roman" w:hAnsi="Times New Roman" w:cs="Times New Roman"/>
          <w:sz w:val="24"/>
          <w:szCs w:val="24"/>
        </w:rPr>
        <w:t xml:space="preserve">. o dani z príjmov, </w:t>
      </w:r>
    </w:p>
    <w:p w:rsidR="004F5256" w:rsidRDefault="001A5E78" w:rsidP="001A5E78">
      <w:pPr>
        <w:pStyle w:val="Odstavecseseznamem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Dlohodobý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nehmotný majetok zakúpený nebol.</w:t>
      </w:r>
      <w:r w:rsidR="004F525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F5256" w:rsidRDefault="004F5256" w:rsidP="004F5256">
      <w:pPr>
        <w:pStyle w:val="Odstavecseseznamem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Zmeny v účtovných zásad a zmeny účtovných metód: Účtovné metódy a zásady boli aplikované v rámci platného zákona o Účtovníctve.  Nastala zmena štruktúry účtovnej závierky na </w:t>
      </w:r>
      <w:proofErr w:type="spellStart"/>
      <w:r>
        <w:rPr>
          <w:rFonts w:ascii="Times New Roman" w:hAnsi="Times New Roman" w:cs="Times New Roman"/>
          <w:sz w:val="24"/>
          <w:szCs w:val="24"/>
        </w:rPr>
        <w:t>mikro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účtovnú jednotku.</w:t>
      </w:r>
    </w:p>
    <w:p w:rsidR="004F5256" w:rsidRDefault="004F5256" w:rsidP="004F5256">
      <w:pPr>
        <w:pStyle w:val="Odstavecseseznamem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neprijala v roku 201</w:t>
      </w:r>
      <w:r w:rsidR="000D06CC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žiadnu dotáciu.</w:t>
      </w:r>
    </w:p>
    <w:p w:rsidR="004F5256" w:rsidRDefault="004F5256" w:rsidP="004F5256">
      <w:pPr>
        <w:pStyle w:val="Odstavecseseznamem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neopravovala v roku 201</w:t>
      </w:r>
      <w:r w:rsidR="000D06CC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významné chyby minulých účtovných období v bežnom účtovnom období s vplyvom na nerozdelený zisk (stratu) minulých rokov.</w:t>
      </w:r>
    </w:p>
    <w:p w:rsidR="004F5256" w:rsidRDefault="004F5256" w:rsidP="001A5E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F5256" w:rsidRDefault="004F5256" w:rsidP="004F525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4F5256" w:rsidRDefault="004F5256" w:rsidP="004F52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F5256" w:rsidRDefault="004F5256" w:rsidP="004F525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4F5256" w:rsidRDefault="004F5256" w:rsidP="004F5256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Čl. III</w:t>
      </w:r>
    </w:p>
    <w:p w:rsidR="004F5256" w:rsidRDefault="004F5256" w:rsidP="004F5256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Informácie, ktoré vysvetľujú a dopĺňajú súvahu a výkaz ziskov a strát</w:t>
      </w:r>
    </w:p>
    <w:p w:rsidR="004F5256" w:rsidRDefault="004F5256" w:rsidP="004F5256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F5256" w:rsidRDefault="004F5256" w:rsidP="004F5256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F5256" w:rsidRDefault="004F5256" w:rsidP="004F5256">
      <w:pPr>
        <w:pStyle w:val="Odstavecseseznamem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V roku 201</w:t>
      </w:r>
      <w:r w:rsidR="000D06CC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sa nevyskytli náklady a výnosy, ktoré majú výnimočný rozsah alebo výskyt. </w:t>
      </w:r>
    </w:p>
    <w:p w:rsidR="004F5256" w:rsidRDefault="004F5256" w:rsidP="004F5256">
      <w:pPr>
        <w:pStyle w:val="Odstavecseseznamem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Informácie o záväzkov:</w:t>
      </w:r>
      <w:r>
        <w:rPr>
          <w:rFonts w:ascii="Times New Roman" w:hAnsi="Times New Roman" w:cs="Times New Roman"/>
          <w:sz w:val="24"/>
          <w:szCs w:val="24"/>
        </w:rPr>
        <w:br/>
        <w:t xml:space="preserve">a) Spoločnosť neeviduje záväzky so zostatkovou dobou splatnosti dlhšou ako 5 rokov. </w:t>
      </w:r>
      <w:r>
        <w:rPr>
          <w:rFonts w:ascii="Times New Roman" w:hAnsi="Times New Roman" w:cs="Times New Roman"/>
          <w:sz w:val="24"/>
          <w:szCs w:val="24"/>
        </w:rPr>
        <w:br/>
        <w:t xml:space="preserve">b) Spoločnosť nemá zabezpečené záväzky. </w:t>
      </w:r>
    </w:p>
    <w:p w:rsidR="004F5256" w:rsidRDefault="004F5256" w:rsidP="004F5256">
      <w:pPr>
        <w:pStyle w:val="Odstavecseseznamem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Spoločnosť v roku 201</w:t>
      </w:r>
      <w:r w:rsidR="000D06CC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nenakupovala žiadne akcie.</w:t>
      </w:r>
    </w:p>
    <w:p w:rsidR="004F5256" w:rsidRDefault="004F5256" w:rsidP="004F5256">
      <w:pPr>
        <w:pStyle w:val="Odstavecseseznamem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Informácia o orgánoch účtovnej jednotky:</w:t>
      </w:r>
      <w:r>
        <w:rPr>
          <w:rFonts w:ascii="Times New Roman" w:hAnsi="Times New Roman" w:cs="Times New Roman"/>
          <w:sz w:val="24"/>
          <w:szCs w:val="24"/>
        </w:rPr>
        <w:br/>
        <w:t>a) Spoločnosť v roku 201</w:t>
      </w:r>
      <w:r w:rsidR="000D06CC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neposkytla záruky členom orgánov spoločnosti. </w:t>
      </w:r>
      <w:r>
        <w:rPr>
          <w:rFonts w:ascii="Times New Roman" w:hAnsi="Times New Roman" w:cs="Times New Roman"/>
          <w:sz w:val="24"/>
          <w:szCs w:val="24"/>
        </w:rPr>
        <w:br/>
        <w:t>b) Spoločnosť v roku 201</w:t>
      </w:r>
      <w:r w:rsidR="000D06CC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neposkytla pôžičky členom orgánov spoločnosti.</w:t>
      </w:r>
    </w:p>
    <w:p w:rsidR="004F5256" w:rsidRDefault="004F5256" w:rsidP="004F5256">
      <w:pPr>
        <w:pStyle w:val="Odstavecseseznamem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Informácia o povinnostiach účtovnej jednotky: </w:t>
      </w:r>
      <w:r>
        <w:rPr>
          <w:rFonts w:ascii="Times New Roman" w:hAnsi="Times New Roman" w:cs="Times New Roman"/>
          <w:sz w:val="24"/>
          <w:szCs w:val="24"/>
        </w:rPr>
        <w:br/>
        <w:t>a) Spoločnosť v roku 201</w:t>
      </w:r>
      <w:r w:rsidR="000D06CC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nemala finančné povinnosti, ktoré sa nevykazujú v súvahe. </w:t>
      </w:r>
      <w:r>
        <w:rPr>
          <w:rFonts w:ascii="Times New Roman" w:hAnsi="Times New Roman" w:cs="Times New Roman"/>
          <w:sz w:val="24"/>
          <w:szCs w:val="24"/>
        </w:rPr>
        <w:br/>
        <w:t>b) Spoločnosť v roku 201</w:t>
      </w:r>
      <w:r w:rsidR="000D06CC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neúčtovala o významných podmienených záväzkov. </w:t>
      </w:r>
      <w:r>
        <w:rPr>
          <w:rFonts w:ascii="Times New Roman" w:hAnsi="Times New Roman" w:cs="Times New Roman"/>
          <w:sz w:val="24"/>
          <w:szCs w:val="24"/>
        </w:rPr>
        <w:br/>
        <w:t>c) Spoločnosť v roku 201</w:t>
      </w:r>
      <w:r w:rsidR="000D06CC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neúčtovala o významných finančných povinnostiach a významných podmienených záväzkov</w:t>
      </w:r>
      <w:r>
        <w:rPr>
          <w:rFonts w:ascii="Times New Roman" w:hAnsi="Times New Roman" w:cs="Times New Roman"/>
          <w:sz w:val="24"/>
          <w:szCs w:val="24"/>
        </w:rPr>
        <w:br/>
        <w:t>d) Spoločnosť v roku 201</w:t>
      </w:r>
      <w:r w:rsidR="000D06CC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neúčtovala o podmienených záväzkov voči dcérskej účtovnej jednotke a účtovnej jednotke s podstatným vplyvom. </w:t>
      </w:r>
      <w:r>
        <w:rPr>
          <w:rFonts w:ascii="Times New Roman" w:hAnsi="Times New Roman" w:cs="Times New Roman"/>
          <w:sz w:val="24"/>
          <w:szCs w:val="24"/>
        </w:rPr>
        <w:br/>
        <w:t>e) Spoločnosť v roku 201</w:t>
      </w:r>
      <w:r w:rsidR="000D06CC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nemala povinnosti vyplývajúce z dôchodkových programov pre zamestnancov. </w:t>
      </w:r>
      <w:r>
        <w:rPr>
          <w:rFonts w:ascii="Times New Roman" w:hAnsi="Times New Roman" w:cs="Times New Roman"/>
          <w:sz w:val="24"/>
          <w:szCs w:val="24"/>
          <w:u w:val="single"/>
        </w:rPr>
        <w:br/>
      </w:r>
    </w:p>
    <w:p w:rsidR="004F5256" w:rsidRDefault="004F5256" w:rsidP="004F52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F5256" w:rsidRDefault="004F5256" w:rsidP="004F5256">
      <w:pPr>
        <w:spacing w:after="0" w:line="240" w:lineRule="auto"/>
        <w:rPr>
          <w:rFonts w:ascii="Times New Roman" w:hAnsi="Times New Roman" w:cs="Times New Roman"/>
          <w:b/>
        </w:rPr>
      </w:pPr>
    </w:p>
    <w:p w:rsidR="006C32B7" w:rsidRDefault="006C32B7"/>
    <w:sectPr w:rsidR="006C32B7" w:rsidSect="006C32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DD03BE"/>
    <w:multiLevelType w:val="hybridMultilevel"/>
    <w:tmpl w:val="953ECE72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8D4123C"/>
    <w:multiLevelType w:val="hybridMultilevel"/>
    <w:tmpl w:val="A588C548"/>
    <w:lvl w:ilvl="0" w:tplc="041B0011">
      <w:start w:val="1"/>
      <w:numFmt w:val="decimal"/>
      <w:lvlText w:val="%1)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81E0498"/>
    <w:multiLevelType w:val="hybridMultilevel"/>
    <w:tmpl w:val="CE82CEE2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4F5256"/>
    <w:rsid w:val="000D06CC"/>
    <w:rsid w:val="001A5E78"/>
    <w:rsid w:val="003759C1"/>
    <w:rsid w:val="003D3149"/>
    <w:rsid w:val="004F5256"/>
    <w:rsid w:val="005359CE"/>
    <w:rsid w:val="006C32B7"/>
    <w:rsid w:val="00A87DF1"/>
    <w:rsid w:val="00AF138F"/>
    <w:rsid w:val="00BD5694"/>
    <w:rsid w:val="00C91346"/>
    <w:rsid w:val="00CB5B28"/>
    <w:rsid w:val="00D45AB6"/>
    <w:rsid w:val="00D64ED5"/>
    <w:rsid w:val="00F530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F525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F525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504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2</Pages>
  <Words>441</Words>
  <Characters>2516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Spravca</dc:creator>
  <cp:lastModifiedBy>Spravca</cp:lastModifiedBy>
  <cp:revision>8</cp:revision>
  <cp:lastPrinted>2020-03-06T19:52:00Z</cp:lastPrinted>
  <dcterms:created xsi:type="dcterms:W3CDTF">2016-02-20T16:37:00Z</dcterms:created>
  <dcterms:modified xsi:type="dcterms:W3CDTF">2020-03-06T20:01:00Z</dcterms:modified>
</cp:coreProperties>
</file>