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Malina Group, s.r.o.,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690D91">
        <w:rPr>
          <w:b/>
        </w:rPr>
        <w:t>9</w:t>
      </w:r>
      <w:r>
        <w:rPr>
          <w:b/>
        </w:rPr>
        <w:t xml:space="preserve">:  </w:t>
      </w:r>
      <w:r w:rsidR="00123F34">
        <w:rPr>
          <w:b/>
        </w:rPr>
        <w:t>0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za splnenia predpokladu, že účtovná jednotka </w:t>
      </w:r>
      <w:r w:rsidR="00326976">
        <w:rPr>
          <w:b/>
        </w:rPr>
        <w:t>ne</w:t>
      </w:r>
      <w:r>
        <w:rPr>
          <w:b/>
        </w:rPr>
        <w:t>bude nepretržite pokračovať vo svojej činnosti</w:t>
      </w:r>
      <w:r w:rsidR="00123F34">
        <w:rPr>
          <w:b/>
        </w:rPr>
        <w:t>, na</w:t>
      </w:r>
      <w:r w:rsidR="00326976">
        <w:rPr>
          <w:b/>
        </w:rPr>
        <w:t>koľko už</w:t>
      </w:r>
      <w:r w:rsidR="00123F34">
        <w:rPr>
          <w:b/>
        </w:rPr>
        <w:t xml:space="preserve"> v roku 2017 utlmila svoju činnosť</w:t>
      </w:r>
      <w:r w:rsidR="00326976">
        <w:rPr>
          <w:b/>
        </w:rPr>
        <w:t xml:space="preserve"> a nevyvíjala žiadnu činnosť ani v roku 201</w:t>
      </w:r>
      <w:r w:rsidR="00690D91">
        <w:rPr>
          <w:b/>
        </w:rPr>
        <w:t>9</w:t>
      </w:r>
      <w:r>
        <w:rPr>
          <w:b/>
        </w:rPr>
        <w:t>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690D91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690D91">
        <w:rPr>
          <w:b/>
        </w:rPr>
        <w:t>9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90D91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690D91">
        <w:rPr>
          <w:b/>
        </w:rPr>
        <w:t>9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90D91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690D91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eviduje záväzky</w:t>
      </w:r>
      <w:r w:rsidR="00326976">
        <w:rPr>
          <w:b/>
        </w:rPr>
        <w:t>, ktoré postupne spláca</w:t>
      </w:r>
      <w:r>
        <w:rPr>
          <w:b/>
        </w:rPr>
        <w:t>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690D91">
        <w:rPr>
          <w:b/>
        </w:rPr>
        <w:t>9</w:t>
      </w:r>
      <w:r>
        <w:rPr>
          <w:b/>
        </w:rPr>
        <w:t xml:space="preserve"> nenadobudla vlastné akcie a k 31. 12. 201</w:t>
      </w:r>
      <w:r w:rsidR="00690D91">
        <w:rPr>
          <w:b/>
        </w:rPr>
        <w:t>9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033722" w:rsidP="00C410B6">
      <w:pPr>
        <w:ind w:left="720"/>
        <w:jc w:val="both"/>
        <w:rPr>
          <w:b/>
        </w:rPr>
      </w:pPr>
      <w:r>
        <w:rPr>
          <w:b/>
        </w:rPr>
        <w:t>12</w:t>
      </w:r>
      <w:r w:rsidR="009F4A19">
        <w:rPr>
          <w:b/>
        </w:rPr>
        <w:t>.06.20</w:t>
      </w:r>
      <w:r w:rsidR="00690D91">
        <w:rPr>
          <w:b/>
        </w:rPr>
        <w:t>20</w:t>
      </w:r>
      <w:r w:rsidR="00FD4C36">
        <w:rPr>
          <w:b/>
        </w:rPr>
        <w:t xml:space="preserve"> 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3722"/>
    <w:rsid w:val="000D7A2F"/>
    <w:rsid w:val="00123F34"/>
    <w:rsid w:val="00140085"/>
    <w:rsid w:val="0015322D"/>
    <w:rsid w:val="00256416"/>
    <w:rsid w:val="00326976"/>
    <w:rsid w:val="00373CCA"/>
    <w:rsid w:val="004746DF"/>
    <w:rsid w:val="00545350"/>
    <w:rsid w:val="005736AE"/>
    <w:rsid w:val="006058D9"/>
    <w:rsid w:val="00664C4E"/>
    <w:rsid w:val="00683F81"/>
    <w:rsid w:val="00690D91"/>
    <w:rsid w:val="006E5D5D"/>
    <w:rsid w:val="0070775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C5946A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650</Words>
  <Characters>3706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4</cp:revision>
  <dcterms:created xsi:type="dcterms:W3CDTF">2020-06-03T11:47:00Z</dcterms:created>
  <dcterms:modified xsi:type="dcterms:W3CDTF">2020-06-12T11:38:00Z</dcterms:modified>
</cp:coreProperties>
</file>