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254880" w:rsidRDefault="004D3B4A" w:rsidP="004D3B4A">
      <w:pPr>
        <w:pStyle w:val="Zkladntext"/>
      </w:pPr>
      <w:r>
        <w:t xml:space="preserve">Spoločnosť </w:t>
      </w:r>
      <w:r w:rsidR="00C640BC">
        <w:t>SPEED TRIBUNE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</w:t>
      </w:r>
      <w:r w:rsidR="006A250D">
        <w:t xml:space="preserve">so sídlom </w:t>
      </w:r>
      <w:r w:rsidR="008B4F7B">
        <w:t>Orgovánová</w:t>
      </w:r>
      <w:r w:rsidR="00254880">
        <w:t xml:space="preserve"> č. </w:t>
      </w:r>
      <w:r w:rsidR="008B4F7B">
        <w:t>9</w:t>
      </w:r>
      <w:r w:rsidR="006A250D">
        <w:t xml:space="preserve">, 943 01 Štúrovo, </w:t>
      </w:r>
      <w:r>
        <w:t xml:space="preserve">bola </w:t>
      </w:r>
      <w:r w:rsidR="007D7519">
        <w:t xml:space="preserve"> do obchodného registra </w:t>
      </w:r>
      <w:r>
        <w:t xml:space="preserve"> zapísaná </w:t>
      </w:r>
      <w:r w:rsidR="008B4F7B">
        <w:t>25.04.2006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8B4F7B">
        <w:t>18021</w:t>
      </w:r>
      <w:r w:rsidR="007F6CA8">
        <w:t>/N</w:t>
      </w:r>
      <w:r>
        <w:t xml:space="preserve">). </w:t>
      </w:r>
      <w:r w:rsidR="006A250D">
        <w:t>Hlavnými činnosťami spoločnosti sú:</w:t>
      </w:r>
    </w:p>
    <w:p w:rsidR="00254880" w:rsidRDefault="00DA3400" w:rsidP="00254880">
      <w:pPr>
        <w:pStyle w:val="Zkladntext"/>
        <w:numPr>
          <w:ilvl w:val="0"/>
          <w:numId w:val="44"/>
        </w:numPr>
      </w:pPr>
      <w:r>
        <w:t>maloobchod v rozsahu voľnej živnosti</w:t>
      </w:r>
      <w:r w:rsidR="00254880">
        <w:t>,</w:t>
      </w:r>
    </w:p>
    <w:p w:rsidR="00254880" w:rsidRDefault="008B4F7B" w:rsidP="00254880">
      <w:pPr>
        <w:pStyle w:val="Zkladntext"/>
        <w:numPr>
          <w:ilvl w:val="0"/>
          <w:numId w:val="44"/>
        </w:numPr>
      </w:pPr>
      <w:r>
        <w:t>montáž platových výrobkov</w:t>
      </w:r>
    </w:p>
    <w:p w:rsidR="00FB71E0" w:rsidRDefault="00FB71E0" w:rsidP="008B4F7B">
      <w:pPr>
        <w:pStyle w:val="Zkladntext"/>
      </w:pPr>
    </w:p>
    <w:p w:rsidR="004D3B4A" w:rsidRDefault="008B4F7B" w:rsidP="008B4F7B">
      <w:pPr>
        <w:tabs>
          <w:tab w:val="left" w:pos="2496"/>
        </w:tabs>
      </w:pPr>
      <w:r>
        <w:tab/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1F641F">
        <w:t>7</w:t>
      </w:r>
      <w:r>
        <w:t>, za predchádzajúce účtovné obdobie, bola schválená val</w:t>
      </w:r>
      <w:r w:rsidR="008546A1">
        <w:t xml:space="preserve">ným zhromaždením Spoločnosti </w:t>
      </w:r>
      <w:r w:rsidR="008B4F7B">
        <w:t>02.augusta</w:t>
      </w:r>
      <w:r>
        <w:t xml:space="preserve"> 201</w:t>
      </w:r>
      <w:r w:rsidR="00966D4B">
        <w:t>9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AF21B1">
        <w:t>8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966D4B">
        <w:t xml:space="preserve">9 </w:t>
      </w:r>
      <w:r>
        <w:t>do 31. decembra 201</w:t>
      </w:r>
      <w:r w:rsidR="00966D4B">
        <w:t>9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8B4F7B" w:rsidRDefault="008B4F7B" w:rsidP="008B4F7B">
      <w:pPr>
        <w:pStyle w:val="Zkladntext"/>
        <w:tabs>
          <w:tab w:val="left" w:pos="7308"/>
        </w:tabs>
      </w:pPr>
      <w:r>
        <w:t>201</w:t>
      </w:r>
      <w:r w:rsidR="00966D4B">
        <w:t>9</w:t>
      </w:r>
      <w:r>
        <w:t xml:space="preserve">        201</w:t>
      </w:r>
      <w:r w:rsidR="00966D4B">
        <w:t>8</w:t>
      </w:r>
    </w:p>
    <w:p w:rsidR="008B4F7B" w:rsidRDefault="00966D4B" w:rsidP="008B4F7B">
      <w:pPr>
        <w:pStyle w:val="Zkladntext"/>
        <w:tabs>
          <w:tab w:val="left" w:pos="7308"/>
        </w:tabs>
      </w:pPr>
      <w:r>
        <w:t>0</w:t>
      </w:r>
      <w:r w:rsidR="008B4F7B">
        <w:t xml:space="preserve">             1</w:t>
      </w:r>
    </w:p>
    <w:p w:rsidR="008B4F7B" w:rsidRDefault="00966D4B" w:rsidP="008B4F7B">
      <w:pPr>
        <w:pStyle w:val="Zkladntext"/>
        <w:tabs>
          <w:tab w:val="left" w:pos="7308"/>
        </w:tabs>
      </w:pPr>
      <w:r>
        <w:t>0</w:t>
      </w:r>
      <w:r w:rsidR="008B4F7B">
        <w:t xml:space="preserve">                1</w:t>
      </w:r>
    </w:p>
    <w:p w:rsidR="004D3B4A" w:rsidRDefault="00966D4B" w:rsidP="008B4F7B">
      <w:pPr>
        <w:pStyle w:val="Zkladntext"/>
        <w:tabs>
          <w:tab w:val="left" w:pos="7308"/>
        </w:tabs>
      </w:pPr>
      <w:r>
        <w:t>0</w:t>
      </w:r>
      <w:r w:rsidR="008B4F7B">
        <w:t xml:space="preserve">               1</w:t>
      </w:r>
      <w:r w:rsidR="008B4F7B">
        <w:tab/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2" w:name="_Toc530739897"/>
      <w:r>
        <w:t xml:space="preserve">Či. II   </w:t>
      </w:r>
      <w:r w:rsidR="004D3B4A">
        <w:t xml:space="preserve">Informácie o orgánoch </w:t>
      </w:r>
      <w:bookmarkEnd w:id="2"/>
      <w:r>
        <w:t>spoločnosti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AF21B1">
        <w:rPr>
          <w:sz w:val="18"/>
          <w:szCs w:val="18"/>
        </w:rPr>
        <w:t>8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FE0F50" w:rsidRPr="006B4601" w:rsidRDefault="00FE0F50" w:rsidP="00FE0F50">
      <w:pPr>
        <w:pStyle w:val="Odsekzoznamu"/>
        <w:ind w:left="720"/>
        <w:rPr>
          <w:sz w:val="18"/>
          <w:szCs w:val="18"/>
        </w:rPr>
      </w:pP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155581" w:rsidRDefault="009912D2" w:rsidP="0054461E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AF21B1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54461E">
        <w:rPr>
          <w:sz w:val="18"/>
          <w:szCs w:val="18"/>
        </w:rPr>
        <w:t>0,- EUR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966D4B">
        <w:rPr>
          <w:sz w:val="18"/>
          <w:szCs w:val="18"/>
        </w:rPr>
        <w:t>9</w:t>
      </w:r>
      <w:r>
        <w:rPr>
          <w:sz w:val="18"/>
          <w:szCs w:val="18"/>
        </w:rPr>
        <w:t xml:space="preserve"> = 0,- </w:t>
      </w:r>
      <w:r w:rsidR="00155581">
        <w:rPr>
          <w:sz w:val="18"/>
          <w:szCs w:val="18"/>
        </w:rPr>
        <w:t>E</w:t>
      </w:r>
      <w:r>
        <w:rPr>
          <w:sz w:val="18"/>
          <w:szCs w:val="18"/>
        </w:rPr>
        <w:t xml:space="preserve">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966D4B">
        <w:rPr>
          <w:sz w:val="18"/>
          <w:szCs w:val="18"/>
        </w:rPr>
        <w:t>9</w:t>
      </w:r>
      <w:r>
        <w:rPr>
          <w:sz w:val="18"/>
          <w:szCs w:val="18"/>
        </w:rPr>
        <w:t xml:space="preserve"> = 0,- EUR</w:t>
      </w:r>
    </w:p>
    <w:p w:rsidR="00FE0F50" w:rsidRDefault="00FE0F50" w:rsidP="0051161B">
      <w:pPr>
        <w:pStyle w:val="Odsekzoznamu"/>
        <w:ind w:left="1080"/>
        <w:rPr>
          <w:sz w:val="18"/>
          <w:szCs w:val="18"/>
        </w:rPr>
      </w:pP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263C72" w:rsidRDefault="00263C72" w:rsidP="00263C7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Zmluva o pôžičke pre </w:t>
      </w:r>
      <w:r w:rsidR="0051161B">
        <w:rPr>
          <w:sz w:val="18"/>
          <w:szCs w:val="18"/>
        </w:rPr>
        <w:t>........... - ................</w:t>
      </w:r>
      <w:r>
        <w:rPr>
          <w:sz w:val="18"/>
          <w:szCs w:val="18"/>
        </w:rPr>
        <w:t xml:space="preserve">, uzatvorená dňom </w:t>
      </w:r>
      <w:r w:rsidR="0051161B">
        <w:rPr>
          <w:sz w:val="18"/>
          <w:szCs w:val="18"/>
        </w:rPr>
        <w:t>..........- .........</w:t>
      </w:r>
      <w:r>
        <w:rPr>
          <w:sz w:val="18"/>
          <w:szCs w:val="18"/>
        </w:rPr>
        <w:t xml:space="preserve">, na sumu </w:t>
      </w:r>
      <w:r w:rsidR="0051161B">
        <w:rPr>
          <w:sz w:val="18"/>
          <w:szCs w:val="18"/>
        </w:rPr>
        <w:t xml:space="preserve">0,- </w:t>
      </w:r>
      <w:r>
        <w:rPr>
          <w:sz w:val="18"/>
          <w:szCs w:val="18"/>
        </w:rPr>
        <w:t xml:space="preserve"> EUR je úročená úrokom </w:t>
      </w:r>
      <w:r w:rsidR="0051161B">
        <w:rPr>
          <w:sz w:val="18"/>
          <w:szCs w:val="18"/>
        </w:rPr>
        <w:t>...</w:t>
      </w:r>
      <w:r>
        <w:rPr>
          <w:sz w:val="18"/>
          <w:szCs w:val="18"/>
        </w:rPr>
        <w:t xml:space="preserve">% </w:t>
      </w:r>
      <w:proofErr w:type="spellStart"/>
      <w:r>
        <w:rPr>
          <w:sz w:val="18"/>
          <w:szCs w:val="18"/>
        </w:rPr>
        <w:t>p.a</w:t>
      </w:r>
      <w:proofErr w:type="spellEnd"/>
      <w:r>
        <w:rPr>
          <w:sz w:val="18"/>
          <w:szCs w:val="18"/>
        </w:rPr>
        <w:t>.</w:t>
      </w:r>
      <w:r w:rsidR="0051161B">
        <w:rPr>
          <w:sz w:val="18"/>
          <w:szCs w:val="18"/>
        </w:rPr>
        <w:t xml:space="preserve">. Splatnosť pôžičky je ............ - </w:t>
      </w:r>
      <w:r>
        <w:rPr>
          <w:sz w:val="18"/>
          <w:szCs w:val="18"/>
        </w:rPr>
        <w:t>.</w:t>
      </w:r>
    </w:p>
    <w:p w:rsidR="009912D2" w:rsidRPr="00263C72" w:rsidRDefault="009912D2" w:rsidP="00263C72">
      <w:pPr>
        <w:ind w:left="720"/>
        <w:rPr>
          <w:sz w:val="18"/>
          <w:szCs w:val="18"/>
        </w:rPr>
      </w:pP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AF21B1">
        <w:rPr>
          <w:sz w:val="18"/>
          <w:szCs w:val="18"/>
        </w:rPr>
        <w:t>8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EC2AB5" w:rsidRDefault="00EC2AB5" w:rsidP="00E513C6">
      <w:pPr>
        <w:rPr>
          <w:sz w:val="18"/>
        </w:rPr>
      </w:pPr>
    </w:p>
    <w:p w:rsidR="00EC2AB5" w:rsidRDefault="00EC2AB5" w:rsidP="00E513C6">
      <w:pPr>
        <w:rPr>
          <w:sz w:val="18"/>
        </w:rPr>
      </w:pPr>
    </w:p>
    <w:p w:rsidR="007B551C" w:rsidRPr="00E513C6" w:rsidRDefault="007B551C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3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3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966D4B">
        <w:t xml:space="preserve">9 </w:t>
      </w:r>
      <w:r>
        <w:t>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7A7666" w:rsidRDefault="007A7666" w:rsidP="00EA46D9">
      <w:pPr>
        <w:pStyle w:val="Zkladntext"/>
      </w:pPr>
      <w:r>
        <w:t>O hmotnom majetku, ktorého ocenenie sa rovná 1.700,- EUR alebo nižšie, pričom jeho doba použiteľnosti je dlhšia ako jeden rok, Spoločnosť účtuje ako o zásobách.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A7666" w:rsidRDefault="007A7666" w:rsidP="00EA46D9">
      <w:pPr>
        <w:pStyle w:val="Zkladntext"/>
      </w:pPr>
      <w:r>
        <w:t>Zníženie hodnoty zásob sa upravuje vytvorením opravnej položky.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 xml:space="preserve">Peňažné prostriedky a ceniny sa oceňujú ich menovitou hodnotou. 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8B4F7B">
        <w:t>SPEED TRIBUNE</w:t>
      </w:r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277315" w:rsidRPr="00277315" w:rsidRDefault="00277315" w:rsidP="00277315">
      <w:pPr>
        <w:pStyle w:val="Zkladntext"/>
      </w:pPr>
      <w:r w:rsidRPr="00277315">
        <w:t xml:space="preserve">     Opravné položky sa podľa týchto kritérií netvoria v prípade, ak majú pohľadávky nejakú formu  zabezpečenia ( napríklad dohodu o splátkovom kalendári, dohodu o ručení). </w:t>
      </w:r>
    </w:p>
    <w:p w:rsidR="00C33BCA" w:rsidRPr="00CE74A6" w:rsidRDefault="00277315" w:rsidP="00CE74A6">
      <w:pPr>
        <w:pStyle w:val="Zkladntext"/>
        <w:rPr>
          <w:b/>
        </w:rPr>
      </w:pPr>
      <w:r w:rsidRPr="00277315">
        <w:rPr>
          <w:b/>
        </w:rPr>
        <w:t xml:space="preserve">     </w:t>
      </w:r>
    </w:p>
    <w:p w:rsidR="00277315" w:rsidRDefault="00277315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</w:t>
      </w:r>
      <w:r w:rsidR="00250005">
        <w:rPr>
          <w:szCs w:val="18"/>
        </w:rPr>
        <w:t>enky, zákonné poistenie k nevyčerpaným</w:t>
      </w:r>
      <w:r w:rsidRPr="00C33BCA">
        <w:rPr>
          <w:szCs w:val="18"/>
        </w:rPr>
        <w:t xml:space="preserve">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8B4F7B">
        <w:rPr>
          <w:szCs w:val="18"/>
        </w:rPr>
        <w:t>SPEED TRIBUNE</w:t>
      </w:r>
      <w:r w:rsidR="00587BF4">
        <w:rPr>
          <w:szCs w:val="18"/>
        </w:rPr>
        <w:t xml:space="preserve"> 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8B4F7B">
        <w:rPr>
          <w:szCs w:val="18"/>
        </w:rPr>
        <w:t>SPEED TRIBUNE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D79D4" w:rsidRDefault="003207C0" w:rsidP="00587BF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9B0574">
        <w:rPr>
          <w:szCs w:val="18"/>
        </w:rPr>
        <w:t>SPEED TRIBUNE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</w:t>
      </w:r>
      <w:r w:rsidR="00966D4B">
        <w:rPr>
          <w:szCs w:val="18"/>
        </w:rPr>
        <w:t>9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g) Tvorba odpisového plánu pre dlhodobý majetok</w:t>
      </w:r>
    </w:p>
    <w:p w:rsidR="00994A27" w:rsidRDefault="00994A27" w:rsidP="00295440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</w:t>
      </w:r>
      <w:r w:rsidR="00105577">
        <w:t xml:space="preserve">lady) je 1 700 EUR a nižšia, je možné </w:t>
      </w:r>
      <w:r>
        <w:t>odp</w:t>
      </w:r>
      <w:r w:rsidR="00105577">
        <w:t>ísať</w:t>
      </w:r>
      <w:r>
        <w:t xml:space="preserve">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BC7D5C">
            <w:pPr>
              <w:pStyle w:val="Tabulka"/>
              <w:jc w:val="center"/>
            </w:pPr>
            <w:r>
              <w:t xml:space="preserve">doba používania v </w:t>
            </w:r>
            <w:r w:rsidR="00BC7D5C">
              <w:t>mesiacoch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  <w:p w:rsidR="00BC7D5C" w:rsidRDefault="00BC7D5C" w:rsidP="0000290B">
            <w:pPr>
              <w:pStyle w:val="Tabulka"/>
            </w:pPr>
            <w:r>
              <w:t>Drobné stavby</w:t>
            </w:r>
          </w:p>
          <w:p w:rsidR="00BC7D5C" w:rsidRDefault="00BC7D5C" w:rsidP="0000290B">
            <w:pPr>
              <w:pStyle w:val="Tabulka"/>
            </w:pPr>
            <w:r>
              <w:t>Betonárka - technológia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BC7D5C" w:rsidP="00BC7D5C">
            <w:pPr>
              <w:pStyle w:val="Tabulka"/>
              <w:jc w:val="center"/>
            </w:pPr>
            <w:r>
              <w:t>240</w:t>
            </w:r>
            <w:r w:rsidR="00513C5E">
              <w:t xml:space="preserve"> až 4</w:t>
            </w:r>
            <w:r>
              <w:t>80</w:t>
            </w:r>
          </w:p>
          <w:p w:rsidR="00BC7D5C" w:rsidRDefault="00BC7D5C" w:rsidP="00BC7D5C">
            <w:pPr>
              <w:pStyle w:val="Tabulka"/>
              <w:jc w:val="center"/>
            </w:pPr>
            <w:r>
              <w:t>144 až 360</w:t>
            </w:r>
          </w:p>
          <w:p w:rsidR="00BC7D5C" w:rsidRDefault="00BC7D5C" w:rsidP="00BC7D5C">
            <w:pPr>
              <w:pStyle w:val="Tabulka"/>
              <w:jc w:val="center"/>
            </w:pPr>
            <w:r>
              <w:t>360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BC7D5C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  <w:p w:rsidR="00BC7D5C" w:rsidRDefault="00BC7D5C" w:rsidP="0000290B">
            <w:pPr>
              <w:pStyle w:val="Tabulka"/>
              <w:jc w:val="center"/>
            </w:pPr>
            <w:r>
              <w:t>lineárna</w:t>
            </w:r>
          </w:p>
          <w:p w:rsidR="00BC7D5C" w:rsidRDefault="00BC7D5C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  <w:p w:rsidR="00BC7D5C" w:rsidRDefault="00BC7D5C" w:rsidP="0000290B">
            <w:pPr>
              <w:pStyle w:val="Tabulka"/>
              <w:jc w:val="center"/>
            </w:pPr>
            <w:r>
              <w:t>8,33 až 2,78</w:t>
            </w:r>
          </w:p>
          <w:p w:rsidR="00BC7D5C" w:rsidRDefault="00BC7D5C" w:rsidP="0000290B">
            <w:pPr>
              <w:pStyle w:val="Tabulka"/>
              <w:jc w:val="center"/>
            </w:pPr>
            <w:r>
              <w:t>2,78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BC7D5C" w:rsidP="0000290B">
            <w:pPr>
              <w:pStyle w:val="Tabulka"/>
              <w:jc w:val="center"/>
            </w:pPr>
            <w:r>
              <w:t>48 až 192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BC7D5C" w:rsidP="00960046">
            <w:pPr>
              <w:pStyle w:val="Tabulka"/>
              <w:jc w:val="center"/>
            </w:pPr>
            <w:r>
              <w:t>25 až 6,25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3C1A97" w:rsidRDefault="004D3B4A" w:rsidP="0000290B">
            <w:pPr>
              <w:pStyle w:val="Tabulka"/>
            </w:pPr>
            <w:r>
              <w:t>Dopravné prostriedky</w:t>
            </w:r>
            <w:r w:rsidR="00BC7D5C">
              <w:t xml:space="preserve"> a</w:t>
            </w:r>
            <w:r w:rsidR="003C1A97">
              <w:t> </w:t>
            </w:r>
            <w:r w:rsidR="00BC7D5C">
              <w:t>domiešavače</w:t>
            </w:r>
          </w:p>
        </w:tc>
        <w:tc>
          <w:tcPr>
            <w:tcW w:w="1985" w:type="dxa"/>
          </w:tcPr>
          <w:p w:rsidR="004D3B4A" w:rsidRDefault="00BC7D5C" w:rsidP="0000290B">
            <w:pPr>
              <w:pStyle w:val="Tabulka"/>
              <w:jc w:val="center"/>
            </w:pPr>
            <w:r>
              <w:t>96 až 144</w:t>
            </w:r>
          </w:p>
          <w:p w:rsidR="003C1A97" w:rsidRDefault="003C1A97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3C1A97" w:rsidP="00BC7D5C">
            <w:pPr>
              <w:pStyle w:val="Tabulka"/>
              <w:jc w:val="center"/>
            </w:pPr>
            <w:r>
              <w:t>l</w:t>
            </w:r>
            <w:r w:rsidR="00960046">
              <w:t>ineárn</w:t>
            </w:r>
            <w:r w:rsidR="00BC7D5C">
              <w:t>a</w:t>
            </w:r>
          </w:p>
          <w:p w:rsidR="003C1A97" w:rsidRDefault="003C1A97" w:rsidP="00BC7D5C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BC7D5C" w:rsidP="00960046">
            <w:pPr>
              <w:pStyle w:val="Tabulka"/>
              <w:jc w:val="center"/>
            </w:pPr>
            <w:r>
              <w:t>12,5 až 8,33</w:t>
            </w:r>
          </w:p>
          <w:p w:rsidR="003C1A97" w:rsidRDefault="003C1A97" w:rsidP="002D4549">
            <w:pPr>
              <w:pStyle w:val="Tabulka"/>
            </w:pPr>
          </w:p>
          <w:p w:rsidR="003C1A97" w:rsidRDefault="003C1A97" w:rsidP="00960046">
            <w:pPr>
              <w:pStyle w:val="Tabulka"/>
              <w:jc w:val="center"/>
            </w:pPr>
          </w:p>
          <w:p w:rsidR="003C1A97" w:rsidRDefault="003C1A97" w:rsidP="00960046">
            <w:pPr>
              <w:pStyle w:val="Tabulka"/>
              <w:jc w:val="center"/>
            </w:pPr>
          </w:p>
        </w:tc>
      </w:tr>
    </w:tbl>
    <w:p w:rsidR="003C1A97" w:rsidRDefault="003C1A97" w:rsidP="00251BF2">
      <w:pPr>
        <w:pStyle w:val="Pismenka"/>
        <w:rPr>
          <w:b w:val="0"/>
        </w:rPr>
      </w:pPr>
      <w:r>
        <w:t xml:space="preserve">          </w:t>
      </w:r>
      <w:r>
        <w:rPr>
          <w:b w:val="0"/>
        </w:rPr>
        <w:t>Z účtovného hľadiska sa odpisy stanovia lineárne, podľa predpokladanej doby použiteľnosti majetku.</w:t>
      </w:r>
    </w:p>
    <w:p w:rsidR="004D3B4A" w:rsidRDefault="003C1A97" w:rsidP="00251BF2">
      <w:pPr>
        <w:pStyle w:val="Pismenka"/>
      </w:pPr>
      <w:r>
        <w:rPr>
          <w:b w:val="0"/>
        </w:rPr>
        <w:t xml:space="preserve">          Technické zhodnotenie prenajatého majetku sa účtovne odpíše v priebehu nájmu na základe nájomnej zmluvy.</w:t>
      </w:r>
      <w:r>
        <w:t xml:space="preserve">           </w:t>
      </w:r>
    </w:p>
    <w:p w:rsidR="003C1A97" w:rsidRDefault="003C1A97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9B0574">
        <w:rPr>
          <w:b w:val="0"/>
        </w:rPr>
        <w:t>SPEED TRIBUNE</w:t>
      </w:r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9B0574">
        <w:rPr>
          <w:sz w:val="18"/>
        </w:rPr>
        <w:t>SPEED TRIBUNE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</w:t>
      </w:r>
      <w:r w:rsidR="008C5CF9">
        <w:rPr>
          <w:sz w:val="18"/>
        </w:rPr>
        <w:t>10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9B0574">
        <w:rPr>
          <w:sz w:val="18"/>
        </w:rPr>
        <w:t>SPEED TRIBUNE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 w:rsidR="00966D4B">
        <w:rPr>
          <w:sz w:val="18"/>
        </w:rPr>
        <w:t>9</w:t>
      </w:r>
      <w:r w:rsidRPr="0093572C">
        <w:rPr>
          <w:sz w:val="18"/>
        </w:rPr>
        <w:t xml:space="preserve"> neúčtovala o oprave významných</w:t>
      </w:r>
      <w:r w:rsidR="008C5CF9">
        <w:rPr>
          <w:sz w:val="18"/>
        </w:rPr>
        <w:t xml:space="preserve"> chýb minulých účtovných období.</w:t>
      </w:r>
    </w:p>
    <w:p w:rsidR="002A50ED" w:rsidRDefault="002A50ED" w:rsidP="0093572C">
      <w:pPr>
        <w:jc w:val="both"/>
        <w:rPr>
          <w:sz w:val="18"/>
        </w:rPr>
      </w:pPr>
    </w:p>
    <w:p w:rsidR="002A50ED" w:rsidRPr="0093572C" w:rsidRDefault="002A50ED" w:rsidP="0093572C">
      <w:pPr>
        <w:jc w:val="both"/>
        <w:rPr>
          <w:sz w:val="18"/>
        </w:rPr>
      </w:pP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9B0574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9B0574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584180" w:rsidRDefault="00EA411C" w:rsidP="00C47AB4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9B0574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FB5ABB" w:rsidRPr="00EF3069" w:rsidRDefault="00EF3069" w:rsidP="00EF3069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EF3069" w:rsidRPr="00EF3069" w:rsidRDefault="00EF3069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Informácia o tvorbe kapitálových fondov</w:t>
      </w:r>
    </w:p>
    <w:p w:rsidR="00EF3069" w:rsidRPr="00EF3069" w:rsidRDefault="00EF3069" w:rsidP="00EF3069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9B0574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9B0574">
        <w:rPr>
          <w:sz w:val="18"/>
          <w:szCs w:val="18"/>
        </w:rPr>
        <w:t>ne</w:t>
      </w:r>
      <w:r>
        <w:rPr>
          <w:sz w:val="18"/>
          <w:szCs w:val="18"/>
        </w:rPr>
        <w:t>vytvorila v roku 201</w:t>
      </w:r>
      <w:r w:rsidR="00966D4B">
        <w:rPr>
          <w:sz w:val="18"/>
          <w:szCs w:val="18"/>
        </w:rPr>
        <w:t>9</w:t>
      </w:r>
      <w:r>
        <w:rPr>
          <w:sz w:val="18"/>
          <w:szCs w:val="18"/>
        </w:rPr>
        <w:t xml:space="preserve"> Ostatné kapitálové fondy ( na účte 413) </w:t>
      </w: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</w:t>
      </w:r>
      <w:bookmarkStart w:id="4" w:name="_GoBack"/>
      <w:bookmarkEnd w:id="4"/>
      <w:r>
        <w:rPr>
          <w:b/>
          <w:sz w:val="18"/>
          <w:szCs w:val="18"/>
        </w:rPr>
        <w:t>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9B0574">
        <w:rPr>
          <w:sz w:val="18"/>
          <w:szCs w:val="18"/>
        </w:rPr>
        <w:t>SPEED TRIBUNE</w:t>
      </w:r>
      <w:r w:rsidR="00C47AB4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</w:t>
      </w:r>
      <w:r w:rsidR="00EF3069">
        <w:rPr>
          <w:sz w:val="18"/>
          <w:szCs w:val="18"/>
        </w:rPr>
        <w:t>8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a) podmienený majetok – spoločnosť </w:t>
      </w:r>
      <w:r w:rsidR="00DF4DA0">
        <w:rPr>
          <w:sz w:val="18"/>
          <w:szCs w:val="18"/>
        </w:rPr>
        <w:t>nevykazuje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podmienené záväzky – spoločnosť </w:t>
      </w:r>
      <w:r w:rsidR="00DF4DA0">
        <w:rPr>
          <w:sz w:val="18"/>
          <w:szCs w:val="18"/>
        </w:rPr>
        <w:t>nevykazuje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D97079" w:rsidRDefault="00D97079" w:rsidP="00D97079">
      <w:pPr>
        <w:pStyle w:val="Zkladntext"/>
        <w:rPr>
          <w:szCs w:val="18"/>
        </w:rPr>
      </w:pPr>
      <w:r>
        <w:rPr>
          <w:szCs w:val="18"/>
        </w:rPr>
        <w:t xml:space="preserve">       </w:t>
      </w:r>
      <w:r w:rsidRPr="00D97079">
        <w:rPr>
          <w:szCs w:val="18"/>
        </w:rPr>
        <w:t xml:space="preserve">Spoločnosti vznikajú finančné povinnosti, ktoré sa nesledujú v bežnom účtovníctve a neuvádzajú sa v súvahe, a to </w:t>
      </w:r>
      <w:r>
        <w:rPr>
          <w:szCs w:val="18"/>
        </w:rPr>
        <w:t xml:space="preserve">   </w:t>
      </w:r>
    </w:p>
    <w:p w:rsidR="003313EB" w:rsidRDefault="00D97079" w:rsidP="00607F83">
      <w:pPr>
        <w:pStyle w:val="Zkladntext"/>
        <w:rPr>
          <w:szCs w:val="18"/>
        </w:rPr>
      </w:pPr>
      <w:r>
        <w:rPr>
          <w:szCs w:val="18"/>
        </w:rPr>
        <w:t xml:space="preserve">       </w:t>
      </w:r>
      <w:r w:rsidRPr="00D97079">
        <w:rPr>
          <w:szCs w:val="18"/>
        </w:rPr>
        <w:t>finančné povinnosti z titulu dohodnutéh</w:t>
      </w:r>
      <w:r>
        <w:rPr>
          <w:szCs w:val="18"/>
        </w:rPr>
        <w:t>o nájomného v nájomn</w:t>
      </w:r>
      <w:r w:rsidR="00607F83">
        <w:rPr>
          <w:szCs w:val="18"/>
        </w:rPr>
        <w:t>ých</w:t>
      </w:r>
      <w:r>
        <w:rPr>
          <w:szCs w:val="18"/>
        </w:rPr>
        <w:t xml:space="preserve"> zmluv</w:t>
      </w:r>
      <w:r w:rsidR="00607F83">
        <w:rPr>
          <w:szCs w:val="18"/>
        </w:rPr>
        <w:t>ách</w:t>
      </w:r>
      <w:r>
        <w:rPr>
          <w:szCs w:val="18"/>
        </w:rPr>
        <w:t xml:space="preserve">. </w:t>
      </w:r>
    </w:p>
    <w:p w:rsidR="006839CF" w:rsidRDefault="006839CF" w:rsidP="00607F83">
      <w:pPr>
        <w:pStyle w:val="Zkladntext"/>
      </w:pPr>
    </w:p>
    <w:p w:rsidR="009B0574" w:rsidRDefault="00DB3EDB" w:rsidP="009B0574">
      <w:pPr>
        <w:pStyle w:val="Zkladntext"/>
      </w:pPr>
      <w:bookmarkStart w:id="5" w:name="OLE_LINK1"/>
      <w:bookmarkStart w:id="6" w:name="OLE_LINK2"/>
      <w:r>
        <w:t xml:space="preserve">       </w:t>
      </w:r>
    </w:p>
    <w:p w:rsidR="006839CF" w:rsidRPr="006839CF" w:rsidRDefault="006839CF" w:rsidP="00402C2A">
      <w:pPr>
        <w:pStyle w:val="Zkladntext"/>
      </w:pPr>
    </w:p>
    <w:p w:rsidR="006839CF" w:rsidRDefault="006839CF" w:rsidP="009B0574">
      <w:pPr>
        <w:pStyle w:val="Zkladntext"/>
      </w:pPr>
      <w:r>
        <w:t xml:space="preserve">       </w:t>
      </w:r>
    </w:p>
    <w:p w:rsidR="00D05237" w:rsidRDefault="00D05237" w:rsidP="0046617D">
      <w:pPr>
        <w:pStyle w:val="Zkladntext"/>
      </w:pPr>
    </w:p>
    <w:p w:rsidR="009B0574" w:rsidRDefault="00D05237" w:rsidP="009B0574">
      <w:pPr>
        <w:pStyle w:val="Zkladntext"/>
      </w:pPr>
      <w:r>
        <w:t xml:space="preserve">       </w:t>
      </w:r>
    </w:p>
    <w:p w:rsidR="009B0574" w:rsidRDefault="00D14860" w:rsidP="009B0574">
      <w:pPr>
        <w:pStyle w:val="Zkladntext"/>
        <w:ind w:left="0"/>
      </w:pPr>
      <w:r>
        <w:t xml:space="preserve">                </w:t>
      </w:r>
    </w:p>
    <w:bookmarkEnd w:id="5"/>
    <w:bookmarkEnd w:id="6"/>
    <w:p w:rsidR="00607F83" w:rsidRPr="00FD14EE" w:rsidRDefault="00607F83" w:rsidP="00610D8C">
      <w:pPr>
        <w:pStyle w:val="Zkladntext"/>
        <w:ind w:left="0"/>
      </w:pP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152FCB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BA018C">
        <w:rPr>
          <w:sz w:val="18"/>
          <w:szCs w:val="18"/>
        </w:rPr>
        <w:t>8</w:t>
      </w:r>
      <w:r w:rsidR="003C71C4">
        <w:rPr>
          <w:sz w:val="18"/>
          <w:szCs w:val="18"/>
        </w:rPr>
        <w:t xml:space="preserve"> </w:t>
      </w:r>
      <w:r w:rsidR="00152FCB">
        <w:rPr>
          <w:sz w:val="18"/>
          <w:szCs w:val="18"/>
        </w:rPr>
        <w:t>ne</w:t>
      </w:r>
      <w:r>
        <w:rPr>
          <w:sz w:val="18"/>
          <w:szCs w:val="18"/>
        </w:rPr>
        <w:t>bol</w:t>
      </w:r>
      <w:r w:rsidR="00152FCB">
        <w:rPr>
          <w:sz w:val="18"/>
          <w:szCs w:val="18"/>
        </w:rPr>
        <w:t xml:space="preserve">o </w:t>
      </w:r>
      <w:r>
        <w:rPr>
          <w:sz w:val="18"/>
          <w:szCs w:val="18"/>
        </w:rPr>
        <w:t xml:space="preserve">v spoločnosti </w:t>
      </w:r>
      <w:r w:rsidR="009B0574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152FCB">
        <w:rPr>
          <w:sz w:val="18"/>
          <w:szCs w:val="18"/>
        </w:rPr>
        <w:t xml:space="preserve">účtované </w:t>
      </w:r>
      <w:r>
        <w:rPr>
          <w:sz w:val="18"/>
          <w:szCs w:val="18"/>
        </w:rPr>
        <w:t>na podsúvahových účtoch</w:t>
      </w:r>
      <w:r w:rsidR="00152FCB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BA018C">
        <w:rPr>
          <w:sz w:val="18"/>
          <w:szCs w:val="18"/>
        </w:rPr>
        <w:t>8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9B0574">
        <w:rPr>
          <w:sz w:val="18"/>
          <w:szCs w:val="18"/>
        </w:rPr>
        <w:t>SPEED TRIBUNE</w:t>
      </w:r>
      <w:r w:rsidR="00DD312C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9B0574">
        <w:rPr>
          <w:sz w:val="18"/>
          <w:szCs w:val="18"/>
        </w:rPr>
        <w:t>SPEED TRIBUNE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9B0574">
        <w:rPr>
          <w:sz w:val="18"/>
          <w:szCs w:val="18"/>
        </w:rPr>
        <w:t>SPEED TRIBUN</w:t>
      </w:r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8"/>
          <w:footerReference w:type="default" r:id="rId9"/>
          <w:headerReference w:type="first" r:id="rId10"/>
          <w:foot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7" w:name="_Toc530739903"/>
    </w:p>
    <w:bookmarkEnd w:id="7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68AB" w:rsidRDefault="004B68AB" w:rsidP="00E95128">
      <w:r>
        <w:separator/>
      </w:r>
    </w:p>
  </w:endnote>
  <w:endnote w:type="continuationSeparator" w:id="0">
    <w:p w:rsidR="004B68AB" w:rsidRDefault="004B68A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6D4B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6D4B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6D4B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68AB" w:rsidRDefault="004B68AB" w:rsidP="00E95128">
      <w:r>
        <w:separator/>
      </w:r>
    </w:p>
  </w:footnote>
  <w:footnote w:type="continuationSeparator" w:id="0">
    <w:p w:rsidR="004B68AB" w:rsidRDefault="004B68A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B69B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  <w:p w:rsidR="008B4F7B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B69B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8B4F7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6A7A45"/>
    <w:multiLevelType w:val="hybridMultilevel"/>
    <w:tmpl w:val="59BE4910"/>
    <w:lvl w:ilvl="0" w:tplc="E9D8A8C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3"/>
  </w:num>
  <w:num w:numId="3">
    <w:abstractNumId w:val="12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3"/>
  </w:num>
  <w:num w:numId="7">
    <w:abstractNumId w:val="21"/>
  </w:num>
  <w:num w:numId="8">
    <w:abstractNumId w:val="3"/>
  </w:num>
  <w:num w:numId="9">
    <w:abstractNumId w:val="13"/>
  </w:num>
  <w:num w:numId="10">
    <w:abstractNumId w:val="13"/>
  </w:num>
  <w:num w:numId="11">
    <w:abstractNumId w:val="4"/>
  </w:num>
  <w:num w:numId="12">
    <w:abstractNumId w:val="13"/>
  </w:num>
  <w:num w:numId="13">
    <w:abstractNumId w:val="13"/>
  </w:num>
  <w:num w:numId="14">
    <w:abstractNumId w:val="5"/>
  </w:num>
  <w:num w:numId="15">
    <w:abstractNumId w:val="13"/>
    <w:lvlOverride w:ilvl="0">
      <w:startOverride w:val="1"/>
    </w:lvlOverride>
  </w:num>
  <w:num w:numId="16">
    <w:abstractNumId w:val="13"/>
    <w:lvlOverride w:ilvl="0">
      <w:startOverride w:val="1"/>
    </w:lvlOverride>
  </w:num>
  <w:num w:numId="17">
    <w:abstractNumId w:val="13"/>
    <w:lvlOverride w:ilvl="0">
      <w:startOverride w:val="1"/>
    </w:lvlOverride>
  </w:num>
  <w:num w:numId="18">
    <w:abstractNumId w:val="13"/>
    <w:lvlOverride w:ilvl="0">
      <w:startOverride w:val="1"/>
    </w:lvlOverride>
  </w:num>
  <w:num w:numId="19">
    <w:abstractNumId w:val="2"/>
  </w:num>
  <w:num w:numId="20">
    <w:abstractNumId w:val="13"/>
    <w:lvlOverride w:ilvl="0">
      <w:startOverride w:val="1"/>
    </w:lvlOverride>
  </w:num>
  <w:num w:numId="21">
    <w:abstractNumId w:val="14"/>
  </w:num>
  <w:num w:numId="22">
    <w:abstractNumId w:val="9"/>
  </w:num>
  <w:num w:numId="23">
    <w:abstractNumId w:val="8"/>
  </w:num>
  <w:num w:numId="24">
    <w:abstractNumId w:val="22"/>
  </w:num>
  <w:num w:numId="25">
    <w:abstractNumId w:val="13"/>
    <w:lvlOverride w:ilvl="0">
      <w:startOverride w:val="1"/>
    </w:lvlOverride>
  </w:num>
  <w:num w:numId="26">
    <w:abstractNumId w:val="13"/>
    <w:lvlOverride w:ilvl="0">
      <w:startOverride w:val="1"/>
    </w:lvlOverride>
  </w:num>
  <w:num w:numId="27">
    <w:abstractNumId w:val="13"/>
    <w:lvlOverride w:ilvl="0">
      <w:startOverride w:val="1"/>
    </w:lvlOverride>
  </w:num>
  <w:num w:numId="28">
    <w:abstractNumId w:val="13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3"/>
  </w:num>
  <w:num w:numId="31">
    <w:abstractNumId w:val="13"/>
  </w:num>
  <w:num w:numId="32">
    <w:abstractNumId w:val="13"/>
  </w:num>
  <w:num w:numId="33">
    <w:abstractNumId w:val="13"/>
  </w:num>
  <w:num w:numId="34">
    <w:abstractNumId w:val="12"/>
    <w:lvlOverride w:ilvl="0">
      <w:startOverride w:val="1"/>
    </w:lvlOverride>
  </w:num>
  <w:num w:numId="35">
    <w:abstractNumId w:val="13"/>
  </w:num>
  <w:num w:numId="36">
    <w:abstractNumId w:val="6"/>
  </w:num>
  <w:num w:numId="37">
    <w:abstractNumId w:val="11"/>
  </w:num>
  <w:num w:numId="38">
    <w:abstractNumId w:val="15"/>
  </w:num>
  <w:num w:numId="39">
    <w:abstractNumId w:val="1"/>
  </w:num>
  <w:num w:numId="40">
    <w:abstractNumId w:val="18"/>
  </w:num>
  <w:num w:numId="41">
    <w:abstractNumId w:val="16"/>
  </w:num>
  <w:num w:numId="42">
    <w:abstractNumId w:val="10"/>
  </w:num>
  <w:num w:numId="43">
    <w:abstractNumId w:val="17"/>
  </w:num>
  <w:num w:numId="4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97D95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589"/>
    <w:rsid w:val="000E6FA7"/>
    <w:rsid w:val="000E79A9"/>
    <w:rsid w:val="000F1306"/>
    <w:rsid w:val="000F27A2"/>
    <w:rsid w:val="000F40C4"/>
    <w:rsid w:val="000F5666"/>
    <w:rsid w:val="00102C1A"/>
    <w:rsid w:val="00103B71"/>
    <w:rsid w:val="00105577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6EB"/>
    <w:rsid w:val="00146904"/>
    <w:rsid w:val="00147FB3"/>
    <w:rsid w:val="0015039D"/>
    <w:rsid w:val="00152FCB"/>
    <w:rsid w:val="00155581"/>
    <w:rsid w:val="00156231"/>
    <w:rsid w:val="0015674B"/>
    <w:rsid w:val="00160AAA"/>
    <w:rsid w:val="00167D50"/>
    <w:rsid w:val="001705F9"/>
    <w:rsid w:val="001712A8"/>
    <w:rsid w:val="0017267A"/>
    <w:rsid w:val="001733C5"/>
    <w:rsid w:val="00177051"/>
    <w:rsid w:val="00177C59"/>
    <w:rsid w:val="0018785E"/>
    <w:rsid w:val="00193EE6"/>
    <w:rsid w:val="00194877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1F641F"/>
    <w:rsid w:val="00201A19"/>
    <w:rsid w:val="0020315B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0005"/>
    <w:rsid w:val="00251BF2"/>
    <w:rsid w:val="00253657"/>
    <w:rsid w:val="00254418"/>
    <w:rsid w:val="00254500"/>
    <w:rsid w:val="00254880"/>
    <w:rsid w:val="0025662A"/>
    <w:rsid w:val="00260C4C"/>
    <w:rsid w:val="00262CD4"/>
    <w:rsid w:val="00263C72"/>
    <w:rsid w:val="0027298D"/>
    <w:rsid w:val="00277315"/>
    <w:rsid w:val="00277A09"/>
    <w:rsid w:val="00277E1F"/>
    <w:rsid w:val="00280D5B"/>
    <w:rsid w:val="00283139"/>
    <w:rsid w:val="00286A3D"/>
    <w:rsid w:val="00286EAF"/>
    <w:rsid w:val="00290A84"/>
    <w:rsid w:val="00294BAE"/>
    <w:rsid w:val="00295440"/>
    <w:rsid w:val="002977CC"/>
    <w:rsid w:val="002A0E9F"/>
    <w:rsid w:val="002A0FF0"/>
    <w:rsid w:val="002A264B"/>
    <w:rsid w:val="002A50ED"/>
    <w:rsid w:val="002A7CDF"/>
    <w:rsid w:val="002B0F95"/>
    <w:rsid w:val="002B2E36"/>
    <w:rsid w:val="002C33F6"/>
    <w:rsid w:val="002C44C8"/>
    <w:rsid w:val="002D4549"/>
    <w:rsid w:val="002D4AEE"/>
    <w:rsid w:val="002D6072"/>
    <w:rsid w:val="002D69FB"/>
    <w:rsid w:val="002D6C71"/>
    <w:rsid w:val="002D74C4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92539"/>
    <w:rsid w:val="003B591C"/>
    <w:rsid w:val="003C144A"/>
    <w:rsid w:val="003C1A97"/>
    <w:rsid w:val="003C3B46"/>
    <w:rsid w:val="003C3FDF"/>
    <w:rsid w:val="003C6B7B"/>
    <w:rsid w:val="003C71C4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02C2A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6617D"/>
    <w:rsid w:val="00474C1B"/>
    <w:rsid w:val="0048009E"/>
    <w:rsid w:val="00483A16"/>
    <w:rsid w:val="00491AF0"/>
    <w:rsid w:val="00491C69"/>
    <w:rsid w:val="00494603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8AB"/>
    <w:rsid w:val="004B69B2"/>
    <w:rsid w:val="004B69E1"/>
    <w:rsid w:val="004C032A"/>
    <w:rsid w:val="004C1C27"/>
    <w:rsid w:val="004C497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07DAE"/>
    <w:rsid w:val="0051161B"/>
    <w:rsid w:val="005131C0"/>
    <w:rsid w:val="005138B1"/>
    <w:rsid w:val="00513C5E"/>
    <w:rsid w:val="00515879"/>
    <w:rsid w:val="00515F52"/>
    <w:rsid w:val="0053085F"/>
    <w:rsid w:val="0053419D"/>
    <w:rsid w:val="00540195"/>
    <w:rsid w:val="00541789"/>
    <w:rsid w:val="00542006"/>
    <w:rsid w:val="0054259E"/>
    <w:rsid w:val="0054461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75F03"/>
    <w:rsid w:val="005832B7"/>
    <w:rsid w:val="00584180"/>
    <w:rsid w:val="0058479C"/>
    <w:rsid w:val="00587BF4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0C0F"/>
    <w:rsid w:val="005F15CB"/>
    <w:rsid w:val="005F2BC8"/>
    <w:rsid w:val="005F5D4F"/>
    <w:rsid w:val="005F6E8B"/>
    <w:rsid w:val="005F7A64"/>
    <w:rsid w:val="005F7CD2"/>
    <w:rsid w:val="005F7FDE"/>
    <w:rsid w:val="0060236A"/>
    <w:rsid w:val="00603EFB"/>
    <w:rsid w:val="006069D3"/>
    <w:rsid w:val="00607F83"/>
    <w:rsid w:val="00610D8C"/>
    <w:rsid w:val="00627B6C"/>
    <w:rsid w:val="00630386"/>
    <w:rsid w:val="006339DC"/>
    <w:rsid w:val="00641554"/>
    <w:rsid w:val="0064520D"/>
    <w:rsid w:val="006510AA"/>
    <w:rsid w:val="00651689"/>
    <w:rsid w:val="00651F75"/>
    <w:rsid w:val="00652D9D"/>
    <w:rsid w:val="006575EA"/>
    <w:rsid w:val="00657BAB"/>
    <w:rsid w:val="00662C25"/>
    <w:rsid w:val="0066618F"/>
    <w:rsid w:val="00671BB4"/>
    <w:rsid w:val="00671F5C"/>
    <w:rsid w:val="006750FE"/>
    <w:rsid w:val="00680B51"/>
    <w:rsid w:val="006839CF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666"/>
    <w:rsid w:val="007B2031"/>
    <w:rsid w:val="007B2E7A"/>
    <w:rsid w:val="007B314C"/>
    <w:rsid w:val="007B3A69"/>
    <w:rsid w:val="007B551C"/>
    <w:rsid w:val="007C09F1"/>
    <w:rsid w:val="007C3B50"/>
    <w:rsid w:val="007D3E38"/>
    <w:rsid w:val="007D46CB"/>
    <w:rsid w:val="007D6502"/>
    <w:rsid w:val="007D7519"/>
    <w:rsid w:val="007D7819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0A45"/>
    <w:rsid w:val="008323FB"/>
    <w:rsid w:val="0083467A"/>
    <w:rsid w:val="0084210F"/>
    <w:rsid w:val="00850CC8"/>
    <w:rsid w:val="008543BA"/>
    <w:rsid w:val="008546A1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4F97"/>
    <w:rsid w:val="00895D9B"/>
    <w:rsid w:val="0089652C"/>
    <w:rsid w:val="008A2D79"/>
    <w:rsid w:val="008A6D28"/>
    <w:rsid w:val="008B0A50"/>
    <w:rsid w:val="008B1B50"/>
    <w:rsid w:val="008B206F"/>
    <w:rsid w:val="008B4EDC"/>
    <w:rsid w:val="008B4F7B"/>
    <w:rsid w:val="008B6694"/>
    <w:rsid w:val="008C387B"/>
    <w:rsid w:val="008C3AEF"/>
    <w:rsid w:val="008C5CF9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66D4B"/>
    <w:rsid w:val="009738C3"/>
    <w:rsid w:val="009743BF"/>
    <w:rsid w:val="0097528C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0574"/>
    <w:rsid w:val="009B281D"/>
    <w:rsid w:val="009B60B7"/>
    <w:rsid w:val="009B7785"/>
    <w:rsid w:val="009C4AB7"/>
    <w:rsid w:val="009D02E9"/>
    <w:rsid w:val="009D0700"/>
    <w:rsid w:val="009D26CD"/>
    <w:rsid w:val="009D2ECF"/>
    <w:rsid w:val="009E16EA"/>
    <w:rsid w:val="009E2057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AF21B1"/>
    <w:rsid w:val="00B03577"/>
    <w:rsid w:val="00B0368E"/>
    <w:rsid w:val="00B12204"/>
    <w:rsid w:val="00B12629"/>
    <w:rsid w:val="00B14683"/>
    <w:rsid w:val="00B146E6"/>
    <w:rsid w:val="00B204CE"/>
    <w:rsid w:val="00B24E10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018C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C7D5C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47AB4"/>
    <w:rsid w:val="00C520AC"/>
    <w:rsid w:val="00C575CA"/>
    <w:rsid w:val="00C57957"/>
    <w:rsid w:val="00C6292A"/>
    <w:rsid w:val="00C640BC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E74A6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5237"/>
    <w:rsid w:val="00D06FFC"/>
    <w:rsid w:val="00D07E47"/>
    <w:rsid w:val="00D1442A"/>
    <w:rsid w:val="00D14757"/>
    <w:rsid w:val="00D14860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3400"/>
    <w:rsid w:val="00DA461C"/>
    <w:rsid w:val="00DB1FDB"/>
    <w:rsid w:val="00DB3ED3"/>
    <w:rsid w:val="00DB3EDB"/>
    <w:rsid w:val="00DB4BB7"/>
    <w:rsid w:val="00DB5C30"/>
    <w:rsid w:val="00DB6313"/>
    <w:rsid w:val="00DC2A64"/>
    <w:rsid w:val="00DC68C3"/>
    <w:rsid w:val="00DD23C0"/>
    <w:rsid w:val="00DD312C"/>
    <w:rsid w:val="00DD4939"/>
    <w:rsid w:val="00DE16DE"/>
    <w:rsid w:val="00DE1D1A"/>
    <w:rsid w:val="00DE358C"/>
    <w:rsid w:val="00DE452C"/>
    <w:rsid w:val="00DE5898"/>
    <w:rsid w:val="00DF4DA0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297C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7DF"/>
    <w:rsid w:val="00EB0931"/>
    <w:rsid w:val="00EC0820"/>
    <w:rsid w:val="00EC2AB5"/>
    <w:rsid w:val="00EC6C36"/>
    <w:rsid w:val="00EC742F"/>
    <w:rsid w:val="00ED0BB5"/>
    <w:rsid w:val="00ED1E98"/>
    <w:rsid w:val="00ED5A61"/>
    <w:rsid w:val="00ED5F95"/>
    <w:rsid w:val="00ED67D4"/>
    <w:rsid w:val="00ED7B22"/>
    <w:rsid w:val="00ED7B69"/>
    <w:rsid w:val="00EE0E21"/>
    <w:rsid w:val="00EE56F9"/>
    <w:rsid w:val="00EF0B01"/>
    <w:rsid w:val="00EF3069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2F2D"/>
    <w:rsid w:val="00FA6ADD"/>
    <w:rsid w:val="00FA6C5D"/>
    <w:rsid w:val="00FA6D0F"/>
    <w:rsid w:val="00FB1831"/>
    <w:rsid w:val="00FB5ABB"/>
    <w:rsid w:val="00FB71E0"/>
    <w:rsid w:val="00FD14EE"/>
    <w:rsid w:val="00FD44E7"/>
    <w:rsid w:val="00FD4736"/>
    <w:rsid w:val="00FE0172"/>
    <w:rsid w:val="00FE0F5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05341-11F2-4680-B44F-179B09802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1754</Words>
  <Characters>10004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2019-03-06T11:23:00Z</cp:lastPrinted>
  <dcterms:created xsi:type="dcterms:W3CDTF">2020-06-13T16:39:00Z</dcterms:created>
  <dcterms:modified xsi:type="dcterms:W3CDTF">2020-06-13T16:39:00Z</dcterms:modified>
</cp:coreProperties>
</file>