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24 350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29 435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1 163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431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56 712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351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52 025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 ml.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