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B88" w:rsidRDefault="00295B88" w:rsidP="00295B88">
      <w:pPr>
        <w:pStyle w:val="Default"/>
        <w:jc w:val="center"/>
      </w:pPr>
      <w:r w:rsidRPr="00295B88">
        <w:rPr>
          <w:noProof/>
          <w:sz w:val="40"/>
          <w:szCs w:val="40"/>
          <w:lang w:eastAsia="sk-SK"/>
        </w:rPr>
        <w:drawing>
          <wp:anchor distT="0" distB="0" distL="114300" distR="114300" simplePos="0" relativeHeight="251659264" behindDoc="1" locked="0" layoutInCell="1" allowOverlap="1" wp14:anchorId="74E50AF1" wp14:editId="11E1A77B">
            <wp:simplePos x="0" y="0"/>
            <wp:positionH relativeFrom="margin">
              <wp:posOffset>1808480</wp:posOffset>
            </wp:positionH>
            <wp:positionV relativeFrom="page">
              <wp:posOffset>906780</wp:posOffset>
            </wp:positionV>
            <wp:extent cx="2554605" cy="2255520"/>
            <wp:effectExtent l="0" t="0" r="0" b="0"/>
            <wp:wrapSquare wrapText="bothSides"/>
            <wp:docPr id="1" name="Obrázok 1" descr="sck_logo_100rok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sck_logo_100rokov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53" t="15791" r="54845" b="156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4605" cy="225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Hlavika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Default="00295B88" w:rsidP="00295B88">
      <w:pPr>
        <w:pStyle w:val="Default"/>
        <w:jc w:val="center"/>
      </w:pPr>
    </w:p>
    <w:p w:rsidR="00295B88" w:rsidRPr="00295B88" w:rsidRDefault="00295B88" w:rsidP="00295B88">
      <w:pPr>
        <w:pStyle w:val="Default"/>
        <w:jc w:val="center"/>
        <w:rPr>
          <w:sz w:val="96"/>
          <w:szCs w:val="96"/>
        </w:rPr>
      </w:pPr>
      <w:r w:rsidRPr="00295B88">
        <w:rPr>
          <w:b/>
          <w:bCs/>
          <w:sz w:val="96"/>
          <w:szCs w:val="96"/>
        </w:rPr>
        <w:t>VÝROČNÁ SPRÁVA</w:t>
      </w:r>
    </w:p>
    <w:p w:rsidR="00295B88" w:rsidRPr="00295B88" w:rsidRDefault="00295B88" w:rsidP="00295B88">
      <w:pPr>
        <w:pStyle w:val="Default"/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>2019</w:t>
      </w:r>
    </w:p>
    <w:p w:rsidR="00295B88" w:rsidRDefault="00295B88" w:rsidP="00295B88">
      <w:pPr>
        <w:pStyle w:val="Default"/>
        <w:jc w:val="center"/>
        <w:rPr>
          <w:b/>
          <w:bCs/>
          <w:sz w:val="72"/>
          <w:szCs w:val="72"/>
        </w:rPr>
      </w:pPr>
    </w:p>
    <w:p w:rsidR="00295B88" w:rsidRPr="00295B88" w:rsidRDefault="00295B88" w:rsidP="00295B88">
      <w:pPr>
        <w:pStyle w:val="Default"/>
        <w:rPr>
          <w:sz w:val="56"/>
          <w:szCs w:val="56"/>
        </w:rPr>
      </w:pPr>
    </w:p>
    <w:p w:rsidR="00295B88" w:rsidRPr="00295B88" w:rsidRDefault="00295B88" w:rsidP="00295B88">
      <w:pPr>
        <w:pStyle w:val="Default"/>
        <w:jc w:val="center"/>
        <w:rPr>
          <w:sz w:val="56"/>
          <w:szCs w:val="56"/>
        </w:rPr>
      </w:pPr>
      <w:r w:rsidRPr="00295B88">
        <w:rPr>
          <w:b/>
          <w:bCs/>
          <w:sz w:val="56"/>
          <w:szCs w:val="56"/>
        </w:rPr>
        <w:t>SLOVENSKÝ ČERVENÝ KRÍŽ</w:t>
      </w:r>
    </w:p>
    <w:p w:rsidR="00654CDE" w:rsidRDefault="00295B88" w:rsidP="00295B88">
      <w:pPr>
        <w:jc w:val="center"/>
        <w:rPr>
          <w:b/>
          <w:bCs/>
          <w:sz w:val="56"/>
          <w:szCs w:val="56"/>
        </w:rPr>
      </w:pPr>
      <w:r w:rsidRPr="00295B88">
        <w:rPr>
          <w:b/>
          <w:bCs/>
          <w:sz w:val="56"/>
          <w:szCs w:val="56"/>
        </w:rPr>
        <w:t>ÚZEMNÝ SPOLOK BRATISLAVA-MESTO</w:t>
      </w:r>
    </w:p>
    <w:p w:rsidR="00295B88" w:rsidRDefault="00295B88" w:rsidP="00295B88">
      <w:pPr>
        <w:rPr>
          <w:b/>
          <w:bCs/>
          <w:sz w:val="56"/>
          <w:szCs w:val="56"/>
        </w:rPr>
      </w:pPr>
    </w:p>
    <w:p w:rsidR="00295B88" w:rsidRDefault="00295B88" w:rsidP="00295B88">
      <w:pPr>
        <w:rPr>
          <w:b/>
          <w:bCs/>
          <w:sz w:val="56"/>
          <w:szCs w:val="56"/>
        </w:rPr>
      </w:pPr>
    </w:p>
    <w:p w:rsidR="00295B88" w:rsidRDefault="00295B88" w:rsidP="00295B88">
      <w:pPr>
        <w:rPr>
          <w:b/>
          <w:bCs/>
          <w:sz w:val="56"/>
          <w:szCs w:val="56"/>
        </w:rPr>
      </w:pPr>
    </w:p>
    <w:p w:rsidR="00295B88" w:rsidRPr="00295B88" w:rsidRDefault="00295B88" w:rsidP="00295B88">
      <w:pPr>
        <w:rPr>
          <w:b/>
          <w:bCs/>
          <w:sz w:val="32"/>
          <w:szCs w:val="32"/>
        </w:rPr>
      </w:pPr>
    </w:p>
    <w:p w:rsidR="00295B88" w:rsidRDefault="00295B88" w:rsidP="00295B88">
      <w:pPr>
        <w:rPr>
          <w:bCs/>
          <w:sz w:val="24"/>
          <w:szCs w:val="24"/>
        </w:rPr>
      </w:pPr>
      <w:r w:rsidRPr="00295B88">
        <w:rPr>
          <w:bCs/>
          <w:sz w:val="24"/>
          <w:szCs w:val="24"/>
        </w:rPr>
        <w:t>Vypracovala:</w:t>
      </w:r>
      <w:r>
        <w:rPr>
          <w:bCs/>
          <w:sz w:val="24"/>
          <w:szCs w:val="24"/>
        </w:rPr>
        <w:t xml:space="preserve"> Silvia Cerulová</w:t>
      </w:r>
    </w:p>
    <w:p w:rsidR="00295B88" w:rsidRDefault="00295B88" w:rsidP="00295B88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Dňa: 8.6.2020</w:t>
      </w:r>
    </w:p>
    <w:p w:rsidR="00030A27" w:rsidRDefault="00030A27" w:rsidP="00295B88">
      <w:pPr>
        <w:rPr>
          <w:bCs/>
          <w:sz w:val="24"/>
          <w:szCs w:val="24"/>
        </w:rPr>
      </w:pPr>
    </w:p>
    <w:p w:rsidR="00030A27" w:rsidRDefault="00030A27" w:rsidP="00295B88">
      <w:pPr>
        <w:rPr>
          <w:bCs/>
          <w:sz w:val="24"/>
          <w:szCs w:val="24"/>
        </w:rPr>
      </w:pPr>
    </w:p>
    <w:p w:rsidR="00030A27" w:rsidRDefault="00030A27" w:rsidP="00295B88">
      <w:pPr>
        <w:rPr>
          <w:bCs/>
          <w:sz w:val="24"/>
          <w:szCs w:val="24"/>
        </w:rPr>
      </w:pPr>
    </w:p>
    <w:p w:rsidR="007678FC" w:rsidRDefault="007678FC" w:rsidP="00030A2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FF0000"/>
          <w:sz w:val="23"/>
          <w:szCs w:val="23"/>
        </w:rPr>
      </w:pPr>
    </w:p>
    <w:p w:rsidR="007678FC" w:rsidRPr="007E3F2F" w:rsidRDefault="007678FC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:rsidR="00030A27" w:rsidRPr="00640EB6" w:rsidRDefault="00030A27" w:rsidP="00640EB6">
      <w:pPr>
        <w:pStyle w:val="Odsekzoznamu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color w:val="FF0000"/>
          <w:sz w:val="24"/>
          <w:szCs w:val="24"/>
        </w:rPr>
      </w:pPr>
      <w:r w:rsidRPr="00640EB6">
        <w:rPr>
          <w:rFonts w:cstheme="minorHAnsi"/>
          <w:b/>
          <w:bCs/>
          <w:i/>
          <w:color w:val="FF0000"/>
          <w:sz w:val="24"/>
          <w:szCs w:val="24"/>
        </w:rPr>
        <w:t xml:space="preserve">SLOVENSKÝ ČERVENÝ KRÍŽ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Slovenský Červený kríž je jediná, legislatívou SR uznaná národná spoločnosť Červeného kríža, pôsobiaca na celom území Slovenskej republiky. SČK sa riadi podľa Ženevských dohovorov, ich dodatkových protokolov a zákonom o SČK č. 460/2007 Z. z. Základným poslaním SČK je predchádzať a zmierňovať utrpenie ľudí bez ohľadu na národnosť, jazyk, rasu, pohlavie, náboženstvo, politické presvedčenie a spoločenské postavenie. Úlohy vymedzuje zákon o SČK, Stanovy SČK a Stratégia SČK na roky 2018 – 2021 schválená Snemom SČK. Hlavné úlohy schvaľuje každoročne Najvyššia rada SČK.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:rsidR="00E4545E" w:rsidRPr="00640EB6" w:rsidRDefault="00030A27" w:rsidP="00640EB6">
      <w:pPr>
        <w:pStyle w:val="Odsekzoznamu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color w:val="FF0000"/>
          <w:sz w:val="24"/>
          <w:szCs w:val="24"/>
        </w:rPr>
      </w:pPr>
      <w:r w:rsidRPr="00640EB6">
        <w:rPr>
          <w:rFonts w:cstheme="minorHAnsi"/>
          <w:b/>
          <w:bCs/>
          <w:i/>
          <w:color w:val="FF0000"/>
          <w:sz w:val="24"/>
          <w:szCs w:val="24"/>
        </w:rPr>
        <w:t xml:space="preserve">PRINCÍPY ČERVENÉHO KRÍŽA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platné vo všetkých národných spoločnostiach Červeného kríža a Červeného polmesiaca vo vyše 192 krajinách sveta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Ľudskosť </w:t>
      </w:r>
    </w:p>
    <w:p w:rsidR="00030A27" w:rsidRPr="007E3F2F" w:rsidRDefault="00030A27" w:rsidP="00030A27">
      <w:pPr>
        <w:numPr>
          <w:ilvl w:val="0"/>
          <w:numId w:val="1"/>
        </w:numPr>
        <w:autoSpaceDE w:val="0"/>
        <w:autoSpaceDN w:val="0"/>
        <w:adjustRightInd w:val="0"/>
        <w:spacing w:after="22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chráni zdravie, život a vysoko si váži človeka. </w:t>
      </w:r>
    </w:p>
    <w:p w:rsidR="00030A27" w:rsidRPr="007E3F2F" w:rsidRDefault="00030A27" w:rsidP="00030A2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podporuje vzájomné porozumenie, spoluprácu a trvalý mier medzi národmi. </w:t>
      </w: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Nestrannosť </w:t>
      </w:r>
    </w:p>
    <w:p w:rsidR="00030A27" w:rsidRPr="007E3F2F" w:rsidRDefault="00030A27" w:rsidP="00030A27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nerobí rozdiel medzi štátnou príslušnosťou, rasou náboženským vyznaním, sociálnym postavením a politickou príslušnosťou. </w:t>
      </w: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Neutralita </w:t>
      </w:r>
    </w:p>
    <w:p w:rsidR="00030A27" w:rsidRPr="007E3F2F" w:rsidRDefault="00030A27" w:rsidP="00030A2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sa nezúčastňuje na nepriateľských akciách, ani na politických, náboženských, rasových a svetonázorových rozporoch.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Nezávislosť </w:t>
      </w:r>
    </w:p>
    <w:p w:rsidR="00030A27" w:rsidRPr="007E3F2F" w:rsidRDefault="00030A27" w:rsidP="00030A27">
      <w:pPr>
        <w:numPr>
          <w:ilvl w:val="0"/>
          <w:numId w:val="4"/>
        </w:numPr>
        <w:autoSpaceDE w:val="0"/>
        <w:autoSpaceDN w:val="0"/>
        <w:adjustRightInd w:val="0"/>
        <w:spacing w:after="23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je nezávislý. </w:t>
      </w:r>
    </w:p>
    <w:p w:rsidR="00030A27" w:rsidRPr="007E3F2F" w:rsidRDefault="00030A27" w:rsidP="00030A27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rešpektuje zákony každej krajiny, ktorá si musí vždy zachovať svoju samostatnosť.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Dobrovoľnosť </w:t>
      </w:r>
    </w:p>
    <w:p w:rsidR="00030A27" w:rsidRPr="007E3F2F" w:rsidRDefault="00030A27" w:rsidP="00030A27">
      <w:pPr>
        <w:numPr>
          <w:ilvl w:val="0"/>
          <w:numId w:val="5"/>
        </w:numPr>
        <w:autoSpaceDE w:val="0"/>
        <w:autoSpaceDN w:val="0"/>
        <w:adjustRightInd w:val="0"/>
        <w:spacing w:after="22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má dobrovoľný charakter. </w:t>
      </w:r>
    </w:p>
    <w:p w:rsidR="00030A27" w:rsidRPr="007E3F2F" w:rsidRDefault="00030A27" w:rsidP="00030A2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poskytuje pomoc, ktorá nie je motivovaná snahou po zisku.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Jednotnosť </w:t>
      </w:r>
    </w:p>
    <w:p w:rsidR="00030A27" w:rsidRPr="007E3F2F" w:rsidRDefault="00030A27" w:rsidP="00030A27">
      <w:pPr>
        <w:numPr>
          <w:ilvl w:val="0"/>
          <w:numId w:val="6"/>
        </w:numPr>
        <w:autoSpaceDE w:val="0"/>
        <w:autoSpaceDN w:val="0"/>
        <w:adjustRightInd w:val="0"/>
        <w:spacing w:after="25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V každej krajine môže byť len jedna národná spoločnosť Červeného kríža. </w:t>
      </w:r>
    </w:p>
    <w:p w:rsidR="00030A27" w:rsidRPr="007E3F2F" w:rsidRDefault="00030A27" w:rsidP="00030A27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je otvorený všetkým a vykonáva humanitnú činnosť na celom území svojej krajiny.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Univerzálnosť </w:t>
      </w:r>
    </w:p>
    <w:p w:rsidR="00030A27" w:rsidRPr="007E3F2F" w:rsidRDefault="00030A27" w:rsidP="00030A27">
      <w:pPr>
        <w:numPr>
          <w:ilvl w:val="0"/>
          <w:numId w:val="7"/>
        </w:numPr>
        <w:autoSpaceDE w:val="0"/>
        <w:autoSpaceDN w:val="0"/>
        <w:adjustRightInd w:val="0"/>
        <w:spacing w:after="22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Červený kríž je svetová inštitúcia. </w:t>
      </w:r>
    </w:p>
    <w:p w:rsidR="00030A27" w:rsidRPr="007E3F2F" w:rsidRDefault="00030A27" w:rsidP="00030A27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Všetky národné spoločnosti majú rovnaké práva, zodpovednosť a povinnosť navzájom si pomáhať.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C1467" w:rsidRPr="007E3F2F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C1467" w:rsidRDefault="000C14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E4545E" w:rsidRPr="007E3F2F" w:rsidRDefault="00E4545E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30A27" w:rsidRPr="00640EB6" w:rsidRDefault="00030A27" w:rsidP="00640EB6">
      <w:pPr>
        <w:pStyle w:val="Odsekzoznamu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color w:val="000000"/>
          <w:sz w:val="24"/>
          <w:szCs w:val="24"/>
        </w:rPr>
      </w:pPr>
      <w:r w:rsidRPr="00640EB6">
        <w:rPr>
          <w:rFonts w:cstheme="minorHAnsi"/>
          <w:b/>
          <w:bCs/>
          <w:i/>
          <w:color w:val="FF0000"/>
          <w:sz w:val="24"/>
          <w:szCs w:val="24"/>
        </w:rPr>
        <w:t xml:space="preserve">SLOVENSKÝ ČERVENÝ KRÍŽ, ÚZEMNÝ SPOLOK BRATISLAVA-MESTO </w:t>
      </w:r>
    </w:p>
    <w:p w:rsidR="000C1467" w:rsidRPr="007E3F2F" w:rsidRDefault="00030A27" w:rsidP="008C082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7E3F2F">
        <w:rPr>
          <w:rFonts w:cstheme="minorHAnsi"/>
          <w:color w:val="000000"/>
          <w:sz w:val="24"/>
          <w:szCs w:val="24"/>
        </w:rPr>
        <w:t xml:space="preserve">je vyššia organizačná jednotka SČK. Má právnu subjektivitu v rozsahu ustanovenom zákonom o SČK. Za týmto účelom hospodári s majetkom </w:t>
      </w:r>
      <w:r w:rsidR="008C082F">
        <w:rPr>
          <w:rFonts w:cstheme="minorHAnsi"/>
          <w:color w:val="000000"/>
          <w:sz w:val="24"/>
          <w:szCs w:val="24"/>
        </w:rPr>
        <w:t>SČK, spolupracuje s územný</w:t>
      </w:r>
      <w:r w:rsidR="007A391C">
        <w:rPr>
          <w:rFonts w:cstheme="minorHAnsi"/>
          <w:color w:val="000000"/>
          <w:sz w:val="24"/>
          <w:szCs w:val="24"/>
        </w:rPr>
        <w:t>mi</w:t>
      </w:r>
      <w:r w:rsidRPr="007E3F2F">
        <w:rPr>
          <w:rFonts w:cstheme="minorHAnsi"/>
          <w:color w:val="000000"/>
          <w:sz w:val="24"/>
          <w:szCs w:val="24"/>
        </w:rPr>
        <w:t xml:space="preserve"> org</w:t>
      </w:r>
      <w:r w:rsidR="007A391C">
        <w:rPr>
          <w:rFonts w:cstheme="minorHAnsi"/>
          <w:color w:val="000000"/>
          <w:sz w:val="24"/>
          <w:szCs w:val="24"/>
        </w:rPr>
        <w:t>ánmi štátnej správy, mestskými č</w:t>
      </w:r>
      <w:r w:rsidR="008C082F">
        <w:rPr>
          <w:rFonts w:cstheme="minorHAnsi"/>
          <w:color w:val="000000"/>
          <w:sz w:val="24"/>
          <w:szCs w:val="24"/>
        </w:rPr>
        <w:t>asť</w:t>
      </w:r>
      <w:r w:rsidR="007A391C">
        <w:rPr>
          <w:rFonts w:cstheme="minorHAnsi"/>
          <w:color w:val="000000"/>
          <w:sz w:val="24"/>
          <w:szCs w:val="24"/>
        </w:rPr>
        <w:t>ami</w:t>
      </w:r>
      <w:r w:rsidR="000C1467" w:rsidRPr="007E3F2F">
        <w:rPr>
          <w:rFonts w:cstheme="minorHAnsi"/>
          <w:color w:val="000000"/>
          <w:sz w:val="24"/>
          <w:szCs w:val="24"/>
        </w:rPr>
        <w:t xml:space="preserve"> a </w:t>
      </w:r>
      <w:r w:rsidR="00E4545E">
        <w:rPr>
          <w:rFonts w:cstheme="minorHAnsi"/>
          <w:color w:val="000000"/>
          <w:sz w:val="24"/>
          <w:szCs w:val="24"/>
        </w:rPr>
        <w:t>vy</w:t>
      </w:r>
      <w:r w:rsidR="007A391C">
        <w:rPr>
          <w:rFonts w:cstheme="minorHAnsi"/>
          <w:color w:val="000000"/>
          <w:sz w:val="24"/>
          <w:szCs w:val="24"/>
        </w:rPr>
        <w:t>šším územným celkom.</w:t>
      </w:r>
    </w:p>
    <w:p w:rsidR="000C1467" w:rsidRPr="007E3F2F" w:rsidRDefault="000C1467" w:rsidP="000C1467">
      <w:pPr>
        <w:rPr>
          <w:rFonts w:cstheme="minorHAnsi"/>
          <w:sz w:val="24"/>
          <w:szCs w:val="24"/>
        </w:rPr>
      </w:pPr>
    </w:p>
    <w:p w:rsidR="00030A27" w:rsidRPr="00640EB6" w:rsidRDefault="00030A27" w:rsidP="00640EB6">
      <w:pPr>
        <w:pStyle w:val="Odsekzoznamu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color w:val="FF0000"/>
          <w:sz w:val="24"/>
          <w:szCs w:val="24"/>
        </w:rPr>
      </w:pPr>
      <w:r w:rsidRPr="00640EB6">
        <w:rPr>
          <w:rFonts w:cstheme="minorHAnsi"/>
          <w:b/>
          <w:bCs/>
          <w:i/>
          <w:color w:val="FF0000"/>
          <w:sz w:val="24"/>
          <w:szCs w:val="24"/>
        </w:rPr>
        <w:t xml:space="preserve">PREDSTAVITELIA ÚZEMNEJ RADY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Predseda: </w:t>
      </w:r>
      <w:r w:rsidRPr="007E3F2F">
        <w:rPr>
          <w:rFonts w:cstheme="minorHAnsi"/>
          <w:sz w:val="24"/>
          <w:szCs w:val="24"/>
        </w:rPr>
        <w:t xml:space="preserve">PhDr. Pavol </w:t>
      </w:r>
      <w:proofErr w:type="spellStart"/>
      <w:r w:rsidRPr="007E3F2F">
        <w:rPr>
          <w:rFonts w:cstheme="minorHAnsi"/>
          <w:sz w:val="24"/>
          <w:szCs w:val="24"/>
        </w:rPr>
        <w:t>Jusko</w:t>
      </w:r>
      <w:proofErr w:type="spellEnd"/>
      <w:r w:rsidRPr="007E3F2F">
        <w:rPr>
          <w:rFonts w:cstheme="minorHAnsi"/>
          <w:sz w:val="24"/>
          <w:szCs w:val="24"/>
        </w:rPr>
        <w:t xml:space="preserve">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Podpredseda: </w:t>
      </w:r>
      <w:r w:rsidR="00E43C67" w:rsidRPr="007E3F2F">
        <w:rPr>
          <w:rFonts w:cstheme="minorHAnsi"/>
          <w:sz w:val="24"/>
          <w:szCs w:val="24"/>
        </w:rPr>
        <w:t>Ing. Rastislav Beňo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Členovia: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PaedDr. Igor Baran, PhD. </w:t>
      </w:r>
    </w:p>
    <w:p w:rsidR="00030A27" w:rsidRPr="007E3F2F" w:rsidRDefault="00E43C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>Mgr. Dagmar V</w:t>
      </w:r>
      <w:r w:rsidR="007A391C">
        <w:rPr>
          <w:rFonts w:cstheme="minorHAnsi"/>
          <w:sz w:val="24"/>
          <w:szCs w:val="24"/>
        </w:rPr>
        <w:t>atolíková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Ing. Michaela Nováková, PhD.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Mgr. Radoslav </w:t>
      </w:r>
      <w:proofErr w:type="spellStart"/>
      <w:r w:rsidRPr="007E3F2F">
        <w:rPr>
          <w:rFonts w:cstheme="minorHAnsi"/>
          <w:sz w:val="24"/>
          <w:szCs w:val="24"/>
        </w:rPr>
        <w:t>Vengrin</w:t>
      </w:r>
      <w:proofErr w:type="spellEnd"/>
      <w:r w:rsidRPr="007E3F2F">
        <w:rPr>
          <w:rFonts w:cstheme="minorHAnsi"/>
          <w:sz w:val="24"/>
          <w:szCs w:val="24"/>
        </w:rPr>
        <w:t xml:space="preserve">, MPH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MUDr. Juraj </w:t>
      </w:r>
      <w:proofErr w:type="spellStart"/>
      <w:r w:rsidRPr="007E3F2F">
        <w:rPr>
          <w:rFonts w:cstheme="minorHAnsi"/>
          <w:sz w:val="24"/>
          <w:szCs w:val="24"/>
        </w:rPr>
        <w:t>Štekláč</w:t>
      </w:r>
      <w:proofErr w:type="spellEnd"/>
      <w:r w:rsidRPr="007E3F2F">
        <w:rPr>
          <w:rFonts w:cstheme="minorHAnsi"/>
          <w:sz w:val="24"/>
          <w:szCs w:val="24"/>
        </w:rPr>
        <w:t xml:space="preserve">, PhD., MPH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Viktor Korba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JUDr. Robert </w:t>
      </w:r>
      <w:proofErr w:type="spellStart"/>
      <w:r w:rsidRPr="007E3F2F">
        <w:rPr>
          <w:rFonts w:cstheme="minorHAnsi"/>
          <w:sz w:val="24"/>
          <w:szCs w:val="24"/>
        </w:rPr>
        <w:t>Čuperka</w:t>
      </w:r>
      <w:proofErr w:type="spellEnd"/>
      <w:r w:rsidRPr="007E3F2F">
        <w:rPr>
          <w:rFonts w:cstheme="minorHAnsi"/>
          <w:sz w:val="24"/>
          <w:szCs w:val="24"/>
        </w:rPr>
        <w:t xml:space="preserve"> </w:t>
      </w:r>
      <w:r w:rsidR="00E43C67" w:rsidRPr="007E3F2F">
        <w:rPr>
          <w:rFonts w:cstheme="minorHAnsi"/>
          <w:sz w:val="24"/>
          <w:szCs w:val="24"/>
        </w:rPr>
        <w:t xml:space="preserve">  </w:t>
      </w:r>
    </w:p>
    <w:p w:rsidR="00E43C67" w:rsidRPr="007E3F2F" w:rsidRDefault="00E43C6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030A27" w:rsidRPr="00640EB6" w:rsidRDefault="00030A27" w:rsidP="00640EB6">
      <w:pPr>
        <w:pStyle w:val="Odsekzoznamu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color w:val="FF0000"/>
          <w:sz w:val="24"/>
          <w:szCs w:val="24"/>
        </w:rPr>
      </w:pPr>
      <w:r w:rsidRPr="00640EB6">
        <w:rPr>
          <w:rFonts w:cstheme="minorHAnsi"/>
          <w:b/>
          <w:bCs/>
          <w:i/>
          <w:color w:val="FF0000"/>
          <w:sz w:val="24"/>
          <w:szCs w:val="24"/>
        </w:rPr>
        <w:t xml:space="preserve">PREDSTAVITELIA KONTROLNEJ RADY </w:t>
      </w:r>
    </w:p>
    <w:p w:rsidR="00E4545E" w:rsidRPr="00E4545E" w:rsidRDefault="00E4545E" w:rsidP="00E4545E">
      <w:pPr>
        <w:pStyle w:val="Odsekzoznamu"/>
        <w:autoSpaceDE w:val="0"/>
        <w:autoSpaceDN w:val="0"/>
        <w:adjustRightInd w:val="0"/>
        <w:spacing w:after="0" w:line="240" w:lineRule="auto"/>
        <w:rPr>
          <w:rFonts w:cstheme="minorHAnsi"/>
          <w:color w:val="FF0000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Predseda: </w:t>
      </w:r>
      <w:r w:rsidRPr="007E3F2F">
        <w:rPr>
          <w:rFonts w:cstheme="minorHAnsi"/>
          <w:sz w:val="24"/>
          <w:szCs w:val="24"/>
        </w:rPr>
        <w:t xml:space="preserve">Ing. Zuzana </w:t>
      </w:r>
      <w:proofErr w:type="spellStart"/>
      <w:r w:rsidRPr="007E3F2F">
        <w:rPr>
          <w:rFonts w:cstheme="minorHAnsi"/>
          <w:sz w:val="24"/>
          <w:szCs w:val="24"/>
        </w:rPr>
        <w:t>Dubajová</w:t>
      </w:r>
      <w:proofErr w:type="spellEnd"/>
      <w:r w:rsidRPr="007E3F2F">
        <w:rPr>
          <w:rFonts w:cstheme="minorHAnsi"/>
          <w:sz w:val="24"/>
          <w:szCs w:val="24"/>
        </w:rPr>
        <w:t xml:space="preserve">, CSc.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Členovia: </w:t>
      </w:r>
      <w:r w:rsidRPr="007E3F2F">
        <w:rPr>
          <w:rFonts w:cstheme="minorHAnsi"/>
          <w:sz w:val="24"/>
          <w:szCs w:val="24"/>
        </w:rPr>
        <w:t xml:space="preserve">Magdaléna Chudá Ing. Katarína </w:t>
      </w:r>
      <w:proofErr w:type="spellStart"/>
      <w:r w:rsidRPr="007E3F2F">
        <w:rPr>
          <w:rFonts w:cstheme="minorHAnsi"/>
          <w:sz w:val="24"/>
          <w:szCs w:val="24"/>
        </w:rPr>
        <w:t>Vladárová</w:t>
      </w:r>
      <w:proofErr w:type="spellEnd"/>
      <w:r w:rsidRPr="007E3F2F">
        <w:rPr>
          <w:rFonts w:cstheme="minorHAnsi"/>
          <w:sz w:val="24"/>
          <w:szCs w:val="24"/>
        </w:rPr>
        <w:t xml:space="preserve"> </w:t>
      </w:r>
    </w:p>
    <w:p w:rsidR="007678FC" w:rsidRDefault="007678FC" w:rsidP="007678F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:rsidR="00E4545E" w:rsidRPr="007E3F2F" w:rsidRDefault="00E4545E" w:rsidP="007678F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:rsidR="00030A27" w:rsidRPr="00640EB6" w:rsidRDefault="00030A27" w:rsidP="00640EB6">
      <w:pPr>
        <w:pStyle w:val="Odsekzoznamu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color w:val="FF0000"/>
          <w:sz w:val="24"/>
          <w:szCs w:val="24"/>
        </w:rPr>
      </w:pPr>
      <w:r w:rsidRPr="00640EB6">
        <w:rPr>
          <w:rFonts w:cstheme="minorHAnsi"/>
          <w:b/>
          <w:bCs/>
          <w:i/>
          <w:color w:val="FF0000"/>
          <w:sz w:val="24"/>
          <w:szCs w:val="24"/>
        </w:rPr>
        <w:t xml:space="preserve">ČLENSKÁ ZÁKLADŇA </w:t>
      </w: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030A27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Členom Slovenského Červeného kríža sa môže stať každá fyzická alebo právnická osoba na území Slovenskej republiky. Členom SČK sa môže stať každý, kto má viac ako 15 rokov a členom môže byť v ktoromkoľvek miestnom spolku. Miestny spolok je základnou organizačnou jednotkou SČK a tvorí ho najmenej 5 členov. Deti a mládež vo veku od 5 rokov do dovŕšenia 30 rokov môžu úlohy SČK plniť v rámci organizácie Mládeže SČK. </w:t>
      </w:r>
    </w:p>
    <w:p w:rsidR="007678FC" w:rsidRPr="007E3F2F" w:rsidRDefault="00030A27" w:rsidP="00030A2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 xml:space="preserve">Osobitnou organizačnou jednotkou je Vodná záchranná služba. </w:t>
      </w:r>
    </w:p>
    <w:p w:rsidR="007678FC" w:rsidRPr="007E3F2F" w:rsidRDefault="007678FC" w:rsidP="007678FC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7678FC" w:rsidRPr="007E3F2F" w:rsidRDefault="007678FC" w:rsidP="007678FC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color w:val="FF0000"/>
          <w:sz w:val="24"/>
          <w:szCs w:val="24"/>
        </w:rPr>
        <w:t xml:space="preserve">Počet miestnych spolkov </w:t>
      </w:r>
      <w:r w:rsidRPr="007E3F2F">
        <w:rPr>
          <w:rFonts w:cstheme="minorHAnsi"/>
          <w:sz w:val="24"/>
          <w:szCs w:val="24"/>
        </w:rPr>
        <w:t>v rámci Územného spolku Bra</w:t>
      </w:r>
      <w:r w:rsidR="00E43C67" w:rsidRPr="007E3F2F">
        <w:rPr>
          <w:rFonts w:cstheme="minorHAnsi"/>
          <w:sz w:val="24"/>
          <w:szCs w:val="24"/>
        </w:rPr>
        <w:t>tislava mesto bol v r. 2019 - 30</w:t>
      </w:r>
      <w:r w:rsidRPr="007E3F2F">
        <w:rPr>
          <w:rFonts w:cstheme="minorHAnsi"/>
          <w:sz w:val="24"/>
          <w:szCs w:val="24"/>
        </w:rPr>
        <w:t xml:space="preserve">, z toho 1 miestny spolok Vodnej záchrannej služby a 1 skupina Mládeže SČK. </w:t>
      </w:r>
    </w:p>
    <w:p w:rsidR="007678FC" w:rsidRPr="007E3F2F" w:rsidRDefault="007678FC" w:rsidP="007678FC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Počet členov </w:t>
      </w:r>
      <w:r w:rsidR="00E43C67" w:rsidRPr="007E3F2F">
        <w:rPr>
          <w:rFonts w:cstheme="minorHAnsi"/>
          <w:sz w:val="24"/>
          <w:szCs w:val="24"/>
        </w:rPr>
        <w:t>1 443 z toho 95 členov Mládeže a 20</w:t>
      </w:r>
      <w:r w:rsidRPr="007E3F2F">
        <w:rPr>
          <w:rFonts w:cstheme="minorHAnsi"/>
          <w:sz w:val="24"/>
          <w:szCs w:val="24"/>
        </w:rPr>
        <w:t xml:space="preserve"> členov Vodnej záchrannej služby. </w:t>
      </w:r>
    </w:p>
    <w:p w:rsidR="007678FC" w:rsidRPr="007E3F2F" w:rsidRDefault="007678FC" w:rsidP="007678FC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7E3F2F">
        <w:rPr>
          <w:rFonts w:cstheme="minorHAnsi"/>
          <w:b/>
          <w:bCs/>
          <w:sz w:val="24"/>
          <w:szCs w:val="24"/>
        </w:rPr>
        <w:t xml:space="preserve">Počet dobrovoľníkov </w:t>
      </w:r>
      <w:r w:rsidR="00E43C67" w:rsidRPr="007E3F2F">
        <w:rPr>
          <w:rFonts w:cstheme="minorHAnsi"/>
          <w:sz w:val="24"/>
          <w:szCs w:val="24"/>
        </w:rPr>
        <w:t>393 z toho stálych 145 a 248</w:t>
      </w:r>
      <w:r w:rsidRPr="007E3F2F">
        <w:rPr>
          <w:rFonts w:cstheme="minorHAnsi"/>
          <w:sz w:val="24"/>
          <w:szCs w:val="24"/>
        </w:rPr>
        <w:t xml:space="preserve"> príležitostných dobrovoľníkov, </w:t>
      </w:r>
      <w:r w:rsidR="00E43C67" w:rsidRPr="007E3F2F">
        <w:rPr>
          <w:rFonts w:cstheme="minorHAnsi"/>
          <w:sz w:val="24"/>
          <w:szCs w:val="24"/>
        </w:rPr>
        <w:t>ktorí odpracovali viac ako 2 400</w:t>
      </w:r>
      <w:r w:rsidRPr="007E3F2F">
        <w:rPr>
          <w:rFonts w:cstheme="minorHAnsi"/>
          <w:sz w:val="24"/>
          <w:szCs w:val="24"/>
        </w:rPr>
        <w:t xml:space="preserve"> hod. </w:t>
      </w:r>
    </w:p>
    <w:p w:rsidR="00E4545E" w:rsidRPr="007E3F2F" w:rsidRDefault="00E4545E" w:rsidP="007678FC">
      <w:pPr>
        <w:rPr>
          <w:rFonts w:cstheme="minorHAnsi"/>
          <w:b/>
          <w:bCs/>
          <w:sz w:val="24"/>
          <w:szCs w:val="24"/>
        </w:rPr>
      </w:pPr>
    </w:p>
    <w:p w:rsidR="000C1467" w:rsidRPr="007E3F2F" w:rsidRDefault="000C1467" w:rsidP="00640EB6">
      <w:pPr>
        <w:pStyle w:val="Default"/>
        <w:numPr>
          <w:ilvl w:val="0"/>
          <w:numId w:val="46"/>
        </w:numPr>
        <w:rPr>
          <w:rFonts w:asciiTheme="minorHAnsi" w:hAnsiTheme="minorHAnsi" w:cstheme="minorHAnsi"/>
          <w:i/>
          <w:color w:val="FF0000"/>
        </w:rPr>
      </w:pPr>
      <w:r w:rsidRPr="007E3F2F">
        <w:rPr>
          <w:rFonts w:asciiTheme="minorHAnsi" w:hAnsiTheme="minorHAnsi" w:cstheme="minorHAnsi"/>
          <w:b/>
          <w:bCs/>
          <w:i/>
          <w:color w:val="FF0000"/>
        </w:rPr>
        <w:t xml:space="preserve">ČINNOSTI </w:t>
      </w:r>
    </w:p>
    <w:p w:rsidR="002010C0" w:rsidRDefault="002010C0" w:rsidP="002010C0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1B2B0A" w:rsidRPr="007E3F2F" w:rsidRDefault="001B2B0A" w:rsidP="002010C0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0C1467" w:rsidRPr="003A3ECC" w:rsidRDefault="000C1467" w:rsidP="00E4545E">
      <w:pPr>
        <w:pStyle w:val="Default"/>
        <w:numPr>
          <w:ilvl w:val="0"/>
          <w:numId w:val="21"/>
        </w:numPr>
        <w:rPr>
          <w:rFonts w:asciiTheme="minorHAnsi" w:hAnsiTheme="minorHAnsi" w:cstheme="minorHAnsi"/>
          <w:b/>
          <w:i/>
          <w:color w:val="FF0000"/>
          <w:sz w:val="28"/>
          <w:szCs w:val="28"/>
          <w:u w:val="single"/>
        </w:rPr>
      </w:pPr>
      <w:r w:rsidRPr="003A3ECC">
        <w:rPr>
          <w:rFonts w:asciiTheme="minorHAnsi" w:hAnsiTheme="minorHAnsi" w:cstheme="minorHAnsi"/>
          <w:b/>
          <w:i/>
          <w:color w:val="FF0000"/>
          <w:sz w:val="28"/>
          <w:szCs w:val="28"/>
          <w:u w:val="single"/>
        </w:rPr>
        <w:t xml:space="preserve">Bezpríspevkové darcovstvo krvi </w:t>
      </w:r>
    </w:p>
    <w:p w:rsidR="00E4545E" w:rsidRPr="00E4545E" w:rsidRDefault="00E4545E" w:rsidP="00E4545E">
      <w:pPr>
        <w:pStyle w:val="Default"/>
        <w:ind w:left="1548"/>
        <w:rPr>
          <w:rFonts w:asciiTheme="minorHAnsi" w:hAnsiTheme="minorHAnsi" w:cstheme="minorHAnsi"/>
          <w:b/>
          <w:i/>
          <w:color w:val="FF0000"/>
        </w:rPr>
      </w:pPr>
    </w:p>
    <w:p w:rsidR="001B2B0A" w:rsidRDefault="000C1467" w:rsidP="001B2B0A">
      <w:pPr>
        <w:pStyle w:val="Default"/>
        <w:jc w:val="both"/>
        <w:rPr>
          <w:rFonts w:asciiTheme="minorHAnsi" w:hAnsiTheme="minorHAnsi" w:cstheme="minorHAnsi"/>
        </w:rPr>
      </w:pPr>
      <w:r w:rsidRPr="007E3F2F">
        <w:rPr>
          <w:rFonts w:asciiTheme="minorHAnsi" w:hAnsiTheme="minorHAnsi" w:cstheme="minorHAnsi"/>
        </w:rPr>
        <w:t>S bezpríspevkovými darcami krvi územný spolok spolupracuje rôznymi spôsobmi a cestami. Ako najefektívnejšie na získavanie darcov krvi sa javia kampane, do ktorých sú zapojené firmy, mestské časti, študenti škôl, ako aj fyzické osoby - jednotlivci. Kampane sú organizované počas pracovného</w:t>
      </w:r>
      <w:r w:rsidR="006A43A3" w:rsidRPr="007E3F2F">
        <w:rPr>
          <w:rFonts w:asciiTheme="minorHAnsi" w:hAnsiTheme="minorHAnsi" w:cstheme="minorHAnsi"/>
        </w:rPr>
        <w:t>,</w:t>
      </w:r>
      <w:r w:rsidRPr="007E3F2F">
        <w:rPr>
          <w:rFonts w:asciiTheme="minorHAnsi" w:hAnsiTheme="minorHAnsi" w:cstheme="minorHAnsi"/>
        </w:rPr>
        <w:t xml:space="preserve"> ale tiež dovolenkového obdobia za účelom zabezpečenia dostatku krvi v zdravotníckych zariadeniach. Počas celého roka a kampani úzko spolupracujeme s pracoviskami Národnej </w:t>
      </w:r>
    </w:p>
    <w:p w:rsidR="001B2B0A" w:rsidRDefault="001B2B0A" w:rsidP="000B3A86">
      <w:pPr>
        <w:pStyle w:val="Default"/>
        <w:rPr>
          <w:rFonts w:asciiTheme="minorHAnsi" w:hAnsiTheme="minorHAnsi" w:cstheme="minorHAnsi"/>
        </w:rPr>
      </w:pPr>
    </w:p>
    <w:p w:rsidR="001B2B0A" w:rsidRDefault="001B2B0A" w:rsidP="000B3A86">
      <w:pPr>
        <w:pStyle w:val="Default"/>
        <w:rPr>
          <w:rFonts w:asciiTheme="minorHAnsi" w:hAnsiTheme="minorHAnsi" w:cstheme="minorHAnsi"/>
        </w:rPr>
      </w:pPr>
    </w:p>
    <w:p w:rsidR="001B2B0A" w:rsidRDefault="001B2B0A" w:rsidP="000B3A86">
      <w:pPr>
        <w:pStyle w:val="Default"/>
        <w:rPr>
          <w:rFonts w:asciiTheme="minorHAnsi" w:hAnsiTheme="minorHAnsi" w:cstheme="minorHAnsi"/>
        </w:rPr>
      </w:pPr>
    </w:p>
    <w:p w:rsidR="001B2B0A" w:rsidRDefault="000C1467" w:rsidP="001B2B0A">
      <w:pPr>
        <w:pStyle w:val="Default"/>
        <w:jc w:val="both"/>
        <w:rPr>
          <w:rFonts w:asciiTheme="minorHAnsi" w:hAnsiTheme="minorHAnsi" w:cstheme="minorHAnsi"/>
        </w:rPr>
      </w:pPr>
      <w:r w:rsidRPr="007E3F2F">
        <w:rPr>
          <w:rFonts w:asciiTheme="minorHAnsi" w:hAnsiTheme="minorHAnsi" w:cstheme="minorHAnsi"/>
        </w:rPr>
        <w:t>transfúznej služby SR v Bratislave Ružinov a</w:t>
      </w:r>
      <w:r w:rsidR="001B2B0A">
        <w:rPr>
          <w:rFonts w:asciiTheme="minorHAnsi" w:hAnsiTheme="minorHAnsi" w:cstheme="minorHAnsi"/>
        </w:rPr>
        <w:t> </w:t>
      </w:r>
      <w:proofErr w:type="spellStart"/>
      <w:r w:rsidRPr="007E3F2F">
        <w:rPr>
          <w:rFonts w:asciiTheme="minorHAnsi" w:hAnsiTheme="minorHAnsi" w:cstheme="minorHAnsi"/>
        </w:rPr>
        <w:t>Kramáre</w:t>
      </w:r>
      <w:proofErr w:type="spellEnd"/>
      <w:r w:rsidRPr="007E3F2F">
        <w:rPr>
          <w:rFonts w:asciiTheme="minorHAnsi" w:hAnsiTheme="minorHAnsi" w:cstheme="minorHAnsi"/>
        </w:rPr>
        <w:t>.</w:t>
      </w:r>
    </w:p>
    <w:p w:rsidR="000B3A86" w:rsidRDefault="001B2B0A" w:rsidP="001B2B0A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Dva krát ročne udeľujeme vyznamenania a to plakety pro</w:t>
      </w:r>
      <w:r w:rsidR="00263095">
        <w:rPr>
          <w:rFonts w:asciiTheme="minorHAnsi" w:hAnsiTheme="minorHAnsi" w:cstheme="minorHAnsi"/>
        </w:rPr>
        <w:t xml:space="preserve">f. MUDr. Jána </w:t>
      </w:r>
      <w:proofErr w:type="spellStart"/>
      <w:r w:rsidR="00263095">
        <w:rPr>
          <w:rFonts w:asciiTheme="minorHAnsi" w:hAnsiTheme="minorHAnsi" w:cstheme="minorHAnsi"/>
        </w:rPr>
        <w:t>Janského</w:t>
      </w:r>
      <w:proofErr w:type="spellEnd"/>
      <w:r w:rsidR="00263095">
        <w:rPr>
          <w:rFonts w:asciiTheme="minorHAnsi" w:hAnsiTheme="minorHAnsi" w:cstheme="minorHAnsi"/>
        </w:rPr>
        <w:t xml:space="preserve"> a medaily</w:t>
      </w:r>
      <w:bookmarkStart w:id="0" w:name="_GoBack"/>
      <w:bookmarkEnd w:id="0"/>
      <w:r>
        <w:rPr>
          <w:rFonts w:asciiTheme="minorHAnsi" w:hAnsiTheme="minorHAnsi" w:cstheme="minorHAnsi"/>
        </w:rPr>
        <w:t xml:space="preserve"> prof. MUDr. Jána </w:t>
      </w:r>
      <w:proofErr w:type="spellStart"/>
      <w:r>
        <w:rPr>
          <w:rFonts w:asciiTheme="minorHAnsi" w:hAnsiTheme="minorHAnsi" w:cstheme="minorHAnsi"/>
        </w:rPr>
        <w:t>Kňazovického</w:t>
      </w:r>
      <w:proofErr w:type="spellEnd"/>
      <w:r>
        <w:rPr>
          <w:rFonts w:asciiTheme="minorHAnsi" w:hAnsiTheme="minorHAnsi" w:cstheme="minorHAnsi"/>
        </w:rPr>
        <w:t>.</w:t>
      </w:r>
    </w:p>
    <w:p w:rsidR="006504D6" w:rsidRPr="007E3F2F" w:rsidRDefault="006504D6" w:rsidP="000B3A86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6504D6" w:rsidRPr="007E3F2F" w:rsidRDefault="006504D6" w:rsidP="000B3A86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2010C0" w:rsidRDefault="002010C0" w:rsidP="005A65F2">
      <w:pPr>
        <w:pStyle w:val="Default"/>
        <w:numPr>
          <w:ilvl w:val="0"/>
          <w:numId w:val="19"/>
        </w:numPr>
        <w:rPr>
          <w:rFonts w:asciiTheme="minorHAnsi" w:hAnsiTheme="minorHAnsi" w:cstheme="minorHAnsi"/>
          <w:b/>
          <w:color w:val="FF0000"/>
        </w:rPr>
      </w:pPr>
      <w:r w:rsidRPr="007E3F2F">
        <w:rPr>
          <w:rFonts w:asciiTheme="minorHAnsi" w:hAnsiTheme="minorHAnsi" w:cstheme="minorHAnsi"/>
          <w:b/>
          <w:color w:val="FF0000"/>
        </w:rPr>
        <w:t>Oceň</w:t>
      </w:r>
      <w:r w:rsidR="000B3A86" w:rsidRPr="007E3F2F">
        <w:rPr>
          <w:rFonts w:asciiTheme="minorHAnsi" w:hAnsiTheme="minorHAnsi" w:cstheme="minorHAnsi"/>
          <w:b/>
          <w:color w:val="FF0000"/>
        </w:rPr>
        <w:t>ovanie darcov krvi</w:t>
      </w:r>
    </w:p>
    <w:p w:rsidR="00E4545E" w:rsidRPr="007E3F2F" w:rsidRDefault="00E4545E" w:rsidP="00E4545E">
      <w:pPr>
        <w:pStyle w:val="Default"/>
        <w:ind w:left="720"/>
        <w:rPr>
          <w:rFonts w:asciiTheme="minorHAnsi" w:hAnsiTheme="minorHAnsi" w:cstheme="minorHAnsi"/>
          <w:b/>
          <w:color w:val="FF0000"/>
        </w:rPr>
      </w:pPr>
    </w:p>
    <w:p w:rsidR="002010C0" w:rsidRPr="007E3F2F" w:rsidRDefault="007A391C" w:rsidP="002010C0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 roku 2019</w:t>
      </w:r>
      <w:r w:rsidR="002010C0" w:rsidRPr="007E3F2F">
        <w:rPr>
          <w:rFonts w:asciiTheme="minorHAnsi" w:hAnsiTheme="minorHAnsi" w:cstheme="minorHAnsi"/>
        </w:rPr>
        <w:t xml:space="preserve"> bolo udelený</w:t>
      </w:r>
      <w:r w:rsidR="00C80417" w:rsidRPr="007E3F2F">
        <w:rPr>
          <w:rFonts w:asciiTheme="minorHAnsi" w:hAnsiTheme="minorHAnsi" w:cstheme="minorHAnsi"/>
        </w:rPr>
        <w:t>ch 502 plakiet a 15</w:t>
      </w:r>
      <w:r w:rsidR="002010C0" w:rsidRPr="007E3F2F">
        <w:rPr>
          <w:rFonts w:asciiTheme="minorHAnsi" w:hAnsiTheme="minorHAnsi" w:cstheme="minorHAnsi"/>
        </w:rPr>
        <w:t xml:space="preserve"> medailí. </w:t>
      </w:r>
    </w:p>
    <w:p w:rsidR="007678FC" w:rsidRPr="007E3F2F" w:rsidRDefault="007678FC" w:rsidP="007678FC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248"/>
        <w:gridCol w:w="1417"/>
        <w:gridCol w:w="758"/>
        <w:gridCol w:w="1915"/>
      </w:tblGrid>
      <w:tr w:rsidR="00F22F07" w:rsidRPr="007E3F2F" w:rsidTr="007E3F2F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Typ ocenenia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F07" w:rsidRPr="007E3F2F" w:rsidRDefault="00C25C81" w:rsidP="007678FC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Počet ocenených</w:t>
            </w:r>
          </w:p>
        </w:tc>
      </w:tr>
      <w:tr w:rsidR="00F22F07" w:rsidRPr="007E3F2F" w:rsidTr="007E3F2F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Bronzové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muži</w:t>
            </w:r>
          </w:p>
        </w:tc>
        <w:tc>
          <w:tcPr>
            <w:tcW w:w="1915" w:type="dxa"/>
            <w:tcBorders>
              <w:top w:val="single" w:sz="4" w:space="0" w:color="auto"/>
            </w:tcBorders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127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4E7F05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sz w:val="24"/>
                <w:szCs w:val="24"/>
              </w:rPr>
              <w:t xml:space="preserve">Plakety prof.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ženy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64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sz w:val="24"/>
                <w:szCs w:val="24"/>
              </w:rPr>
              <w:t>MUDr. Jána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Strieborné</w:t>
            </w: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muži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118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  <w:proofErr w:type="spellStart"/>
            <w:r w:rsidRPr="007E3F2F">
              <w:rPr>
                <w:rFonts w:cstheme="minorHAnsi"/>
                <w:b/>
                <w:i/>
                <w:sz w:val="24"/>
                <w:szCs w:val="24"/>
              </w:rPr>
              <w:t>Janského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ženy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44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Zlaté</w:t>
            </w: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muži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98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ženy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28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Diamantové</w:t>
            </w: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muži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19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ženy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4</w:t>
            </w:r>
          </w:p>
        </w:tc>
      </w:tr>
      <w:tr w:rsidR="00F22F07" w:rsidRPr="007E3F2F" w:rsidTr="007E3F2F"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muži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13</w:t>
            </w:r>
          </w:p>
        </w:tc>
      </w:tr>
      <w:tr w:rsidR="00F22F07" w:rsidRPr="007E3F2F" w:rsidTr="007E3F2F">
        <w:trPr>
          <w:cantSplit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sz w:val="24"/>
                <w:szCs w:val="24"/>
              </w:rPr>
              <w:t xml:space="preserve">Medaila prof. MUDr. Jána </w:t>
            </w:r>
            <w:proofErr w:type="spellStart"/>
            <w:r w:rsidRPr="007E3F2F">
              <w:rPr>
                <w:rFonts w:cstheme="minorHAnsi"/>
                <w:b/>
                <w:i/>
                <w:sz w:val="24"/>
                <w:szCs w:val="24"/>
              </w:rPr>
              <w:t>Kňazovického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</w:tcBorders>
          </w:tcPr>
          <w:p w:rsidR="00F22F07" w:rsidRPr="007E3F2F" w:rsidRDefault="00F22F07" w:rsidP="007678FC">
            <w:pPr>
              <w:rPr>
                <w:rFonts w:cstheme="minorHAnsi"/>
                <w:i/>
                <w:sz w:val="24"/>
                <w:szCs w:val="24"/>
              </w:rPr>
            </w:pPr>
            <w:r w:rsidRPr="007E3F2F">
              <w:rPr>
                <w:rFonts w:cstheme="minorHAnsi"/>
                <w:i/>
                <w:sz w:val="24"/>
                <w:szCs w:val="24"/>
              </w:rPr>
              <w:t>ženy</w:t>
            </w:r>
          </w:p>
        </w:tc>
        <w:tc>
          <w:tcPr>
            <w:tcW w:w="1915" w:type="dxa"/>
          </w:tcPr>
          <w:p w:rsidR="00F22F07" w:rsidRPr="007E3F2F" w:rsidRDefault="00F22F07" w:rsidP="001B2B0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2</w:t>
            </w:r>
          </w:p>
        </w:tc>
      </w:tr>
    </w:tbl>
    <w:p w:rsidR="00C80417" w:rsidRPr="007E3F2F" w:rsidRDefault="00C80417" w:rsidP="00C80417">
      <w:pPr>
        <w:rPr>
          <w:rFonts w:cstheme="minorHAnsi"/>
          <w:sz w:val="24"/>
          <w:szCs w:val="24"/>
        </w:rPr>
      </w:pPr>
    </w:p>
    <w:p w:rsidR="00C80417" w:rsidRPr="003A3ECC" w:rsidRDefault="00C80417" w:rsidP="00C80417">
      <w:pPr>
        <w:pStyle w:val="Default"/>
        <w:rPr>
          <w:rFonts w:asciiTheme="minorHAnsi" w:hAnsiTheme="minorHAnsi" w:cstheme="minorHAnsi"/>
          <w:u w:val="single"/>
        </w:rPr>
      </w:pPr>
    </w:p>
    <w:p w:rsidR="00C80417" w:rsidRPr="003A3ECC" w:rsidRDefault="00C80417" w:rsidP="00E4545E">
      <w:pPr>
        <w:pStyle w:val="Default"/>
        <w:numPr>
          <w:ilvl w:val="0"/>
          <w:numId w:val="21"/>
        </w:numPr>
        <w:rPr>
          <w:rFonts w:asciiTheme="minorHAnsi" w:hAnsiTheme="minorHAnsi" w:cstheme="minorHAnsi"/>
          <w:b/>
          <w:i/>
          <w:color w:val="FF0000"/>
          <w:sz w:val="28"/>
          <w:szCs w:val="28"/>
          <w:u w:val="single"/>
        </w:rPr>
      </w:pPr>
      <w:r w:rsidRPr="003A3ECC">
        <w:rPr>
          <w:rFonts w:asciiTheme="minorHAnsi" w:hAnsiTheme="minorHAnsi" w:cstheme="minorHAnsi"/>
          <w:b/>
          <w:bCs/>
          <w:i/>
          <w:color w:val="FF0000"/>
          <w:sz w:val="28"/>
          <w:szCs w:val="28"/>
          <w:u w:val="single"/>
        </w:rPr>
        <w:t xml:space="preserve">Prvá pomoc </w:t>
      </w:r>
    </w:p>
    <w:p w:rsidR="00C80417" w:rsidRPr="007E3F2F" w:rsidRDefault="00C80417" w:rsidP="005A65F2">
      <w:pPr>
        <w:pStyle w:val="Default"/>
        <w:rPr>
          <w:rFonts w:asciiTheme="minorHAnsi" w:hAnsiTheme="minorHAnsi" w:cstheme="minorHAnsi"/>
        </w:rPr>
      </w:pPr>
    </w:p>
    <w:p w:rsidR="00C80417" w:rsidRPr="007E3F2F" w:rsidRDefault="00C80417" w:rsidP="00C80417">
      <w:pPr>
        <w:rPr>
          <w:rFonts w:cstheme="minorHAnsi"/>
          <w:sz w:val="24"/>
          <w:szCs w:val="24"/>
        </w:rPr>
      </w:pPr>
      <w:r w:rsidRPr="007E3F2F">
        <w:rPr>
          <w:rFonts w:cstheme="minorHAnsi"/>
          <w:sz w:val="24"/>
          <w:szCs w:val="24"/>
        </w:rPr>
        <w:t>Akreditované kurzy prvej pomoci sa konali počas celého roka. Sú určené širokej verejnosti, účastníkom cestnej premávky. Kurzy sú akreditované Ministerstvom zdravotníctva SR a ako jediné na Slovensku aj Európskym referenčným centrom pre vzdelávanie prvej pomoci v Paríži. Výučba sa zabezpečovala 20 kvalifikovanými inštruktormi a 16 školiteľmi prvej pomoci.</w:t>
      </w:r>
    </w:p>
    <w:p w:rsidR="00C80417" w:rsidRPr="007E3F2F" w:rsidRDefault="00C80417" w:rsidP="00C80417">
      <w:pPr>
        <w:rPr>
          <w:rFonts w:cstheme="minorHAnsi"/>
          <w:sz w:val="24"/>
          <w:szCs w:val="24"/>
        </w:rPr>
      </w:pPr>
    </w:p>
    <w:tbl>
      <w:tblPr>
        <w:tblStyle w:val="Mriekatabuky"/>
        <w:tblW w:w="8739" w:type="dxa"/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1134"/>
        <w:gridCol w:w="1275"/>
        <w:gridCol w:w="1253"/>
        <w:gridCol w:w="1441"/>
        <w:gridCol w:w="947"/>
      </w:tblGrid>
      <w:tr w:rsidR="00551C44" w:rsidRPr="007E3F2F" w:rsidTr="008C082F">
        <w:trPr>
          <w:trHeight w:val="755"/>
        </w:trPr>
        <w:tc>
          <w:tcPr>
            <w:tcW w:w="1413" w:type="dxa"/>
          </w:tcPr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Kurz prvej pomoci</w:t>
            </w:r>
          </w:p>
        </w:tc>
        <w:tc>
          <w:tcPr>
            <w:tcW w:w="1276" w:type="dxa"/>
          </w:tcPr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8 hod.</w:t>
            </w:r>
          </w:p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základný</w:t>
            </w:r>
          </w:p>
        </w:tc>
        <w:tc>
          <w:tcPr>
            <w:tcW w:w="1134" w:type="dxa"/>
          </w:tcPr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 xml:space="preserve">menej ako </w:t>
            </w:r>
          </w:p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8 hod.</w:t>
            </w:r>
          </w:p>
        </w:tc>
        <w:tc>
          <w:tcPr>
            <w:tcW w:w="1275" w:type="dxa"/>
          </w:tcPr>
          <w:p w:rsidR="00551C44" w:rsidRPr="007E3F2F" w:rsidRDefault="00551C44" w:rsidP="00551C44">
            <w:pPr>
              <w:jc w:val="center"/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16</w:t>
            </w:r>
          </w:p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hodinový</w:t>
            </w:r>
          </w:p>
        </w:tc>
        <w:tc>
          <w:tcPr>
            <w:tcW w:w="1253" w:type="dxa"/>
          </w:tcPr>
          <w:p w:rsidR="00551C44" w:rsidRPr="007E3F2F" w:rsidRDefault="00551C44" w:rsidP="00551C44">
            <w:pPr>
              <w:jc w:val="center"/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33</w:t>
            </w:r>
          </w:p>
          <w:p w:rsidR="00551C44" w:rsidRPr="007E3F2F" w:rsidRDefault="00551C44" w:rsidP="00551C44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hodinový</w:t>
            </w:r>
          </w:p>
        </w:tc>
        <w:tc>
          <w:tcPr>
            <w:tcW w:w="1441" w:type="dxa"/>
          </w:tcPr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Krajina</w:t>
            </w:r>
          </w:p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záchrancov</w:t>
            </w:r>
          </w:p>
        </w:tc>
        <w:tc>
          <w:tcPr>
            <w:tcW w:w="947" w:type="dxa"/>
          </w:tcPr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Kurz</w:t>
            </w:r>
          </w:p>
          <w:p w:rsidR="00551C44" w:rsidRPr="007E3F2F" w:rsidRDefault="00551C44" w:rsidP="00C80417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color w:val="FF0000"/>
                <w:sz w:val="24"/>
                <w:szCs w:val="24"/>
              </w:rPr>
              <w:t>AED</w:t>
            </w:r>
          </w:p>
        </w:tc>
      </w:tr>
      <w:tr w:rsidR="00551C44" w:rsidRPr="007E3F2F" w:rsidTr="008C082F">
        <w:trPr>
          <w:trHeight w:val="550"/>
        </w:trPr>
        <w:tc>
          <w:tcPr>
            <w:tcW w:w="1413" w:type="dxa"/>
          </w:tcPr>
          <w:p w:rsidR="00551C44" w:rsidRPr="007E3F2F" w:rsidRDefault="00551C44" w:rsidP="00C80417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Počet</w:t>
            </w:r>
          </w:p>
          <w:p w:rsidR="00551C44" w:rsidRPr="007E3F2F" w:rsidRDefault="00551C44" w:rsidP="00C80417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kurzov</w:t>
            </w:r>
          </w:p>
        </w:tc>
        <w:tc>
          <w:tcPr>
            <w:tcW w:w="1276" w:type="dxa"/>
          </w:tcPr>
          <w:p w:rsidR="00551C44" w:rsidRPr="007E3F2F" w:rsidRDefault="007A391C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72</w:t>
            </w:r>
          </w:p>
        </w:tc>
        <w:tc>
          <w:tcPr>
            <w:tcW w:w="1134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12</w:t>
            </w:r>
          </w:p>
        </w:tc>
        <w:tc>
          <w:tcPr>
            <w:tcW w:w="1275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253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19</w:t>
            </w:r>
          </w:p>
        </w:tc>
        <w:tc>
          <w:tcPr>
            <w:tcW w:w="1441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35</w:t>
            </w:r>
          </w:p>
        </w:tc>
        <w:tc>
          <w:tcPr>
            <w:tcW w:w="947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2</w:t>
            </w:r>
          </w:p>
        </w:tc>
      </w:tr>
      <w:tr w:rsidR="00551C44" w:rsidRPr="007E3F2F" w:rsidTr="008C082F">
        <w:trPr>
          <w:trHeight w:val="558"/>
        </w:trPr>
        <w:tc>
          <w:tcPr>
            <w:tcW w:w="1413" w:type="dxa"/>
          </w:tcPr>
          <w:p w:rsidR="00551C44" w:rsidRPr="007E3F2F" w:rsidRDefault="00551C44" w:rsidP="00C80417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Počet</w:t>
            </w:r>
          </w:p>
          <w:p w:rsidR="00551C44" w:rsidRPr="007E3F2F" w:rsidRDefault="00551C44" w:rsidP="00C80417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vyškolených</w:t>
            </w:r>
          </w:p>
        </w:tc>
        <w:tc>
          <w:tcPr>
            <w:tcW w:w="1276" w:type="dxa"/>
          </w:tcPr>
          <w:p w:rsidR="00551C44" w:rsidRPr="007E3F2F" w:rsidRDefault="007A391C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753</w:t>
            </w:r>
          </w:p>
        </w:tc>
        <w:tc>
          <w:tcPr>
            <w:tcW w:w="1134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177</w:t>
            </w:r>
          </w:p>
        </w:tc>
        <w:tc>
          <w:tcPr>
            <w:tcW w:w="1275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56</w:t>
            </w:r>
          </w:p>
        </w:tc>
        <w:tc>
          <w:tcPr>
            <w:tcW w:w="1253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174</w:t>
            </w:r>
          </w:p>
        </w:tc>
        <w:tc>
          <w:tcPr>
            <w:tcW w:w="1441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404</w:t>
            </w:r>
          </w:p>
        </w:tc>
        <w:tc>
          <w:tcPr>
            <w:tcW w:w="947" w:type="dxa"/>
          </w:tcPr>
          <w:p w:rsidR="00551C44" w:rsidRPr="007E3F2F" w:rsidRDefault="00551C4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29</w:t>
            </w:r>
          </w:p>
        </w:tc>
      </w:tr>
    </w:tbl>
    <w:p w:rsidR="007E3F2F" w:rsidRDefault="007E3F2F" w:rsidP="00FF7BD4">
      <w:pPr>
        <w:rPr>
          <w:rFonts w:cstheme="minorHAnsi"/>
          <w:sz w:val="24"/>
          <w:szCs w:val="24"/>
        </w:rPr>
      </w:pPr>
    </w:p>
    <w:p w:rsidR="00A3001E" w:rsidRPr="007E3F2F" w:rsidRDefault="00A3001E" w:rsidP="00FF7BD4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58"/>
        <w:gridCol w:w="3006"/>
      </w:tblGrid>
      <w:tr w:rsidR="00FF7BD4" w:rsidRPr="007E3F2F" w:rsidTr="00A3001E">
        <w:trPr>
          <w:trHeight w:val="394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F7BD4" w:rsidRPr="007E3F2F" w:rsidRDefault="00FF7BD4" w:rsidP="00FF7BD4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Kurz maskéra realistického znázornenia poranení</w:t>
            </w:r>
          </w:p>
        </w:tc>
        <w:tc>
          <w:tcPr>
            <w:tcW w:w="3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F7BD4" w:rsidRPr="007E3F2F" w:rsidRDefault="00FF7BD4" w:rsidP="00FF7BD4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FF7BD4" w:rsidRPr="007E3F2F" w:rsidTr="00A3001E">
        <w:trPr>
          <w:trHeight w:val="302"/>
        </w:trPr>
        <w:tc>
          <w:tcPr>
            <w:tcW w:w="6658" w:type="dxa"/>
            <w:tcBorders>
              <w:top w:val="single" w:sz="4" w:space="0" w:color="auto"/>
            </w:tcBorders>
          </w:tcPr>
          <w:p w:rsidR="00FF7BD4" w:rsidRPr="007E3F2F" w:rsidRDefault="00FF7BD4" w:rsidP="00FF7BD4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Počet kurzov</w:t>
            </w:r>
          </w:p>
        </w:tc>
        <w:tc>
          <w:tcPr>
            <w:tcW w:w="3006" w:type="dxa"/>
            <w:tcBorders>
              <w:top w:val="single" w:sz="4" w:space="0" w:color="auto"/>
            </w:tcBorders>
          </w:tcPr>
          <w:p w:rsidR="00FF7BD4" w:rsidRPr="007E3F2F" w:rsidRDefault="00FF7BD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1</w:t>
            </w:r>
          </w:p>
        </w:tc>
      </w:tr>
      <w:tr w:rsidR="00FF7BD4" w:rsidRPr="007E3F2F" w:rsidTr="00A3001E">
        <w:trPr>
          <w:trHeight w:val="265"/>
        </w:trPr>
        <w:tc>
          <w:tcPr>
            <w:tcW w:w="6658" w:type="dxa"/>
          </w:tcPr>
          <w:p w:rsidR="00FF7BD4" w:rsidRPr="007E3F2F" w:rsidRDefault="00FF7BD4" w:rsidP="00FF7BD4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Počet vyškolených</w:t>
            </w:r>
          </w:p>
        </w:tc>
        <w:tc>
          <w:tcPr>
            <w:tcW w:w="3006" w:type="dxa"/>
          </w:tcPr>
          <w:p w:rsidR="00FF7BD4" w:rsidRPr="007E3F2F" w:rsidRDefault="00FF7BD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7</w:t>
            </w:r>
          </w:p>
        </w:tc>
      </w:tr>
      <w:tr w:rsidR="00FF7BD4" w:rsidRPr="007E3F2F" w:rsidTr="00A3001E">
        <w:trPr>
          <w:trHeight w:val="254"/>
        </w:trPr>
        <w:tc>
          <w:tcPr>
            <w:tcW w:w="6658" w:type="dxa"/>
          </w:tcPr>
          <w:p w:rsidR="00FF7BD4" w:rsidRPr="007E3F2F" w:rsidRDefault="00FF7BD4" w:rsidP="00FF7BD4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 xml:space="preserve">Počet evidovaných maskérov </w:t>
            </w:r>
          </w:p>
        </w:tc>
        <w:tc>
          <w:tcPr>
            <w:tcW w:w="3006" w:type="dxa"/>
          </w:tcPr>
          <w:p w:rsidR="00FF7BD4" w:rsidRPr="007E3F2F" w:rsidRDefault="00FF7BD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35</w:t>
            </w:r>
          </w:p>
        </w:tc>
      </w:tr>
      <w:tr w:rsidR="00FF7BD4" w:rsidRPr="007E3F2F" w:rsidTr="00A3001E">
        <w:trPr>
          <w:trHeight w:val="231"/>
        </w:trPr>
        <w:tc>
          <w:tcPr>
            <w:tcW w:w="6658" w:type="dxa"/>
          </w:tcPr>
          <w:p w:rsidR="00FF7BD4" w:rsidRPr="007E3F2F" w:rsidRDefault="00FF7BD4" w:rsidP="00FF7BD4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Počet akcií</w:t>
            </w:r>
          </w:p>
        </w:tc>
        <w:tc>
          <w:tcPr>
            <w:tcW w:w="3006" w:type="dxa"/>
          </w:tcPr>
          <w:p w:rsidR="00FF7BD4" w:rsidRPr="007E3F2F" w:rsidRDefault="00FF7BD4" w:rsidP="00FF7BD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62</w:t>
            </w:r>
          </w:p>
        </w:tc>
      </w:tr>
    </w:tbl>
    <w:p w:rsidR="00801F5A" w:rsidRDefault="00801F5A" w:rsidP="00801F5A">
      <w:pPr>
        <w:rPr>
          <w:rFonts w:cstheme="minorHAnsi"/>
          <w:sz w:val="24"/>
          <w:szCs w:val="24"/>
        </w:rPr>
      </w:pPr>
    </w:p>
    <w:p w:rsidR="00E4545E" w:rsidRDefault="00E4545E" w:rsidP="00801F5A">
      <w:pPr>
        <w:rPr>
          <w:rFonts w:cstheme="minorHAnsi"/>
          <w:sz w:val="24"/>
          <w:szCs w:val="24"/>
        </w:rPr>
      </w:pPr>
    </w:p>
    <w:p w:rsidR="00A3001E" w:rsidRDefault="00A3001E" w:rsidP="00801F5A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32"/>
        <w:gridCol w:w="4832"/>
      </w:tblGrid>
      <w:tr w:rsidR="001B2B0A" w:rsidTr="001B2B0A">
        <w:tc>
          <w:tcPr>
            <w:tcW w:w="4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B2B0A" w:rsidRPr="001B2B0A" w:rsidRDefault="001B2B0A" w:rsidP="00801F5A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1B2B0A">
              <w:rPr>
                <w:rFonts w:cstheme="minorHAnsi"/>
                <w:b/>
                <w:i/>
                <w:color w:val="FF0000"/>
                <w:sz w:val="24"/>
                <w:szCs w:val="24"/>
              </w:rPr>
              <w:t>Ukážky PP pre širokú verejnosť</w:t>
            </w:r>
          </w:p>
        </w:tc>
        <w:tc>
          <w:tcPr>
            <w:tcW w:w="4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B2B0A" w:rsidRDefault="001B2B0A" w:rsidP="00A3001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B2B0A" w:rsidTr="001B2B0A">
        <w:tc>
          <w:tcPr>
            <w:tcW w:w="4832" w:type="dxa"/>
            <w:tcBorders>
              <w:top w:val="single" w:sz="4" w:space="0" w:color="auto"/>
            </w:tcBorders>
          </w:tcPr>
          <w:p w:rsidR="001B2B0A" w:rsidRDefault="001B2B0A" w:rsidP="00801F5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akcií</w:t>
            </w:r>
          </w:p>
        </w:tc>
        <w:tc>
          <w:tcPr>
            <w:tcW w:w="4832" w:type="dxa"/>
            <w:tcBorders>
              <w:top w:val="single" w:sz="4" w:space="0" w:color="auto"/>
            </w:tcBorders>
          </w:tcPr>
          <w:p w:rsidR="001B2B0A" w:rsidRDefault="001B2B0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32</w:t>
            </w:r>
          </w:p>
        </w:tc>
      </w:tr>
      <w:tr w:rsidR="001B2B0A" w:rsidTr="001B2B0A">
        <w:tc>
          <w:tcPr>
            <w:tcW w:w="4832" w:type="dxa"/>
          </w:tcPr>
          <w:p w:rsidR="001B2B0A" w:rsidRDefault="001B2B0A" w:rsidP="00801F5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účastníkov</w:t>
            </w:r>
          </w:p>
        </w:tc>
        <w:tc>
          <w:tcPr>
            <w:tcW w:w="4832" w:type="dxa"/>
          </w:tcPr>
          <w:p w:rsidR="001B2B0A" w:rsidRDefault="001B2B0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3732</w:t>
            </w:r>
          </w:p>
        </w:tc>
      </w:tr>
    </w:tbl>
    <w:p w:rsidR="00E4545E" w:rsidRPr="007E3F2F" w:rsidRDefault="00E4545E" w:rsidP="00801F5A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4819"/>
      </w:tblGrid>
      <w:tr w:rsidR="00801F5A" w:rsidRPr="007E3F2F" w:rsidTr="00E8115F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01F5A" w:rsidRPr="007E3F2F" w:rsidRDefault="00801F5A" w:rsidP="00406DF5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Prednášky PP mimo škôl s ukážkami PP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01F5A" w:rsidRPr="007E3F2F" w:rsidRDefault="00801F5A" w:rsidP="00A3001E">
            <w:pPr>
              <w:jc w:val="center"/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</w:p>
        </w:tc>
      </w:tr>
      <w:tr w:rsidR="00801F5A" w:rsidRPr="007E3F2F" w:rsidTr="00E8115F">
        <w:tc>
          <w:tcPr>
            <w:tcW w:w="4815" w:type="dxa"/>
            <w:tcBorders>
              <w:top w:val="single" w:sz="4" w:space="0" w:color="auto"/>
            </w:tcBorders>
          </w:tcPr>
          <w:p w:rsidR="00801F5A" w:rsidRPr="007E3F2F" w:rsidRDefault="00801F5A" w:rsidP="00406DF5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Počet akcií</w:t>
            </w:r>
          </w:p>
        </w:tc>
        <w:tc>
          <w:tcPr>
            <w:tcW w:w="4819" w:type="dxa"/>
            <w:tcBorders>
              <w:top w:val="single" w:sz="4" w:space="0" w:color="auto"/>
            </w:tcBorders>
          </w:tcPr>
          <w:p w:rsidR="00801F5A" w:rsidRPr="007E3F2F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83</w:t>
            </w:r>
          </w:p>
        </w:tc>
      </w:tr>
      <w:tr w:rsidR="00801F5A" w:rsidRPr="007E3F2F" w:rsidTr="00E8115F">
        <w:tc>
          <w:tcPr>
            <w:tcW w:w="4815" w:type="dxa"/>
          </w:tcPr>
          <w:p w:rsidR="00801F5A" w:rsidRPr="007E3F2F" w:rsidRDefault="00801F5A" w:rsidP="00406DF5">
            <w:pPr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Prednášajúci dobrovoľníci</w:t>
            </w:r>
          </w:p>
        </w:tc>
        <w:tc>
          <w:tcPr>
            <w:tcW w:w="4819" w:type="dxa"/>
          </w:tcPr>
          <w:p w:rsidR="00801F5A" w:rsidRPr="007E3F2F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E3F2F">
              <w:rPr>
                <w:rFonts w:cstheme="minorHAnsi"/>
                <w:sz w:val="24"/>
                <w:szCs w:val="24"/>
              </w:rPr>
              <w:t>35</w:t>
            </w:r>
          </w:p>
        </w:tc>
      </w:tr>
    </w:tbl>
    <w:p w:rsidR="00801F5A" w:rsidRDefault="00801F5A" w:rsidP="00FF7BD4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32"/>
        <w:gridCol w:w="4832"/>
      </w:tblGrid>
      <w:tr w:rsidR="001B2B0A" w:rsidTr="001B2B0A">
        <w:tc>
          <w:tcPr>
            <w:tcW w:w="4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B2B0A" w:rsidRPr="001B2B0A" w:rsidRDefault="001B2B0A" w:rsidP="00FF7BD4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1B2B0A">
              <w:rPr>
                <w:rFonts w:cstheme="minorHAnsi"/>
                <w:b/>
                <w:i/>
                <w:color w:val="FF0000"/>
                <w:sz w:val="24"/>
                <w:szCs w:val="24"/>
              </w:rPr>
              <w:t>Materské školy</w:t>
            </w:r>
          </w:p>
        </w:tc>
        <w:tc>
          <w:tcPr>
            <w:tcW w:w="4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B2B0A" w:rsidRDefault="001B2B0A" w:rsidP="00FF7BD4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B2B0A" w:rsidTr="001B2B0A">
        <w:tc>
          <w:tcPr>
            <w:tcW w:w="4832" w:type="dxa"/>
            <w:tcBorders>
              <w:top w:val="single" w:sz="4" w:space="0" w:color="auto"/>
            </w:tcBorders>
          </w:tcPr>
          <w:p w:rsidR="001B2B0A" w:rsidRDefault="001B2B0A" w:rsidP="00FF7BD4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detí</w:t>
            </w:r>
          </w:p>
        </w:tc>
        <w:tc>
          <w:tcPr>
            <w:tcW w:w="4832" w:type="dxa"/>
            <w:tcBorders>
              <w:top w:val="single" w:sz="4" w:space="0" w:color="auto"/>
            </w:tcBorders>
          </w:tcPr>
          <w:p w:rsidR="001B2B0A" w:rsidRDefault="001B2B0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428</w:t>
            </w:r>
          </w:p>
        </w:tc>
      </w:tr>
    </w:tbl>
    <w:p w:rsidR="001B2B0A" w:rsidRPr="007E3F2F" w:rsidRDefault="001B2B0A" w:rsidP="00FF7BD4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32"/>
        <w:gridCol w:w="4832"/>
      </w:tblGrid>
      <w:tr w:rsidR="007E3F2F" w:rsidTr="007E3F2F">
        <w:tc>
          <w:tcPr>
            <w:tcW w:w="4832" w:type="dxa"/>
          </w:tcPr>
          <w:p w:rsidR="007E3F2F" w:rsidRPr="007E3F2F" w:rsidRDefault="007E3F2F" w:rsidP="00FF7BD4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Základné školy</w:t>
            </w:r>
          </w:p>
        </w:tc>
        <w:tc>
          <w:tcPr>
            <w:tcW w:w="4832" w:type="dxa"/>
          </w:tcPr>
          <w:p w:rsidR="007E3F2F" w:rsidRDefault="007E3F2F" w:rsidP="00FF7BD4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7E3F2F" w:rsidTr="007E3F2F">
        <w:tc>
          <w:tcPr>
            <w:tcW w:w="4832" w:type="dxa"/>
          </w:tcPr>
          <w:p w:rsidR="007E3F2F" w:rsidRDefault="007E3F2F" w:rsidP="00FF7BD4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zapojených škôl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26</w:t>
            </w:r>
          </w:p>
        </w:tc>
      </w:tr>
      <w:tr w:rsidR="007E3F2F" w:rsidTr="007E3F2F">
        <w:tc>
          <w:tcPr>
            <w:tcW w:w="4832" w:type="dxa"/>
          </w:tcPr>
          <w:p w:rsidR="007E3F2F" w:rsidRDefault="007E3F2F" w:rsidP="00FF7BD4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prednášajúcich učiteľov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15</w:t>
            </w:r>
          </w:p>
        </w:tc>
      </w:tr>
      <w:tr w:rsidR="007E3F2F" w:rsidTr="007E3F2F">
        <w:tc>
          <w:tcPr>
            <w:tcW w:w="4832" w:type="dxa"/>
          </w:tcPr>
          <w:p w:rsidR="007E3F2F" w:rsidRDefault="007E3F2F" w:rsidP="00FF7BD4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prednášajúcich dobrovoľníkov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16</w:t>
            </w:r>
          </w:p>
        </w:tc>
      </w:tr>
      <w:tr w:rsidR="007E3F2F" w:rsidTr="007E3F2F">
        <w:tc>
          <w:tcPr>
            <w:tcW w:w="4832" w:type="dxa"/>
          </w:tcPr>
          <w:p w:rsidR="007E3F2F" w:rsidRDefault="007E3F2F" w:rsidP="00FF7BD4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zúčastnených žiakov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1385</w:t>
            </w:r>
          </w:p>
        </w:tc>
      </w:tr>
    </w:tbl>
    <w:p w:rsidR="007E3F2F" w:rsidRPr="007E3F2F" w:rsidRDefault="007E3F2F" w:rsidP="007E3F2F">
      <w:pPr>
        <w:rPr>
          <w:rFonts w:cstheme="minorHAnsi"/>
          <w:b/>
          <w:i/>
          <w:color w:val="FF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32"/>
        <w:gridCol w:w="4832"/>
      </w:tblGrid>
      <w:tr w:rsidR="007E3F2F" w:rsidRPr="007E3F2F" w:rsidTr="00406DF5">
        <w:tc>
          <w:tcPr>
            <w:tcW w:w="4832" w:type="dxa"/>
          </w:tcPr>
          <w:p w:rsidR="007E3F2F" w:rsidRPr="007E3F2F" w:rsidRDefault="007E3F2F" w:rsidP="00406DF5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Stredné školy</w:t>
            </w:r>
          </w:p>
        </w:tc>
        <w:tc>
          <w:tcPr>
            <w:tcW w:w="4832" w:type="dxa"/>
          </w:tcPr>
          <w:p w:rsidR="007E3F2F" w:rsidRPr="007E3F2F" w:rsidRDefault="007E3F2F" w:rsidP="00A3001E">
            <w:pPr>
              <w:jc w:val="center"/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</w:p>
        </w:tc>
      </w:tr>
      <w:tr w:rsidR="007E3F2F" w:rsidTr="00406DF5">
        <w:tc>
          <w:tcPr>
            <w:tcW w:w="4832" w:type="dxa"/>
          </w:tcPr>
          <w:p w:rsidR="007E3F2F" w:rsidRDefault="007E3F2F" w:rsidP="007E3F2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zapojených škôl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38</w:t>
            </w:r>
          </w:p>
        </w:tc>
      </w:tr>
      <w:tr w:rsidR="007E3F2F" w:rsidTr="00406DF5">
        <w:tc>
          <w:tcPr>
            <w:tcW w:w="4832" w:type="dxa"/>
          </w:tcPr>
          <w:p w:rsidR="007E3F2F" w:rsidRDefault="007E3F2F" w:rsidP="007E3F2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prednášajúcich učiteľov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</w:t>
            </w:r>
          </w:p>
        </w:tc>
      </w:tr>
      <w:tr w:rsidR="007E3F2F" w:rsidTr="00406DF5">
        <w:tc>
          <w:tcPr>
            <w:tcW w:w="4832" w:type="dxa"/>
          </w:tcPr>
          <w:p w:rsidR="007E3F2F" w:rsidRDefault="007E3F2F" w:rsidP="007E3F2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prednášajúcich dobrovoľníkov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18</w:t>
            </w:r>
          </w:p>
        </w:tc>
      </w:tr>
      <w:tr w:rsidR="007E3F2F" w:rsidTr="00406DF5">
        <w:tc>
          <w:tcPr>
            <w:tcW w:w="4832" w:type="dxa"/>
          </w:tcPr>
          <w:p w:rsidR="007E3F2F" w:rsidRDefault="007E3F2F" w:rsidP="007E3F2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zúčastnených žiakov</w:t>
            </w:r>
          </w:p>
        </w:tc>
        <w:tc>
          <w:tcPr>
            <w:tcW w:w="4832" w:type="dxa"/>
          </w:tcPr>
          <w:p w:rsidR="007E3F2F" w:rsidRDefault="007E3F2F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2228</w:t>
            </w:r>
          </w:p>
        </w:tc>
      </w:tr>
    </w:tbl>
    <w:p w:rsidR="007E3F2F" w:rsidRDefault="007E3F2F" w:rsidP="007E3F2F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32"/>
        <w:gridCol w:w="4832"/>
      </w:tblGrid>
      <w:tr w:rsidR="007E3F2F" w:rsidTr="00406DF5">
        <w:tc>
          <w:tcPr>
            <w:tcW w:w="4832" w:type="dxa"/>
          </w:tcPr>
          <w:p w:rsidR="007E3F2F" w:rsidRPr="007E3F2F" w:rsidRDefault="007E3F2F" w:rsidP="00406DF5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7E3F2F">
              <w:rPr>
                <w:rFonts w:cstheme="minorHAnsi"/>
                <w:b/>
                <w:i/>
                <w:color w:val="FF0000"/>
                <w:sz w:val="24"/>
                <w:szCs w:val="24"/>
              </w:rPr>
              <w:t>Vysoké školy</w:t>
            </w:r>
          </w:p>
        </w:tc>
        <w:tc>
          <w:tcPr>
            <w:tcW w:w="4832" w:type="dxa"/>
          </w:tcPr>
          <w:p w:rsidR="007E3F2F" w:rsidRDefault="007E3F2F" w:rsidP="00406DF5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801F5A" w:rsidTr="00406DF5">
        <w:tc>
          <w:tcPr>
            <w:tcW w:w="4832" w:type="dxa"/>
          </w:tcPr>
          <w:p w:rsidR="00801F5A" w:rsidRDefault="00801F5A" w:rsidP="00801F5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zapojených škôl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</w:t>
            </w:r>
          </w:p>
        </w:tc>
      </w:tr>
      <w:tr w:rsidR="00801F5A" w:rsidTr="00406DF5">
        <w:tc>
          <w:tcPr>
            <w:tcW w:w="4832" w:type="dxa"/>
          </w:tcPr>
          <w:p w:rsidR="00801F5A" w:rsidRDefault="00801F5A" w:rsidP="00801F5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prednášajúcich učiteľov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</w:t>
            </w:r>
          </w:p>
        </w:tc>
      </w:tr>
      <w:tr w:rsidR="00801F5A" w:rsidTr="00406DF5">
        <w:tc>
          <w:tcPr>
            <w:tcW w:w="4832" w:type="dxa"/>
          </w:tcPr>
          <w:p w:rsidR="00801F5A" w:rsidRDefault="00801F5A" w:rsidP="00801F5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prednášajúcich dobrovoľníkov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</w:p>
        </w:tc>
      </w:tr>
      <w:tr w:rsidR="00801F5A" w:rsidTr="00406DF5">
        <w:tc>
          <w:tcPr>
            <w:tcW w:w="4832" w:type="dxa"/>
          </w:tcPr>
          <w:p w:rsidR="00801F5A" w:rsidRDefault="00801F5A" w:rsidP="00801F5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zúčastnených žiakov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160</w:t>
            </w:r>
          </w:p>
        </w:tc>
      </w:tr>
    </w:tbl>
    <w:p w:rsidR="00801F5A" w:rsidRDefault="00801F5A" w:rsidP="00801F5A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32"/>
        <w:gridCol w:w="4832"/>
      </w:tblGrid>
      <w:tr w:rsidR="00801F5A" w:rsidTr="00406DF5">
        <w:tc>
          <w:tcPr>
            <w:tcW w:w="4832" w:type="dxa"/>
          </w:tcPr>
          <w:p w:rsidR="00801F5A" w:rsidRPr="00801F5A" w:rsidRDefault="00801F5A" w:rsidP="00406DF5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801F5A">
              <w:rPr>
                <w:rFonts w:cstheme="minorHAnsi"/>
                <w:b/>
                <w:i/>
                <w:color w:val="FF0000"/>
                <w:sz w:val="24"/>
                <w:szCs w:val="24"/>
              </w:rPr>
              <w:t>Družstvá mladých zdravotníkov I. stupeň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801F5A" w:rsidTr="00406DF5">
        <w:tc>
          <w:tcPr>
            <w:tcW w:w="4832" w:type="dxa"/>
          </w:tcPr>
          <w:p w:rsidR="00801F5A" w:rsidRDefault="00801F5A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družstiev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11</w:t>
            </w:r>
          </w:p>
        </w:tc>
      </w:tr>
      <w:tr w:rsidR="00801F5A" w:rsidTr="00406DF5">
        <w:tc>
          <w:tcPr>
            <w:tcW w:w="4832" w:type="dxa"/>
          </w:tcPr>
          <w:p w:rsidR="00801F5A" w:rsidRDefault="00801F5A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súťažiacich</w:t>
            </w:r>
          </w:p>
        </w:tc>
        <w:tc>
          <w:tcPr>
            <w:tcW w:w="4832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56</w:t>
            </w:r>
          </w:p>
        </w:tc>
      </w:tr>
    </w:tbl>
    <w:p w:rsidR="00801F5A" w:rsidRDefault="00801F5A" w:rsidP="00801F5A">
      <w:pPr>
        <w:rPr>
          <w:rFonts w:cstheme="minorHAnsi"/>
          <w:sz w:val="24"/>
          <w:szCs w:val="24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801F5A" w:rsidTr="00801F5A">
        <w:trPr>
          <w:trHeight w:val="249"/>
        </w:trPr>
        <w:tc>
          <w:tcPr>
            <w:tcW w:w="4815" w:type="dxa"/>
          </w:tcPr>
          <w:p w:rsidR="00801F5A" w:rsidRPr="00801F5A" w:rsidRDefault="00801F5A" w:rsidP="00406DF5">
            <w:pPr>
              <w:rPr>
                <w:rFonts w:cstheme="minorHAnsi"/>
                <w:b/>
                <w:i/>
                <w:sz w:val="24"/>
                <w:szCs w:val="24"/>
              </w:rPr>
            </w:pPr>
            <w:r w:rsidRPr="00801F5A">
              <w:rPr>
                <w:rFonts w:cstheme="minorHAnsi"/>
                <w:b/>
                <w:i/>
                <w:color w:val="FF0000"/>
                <w:sz w:val="24"/>
                <w:szCs w:val="24"/>
              </w:rPr>
              <w:t>Družstvá mladých zdravotníkov I</w:t>
            </w:r>
            <w:r>
              <w:rPr>
                <w:rFonts w:cstheme="minorHAnsi"/>
                <w:b/>
                <w:i/>
                <w:color w:val="FF0000"/>
                <w:sz w:val="24"/>
                <w:szCs w:val="24"/>
              </w:rPr>
              <w:t>I</w:t>
            </w:r>
            <w:r w:rsidRPr="00801F5A">
              <w:rPr>
                <w:rFonts w:cstheme="minorHAnsi"/>
                <w:b/>
                <w:i/>
                <w:color w:val="FF0000"/>
                <w:sz w:val="24"/>
                <w:szCs w:val="24"/>
              </w:rPr>
              <w:t>. stupeň</w:t>
            </w:r>
          </w:p>
        </w:tc>
        <w:tc>
          <w:tcPr>
            <w:tcW w:w="4819" w:type="dxa"/>
          </w:tcPr>
          <w:p w:rsidR="00801F5A" w:rsidRPr="00801F5A" w:rsidRDefault="00801F5A" w:rsidP="00406DF5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</w:p>
        </w:tc>
      </w:tr>
      <w:tr w:rsidR="00801F5A" w:rsidTr="00801F5A">
        <w:trPr>
          <w:trHeight w:val="249"/>
        </w:trPr>
        <w:tc>
          <w:tcPr>
            <w:tcW w:w="4815" w:type="dxa"/>
          </w:tcPr>
          <w:p w:rsidR="00801F5A" w:rsidRDefault="00801F5A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družstiev</w:t>
            </w:r>
          </w:p>
        </w:tc>
        <w:tc>
          <w:tcPr>
            <w:tcW w:w="4819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</w:p>
        </w:tc>
      </w:tr>
      <w:tr w:rsidR="00801F5A" w:rsidTr="00801F5A">
        <w:trPr>
          <w:trHeight w:val="260"/>
        </w:trPr>
        <w:tc>
          <w:tcPr>
            <w:tcW w:w="4815" w:type="dxa"/>
          </w:tcPr>
          <w:p w:rsidR="00801F5A" w:rsidRDefault="00801F5A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súťažiacich</w:t>
            </w:r>
          </w:p>
        </w:tc>
        <w:tc>
          <w:tcPr>
            <w:tcW w:w="4819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80</w:t>
            </w:r>
          </w:p>
        </w:tc>
      </w:tr>
    </w:tbl>
    <w:p w:rsidR="001B2B0A" w:rsidRDefault="001B2B0A" w:rsidP="00801F5A">
      <w:pPr>
        <w:rPr>
          <w:rFonts w:cstheme="minorHAnsi"/>
          <w:sz w:val="24"/>
          <w:szCs w:val="24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801F5A" w:rsidTr="00E8115F">
        <w:trPr>
          <w:trHeight w:val="249"/>
        </w:trPr>
        <w:tc>
          <w:tcPr>
            <w:tcW w:w="4815" w:type="dxa"/>
          </w:tcPr>
          <w:p w:rsidR="00801F5A" w:rsidRPr="00801F5A" w:rsidRDefault="00801F5A" w:rsidP="00406DF5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color w:val="FF0000"/>
                <w:sz w:val="24"/>
                <w:szCs w:val="24"/>
              </w:rPr>
              <w:t>Územné kolo DPP Mládež</w:t>
            </w:r>
          </w:p>
        </w:tc>
        <w:tc>
          <w:tcPr>
            <w:tcW w:w="4819" w:type="dxa"/>
          </w:tcPr>
          <w:p w:rsidR="00801F5A" w:rsidRPr="00801F5A" w:rsidRDefault="00801F5A" w:rsidP="00406DF5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</w:p>
        </w:tc>
      </w:tr>
      <w:tr w:rsidR="00801F5A" w:rsidTr="00E8115F">
        <w:trPr>
          <w:trHeight w:val="249"/>
        </w:trPr>
        <w:tc>
          <w:tcPr>
            <w:tcW w:w="4815" w:type="dxa"/>
          </w:tcPr>
          <w:p w:rsidR="00801F5A" w:rsidRDefault="00801F5A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družstiev</w:t>
            </w:r>
          </w:p>
        </w:tc>
        <w:tc>
          <w:tcPr>
            <w:tcW w:w="4819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</w:p>
        </w:tc>
      </w:tr>
      <w:tr w:rsidR="00801F5A" w:rsidTr="00E8115F">
        <w:trPr>
          <w:trHeight w:val="260"/>
        </w:trPr>
        <w:tc>
          <w:tcPr>
            <w:tcW w:w="4815" w:type="dxa"/>
          </w:tcPr>
          <w:p w:rsidR="00801F5A" w:rsidRDefault="00801F5A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súťažiacich</w:t>
            </w:r>
          </w:p>
        </w:tc>
        <w:tc>
          <w:tcPr>
            <w:tcW w:w="4819" w:type="dxa"/>
          </w:tcPr>
          <w:p w:rsidR="00801F5A" w:rsidRDefault="00801F5A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50</w:t>
            </w:r>
          </w:p>
        </w:tc>
      </w:tr>
    </w:tbl>
    <w:p w:rsidR="00E4545E" w:rsidRDefault="00E4545E" w:rsidP="00E4545E">
      <w:pPr>
        <w:rPr>
          <w:rFonts w:cstheme="minorHAnsi"/>
          <w:sz w:val="24"/>
          <w:szCs w:val="24"/>
        </w:rPr>
      </w:pPr>
    </w:p>
    <w:p w:rsidR="00A3001E" w:rsidRDefault="00A3001E" w:rsidP="00E4545E">
      <w:pPr>
        <w:rPr>
          <w:rFonts w:cstheme="minorHAnsi"/>
          <w:sz w:val="24"/>
          <w:szCs w:val="24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E4545E" w:rsidTr="00406DF5">
        <w:trPr>
          <w:trHeight w:val="249"/>
        </w:trPr>
        <w:tc>
          <w:tcPr>
            <w:tcW w:w="4815" w:type="dxa"/>
          </w:tcPr>
          <w:p w:rsidR="00E4545E" w:rsidRPr="00801F5A" w:rsidRDefault="00E4545E" w:rsidP="00406DF5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color w:val="FF0000"/>
                <w:sz w:val="24"/>
                <w:szCs w:val="24"/>
              </w:rPr>
              <w:lastRenderedPageBreak/>
              <w:t xml:space="preserve">Memoriál MUDr. Vladimíra </w:t>
            </w:r>
            <w:proofErr w:type="spellStart"/>
            <w:r>
              <w:rPr>
                <w:rFonts w:cstheme="minorHAnsi"/>
                <w:b/>
                <w:i/>
                <w:color w:val="FF0000"/>
                <w:sz w:val="24"/>
                <w:szCs w:val="24"/>
              </w:rPr>
              <w:t>Haríneka</w:t>
            </w:r>
            <w:proofErr w:type="spellEnd"/>
          </w:p>
        </w:tc>
        <w:tc>
          <w:tcPr>
            <w:tcW w:w="4819" w:type="dxa"/>
          </w:tcPr>
          <w:p w:rsidR="00E4545E" w:rsidRPr="00801F5A" w:rsidRDefault="00E4545E" w:rsidP="00406DF5">
            <w:pPr>
              <w:rPr>
                <w:rFonts w:cstheme="minorHAnsi"/>
                <w:b/>
                <w:i/>
                <w:color w:val="FF0000"/>
                <w:sz w:val="24"/>
                <w:szCs w:val="24"/>
              </w:rPr>
            </w:pPr>
          </w:p>
        </w:tc>
      </w:tr>
      <w:tr w:rsidR="00E4545E" w:rsidTr="00406DF5">
        <w:trPr>
          <w:trHeight w:val="249"/>
        </w:trPr>
        <w:tc>
          <w:tcPr>
            <w:tcW w:w="4815" w:type="dxa"/>
          </w:tcPr>
          <w:p w:rsidR="00E4545E" w:rsidRDefault="00E4545E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družstiev</w:t>
            </w:r>
          </w:p>
        </w:tc>
        <w:tc>
          <w:tcPr>
            <w:tcW w:w="4819" w:type="dxa"/>
          </w:tcPr>
          <w:p w:rsidR="00E4545E" w:rsidRDefault="00E4545E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</w:p>
        </w:tc>
      </w:tr>
      <w:tr w:rsidR="00E4545E" w:rsidTr="00406DF5">
        <w:trPr>
          <w:trHeight w:val="260"/>
        </w:trPr>
        <w:tc>
          <w:tcPr>
            <w:tcW w:w="4815" w:type="dxa"/>
          </w:tcPr>
          <w:p w:rsidR="00E4545E" w:rsidRDefault="00E4545E" w:rsidP="00406DF5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Počet súťažiacich</w:t>
            </w:r>
          </w:p>
        </w:tc>
        <w:tc>
          <w:tcPr>
            <w:tcW w:w="4819" w:type="dxa"/>
          </w:tcPr>
          <w:p w:rsidR="00E4545E" w:rsidRDefault="00E4545E" w:rsidP="00A3001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15</w:t>
            </w:r>
          </w:p>
        </w:tc>
      </w:tr>
    </w:tbl>
    <w:p w:rsidR="00E4545E" w:rsidRDefault="00E4545E" w:rsidP="00E4545E">
      <w:pPr>
        <w:rPr>
          <w:rFonts w:cstheme="minorHAnsi"/>
          <w:sz w:val="24"/>
          <w:szCs w:val="24"/>
        </w:rPr>
      </w:pPr>
    </w:p>
    <w:p w:rsidR="00E4545E" w:rsidRDefault="00E4545E" w:rsidP="00E4545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Zdravotné služby – 604 akcií, zabezpečovalo 834 dobrovoľných zdravotníkov.</w:t>
      </w:r>
    </w:p>
    <w:p w:rsidR="00A3001E" w:rsidRDefault="00A3001E" w:rsidP="00E4545E">
      <w:pPr>
        <w:rPr>
          <w:rFonts w:cstheme="minorHAnsi"/>
          <w:sz w:val="24"/>
          <w:szCs w:val="24"/>
        </w:rPr>
      </w:pPr>
    </w:p>
    <w:p w:rsidR="00A3001E" w:rsidRPr="003A3ECC" w:rsidRDefault="00A3001E" w:rsidP="00A3001E">
      <w:pPr>
        <w:pStyle w:val="Default"/>
        <w:numPr>
          <w:ilvl w:val="0"/>
          <w:numId w:val="21"/>
        </w:numPr>
        <w:rPr>
          <w:i/>
          <w:sz w:val="28"/>
          <w:szCs w:val="28"/>
          <w:u w:val="single"/>
        </w:rPr>
      </w:pPr>
      <w:r w:rsidRPr="003A3ECC">
        <w:rPr>
          <w:b/>
          <w:bCs/>
          <w:i/>
          <w:color w:val="FF0000"/>
          <w:sz w:val="28"/>
          <w:szCs w:val="28"/>
          <w:u w:val="single"/>
        </w:rPr>
        <w:t xml:space="preserve">Sociálna činnosť </w:t>
      </w:r>
    </w:p>
    <w:p w:rsidR="00A3001E" w:rsidRPr="003A3ECC" w:rsidRDefault="00A3001E" w:rsidP="00A3001E">
      <w:pPr>
        <w:pStyle w:val="Default"/>
        <w:ind w:left="1548"/>
        <w:rPr>
          <w:sz w:val="28"/>
          <w:szCs w:val="28"/>
        </w:rPr>
      </w:pP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 xml:space="preserve">Pri nepriaznivej sociálnej situácie obyvateľov poskytujeme pomoc postihnutým či inak znevýhodneným osobám s cieľom zlepšiť kvalitu ich života.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  <w:b/>
        </w:rPr>
      </w:pPr>
    </w:p>
    <w:p w:rsidR="00A3001E" w:rsidRPr="00CA1D93" w:rsidRDefault="00A3001E" w:rsidP="00A3001E">
      <w:pPr>
        <w:pStyle w:val="Default"/>
        <w:numPr>
          <w:ilvl w:val="0"/>
          <w:numId w:val="23"/>
        </w:numPr>
        <w:rPr>
          <w:rFonts w:asciiTheme="minorHAnsi" w:hAnsiTheme="minorHAnsi" w:cstheme="minorHAnsi"/>
          <w:b/>
          <w:color w:val="FF0000"/>
        </w:rPr>
      </w:pPr>
      <w:r w:rsidRPr="00CA1D93">
        <w:rPr>
          <w:rFonts w:asciiTheme="minorHAnsi" w:hAnsiTheme="minorHAnsi" w:cstheme="minorHAnsi"/>
          <w:b/>
          <w:color w:val="FF0000"/>
        </w:rPr>
        <w:t xml:space="preserve">Domov sociálnych služieb </w:t>
      </w:r>
    </w:p>
    <w:p w:rsidR="00A3001E" w:rsidRPr="00CA1D93" w:rsidRDefault="00A3001E" w:rsidP="00A3001E">
      <w:pPr>
        <w:jc w:val="both"/>
        <w:rPr>
          <w:rFonts w:cstheme="minorHAnsi"/>
          <w:sz w:val="24"/>
          <w:szCs w:val="24"/>
        </w:rPr>
      </w:pPr>
      <w:r w:rsidRPr="00CA1D93">
        <w:rPr>
          <w:rFonts w:cstheme="minorHAnsi"/>
          <w:sz w:val="24"/>
          <w:szCs w:val="24"/>
        </w:rPr>
        <w:t xml:space="preserve">Poskytujeme ambulantnú sociálnu službu pre mladých dospelých, konkrétne ide o 10 klientov s rôznymi kombinovanými diagnózami (ľahšie a ťažšie stupne postihnutia, </w:t>
      </w:r>
      <w:proofErr w:type="spellStart"/>
      <w:r w:rsidRPr="00CA1D93">
        <w:rPr>
          <w:rFonts w:cstheme="minorHAnsi"/>
          <w:sz w:val="24"/>
          <w:szCs w:val="24"/>
        </w:rPr>
        <w:t>Downov</w:t>
      </w:r>
      <w:proofErr w:type="spellEnd"/>
      <w:r w:rsidRPr="00CA1D93">
        <w:rPr>
          <w:rFonts w:cstheme="minorHAnsi"/>
          <w:sz w:val="24"/>
          <w:szCs w:val="24"/>
        </w:rPr>
        <w:t xml:space="preserve"> syndróm, autizmus, psychiatrické diagnózy, DMO).</w:t>
      </w:r>
    </w:p>
    <w:p w:rsidR="00A3001E" w:rsidRPr="00CA1D93" w:rsidRDefault="00A3001E" w:rsidP="00A3001E">
      <w:pPr>
        <w:jc w:val="both"/>
        <w:rPr>
          <w:rFonts w:cstheme="minorHAnsi"/>
          <w:sz w:val="24"/>
          <w:szCs w:val="24"/>
        </w:rPr>
      </w:pPr>
      <w:r w:rsidRPr="00CA1D93">
        <w:rPr>
          <w:rFonts w:cstheme="minorHAnsi"/>
          <w:sz w:val="24"/>
          <w:szCs w:val="24"/>
        </w:rPr>
        <w:t xml:space="preserve">Zariadenie poskytuje sociálne služby v budove Územného spolku SČK na </w:t>
      </w:r>
      <w:proofErr w:type="spellStart"/>
      <w:r w:rsidRPr="00CA1D93">
        <w:rPr>
          <w:rFonts w:cstheme="minorHAnsi"/>
          <w:sz w:val="24"/>
          <w:szCs w:val="24"/>
        </w:rPr>
        <w:t>Miletičovej</w:t>
      </w:r>
      <w:proofErr w:type="spellEnd"/>
      <w:r w:rsidRPr="00CA1D93">
        <w:rPr>
          <w:rFonts w:cstheme="minorHAnsi"/>
          <w:sz w:val="24"/>
          <w:szCs w:val="24"/>
        </w:rPr>
        <w:t xml:space="preserve"> ulici č. 59 v Bratislave denne od 6:30 hod. do 16:00 hod. </w:t>
      </w:r>
    </w:p>
    <w:p w:rsidR="00A3001E" w:rsidRPr="00CA1D93" w:rsidRDefault="00A3001E" w:rsidP="00A3001E">
      <w:pPr>
        <w:jc w:val="both"/>
        <w:rPr>
          <w:rFonts w:cstheme="minorHAnsi"/>
          <w:sz w:val="24"/>
          <w:szCs w:val="24"/>
        </w:rPr>
      </w:pPr>
      <w:r w:rsidRPr="00CA1D93">
        <w:rPr>
          <w:rFonts w:cstheme="minorHAnsi"/>
          <w:sz w:val="24"/>
          <w:szCs w:val="24"/>
        </w:rPr>
        <w:t>Odborné sociálne služby poskytujú 3 kvalifikovaní pracovníci: opatrovateľka, vychovávateľka a sociálny pracovník. Pracujú podľa individuálnych odborných a osobnostných predpokladov, ktoré zohľadňujú špecifické charakteristiky klientov. Úlohou Domova sociálnych služieb je zvyšovať samostatnosť, sebestačnosť, rozvíjať schopnosti a zručnosti klientov.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</w:p>
    <w:p w:rsidR="00A3001E" w:rsidRPr="00CA1D93" w:rsidRDefault="00A3001E" w:rsidP="00A3001E">
      <w:pPr>
        <w:pStyle w:val="Default"/>
        <w:numPr>
          <w:ilvl w:val="0"/>
          <w:numId w:val="23"/>
        </w:numPr>
        <w:rPr>
          <w:rFonts w:asciiTheme="minorHAnsi" w:hAnsiTheme="minorHAnsi" w:cstheme="minorHAnsi"/>
          <w:b/>
          <w:color w:val="FF0000"/>
        </w:rPr>
      </w:pPr>
      <w:r w:rsidRPr="00CA1D93">
        <w:rPr>
          <w:rFonts w:asciiTheme="minorHAnsi" w:hAnsiTheme="minorHAnsi" w:cstheme="minorHAnsi"/>
          <w:b/>
          <w:color w:val="FF0000"/>
        </w:rPr>
        <w:t xml:space="preserve">Práčovňa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 xml:space="preserve">Zabezpečujeme pranie a žehlenie posteľnej bielizne a šatstva pre dôchodcov. V pondelok, stredu a piatok v čase 11:00 do 12:00 hod. je zabezpečovaný príjem a výdaj bielizne. Súčasťou práčovne je činnosť žehlenie.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</w:p>
    <w:p w:rsidR="00A3001E" w:rsidRPr="00CA1D93" w:rsidRDefault="00A3001E" w:rsidP="00A3001E">
      <w:pPr>
        <w:pStyle w:val="Default"/>
        <w:numPr>
          <w:ilvl w:val="0"/>
          <w:numId w:val="23"/>
        </w:numPr>
        <w:rPr>
          <w:rFonts w:asciiTheme="minorHAnsi" w:hAnsiTheme="minorHAnsi" w:cstheme="minorHAnsi"/>
          <w:color w:val="FF0000"/>
        </w:rPr>
      </w:pPr>
      <w:r w:rsidRPr="00CA1D93">
        <w:rPr>
          <w:rFonts w:asciiTheme="minorHAnsi" w:hAnsiTheme="minorHAnsi" w:cstheme="minorHAnsi"/>
          <w:b/>
          <w:bCs/>
          <w:color w:val="FF0000"/>
        </w:rPr>
        <w:t xml:space="preserve">Jedáleň – Varenie pre dôchodcov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  <w:proofErr w:type="spellStart"/>
      <w:r w:rsidRPr="00CA1D93">
        <w:rPr>
          <w:rFonts w:asciiTheme="minorHAnsi" w:hAnsiTheme="minorHAnsi" w:cstheme="minorHAnsi"/>
        </w:rPr>
        <w:t>ÚzS</w:t>
      </w:r>
      <w:proofErr w:type="spellEnd"/>
      <w:r w:rsidRPr="00CA1D93">
        <w:rPr>
          <w:rFonts w:asciiTheme="minorHAnsi" w:hAnsiTheme="minorHAnsi" w:cstheme="minorHAnsi"/>
        </w:rPr>
        <w:t xml:space="preserve"> SČK Bratislava – mesto prevádzkuje jedáleň. Cena jedného obeda je 3,20 eur. Na základe dohody uzatvorenej medzi MÚ Ružinov a </w:t>
      </w:r>
      <w:proofErr w:type="spellStart"/>
      <w:r w:rsidRPr="00CA1D93">
        <w:rPr>
          <w:rFonts w:asciiTheme="minorHAnsi" w:hAnsiTheme="minorHAnsi" w:cstheme="minorHAnsi"/>
        </w:rPr>
        <w:t>ÚsZ</w:t>
      </w:r>
      <w:proofErr w:type="spellEnd"/>
      <w:r w:rsidRPr="00CA1D93">
        <w:rPr>
          <w:rFonts w:asciiTheme="minorHAnsi" w:hAnsiTheme="minorHAnsi" w:cstheme="minorHAnsi"/>
        </w:rPr>
        <w:t xml:space="preserve"> SČK Bratislava – mesto pripláca Miestny úrad dôchodcom na stravné lístky diferencovane podľa výšky dôchodku. Celkovo bolo v roku 2019 vydaných 6 870 obedov. Do budúcnosti máme v pláne kapacitu jedálne a jej služby rozšíriť.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A3001E" w:rsidRPr="00CA1D93" w:rsidRDefault="00A3001E" w:rsidP="00A3001E">
      <w:pPr>
        <w:pStyle w:val="Default"/>
        <w:numPr>
          <w:ilvl w:val="0"/>
          <w:numId w:val="23"/>
        </w:numPr>
        <w:rPr>
          <w:rFonts w:asciiTheme="minorHAnsi" w:hAnsiTheme="minorHAnsi" w:cstheme="minorHAnsi"/>
          <w:b/>
          <w:color w:val="FF0000"/>
        </w:rPr>
      </w:pPr>
      <w:r w:rsidRPr="00CA1D93">
        <w:rPr>
          <w:rFonts w:asciiTheme="minorHAnsi" w:hAnsiTheme="minorHAnsi" w:cstheme="minorHAnsi"/>
          <w:b/>
          <w:color w:val="FF0000"/>
        </w:rPr>
        <w:t xml:space="preserve">Prepravná služba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 xml:space="preserve">Prepravnú službu – terénnu sociálnu službu spustil SČK v decembri 2018, prepravná služba je určená na zabezpečenie pomoci a skvalitnenie života odkázaných skupín obyvateľov hl. m. Bratislavy. Preprava odkázaných osôb je uskutočňovaná špeciálne upraveným motorovým vozidlom s plošinou pre vozíčkarov a pre seniorov nad 62 r. Podrobné informácie sú na web stránke Územného spolku SČK Ba-mesto.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</w:p>
    <w:p w:rsidR="00A3001E" w:rsidRPr="00CA1D93" w:rsidRDefault="00A3001E" w:rsidP="00A3001E">
      <w:pPr>
        <w:pStyle w:val="Default"/>
        <w:numPr>
          <w:ilvl w:val="0"/>
          <w:numId w:val="23"/>
        </w:numPr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  <w:b/>
          <w:bCs/>
          <w:color w:val="FF0000"/>
        </w:rPr>
        <w:t xml:space="preserve">Sklad oblečenia – Darček nádeje </w:t>
      </w:r>
    </w:p>
    <w:p w:rsidR="00A3001E" w:rsidRPr="00CA1D93" w:rsidRDefault="00A3001E" w:rsidP="00A3001E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 xml:space="preserve">Poskytujeme oblečenie pre ľudí v núdzi, </w:t>
      </w:r>
      <w:proofErr w:type="spellStart"/>
      <w:r w:rsidRPr="00CA1D93">
        <w:rPr>
          <w:rFonts w:asciiTheme="minorHAnsi" w:hAnsiTheme="minorHAnsi" w:cstheme="minorHAnsi"/>
        </w:rPr>
        <w:t>distribujeme</w:t>
      </w:r>
      <w:proofErr w:type="spellEnd"/>
      <w:r w:rsidRPr="00CA1D93">
        <w:rPr>
          <w:rFonts w:asciiTheme="minorHAnsi" w:hAnsiTheme="minorHAnsi" w:cstheme="minorHAnsi"/>
        </w:rPr>
        <w:t xml:space="preserve"> ošatenie a hračky do detských centier, oblečenie do útulkov pre ľudí v núdzi.</w:t>
      </w:r>
    </w:p>
    <w:p w:rsidR="00A3001E" w:rsidRDefault="00A3001E" w:rsidP="00A3001E">
      <w:pPr>
        <w:pStyle w:val="Default"/>
        <w:rPr>
          <w:rFonts w:asciiTheme="minorHAnsi" w:hAnsiTheme="minorHAnsi" w:cstheme="minorHAnsi"/>
        </w:rPr>
      </w:pPr>
    </w:p>
    <w:p w:rsidR="00A3001E" w:rsidRDefault="00A3001E" w:rsidP="00E4545E">
      <w:pPr>
        <w:rPr>
          <w:rFonts w:cstheme="minorHAnsi"/>
          <w:sz w:val="24"/>
          <w:szCs w:val="24"/>
        </w:rPr>
      </w:pPr>
    </w:p>
    <w:p w:rsidR="003A3ECC" w:rsidRPr="00A3001E" w:rsidRDefault="003A3ECC" w:rsidP="00A3001E">
      <w:pPr>
        <w:tabs>
          <w:tab w:val="left" w:pos="768"/>
        </w:tabs>
        <w:rPr>
          <w:rFonts w:cstheme="minorHAnsi"/>
          <w:sz w:val="24"/>
          <w:szCs w:val="24"/>
        </w:rPr>
        <w:sectPr w:rsidR="003A3ECC" w:rsidRPr="00A3001E" w:rsidSect="007678FC">
          <w:headerReference w:type="default" r:id="rId9"/>
          <w:pgSz w:w="11906" w:h="17338"/>
          <w:pgMar w:top="1209" w:right="1002" w:bottom="663" w:left="1230" w:header="397" w:footer="708" w:gutter="0"/>
          <w:cols w:space="708"/>
          <w:noEndnote/>
          <w:titlePg/>
          <w:docGrid w:linePitch="299"/>
        </w:sectPr>
      </w:pPr>
    </w:p>
    <w:p w:rsidR="00070299" w:rsidRPr="00CA1D93" w:rsidRDefault="00070299" w:rsidP="00F67D81">
      <w:pPr>
        <w:pStyle w:val="Default"/>
        <w:rPr>
          <w:rFonts w:asciiTheme="minorHAnsi" w:hAnsiTheme="minorHAnsi" w:cstheme="minorHAnsi"/>
          <w:b/>
          <w:color w:val="FF0000"/>
        </w:rPr>
      </w:pPr>
    </w:p>
    <w:p w:rsidR="00D53823" w:rsidRPr="00CA1D93" w:rsidRDefault="00D53823" w:rsidP="003A3ECC">
      <w:pPr>
        <w:pStyle w:val="Default"/>
        <w:rPr>
          <w:rFonts w:asciiTheme="minorHAnsi" w:hAnsiTheme="minorHAnsi" w:cstheme="minorHAnsi"/>
        </w:rPr>
      </w:pPr>
    </w:p>
    <w:p w:rsidR="00070299" w:rsidRPr="00CA1D93" w:rsidRDefault="00070299" w:rsidP="003A3ECC">
      <w:pPr>
        <w:pStyle w:val="Default"/>
        <w:rPr>
          <w:rFonts w:asciiTheme="minorHAnsi" w:hAnsiTheme="minorHAnsi" w:cstheme="minorHAnsi"/>
        </w:rPr>
      </w:pPr>
    </w:p>
    <w:p w:rsidR="003A3ECC" w:rsidRPr="00CA1D93" w:rsidRDefault="003A3ECC" w:rsidP="003A3ECC">
      <w:pPr>
        <w:pStyle w:val="Default"/>
        <w:numPr>
          <w:ilvl w:val="0"/>
          <w:numId w:val="23"/>
        </w:numPr>
        <w:rPr>
          <w:rFonts w:asciiTheme="minorHAnsi" w:hAnsiTheme="minorHAnsi" w:cstheme="minorHAnsi"/>
          <w:b/>
        </w:rPr>
      </w:pPr>
      <w:r w:rsidRPr="00CA1D93">
        <w:rPr>
          <w:rFonts w:asciiTheme="minorHAnsi" w:hAnsiTheme="minorHAnsi" w:cstheme="minorHAnsi"/>
          <w:b/>
          <w:color w:val="FF0000"/>
        </w:rPr>
        <w:t xml:space="preserve">Projekt Pomáhame potravinami </w:t>
      </w:r>
    </w:p>
    <w:p w:rsidR="003A3ECC" w:rsidRPr="00CA1D93" w:rsidRDefault="00D53823" w:rsidP="003A3ECC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Aj v roku 2019</w:t>
      </w:r>
      <w:r w:rsidR="003A3ECC" w:rsidRPr="00CA1D93">
        <w:rPr>
          <w:rFonts w:asciiTheme="minorHAnsi" w:hAnsiTheme="minorHAnsi" w:cstheme="minorHAnsi"/>
        </w:rPr>
        <w:t xml:space="preserve"> sme v spolupráci s obchodnou sieťou Kaufland vyzbierali potraviny pre ľudí v núdzi. Takmer šesťdesiat našich dobrovoľníkov v siedmich predajniach Kauflandu v Bratislave podporili charitatívnu zbierku potravín určenú pre sociálne slabšie rodiny. Cieľom bolo osloviť nakupujúcich a zabezpečiť zbieranie, triedenie, balenie a následne aj distribúciu vyzbieraných potravín rodinám v núdzi, osamoteným matkám, dlhodobo chorým, osamelým dôchodcom – ľuďom v hmotnej núdzi . </w:t>
      </w:r>
    </w:p>
    <w:p w:rsidR="003A3ECC" w:rsidRPr="00CA1D93" w:rsidRDefault="003A3ECC" w:rsidP="003A3ECC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 xml:space="preserve">Vyzbierané potraviny dobrovoľníci pobalili do balíkov a následne putovali mnohopočetným rodinám, sociálne slabším občanom, seniorom, či iným príjemcom, ktorí sa, často nie vlastným pričinením, ocitli v hmotnej a sociálnej núdzi. </w:t>
      </w:r>
      <w:r w:rsidR="007A391C">
        <w:rPr>
          <w:rFonts w:asciiTheme="minorHAnsi" w:hAnsiTheme="minorHAnsi" w:cstheme="minorHAnsi"/>
        </w:rPr>
        <w:t>Následne putovali do krízových centier.</w:t>
      </w:r>
    </w:p>
    <w:p w:rsidR="003A3ECC" w:rsidRPr="00CA1D93" w:rsidRDefault="003A3ECC" w:rsidP="003A3ECC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>Návštevníci prevádzok Kaufland v Bratislave len počas jedného dňa darovali pre svojich núdzny</w:t>
      </w:r>
      <w:r w:rsidR="007A391C">
        <w:rPr>
          <w:rFonts w:asciiTheme="minorHAnsi" w:hAnsiTheme="minorHAnsi" w:cstheme="minorHAnsi"/>
        </w:rPr>
        <w:t>ch spoluobčanov takmer 8 ton po</w:t>
      </w:r>
      <w:r w:rsidRPr="00CA1D93">
        <w:rPr>
          <w:rFonts w:asciiTheme="minorHAnsi" w:hAnsiTheme="minorHAnsi" w:cstheme="minorHAnsi"/>
        </w:rPr>
        <w:t xml:space="preserve">travín. </w:t>
      </w:r>
    </w:p>
    <w:p w:rsidR="003A3ECC" w:rsidRPr="00CA1D93" w:rsidRDefault="003A3ECC" w:rsidP="003A3ECC">
      <w:pPr>
        <w:pStyle w:val="Default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>Ďalšie potraviny pre rodiny v núdzi boli priamo z Kauflandu. Obsah týchto balíkov bol starostlivo zostavený tak, aby si príjemcovia pomoci z darovaných potravín mohli uvariť minimálne päť – šesť teplých výživných jedál.</w:t>
      </w:r>
    </w:p>
    <w:p w:rsidR="003A3ECC" w:rsidRPr="00CA1D93" w:rsidRDefault="003A3ECC" w:rsidP="003A3ECC">
      <w:pPr>
        <w:pStyle w:val="Default"/>
        <w:rPr>
          <w:rFonts w:asciiTheme="minorHAnsi" w:hAnsiTheme="minorHAnsi" w:cstheme="minorHAnsi"/>
        </w:rPr>
      </w:pPr>
    </w:p>
    <w:p w:rsidR="003A3ECC" w:rsidRPr="00CA1D93" w:rsidRDefault="003A3ECC" w:rsidP="003A3ECC">
      <w:pPr>
        <w:pStyle w:val="Default"/>
        <w:rPr>
          <w:rFonts w:asciiTheme="minorHAnsi" w:hAnsiTheme="minorHAnsi" w:cstheme="minorHAnsi"/>
        </w:rPr>
      </w:pPr>
    </w:p>
    <w:p w:rsidR="003A3ECC" w:rsidRPr="00CA1D93" w:rsidRDefault="003A3ECC" w:rsidP="003A3ECC">
      <w:pPr>
        <w:pStyle w:val="Default"/>
        <w:numPr>
          <w:ilvl w:val="0"/>
          <w:numId w:val="23"/>
        </w:numPr>
        <w:rPr>
          <w:rFonts w:asciiTheme="minorHAnsi" w:hAnsiTheme="minorHAnsi" w:cstheme="minorHAnsi"/>
          <w:b/>
          <w:color w:val="FF0000"/>
        </w:rPr>
      </w:pPr>
      <w:r w:rsidRPr="00CA1D93">
        <w:rPr>
          <w:rFonts w:asciiTheme="minorHAnsi" w:hAnsiTheme="minorHAnsi" w:cstheme="minorHAnsi"/>
          <w:b/>
          <w:color w:val="FF0000"/>
        </w:rPr>
        <w:t xml:space="preserve">Potravinová pomoc FEAD </w:t>
      </w:r>
    </w:p>
    <w:p w:rsidR="003A3ECC" w:rsidRPr="00CA1D93" w:rsidRDefault="003A3ECC" w:rsidP="00CA1D93">
      <w:pPr>
        <w:pStyle w:val="Default"/>
        <w:jc w:val="both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>Územný spolok SČK Bratislava – mesto sa v roku 2018 zapojil do projektu Európskej únie FEAD, na distribúciu potravinovej a hygienickej pomoci ľuďom v hmotnej núdzi. V zmysle pravidiel sme podľa zoznamov Ústredia práce, sociálnych vecí a rodiny rozdistribuovali sme 803 potravinových balíkov a 33 hygienických balíkov v mestských častiach Bratislavy – Nové Mesto, Petržalka, Vajnory, Jarovce, Rusovce a</w:t>
      </w:r>
      <w:r w:rsidR="00CA1D93">
        <w:rPr>
          <w:rFonts w:asciiTheme="minorHAnsi" w:hAnsiTheme="minorHAnsi" w:cstheme="minorHAnsi"/>
        </w:rPr>
        <w:t> </w:t>
      </w:r>
      <w:r w:rsidRPr="00CA1D93">
        <w:rPr>
          <w:rFonts w:asciiTheme="minorHAnsi" w:hAnsiTheme="minorHAnsi" w:cstheme="minorHAnsi"/>
        </w:rPr>
        <w:t>Rača</w:t>
      </w:r>
      <w:r w:rsidR="00CA1D93">
        <w:rPr>
          <w:rFonts w:asciiTheme="minorHAnsi" w:hAnsiTheme="minorHAnsi" w:cstheme="minorHAnsi"/>
        </w:rPr>
        <w:t>.</w:t>
      </w:r>
    </w:p>
    <w:p w:rsidR="003A3ECC" w:rsidRDefault="003A3ECC" w:rsidP="003A3ECC">
      <w:pPr>
        <w:pStyle w:val="Default"/>
      </w:pPr>
    </w:p>
    <w:p w:rsidR="005E2894" w:rsidRDefault="005E2894" w:rsidP="003A3ECC">
      <w:pPr>
        <w:pStyle w:val="Default"/>
      </w:pPr>
    </w:p>
    <w:p w:rsidR="005E2894" w:rsidRDefault="005E2894" w:rsidP="003A3ECC">
      <w:pPr>
        <w:pStyle w:val="Default"/>
      </w:pPr>
    </w:p>
    <w:p w:rsidR="003A3ECC" w:rsidRPr="003A3ECC" w:rsidRDefault="003A3ECC" w:rsidP="003A3ECC">
      <w:pPr>
        <w:pStyle w:val="Default"/>
        <w:numPr>
          <w:ilvl w:val="0"/>
          <w:numId w:val="21"/>
        </w:numPr>
        <w:rPr>
          <w:b/>
          <w:i/>
          <w:color w:val="FF0000"/>
          <w:sz w:val="28"/>
          <w:szCs w:val="28"/>
          <w:u w:val="single"/>
        </w:rPr>
      </w:pPr>
      <w:r w:rsidRPr="003A3ECC">
        <w:rPr>
          <w:b/>
          <w:i/>
          <w:color w:val="FF0000"/>
          <w:sz w:val="28"/>
          <w:szCs w:val="28"/>
          <w:u w:val="single"/>
        </w:rPr>
        <w:t xml:space="preserve">Mládež SČK </w:t>
      </w:r>
    </w:p>
    <w:p w:rsidR="003A3ECC" w:rsidRDefault="003A3ECC" w:rsidP="008A61F4">
      <w:pPr>
        <w:pStyle w:val="Default"/>
        <w:ind w:left="720"/>
      </w:pPr>
    </w:p>
    <w:p w:rsidR="003A3ECC" w:rsidRDefault="003A3ECC" w:rsidP="00CA1D93">
      <w:pPr>
        <w:pStyle w:val="Default"/>
        <w:jc w:val="both"/>
        <w:rPr>
          <w:sz w:val="23"/>
          <w:szCs w:val="23"/>
        </w:rPr>
      </w:pPr>
      <w:r w:rsidRPr="00CA1D93">
        <w:rPr>
          <w:rFonts w:asciiTheme="minorHAnsi" w:hAnsiTheme="minorHAnsi" w:cstheme="minorHAnsi"/>
        </w:rPr>
        <w:t>Mládež SČK je osobitná organizačná jednotka SČK. Združuje deti a mládež vo veku od 5 rokov do dovŕšenia 30 rokov, ktorí súhlasia s humánnym poslaním M SČK a chcú sa podieľať na činnostiach. Dobrovoľnícku prácu vykonávajú prostredníctvom projektov a aktivít SČK pre deti a mládež. Predsedom Rady mládeže pri Územnom spo</w:t>
      </w:r>
      <w:r w:rsidR="007A391C">
        <w:rPr>
          <w:rFonts w:asciiTheme="minorHAnsi" w:hAnsiTheme="minorHAnsi" w:cstheme="minorHAnsi"/>
        </w:rPr>
        <w:t>lku SČK Bratislava-mesto je Ema Vrábelová.</w:t>
      </w:r>
    </w:p>
    <w:p w:rsidR="00070299" w:rsidRDefault="00070299" w:rsidP="00070299">
      <w:pPr>
        <w:pStyle w:val="Default"/>
      </w:pPr>
    </w:p>
    <w:p w:rsidR="005E2894" w:rsidRDefault="005E2894" w:rsidP="00070299">
      <w:pPr>
        <w:pStyle w:val="Default"/>
      </w:pPr>
    </w:p>
    <w:p w:rsidR="005E2894" w:rsidRDefault="005E2894" w:rsidP="00070299">
      <w:pPr>
        <w:pStyle w:val="Default"/>
      </w:pPr>
    </w:p>
    <w:p w:rsidR="00070299" w:rsidRPr="00070299" w:rsidRDefault="00070299" w:rsidP="00070299">
      <w:pPr>
        <w:pStyle w:val="Default"/>
        <w:numPr>
          <w:ilvl w:val="0"/>
          <w:numId w:val="21"/>
        </w:numPr>
        <w:rPr>
          <w:b/>
          <w:i/>
          <w:color w:val="FF0000"/>
          <w:sz w:val="28"/>
          <w:szCs w:val="28"/>
          <w:u w:val="single"/>
        </w:rPr>
      </w:pPr>
      <w:r w:rsidRPr="00070299">
        <w:rPr>
          <w:b/>
          <w:bCs/>
          <w:i/>
          <w:color w:val="FF0000"/>
          <w:sz w:val="28"/>
          <w:szCs w:val="28"/>
          <w:u w:val="single"/>
        </w:rPr>
        <w:t xml:space="preserve">Vodná záchranná služba </w:t>
      </w:r>
    </w:p>
    <w:p w:rsidR="00070299" w:rsidRDefault="00070299" w:rsidP="00070299">
      <w:pPr>
        <w:pStyle w:val="Default"/>
        <w:rPr>
          <w:sz w:val="23"/>
          <w:szCs w:val="23"/>
        </w:rPr>
      </w:pPr>
    </w:p>
    <w:p w:rsidR="00A3001E" w:rsidRDefault="00070299" w:rsidP="00CA1D93">
      <w:pPr>
        <w:pStyle w:val="Default"/>
        <w:jc w:val="both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>Vodná záchranná služba SČK (VZS) je osobitnou organizačnou jednotkou SČK so špeciálnym a výberovým zameraním. Svojou činnosťou prispieva k zvýšeniu bezpečnosti kúpajúcich sa, poskytovaním predlekárskej prvej pomoci sa zamedzuje následkom úrazov a rôznych zranení. Hlavnou aktivitou VZS je preventívna a záchranná činnosť na otvorených vodných plochách</w:t>
      </w:r>
      <w:r w:rsidR="007A391C">
        <w:rPr>
          <w:rFonts w:asciiTheme="minorHAnsi" w:hAnsiTheme="minorHAnsi" w:cstheme="minorHAnsi"/>
        </w:rPr>
        <w:t xml:space="preserve"> a </w:t>
      </w:r>
      <w:r w:rsidR="00A3001E">
        <w:rPr>
          <w:rFonts w:asciiTheme="minorHAnsi" w:hAnsiTheme="minorHAnsi" w:cstheme="minorHAnsi"/>
        </w:rPr>
        <w:t>bazé</w:t>
      </w:r>
      <w:r w:rsidR="007A391C">
        <w:rPr>
          <w:rFonts w:asciiTheme="minorHAnsi" w:hAnsiTheme="minorHAnsi" w:cstheme="minorHAnsi"/>
        </w:rPr>
        <w:t xml:space="preserve">noch </w:t>
      </w:r>
      <w:r w:rsidRPr="00CA1D93">
        <w:rPr>
          <w:rFonts w:asciiTheme="minorHAnsi" w:hAnsiTheme="minorHAnsi" w:cstheme="minorHAnsi"/>
        </w:rPr>
        <w:t xml:space="preserve">Pasienky </w:t>
      </w:r>
      <w:r w:rsidR="007A391C">
        <w:rPr>
          <w:rFonts w:asciiTheme="minorHAnsi" w:hAnsiTheme="minorHAnsi" w:cstheme="minorHAnsi"/>
        </w:rPr>
        <w:t>a</w:t>
      </w:r>
      <w:r w:rsidR="00A3001E">
        <w:rPr>
          <w:rFonts w:asciiTheme="minorHAnsi" w:hAnsiTheme="minorHAnsi" w:cstheme="minorHAnsi"/>
        </w:rPr>
        <w:t xml:space="preserve"> FTVS kde pôsobia aj ako plavčíci. </w:t>
      </w:r>
      <w:r w:rsidRPr="00CA1D93">
        <w:rPr>
          <w:rFonts w:asciiTheme="minorHAnsi" w:hAnsiTheme="minorHAnsi" w:cstheme="minorHAnsi"/>
        </w:rPr>
        <w:t xml:space="preserve">Školiace stredisko vodnej záchrannej </w:t>
      </w:r>
      <w:r w:rsidRPr="00CA1D93">
        <w:rPr>
          <w:rFonts w:asciiTheme="minorHAnsi" w:hAnsiTheme="minorHAnsi" w:cstheme="minorHAnsi"/>
        </w:rPr>
        <w:lastRenderedPageBreak/>
        <w:t>služby v Bratislave školí plavcov záchranárov s medzinárodne platným preukazom VZS a plavčíkov pre regeneračné, rehabilitačné a liečebné zariadenia (</w:t>
      </w:r>
      <w:proofErr w:type="spellStart"/>
      <w:r w:rsidRPr="00CA1D93">
        <w:rPr>
          <w:rFonts w:asciiTheme="minorHAnsi" w:hAnsiTheme="minorHAnsi" w:cstheme="minorHAnsi"/>
        </w:rPr>
        <w:t>RRaLZ</w:t>
      </w:r>
      <w:proofErr w:type="spellEnd"/>
      <w:r w:rsidRPr="00CA1D93">
        <w:rPr>
          <w:rFonts w:asciiTheme="minorHAnsi" w:hAnsiTheme="minorHAnsi" w:cstheme="minorHAnsi"/>
        </w:rPr>
        <w:t xml:space="preserve">) s hĺbkou vody do 130 cm s platným preukazom na území Slovenskej republiky. Platnosť vydávaných preukazov je 5 </w:t>
      </w:r>
    </w:p>
    <w:p w:rsidR="00A3001E" w:rsidRDefault="00A3001E" w:rsidP="00CA1D93">
      <w:pPr>
        <w:pStyle w:val="Default"/>
        <w:jc w:val="both"/>
        <w:rPr>
          <w:rFonts w:asciiTheme="minorHAnsi" w:hAnsiTheme="minorHAnsi" w:cstheme="minorHAnsi"/>
        </w:rPr>
      </w:pPr>
    </w:p>
    <w:p w:rsidR="00070299" w:rsidRPr="00CA1D93" w:rsidRDefault="00070299" w:rsidP="00CA1D93">
      <w:pPr>
        <w:pStyle w:val="Default"/>
        <w:jc w:val="both"/>
        <w:rPr>
          <w:rFonts w:asciiTheme="minorHAnsi" w:hAnsiTheme="minorHAnsi" w:cstheme="minorHAnsi"/>
        </w:rPr>
      </w:pPr>
      <w:r w:rsidRPr="00CA1D93">
        <w:rPr>
          <w:rFonts w:asciiTheme="minorHAnsi" w:hAnsiTheme="minorHAnsi" w:cstheme="minorHAnsi"/>
        </w:rPr>
        <w:t xml:space="preserve">rokov. Po skončení platnosti sa musí plavec záchranár a plavčík pre </w:t>
      </w:r>
      <w:proofErr w:type="spellStart"/>
      <w:r w:rsidRPr="00CA1D93">
        <w:rPr>
          <w:rFonts w:asciiTheme="minorHAnsi" w:hAnsiTheme="minorHAnsi" w:cstheme="minorHAnsi"/>
        </w:rPr>
        <w:t>RRaLZ</w:t>
      </w:r>
      <w:proofErr w:type="spellEnd"/>
      <w:r w:rsidRPr="00CA1D93">
        <w:rPr>
          <w:rFonts w:asciiTheme="minorHAnsi" w:hAnsiTheme="minorHAnsi" w:cstheme="minorHAnsi"/>
        </w:rPr>
        <w:t xml:space="preserve"> zúčastniť doškolenia a platnosť preukazu mu je predĺžená. Vedúci školiaceho strediska a zároveň odborný garant výučby VZS v SČK je PaedDr. Igor Baran, PhD.</w:t>
      </w:r>
    </w:p>
    <w:p w:rsidR="00070299" w:rsidRDefault="00070299" w:rsidP="00070299">
      <w:pPr>
        <w:pStyle w:val="Default"/>
        <w:rPr>
          <w:sz w:val="23"/>
          <w:szCs w:val="23"/>
        </w:rPr>
      </w:pPr>
    </w:p>
    <w:p w:rsidR="00070299" w:rsidRDefault="00070299" w:rsidP="00070299">
      <w:pPr>
        <w:pStyle w:val="Default"/>
        <w:rPr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212"/>
        <w:gridCol w:w="2830"/>
      </w:tblGrid>
      <w:tr w:rsidR="00070299" w:rsidTr="00070299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070299" w:rsidRPr="00CA1D93" w:rsidRDefault="00070299" w:rsidP="00070299">
            <w:pPr>
              <w:pStyle w:val="Default"/>
              <w:rPr>
                <w:b/>
                <w:color w:val="FF0000"/>
                <w:sz w:val="23"/>
                <w:szCs w:val="23"/>
              </w:rPr>
            </w:pPr>
            <w:r w:rsidRPr="00CA1D93">
              <w:rPr>
                <w:b/>
                <w:color w:val="FF0000"/>
                <w:sz w:val="23"/>
                <w:szCs w:val="23"/>
              </w:rPr>
              <w:t>Počet evidovaných plavčíkov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70299" w:rsidRPr="00CA1D93" w:rsidRDefault="00070299" w:rsidP="00070299">
            <w:pPr>
              <w:pStyle w:val="Default"/>
              <w:rPr>
                <w:color w:val="FF0000"/>
                <w:sz w:val="23"/>
                <w:szCs w:val="23"/>
              </w:rPr>
            </w:pPr>
          </w:p>
        </w:tc>
        <w:tc>
          <w:tcPr>
            <w:tcW w:w="28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70299" w:rsidRPr="00CA1D93" w:rsidRDefault="00CA1D93" w:rsidP="00CA1D93">
            <w:pPr>
              <w:pStyle w:val="Default"/>
              <w:jc w:val="center"/>
              <w:rPr>
                <w:b/>
                <w:color w:val="FF0000"/>
                <w:sz w:val="23"/>
                <w:szCs w:val="23"/>
              </w:rPr>
            </w:pPr>
            <w:r w:rsidRPr="00CA1D93">
              <w:rPr>
                <w:b/>
                <w:color w:val="FF0000"/>
                <w:sz w:val="23"/>
                <w:szCs w:val="23"/>
              </w:rPr>
              <w:t>20</w:t>
            </w:r>
          </w:p>
        </w:tc>
      </w:tr>
      <w:tr w:rsidR="00070299" w:rsidTr="00070299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z toho :</w:t>
            </w:r>
          </w:p>
        </w:tc>
        <w:tc>
          <w:tcPr>
            <w:tcW w:w="3212" w:type="dxa"/>
            <w:tcBorders>
              <w:top w:val="single" w:sz="4" w:space="0" w:color="auto"/>
              <w:lef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kvalifikácia bronz</w:t>
            </w:r>
          </w:p>
        </w:tc>
        <w:tc>
          <w:tcPr>
            <w:tcW w:w="2830" w:type="dxa"/>
            <w:tcBorders>
              <w:top w:val="single" w:sz="4" w:space="0" w:color="auto"/>
            </w:tcBorders>
          </w:tcPr>
          <w:p w:rsidR="00070299" w:rsidRDefault="00CA1D93" w:rsidP="00CA1D9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</w:tr>
      <w:tr w:rsidR="00070299" w:rsidTr="00070299">
        <w:tc>
          <w:tcPr>
            <w:tcW w:w="30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3212" w:type="dxa"/>
            <w:tcBorders>
              <w:lef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kvalifikácia striebro</w:t>
            </w:r>
          </w:p>
        </w:tc>
        <w:tc>
          <w:tcPr>
            <w:tcW w:w="2830" w:type="dxa"/>
          </w:tcPr>
          <w:p w:rsidR="00070299" w:rsidRDefault="00CA1D93" w:rsidP="00CA1D9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</w:tr>
      <w:tr w:rsidR="00070299" w:rsidTr="00070299"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3212" w:type="dxa"/>
            <w:tcBorders>
              <w:left w:val="single" w:sz="4" w:space="0" w:color="auto"/>
              <w:bottom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kvalifikácia zlato, regeneračné</w:t>
            </w:r>
          </w:p>
        </w:tc>
        <w:tc>
          <w:tcPr>
            <w:tcW w:w="2830" w:type="dxa"/>
            <w:tcBorders>
              <w:bottom w:val="single" w:sz="4" w:space="0" w:color="auto"/>
            </w:tcBorders>
          </w:tcPr>
          <w:p w:rsidR="00070299" w:rsidRDefault="00CA1D93" w:rsidP="00CA1D9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</w:tr>
      <w:tr w:rsidR="00070299" w:rsidTr="00070299">
        <w:trPr>
          <w:cantSplit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070299" w:rsidRPr="00CA1D93" w:rsidRDefault="00070299" w:rsidP="00070299">
            <w:pPr>
              <w:pStyle w:val="Default"/>
              <w:rPr>
                <w:b/>
                <w:color w:val="FF0000"/>
                <w:sz w:val="23"/>
                <w:szCs w:val="23"/>
              </w:rPr>
            </w:pPr>
            <w:r w:rsidRPr="00CA1D93">
              <w:rPr>
                <w:b/>
                <w:color w:val="FF0000"/>
                <w:sz w:val="23"/>
                <w:szCs w:val="23"/>
              </w:rPr>
              <w:t xml:space="preserve">Počet vyškolených plavčíkov 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70299" w:rsidRPr="00CA1D93" w:rsidRDefault="00070299" w:rsidP="00070299">
            <w:pPr>
              <w:pStyle w:val="Default"/>
              <w:rPr>
                <w:b/>
                <w:color w:val="FF0000"/>
                <w:sz w:val="23"/>
                <w:szCs w:val="23"/>
              </w:rPr>
            </w:pPr>
            <w:r w:rsidRPr="00CA1D93">
              <w:rPr>
                <w:b/>
                <w:color w:val="FF0000"/>
                <w:sz w:val="23"/>
                <w:szCs w:val="23"/>
              </w:rPr>
              <w:t>v školiacom stredisku</w:t>
            </w:r>
          </w:p>
        </w:tc>
        <w:tc>
          <w:tcPr>
            <w:tcW w:w="28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70299" w:rsidRPr="00CA1D93" w:rsidRDefault="00CA1D93" w:rsidP="00CA1D93">
            <w:pPr>
              <w:pStyle w:val="Default"/>
              <w:jc w:val="center"/>
              <w:rPr>
                <w:b/>
                <w:color w:val="FF0000"/>
                <w:sz w:val="23"/>
                <w:szCs w:val="23"/>
              </w:rPr>
            </w:pPr>
            <w:r w:rsidRPr="00CA1D93">
              <w:rPr>
                <w:b/>
                <w:color w:val="FF0000"/>
                <w:sz w:val="23"/>
                <w:szCs w:val="23"/>
              </w:rPr>
              <w:t>171</w:t>
            </w:r>
          </w:p>
        </w:tc>
      </w:tr>
      <w:tr w:rsidR="00070299" w:rsidTr="00070299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3212" w:type="dxa"/>
            <w:tcBorders>
              <w:top w:val="single" w:sz="4" w:space="0" w:color="auto"/>
              <w:lef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kvalifikácia bronz</w:t>
            </w:r>
          </w:p>
        </w:tc>
        <w:tc>
          <w:tcPr>
            <w:tcW w:w="2830" w:type="dxa"/>
            <w:tcBorders>
              <w:top w:val="single" w:sz="4" w:space="0" w:color="auto"/>
            </w:tcBorders>
          </w:tcPr>
          <w:p w:rsidR="00070299" w:rsidRDefault="00CA1D93" w:rsidP="00CA1D9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69</w:t>
            </w:r>
          </w:p>
        </w:tc>
      </w:tr>
      <w:tr w:rsidR="00070299" w:rsidTr="00070299">
        <w:tc>
          <w:tcPr>
            <w:tcW w:w="30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3212" w:type="dxa"/>
            <w:tcBorders>
              <w:lef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kvalifikácia striebro</w:t>
            </w:r>
          </w:p>
        </w:tc>
        <w:tc>
          <w:tcPr>
            <w:tcW w:w="2830" w:type="dxa"/>
          </w:tcPr>
          <w:p w:rsidR="00070299" w:rsidRDefault="00CA1D93" w:rsidP="00CA1D9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</w:tr>
      <w:tr w:rsidR="00070299" w:rsidTr="00070299"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3212" w:type="dxa"/>
            <w:tcBorders>
              <w:left w:val="single" w:sz="4" w:space="0" w:color="auto"/>
            </w:tcBorders>
          </w:tcPr>
          <w:p w:rsidR="00070299" w:rsidRDefault="00070299" w:rsidP="0007029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kvalifikácia </w:t>
            </w:r>
            <w:proofErr w:type="spellStart"/>
            <w:r>
              <w:rPr>
                <w:sz w:val="23"/>
                <w:szCs w:val="23"/>
              </w:rPr>
              <w:t>RRaLZ</w:t>
            </w:r>
            <w:proofErr w:type="spellEnd"/>
          </w:p>
        </w:tc>
        <w:tc>
          <w:tcPr>
            <w:tcW w:w="2830" w:type="dxa"/>
          </w:tcPr>
          <w:p w:rsidR="00070299" w:rsidRDefault="00CA1D93" w:rsidP="00CA1D9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102</w:t>
            </w:r>
          </w:p>
        </w:tc>
      </w:tr>
    </w:tbl>
    <w:p w:rsidR="00070299" w:rsidRDefault="00070299" w:rsidP="00070299">
      <w:pPr>
        <w:pStyle w:val="Default"/>
        <w:rPr>
          <w:sz w:val="23"/>
          <w:szCs w:val="23"/>
        </w:rPr>
      </w:pPr>
    </w:p>
    <w:p w:rsidR="00FD6C64" w:rsidRDefault="00FD6C64" w:rsidP="00FD6C6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*Vysvetlivky VZS </w:t>
      </w:r>
    </w:p>
    <w:p w:rsidR="00FD6C64" w:rsidRDefault="00FD6C64" w:rsidP="00FD6C6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Kvalifikačný stupeň bronz = plavčík pre plavecké bazény </w:t>
      </w:r>
    </w:p>
    <w:p w:rsidR="00FD6C64" w:rsidRDefault="00FD6C64" w:rsidP="00FD6C6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Kvalifikačný stupeň striebro = plavčík pre otvorené vodné plochy </w:t>
      </w:r>
    </w:p>
    <w:p w:rsidR="00FD6C64" w:rsidRDefault="00FD6C64" w:rsidP="00FD6C64">
      <w:pPr>
        <w:pStyle w:val="Default"/>
        <w:rPr>
          <w:sz w:val="20"/>
          <w:szCs w:val="20"/>
        </w:rPr>
      </w:pPr>
      <w:r>
        <w:rPr>
          <w:sz w:val="20"/>
          <w:szCs w:val="20"/>
        </w:rPr>
        <w:t>Kvalifikačný stupeň zlato = vedúci strediska VZS SČK</w:t>
      </w:r>
    </w:p>
    <w:p w:rsidR="00FD6C64" w:rsidRDefault="00FD6C64" w:rsidP="00FD6C64">
      <w:pPr>
        <w:pStyle w:val="Default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508"/>
        <w:gridCol w:w="1554"/>
      </w:tblGrid>
      <w:tr w:rsidR="00FD6C64" w:rsidTr="00FD6C64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D6C64" w:rsidRPr="00FD6C64" w:rsidRDefault="00FD6C64" w:rsidP="00FD6C64">
            <w:pPr>
              <w:pStyle w:val="Default"/>
              <w:rPr>
                <w:b/>
              </w:rPr>
            </w:pPr>
            <w:r w:rsidRPr="00FD6C64">
              <w:rPr>
                <w:b/>
                <w:color w:val="FF0000"/>
              </w:rPr>
              <w:t>Školiace stredisko eviduje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D6C64" w:rsidRDefault="00FD6C64" w:rsidP="00FD6C64">
            <w:pPr>
              <w:pStyle w:val="Default"/>
              <w:rPr>
                <w:sz w:val="23"/>
                <w:szCs w:val="23"/>
              </w:rPr>
            </w:pPr>
          </w:p>
        </w:tc>
      </w:tr>
      <w:tr w:rsidR="00FD6C64" w:rsidTr="00FD6C64">
        <w:tc>
          <w:tcPr>
            <w:tcW w:w="7508" w:type="dxa"/>
            <w:tcBorders>
              <w:top w:val="single" w:sz="4" w:space="0" w:color="auto"/>
            </w:tcBorders>
          </w:tcPr>
          <w:p w:rsidR="00FD6C64" w:rsidRDefault="00FD6C64" w:rsidP="00FD6C6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Počet školiteľov</w:t>
            </w:r>
          </w:p>
        </w:tc>
        <w:tc>
          <w:tcPr>
            <w:tcW w:w="1554" w:type="dxa"/>
            <w:tcBorders>
              <w:top w:val="single" w:sz="4" w:space="0" w:color="auto"/>
            </w:tcBorders>
          </w:tcPr>
          <w:p w:rsidR="00FD6C64" w:rsidRDefault="00FD6C64" w:rsidP="00FD6C6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</w:tr>
      <w:tr w:rsidR="00FD6C64" w:rsidTr="00FD6C64">
        <w:tc>
          <w:tcPr>
            <w:tcW w:w="7508" w:type="dxa"/>
          </w:tcPr>
          <w:p w:rsidR="00FD6C64" w:rsidRDefault="00FD6C64" w:rsidP="00FD6C6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Počet inštruktorov</w:t>
            </w:r>
          </w:p>
        </w:tc>
        <w:tc>
          <w:tcPr>
            <w:tcW w:w="1554" w:type="dxa"/>
          </w:tcPr>
          <w:p w:rsidR="00FD6C64" w:rsidRDefault="00FD6C64" w:rsidP="00FD6C6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</w:tr>
    </w:tbl>
    <w:p w:rsidR="00FD6C64" w:rsidRDefault="00FD6C64" w:rsidP="00FD6C64">
      <w:pPr>
        <w:pStyle w:val="Default"/>
        <w:rPr>
          <w:sz w:val="23"/>
          <w:szCs w:val="23"/>
        </w:rPr>
      </w:pPr>
    </w:p>
    <w:p w:rsidR="00D53823" w:rsidRDefault="00D53823" w:rsidP="00FD6C64">
      <w:pPr>
        <w:pStyle w:val="Default"/>
        <w:rPr>
          <w:sz w:val="23"/>
          <w:szCs w:val="23"/>
        </w:rPr>
      </w:pPr>
    </w:p>
    <w:p w:rsidR="005E2894" w:rsidRPr="00D53823" w:rsidRDefault="005E2894" w:rsidP="00D53823">
      <w:pPr>
        <w:pStyle w:val="Default"/>
        <w:rPr>
          <w:i/>
          <w:color w:val="FF0000"/>
          <w:sz w:val="28"/>
          <w:szCs w:val="28"/>
          <w:u w:val="single"/>
        </w:rPr>
      </w:pPr>
    </w:p>
    <w:p w:rsidR="00D53823" w:rsidRDefault="00D53823" w:rsidP="00D53823">
      <w:pPr>
        <w:pStyle w:val="Default"/>
        <w:numPr>
          <w:ilvl w:val="0"/>
          <w:numId w:val="41"/>
        </w:numPr>
        <w:rPr>
          <w:sz w:val="23"/>
          <w:szCs w:val="23"/>
        </w:rPr>
      </w:pPr>
      <w:r w:rsidRPr="00D53823">
        <w:rPr>
          <w:b/>
          <w:bCs/>
          <w:i/>
          <w:color w:val="FF0000"/>
          <w:sz w:val="28"/>
          <w:szCs w:val="28"/>
          <w:u w:val="single"/>
        </w:rPr>
        <w:t xml:space="preserve">Krízový manažment a humanitárna jednotka </w:t>
      </w:r>
    </w:p>
    <w:p w:rsidR="00D53823" w:rsidRDefault="00D53823" w:rsidP="00D53823">
      <w:pPr>
        <w:pStyle w:val="Default"/>
        <w:rPr>
          <w:sz w:val="23"/>
          <w:szCs w:val="23"/>
        </w:rPr>
      </w:pPr>
    </w:p>
    <w:p w:rsidR="005E2894" w:rsidRDefault="005E2894" w:rsidP="00D53823">
      <w:pPr>
        <w:pStyle w:val="Default"/>
        <w:rPr>
          <w:sz w:val="23"/>
          <w:szCs w:val="23"/>
        </w:rPr>
      </w:pPr>
    </w:p>
    <w:p w:rsidR="00D53823" w:rsidRDefault="00D53823" w:rsidP="00D5382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Krízový manažment vytvára podmienky na zabezpečenie potrebných zdrojov, síl a prostriedkov na riešenie humanitárnych kríz (ako napr. prírodné katastrofy, nehody s hromadným postihnutím osôb, ozbrojené konflikty), na pomoc v situáciách, keď sa ocitnú ľudia v núdzi a v ohrození. Okrem prípravy materiálneho zabezpečenia pre ľudí v núdzi, humanitárna jednotka je vycvičená aj na prvú pomoc, zvládnutie krízovej situácie a krízovej komunikácie. Pomáha obetiam nešťastia, prípadne sociálne slabším skupinám obyvateľstva. </w:t>
      </w:r>
    </w:p>
    <w:p w:rsidR="005E2894" w:rsidRDefault="00641503" w:rsidP="005E289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N</w:t>
      </w:r>
      <w:r w:rsidR="00A3001E">
        <w:rPr>
          <w:sz w:val="23"/>
          <w:szCs w:val="23"/>
        </w:rPr>
        <w:t>aš</w:t>
      </w:r>
      <w:r>
        <w:rPr>
          <w:sz w:val="23"/>
          <w:szCs w:val="23"/>
        </w:rPr>
        <w:t xml:space="preserve">a </w:t>
      </w:r>
      <w:r w:rsidR="00A3001E">
        <w:rPr>
          <w:sz w:val="23"/>
          <w:szCs w:val="23"/>
        </w:rPr>
        <w:t>h</w:t>
      </w:r>
      <w:r w:rsidR="00D53823">
        <w:rPr>
          <w:sz w:val="23"/>
          <w:szCs w:val="23"/>
        </w:rPr>
        <w:t xml:space="preserve">umanitárna jednotka disponuje: veľkokapacitným vyhrievaným a osvetleným stanom, ktorý vieme pretransformovať na poľnú nemocnicu, malý stan SČK 3,5x4 m, humanitárne vozidlo Daciu </w:t>
      </w:r>
      <w:proofErr w:type="spellStart"/>
      <w:r w:rsidR="00D53823">
        <w:rPr>
          <w:sz w:val="23"/>
          <w:szCs w:val="23"/>
        </w:rPr>
        <w:t>Duster</w:t>
      </w:r>
      <w:proofErr w:type="spellEnd"/>
      <w:r w:rsidR="00D53823">
        <w:rPr>
          <w:sz w:val="23"/>
          <w:szCs w:val="23"/>
        </w:rPr>
        <w:t>.</w:t>
      </w:r>
      <w:r w:rsidR="005E2894">
        <w:rPr>
          <w:sz w:val="23"/>
          <w:szCs w:val="23"/>
        </w:rPr>
        <w:t>.</w:t>
      </w:r>
    </w:p>
    <w:p w:rsidR="005E2894" w:rsidRDefault="00C34BDE" w:rsidP="005E289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 roku 2019 pomáhala naša humanitárna jednotka pri požiari vo Vlčom hrdle starostlivosťou o evakuovaných. Pri výbuchu plynu na </w:t>
      </w:r>
      <w:proofErr w:type="spellStart"/>
      <w:r>
        <w:rPr>
          <w:sz w:val="23"/>
          <w:szCs w:val="23"/>
        </w:rPr>
        <w:t>Gorkého</w:t>
      </w:r>
      <w:proofErr w:type="spellEnd"/>
      <w:r>
        <w:rPr>
          <w:sz w:val="23"/>
          <w:szCs w:val="23"/>
        </w:rPr>
        <w:t xml:space="preserve"> ulici pomáhali transportovať evakuovaných do zariadení DSS a poskytovali psychologickú podporu. </w:t>
      </w:r>
      <w:r w:rsidR="00F637AB">
        <w:rPr>
          <w:sz w:val="23"/>
          <w:szCs w:val="23"/>
        </w:rPr>
        <w:t>Humanitárna jednotka z</w:t>
      </w:r>
      <w:r>
        <w:rPr>
          <w:sz w:val="23"/>
          <w:szCs w:val="23"/>
        </w:rPr>
        <w:t>abezpeč</w:t>
      </w:r>
      <w:r w:rsidR="00F637AB">
        <w:rPr>
          <w:sz w:val="23"/>
          <w:szCs w:val="23"/>
        </w:rPr>
        <w:t>ovala</w:t>
      </w:r>
      <w:r>
        <w:rPr>
          <w:sz w:val="23"/>
          <w:szCs w:val="23"/>
        </w:rPr>
        <w:t xml:space="preserve"> pri požiari na Mlynských </w:t>
      </w:r>
      <w:proofErr w:type="spellStart"/>
      <w:r>
        <w:rPr>
          <w:sz w:val="23"/>
          <w:szCs w:val="23"/>
        </w:rPr>
        <w:t>Luhách</w:t>
      </w:r>
      <w:proofErr w:type="spellEnd"/>
      <w:r>
        <w:rPr>
          <w:sz w:val="23"/>
          <w:szCs w:val="23"/>
        </w:rPr>
        <w:t xml:space="preserve"> </w:t>
      </w:r>
      <w:r w:rsidR="00F637AB">
        <w:rPr>
          <w:sz w:val="23"/>
          <w:szCs w:val="23"/>
        </w:rPr>
        <w:t>pitný režim, šatstvo,</w:t>
      </w:r>
      <w:r>
        <w:rPr>
          <w:sz w:val="23"/>
          <w:szCs w:val="23"/>
        </w:rPr>
        <w:t> hygienické potreby</w:t>
      </w:r>
      <w:r w:rsidR="00F637AB">
        <w:rPr>
          <w:sz w:val="23"/>
          <w:szCs w:val="23"/>
        </w:rPr>
        <w:t xml:space="preserve"> a potraviny. Poskytovali transport do dočasného ubytovania ako aj prvú pomoc. </w:t>
      </w:r>
    </w:p>
    <w:p w:rsidR="005E2894" w:rsidRDefault="005E2894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5E2894" w:rsidRDefault="005E2894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5E2894" w:rsidRDefault="005E2894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A3001E" w:rsidRDefault="00A3001E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A3001E" w:rsidRDefault="00A3001E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A3001E" w:rsidRDefault="00A3001E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F637AB" w:rsidRDefault="00F637AB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A3001E" w:rsidRPr="005E2894" w:rsidRDefault="00A3001E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5E2894" w:rsidRDefault="005E2894" w:rsidP="005E2894">
      <w:pPr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FF0000"/>
          <w:sz w:val="24"/>
          <w:szCs w:val="24"/>
        </w:rPr>
      </w:pPr>
      <w:r w:rsidRPr="005E2894">
        <w:rPr>
          <w:rFonts w:ascii="Calibri" w:hAnsi="Calibri" w:cs="Calibri"/>
          <w:b/>
          <w:color w:val="FF0000"/>
          <w:sz w:val="24"/>
          <w:szCs w:val="24"/>
        </w:rPr>
        <w:t xml:space="preserve">BUDÚCI VÝVOJ ČINNOSTI ÚZEMNÉHO SPOLKU </w:t>
      </w:r>
    </w:p>
    <w:p w:rsidR="005E2894" w:rsidRPr="005E2894" w:rsidRDefault="005E2894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FF0000"/>
          <w:sz w:val="24"/>
          <w:szCs w:val="24"/>
        </w:rPr>
      </w:pPr>
    </w:p>
    <w:p w:rsidR="005E2894" w:rsidRPr="005E2894" w:rsidRDefault="005E2894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V budúcnosti budeme aj naďalej rozvíjať činnosti v zmysle Zákona o SČK, Stanov SČK a Stratégie činnosti SČK na roky 2018-2021. Pokračovať v spolupráci s partnermi najmä so štátnou správou a samosprávou v rámci Bratislavského kraja. </w:t>
      </w:r>
    </w:p>
    <w:p w:rsidR="005E2894" w:rsidRPr="005E2894" w:rsidRDefault="005E2894" w:rsidP="005E2894">
      <w:pPr>
        <w:numPr>
          <w:ilvl w:val="0"/>
          <w:numId w:val="43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Poskytovať materiálnu pomoc, zdravotnícku pomoc, podporu, poradenstvo aj individuálnu pomoc ľuďom v núdzi bez ohľadu na rasu, náboženstvo, vek. </w:t>
      </w:r>
    </w:p>
    <w:p w:rsidR="005E2894" w:rsidRPr="005E2894" w:rsidRDefault="005E2894" w:rsidP="005E2894">
      <w:pPr>
        <w:numPr>
          <w:ilvl w:val="0"/>
          <w:numId w:val="43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Zapájať dobrovoľníkov a miestne spolky SČK do finančných zbierok, zbierok šatstva a potravín pre potreby humanitnej a sociálnej pomoci ľuďom v núdzi. </w:t>
      </w:r>
    </w:p>
    <w:p w:rsidR="005E2894" w:rsidRPr="005E2894" w:rsidRDefault="005E2894" w:rsidP="005E2894">
      <w:pPr>
        <w:numPr>
          <w:ilvl w:val="0"/>
          <w:numId w:val="43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Poskytovať humanitnú pomoc sociálne odkázaným formou šatstva, potravín, hygienických prostriedkov a iných materiálnych prostriedkov. </w:t>
      </w:r>
    </w:p>
    <w:p w:rsidR="005E2894" w:rsidRPr="005E2894" w:rsidRDefault="005E2894" w:rsidP="005E2894">
      <w:pPr>
        <w:numPr>
          <w:ilvl w:val="0"/>
          <w:numId w:val="43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Venovať trvalú pozornosť bezpríspevkovým darcom krvi s dôrazom na získavanie prvodarcov, dbať na morálne oceňovanie darcov krvi a oceňovanie vyznamenaniami a plaketami. </w:t>
      </w:r>
    </w:p>
    <w:p w:rsidR="005E2894" w:rsidRPr="005E2894" w:rsidRDefault="005E2894" w:rsidP="005E2894">
      <w:pPr>
        <w:pStyle w:val="Default"/>
        <w:numPr>
          <w:ilvl w:val="0"/>
          <w:numId w:val="43"/>
        </w:numPr>
        <w:jc w:val="both"/>
      </w:pPr>
      <w:r w:rsidRPr="005E2894">
        <w:rPr>
          <w:sz w:val="23"/>
          <w:szCs w:val="23"/>
        </w:rPr>
        <w:t>Naďalej šíriť myšlienky o potrebe poznania zásad pr</w:t>
      </w:r>
      <w:r>
        <w:rPr>
          <w:sz w:val="23"/>
          <w:szCs w:val="23"/>
        </w:rPr>
        <w:t xml:space="preserve">vej pomoci medzi obyvateľstvom. </w:t>
      </w:r>
      <w:r w:rsidRPr="005E2894">
        <w:rPr>
          <w:sz w:val="23"/>
          <w:szCs w:val="23"/>
        </w:rPr>
        <w:t xml:space="preserve">Šíriť, </w:t>
      </w:r>
      <w:r w:rsidRPr="005E2894">
        <w:t xml:space="preserve">propagovať, učiť prvú pomoc pre záchranu života ľudí.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Zabezpečovať prevádzku Domova sociálnych služieb v úzkej spolupráci s Bratislavským samosprávnym krajom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V rámci podpory a pomoci seniorom prevádzkovať a rozvíjať sociálne služby vývarovne, práčovne a prepravnej služby občanom Bratislavy.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Podporovať a pomáhať rozvíjať aktivity v hnutí Mládež SČK.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Podľa požiadaviek prostredníctvom humanitárnej jednotky zabezpečovať potrebnú humanitárnu pomoc.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Aktivizovať členskú základňu, členov miestnych spolkov pri prehlbovaní úloh na miestnej úrovni so zameraním na zraniteľné skupiny.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22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Získavať sponzorov pre podporu činnosti územného spolku. </w:t>
      </w:r>
    </w:p>
    <w:p w:rsidR="005E2894" w:rsidRPr="005E2894" w:rsidRDefault="005E2894" w:rsidP="005E2894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 w:rsidRPr="005E2894">
        <w:rPr>
          <w:rFonts w:ascii="Calibri" w:hAnsi="Calibri" w:cs="Calibri"/>
          <w:color w:val="000000"/>
          <w:sz w:val="23"/>
          <w:szCs w:val="23"/>
        </w:rPr>
        <w:t xml:space="preserve">Získavať podporu od právnických a fyzických osôb v rámci 2 % z daní. </w:t>
      </w:r>
    </w:p>
    <w:p w:rsidR="005E2894" w:rsidRPr="005E2894" w:rsidRDefault="005E2894" w:rsidP="005E289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</w:p>
    <w:p w:rsidR="005E2894" w:rsidRPr="00F67D81" w:rsidRDefault="005E2894" w:rsidP="005E2894">
      <w:pPr>
        <w:pStyle w:val="Default"/>
        <w:jc w:val="both"/>
        <w:rPr>
          <w:sz w:val="23"/>
          <w:szCs w:val="23"/>
        </w:rPr>
      </w:pPr>
    </w:p>
    <w:sectPr w:rsidR="005E2894" w:rsidRPr="00F67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6B5E" w:rsidRDefault="00846B5E" w:rsidP="00030A27">
      <w:pPr>
        <w:spacing w:after="0" w:line="240" w:lineRule="auto"/>
      </w:pPr>
      <w:r>
        <w:separator/>
      </w:r>
    </w:p>
  </w:endnote>
  <w:endnote w:type="continuationSeparator" w:id="0">
    <w:p w:rsidR="00846B5E" w:rsidRDefault="00846B5E" w:rsidP="00030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6B5E" w:rsidRDefault="00846B5E" w:rsidP="00030A27">
      <w:pPr>
        <w:spacing w:after="0" w:line="240" w:lineRule="auto"/>
      </w:pPr>
      <w:r>
        <w:separator/>
      </w:r>
    </w:p>
  </w:footnote>
  <w:footnote w:type="continuationSeparator" w:id="0">
    <w:p w:rsidR="00846B5E" w:rsidRDefault="00846B5E" w:rsidP="00030A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0A27" w:rsidRDefault="007678FC" w:rsidP="007678FC">
    <w:pPr>
      <w:pStyle w:val="Hlavika"/>
      <w:rPr>
        <w:noProof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1840230</wp:posOffset>
          </wp:positionH>
          <wp:positionV relativeFrom="topMargin">
            <wp:posOffset>45720</wp:posOffset>
          </wp:positionV>
          <wp:extent cx="1847850" cy="716280"/>
          <wp:effectExtent l="0" t="0" r="0" b="7620"/>
          <wp:wrapSquare wrapText="bothSides"/>
          <wp:docPr id="2" name="Obrázok 2" descr="sck_logo_100rok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ck_logo_100roko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269" t="15450" r="8014" b="17473"/>
                  <a:stretch>
                    <a:fillRect/>
                  </a:stretch>
                </pic:blipFill>
                <pic:spPr bwMode="auto">
                  <a:xfrm>
                    <a:off x="0" y="0"/>
                    <a:ext cx="1847850" cy="716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t xml:space="preserve">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7816A4"/>
    <w:multiLevelType w:val="hybridMultilevel"/>
    <w:tmpl w:val="7BCFD2BC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D68192A"/>
    <w:multiLevelType w:val="hybridMultilevel"/>
    <w:tmpl w:val="184AB46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324EAA4"/>
    <w:multiLevelType w:val="hybridMultilevel"/>
    <w:tmpl w:val="41A0FE92"/>
    <w:lvl w:ilvl="0" w:tplc="DB6C7B66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BC374F1"/>
    <w:multiLevelType w:val="hybridMultilevel"/>
    <w:tmpl w:val="92EB93A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ACA3DC36"/>
    <w:multiLevelType w:val="hybridMultilevel"/>
    <w:tmpl w:val="65E45C22"/>
    <w:lvl w:ilvl="0" w:tplc="05C25634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0DA3715"/>
    <w:multiLevelType w:val="hybridMultilevel"/>
    <w:tmpl w:val="98903A56"/>
    <w:lvl w:ilvl="0" w:tplc="4B820A66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10A9F72"/>
    <w:multiLevelType w:val="hybridMultilevel"/>
    <w:tmpl w:val="71D90DA9"/>
    <w:lvl w:ilvl="0" w:tplc="FFFFFFFF">
      <w:start w:val="1"/>
      <w:numFmt w:val="upp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C2F88F18"/>
    <w:multiLevelType w:val="hybridMultilevel"/>
    <w:tmpl w:val="DBE59E4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C3C81C8F"/>
    <w:multiLevelType w:val="hybridMultilevel"/>
    <w:tmpl w:val="1D52E88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C9ADA2B3"/>
    <w:multiLevelType w:val="hybridMultilevel"/>
    <w:tmpl w:val="C5EC9E3A"/>
    <w:lvl w:ilvl="0" w:tplc="FFFFFFFF">
      <w:start w:val="1"/>
      <w:numFmt w:val="bullet"/>
      <w:lvlText w:val="•"/>
      <w:lvlJc w:val="left"/>
    </w:lvl>
    <w:lvl w:ilvl="1" w:tplc="C8889CCC">
      <w:start w:val="1"/>
      <w:numFmt w:val="bullet"/>
      <w:lvlText w:val="+"/>
      <w:lvlJc w:val="left"/>
      <w:rPr>
        <w:rFonts w:ascii="Arial CE" w:hAnsi="Arial CE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CDA15555"/>
    <w:multiLevelType w:val="hybridMultilevel"/>
    <w:tmpl w:val="24EC4C2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67A231F"/>
    <w:multiLevelType w:val="hybridMultilevel"/>
    <w:tmpl w:val="367807C8"/>
    <w:lvl w:ilvl="0" w:tplc="F4EA66C0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F36D2DB8"/>
    <w:multiLevelType w:val="hybridMultilevel"/>
    <w:tmpl w:val="C1546470"/>
    <w:lvl w:ilvl="0" w:tplc="DB6C7B66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FBC1A869"/>
    <w:multiLevelType w:val="hybridMultilevel"/>
    <w:tmpl w:val="168085E2"/>
    <w:lvl w:ilvl="0" w:tplc="D030698E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0334959"/>
    <w:multiLevelType w:val="hybridMultilevel"/>
    <w:tmpl w:val="91C6C864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6D25D92"/>
    <w:multiLevelType w:val="hybridMultilevel"/>
    <w:tmpl w:val="F134DC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FF5E190"/>
    <w:multiLevelType w:val="hybridMultilevel"/>
    <w:tmpl w:val="00A49CC5"/>
    <w:lvl w:ilvl="0" w:tplc="FFFFFFFF">
      <w:start w:val="1"/>
      <w:numFmt w:val="bullet"/>
      <w:lvlText w:val="•"/>
      <w:lvlJc w:val="left"/>
    </w:lvl>
    <w:lvl w:ilvl="1" w:tplc="693FB6EA">
      <w:start w:val="1"/>
      <w:numFmt w:val="bullet"/>
      <w:lvlText w:val="•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1471795C"/>
    <w:multiLevelType w:val="hybridMultilevel"/>
    <w:tmpl w:val="1B5ACBF8"/>
    <w:lvl w:ilvl="0" w:tplc="7BBC45B0">
      <w:start w:val="1"/>
      <w:numFmt w:val="bullet"/>
      <w:lvlText w:val="+"/>
      <w:lvlJc w:val="left"/>
      <w:pPr>
        <w:ind w:left="643" w:hanging="360"/>
      </w:pPr>
      <w:rPr>
        <w:rFonts w:ascii="Arial CE" w:hAnsi="Arial CE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8" w15:restartNumberingAfterBreak="0">
    <w:nsid w:val="17CDE928"/>
    <w:multiLevelType w:val="hybridMultilevel"/>
    <w:tmpl w:val="51F7914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1E7C4459"/>
    <w:multiLevelType w:val="hybridMultilevel"/>
    <w:tmpl w:val="8BE07F22"/>
    <w:lvl w:ilvl="0" w:tplc="041B0009">
      <w:start w:val="1"/>
      <w:numFmt w:val="bullet"/>
      <w:lvlText w:val=""/>
      <w:lvlJc w:val="left"/>
      <w:rPr>
        <w:rFonts w:ascii="Wingdings" w:hAnsi="Wingding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1EF25CD3"/>
    <w:multiLevelType w:val="hybridMultilevel"/>
    <w:tmpl w:val="87C6271C"/>
    <w:lvl w:ilvl="0" w:tplc="4C16747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4129581"/>
    <w:multiLevelType w:val="hybridMultilevel"/>
    <w:tmpl w:val="C935619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241D1917"/>
    <w:multiLevelType w:val="hybridMultilevel"/>
    <w:tmpl w:val="6902E54A"/>
    <w:lvl w:ilvl="0" w:tplc="0BB81624">
      <w:start w:val="6"/>
      <w:numFmt w:val="decimal"/>
      <w:lvlText w:val="%1"/>
      <w:lvlJc w:val="left"/>
      <w:pPr>
        <w:ind w:left="927" w:hanging="360"/>
      </w:pPr>
      <w:rPr>
        <w:rFonts w:hint="default"/>
        <w:b/>
        <w:color w:val="FF000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267A05CF"/>
    <w:multiLevelType w:val="hybridMultilevel"/>
    <w:tmpl w:val="82B2B6B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2BAD3BC9"/>
    <w:multiLevelType w:val="hybridMultilevel"/>
    <w:tmpl w:val="AAFE6BDE"/>
    <w:lvl w:ilvl="0" w:tplc="C8889CCC">
      <w:start w:val="1"/>
      <w:numFmt w:val="bullet"/>
      <w:lvlText w:val="+"/>
      <w:lvlJc w:val="left"/>
      <w:pPr>
        <w:ind w:left="720" w:hanging="360"/>
      </w:pPr>
      <w:rPr>
        <w:rFonts w:ascii="Arial CE" w:hAnsi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D54B9E0"/>
    <w:multiLevelType w:val="hybridMultilevel"/>
    <w:tmpl w:val="1DD25062"/>
    <w:lvl w:ilvl="0" w:tplc="DB6C7B66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314A2852"/>
    <w:multiLevelType w:val="hybridMultilevel"/>
    <w:tmpl w:val="D9F885CA"/>
    <w:lvl w:ilvl="0" w:tplc="A14C5C9A">
      <w:start w:val="3"/>
      <w:numFmt w:val="decimal"/>
      <w:lvlText w:val="%1"/>
      <w:lvlJc w:val="left"/>
      <w:pPr>
        <w:ind w:left="1548" w:hanging="360"/>
      </w:pPr>
      <w:rPr>
        <w:rFonts w:hint="default"/>
        <w:b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7" w15:restartNumberingAfterBreak="0">
    <w:nsid w:val="349A3AB2"/>
    <w:multiLevelType w:val="hybridMultilevel"/>
    <w:tmpl w:val="9A763238"/>
    <w:lvl w:ilvl="0" w:tplc="0B10A656">
      <w:start w:val="1"/>
      <w:numFmt w:val="decimal"/>
      <w:lvlText w:val="%1."/>
      <w:lvlJc w:val="left"/>
      <w:pPr>
        <w:ind w:left="1548" w:hanging="360"/>
      </w:pPr>
      <w:rPr>
        <w:b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8" w15:restartNumberingAfterBreak="0">
    <w:nsid w:val="3FB53C5C"/>
    <w:multiLevelType w:val="hybridMultilevel"/>
    <w:tmpl w:val="2A125888"/>
    <w:lvl w:ilvl="0" w:tplc="041B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FDBCB99"/>
    <w:multiLevelType w:val="hybridMultilevel"/>
    <w:tmpl w:val="2B6669F0"/>
    <w:lvl w:ilvl="0" w:tplc="FFFFFFFF">
      <w:start w:val="1"/>
      <w:numFmt w:val="bullet"/>
      <w:lvlText w:val="•"/>
      <w:lvlJc w:val="left"/>
    </w:lvl>
    <w:lvl w:ilvl="1" w:tplc="C8889CCC">
      <w:start w:val="1"/>
      <w:numFmt w:val="bullet"/>
      <w:lvlText w:val="+"/>
      <w:lvlJc w:val="left"/>
      <w:rPr>
        <w:rFonts w:ascii="Arial CE" w:hAnsi="Arial CE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444310D9"/>
    <w:multiLevelType w:val="hybridMultilevel"/>
    <w:tmpl w:val="A838DC8E"/>
    <w:lvl w:ilvl="0" w:tplc="B18CD792">
      <w:start w:val="6"/>
      <w:numFmt w:val="decimal"/>
      <w:lvlText w:val="%1"/>
      <w:lvlJc w:val="left"/>
      <w:pPr>
        <w:ind w:left="1494" w:hanging="360"/>
      </w:pPr>
      <w:rPr>
        <w:rFonts w:hint="default"/>
        <w:b/>
        <w:i/>
        <w:color w:val="FF0000"/>
        <w:sz w:val="28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947" w:hanging="360"/>
      </w:pPr>
    </w:lvl>
    <w:lvl w:ilvl="2" w:tplc="041B001B" w:tentative="1">
      <w:start w:val="1"/>
      <w:numFmt w:val="lowerRoman"/>
      <w:lvlText w:val="%3."/>
      <w:lvlJc w:val="right"/>
      <w:pPr>
        <w:ind w:left="2667" w:hanging="180"/>
      </w:pPr>
    </w:lvl>
    <w:lvl w:ilvl="3" w:tplc="041B000F" w:tentative="1">
      <w:start w:val="1"/>
      <w:numFmt w:val="decimal"/>
      <w:lvlText w:val="%4."/>
      <w:lvlJc w:val="left"/>
      <w:pPr>
        <w:ind w:left="3387" w:hanging="360"/>
      </w:pPr>
    </w:lvl>
    <w:lvl w:ilvl="4" w:tplc="041B0019" w:tentative="1">
      <w:start w:val="1"/>
      <w:numFmt w:val="lowerLetter"/>
      <w:lvlText w:val="%5."/>
      <w:lvlJc w:val="left"/>
      <w:pPr>
        <w:ind w:left="4107" w:hanging="360"/>
      </w:pPr>
    </w:lvl>
    <w:lvl w:ilvl="5" w:tplc="041B001B" w:tentative="1">
      <w:start w:val="1"/>
      <w:numFmt w:val="lowerRoman"/>
      <w:lvlText w:val="%6."/>
      <w:lvlJc w:val="right"/>
      <w:pPr>
        <w:ind w:left="4827" w:hanging="180"/>
      </w:pPr>
    </w:lvl>
    <w:lvl w:ilvl="6" w:tplc="041B000F" w:tentative="1">
      <w:start w:val="1"/>
      <w:numFmt w:val="decimal"/>
      <w:lvlText w:val="%7."/>
      <w:lvlJc w:val="left"/>
      <w:pPr>
        <w:ind w:left="5547" w:hanging="360"/>
      </w:pPr>
    </w:lvl>
    <w:lvl w:ilvl="7" w:tplc="041B0019" w:tentative="1">
      <w:start w:val="1"/>
      <w:numFmt w:val="lowerLetter"/>
      <w:lvlText w:val="%8."/>
      <w:lvlJc w:val="left"/>
      <w:pPr>
        <w:ind w:left="6267" w:hanging="360"/>
      </w:pPr>
    </w:lvl>
    <w:lvl w:ilvl="8" w:tplc="041B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47FA4123"/>
    <w:multiLevelType w:val="hybridMultilevel"/>
    <w:tmpl w:val="3896204B"/>
    <w:lvl w:ilvl="0" w:tplc="FFFFFFFF">
      <w:start w:val="1"/>
      <w:numFmt w:val="upp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4CF513F2"/>
    <w:multiLevelType w:val="hybridMultilevel"/>
    <w:tmpl w:val="A536B2E6"/>
    <w:lvl w:ilvl="0" w:tplc="C8889CCC">
      <w:start w:val="1"/>
      <w:numFmt w:val="bullet"/>
      <w:lvlText w:val="+"/>
      <w:lvlJc w:val="left"/>
      <w:pPr>
        <w:ind w:left="828" w:hanging="360"/>
      </w:pPr>
      <w:rPr>
        <w:rFonts w:ascii="Arial CE" w:hAnsi="Arial CE" w:hint="default"/>
      </w:rPr>
    </w:lvl>
    <w:lvl w:ilvl="1" w:tplc="041B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53AF245B"/>
    <w:multiLevelType w:val="hybridMultilevel"/>
    <w:tmpl w:val="F650DBFC"/>
    <w:lvl w:ilvl="0" w:tplc="0E66DEF4">
      <w:start w:val="1"/>
      <w:numFmt w:val="bullet"/>
      <w:lvlText w:val="+"/>
      <w:lvlJc w:val="left"/>
      <w:pPr>
        <w:ind w:left="360" w:hanging="360"/>
      </w:pPr>
      <w:rPr>
        <w:rFonts w:ascii="Arial CE" w:hAnsi="Arial CE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AEB223C"/>
    <w:multiLevelType w:val="hybridMultilevel"/>
    <w:tmpl w:val="159C66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09C5DB"/>
    <w:multiLevelType w:val="hybridMultilevel"/>
    <w:tmpl w:val="CADDF47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5EB57FE5"/>
    <w:multiLevelType w:val="hybridMultilevel"/>
    <w:tmpl w:val="490A86B0"/>
    <w:lvl w:ilvl="0" w:tplc="2D0A6140">
      <w:start w:val="6"/>
      <w:numFmt w:val="decimal"/>
      <w:lvlText w:val="%1"/>
      <w:lvlJc w:val="left"/>
      <w:pPr>
        <w:ind w:left="987" w:hanging="360"/>
      </w:pPr>
      <w:rPr>
        <w:rFonts w:hint="default"/>
        <w:b/>
        <w:i/>
        <w:color w:val="FF0000"/>
        <w:sz w:val="28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707" w:hanging="360"/>
      </w:pPr>
    </w:lvl>
    <w:lvl w:ilvl="2" w:tplc="041B001B" w:tentative="1">
      <w:start w:val="1"/>
      <w:numFmt w:val="lowerRoman"/>
      <w:lvlText w:val="%3."/>
      <w:lvlJc w:val="right"/>
      <w:pPr>
        <w:ind w:left="2427" w:hanging="180"/>
      </w:pPr>
    </w:lvl>
    <w:lvl w:ilvl="3" w:tplc="041B000F" w:tentative="1">
      <w:start w:val="1"/>
      <w:numFmt w:val="decimal"/>
      <w:lvlText w:val="%4."/>
      <w:lvlJc w:val="left"/>
      <w:pPr>
        <w:ind w:left="3147" w:hanging="360"/>
      </w:pPr>
    </w:lvl>
    <w:lvl w:ilvl="4" w:tplc="041B0019" w:tentative="1">
      <w:start w:val="1"/>
      <w:numFmt w:val="lowerLetter"/>
      <w:lvlText w:val="%5."/>
      <w:lvlJc w:val="left"/>
      <w:pPr>
        <w:ind w:left="3867" w:hanging="360"/>
      </w:pPr>
    </w:lvl>
    <w:lvl w:ilvl="5" w:tplc="041B001B" w:tentative="1">
      <w:start w:val="1"/>
      <w:numFmt w:val="lowerRoman"/>
      <w:lvlText w:val="%6."/>
      <w:lvlJc w:val="right"/>
      <w:pPr>
        <w:ind w:left="4587" w:hanging="180"/>
      </w:pPr>
    </w:lvl>
    <w:lvl w:ilvl="6" w:tplc="041B000F" w:tentative="1">
      <w:start w:val="1"/>
      <w:numFmt w:val="decimal"/>
      <w:lvlText w:val="%7."/>
      <w:lvlJc w:val="left"/>
      <w:pPr>
        <w:ind w:left="5307" w:hanging="360"/>
      </w:pPr>
    </w:lvl>
    <w:lvl w:ilvl="7" w:tplc="041B0019" w:tentative="1">
      <w:start w:val="1"/>
      <w:numFmt w:val="lowerLetter"/>
      <w:lvlText w:val="%8."/>
      <w:lvlJc w:val="left"/>
      <w:pPr>
        <w:ind w:left="6027" w:hanging="360"/>
      </w:pPr>
    </w:lvl>
    <w:lvl w:ilvl="8" w:tplc="041B001B" w:tentative="1">
      <w:start w:val="1"/>
      <w:numFmt w:val="lowerRoman"/>
      <w:lvlText w:val="%9."/>
      <w:lvlJc w:val="right"/>
      <w:pPr>
        <w:ind w:left="6747" w:hanging="180"/>
      </w:pPr>
    </w:lvl>
  </w:abstractNum>
  <w:abstractNum w:abstractNumId="37" w15:restartNumberingAfterBreak="0">
    <w:nsid w:val="6C14041A"/>
    <w:multiLevelType w:val="hybridMultilevel"/>
    <w:tmpl w:val="EDAC9B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A51057"/>
    <w:multiLevelType w:val="hybridMultilevel"/>
    <w:tmpl w:val="919A3138"/>
    <w:lvl w:ilvl="0" w:tplc="DB6C7B66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9" w15:restartNumberingAfterBreak="0">
    <w:nsid w:val="70134E21"/>
    <w:multiLevelType w:val="hybridMultilevel"/>
    <w:tmpl w:val="368E42EC"/>
    <w:lvl w:ilvl="0" w:tplc="041B0009">
      <w:start w:val="1"/>
      <w:numFmt w:val="bullet"/>
      <w:lvlText w:val="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40" w15:restartNumberingAfterBreak="0">
    <w:nsid w:val="72A3569D"/>
    <w:multiLevelType w:val="hybridMultilevel"/>
    <w:tmpl w:val="7D8E517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1" w15:restartNumberingAfterBreak="0">
    <w:nsid w:val="72E7068B"/>
    <w:multiLevelType w:val="hybridMultilevel"/>
    <w:tmpl w:val="DFAC6518"/>
    <w:lvl w:ilvl="0" w:tplc="B55CFE02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2" w15:restartNumberingAfterBreak="0">
    <w:nsid w:val="73F67EFB"/>
    <w:multiLevelType w:val="hybridMultilevel"/>
    <w:tmpl w:val="170C9ADE"/>
    <w:lvl w:ilvl="0" w:tplc="387C3D54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F4BAA64"/>
    <w:multiLevelType w:val="hybridMultilevel"/>
    <w:tmpl w:val="ACB3ED7A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4" w15:restartNumberingAfterBreak="0">
    <w:nsid w:val="7F87338A"/>
    <w:multiLevelType w:val="hybridMultilevel"/>
    <w:tmpl w:val="CCF20CFE"/>
    <w:lvl w:ilvl="0" w:tplc="DB6C7B66">
      <w:start w:val="1"/>
      <w:numFmt w:val="bullet"/>
      <w:lvlText w:val="+"/>
      <w:lvlJc w:val="left"/>
      <w:pPr>
        <w:ind w:left="720" w:hanging="360"/>
      </w:pPr>
      <w:rPr>
        <w:rFonts w:ascii="Arial CE" w:hAnsi="Arial CE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A18E69"/>
    <w:multiLevelType w:val="hybridMultilevel"/>
    <w:tmpl w:val="02966FF0"/>
    <w:lvl w:ilvl="0" w:tplc="C396CC1C">
      <w:start w:val="1"/>
      <w:numFmt w:val="bullet"/>
      <w:lvlText w:val="+"/>
      <w:lvlJc w:val="left"/>
      <w:rPr>
        <w:rFonts w:ascii="Arial CE" w:hAnsi="Arial CE" w:hint="default"/>
        <w:color w:val="FF000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"/>
  </w:num>
  <w:num w:numId="2">
    <w:abstractNumId w:val="13"/>
  </w:num>
  <w:num w:numId="3">
    <w:abstractNumId w:val="41"/>
  </w:num>
  <w:num w:numId="4">
    <w:abstractNumId w:val="11"/>
  </w:num>
  <w:num w:numId="5">
    <w:abstractNumId w:val="45"/>
  </w:num>
  <w:num w:numId="6">
    <w:abstractNumId w:val="4"/>
  </w:num>
  <w:num w:numId="7">
    <w:abstractNumId w:val="5"/>
  </w:num>
  <w:num w:numId="8">
    <w:abstractNumId w:val="6"/>
  </w:num>
  <w:num w:numId="9">
    <w:abstractNumId w:val="31"/>
  </w:num>
  <w:num w:numId="10">
    <w:abstractNumId w:val="35"/>
  </w:num>
  <w:num w:numId="11">
    <w:abstractNumId w:val="43"/>
  </w:num>
  <w:num w:numId="12">
    <w:abstractNumId w:val="8"/>
  </w:num>
  <w:num w:numId="13">
    <w:abstractNumId w:val="17"/>
  </w:num>
  <w:num w:numId="14">
    <w:abstractNumId w:val="33"/>
  </w:num>
  <w:num w:numId="15">
    <w:abstractNumId w:val="9"/>
  </w:num>
  <w:num w:numId="16">
    <w:abstractNumId w:val="29"/>
  </w:num>
  <w:num w:numId="17">
    <w:abstractNumId w:val="39"/>
  </w:num>
  <w:num w:numId="18">
    <w:abstractNumId w:val="14"/>
  </w:num>
  <w:num w:numId="19">
    <w:abstractNumId w:val="24"/>
  </w:num>
  <w:num w:numId="20">
    <w:abstractNumId w:val="32"/>
  </w:num>
  <w:num w:numId="21">
    <w:abstractNumId w:val="27"/>
  </w:num>
  <w:num w:numId="22">
    <w:abstractNumId w:val="16"/>
  </w:num>
  <w:num w:numId="23">
    <w:abstractNumId w:val="44"/>
  </w:num>
  <w:num w:numId="24">
    <w:abstractNumId w:val="25"/>
  </w:num>
  <w:num w:numId="25">
    <w:abstractNumId w:val="21"/>
  </w:num>
  <w:num w:numId="26">
    <w:abstractNumId w:val="10"/>
  </w:num>
  <w:num w:numId="27">
    <w:abstractNumId w:val="40"/>
  </w:num>
  <w:num w:numId="28">
    <w:abstractNumId w:val="1"/>
  </w:num>
  <w:num w:numId="29">
    <w:abstractNumId w:val="3"/>
  </w:num>
  <w:num w:numId="30">
    <w:abstractNumId w:val="7"/>
  </w:num>
  <w:num w:numId="31">
    <w:abstractNumId w:val="34"/>
  </w:num>
  <w:num w:numId="32">
    <w:abstractNumId w:val="20"/>
  </w:num>
  <w:num w:numId="33">
    <w:abstractNumId w:val="42"/>
  </w:num>
  <w:num w:numId="34">
    <w:abstractNumId w:val="26"/>
  </w:num>
  <w:num w:numId="35">
    <w:abstractNumId w:val="18"/>
  </w:num>
  <w:num w:numId="36">
    <w:abstractNumId w:val="15"/>
  </w:num>
  <w:num w:numId="37">
    <w:abstractNumId w:val="23"/>
  </w:num>
  <w:num w:numId="38">
    <w:abstractNumId w:val="37"/>
  </w:num>
  <w:num w:numId="39">
    <w:abstractNumId w:val="22"/>
  </w:num>
  <w:num w:numId="40">
    <w:abstractNumId w:val="36"/>
  </w:num>
  <w:num w:numId="41">
    <w:abstractNumId w:val="30"/>
  </w:num>
  <w:num w:numId="42">
    <w:abstractNumId w:val="0"/>
  </w:num>
  <w:num w:numId="43">
    <w:abstractNumId w:val="12"/>
  </w:num>
  <w:num w:numId="44">
    <w:abstractNumId w:val="38"/>
  </w:num>
  <w:num w:numId="45">
    <w:abstractNumId w:val="19"/>
  </w:num>
  <w:num w:numId="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B88"/>
    <w:rsid w:val="00030A27"/>
    <w:rsid w:val="00070299"/>
    <w:rsid w:val="000B3A86"/>
    <w:rsid w:val="000C1467"/>
    <w:rsid w:val="001A1801"/>
    <w:rsid w:val="001B2B0A"/>
    <w:rsid w:val="002010C0"/>
    <w:rsid w:val="00263095"/>
    <w:rsid w:val="00295B88"/>
    <w:rsid w:val="003A3ECC"/>
    <w:rsid w:val="004E7F05"/>
    <w:rsid w:val="00551C44"/>
    <w:rsid w:val="005A65F2"/>
    <w:rsid w:val="005E2894"/>
    <w:rsid w:val="00640EB6"/>
    <w:rsid w:val="00641503"/>
    <w:rsid w:val="006504D6"/>
    <w:rsid w:val="00654CDE"/>
    <w:rsid w:val="006A43A3"/>
    <w:rsid w:val="00735F06"/>
    <w:rsid w:val="007678FC"/>
    <w:rsid w:val="007A391C"/>
    <w:rsid w:val="007E3F2F"/>
    <w:rsid w:val="00801F5A"/>
    <w:rsid w:val="00836460"/>
    <w:rsid w:val="00846B5E"/>
    <w:rsid w:val="008A61F4"/>
    <w:rsid w:val="008C082F"/>
    <w:rsid w:val="00A3001E"/>
    <w:rsid w:val="00B136BC"/>
    <w:rsid w:val="00C12EF2"/>
    <w:rsid w:val="00C25C81"/>
    <w:rsid w:val="00C27028"/>
    <w:rsid w:val="00C34BDE"/>
    <w:rsid w:val="00C80417"/>
    <w:rsid w:val="00CA1D93"/>
    <w:rsid w:val="00D53823"/>
    <w:rsid w:val="00DD7ED4"/>
    <w:rsid w:val="00E438A4"/>
    <w:rsid w:val="00E43C67"/>
    <w:rsid w:val="00E4545E"/>
    <w:rsid w:val="00E8115F"/>
    <w:rsid w:val="00F22F07"/>
    <w:rsid w:val="00F637AB"/>
    <w:rsid w:val="00F67D81"/>
    <w:rsid w:val="00FD6C64"/>
    <w:rsid w:val="00FF7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D1DFD5"/>
  <w15:chartTrackingRefBased/>
  <w15:docId w15:val="{916BB7C1-E2AB-4FB6-9D37-D158142A7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5B8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rsid w:val="00295B88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295B8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30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0A27"/>
  </w:style>
  <w:style w:type="table" w:styleId="Mriekatabuky">
    <w:name w:val="Table Grid"/>
    <w:basedOn w:val="Normlnatabuka"/>
    <w:uiPriority w:val="39"/>
    <w:rsid w:val="000B3A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804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C53140-0835-49FA-8556-9AF8B52AD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9</Pages>
  <Words>2180</Words>
  <Characters>12427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Cerulová</dc:creator>
  <cp:keywords/>
  <dc:description/>
  <cp:lastModifiedBy>Silvia Cerulová</cp:lastModifiedBy>
  <cp:revision>15</cp:revision>
  <dcterms:created xsi:type="dcterms:W3CDTF">2020-06-08T10:05:00Z</dcterms:created>
  <dcterms:modified xsi:type="dcterms:W3CDTF">2020-06-18T08:13:00Z</dcterms:modified>
</cp:coreProperties>
</file>