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B88" w:rsidRDefault="00295B88" w:rsidP="00295B88">
      <w:pPr>
        <w:pStyle w:val="Default"/>
        <w:jc w:val="center"/>
      </w:pPr>
      <w:r w:rsidRPr="00295B88">
        <w:rPr>
          <w:noProof/>
          <w:sz w:val="40"/>
          <w:szCs w:val="40"/>
          <w:lang w:eastAsia="sk-SK"/>
        </w:rPr>
        <w:drawing>
          <wp:anchor distT="0" distB="0" distL="114300" distR="114300" simplePos="0" relativeHeight="251659264" behindDoc="1" locked="0" layoutInCell="1" allowOverlap="1" wp14:anchorId="74E50AF1" wp14:editId="11E1A77B">
            <wp:simplePos x="0" y="0"/>
            <wp:positionH relativeFrom="margin">
              <wp:posOffset>1808480</wp:posOffset>
            </wp:positionH>
            <wp:positionV relativeFrom="page">
              <wp:posOffset>906780</wp:posOffset>
            </wp:positionV>
            <wp:extent cx="2554605" cy="2255520"/>
            <wp:effectExtent l="0" t="0" r="0" b="0"/>
            <wp:wrapSquare wrapText="bothSides"/>
            <wp:docPr id="1" name="Obrázok 1" descr="sck_logo_100rok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sck_logo_100rokov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53" t="15791" r="54845" b="156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605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5B88" w:rsidRDefault="00295B88" w:rsidP="00295B88">
      <w:pPr>
        <w:pStyle w:val="Default"/>
        <w:jc w:val="center"/>
      </w:pPr>
    </w:p>
    <w:p w:rsidR="00295B88" w:rsidRDefault="00295B88" w:rsidP="00295B88">
      <w:pPr>
        <w:pStyle w:val="Default"/>
        <w:jc w:val="center"/>
      </w:pPr>
    </w:p>
    <w:p w:rsidR="00295B88" w:rsidRDefault="00295B88" w:rsidP="00295B88">
      <w:pPr>
        <w:pStyle w:val="Default"/>
        <w:jc w:val="center"/>
      </w:pPr>
    </w:p>
    <w:p w:rsidR="00295B88" w:rsidRDefault="00295B88" w:rsidP="00295B88">
      <w:pPr>
        <w:pStyle w:val="Default"/>
        <w:jc w:val="center"/>
      </w:pPr>
    </w:p>
    <w:p w:rsidR="00295B88" w:rsidRDefault="00295B88" w:rsidP="00295B88">
      <w:pPr>
        <w:pStyle w:val="Hlavika"/>
      </w:pPr>
    </w:p>
    <w:p w:rsidR="00295B88" w:rsidRDefault="00295B88" w:rsidP="00295B88">
      <w:pPr>
        <w:pStyle w:val="Default"/>
        <w:jc w:val="center"/>
      </w:pPr>
    </w:p>
    <w:p w:rsidR="00295B88" w:rsidRDefault="00295B88" w:rsidP="00295B88">
      <w:pPr>
        <w:pStyle w:val="Default"/>
        <w:jc w:val="center"/>
      </w:pPr>
    </w:p>
    <w:p w:rsidR="00295B88" w:rsidRDefault="00295B88" w:rsidP="00295B88">
      <w:pPr>
        <w:pStyle w:val="Default"/>
        <w:jc w:val="center"/>
      </w:pPr>
    </w:p>
    <w:p w:rsidR="00295B88" w:rsidRDefault="00295B88" w:rsidP="00295B88">
      <w:pPr>
        <w:pStyle w:val="Default"/>
        <w:jc w:val="center"/>
      </w:pPr>
    </w:p>
    <w:p w:rsidR="00295B88" w:rsidRDefault="00295B88" w:rsidP="00295B88">
      <w:pPr>
        <w:pStyle w:val="Default"/>
        <w:jc w:val="center"/>
      </w:pPr>
    </w:p>
    <w:p w:rsidR="00295B88" w:rsidRDefault="00295B88" w:rsidP="00295B88">
      <w:pPr>
        <w:pStyle w:val="Default"/>
        <w:jc w:val="center"/>
      </w:pPr>
    </w:p>
    <w:p w:rsidR="00295B88" w:rsidRDefault="00295B88" w:rsidP="00295B88">
      <w:pPr>
        <w:pStyle w:val="Default"/>
        <w:jc w:val="center"/>
      </w:pPr>
    </w:p>
    <w:p w:rsidR="00295B88" w:rsidRDefault="00295B88" w:rsidP="00295B88">
      <w:pPr>
        <w:pStyle w:val="Default"/>
        <w:jc w:val="center"/>
      </w:pPr>
    </w:p>
    <w:p w:rsidR="00295B88" w:rsidRDefault="00295B88" w:rsidP="00295B88">
      <w:pPr>
        <w:pStyle w:val="Default"/>
        <w:jc w:val="center"/>
      </w:pPr>
    </w:p>
    <w:p w:rsidR="00295B88" w:rsidRPr="00295B88" w:rsidRDefault="00295B88" w:rsidP="00295B88">
      <w:pPr>
        <w:pStyle w:val="Default"/>
        <w:jc w:val="center"/>
        <w:rPr>
          <w:sz w:val="96"/>
          <w:szCs w:val="96"/>
        </w:rPr>
      </w:pPr>
      <w:r w:rsidRPr="00295B88">
        <w:rPr>
          <w:b/>
          <w:bCs/>
          <w:sz w:val="96"/>
          <w:szCs w:val="96"/>
        </w:rPr>
        <w:t>VÝROČNÁ SPRÁVA</w:t>
      </w:r>
    </w:p>
    <w:p w:rsidR="00295B88" w:rsidRPr="00295B88" w:rsidRDefault="00295B88" w:rsidP="00295B88">
      <w:pPr>
        <w:pStyle w:val="Default"/>
        <w:jc w:val="center"/>
        <w:rPr>
          <w:b/>
          <w:bCs/>
          <w:sz w:val="96"/>
          <w:szCs w:val="96"/>
        </w:rPr>
      </w:pPr>
      <w:r>
        <w:rPr>
          <w:b/>
          <w:bCs/>
          <w:sz w:val="96"/>
          <w:szCs w:val="96"/>
        </w:rPr>
        <w:t>2019</w:t>
      </w:r>
    </w:p>
    <w:p w:rsidR="00295B88" w:rsidRDefault="00295B88" w:rsidP="00295B88">
      <w:pPr>
        <w:pStyle w:val="Default"/>
        <w:jc w:val="center"/>
        <w:rPr>
          <w:b/>
          <w:bCs/>
          <w:sz w:val="72"/>
          <w:szCs w:val="72"/>
        </w:rPr>
      </w:pPr>
    </w:p>
    <w:p w:rsidR="00295B88" w:rsidRPr="00295B88" w:rsidRDefault="00295B88" w:rsidP="00295B88">
      <w:pPr>
        <w:pStyle w:val="Default"/>
        <w:rPr>
          <w:sz w:val="56"/>
          <w:szCs w:val="56"/>
        </w:rPr>
      </w:pPr>
    </w:p>
    <w:p w:rsidR="00295B88" w:rsidRPr="00295B88" w:rsidRDefault="00295B88" w:rsidP="00295B88">
      <w:pPr>
        <w:pStyle w:val="Default"/>
        <w:jc w:val="center"/>
        <w:rPr>
          <w:sz w:val="56"/>
          <w:szCs w:val="56"/>
        </w:rPr>
      </w:pPr>
      <w:r w:rsidRPr="00295B88">
        <w:rPr>
          <w:b/>
          <w:bCs/>
          <w:sz w:val="56"/>
          <w:szCs w:val="56"/>
        </w:rPr>
        <w:t>SLOVENSKÝ ČERVENÝ KRÍŽ</w:t>
      </w:r>
    </w:p>
    <w:p w:rsidR="00654CDE" w:rsidRDefault="00295B88" w:rsidP="00295B88">
      <w:pPr>
        <w:jc w:val="center"/>
        <w:rPr>
          <w:b/>
          <w:bCs/>
          <w:sz w:val="56"/>
          <w:szCs w:val="56"/>
        </w:rPr>
      </w:pPr>
      <w:r w:rsidRPr="00295B88">
        <w:rPr>
          <w:b/>
          <w:bCs/>
          <w:sz w:val="56"/>
          <w:szCs w:val="56"/>
        </w:rPr>
        <w:t>ÚZEMNÝ SPOLOK BRATISLAVA-MESTO</w:t>
      </w:r>
    </w:p>
    <w:p w:rsidR="00295B88" w:rsidRDefault="00295B88" w:rsidP="00295B88">
      <w:pPr>
        <w:rPr>
          <w:b/>
          <w:bCs/>
          <w:sz w:val="56"/>
          <w:szCs w:val="56"/>
        </w:rPr>
      </w:pPr>
    </w:p>
    <w:p w:rsidR="00295B88" w:rsidRDefault="00295B88" w:rsidP="00295B88">
      <w:pPr>
        <w:rPr>
          <w:b/>
          <w:bCs/>
          <w:sz w:val="56"/>
          <w:szCs w:val="56"/>
        </w:rPr>
      </w:pPr>
    </w:p>
    <w:p w:rsidR="00295B88" w:rsidRDefault="00295B88" w:rsidP="00295B88">
      <w:pPr>
        <w:rPr>
          <w:b/>
          <w:bCs/>
          <w:sz w:val="56"/>
          <w:szCs w:val="56"/>
        </w:rPr>
      </w:pPr>
    </w:p>
    <w:p w:rsidR="00295B88" w:rsidRPr="00295B88" w:rsidRDefault="00295B88" w:rsidP="00295B88">
      <w:pPr>
        <w:rPr>
          <w:b/>
          <w:bCs/>
          <w:sz w:val="32"/>
          <w:szCs w:val="32"/>
        </w:rPr>
      </w:pPr>
    </w:p>
    <w:p w:rsidR="00295B88" w:rsidRDefault="00295B88" w:rsidP="00295B88">
      <w:pPr>
        <w:rPr>
          <w:bCs/>
          <w:sz w:val="24"/>
          <w:szCs w:val="24"/>
        </w:rPr>
      </w:pPr>
      <w:r w:rsidRPr="00295B88">
        <w:rPr>
          <w:bCs/>
          <w:sz w:val="24"/>
          <w:szCs w:val="24"/>
        </w:rPr>
        <w:t>Vypracovala:</w:t>
      </w:r>
      <w:r>
        <w:rPr>
          <w:bCs/>
          <w:sz w:val="24"/>
          <w:szCs w:val="24"/>
        </w:rPr>
        <w:t xml:space="preserve"> Silvia Cerulová</w:t>
      </w:r>
    </w:p>
    <w:p w:rsidR="00295B88" w:rsidRDefault="00295B88" w:rsidP="00295B88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Dňa: 8.6.2020</w:t>
      </w:r>
    </w:p>
    <w:p w:rsidR="00030A27" w:rsidRDefault="00030A27" w:rsidP="00295B88">
      <w:pPr>
        <w:rPr>
          <w:bCs/>
          <w:sz w:val="24"/>
          <w:szCs w:val="24"/>
        </w:rPr>
      </w:pPr>
    </w:p>
    <w:p w:rsidR="00030A27" w:rsidRDefault="00030A27" w:rsidP="00295B88">
      <w:pPr>
        <w:rPr>
          <w:bCs/>
          <w:sz w:val="24"/>
          <w:szCs w:val="24"/>
        </w:rPr>
      </w:pPr>
    </w:p>
    <w:p w:rsidR="00030A27" w:rsidRDefault="00030A27" w:rsidP="00295B88">
      <w:pPr>
        <w:rPr>
          <w:bCs/>
          <w:sz w:val="24"/>
          <w:szCs w:val="24"/>
        </w:rPr>
      </w:pPr>
    </w:p>
    <w:p w:rsidR="007678FC" w:rsidRDefault="007678FC" w:rsidP="00030A2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FF0000"/>
          <w:sz w:val="23"/>
          <w:szCs w:val="23"/>
        </w:rPr>
      </w:pPr>
    </w:p>
    <w:p w:rsidR="007678FC" w:rsidRPr="007E3F2F" w:rsidRDefault="007678FC" w:rsidP="00030A2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0000"/>
          <w:sz w:val="24"/>
          <w:szCs w:val="24"/>
        </w:rPr>
      </w:pPr>
    </w:p>
    <w:p w:rsidR="00030A27" w:rsidRPr="00640EB6" w:rsidRDefault="00030A27" w:rsidP="00640EB6">
      <w:pPr>
        <w:pStyle w:val="Odsekzoznamu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color w:val="FF0000"/>
          <w:sz w:val="24"/>
          <w:szCs w:val="24"/>
        </w:rPr>
      </w:pPr>
      <w:r w:rsidRPr="00640EB6">
        <w:rPr>
          <w:rFonts w:cstheme="minorHAnsi"/>
          <w:b/>
          <w:bCs/>
          <w:i/>
          <w:color w:val="FF0000"/>
          <w:sz w:val="24"/>
          <w:szCs w:val="24"/>
        </w:rPr>
        <w:t xml:space="preserve">SLOVENSKÝ ČERVENÝ KRÍŽ </w:t>
      </w:r>
    </w:p>
    <w:p w:rsidR="00030A27" w:rsidRPr="007E3F2F" w:rsidRDefault="00030A27" w:rsidP="00030A27">
      <w:pPr>
        <w:autoSpaceDE w:val="0"/>
        <w:autoSpaceDN w:val="0"/>
        <w:adjustRightInd w:val="0"/>
        <w:spacing w:after="0" w:line="240" w:lineRule="auto"/>
        <w:rPr>
          <w:rFonts w:cstheme="minorHAnsi"/>
          <w:color w:val="FF0000"/>
          <w:sz w:val="24"/>
          <w:szCs w:val="24"/>
        </w:rPr>
      </w:pPr>
    </w:p>
    <w:p w:rsidR="00030A27" w:rsidRPr="007E3F2F" w:rsidRDefault="00030A27" w:rsidP="00030A2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7E3F2F">
        <w:rPr>
          <w:rFonts w:cstheme="minorHAnsi"/>
          <w:color w:val="000000"/>
          <w:sz w:val="24"/>
          <w:szCs w:val="24"/>
        </w:rPr>
        <w:t xml:space="preserve">Slovenský Červený kríž je jediná, legislatívou SR uznaná národná spoločnosť Červeného kríža, pôsobiaca na celom území Slovenskej republiky. SČK sa riadi podľa Ženevských dohovorov, ich dodatkových protokolov a zákonom o SČK č. 460/2007 Z. z. Základným poslaním SČK je predchádzať a zmierňovať utrpenie ľudí bez ohľadu na národnosť, jazyk, rasu, pohlavie, náboženstvo, politické presvedčenie a spoločenské postavenie. Úlohy vymedzuje zákon o SČK, Stanovy SČK a Stratégia SČK na roky 2018 – 2021 schválená Snemom SČK. Hlavné úlohy schvaľuje každoročne Najvyššia rada SČK. </w:t>
      </w:r>
    </w:p>
    <w:p w:rsidR="00030A27" w:rsidRPr="007E3F2F" w:rsidRDefault="00030A27" w:rsidP="00030A2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0000"/>
          <w:sz w:val="24"/>
          <w:szCs w:val="24"/>
        </w:rPr>
      </w:pPr>
    </w:p>
    <w:p w:rsidR="00E4545E" w:rsidRPr="00640EB6" w:rsidRDefault="00030A27" w:rsidP="00640EB6">
      <w:pPr>
        <w:pStyle w:val="Odsekzoznamu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color w:val="FF0000"/>
          <w:sz w:val="24"/>
          <w:szCs w:val="24"/>
        </w:rPr>
      </w:pPr>
      <w:r w:rsidRPr="00640EB6">
        <w:rPr>
          <w:rFonts w:cstheme="minorHAnsi"/>
          <w:b/>
          <w:bCs/>
          <w:i/>
          <w:color w:val="FF0000"/>
          <w:sz w:val="24"/>
          <w:szCs w:val="24"/>
        </w:rPr>
        <w:t xml:space="preserve">PRINCÍPY ČERVENÉHO KRÍŽA </w:t>
      </w:r>
    </w:p>
    <w:p w:rsidR="00030A27" w:rsidRPr="007E3F2F" w:rsidRDefault="00030A27" w:rsidP="00030A2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7E3F2F">
        <w:rPr>
          <w:rFonts w:cstheme="minorHAnsi"/>
          <w:color w:val="000000"/>
          <w:sz w:val="24"/>
          <w:szCs w:val="24"/>
        </w:rPr>
        <w:t xml:space="preserve">platné vo všetkých národných spoločnostiach Červeného kríža a Červeného polmesiaca vo vyše 192 krajinách sveta </w:t>
      </w:r>
    </w:p>
    <w:p w:rsidR="00030A27" w:rsidRPr="007E3F2F" w:rsidRDefault="00030A27" w:rsidP="00030A2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030A27" w:rsidRPr="007E3F2F" w:rsidRDefault="00030A27" w:rsidP="00030A27">
      <w:pPr>
        <w:autoSpaceDE w:val="0"/>
        <w:autoSpaceDN w:val="0"/>
        <w:adjustRightInd w:val="0"/>
        <w:spacing w:after="0" w:line="240" w:lineRule="auto"/>
        <w:rPr>
          <w:rFonts w:cstheme="minorHAnsi"/>
          <w:color w:val="FF0000"/>
          <w:sz w:val="24"/>
          <w:szCs w:val="24"/>
        </w:rPr>
      </w:pPr>
      <w:r w:rsidRPr="007E3F2F">
        <w:rPr>
          <w:rFonts w:cstheme="minorHAnsi"/>
          <w:b/>
          <w:bCs/>
          <w:color w:val="FF0000"/>
          <w:sz w:val="24"/>
          <w:szCs w:val="24"/>
        </w:rPr>
        <w:t xml:space="preserve">Ľudskosť </w:t>
      </w:r>
    </w:p>
    <w:p w:rsidR="00030A27" w:rsidRPr="007E3F2F" w:rsidRDefault="00030A27" w:rsidP="00030A27">
      <w:pPr>
        <w:numPr>
          <w:ilvl w:val="0"/>
          <w:numId w:val="1"/>
        </w:numPr>
        <w:autoSpaceDE w:val="0"/>
        <w:autoSpaceDN w:val="0"/>
        <w:adjustRightInd w:val="0"/>
        <w:spacing w:after="22" w:line="240" w:lineRule="auto"/>
        <w:rPr>
          <w:rFonts w:cstheme="minorHAnsi"/>
          <w:color w:val="000000"/>
          <w:sz w:val="24"/>
          <w:szCs w:val="24"/>
        </w:rPr>
      </w:pPr>
      <w:r w:rsidRPr="007E3F2F">
        <w:rPr>
          <w:rFonts w:cstheme="minorHAnsi"/>
          <w:color w:val="000000"/>
          <w:sz w:val="24"/>
          <w:szCs w:val="24"/>
        </w:rPr>
        <w:t xml:space="preserve">Červený kríž chráni zdravie, život a vysoko si váži človeka. </w:t>
      </w:r>
    </w:p>
    <w:p w:rsidR="00030A27" w:rsidRPr="007E3F2F" w:rsidRDefault="00030A27" w:rsidP="00030A2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7E3F2F">
        <w:rPr>
          <w:rFonts w:cstheme="minorHAnsi"/>
          <w:color w:val="000000"/>
          <w:sz w:val="24"/>
          <w:szCs w:val="24"/>
        </w:rPr>
        <w:t xml:space="preserve">Červený kríž podporuje vzájomné porozumenie, spoluprácu a trvalý mier medzi národmi. </w:t>
      </w:r>
    </w:p>
    <w:p w:rsidR="000C1467" w:rsidRPr="007E3F2F" w:rsidRDefault="000C1467" w:rsidP="00030A27">
      <w:pPr>
        <w:autoSpaceDE w:val="0"/>
        <w:autoSpaceDN w:val="0"/>
        <w:adjustRightInd w:val="0"/>
        <w:spacing w:after="0" w:line="240" w:lineRule="auto"/>
        <w:rPr>
          <w:rFonts w:cstheme="minorHAnsi"/>
          <w:color w:val="FF0000"/>
          <w:sz w:val="24"/>
          <w:szCs w:val="24"/>
        </w:rPr>
      </w:pPr>
    </w:p>
    <w:p w:rsidR="00030A27" w:rsidRPr="007E3F2F" w:rsidRDefault="00030A27" w:rsidP="00030A27">
      <w:pPr>
        <w:autoSpaceDE w:val="0"/>
        <w:autoSpaceDN w:val="0"/>
        <w:adjustRightInd w:val="0"/>
        <w:spacing w:after="0" w:line="240" w:lineRule="auto"/>
        <w:rPr>
          <w:rFonts w:cstheme="minorHAnsi"/>
          <w:color w:val="FF0000"/>
          <w:sz w:val="24"/>
          <w:szCs w:val="24"/>
        </w:rPr>
      </w:pPr>
      <w:r w:rsidRPr="007E3F2F">
        <w:rPr>
          <w:rFonts w:cstheme="minorHAnsi"/>
          <w:b/>
          <w:bCs/>
          <w:color w:val="FF0000"/>
          <w:sz w:val="24"/>
          <w:szCs w:val="24"/>
        </w:rPr>
        <w:t xml:space="preserve">Nestrannosť </w:t>
      </w:r>
    </w:p>
    <w:p w:rsidR="00030A27" w:rsidRPr="007E3F2F" w:rsidRDefault="00030A27" w:rsidP="00030A2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7E3F2F">
        <w:rPr>
          <w:rFonts w:cstheme="minorHAnsi"/>
          <w:color w:val="000000"/>
          <w:sz w:val="24"/>
          <w:szCs w:val="24"/>
        </w:rPr>
        <w:t xml:space="preserve">Červený kríž nerobí rozdiel medzi štátnou príslušnosťou, rasou náboženským vyznaním, sociálnym postavením a politickou príslušnosťou. </w:t>
      </w:r>
    </w:p>
    <w:p w:rsidR="000C1467" w:rsidRPr="007E3F2F" w:rsidRDefault="000C1467" w:rsidP="00030A2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030A27" w:rsidRPr="007E3F2F" w:rsidRDefault="00030A27" w:rsidP="00030A27">
      <w:pPr>
        <w:autoSpaceDE w:val="0"/>
        <w:autoSpaceDN w:val="0"/>
        <w:adjustRightInd w:val="0"/>
        <w:spacing w:after="0" w:line="240" w:lineRule="auto"/>
        <w:rPr>
          <w:rFonts w:cstheme="minorHAnsi"/>
          <w:color w:val="FF0000"/>
          <w:sz w:val="24"/>
          <w:szCs w:val="24"/>
        </w:rPr>
      </w:pPr>
      <w:r w:rsidRPr="007E3F2F">
        <w:rPr>
          <w:rFonts w:cstheme="minorHAnsi"/>
          <w:b/>
          <w:bCs/>
          <w:color w:val="FF0000"/>
          <w:sz w:val="24"/>
          <w:szCs w:val="24"/>
        </w:rPr>
        <w:t xml:space="preserve">Neutralita </w:t>
      </w:r>
    </w:p>
    <w:p w:rsidR="00030A27" w:rsidRPr="007E3F2F" w:rsidRDefault="00030A27" w:rsidP="00030A2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7E3F2F">
        <w:rPr>
          <w:rFonts w:cstheme="minorHAnsi"/>
          <w:color w:val="000000"/>
          <w:sz w:val="24"/>
          <w:szCs w:val="24"/>
        </w:rPr>
        <w:t xml:space="preserve">Červený kríž sa nezúčastňuje na nepriateľských akciách, ani na politických, náboženských, rasových a svetonázorových rozporoch. </w:t>
      </w:r>
    </w:p>
    <w:p w:rsidR="00030A27" w:rsidRPr="007E3F2F" w:rsidRDefault="00030A27" w:rsidP="00030A2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030A27" w:rsidRPr="007E3F2F" w:rsidRDefault="00030A27" w:rsidP="00030A27">
      <w:pPr>
        <w:autoSpaceDE w:val="0"/>
        <w:autoSpaceDN w:val="0"/>
        <w:adjustRightInd w:val="0"/>
        <w:spacing w:after="0" w:line="240" w:lineRule="auto"/>
        <w:rPr>
          <w:rFonts w:cstheme="minorHAnsi"/>
          <w:color w:val="FF0000"/>
          <w:sz w:val="24"/>
          <w:szCs w:val="24"/>
        </w:rPr>
      </w:pPr>
      <w:r w:rsidRPr="007E3F2F">
        <w:rPr>
          <w:rFonts w:cstheme="minorHAnsi"/>
          <w:b/>
          <w:bCs/>
          <w:color w:val="FF0000"/>
          <w:sz w:val="24"/>
          <w:szCs w:val="24"/>
        </w:rPr>
        <w:t xml:space="preserve">Nezávislosť </w:t>
      </w:r>
    </w:p>
    <w:p w:rsidR="00030A27" w:rsidRPr="007E3F2F" w:rsidRDefault="00030A27" w:rsidP="00030A27">
      <w:pPr>
        <w:numPr>
          <w:ilvl w:val="0"/>
          <w:numId w:val="4"/>
        </w:numPr>
        <w:autoSpaceDE w:val="0"/>
        <w:autoSpaceDN w:val="0"/>
        <w:adjustRightInd w:val="0"/>
        <w:spacing w:after="23" w:line="240" w:lineRule="auto"/>
        <w:rPr>
          <w:rFonts w:cstheme="minorHAnsi"/>
          <w:color w:val="000000"/>
          <w:sz w:val="24"/>
          <w:szCs w:val="24"/>
        </w:rPr>
      </w:pPr>
      <w:r w:rsidRPr="007E3F2F">
        <w:rPr>
          <w:rFonts w:cstheme="minorHAnsi"/>
          <w:color w:val="000000"/>
          <w:sz w:val="24"/>
          <w:szCs w:val="24"/>
        </w:rPr>
        <w:t xml:space="preserve">Červený kríž je nezávislý. </w:t>
      </w:r>
    </w:p>
    <w:p w:rsidR="00030A27" w:rsidRPr="007E3F2F" w:rsidRDefault="00030A27" w:rsidP="00030A2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7E3F2F">
        <w:rPr>
          <w:rFonts w:cstheme="minorHAnsi"/>
          <w:color w:val="000000"/>
          <w:sz w:val="24"/>
          <w:szCs w:val="24"/>
        </w:rPr>
        <w:t xml:space="preserve">Červený kríž rešpektuje zákony každej krajiny, ktorá si musí vždy zachovať svoju samostatnosť. </w:t>
      </w:r>
    </w:p>
    <w:p w:rsidR="00030A27" w:rsidRPr="007E3F2F" w:rsidRDefault="00030A27" w:rsidP="00030A27">
      <w:pPr>
        <w:autoSpaceDE w:val="0"/>
        <w:autoSpaceDN w:val="0"/>
        <w:adjustRightInd w:val="0"/>
        <w:spacing w:after="0" w:line="240" w:lineRule="auto"/>
        <w:rPr>
          <w:rFonts w:cstheme="minorHAnsi"/>
          <w:color w:val="FF0000"/>
          <w:sz w:val="24"/>
          <w:szCs w:val="24"/>
        </w:rPr>
      </w:pPr>
    </w:p>
    <w:p w:rsidR="00030A27" w:rsidRPr="007E3F2F" w:rsidRDefault="00030A27" w:rsidP="00030A27">
      <w:pPr>
        <w:autoSpaceDE w:val="0"/>
        <w:autoSpaceDN w:val="0"/>
        <w:adjustRightInd w:val="0"/>
        <w:spacing w:after="0" w:line="240" w:lineRule="auto"/>
        <w:rPr>
          <w:rFonts w:cstheme="minorHAnsi"/>
          <w:color w:val="FF0000"/>
          <w:sz w:val="24"/>
          <w:szCs w:val="24"/>
        </w:rPr>
      </w:pPr>
      <w:r w:rsidRPr="007E3F2F">
        <w:rPr>
          <w:rFonts w:cstheme="minorHAnsi"/>
          <w:b/>
          <w:bCs/>
          <w:color w:val="FF0000"/>
          <w:sz w:val="24"/>
          <w:szCs w:val="24"/>
        </w:rPr>
        <w:t xml:space="preserve">Dobrovoľnosť </w:t>
      </w:r>
    </w:p>
    <w:p w:rsidR="00030A27" w:rsidRPr="007E3F2F" w:rsidRDefault="00030A27" w:rsidP="00030A27">
      <w:pPr>
        <w:numPr>
          <w:ilvl w:val="0"/>
          <w:numId w:val="5"/>
        </w:numPr>
        <w:autoSpaceDE w:val="0"/>
        <w:autoSpaceDN w:val="0"/>
        <w:adjustRightInd w:val="0"/>
        <w:spacing w:after="22" w:line="240" w:lineRule="auto"/>
        <w:rPr>
          <w:rFonts w:cstheme="minorHAnsi"/>
          <w:color w:val="000000"/>
          <w:sz w:val="24"/>
          <w:szCs w:val="24"/>
        </w:rPr>
      </w:pPr>
      <w:r w:rsidRPr="007E3F2F">
        <w:rPr>
          <w:rFonts w:cstheme="minorHAnsi"/>
          <w:color w:val="000000"/>
          <w:sz w:val="24"/>
          <w:szCs w:val="24"/>
        </w:rPr>
        <w:t xml:space="preserve">Červený kríž má dobrovoľný charakter. </w:t>
      </w:r>
    </w:p>
    <w:p w:rsidR="00030A27" w:rsidRPr="007E3F2F" w:rsidRDefault="00030A27" w:rsidP="00030A2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7E3F2F">
        <w:rPr>
          <w:rFonts w:cstheme="minorHAnsi"/>
          <w:color w:val="000000"/>
          <w:sz w:val="24"/>
          <w:szCs w:val="24"/>
        </w:rPr>
        <w:t xml:space="preserve">Červený kríž poskytuje pomoc, ktorá nie je motivovaná snahou po zisku. </w:t>
      </w:r>
    </w:p>
    <w:p w:rsidR="00030A27" w:rsidRPr="007E3F2F" w:rsidRDefault="00030A27" w:rsidP="00030A2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030A27" w:rsidRPr="007E3F2F" w:rsidRDefault="00030A27" w:rsidP="00030A27">
      <w:pPr>
        <w:autoSpaceDE w:val="0"/>
        <w:autoSpaceDN w:val="0"/>
        <w:adjustRightInd w:val="0"/>
        <w:spacing w:after="0" w:line="240" w:lineRule="auto"/>
        <w:rPr>
          <w:rFonts w:cstheme="minorHAnsi"/>
          <w:color w:val="FF0000"/>
          <w:sz w:val="24"/>
          <w:szCs w:val="24"/>
        </w:rPr>
      </w:pPr>
      <w:r w:rsidRPr="007E3F2F">
        <w:rPr>
          <w:rFonts w:cstheme="minorHAnsi"/>
          <w:b/>
          <w:bCs/>
          <w:color w:val="FF0000"/>
          <w:sz w:val="24"/>
          <w:szCs w:val="24"/>
        </w:rPr>
        <w:t xml:space="preserve">Jednotnosť </w:t>
      </w:r>
    </w:p>
    <w:p w:rsidR="00030A27" w:rsidRPr="007E3F2F" w:rsidRDefault="00030A27" w:rsidP="00030A27">
      <w:pPr>
        <w:numPr>
          <w:ilvl w:val="0"/>
          <w:numId w:val="6"/>
        </w:numPr>
        <w:autoSpaceDE w:val="0"/>
        <w:autoSpaceDN w:val="0"/>
        <w:adjustRightInd w:val="0"/>
        <w:spacing w:after="25" w:line="240" w:lineRule="auto"/>
        <w:rPr>
          <w:rFonts w:cstheme="minorHAnsi"/>
          <w:color w:val="000000"/>
          <w:sz w:val="24"/>
          <w:szCs w:val="24"/>
        </w:rPr>
      </w:pPr>
      <w:r w:rsidRPr="007E3F2F">
        <w:rPr>
          <w:rFonts w:cstheme="minorHAnsi"/>
          <w:color w:val="000000"/>
          <w:sz w:val="24"/>
          <w:szCs w:val="24"/>
        </w:rPr>
        <w:t xml:space="preserve">V každej krajine môže byť len jedna národná spoločnosť Červeného kríža. </w:t>
      </w:r>
    </w:p>
    <w:p w:rsidR="00030A27" w:rsidRPr="007E3F2F" w:rsidRDefault="00030A27" w:rsidP="00030A2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7E3F2F">
        <w:rPr>
          <w:rFonts w:cstheme="minorHAnsi"/>
          <w:color w:val="000000"/>
          <w:sz w:val="24"/>
          <w:szCs w:val="24"/>
        </w:rPr>
        <w:t xml:space="preserve">Červený kríž je otvorený všetkým a vykonáva humanitnú činnosť na celom území svojej krajiny. </w:t>
      </w:r>
    </w:p>
    <w:p w:rsidR="00030A27" w:rsidRPr="007E3F2F" w:rsidRDefault="00030A27" w:rsidP="00030A2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030A27" w:rsidRPr="007E3F2F" w:rsidRDefault="00030A27" w:rsidP="00030A27">
      <w:pPr>
        <w:autoSpaceDE w:val="0"/>
        <w:autoSpaceDN w:val="0"/>
        <w:adjustRightInd w:val="0"/>
        <w:spacing w:after="0" w:line="240" w:lineRule="auto"/>
        <w:rPr>
          <w:rFonts w:cstheme="minorHAnsi"/>
          <w:color w:val="FF0000"/>
          <w:sz w:val="24"/>
          <w:szCs w:val="24"/>
        </w:rPr>
      </w:pPr>
      <w:r w:rsidRPr="007E3F2F">
        <w:rPr>
          <w:rFonts w:cstheme="minorHAnsi"/>
          <w:b/>
          <w:bCs/>
          <w:color w:val="FF0000"/>
          <w:sz w:val="24"/>
          <w:szCs w:val="24"/>
        </w:rPr>
        <w:t xml:space="preserve">Univerzálnosť </w:t>
      </w:r>
    </w:p>
    <w:p w:rsidR="00030A27" w:rsidRPr="007E3F2F" w:rsidRDefault="00030A27" w:rsidP="00030A27">
      <w:pPr>
        <w:numPr>
          <w:ilvl w:val="0"/>
          <w:numId w:val="7"/>
        </w:numPr>
        <w:autoSpaceDE w:val="0"/>
        <w:autoSpaceDN w:val="0"/>
        <w:adjustRightInd w:val="0"/>
        <w:spacing w:after="22" w:line="240" w:lineRule="auto"/>
        <w:rPr>
          <w:rFonts w:cstheme="minorHAnsi"/>
          <w:color w:val="000000"/>
          <w:sz w:val="24"/>
          <w:szCs w:val="24"/>
        </w:rPr>
      </w:pPr>
      <w:r w:rsidRPr="007E3F2F">
        <w:rPr>
          <w:rFonts w:cstheme="minorHAnsi"/>
          <w:color w:val="000000"/>
          <w:sz w:val="24"/>
          <w:szCs w:val="24"/>
        </w:rPr>
        <w:t xml:space="preserve">Červený kríž je svetová inštitúcia. </w:t>
      </w:r>
    </w:p>
    <w:p w:rsidR="00030A27" w:rsidRPr="007E3F2F" w:rsidRDefault="00030A27" w:rsidP="00030A2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7E3F2F">
        <w:rPr>
          <w:rFonts w:cstheme="minorHAnsi"/>
          <w:color w:val="000000"/>
          <w:sz w:val="24"/>
          <w:szCs w:val="24"/>
        </w:rPr>
        <w:t xml:space="preserve">Všetky národné spoločnosti majú rovnaké práva, zodpovednosť a povinnosť navzájom si pomáhať. </w:t>
      </w:r>
    </w:p>
    <w:p w:rsidR="00030A27" w:rsidRPr="007E3F2F" w:rsidRDefault="00030A27" w:rsidP="00030A2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0C1467" w:rsidRPr="007E3F2F" w:rsidRDefault="000C1467" w:rsidP="00030A2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0C1467" w:rsidRPr="007E3F2F" w:rsidRDefault="000C1467" w:rsidP="00030A2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0C1467" w:rsidRPr="007E3F2F" w:rsidRDefault="000C1467" w:rsidP="00030A2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0C1467" w:rsidRPr="007E3F2F" w:rsidRDefault="000C1467" w:rsidP="00030A2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0C1467" w:rsidRPr="007E3F2F" w:rsidRDefault="000C1467" w:rsidP="00030A2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0C1467" w:rsidRDefault="000C1467" w:rsidP="00030A2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E4545E" w:rsidRPr="007E3F2F" w:rsidRDefault="00E4545E" w:rsidP="00030A2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030A27" w:rsidRPr="00640EB6" w:rsidRDefault="00030A27" w:rsidP="00640EB6">
      <w:pPr>
        <w:pStyle w:val="Odsekzoznamu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cstheme="minorHAnsi"/>
          <w:i/>
          <w:color w:val="000000"/>
          <w:sz w:val="24"/>
          <w:szCs w:val="24"/>
        </w:rPr>
      </w:pPr>
      <w:r w:rsidRPr="00640EB6">
        <w:rPr>
          <w:rFonts w:cstheme="minorHAnsi"/>
          <w:b/>
          <w:bCs/>
          <w:i/>
          <w:color w:val="FF0000"/>
          <w:sz w:val="24"/>
          <w:szCs w:val="24"/>
        </w:rPr>
        <w:t xml:space="preserve">SLOVENSKÝ ČERVENÝ KRÍŽ, ÚZEMNÝ SPOLOK BRATISLAVA-MESTO </w:t>
      </w:r>
    </w:p>
    <w:p w:rsidR="000C1467" w:rsidRPr="007E3F2F" w:rsidRDefault="00030A27" w:rsidP="008C08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E3F2F">
        <w:rPr>
          <w:rFonts w:cstheme="minorHAnsi"/>
          <w:color w:val="000000"/>
          <w:sz w:val="24"/>
          <w:szCs w:val="24"/>
        </w:rPr>
        <w:t xml:space="preserve">je vyššia organizačná jednotka SČK. Má právnu subjektivitu v rozsahu ustanovenom zákonom o SČK. Za týmto účelom hospodári s majetkom </w:t>
      </w:r>
      <w:r w:rsidR="008C082F">
        <w:rPr>
          <w:rFonts w:cstheme="minorHAnsi"/>
          <w:color w:val="000000"/>
          <w:sz w:val="24"/>
          <w:szCs w:val="24"/>
        </w:rPr>
        <w:t>SČK, spolupracuje s územný</w:t>
      </w:r>
      <w:r w:rsidR="007A391C">
        <w:rPr>
          <w:rFonts w:cstheme="minorHAnsi"/>
          <w:color w:val="000000"/>
          <w:sz w:val="24"/>
          <w:szCs w:val="24"/>
        </w:rPr>
        <w:t>mi</w:t>
      </w:r>
      <w:r w:rsidRPr="007E3F2F">
        <w:rPr>
          <w:rFonts w:cstheme="minorHAnsi"/>
          <w:color w:val="000000"/>
          <w:sz w:val="24"/>
          <w:szCs w:val="24"/>
        </w:rPr>
        <w:t xml:space="preserve"> org</w:t>
      </w:r>
      <w:r w:rsidR="007A391C">
        <w:rPr>
          <w:rFonts w:cstheme="minorHAnsi"/>
          <w:color w:val="000000"/>
          <w:sz w:val="24"/>
          <w:szCs w:val="24"/>
        </w:rPr>
        <w:t>ánmi štátnej správy, mestskými č</w:t>
      </w:r>
      <w:r w:rsidR="008C082F">
        <w:rPr>
          <w:rFonts w:cstheme="minorHAnsi"/>
          <w:color w:val="000000"/>
          <w:sz w:val="24"/>
          <w:szCs w:val="24"/>
        </w:rPr>
        <w:t>asť</w:t>
      </w:r>
      <w:r w:rsidR="007A391C">
        <w:rPr>
          <w:rFonts w:cstheme="minorHAnsi"/>
          <w:color w:val="000000"/>
          <w:sz w:val="24"/>
          <w:szCs w:val="24"/>
        </w:rPr>
        <w:t>ami</w:t>
      </w:r>
      <w:r w:rsidR="000C1467" w:rsidRPr="007E3F2F">
        <w:rPr>
          <w:rFonts w:cstheme="minorHAnsi"/>
          <w:color w:val="000000"/>
          <w:sz w:val="24"/>
          <w:szCs w:val="24"/>
        </w:rPr>
        <w:t xml:space="preserve"> a </w:t>
      </w:r>
      <w:r w:rsidR="00E4545E">
        <w:rPr>
          <w:rFonts w:cstheme="minorHAnsi"/>
          <w:color w:val="000000"/>
          <w:sz w:val="24"/>
          <w:szCs w:val="24"/>
        </w:rPr>
        <w:t>vy</w:t>
      </w:r>
      <w:r w:rsidR="007A391C">
        <w:rPr>
          <w:rFonts w:cstheme="minorHAnsi"/>
          <w:color w:val="000000"/>
          <w:sz w:val="24"/>
          <w:szCs w:val="24"/>
        </w:rPr>
        <w:t>šším územným celkom.</w:t>
      </w:r>
    </w:p>
    <w:p w:rsidR="000C1467" w:rsidRPr="007E3F2F" w:rsidRDefault="000C1467" w:rsidP="000C1467">
      <w:pPr>
        <w:rPr>
          <w:rFonts w:cstheme="minorHAnsi"/>
          <w:sz w:val="24"/>
          <w:szCs w:val="24"/>
        </w:rPr>
      </w:pPr>
    </w:p>
    <w:p w:rsidR="00030A27" w:rsidRPr="00640EB6" w:rsidRDefault="00030A27" w:rsidP="00640EB6">
      <w:pPr>
        <w:pStyle w:val="Odsekzoznamu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cstheme="minorHAnsi"/>
          <w:i/>
          <w:color w:val="FF0000"/>
          <w:sz w:val="24"/>
          <w:szCs w:val="24"/>
        </w:rPr>
      </w:pPr>
      <w:r w:rsidRPr="00640EB6">
        <w:rPr>
          <w:rFonts w:cstheme="minorHAnsi"/>
          <w:b/>
          <w:bCs/>
          <w:i/>
          <w:color w:val="FF0000"/>
          <w:sz w:val="24"/>
          <w:szCs w:val="24"/>
        </w:rPr>
        <w:t xml:space="preserve">PREDSTAVITELIA ÚZEMNEJ RADY </w:t>
      </w:r>
    </w:p>
    <w:p w:rsidR="00030A27" w:rsidRPr="007E3F2F" w:rsidRDefault="00030A27" w:rsidP="00030A2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030A27" w:rsidRPr="007E3F2F" w:rsidRDefault="00030A27" w:rsidP="00030A2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E3F2F">
        <w:rPr>
          <w:rFonts w:cstheme="minorHAnsi"/>
          <w:b/>
          <w:bCs/>
          <w:sz w:val="24"/>
          <w:szCs w:val="24"/>
        </w:rPr>
        <w:t xml:space="preserve">Predseda: </w:t>
      </w:r>
      <w:r w:rsidRPr="007E3F2F">
        <w:rPr>
          <w:rFonts w:cstheme="minorHAnsi"/>
          <w:sz w:val="24"/>
          <w:szCs w:val="24"/>
        </w:rPr>
        <w:t xml:space="preserve">PhDr. Pavol </w:t>
      </w:r>
      <w:proofErr w:type="spellStart"/>
      <w:r w:rsidRPr="007E3F2F">
        <w:rPr>
          <w:rFonts w:cstheme="minorHAnsi"/>
          <w:sz w:val="24"/>
          <w:szCs w:val="24"/>
        </w:rPr>
        <w:t>Jusko</w:t>
      </w:r>
      <w:proofErr w:type="spellEnd"/>
      <w:r w:rsidRPr="007E3F2F">
        <w:rPr>
          <w:rFonts w:cstheme="minorHAnsi"/>
          <w:sz w:val="24"/>
          <w:szCs w:val="24"/>
        </w:rPr>
        <w:t xml:space="preserve"> </w:t>
      </w:r>
    </w:p>
    <w:p w:rsidR="00030A27" w:rsidRPr="007E3F2F" w:rsidRDefault="00030A27" w:rsidP="00030A2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E3F2F">
        <w:rPr>
          <w:rFonts w:cstheme="minorHAnsi"/>
          <w:b/>
          <w:bCs/>
          <w:sz w:val="24"/>
          <w:szCs w:val="24"/>
        </w:rPr>
        <w:t xml:space="preserve">Podpredseda: </w:t>
      </w:r>
      <w:r w:rsidR="00E43C67" w:rsidRPr="007E3F2F">
        <w:rPr>
          <w:rFonts w:cstheme="minorHAnsi"/>
          <w:sz w:val="24"/>
          <w:szCs w:val="24"/>
        </w:rPr>
        <w:t>Ing. Rastislav Beňo</w:t>
      </w:r>
    </w:p>
    <w:p w:rsidR="00030A27" w:rsidRPr="007E3F2F" w:rsidRDefault="00030A27" w:rsidP="00030A2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E3F2F">
        <w:rPr>
          <w:rFonts w:cstheme="minorHAnsi"/>
          <w:b/>
          <w:bCs/>
          <w:sz w:val="24"/>
          <w:szCs w:val="24"/>
        </w:rPr>
        <w:t xml:space="preserve">Členovia: </w:t>
      </w:r>
    </w:p>
    <w:p w:rsidR="00030A27" w:rsidRPr="007E3F2F" w:rsidRDefault="00030A27" w:rsidP="00030A2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E3F2F">
        <w:rPr>
          <w:rFonts w:cstheme="minorHAnsi"/>
          <w:sz w:val="24"/>
          <w:szCs w:val="24"/>
        </w:rPr>
        <w:t xml:space="preserve">PaedDr. Igor Baran, PhD. </w:t>
      </w:r>
    </w:p>
    <w:p w:rsidR="00030A27" w:rsidRPr="007E3F2F" w:rsidRDefault="00E43C67" w:rsidP="00030A2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E3F2F">
        <w:rPr>
          <w:rFonts w:cstheme="minorHAnsi"/>
          <w:sz w:val="24"/>
          <w:szCs w:val="24"/>
        </w:rPr>
        <w:t>Mgr. Dagmar V</w:t>
      </w:r>
      <w:r w:rsidR="007A391C">
        <w:rPr>
          <w:rFonts w:cstheme="minorHAnsi"/>
          <w:sz w:val="24"/>
          <w:szCs w:val="24"/>
        </w:rPr>
        <w:t>atolíková</w:t>
      </w:r>
    </w:p>
    <w:p w:rsidR="00030A27" w:rsidRPr="007E3F2F" w:rsidRDefault="00030A27" w:rsidP="00030A2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E3F2F">
        <w:rPr>
          <w:rFonts w:cstheme="minorHAnsi"/>
          <w:sz w:val="24"/>
          <w:szCs w:val="24"/>
        </w:rPr>
        <w:t xml:space="preserve">Ing. Michaela Nováková, PhD. </w:t>
      </w:r>
    </w:p>
    <w:p w:rsidR="00030A27" w:rsidRPr="007E3F2F" w:rsidRDefault="00030A27" w:rsidP="00030A2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E3F2F">
        <w:rPr>
          <w:rFonts w:cstheme="minorHAnsi"/>
          <w:sz w:val="24"/>
          <w:szCs w:val="24"/>
        </w:rPr>
        <w:t xml:space="preserve">Mgr. Radoslav </w:t>
      </w:r>
      <w:proofErr w:type="spellStart"/>
      <w:r w:rsidRPr="007E3F2F">
        <w:rPr>
          <w:rFonts w:cstheme="minorHAnsi"/>
          <w:sz w:val="24"/>
          <w:szCs w:val="24"/>
        </w:rPr>
        <w:t>Vengrin</w:t>
      </w:r>
      <w:proofErr w:type="spellEnd"/>
      <w:r w:rsidRPr="007E3F2F">
        <w:rPr>
          <w:rFonts w:cstheme="minorHAnsi"/>
          <w:sz w:val="24"/>
          <w:szCs w:val="24"/>
        </w:rPr>
        <w:t xml:space="preserve">, MPH </w:t>
      </w:r>
    </w:p>
    <w:p w:rsidR="00030A27" w:rsidRPr="007E3F2F" w:rsidRDefault="00030A27" w:rsidP="00030A2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E3F2F">
        <w:rPr>
          <w:rFonts w:cstheme="minorHAnsi"/>
          <w:sz w:val="24"/>
          <w:szCs w:val="24"/>
        </w:rPr>
        <w:t xml:space="preserve">MUDr. Juraj </w:t>
      </w:r>
      <w:proofErr w:type="spellStart"/>
      <w:r w:rsidRPr="007E3F2F">
        <w:rPr>
          <w:rFonts w:cstheme="minorHAnsi"/>
          <w:sz w:val="24"/>
          <w:szCs w:val="24"/>
        </w:rPr>
        <w:t>Štekláč</w:t>
      </w:r>
      <w:proofErr w:type="spellEnd"/>
      <w:r w:rsidRPr="007E3F2F">
        <w:rPr>
          <w:rFonts w:cstheme="minorHAnsi"/>
          <w:sz w:val="24"/>
          <w:szCs w:val="24"/>
        </w:rPr>
        <w:t xml:space="preserve">, PhD., MPH </w:t>
      </w:r>
    </w:p>
    <w:p w:rsidR="00030A27" w:rsidRPr="007E3F2F" w:rsidRDefault="00030A27" w:rsidP="00030A2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E3F2F">
        <w:rPr>
          <w:rFonts w:cstheme="minorHAnsi"/>
          <w:sz w:val="24"/>
          <w:szCs w:val="24"/>
        </w:rPr>
        <w:t xml:space="preserve">Viktor Korba </w:t>
      </w:r>
    </w:p>
    <w:p w:rsidR="00030A27" w:rsidRPr="007E3F2F" w:rsidRDefault="00030A27" w:rsidP="00030A2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E3F2F">
        <w:rPr>
          <w:rFonts w:cstheme="minorHAnsi"/>
          <w:sz w:val="24"/>
          <w:szCs w:val="24"/>
        </w:rPr>
        <w:t xml:space="preserve">JUDr. Robert </w:t>
      </w:r>
      <w:proofErr w:type="spellStart"/>
      <w:r w:rsidRPr="007E3F2F">
        <w:rPr>
          <w:rFonts w:cstheme="minorHAnsi"/>
          <w:sz w:val="24"/>
          <w:szCs w:val="24"/>
        </w:rPr>
        <w:t>Čuperka</w:t>
      </w:r>
      <w:proofErr w:type="spellEnd"/>
      <w:r w:rsidRPr="007E3F2F">
        <w:rPr>
          <w:rFonts w:cstheme="minorHAnsi"/>
          <w:sz w:val="24"/>
          <w:szCs w:val="24"/>
        </w:rPr>
        <w:t xml:space="preserve"> </w:t>
      </w:r>
      <w:r w:rsidR="00E43C67" w:rsidRPr="007E3F2F">
        <w:rPr>
          <w:rFonts w:cstheme="minorHAnsi"/>
          <w:sz w:val="24"/>
          <w:szCs w:val="24"/>
        </w:rPr>
        <w:t xml:space="preserve">  </w:t>
      </w:r>
    </w:p>
    <w:p w:rsidR="00E43C67" w:rsidRPr="007E3F2F" w:rsidRDefault="00E43C67" w:rsidP="00030A2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030A27" w:rsidRPr="00640EB6" w:rsidRDefault="00030A27" w:rsidP="00640EB6">
      <w:pPr>
        <w:pStyle w:val="Odsekzoznamu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cstheme="minorHAnsi"/>
          <w:i/>
          <w:color w:val="FF0000"/>
          <w:sz w:val="24"/>
          <w:szCs w:val="24"/>
        </w:rPr>
      </w:pPr>
      <w:r w:rsidRPr="00640EB6">
        <w:rPr>
          <w:rFonts w:cstheme="minorHAnsi"/>
          <w:b/>
          <w:bCs/>
          <w:i/>
          <w:color w:val="FF0000"/>
          <w:sz w:val="24"/>
          <w:szCs w:val="24"/>
        </w:rPr>
        <w:t xml:space="preserve">PREDSTAVITELIA KONTROLNEJ RADY </w:t>
      </w:r>
    </w:p>
    <w:p w:rsidR="00E4545E" w:rsidRPr="00E4545E" w:rsidRDefault="00E4545E" w:rsidP="00E4545E">
      <w:pPr>
        <w:pStyle w:val="Odsekzoznamu"/>
        <w:autoSpaceDE w:val="0"/>
        <w:autoSpaceDN w:val="0"/>
        <w:adjustRightInd w:val="0"/>
        <w:spacing w:after="0" w:line="240" w:lineRule="auto"/>
        <w:rPr>
          <w:rFonts w:cstheme="minorHAnsi"/>
          <w:color w:val="FF0000"/>
          <w:sz w:val="24"/>
          <w:szCs w:val="24"/>
        </w:rPr>
      </w:pPr>
    </w:p>
    <w:p w:rsidR="00030A27" w:rsidRPr="007E3F2F" w:rsidRDefault="00030A27" w:rsidP="00030A2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E3F2F">
        <w:rPr>
          <w:rFonts w:cstheme="minorHAnsi"/>
          <w:b/>
          <w:bCs/>
          <w:sz w:val="24"/>
          <w:szCs w:val="24"/>
        </w:rPr>
        <w:t xml:space="preserve">Predseda: </w:t>
      </w:r>
      <w:r w:rsidRPr="007E3F2F">
        <w:rPr>
          <w:rFonts w:cstheme="minorHAnsi"/>
          <w:sz w:val="24"/>
          <w:szCs w:val="24"/>
        </w:rPr>
        <w:t xml:space="preserve">Ing. Zuzana </w:t>
      </w:r>
      <w:proofErr w:type="spellStart"/>
      <w:r w:rsidRPr="007E3F2F">
        <w:rPr>
          <w:rFonts w:cstheme="minorHAnsi"/>
          <w:sz w:val="24"/>
          <w:szCs w:val="24"/>
        </w:rPr>
        <w:t>Dubajová</w:t>
      </w:r>
      <w:proofErr w:type="spellEnd"/>
      <w:r w:rsidRPr="007E3F2F">
        <w:rPr>
          <w:rFonts w:cstheme="minorHAnsi"/>
          <w:sz w:val="24"/>
          <w:szCs w:val="24"/>
        </w:rPr>
        <w:t xml:space="preserve">, CSc. </w:t>
      </w:r>
    </w:p>
    <w:p w:rsidR="00030A27" w:rsidRPr="007E3F2F" w:rsidRDefault="00030A27" w:rsidP="00030A2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E3F2F">
        <w:rPr>
          <w:rFonts w:cstheme="minorHAnsi"/>
          <w:b/>
          <w:bCs/>
          <w:sz w:val="24"/>
          <w:szCs w:val="24"/>
        </w:rPr>
        <w:t xml:space="preserve">Členovia: </w:t>
      </w:r>
      <w:r w:rsidRPr="007E3F2F">
        <w:rPr>
          <w:rFonts w:cstheme="minorHAnsi"/>
          <w:sz w:val="24"/>
          <w:szCs w:val="24"/>
        </w:rPr>
        <w:t xml:space="preserve">Magdaléna Chudá Ing. Katarína </w:t>
      </w:r>
      <w:proofErr w:type="spellStart"/>
      <w:r w:rsidRPr="007E3F2F">
        <w:rPr>
          <w:rFonts w:cstheme="minorHAnsi"/>
          <w:sz w:val="24"/>
          <w:szCs w:val="24"/>
        </w:rPr>
        <w:t>Vladárová</w:t>
      </w:r>
      <w:proofErr w:type="spellEnd"/>
      <w:r w:rsidRPr="007E3F2F">
        <w:rPr>
          <w:rFonts w:cstheme="minorHAnsi"/>
          <w:sz w:val="24"/>
          <w:szCs w:val="24"/>
        </w:rPr>
        <w:t xml:space="preserve"> </w:t>
      </w:r>
    </w:p>
    <w:p w:rsidR="007678FC" w:rsidRDefault="007678FC" w:rsidP="007678F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E4545E" w:rsidRPr="007E3F2F" w:rsidRDefault="00E4545E" w:rsidP="007678F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030A27" w:rsidRPr="00640EB6" w:rsidRDefault="00030A27" w:rsidP="00640EB6">
      <w:pPr>
        <w:pStyle w:val="Odsekzoznamu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cstheme="minorHAnsi"/>
          <w:i/>
          <w:color w:val="FF0000"/>
          <w:sz w:val="24"/>
          <w:szCs w:val="24"/>
        </w:rPr>
      </w:pPr>
      <w:r w:rsidRPr="00640EB6">
        <w:rPr>
          <w:rFonts w:cstheme="minorHAnsi"/>
          <w:b/>
          <w:bCs/>
          <w:i/>
          <w:color w:val="FF0000"/>
          <w:sz w:val="24"/>
          <w:szCs w:val="24"/>
        </w:rPr>
        <w:t xml:space="preserve">ČLENSKÁ ZÁKLADŇA </w:t>
      </w:r>
    </w:p>
    <w:p w:rsidR="00030A27" w:rsidRPr="007E3F2F" w:rsidRDefault="00030A27" w:rsidP="00030A2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030A27" w:rsidRPr="007E3F2F" w:rsidRDefault="00030A27" w:rsidP="00030A2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E3F2F">
        <w:rPr>
          <w:rFonts w:cstheme="minorHAnsi"/>
          <w:sz w:val="24"/>
          <w:szCs w:val="24"/>
        </w:rPr>
        <w:t xml:space="preserve">Členom Slovenského Červeného kríža sa môže stať každá fyzická alebo právnická osoba na území Slovenskej republiky. Členom SČK sa môže stať každý, kto má viac ako 15 rokov a členom môže byť v ktoromkoľvek miestnom spolku. Miestny spolok je základnou organizačnou jednotkou SČK a tvorí ho najmenej 5 členov. Deti a mládež vo veku od 5 rokov do dovŕšenia 30 rokov môžu úlohy SČK plniť v rámci organizácie Mládeže SČK. </w:t>
      </w:r>
    </w:p>
    <w:p w:rsidR="007678FC" w:rsidRPr="007E3F2F" w:rsidRDefault="00030A27" w:rsidP="00030A2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E3F2F">
        <w:rPr>
          <w:rFonts w:cstheme="minorHAnsi"/>
          <w:sz w:val="24"/>
          <w:szCs w:val="24"/>
        </w:rPr>
        <w:t xml:space="preserve">Osobitnou organizačnou jednotkou je Vodná záchranná služba. </w:t>
      </w:r>
    </w:p>
    <w:p w:rsidR="007678FC" w:rsidRPr="007E3F2F" w:rsidRDefault="007678FC" w:rsidP="007678F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7678FC" w:rsidRPr="007E3F2F" w:rsidRDefault="007678FC" w:rsidP="007678F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E3F2F">
        <w:rPr>
          <w:rFonts w:cstheme="minorHAnsi"/>
          <w:b/>
          <w:bCs/>
          <w:color w:val="FF0000"/>
          <w:sz w:val="24"/>
          <w:szCs w:val="24"/>
        </w:rPr>
        <w:t xml:space="preserve">Počet miestnych spolkov </w:t>
      </w:r>
      <w:r w:rsidRPr="007E3F2F">
        <w:rPr>
          <w:rFonts w:cstheme="minorHAnsi"/>
          <w:sz w:val="24"/>
          <w:szCs w:val="24"/>
        </w:rPr>
        <w:t>v rámci Územného spolku Bra</w:t>
      </w:r>
      <w:r w:rsidR="00E43C67" w:rsidRPr="007E3F2F">
        <w:rPr>
          <w:rFonts w:cstheme="minorHAnsi"/>
          <w:sz w:val="24"/>
          <w:szCs w:val="24"/>
        </w:rPr>
        <w:t>tislava mesto bol v r. 2019 - 30</w:t>
      </w:r>
      <w:r w:rsidRPr="007E3F2F">
        <w:rPr>
          <w:rFonts w:cstheme="minorHAnsi"/>
          <w:sz w:val="24"/>
          <w:szCs w:val="24"/>
        </w:rPr>
        <w:t xml:space="preserve">, z toho 1 miestny spolok Vodnej záchrannej služby a 1 skupina Mládeže SČK. </w:t>
      </w:r>
    </w:p>
    <w:p w:rsidR="007678FC" w:rsidRPr="007E3F2F" w:rsidRDefault="007678FC" w:rsidP="007678F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E3F2F">
        <w:rPr>
          <w:rFonts w:cstheme="minorHAnsi"/>
          <w:b/>
          <w:bCs/>
          <w:sz w:val="24"/>
          <w:szCs w:val="24"/>
        </w:rPr>
        <w:t xml:space="preserve">Počet členov </w:t>
      </w:r>
      <w:r w:rsidR="00E43C67" w:rsidRPr="007E3F2F">
        <w:rPr>
          <w:rFonts w:cstheme="minorHAnsi"/>
          <w:sz w:val="24"/>
          <w:szCs w:val="24"/>
        </w:rPr>
        <w:t>1 443 z toho 95 členov Mládeže a 20</w:t>
      </w:r>
      <w:r w:rsidRPr="007E3F2F">
        <w:rPr>
          <w:rFonts w:cstheme="minorHAnsi"/>
          <w:sz w:val="24"/>
          <w:szCs w:val="24"/>
        </w:rPr>
        <w:t xml:space="preserve"> členov Vodnej záchrannej služby. </w:t>
      </w:r>
    </w:p>
    <w:p w:rsidR="007678FC" w:rsidRPr="007E3F2F" w:rsidRDefault="007678FC" w:rsidP="007678F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E3F2F">
        <w:rPr>
          <w:rFonts w:cstheme="minorHAnsi"/>
          <w:b/>
          <w:bCs/>
          <w:sz w:val="24"/>
          <w:szCs w:val="24"/>
        </w:rPr>
        <w:t xml:space="preserve">Počet dobrovoľníkov </w:t>
      </w:r>
      <w:r w:rsidR="00E43C67" w:rsidRPr="007E3F2F">
        <w:rPr>
          <w:rFonts w:cstheme="minorHAnsi"/>
          <w:sz w:val="24"/>
          <w:szCs w:val="24"/>
        </w:rPr>
        <w:t>393 z toho stálych 145 a 248</w:t>
      </w:r>
      <w:r w:rsidRPr="007E3F2F">
        <w:rPr>
          <w:rFonts w:cstheme="minorHAnsi"/>
          <w:sz w:val="24"/>
          <w:szCs w:val="24"/>
        </w:rPr>
        <w:t xml:space="preserve"> príležitostných dobrovoľníkov, </w:t>
      </w:r>
      <w:r w:rsidR="00E43C67" w:rsidRPr="007E3F2F">
        <w:rPr>
          <w:rFonts w:cstheme="minorHAnsi"/>
          <w:sz w:val="24"/>
          <w:szCs w:val="24"/>
        </w:rPr>
        <w:t>ktorí odpracovali viac ako 2 400</w:t>
      </w:r>
      <w:r w:rsidRPr="007E3F2F">
        <w:rPr>
          <w:rFonts w:cstheme="minorHAnsi"/>
          <w:sz w:val="24"/>
          <w:szCs w:val="24"/>
        </w:rPr>
        <w:t xml:space="preserve"> hod. </w:t>
      </w:r>
    </w:p>
    <w:p w:rsidR="00E4545E" w:rsidRPr="007E3F2F" w:rsidRDefault="00E4545E" w:rsidP="007678FC">
      <w:pPr>
        <w:rPr>
          <w:rFonts w:cstheme="minorHAnsi"/>
          <w:b/>
          <w:bCs/>
          <w:sz w:val="24"/>
          <w:szCs w:val="24"/>
        </w:rPr>
      </w:pPr>
    </w:p>
    <w:p w:rsidR="000C1467" w:rsidRPr="007E3F2F" w:rsidRDefault="000C1467" w:rsidP="00640EB6">
      <w:pPr>
        <w:pStyle w:val="Default"/>
        <w:numPr>
          <w:ilvl w:val="0"/>
          <w:numId w:val="46"/>
        </w:numPr>
        <w:rPr>
          <w:rFonts w:asciiTheme="minorHAnsi" w:hAnsiTheme="minorHAnsi" w:cstheme="minorHAnsi"/>
          <w:i/>
          <w:color w:val="FF0000"/>
        </w:rPr>
      </w:pPr>
      <w:r w:rsidRPr="007E3F2F">
        <w:rPr>
          <w:rFonts w:asciiTheme="minorHAnsi" w:hAnsiTheme="minorHAnsi" w:cstheme="minorHAnsi"/>
          <w:b/>
          <w:bCs/>
          <w:i/>
          <w:color w:val="FF0000"/>
        </w:rPr>
        <w:t xml:space="preserve">ČINNOSTI </w:t>
      </w:r>
    </w:p>
    <w:p w:rsidR="002010C0" w:rsidRDefault="002010C0" w:rsidP="002010C0">
      <w:pPr>
        <w:pStyle w:val="Default"/>
        <w:rPr>
          <w:rFonts w:asciiTheme="minorHAnsi" w:hAnsiTheme="minorHAnsi" w:cstheme="minorHAnsi"/>
          <w:b/>
          <w:color w:val="FF0000"/>
        </w:rPr>
      </w:pPr>
    </w:p>
    <w:p w:rsidR="001B2B0A" w:rsidRPr="007E3F2F" w:rsidRDefault="001B2B0A" w:rsidP="002010C0">
      <w:pPr>
        <w:pStyle w:val="Default"/>
        <w:rPr>
          <w:rFonts w:asciiTheme="minorHAnsi" w:hAnsiTheme="minorHAnsi" w:cstheme="minorHAnsi"/>
          <w:b/>
          <w:color w:val="FF0000"/>
        </w:rPr>
      </w:pPr>
    </w:p>
    <w:p w:rsidR="000C1467" w:rsidRPr="003A3ECC" w:rsidRDefault="000C1467" w:rsidP="00E4545E">
      <w:pPr>
        <w:pStyle w:val="Default"/>
        <w:numPr>
          <w:ilvl w:val="0"/>
          <w:numId w:val="21"/>
        </w:numPr>
        <w:rPr>
          <w:rFonts w:asciiTheme="minorHAnsi" w:hAnsiTheme="minorHAnsi" w:cstheme="minorHAnsi"/>
          <w:b/>
          <w:i/>
          <w:color w:val="FF0000"/>
          <w:sz w:val="28"/>
          <w:szCs w:val="28"/>
          <w:u w:val="single"/>
        </w:rPr>
      </w:pPr>
      <w:r w:rsidRPr="003A3ECC">
        <w:rPr>
          <w:rFonts w:asciiTheme="minorHAnsi" w:hAnsiTheme="minorHAnsi" w:cstheme="minorHAnsi"/>
          <w:b/>
          <w:i/>
          <w:color w:val="FF0000"/>
          <w:sz w:val="28"/>
          <w:szCs w:val="28"/>
          <w:u w:val="single"/>
        </w:rPr>
        <w:t xml:space="preserve">Bezpríspevkové darcovstvo krvi </w:t>
      </w:r>
    </w:p>
    <w:p w:rsidR="00E4545E" w:rsidRPr="00E4545E" w:rsidRDefault="00E4545E" w:rsidP="00E4545E">
      <w:pPr>
        <w:pStyle w:val="Default"/>
        <w:ind w:left="1548"/>
        <w:rPr>
          <w:rFonts w:asciiTheme="minorHAnsi" w:hAnsiTheme="minorHAnsi" w:cstheme="minorHAnsi"/>
          <w:b/>
          <w:i/>
          <w:color w:val="FF0000"/>
        </w:rPr>
      </w:pPr>
    </w:p>
    <w:p w:rsidR="001B2B0A" w:rsidRDefault="000C1467" w:rsidP="001B2B0A">
      <w:pPr>
        <w:pStyle w:val="Default"/>
        <w:jc w:val="both"/>
        <w:rPr>
          <w:rFonts w:asciiTheme="minorHAnsi" w:hAnsiTheme="minorHAnsi" w:cstheme="minorHAnsi"/>
        </w:rPr>
      </w:pPr>
      <w:r w:rsidRPr="007E3F2F">
        <w:rPr>
          <w:rFonts w:asciiTheme="minorHAnsi" w:hAnsiTheme="minorHAnsi" w:cstheme="minorHAnsi"/>
        </w:rPr>
        <w:t>S bezpríspevkovými darcami krvi územný spolok spolupracuje rôznymi spôsobmi a cestami. Ako najefektívnejšie na získavanie darcov krvi sa javia kampane, do ktorých sú zapojené firmy, mestské časti, študenti škôl, ako aj fyzické osoby - jednotlivci. Kampane sú organizované počas pracovného</w:t>
      </w:r>
      <w:r w:rsidR="006A43A3" w:rsidRPr="007E3F2F">
        <w:rPr>
          <w:rFonts w:asciiTheme="minorHAnsi" w:hAnsiTheme="minorHAnsi" w:cstheme="minorHAnsi"/>
        </w:rPr>
        <w:t>,</w:t>
      </w:r>
      <w:r w:rsidRPr="007E3F2F">
        <w:rPr>
          <w:rFonts w:asciiTheme="minorHAnsi" w:hAnsiTheme="minorHAnsi" w:cstheme="minorHAnsi"/>
        </w:rPr>
        <w:t xml:space="preserve"> ale tiež dovolenkového obdobia za účelom zabezpečenia dostatku krvi v zdravotníckych zariadeniach. Počas celého roka a kampani úzko spolupracujeme s pracoviskami Národnej </w:t>
      </w:r>
    </w:p>
    <w:p w:rsidR="001B2B0A" w:rsidRDefault="001B2B0A" w:rsidP="000B3A86">
      <w:pPr>
        <w:pStyle w:val="Default"/>
        <w:rPr>
          <w:rFonts w:asciiTheme="minorHAnsi" w:hAnsiTheme="minorHAnsi" w:cstheme="minorHAnsi"/>
        </w:rPr>
      </w:pPr>
    </w:p>
    <w:p w:rsidR="001B2B0A" w:rsidRDefault="001B2B0A" w:rsidP="000B3A86">
      <w:pPr>
        <w:pStyle w:val="Default"/>
        <w:rPr>
          <w:rFonts w:asciiTheme="minorHAnsi" w:hAnsiTheme="minorHAnsi" w:cstheme="minorHAnsi"/>
        </w:rPr>
      </w:pPr>
    </w:p>
    <w:p w:rsidR="001B2B0A" w:rsidRDefault="001B2B0A" w:rsidP="000B3A86">
      <w:pPr>
        <w:pStyle w:val="Default"/>
        <w:rPr>
          <w:rFonts w:asciiTheme="minorHAnsi" w:hAnsiTheme="minorHAnsi" w:cstheme="minorHAnsi"/>
        </w:rPr>
      </w:pPr>
    </w:p>
    <w:p w:rsidR="001B2B0A" w:rsidRDefault="000C1467" w:rsidP="001B2B0A">
      <w:pPr>
        <w:pStyle w:val="Default"/>
        <w:jc w:val="both"/>
        <w:rPr>
          <w:rFonts w:asciiTheme="minorHAnsi" w:hAnsiTheme="minorHAnsi" w:cstheme="minorHAnsi"/>
        </w:rPr>
      </w:pPr>
      <w:r w:rsidRPr="007E3F2F">
        <w:rPr>
          <w:rFonts w:asciiTheme="minorHAnsi" w:hAnsiTheme="minorHAnsi" w:cstheme="minorHAnsi"/>
        </w:rPr>
        <w:t>transfúznej služby SR v Bratislave Ružinov a</w:t>
      </w:r>
      <w:r w:rsidR="001B2B0A">
        <w:rPr>
          <w:rFonts w:asciiTheme="minorHAnsi" w:hAnsiTheme="minorHAnsi" w:cstheme="minorHAnsi"/>
        </w:rPr>
        <w:t> </w:t>
      </w:r>
      <w:proofErr w:type="spellStart"/>
      <w:r w:rsidRPr="007E3F2F">
        <w:rPr>
          <w:rFonts w:asciiTheme="minorHAnsi" w:hAnsiTheme="minorHAnsi" w:cstheme="minorHAnsi"/>
        </w:rPr>
        <w:t>Kramáre</w:t>
      </w:r>
      <w:proofErr w:type="spellEnd"/>
      <w:r w:rsidRPr="007E3F2F">
        <w:rPr>
          <w:rFonts w:asciiTheme="minorHAnsi" w:hAnsiTheme="minorHAnsi" w:cstheme="minorHAnsi"/>
        </w:rPr>
        <w:t>.</w:t>
      </w:r>
    </w:p>
    <w:p w:rsidR="000B3A86" w:rsidRDefault="001B2B0A" w:rsidP="001B2B0A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Dva krát ročne udeľujeme vyznamenania a to plakety pro</w:t>
      </w:r>
      <w:r w:rsidR="00263095">
        <w:rPr>
          <w:rFonts w:asciiTheme="minorHAnsi" w:hAnsiTheme="minorHAnsi" w:cstheme="minorHAnsi"/>
        </w:rPr>
        <w:t xml:space="preserve">f. MUDr. Jána </w:t>
      </w:r>
      <w:proofErr w:type="spellStart"/>
      <w:r w:rsidR="00263095">
        <w:rPr>
          <w:rFonts w:asciiTheme="minorHAnsi" w:hAnsiTheme="minorHAnsi" w:cstheme="minorHAnsi"/>
        </w:rPr>
        <w:t>Janského</w:t>
      </w:r>
      <w:proofErr w:type="spellEnd"/>
      <w:r w:rsidR="00263095">
        <w:rPr>
          <w:rFonts w:asciiTheme="minorHAnsi" w:hAnsiTheme="minorHAnsi" w:cstheme="minorHAnsi"/>
        </w:rPr>
        <w:t xml:space="preserve"> a medaily</w:t>
      </w:r>
      <w:bookmarkStart w:id="0" w:name="_GoBack"/>
      <w:bookmarkEnd w:id="0"/>
      <w:r>
        <w:rPr>
          <w:rFonts w:asciiTheme="minorHAnsi" w:hAnsiTheme="minorHAnsi" w:cstheme="minorHAnsi"/>
        </w:rPr>
        <w:t xml:space="preserve"> prof. MUDr. Jána </w:t>
      </w:r>
      <w:proofErr w:type="spellStart"/>
      <w:r>
        <w:rPr>
          <w:rFonts w:asciiTheme="minorHAnsi" w:hAnsiTheme="minorHAnsi" w:cstheme="minorHAnsi"/>
        </w:rPr>
        <w:t>Kňazovického</w:t>
      </w:r>
      <w:proofErr w:type="spellEnd"/>
      <w:r>
        <w:rPr>
          <w:rFonts w:asciiTheme="minorHAnsi" w:hAnsiTheme="minorHAnsi" w:cstheme="minorHAnsi"/>
        </w:rPr>
        <w:t>.</w:t>
      </w:r>
    </w:p>
    <w:p w:rsidR="006504D6" w:rsidRPr="007E3F2F" w:rsidRDefault="006504D6" w:rsidP="000B3A86">
      <w:pPr>
        <w:pStyle w:val="Default"/>
        <w:rPr>
          <w:rFonts w:asciiTheme="minorHAnsi" w:hAnsiTheme="minorHAnsi" w:cstheme="minorHAnsi"/>
          <w:b/>
          <w:color w:val="FF0000"/>
        </w:rPr>
      </w:pPr>
    </w:p>
    <w:p w:rsidR="006504D6" w:rsidRPr="007E3F2F" w:rsidRDefault="006504D6" w:rsidP="000B3A86">
      <w:pPr>
        <w:pStyle w:val="Default"/>
        <w:rPr>
          <w:rFonts w:asciiTheme="minorHAnsi" w:hAnsiTheme="minorHAnsi" w:cstheme="minorHAnsi"/>
          <w:b/>
          <w:color w:val="FF0000"/>
        </w:rPr>
      </w:pPr>
    </w:p>
    <w:p w:rsidR="002010C0" w:rsidRDefault="002010C0" w:rsidP="005A65F2">
      <w:pPr>
        <w:pStyle w:val="Default"/>
        <w:numPr>
          <w:ilvl w:val="0"/>
          <w:numId w:val="19"/>
        </w:numPr>
        <w:rPr>
          <w:rFonts w:asciiTheme="minorHAnsi" w:hAnsiTheme="minorHAnsi" w:cstheme="minorHAnsi"/>
          <w:b/>
          <w:color w:val="FF0000"/>
        </w:rPr>
      </w:pPr>
      <w:r w:rsidRPr="007E3F2F">
        <w:rPr>
          <w:rFonts w:asciiTheme="minorHAnsi" w:hAnsiTheme="minorHAnsi" w:cstheme="minorHAnsi"/>
          <w:b/>
          <w:color w:val="FF0000"/>
        </w:rPr>
        <w:t>Oceň</w:t>
      </w:r>
      <w:r w:rsidR="000B3A86" w:rsidRPr="007E3F2F">
        <w:rPr>
          <w:rFonts w:asciiTheme="minorHAnsi" w:hAnsiTheme="minorHAnsi" w:cstheme="minorHAnsi"/>
          <w:b/>
          <w:color w:val="FF0000"/>
        </w:rPr>
        <w:t>ovanie darcov krvi</w:t>
      </w:r>
    </w:p>
    <w:p w:rsidR="00E4545E" w:rsidRPr="007E3F2F" w:rsidRDefault="00E4545E" w:rsidP="00E4545E">
      <w:pPr>
        <w:pStyle w:val="Default"/>
        <w:ind w:left="720"/>
        <w:rPr>
          <w:rFonts w:asciiTheme="minorHAnsi" w:hAnsiTheme="minorHAnsi" w:cstheme="minorHAnsi"/>
          <w:b/>
          <w:color w:val="FF0000"/>
        </w:rPr>
      </w:pPr>
    </w:p>
    <w:p w:rsidR="002010C0" w:rsidRPr="007E3F2F" w:rsidRDefault="007A391C" w:rsidP="002010C0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 roku 2019</w:t>
      </w:r>
      <w:r w:rsidR="002010C0" w:rsidRPr="007E3F2F">
        <w:rPr>
          <w:rFonts w:asciiTheme="minorHAnsi" w:hAnsiTheme="minorHAnsi" w:cstheme="minorHAnsi"/>
        </w:rPr>
        <w:t xml:space="preserve"> bolo udelený</w:t>
      </w:r>
      <w:r w:rsidR="00C80417" w:rsidRPr="007E3F2F">
        <w:rPr>
          <w:rFonts w:asciiTheme="minorHAnsi" w:hAnsiTheme="minorHAnsi" w:cstheme="minorHAnsi"/>
        </w:rPr>
        <w:t>ch 502 plakiet a 15</w:t>
      </w:r>
      <w:r w:rsidR="002010C0" w:rsidRPr="007E3F2F">
        <w:rPr>
          <w:rFonts w:asciiTheme="minorHAnsi" w:hAnsiTheme="minorHAnsi" w:cstheme="minorHAnsi"/>
        </w:rPr>
        <w:t xml:space="preserve"> medailí. </w:t>
      </w:r>
    </w:p>
    <w:p w:rsidR="007678FC" w:rsidRPr="007E3F2F" w:rsidRDefault="007678FC" w:rsidP="007678FC">
      <w:pPr>
        <w:rPr>
          <w:rFonts w:cstheme="minorHAnsi"/>
          <w:sz w:val="24"/>
          <w:szCs w:val="24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248"/>
        <w:gridCol w:w="1417"/>
        <w:gridCol w:w="758"/>
        <w:gridCol w:w="1915"/>
      </w:tblGrid>
      <w:tr w:rsidR="00F22F07" w:rsidRPr="007E3F2F" w:rsidTr="007E3F2F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22F07" w:rsidRPr="007E3F2F" w:rsidRDefault="00F22F07" w:rsidP="007678FC">
            <w:pPr>
              <w:rPr>
                <w:rFonts w:cstheme="minorHAnsi"/>
                <w:b/>
                <w:i/>
                <w:color w:val="FF0000"/>
                <w:sz w:val="24"/>
                <w:szCs w:val="24"/>
              </w:rPr>
            </w:pPr>
            <w:r w:rsidRPr="007E3F2F">
              <w:rPr>
                <w:rFonts w:cstheme="minorHAnsi"/>
                <w:b/>
                <w:i/>
                <w:color w:val="FF0000"/>
                <w:sz w:val="24"/>
                <w:szCs w:val="24"/>
              </w:rPr>
              <w:t>Typ ocenenia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2F07" w:rsidRPr="007E3F2F" w:rsidRDefault="00F22F07" w:rsidP="007678FC">
            <w:pPr>
              <w:rPr>
                <w:rFonts w:cstheme="minorHAnsi"/>
                <w:b/>
                <w:color w:val="FF0000"/>
                <w:sz w:val="24"/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2F07" w:rsidRPr="007E3F2F" w:rsidRDefault="00F22F07" w:rsidP="007678FC">
            <w:pPr>
              <w:rPr>
                <w:rFonts w:cstheme="minorHAnsi"/>
                <w:b/>
                <w:color w:val="FF000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2F07" w:rsidRPr="007E3F2F" w:rsidRDefault="00C25C81" w:rsidP="007678FC">
            <w:pPr>
              <w:rPr>
                <w:rFonts w:cstheme="minorHAnsi"/>
                <w:b/>
                <w:i/>
                <w:color w:val="FF0000"/>
                <w:sz w:val="24"/>
                <w:szCs w:val="24"/>
              </w:rPr>
            </w:pPr>
            <w:r w:rsidRPr="007E3F2F">
              <w:rPr>
                <w:rFonts w:cstheme="minorHAnsi"/>
                <w:b/>
                <w:i/>
                <w:color w:val="FF0000"/>
                <w:sz w:val="24"/>
                <w:szCs w:val="24"/>
              </w:rPr>
              <w:t>Počet ocenených</w:t>
            </w:r>
          </w:p>
        </w:tc>
      </w:tr>
      <w:tr w:rsidR="00F22F07" w:rsidRPr="007E3F2F" w:rsidTr="007E3F2F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2F07" w:rsidRPr="007E3F2F" w:rsidRDefault="00F22F07" w:rsidP="007678F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2F07" w:rsidRPr="007E3F2F" w:rsidRDefault="00F22F07" w:rsidP="007678FC">
            <w:pPr>
              <w:rPr>
                <w:rFonts w:cstheme="minorHAnsi"/>
                <w:i/>
                <w:sz w:val="24"/>
                <w:szCs w:val="24"/>
              </w:rPr>
            </w:pPr>
            <w:r w:rsidRPr="007E3F2F">
              <w:rPr>
                <w:rFonts w:cstheme="minorHAnsi"/>
                <w:i/>
                <w:sz w:val="24"/>
                <w:szCs w:val="24"/>
              </w:rPr>
              <w:t>Bronzové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</w:tcPr>
          <w:p w:rsidR="00F22F07" w:rsidRPr="007E3F2F" w:rsidRDefault="00F22F07" w:rsidP="007678FC">
            <w:pPr>
              <w:rPr>
                <w:rFonts w:cstheme="minorHAnsi"/>
                <w:i/>
                <w:sz w:val="24"/>
                <w:szCs w:val="24"/>
              </w:rPr>
            </w:pPr>
            <w:r w:rsidRPr="007E3F2F">
              <w:rPr>
                <w:rFonts w:cstheme="minorHAnsi"/>
                <w:i/>
                <w:sz w:val="24"/>
                <w:szCs w:val="24"/>
              </w:rPr>
              <w:t>muži</w:t>
            </w:r>
          </w:p>
        </w:tc>
        <w:tc>
          <w:tcPr>
            <w:tcW w:w="1915" w:type="dxa"/>
            <w:tcBorders>
              <w:top w:val="single" w:sz="4" w:space="0" w:color="auto"/>
            </w:tcBorders>
          </w:tcPr>
          <w:p w:rsidR="00F22F07" w:rsidRPr="007E3F2F" w:rsidRDefault="00F22F07" w:rsidP="001B2B0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E3F2F">
              <w:rPr>
                <w:rFonts w:cstheme="minorHAnsi"/>
                <w:sz w:val="24"/>
                <w:szCs w:val="24"/>
              </w:rPr>
              <w:t>127</w:t>
            </w:r>
          </w:p>
        </w:tc>
      </w:tr>
      <w:tr w:rsidR="00F22F07" w:rsidRPr="007E3F2F" w:rsidTr="007E3F2F">
        <w:tc>
          <w:tcPr>
            <w:tcW w:w="4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F07" w:rsidRPr="007E3F2F" w:rsidRDefault="00F22F07" w:rsidP="004E7F05">
            <w:pPr>
              <w:rPr>
                <w:rFonts w:cstheme="minorHAnsi"/>
                <w:b/>
                <w:i/>
                <w:sz w:val="24"/>
                <w:szCs w:val="24"/>
              </w:rPr>
            </w:pPr>
            <w:r w:rsidRPr="007E3F2F">
              <w:rPr>
                <w:rFonts w:cstheme="minorHAnsi"/>
                <w:b/>
                <w:i/>
                <w:sz w:val="24"/>
                <w:szCs w:val="24"/>
              </w:rPr>
              <w:t xml:space="preserve">Plakety prof.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F07" w:rsidRPr="007E3F2F" w:rsidRDefault="00F22F07" w:rsidP="007678F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F22F07" w:rsidRPr="007E3F2F" w:rsidRDefault="00F22F07" w:rsidP="007678FC">
            <w:pPr>
              <w:rPr>
                <w:rFonts w:cstheme="minorHAnsi"/>
                <w:i/>
                <w:sz w:val="24"/>
                <w:szCs w:val="24"/>
              </w:rPr>
            </w:pPr>
            <w:r w:rsidRPr="007E3F2F">
              <w:rPr>
                <w:rFonts w:cstheme="minorHAnsi"/>
                <w:i/>
                <w:sz w:val="24"/>
                <w:szCs w:val="24"/>
              </w:rPr>
              <w:t>ženy</w:t>
            </w:r>
          </w:p>
        </w:tc>
        <w:tc>
          <w:tcPr>
            <w:tcW w:w="1915" w:type="dxa"/>
          </w:tcPr>
          <w:p w:rsidR="00F22F07" w:rsidRPr="007E3F2F" w:rsidRDefault="00F22F07" w:rsidP="001B2B0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E3F2F">
              <w:rPr>
                <w:rFonts w:cstheme="minorHAnsi"/>
                <w:sz w:val="24"/>
                <w:szCs w:val="24"/>
              </w:rPr>
              <w:t>64</w:t>
            </w:r>
          </w:p>
        </w:tc>
      </w:tr>
      <w:tr w:rsidR="00F22F07" w:rsidRPr="007E3F2F" w:rsidTr="007E3F2F">
        <w:tc>
          <w:tcPr>
            <w:tcW w:w="4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F07" w:rsidRPr="007E3F2F" w:rsidRDefault="00F22F07" w:rsidP="007678FC">
            <w:pPr>
              <w:rPr>
                <w:rFonts w:cstheme="minorHAnsi"/>
                <w:b/>
                <w:i/>
                <w:sz w:val="24"/>
                <w:szCs w:val="24"/>
              </w:rPr>
            </w:pPr>
            <w:r w:rsidRPr="007E3F2F">
              <w:rPr>
                <w:rFonts w:cstheme="minorHAnsi"/>
                <w:b/>
                <w:i/>
                <w:sz w:val="24"/>
                <w:szCs w:val="24"/>
              </w:rPr>
              <w:t>MUDr. Jána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2F07" w:rsidRPr="007E3F2F" w:rsidRDefault="00F22F07" w:rsidP="007678FC">
            <w:pPr>
              <w:rPr>
                <w:rFonts w:cstheme="minorHAnsi"/>
                <w:sz w:val="24"/>
                <w:szCs w:val="24"/>
              </w:rPr>
            </w:pPr>
            <w:r w:rsidRPr="007E3F2F">
              <w:rPr>
                <w:rFonts w:cstheme="minorHAnsi"/>
                <w:i/>
                <w:sz w:val="24"/>
                <w:szCs w:val="24"/>
              </w:rPr>
              <w:t>Strieborné</w:t>
            </w:r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F22F07" w:rsidRPr="007E3F2F" w:rsidRDefault="00F22F07" w:rsidP="007678FC">
            <w:pPr>
              <w:rPr>
                <w:rFonts w:cstheme="minorHAnsi"/>
                <w:i/>
                <w:sz w:val="24"/>
                <w:szCs w:val="24"/>
              </w:rPr>
            </w:pPr>
            <w:r w:rsidRPr="007E3F2F">
              <w:rPr>
                <w:rFonts w:cstheme="minorHAnsi"/>
                <w:i/>
                <w:sz w:val="24"/>
                <w:szCs w:val="24"/>
              </w:rPr>
              <w:t>muži</w:t>
            </w:r>
          </w:p>
        </w:tc>
        <w:tc>
          <w:tcPr>
            <w:tcW w:w="1915" w:type="dxa"/>
          </w:tcPr>
          <w:p w:rsidR="00F22F07" w:rsidRPr="007E3F2F" w:rsidRDefault="00F22F07" w:rsidP="001B2B0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E3F2F">
              <w:rPr>
                <w:rFonts w:cstheme="minorHAnsi"/>
                <w:sz w:val="24"/>
                <w:szCs w:val="24"/>
              </w:rPr>
              <w:t>118</w:t>
            </w:r>
          </w:p>
        </w:tc>
      </w:tr>
      <w:tr w:rsidR="00F22F07" w:rsidRPr="007E3F2F" w:rsidTr="007E3F2F">
        <w:tc>
          <w:tcPr>
            <w:tcW w:w="4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F07" w:rsidRPr="007E3F2F" w:rsidRDefault="00F22F07" w:rsidP="007678FC">
            <w:pPr>
              <w:rPr>
                <w:rFonts w:cstheme="minorHAnsi"/>
                <w:b/>
                <w:i/>
                <w:sz w:val="24"/>
                <w:szCs w:val="24"/>
              </w:rPr>
            </w:pPr>
            <w:proofErr w:type="spellStart"/>
            <w:r w:rsidRPr="007E3F2F">
              <w:rPr>
                <w:rFonts w:cstheme="minorHAnsi"/>
                <w:b/>
                <w:i/>
                <w:sz w:val="24"/>
                <w:szCs w:val="24"/>
              </w:rPr>
              <w:t>Janského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F07" w:rsidRPr="007E3F2F" w:rsidRDefault="00F22F07" w:rsidP="007678F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F22F07" w:rsidRPr="007E3F2F" w:rsidRDefault="00F22F07" w:rsidP="007678FC">
            <w:pPr>
              <w:rPr>
                <w:rFonts w:cstheme="minorHAnsi"/>
                <w:i/>
                <w:sz w:val="24"/>
                <w:szCs w:val="24"/>
              </w:rPr>
            </w:pPr>
            <w:r w:rsidRPr="007E3F2F">
              <w:rPr>
                <w:rFonts w:cstheme="minorHAnsi"/>
                <w:i/>
                <w:sz w:val="24"/>
                <w:szCs w:val="24"/>
              </w:rPr>
              <w:t>ženy</w:t>
            </w:r>
          </w:p>
        </w:tc>
        <w:tc>
          <w:tcPr>
            <w:tcW w:w="1915" w:type="dxa"/>
          </w:tcPr>
          <w:p w:rsidR="00F22F07" w:rsidRPr="007E3F2F" w:rsidRDefault="00F22F07" w:rsidP="001B2B0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E3F2F">
              <w:rPr>
                <w:rFonts w:cstheme="minorHAnsi"/>
                <w:sz w:val="24"/>
                <w:szCs w:val="24"/>
              </w:rPr>
              <w:t>44</w:t>
            </w:r>
          </w:p>
        </w:tc>
      </w:tr>
      <w:tr w:rsidR="00F22F07" w:rsidRPr="007E3F2F" w:rsidTr="007E3F2F">
        <w:tc>
          <w:tcPr>
            <w:tcW w:w="4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F07" w:rsidRPr="007E3F2F" w:rsidRDefault="00F22F07" w:rsidP="007678FC">
            <w:pPr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2F07" w:rsidRPr="007E3F2F" w:rsidRDefault="00F22F07" w:rsidP="007678FC">
            <w:pPr>
              <w:rPr>
                <w:rFonts w:cstheme="minorHAnsi"/>
                <w:i/>
                <w:sz w:val="24"/>
                <w:szCs w:val="24"/>
              </w:rPr>
            </w:pPr>
            <w:r w:rsidRPr="007E3F2F">
              <w:rPr>
                <w:rFonts w:cstheme="minorHAnsi"/>
                <w:i/>
                <w:sz w:val="24"/>
                <w:szCs w:val="24"/>
              </w:rPr>
              <w:t>Zlaté</w:t>
            </w:r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F22F07" w:rsidRPr="007E3F2F" w:rsidRDefault="00F22F07" w:rsidP="007678FC">
            <w:pPr>
              <w:rPr>
                <w:rFonts w:cstheme="minorHAnsi"/>
                <w:i/>
                <w:sz w:val="24"/>
                <w:szCs w:val="24"/>
              </w:rPr>
            </w:pPr>
            <w:r w:rsidRPr="007E3F2F">
              <w:rPr>
                <w:rFonts w:cstheme="minorHAnsi"/>
                <w:i/>
                <w:sz w:val="24"/>
                <w:szCs w:val="24"/>
              </w:rPr>
              <w:t>muži</w:t>
            </w:r>
          </w:p>
        </w:tc>
        <w:tc>
          <w:tcPr>
            <w:tcW w:w="1915" w:type="dxa"/>
          </w:tcPr>
          <w:p w:rsidR="00F22F07" w:rsidRPr="007E3F2F" w:rsidRDefault="00F22F07" w:rsidP="001B2B0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E3F2F">
              <w:rPr>
                <w:rFonts w:cstheme="minorHAnsi"/>
                <w:sz w:val="24"/>
                <w:szCs w:val="24"/>
              </w:rPr>
              <w:t>98</w:t>
            </w:r>
          </w:p>
        </w:tc>
      </w:tr>
      <w:tr w:rsidR="00F22F07" w:rsidRPr="007E3F2F" w:rsidTr="007E3F2F">
        <w:tc>
          <w:tcPr>
            <w:tcW w:w="4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F07" w:rsidRPr="007E3F2F" w:rsidRDefault="00F22F07" w:rsidP="007678FC">
            <w:pPr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F07" w:rsidRPr="007E3F2F" w:rsidRDefault="00F22F07" w:rsidP="007678F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F22F07" w:rsidRPr="007E3F2F" w:rsidRDefault="00F22F07" w:rsidP="007678FC">
            <w:pPr>
              <w:rPr>
                <w:rFonts w:cstheme="minorHAnsi"/>
                <w:i/>
                <w:sz w:val="24"/>
                <w:szCs w:val="24"/>
              </w:rPr>
            </w:pPr>
            <w:r w:rsidRPr="007E3F2F">
              <w:rPr>
                <w:rFonts w:cstheme="minorHAnsi"/>
                <w:i/>
                <w:sz w:val="24"/>
                <w:szCs w:val="24"/>
              </w:rPr>
              <w:t>ženy</w:t>
            </w:r>
          </w:p>
        </w:tc>
        <w:tc>
          <w:tcPr>
            <w:tcW w:w="1915" w:type="dxa"/>
          </w:tcPr>
          <w:p w:rsidR="00F22F07" w:rsidRPr="007E3F2F" w:rsidRDefault="00F22F07" w:rsidP="001B2B0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E3F2F">
              <w:rPr>
                <w:rFonts w:cstheme="minorHAnsi"/>
                <w:sz w:val="24"/>
                <w:szCs w:val="24"/>
              </w:rPr>
              <w:t>28</w:t>
            </w:r>
          </w:p>
        </w:tc>
      </w:tr>
      <w:tr w:rsidR="00F22F07" w:rsidRPr="007E3F2F" w:rsidTr="007E3F2F">
        <w:tc>
          <w:tcPr>
            <w:tcW w:w="4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F07" w:rsidRPr="007E3F2F" w:rsidRDefault="00F22F07" w:rsidP="007678FC">
            <w:pPr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2F07" w:rsidRPr="007E3F2F" w:rsidRDefault="00F22F07" w:rsidP="007678FC">
            <w:pPr>
              <w:rPr>
                <w:rFonts w:cstheme="minorHAnsi"/>
                <w:i/>
                <w:sz w:val="24"/>
                <w:szCs w:val="24"/>
              </w:rPr>
            </w:pPr>
            <w:r w:rsidRPr="007E3F2F">
              <w:rPr>
                <w:rFonts w:cstheme="minorHAnsi"/>
                <w:i/>
                <w:sz w:val="24"/>
                <w:szCs w:val="24"/>
              </w:rPr>
              <w:t>Diamantové</w:t>
            </w:r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F22F07" w:rsidRPr="007E3F2F" w:rsidRDefault="00F22F07" w:rsidP="007678FC">
            <w:pPr>
              <w:rPr>
                <w:rFonts w:cstheme="minorHAnsi"/>
                <w:i/>
                <w:sz w:val="24"/>
                <w:szCs w:val="24"/>
              </w:rPr>
            </w:pPr>
            <w:r w:rsidRPr="007E3F2F">
              <w:rPr>
                <w:rFonts w:cstheme="minorHAnsi"/>
                <w:i/>
                <w:sz w:val="24"/>
                <w:szCs w:val="24"/>
              </w:rPr>
              <w:t>muži</w:t>
            </w:r>
          </w:p>
        </w:tc>
        <w:tc>
          <w:tcPr>
            <w:tcW w:w="1915" w:type="dxa"/>
          </w:tcPr>
          <w:p w:rsidR="00F22F07" w:rsidRPr="007E3F2F" w:rsidRDefault="00F22F07" w:rsidP="001B2B0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E3F2F">
              <w:rPr>
                <w:rFonts w:cstheme="minorHAnsi"/>
                <w:sz w:val="24"/>
                <w:szCs w:val="24"/>
              </w:rPr>
              <w:t>19</w:t>
            </w:r>
          </w:p>
        </w:tc>
      </w:tr>
      <w:tr w:rsidR="00F22F07" w:rsidRPr="007E3F2F" w:rsidTr="007E3F2F">
        <w:tc>
          <w:tcPr>
            <w:tcW w:w="4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F07" w:rsidRPr="007E3F2F" w:rsidRDefault="00F22F07" w:rsidP="007678FC">
            <w:pPr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F07" w:rsidRPr="007E3F2F" w:rsidRDefault="00F22F07" w:rsidP="007678F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F22F07" w:rsidRPr="007E3F2F" w:rsidRDefault="00F22F07" w:rsidP="007678FC">
            <w:pPr>
              <w:rPr>
                <w:rFonts w:cstheme="minorHAnsi"/>
                <w:i/>
                <w:sz w:val="24"/>
                <w:szCs w:val="24"/>
              </w:rPr>
            </w:pPr>
            <w:r w:rsidRPr="007E3F2F">
              <w:rPr>
                <w:rFonts w:cstheme="minorHAnsi"/>
                <w:i/>
                <w:sz w:val="24"/>
                <w:szCs w:val="24"/>
              </w:rPr>
              <w:t>ženy</w:t>
            </w:r>
          </w:p>
        </w:tc>
        <w:tc>
          <w:tcPr>
            <w:tcW w:w="1915" w:type="dxa"/>
          </w:tcPr>
          <w:p w:rsidR="00F22F07" w:rsidRPr="007E3F2F" w:rsidRDefault="00F22F07" w:rsidP="001B2B0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E3F2F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F22F07" w:rsidRPr="007E3F2F" w:rsidTr="007E3F2F"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F07" w:rsidRPr="007E3F2F" w:rsidRDefault="00F22F07" w:rsidP="007678FC">
            <w:pPr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2F07" w:rsidRPr="007E3F2F" w:rsidRDefault="00F22F07" w:rsidP="007678F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F22F07" w:rsidRPr="007E3F2F" w:rsidRDefault="00F22F07" w:rsidP="007678FC">
            <w:pPr>
              <w:rPr>
                <w:rFonts w:cstheme="minorHAnsi"/>
                <w:i/>
                <w:sz w:val="24"/>
                <w:szCs w:val="24"/>
              </w:rPr>
            </w:pPr>
            <w:r w:rsidRPr="007E3F2F">
              <w:rPr>
                <w:rFonts w:cstheme="minorHAnsi"/>
                <w:i/>
                <w:sz w:val="24"/>
                <w:szCs w:val="24"/>
              </w:rPr>
              <w:t>muži</w:t>
            </w:r>
          </w:p>
        </w:tc>
        <w:tc>
          <w:tcPr>
            <w:tcW w:w="1915" w:type="dxa"/>
          </w:tcPr>
          <w:p w:rsidR="00F22F07" w:rsidRPr="007E3F2F" w:rsidRDefault="00F22F07" w:rsidP="001B2B0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E3F2F">
              <w:rPr>
                <w:rFonts w:cstheme="minorHAnsi"/>
                <w:sz w:val="24"/>
                <w:szCs w:val="24"/>
              </w:rPr>
              <w:t>13</w:t>
            </w:r>
          </w:p>
        </w:tc>
      </w:tr>
      <w:tr w:rsidR="00F22F07" w:rsidRPr="007E3F2F" w:rsidTr="007E3F2F">
        <w:trPr>
          <w:cantSplit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F07" w:rsidRPr="007E3F2F" w:rsidRDefault="00F22F07" w:rsidP="007678FC">
            <w:pPr>
              <w:rPr>
                <w:rFonts w:cstheme="minorHAnsi"/>
                <w:b/>
                <w:i/>
                <w:sz w:val="24"/>
                <w:szCs w:val="24"/>
              </w:rPr>
            </w:pPr>
            <w:r w:rsidRPr="007E3F2F">
              <w:rPr>
                <w:rFonts w:cstheme="minorHAnsi"/>
                <w:b/>
                <w:i/>
                <w:sz w:val="24"/>
                <w:szCs w:val="24"/>
              </w:rPr>
              <w:t xml:space="preserve">Medaila prof. MUDr. Jána </w:t>
            </w:r>
            <w:proofErr w:type="spellStart"/>
            <w:r w:rsidRPr="007E3F2F">
              <w:rPr>
                <w:rFonts w:cstheme="minorHAnsi"/>
                <w:b/>
                <w:i/>
                <w:sz w:val="24"/>
                <w:szCs w:val="24"/>
              </w:rPr>
              <w:t>Kňazovického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F07" w:rsidRPr="007E3F2F" w:rsidRDefault="00F22F07" w:rsidP="007678F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F22F07" w:rsidRPr="007E3F2F" w:rsidRDefault="00F22F07" w:rsidP="007678FC">
            <w:pPr>
              <w:rPr>
                <w:rFonts w:cstheme="minorHAnsi"/>
                <w:i/>
                <w:sz w:val="24"/>
                <w:szCs w:val="24"/>
              </w:rPr>
            </w:pPr>
            <w:r w:rsidRPr="007E3F2F">
              <w:rPr>
                <w:rFonts w:cstheme="minorHAnsi"/>
                <w:i/>
                <w:sz w:val="24"/>
                <w:szCs w:val="24"/>
              </w:rPr>
              <w:t>ženy</w:t>
            </w:r>
          </w:p>
        </w:tc>
        <w:tc>
          <w:tcPr>
            <w:tcW w:w="1915" w:type="dxa"/>
          </w:tcPr>
          <w:p w:rsidR="00F22F07" w:rsidRPr="007E3F2F" w:rsidRDefault="00F22F07" w:rsidP="001B2B0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E3F2F">
              <w:rPr>
                <w:rFonts w:cstheme="minorHAnsi"/>
                <w:sz w:val="24"/>
                <w:szCs w:val="24"/>
              </w:rPr>
              <w:t>2</w:t>
            </w:r>
          </w:p>
        </w:tc>
      </w:tr>
    </w:tbl>
    <w:p w:rsidR="00C80417" w:rsidRPr="007E3F2F" w:rsidRDefault="00C80417" w:rsidP="00C80417">
      <w:pPr>
        <w:rPr>
          <w:rFonts w:cstheme="minorHAnsi"/>
          <w:sz w:val="24"/>
          <w:szCs w:val="24"/>
        </w:rPr>
      </w:pPr>
    </w:p>
    <w:p w:rsidR="00C80417" w:rsidRPr="003A3ECC" w:rsidRDefault="00C80417" w:rsidP="00C80417">
      <w:pPr>
        <w:pStyle w:val="Default"/>
        <w:rPr>
          <w:rFonts w:asciiTheme="minorHAnsi" w:hAnsiTheme="minorHAnsi" w:cstheme="minorHAnsi"/>
          <w:u w:val="single"/>
        </w:rPr>
      </w:pPr>
    </w:p>
    <w:p w:rsidR="00C80417" w:rsidRPr="003A3ECC" w:rsidRDefault="00C80417" w:rsidP="00E4545E">
      <w:pPr>
        <w:pStyle w:val="Default"/>
        <w:numPr>
          <w:ilvl w:val="0"/>
          <w:numId w:val="21"/>
        </w:numPr>
        <w:rPr>
          <w:rFonts w:asciiTheme="minorHAnsi" w:hAnsiTheme="minorHAnsi" w:cstheme="minorHAnsi"/>
          <w:b/>
          <w:i/>
          <w:color w:val="FF0000"/>
          <w:sz w:val="28"/>
          <w:szCs w:val="28"/>
          <w:u w:val="single"/>
        </w:rPr>
      </w:pPr>
      <w:r w:rsidRPr="003A3ECC">
        <w:rPr>
          <w:rFonts w:asciiTheme="minorHAnsi" w:hAnsiTheme="minorHAnsi" w:cstheme="minorHAnsi"/>
          <w:b/>
          <w:bCs/>
          <w:i/>
          <w:color w:val="FF0000"/>
          <w:sz w:val="28"/>
          <w:szCs w:val="28"/>
          <w:u w:val="single"/>
        </w:rPr>
        <w:t xml:space="preserve">Prvá pomoc </w:t>
      </w:r>
    </w:p>
    <w:p w:rsidR="00C80417" w:rsidRPr="007E3F2F" w:rsidRDefault="00C80417" w:rsidP="005A65F2">
      <w:pPr>
        <w:pStyle w:val="Default"/>
        <w:rPr>
          <w:rFonts w:asciiTheme="minorHAnsi" w:hAnsiTheme="minorHAnsi" w:cstheme="minorHAnsi"/>
        </w:rPr>
      </w:pPr>
    </w:p>
    <w:p w:rsidR="00C80417" w:rsidRPr="007E3F2F" w:rsidRDefault="00C80417" w:rsidP="00C80417">
      <w:pPr>
        <w:rPr>
          <w:rFonts w:cstheme="minorHAnsi"/>
          <w:sz w:val="24"/>
          <w:szCs w:val="24"/>
        </w:rPr>
      </w:pPr>
      <w:r w:rsidRPr="007E3F2F">
        <w:rPr>
          <w:rFonts w:cstheme="minorHAnsi"/>
          <w:sz w:val="24"/>
          <w:szCs w:val="24"/>
        </w:rPr>
        <w:t>Akreditované kurzy prvej pomoci sa konali počas celého roka. Sú určené širokej verejnosti, účastníkom cestnej premávky. Kurzy sú akreditované Ministerstvom zdravotníctva SR a ako jediné na Slovensku aj Európskym referenčným centrom pre vzdelávanie prvej pomoci v Paríži. Výučba sa zabezpečovala 20 kvalifikovanými inštruktormi a 16 školiteľmi prvej pomoci.</w:t>
      </w:r>
    </w:p>
    <w:p w:rsidR="00C80417" w:rsidRPr="007E3F2F" w:rsidRDefault="00C80417" w:rsidP="00C80417">
      <w:pPr>
        <w:rPr>
          <w:rFonts w:cstheme="minorHAnsi"/>
          <w:sz w:val="24"/>
          <w:szCs w:val="24"/>
        </w:rPr>
      </w:pPr>
    </w:p>
    <w:tbl>
      <w:tblPr>
        <w:tblStyle w:val="Mriekatabuky"/>
        <w:tblW w:w="8739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134"/>
        <w:gridCol w:w="1275"/>
        <w:gridCol w:w="1253"/>
        <w:gridCol w:w="1441"/>
        <w:gridCol w:w="947"/>
      </w:tblGrid>
      <w:tr w:rsidR="00551C44" w:rsidRPr="007E3F2F" w:rsidTr="008C082F">
        <w:trPr>
          <w:trHeight w:val="755"/>
        </w:trPr>
        <w:tc>
          <w:tcPr>
            <w:tcW w:w="1413" w:type="dxa"/>
          </w:tcPr>
          <w:p w:rsidR="00551C44" w:rsidRPr="007E3F2F" w:rsidRDefault="00551C44" w:rsidP="00C80417">
            <w:pPr>
              <w:rPr>
                <w:rFonts w:cstheme="minorHAnsi"/>
                <w:b/>
                <w:color w:val="FF0000"/>
                <w:sz w:val="24"/>
                <w:szCs w:val="24"/>
              </w:rPr>
            </w:pPr>
            <w:r w:rsidRPr="007E3F2F">
              <w:rPr>
                <w:rFonts w:cstheme="minorHAnsi"/>
                <w:b/>
                <w:color w:val="FF0000"/>
                <w:sz w:val="24"/>
                <w:szCs w:val="24"/>
              </w:rPr>
              <w:t>Kurz prvej pomoci</w:t>
            </w:r>
          </w:p>
        </w:tc>
        <w:tc>
          <w:tcPr>
            <w:tcW w:w="1276" w:type="dxa"/>
          </w:tcPr>
          <w:p w:rsidR="00551C44" w:rsidRPr="007E3F2F" w:rsidRDefault="00551C44" w:rsidP="00C80417">
            <w:pPr>
              <w:rPr>
                <w:rFonts w:cstheme="minorHAnsi"/>
                <w:b/>
                <w:color w:val="FF0000"/>
                <w:sz w:val="24"/>
                <w:szCs w:val="24"/>
              </w:rPr>
            </w:pPr>
            <w:r w:rsidRPr="007E3F2F">
              <w:rPr>
                <w:rFonts w:cstheme="minorHAnsi"/>
                <w:b/>
                <w:color w:val="FF0000"/>
                <w:sz w:val="24"/>
                <w:szCs w:val="24"/>
              </w:rPr>
              <w:t>8 hod.</w:t>
            </w:r>
          </w:p>
          <w:p w:rsidR="00551C44" w:rsidRPr="007E3F2F" w:rsidRDefault="00551C44" w:rsidP="00C80417">
            <w:pPr>
              <w:rPr>
                <w:rFonts w:cstheme="minorHAnsi"/>
                <w:b/>
                <w:color w:val="FF0000"/>
                <w:sz w:val="24"/>
                <w:szCs w:val="24"/>
              </w:rPr>
            </w:pPr>
            <w:r w:rsidRPr="007E3F2F">
              <w:rPr>
                <w:rFonts w:cstheme="minorHAnsi"/>
                <w:b/>
                <w:color w:val="FF0000"/>
                <w:sz w:val="24"/>
                <w:szCs w:val="24"/>
              </w:rPr>
              <w:t>základný</w:t>
            </w:r>
          </w:p>
        </w:tc>
        <w:tc>
          <w:tcPr>
            <w:tcW w:w="1134" w:type="dxa"/>
          </w:tcPr>
          <w:p w:rsidR="00551C44" w:rsidRPr="007E3F2F" w:rsidRDefault="00551C44" w:rsidP="00C80417">
            <w:pPr>
              <w:rPr>
                <w:rFonts w:cstheme="minorHAnsi"/>
                <w:b/>
                <w:color w:val="FF0000"/>
                <w:sz w:val="24"/>
                <w:szCs w:val="24"/>
              </w:rPr>
            </w:pPr>
            <w:r w:rsidRPr="007E3F2F">
              <w:rPr>
                <w:rFonts w:cstheme="minorHAnsi"/>
                <w:b/>
                <w:color w:val="FF0000"/>
                <w:sz w:val="24"/>
                <w:szCs w:val="24"/>
              </w:rPr>
              <w:t xml:space="preserve">menej ako </w:t>
            </w:r>
          </w:p>
          <w:p w:rsidR="00551C44" w:rsidRPr="007E3F2F" w:rsidRDefault="00551C44" w:rsidP="00C80417">
            <w:pPr>
              <w:rPr>
                <w:rFonts w:cstheme="minorHAnsi"/>
                <w:b/>
                <w:color w:val="FF0000"/>
                <w:sz w:val="24"/>
                <w:szCs w:val="24"/>
              </w:rPr>
            </w:pPr>
            <w:r w:rsidRPr="007E3F2F">
              <w:rPr>
                <w:rFonts w:cstheme="minorHAnsi"/>
                <w:b/>
                <w:color w:val="FF0000"/>
                <w:sz w:val="24"/>
                <w:szCs w:val="24"/>
              </w:rPr>
              <w:t>8 hod.</w:t>
            </w:r>
          </w:p>
        </w:tc>
        <w:tc>
          <w:tcPr>
            <w:tcW w:w="1275" w:type="dxa"/>
          </w:tcPr>
          <w:p w:rsidR="00551C44" w:rsidRPr="007E3F2F" w:rsidRDefault="00551C44" w:rsidP="00551C44">
            <w:pPr>
              <w:jc w:val="center"/>
              <w:rPr>
                <w:rFonts w:cstheme="minorHAnsi"/>
                <w:b/>
                <w:color w:val="FF0000"/>
                <w:sz w:val="24"/>
                <w:szCs w:val="24"/>
              </w:rPr>
            </w:pPr>
            <w:r w:rsidRPr="007E3F2F">
              <w:rPr>
                <w:rFonts w:cstheme="minorHAnsi"/>
                <w:b/>
                <w:color w:val="FF0000"/>
                <w:sz w:val="24"/>
                <w:szCs w:val="24"/>
              </w:rPr>
              <w:t>16</w:t>
            </w:r>
          </w:p>
          <w:p w:rsidR="00551C44" w:rsidRPr="007E3F2F" w:rsidRDefault="00551C44" w:rsidP="00C80417">
            <w:pPr>
              <w:rPr>
                <w:rFonts w:cstheme="minorHAnsi"/>
                <w:b/>
                <w:color w:val="FF0000"/>
                <w:sz w:val="24"/>
                <w:szCs w:val="24"/>
              </w:rPr>
            </w:pPr>
            <w:r w:rsidRPr="007E3F2F">
              <w:rPr>
                <w:rFonts w:cstheme="minorHAnsi"/>
                <w:b/>
                <w:color w:val="FF0000"/>
                <w:sz w:val="24"/>
                <w:szCs w:val="24"/>
              </w:rPr>
              <w:t>hodinový</w:t>
            </w:r>
          </w:p>
        </w:tc>
        <w:tc>
          <w:tcPr>
            <w:tcW w:w="1253" w:type="dxa"/>
          </w:tcPr>
          <w:p w:rsidR="00551C44" w:rsidRPr="007E3F2F" w:rsidRDefault="00551C44" w:rsidP="00551C44">
            <w:pPr>
              <w:jc w:val="center"/>
              <w:rPr>
                <w:rFonts w:cstheme="minorHAnsi"/>
                <w:b/>
                <w:color w:val="FF0000"/>
                <w:sz w:val="24"/>
                <w:szCs w:val="24"/>
              </w:rPr>
            </w:pPr>
            <w:r w:rsidRPr="007E3F2F">
              <w:rPr>
                <w:rFonts w:cstheme="minorHAnsi"/>
                <w:b/>
                <w:color w:val="FF0000"/>
                <w:sz w:val="24"/>
                <w:szCs w:val="24"/>
              </w:rPr>
              <w:t>33</w:t>
            </w:r>
          </w:p>
          <w:p w:rsidR="00551C44" w:rsidRPr="007E3F2F" w:rsidRDefault="00551C44" w:rsidP="00551C44">
            <w:pPr>
              <w:rPr>
                <w:rFonts w:cstheme="minorHAnsi"/>
                <w:b/>
                <w:color w:val="FF0000"/>
                <w:sz w:val="24"/>
                <w:szCs w:val="24"/>
              </w:rPr>
            </w:pPr>
            <w:r w:rsidRPr="007E3F2F">
              <w:rPr>
                <w:rFonts w:cstheme="minorHAnsi"/>
                <w:b/>
                <w:color w:val="FF0000"/>
                <w:sz w:val="24"/>
                <w:szCs w:val="24"/>
              </w:rPr>
              <w:t>hodinový</w:t>
            </w:r>
          </w:p>
        </w:tc>
        <w:tc>
          <w:tcPr>
            <w:tcW w:w="1441" w:type="dxa"/>
          </w:tcPr>
          <w:p w:rsidR="00551C44" w:rsidRPr="007E3F2F" w:rsidRDefault="00551C44" w:rsidP="00C80417">
            <w:pPr>
              <w:rPr>
                <w:rFonts w:cstheme="minorHAnsi"/>
                <w:b/>
                <w:color w:val="FF0000"/>
                <w:sz w:val="24"/>
                <w:szCs w:val="24"/>
              </w:rPr>
            </w:pPr>
            <w:r w:rsidRPr="007E3F2F">
              <w:rPr>
                <w:rFonts w:cstheme="minorHAnsi"/>
                <w:b/>
                <w:color w:val="FF0000"/>
                <w:sz w:val="24"/>
                <w:szCs w:val="24"/>
              </w:rPr>
              <w:t>Krajina</w:t>
            </w:r>
          </w:p>
          <w:p w:rsidR="00551C44" w:rsidRPr="007E3F2F" w:rsidRDefault="00551C44" w:rsidP="00C80417">
            <w:pPr>
              <w:rPr>
                <w:rFonts w:cstheme="minorHAnsi"/>
                <w:b/>
                <w:color w:val="FF0000"/>
                <w:sz w:val="24"/>
                <w:szCs w:val="24"/>
              </w:rPr>
            </w:pPr>
            <w:r w:rsidRPr="007E3F2F">
              <w:rPr>
                <w:rFonts w:cstheme="minorHAnsi"/>
                <w:b/>
                <w:color w:val="FF0000"/>
                <w:sz w:val="24"/>
                <w:szCs w:val="24"/>
              </w:rPr>
              <w:t>záchrancov</w:t>
            </w:r>
          </w:p>
        </w:tc>
        <w:tc>
          <w:tcPr>
            <w:tcW w:w="947" w:type="dxa"/>
          </w:tcPr>
          <w:p w:rsidR="00551C44" w:rsidRPr="007E3F2F" w:rsidRDefault="00551C44" w:rsidP="00C80417">
            <w:pPr>
              <w:rPr>
                <w:rFonts w:cstheme="minorHAnsi"/>
                <w:b/>
                <w:color w:val="FF0000"/>
                <w:sz w:val="24"/>
                <w:szCs w:val="24"/>
              </w:rPr>
            </w:pPr>
            <w:r w:rsidRPr="007E3F2F">
              <w:rPr>
                <w:rFonts w:cstheme="minorHAnsi"/>
                <w:b/>
                <w:color w:val="FF0000"/>
                <w:sz w:val="24"/>
                <w:szCs w:val="24"/>
              </w:rPr>
              <w:t>Kurz</w:t>
            </w:r>
          </w:p>
          <w:p w:rsidR="00551C44" w:rsidRPr="007E3F2F" w:rsidRDefault="00551C44" w:rsidP="00C80417">
            <w:pPr>
              <w:rPr>
                <w:rFonts w:cstheme="minorHAnsi"/>
                <w:b/>
                <w:color w:val="FF0000"/>
                <w:sz w:val="24"/>
                <w:szCs w:val="24"/>
              </w:rPr>
            </w:pPr>
            <w:r w:rsidRPr="007E3F2F">
              <w:rPr>
                <w:rFonts w:cstheme="minorHAnsi"/>
                <w:b/>
                <w:color w:val="FF0000"/>
                <w:sz w:val="24"/>
                <w:szCs w:val="24"/>
              </w:rPr>
              <w:t>AED</w:t>
            </w:r>
          </w:p>
        </w:tc>
      </w:tr>
      <w:tr w:rsidR="00551C44" w:rsidRPr="007E3F2F" w:rsidTr="008C082F">
        <w:trPr>
          <w:trHeight w:val="550"/>
        </w:trPr>
        <w:tc>
          <w:tcPr>
            <w:tcW w:w="1413" w:type="dxa"/>
          </w:tcPr>
          <w:p w:rsidR="00551C44" w:rsidRPr="007E3F2F" w:rsidRDefault="00551C44" w:rsidP="00C80417">
            <w:pPr>
              <w:rPr>
                <w:rFonts w:cstheme="minorHAnsi"/>
                <w:sz w:val="24"/>
                <w:szCs w:val="24"/>
              </w:rPr>
            </w:pPr>
            <w:r w:rsidRPr="007E3F2F">
              <w:rPr>
                <w:rFonts w:cstheme="minorHAnsi"/>
                <w:sz w:val="24"/>
                <w:szCs w:val="24"/>
              </w:rPr>
              <w:t>Počet</w:t>
            </w:r>
          </w:p>
          <w:p w:rsidR="00551C44" w:rsidRPr="007E3F2F" w:rsidRDefault="00551C44" w:rsidP="00C80417">
            <w:pPr>
              <w:rPr>
                <w:rFonts w:cstheme="minorHAnsi"/>
                <w:sz w:val="24"/>
                <w:szCs w:val="24"/>
              </w:rPr>
            </w:pPr>
            <w:r w:rsidRPr="007E3F2F">
              <w:rPr>
                <w:rFonts w:cstheme="minorHAnsi"/>
                <w:sz w:val="24"/>
                <w:szCs w:val="24"/>
              </w:rPr>
              <w:t>kurzov</w:t>
            </w:r>
          </w:p>
        </w:tc>
        <w:tc>
          <w:tcPr>
            <w:tcW w:w="1276" w:type="dxa"/>
          </w:tcPr>
          <w:p w:rsidR="00551C44" w:rsidRPr="007E3F2F" w:rsidRDefault="007A391C" w:rsidP="00FF7BD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:rsidR="00551C44" w:rsidRPr="007E3F2F" w:rsidRDefault="00551C44" w:rsidP="00FF7B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E3F2F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1275" w:type="dxa"/>
          </w:tcPr>
          <w:p w:rsidR="00551C44" w:rsidRPr="007E3F2F" w:rsidRDefault="00551C44" w:rsidP="00FF7B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E3F2F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253" w:type="dxa"/>
          </w:tcPr>
          <w:p w:rsidR="00551C44" w:rsidRPr="007E3F2F" w:rsidRDefault="00551C44" w:rsidP="00FF7B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E3F2F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1441" w:type="dxa"/>
          </w:tcPr>
          <w:p w:rsidR="00551C44" w:rsidRPr="007E3F2F" w:rsidRDefault="00551C44" w:rsidP="00FF7B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E3F2F">
              <w:rPr>
                <w:rFonts w:cstheme="minorHAnsi"/>
                <w:sz w:val="24"/>
                <w:szCs w:val="24"/>
              </w:rPr>
              <w:t>35</w:t>
            </w:r>
          </w:p>
        </w:tc>
        <w:tc>
          <w:tcPr>
            <w:tcW w:w="947" w:type="dxa"/>
          </w:tcPr>
          <w:p w:rsidR="00551C44" w:rsidRPr="007E3F2F" w:rsidRDefault="00551C44" w:rsidP="00FF7B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E3F2F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551C44" w:rsidRPr="007E3F2F" w:rsidTr="008C082F">
        <w:trPr>
          <w:trHeight w:val="558"/>
        </w:trPr>
        <w:tc>
          <w:tcPr>
            <w:tcW w:w="1413" w:type="dxa"/>
          </w:tcPr>
          <w:p w:rsidR="00551C44" w:rsidRPr="007E3F2F" w:rsidRDefault="00551C44" w:rsidP="00C80417">
            <w:pPr>
              <w:rPr>
                <w:rFonts w:cstheme="minorHAnsi"/>
                <w:sz w:val="24"/>
                <w:szCs w:val="24"/>
              </w:rPr>
            </w:pPr>
            <w:r w:rsidRPr="007E3F2F">
              <w:rPr>
                <w:rFonts w:cstheme="minorHAnsi"/>
                <w:sz w:val="24"/>
                <w:szCs w:val="24"/>
              </w:rPr>
              <w:t>Počet</w:t>
            </w:r>
          </w:p>
          <w:p w:rsidR="00551C44" w:rsidRPr="007E3F2F" w:rsidRDefault="00551C44" w:rsidP="00C80417">
            <w:pPr>
              <w:rPr>
                <w:rFonts w:cstheme="minorHAnsi"/>
                <w:sz w:val="24"/>
                <w:szCs w:val="24"/>
              </w:rPr>
            </w:pPr>
            <w:r w:rsidRPr="007E3F2F">
              <w:rPr>
                <w:rFonts w:cstheme="minorHAnsi"/>
                <w:sz w:val="24"/>
                <w:szCs w:val="24"/>
              </w:rPr>
              <w:t>vyškolených</w:t>
            </w:r>
          </w:p>
        </w:tc>
        <w:tc>
          <w:tcPr>
            <w:tcW w:w="1276" w:type="dxa"/>
          </w:tcPr>
          <w:p w:rsidR="00551C44" w:rsidRPr="007E3F2F" w:rsidRDefault="007A391C" w:rsidP="00FF7BD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753</w:t>
            </w:r>
          </w:p>
        </w:tc>
        <w:tc>
          <w:tcPr>
            <w:tcW w:w="1134" w:type="dxa"/>
          </w:tcPr>
          <w:p w:rsidR="00551C44" w:rsidRPr="007E3F2F" w:rsidRDefault="00551C44" w:rsidP="00FF7B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E3F2F">
              <w:rPr>
                <w:rFonts w:cstheme="minorHAnsi"/>
                <w:sz w:val="24"/>
                <w:szCs w:val="24"/>
              </w:rPr>
              <w:t>177</w:t>
            </w:r>
          </w:p>
        </w:tc>
        <w:tc>
          <w:tcPr>
            <w:tcW w:w="1275" w:type="dxa"/>
          </w:tcPr>
          <w:p w:rsidR="00551C44" w:rsidRPr="007E3F2F" w:rsidRDefault="00551C44" w:rsidP="00FF7B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E3F2F">
              <w:rPr>
                <w:rFonts w:cstheme="minorHAnsi"/>
                <w:sz w:val="24"/>
                <w:szCs w:val="24"/>
              </w:rPr>
              <w:t>56</w:t>
            </w:r>
          </w:p>
        </w:tc>
        <w:tc>
          <w:tcPr>
            <w:tcW w:w="1253" w:type="dxa"/>
          </w:tcPr>
          <w:p w:rsidR="00551C44" w:rsidRPr="007E3F2F" w:rsidRDefault="00551C44" w:rsidP="00FF7B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E3F2F">
              <w:rPr>
                <w:rFonts w:cstheme="minorHAnsi"/>
                <w:sz w:val="24"/>
                <w:szCs w:val="24"/>
              </w:rPr>
              <w:t>174</w:t>
            </w:r>
          </w:p>
        </w:tc>
        <w:tc>
          <w:tcPr>
            <w:tcW w:w="1441" w:type="dxa"/>
          </w:tcPr>
          <w:p w:rsidR="00551C44" w:rsidRPr="007E3F2F" w:rsidRDefault="00551C44" w:rsidP="00FF7B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E3F2F">
              <w:rPr>
                <w:rFonts w:cstheme="minorHAnsi"/>
                <w:sz w:val="24"/>
                <w:szCs w:val="24"/>
              </w:rPr>
              <w:t>404</w:t>
            </w:r>
          </w:p>
        </w:tc>
        <w:tc>
          <w:tcPr>
            <w:tcW w:w="947" w:type="dxa"/>
          </w:tcPr>
          <w:p w:rsidR="00551C44" w:rsidRPr="007E3F2F" w:rsidRDefault="00551C44" w:rsidP="00FF7B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E3F2F">
              <w:rPr>
                <w:rFonts w:cstheme="minorHAnsi"/>
                <w:sz w:val="24"/>
                <w:szCs w:val="24"/>
              </w:rPr>
              <w:t>29</w:t>
            </w:r>
          </w:p>
        </w:tc>
      </w:tr>
    </w:tbl>
    <w:p w:rsidR="007E3F2F" w:rsidRDefault="007E3F2F" w:rsidP="00FF7BD4">
      <w:pPr>
        <w:rPr>
          <w:rFonts w:cstheme="minorHAnsi"/>
          <w:sz w:val="24"/>
          <w:szCs w:val="24"/>
        </w:rPr>
      </w:pPr>
    </w:p>
    <w:p w:rsidR="00A3001E" w:rsidRPr="007E3F2F" w:rsidRDefault="00A3001E" w:rsidP="00FF7BD4">
      <w:pPr>
        <w:rPr>
          <w:rFonts w:cstheme="minorHAnsi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658"/>
        <w:gridCol w:w="3006"/>
      </w:tblGrid>
      <w:tr w:rsidR="00FF7BD4" w:rsidRPr="007E3F2F" w:rsidTr="00A3001E">
        <w:trPr>
          <w:trHeight w:val="394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7BD4" w:rsidRPr="007E3F2F" w:rsidRDefault="00FF7BD4" w:rsidP="00FF7BD4">
            <w:pPr>
              <w:rPr>
                <w:rFonts w:cstheme="minorHAnsi"/>
                <w:b/>
                <w:i/>
                <w:sz w:val="24"/>
                <w:szCs w:val="24"/>
              </w:rPr>
            </w:pPr>
            <w:r w:rsidRPr="007E3F2F">
              <w:rPr>
                <w:rFonts w:cstheme="minorHAnsi"/>
                <w:b/>
                <w:i/>
                <w:color w:val="FF0000"/>
                <w:sz w:val="24"/>
                <w:szCs w:val="24"/>
              </w:rPr>
              <w:t>Kurz maskéra realistického znázornenia poranení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7BD4" w:rsidRPr="007E3F2F" w:rsidRDefault="00FF7BD4" w:rsidP="00FF7BD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F7BD4" w:rsidRPr="007E3F2F" w:rsidTr="00A3001E">
        <w:trPr>
          <w:trHeight w:val="302"/>
        </w:trPr>
        <w:tc>
          <w:tcPr>
            <w:tcW w:w="6658" w:type="dxa"/>
            <w:tcBorders>
              <w:top w:val="single" w:sz="4" w:space="0" w:color="auto"/>
            </w:tcBorders>
          </w:tcPr>
          <w:p w:rsidR="00FF7BD4" w:rsidRPr="007E3F2F" w:rsidRDefault="00FF7BD4" w:rsidP="00FF7BD4">
            <w:pPr>
              <w:rPr>
                <w:rFonts w:cstheme="minorHAnsi"/>
                <w:sz w:val="24"/>
                <w:szCs w:val="24"/>
              </w:rPr>
            </w:pPr>
            <w:r w:rsidRPr="007E3F2F">
              <w:rPr>
                <w:rFonts w:cstheme="minorHAnsi"/>
                <w:sz w:val="24"/>
                <w:szCs w:val="24"/>
              </w:rPr>
              <w:t>Počet kurzov</w:t>
            </w:r>
          </w:p>
        </w:tc>
        <w:tc>
          <w:tcPr>
            <w:tcW w:w="3006" w:type="dxa"/>
            <w:tcBorders>
              <w:top w:val="single" w:sz="4" w:space="0" w:color="auto"/>
            </w:tcBorders>
          </w:tcPr>
          <w:p w:rsidR="00FF7BD4" w:rsidRPr="007E3F2F" w:rsidRDefault="00FF7BD4" w:rsidP="00FF7B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E3F2F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FF7BD4" w:rsidRPr="007E3F2F" w:rsidTr="00A3001E">
        <w:trPr>
          <w:trHeight w:val="265"/>
        </w:trPr>
        <w:tc>
          <w:tcPr>
            <w:tcW w:w="6658" w:type="dxa"/>
          </w:tcPr>
          <w:p w:rsidR="00FF7BD4" w:rsidRPr="007E3F2F" w:rsidRDefault="00FF7BD4" w:rsidP="00FF7BD4">
            <w:pPr>
              <w:rPr>
                <w:rFonts w:cstheme="minorHAnsi"/>
                <w:sz w:val="24"/>
                <w:szCs w:val="24"/>
              </w:rPr>
            </w:pPr>
            <w:r w:rsidRPr="007E3F2F">
              <w:rPr>
                <w:rFonts w:cstheme="minorHAnsi"/>
                <w:sz w:val="24"/>
                <w:szCs w:val="24"/>
              </w:rPr>
              <w:t>Počet vyškolených</w:t>
            </w:r>
          </w:p>
        </w:tc>
        <w:tc>
          <w:tcPr>
            <w:tcW w:w="3006" w:type="dxa"/>
          </w:tcPr>
          <w:p w:rsidR="00FF7BD4" w:rsidRPr="007E3F2F" w:rsidRDefault="00FF7BD4" w:rsidP="00FF7B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E3F2F">
              <w:rPr>
                <w:rFonts w:cstheme="minorHAnsi"/>
                <w:sz w:val="24"/>
                <w:szCs w:val="24"/>
              </w:rPr>
              <w:t>7</w:t>
            </w:r>
          </w:p>
        </w:tc>
      </w:tr>
      <w:tr w:rsidR="00FF7BD4" w:rsidRPr="007E3F2F" w:rsidTr="00A3001E">
        <w:trPr>
          <w:trHeight w:val="254"/>
        </w:trPr>
        <w:tc>
          <w:tcPr>
            <w:tcW w:w="6658" w:type="dxa"/>
          </w:tcPr>
          <w:p w:rsidR="00FF7BD4" w:rsidRPr="007E3F2F" w:rsidRDefault="00FF7BD4" w:rsidP="00FF7BD4">
            <w:pPr>
              <w:rPr>
                <w:rFonts w:cstheme="minorHAnsi"/>
                <w:sz w:val="24"/>
                <w:szCs w:val="24"/>
              </w:rPr>
            </w:pPr>
            <w:r w:rsidRPr="007E3F2F">
              <w:rPr>
                <w:rFonts w:cstheme="minorHAnsi"/>
                <w:sz w:val="24"/>
                <w:szCs w:val="24"/>
              </w:rPr>
              <w:t xml:space="preserve">Počet evidovaných maskérov </w:t>
            </w:r>
          </w:p>
        </w:tc>
        <w:tc>
          <w:tcPr>
            <w:tcW w:w="3006" w:type="dxa"/>
          </w:tcPr>
          <w:p w:rsidR="00FF7BD4" w:rsidRPr="007E3F2F" w:rsidRDefault="00FF7BD4" w:rsidP="00FF7B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E3F2F">
              <w:rPr>
                <w:rFonts w:cstheme="minorHAnsi"/>
                <w:sz w:val="24"/>
                <w:szCs w:val="24"/>
              </w:rPr>
              <w:t>35</w:t>
            </w:r>
          </w:p>
        </w:tc>
      </w:tr>
      <w:tr w:rsidR="00FF7BD4" w:rsidRPr="007E3F2F" w:rsidTr="00A3001E">
        <w:trPr>
          <w:trHeight w:val="231"/>
        </w:trPr>
        <w:tc>
          <w:tcPr>
            <w:tcW w:w="6658" w:type="dxa"/>
          </w:tcPr>
          <w:p w:rsidR="00FF7BD4" w:rsidRPr="007E3F2F" w:rsidRDefault="00FF7BD4" w:rsidP="00FF7BD4">
            <w:pPr>
              <w:rPr>
                <w:rFonts w:cstheme="minorHAnsi"/>
                <w:sz w:val="24"/>
                <w:szCs w:val="24"/>
              </w:rPr>
            </w:pPr>
            <w:r w:rsidRPr="007E3F2F">
              <w:rPr>
                <w:rFonts w:cstheme="minorHAnsi"/>
                <w:sz w:val="24"/>
                <w:szCs w:val="24"/>
              </w:rPr>
              <w:t>Počet akcií</w:t>
            </w:r>
          </w:p>
        </w:tc>
        <w:tc>
          <w:tcPr>
            <w:tcW w:w="3006" w:type="dxa"/>
          </w:tcPr>
          <w:p w:rsidR="00FF7BD4" w:rsidRPr="007E3F2F" w:rsidRDefault="00FF7BD4" w:rsidP="00FF7B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E3F2F">
              <w:rPr>
                <w:rFonts w:cstheme="minorHAnsi"/>
                <w:sz w:val="24"/>
                <w:szCs w:val="24"/>
              </w:rPr>
              <w:t>62</w:t>
            </w:r>
          </w:p>
        </w:tc>
      </w:tr>
    </w:tbl>
    <w:p w:rsidR="00801F5A" w:rsidRDefault="00801F5A" w:rsidP="00801F5A">
      <w:pPr>
        <w:rPr>
          <w:rFonts w:cstheme="minorHAnsi"/>
          <w:sz w:val="24"/>
          <w:szCs w:val="24"/>
        </w:rPr>
      </w:pPr>
    </w:p>
    <w:p w:rsidR="00E4545E" w:rsidRDefault="00E4545E" w:rsidP="00801F5A">
      <w:pPr>
        <w:rPr>
          <w:rFonts w:cstheme="minorHAnsi"/>
          <w:sz w:val="24"/>
          <w:szCs w:val="24"/>
        </w:rPr>
      </w:pPr>
    </w:p>
    <w:p w:rsidR="00A3001E" w:rsidRDefault="00A3001E" w:rsidP="00801F5A">
      <w:pPr>
        <w:rPr>
          <w:rFonts w:cstheme="minorHAnsi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32"/>
        <w:gridCol w:w="4832"/>
      </w:tblGrid>
      <w:tr w:rsidR="001B2B0A" w:rsidTr="001B2B0A"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B2B0A" w:rsidRPr="001B2B0A" w:rsidRDefault="001B2B0A" w:rsidP="00801F5A">
            <w:pPr>
              <w:rPr>
                <w:rFonts w:cstheme="minorHAnsi"/>
                <w:b/>
                <w:i/>
                <w:sz w:val="24"/>
                <w:szCs w:val="24"/>
              </w:rPr>
            </w:pPr>
            <w:r w:rsidRPr="001B2B0A">
              <w:rPr>
                <w:rFonts w:cstheme="minorHAnsi"/>
                <w:b/>
                <w:i/>
                <w:color w:val="FF0000"/>
                <w:sz w:val="24"/>
                <w:szCs w:val="24"/>
              </w:rPr>
              <w:t>Ukážky PP pre širokú verejnosť</w:t>
            </w:r>
          </w:p>
        </w:tc>
        <w:tc>
          <w:tcPr>
            <w:tcW w:w="4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B0A" w:rsidRDefault="001B2B0A" w:rsidP="00A3001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1B2B0A" w:rsidTr="001B2B0A">
        <w:tc>
          <w:tcPr>
            <w:tcW w:w="4832" w:type="dxa"/>
            <w:tcBorders>
              <w:top w:val="single" w:sz="4" w:space="0" w:color="auto"/>
            </w:tcBorders>
          </w:tcPr>
          <w:p w:rsidR="001B2B0A" w:rsidRDefault="001B2B0A" w:rsidP="00801F5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Počet akcií</w:t>
            </w:r>
          </w:p>
        </w:tc>
        <w:tc>
          <w:tcPr>
            <w:tcW w:w="4832" w:type="dxa"/>
            <w:tcBorders>
              <w:top w:val="single" w:sz="4" w:space="0" w:color="auto"/>
            </w:tcBorders>
          </w:tcPr>
          <w:p w:rsidR="001B2B0A" w:rsidRDefault="001B2B0A" w:rsidP="00A3001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32</w:t>
            </w:r>
          </w:p>
        </w:tc>
      </w:tr>
      <w:tr w:rsidR="001B2B0A" w:rsidTr="001B2B0A">
        <w:tc>
          <w:tcPr>
            <w:tcW w:w="4832" w:type="dxa"/>
          </w:tcPr>
          <w:p w:rsidR="001B2B0A" w:rsidRDefault="001B2B0A" w:rsidP="00801F5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Počet účastníkov</w:t>
            </w:r>
          </w:p>
        </w:tc>
        <w:tc>
          <w:tcPr>
            <w:tcW w:w="4832" w:type="dxa"/>
          </w:tcPr>
          <w:p w:rsidR="001B2B0A" w:rsidRDefault="001B2B0A" w:rsidP="00A3001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3732</w:t>
            </w:r>
          </w:p>
        </w:tc>
      </w:tr>
    </w:tbl>
    <w:p w:rsidR="00E4545E" w:rsidRPr="007E3F2F" w:rsidRDefault="00E4545E" w:rsidP="00801F5A">
      <w:pPr>
        <w:rPr>
          <w:rFonts w:cstheme="minorHAnsi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15"/>
        <w:gridCol w:w="4819"/>
      </w:tblGrid>
      <w:tr w:rsidR="00801F5A" w:rsidRPr="007E3F2F" w:rsidTr="00E8115F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01F5A" w:rsidRPr="007E3F2F" w:rsidRDefault="00801F5A" w:rsidP="00406DF5">
            <w:pPr>
              <w:rPr>
                <w:rFonts w:cstheme="minorHAnsi"/>
                <w:b/>
                <w:i/>
                <w:color w:val="FF0000"/>
                <w:sz w:val="24"/>
                <w:szCs w:val="24"/>
              </w:rPr>
            </w:pPr>
            <w:r w:rsidRPr="007E3F2F">
              <w:rPr>
                <w:rFonts w:cstheme="minorHAnsi"/>
                <w:b/>
                <w:i/>
                <w:color w:val="FF0000"/>
                <w:sz w:val="24"/>
                <w:szCs w:val="24"/>
              </w:rPr>
              <w:t>Prednášky PP mimo škôl s ukážkami PP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1F5A" w:rsidRPr="007E3F2F" w:rsidRDefault="00801F5A" w:rsidP="00A3001E">
            <w:pPr>
              <w:jc w:val="center"/>
              <w:rPr>
                <w:rFonts w:cstheme="minorHAnsi"/>
                <w:b/>
                <w:i/>
                <w:color w:val="FF0000"/>
                <w:sz w:val="24"/>
                <w:szCs w:val="24"/>
              </w:rPr>
            </w:pPr>
          </w:p>
        </w:tc>
      </w:tr>
      <w:tr w:rsidR="00801F5A" w:rsidRPr="007E3F2F" w:rsidTr="00E8115F">
        <w:tc>
          <w:tcPr>
            <w:tcW w:w="4815" w:type="dxa"/>
            <w:tcBorders>
              <w:top w:val="single" w:sz="4" w:space="0" w:color="auto"/>
            </w:tcBorders>
          </w:tcPr>
          <w:p w:rsidR="00801F5A" w:rsidRPr="007E3F2F" w:rsidRDefault="00801F5A" w:rsidP="00406DF5">
            <w:pPr>
              <w:rPr>
                <w:rFonts w:cstheme="minorHAnsi"/>
                <w:sz w:val="24"/>
                <w:szCs w:val="24"/>
              </w:rPr>
            </w:pPr>
            <w:r w:rsidRPr="007E3F2F">
              <w:rPr>
                <w:rFonts w:cstheme="minorHAnsi"/>
                <w:sz w:val="24"/>
                <w:szCs w:val="24"/>
              </w:rPr>
              <w:t>Počet akcií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801F5A" w:rsidRPr="007E3F2F" w:rsidRDefault="00801F5A" w:rsidP="00A3001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E3F2F">
              <w:rPr>
                <w:rFonts w:cstheme="minorHAnsi"/>
                <w:sz w:val="24"/>
                <w:szCs w:val="24"/>
              </w:rPr>
              <w:t>83</w:t>
            </w:r>
          </w:p>
        </w:tc>
      </w:tr>
      <w:tr w:rsidR="00801F5A" w:rsidRPr="007E3F2F" w:rsidTr="00E8115F">
        <w:tc>
          <w:tcPr>
            <w:tcW w:w="4815" w:type="dxa"/>
          </w:tcPr>
          <w:p w:rsidR="00801F5A" w:rsidRPr="007E3F2F" w:rsidRDefault="00801F5A" w:rsidP="00406DF5">
            <w:pPr>
              <w:rPr>
                <w:rFonts w:cstheme="minorHAnsi"/>
                <w:sz w:val="24"/>
                <w:szCs w:val="24"/>
              </w:rPr>
            </w:pPr>
            <w:r w:rsidRPr="007E3F2F">
              <w:rPr>
                <w:rFonts w:cstheme="minorHAnsi"/>
                <w:sz w:val="24"/>
                <w:szCs w:val="24"/>
              </w:rPr>
              <w:t>Prednášajúci dobrovoľníci</w:t>
            </w:r>
          </w:p>
        </w:tc>
        <w:tc>
          <w:tcPr>
            <w:tcW w:w="4819" w:type="dxa"/>
          </w:tcPr>
          <w:p w:rsidR="00801F5A" w:rsidRPr="007E3F2F" w:rsidRDefault="00801F5A" w:rsidP="00A3001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E3F2F">
              <w:rPr>
                <w:rFonts w:cstheme="minorHAnsi"/>
                <w:sz w:val="24"/>
                <w:szCs w:val="24"/>
              </w:rPr>
              <w:t>35</w:t>
            </w:r>
          </w:p>
        </w:tc>
      </w:tr>
    </w:tbl>
    <w:p w:rsidR="00801F5A" w:rsidRDefault="00801F5A" w:rsidP="00FF7BD4">
      <w:pPr>
        <w:rPr>
          <w:rFonts w:cstheme="minorHAnsi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32"/>
        <w:gridCol w:w="4832"/>
      </w:tblGrid>
      <w:tr w:rsidR="001B2B0A" w:rsidTr="001B2B0A"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B2B0A" w:rsidRPr="001B2B0A" w:rsidRDefault="001B2B0A" w:rsidP="00FF7BD4">
            <w:pPr>
              <w:rPr>
                <w:rFonts w:cstheme="minorHAnsi"/>
                <w:b/>
                <w:i/>
                <w:sz w:val="24"/>
                <w:szCs w:val="24"/>
              </w:rPr>
            </w:pPr>
            <w:r w:rsidRPr="001B2B0A">
              <w:rPr>
                <w:rFonts w:cstheme="minorHAnsi"/>
                <w:b/>
                <w:i/>
                <w:color w:val="FF0000"/>
                <w:sz w:val="24"/>
                <w:szCs w:val="24"/>
              </w:rPr>
              <w:t>Materské školy</w:t>
            </w:r>
          </w:p>
        </w:tc>
        <w:tc>
          <w:tcPr>
            <w:tcW w:w="4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B0A" w:rsidRDefault="001B2B0A" w:rsidP="00FF7BD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B2B0A" w:rsidTr="001B2B0A">
        <w:tc>
          <w:tcPr>
            <w:tcW w:w="4832" w:type="dxa"/>
            <w:tcBorders>
              <w:top w:val="single" w:sz="4" w:space="0" w:color="auto"/>
            </w:tcBorders>
          </w:tcPr>
          <w:p w:rsidR="001B2B0A" w:rsidRDefault="001B2B0A" w:rsidP="00FF7BD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Počet detí</w:t>
            </w:r>
          </w:p>
        </w:tc>
        <w:tc>
          <w:tcPr>
            <w:tcW w:w="4832" w:type="dxa"/>
            <w:tcBorders>
              <w:top w:val="single" w:sz="4" w:space="0" w:color="auto"/>
            </w:tcBorders>
          </w:tcPr>
          <w:p w:rsidR="001B2B0A" w:rsidRDefault="001B2B0A" w:rsidP="00A3001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428</w:t>
            </w:r>
          </w:p>
        </w:tc>
      </w:tr>
    </w:tbl>
    <w:p w:rsidR="001B2B0A" w:rsidRPr="007E3F2F" w:rsidRDefault="001B2B0A" w:rsidP="00FF7BD4">
      <w:pPr>
        <w:rPr>
          <w:rFonts w:cstheme="minorHAnsi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32"/>
        <w:gridCol w:w="4832"/>
      </w:tblGrid>
      <w:tr w:rsidR="007E3F2F" w:rsidTr="007E3F2F">
        <w:tc>
          <w:tcPr>
            <w:tcW w:w="4832" w:type="dxa"/>
          </w:tcPr>
          <w:p w:rsidR="007E3F2F" w:rsidRPr="007E3F2F" w:rsidRDefault="007E3F2F" w:rsidP="00FF7BD4">
            <w:pPr>
              <w:rPr>
                <w:rFonts w:cstheme="minorHAnsi"/>
                <w:b/>
                <w:i/>
                <w:sz w:val="24"/>
                <w:szCs w:val="24"/>
              </w:rPr>
            </w:pPr>
            <w:r w:rsidRPr="007E3F2F">
              <w:rPr>
                <w:rFonts w:cstheme="minorHAnsi"/>
                <w:b/>
                <w:i/>
                <w:color w:val="FF0000"/>
                <w:sz w:val="24"/>
                <w:szCs w:val="24"/>
              </w:rPr>
              <w:t>Základné školy</w:t>
            </w:r>
          </w:p>
        </w:tc>
        <w:tc>
          <w:tcPr>
            <w:tcW w:w="4832" w:type="dxa"/>
          </w:tcPr>
          <w:p w:rsidR="007E3F2F" w:rsidRDefault="007E3F2F" w:rsidP="00FF7BD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E3F2F" w:rsidTr="007E3F2F">
        <w:tc>
          <w:tcPr>
            <w:tcW w:w="4832" w:type="dxa"/>
          </w:tcPr>
          <w:p w:rsidR="007E3F2F" w:rsidRDefault="007E3F2F" w:rsidP="00FF7BD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Počet zapojených škôl</w:t>
            </w:r>
          </w:p>
        </w:tc>
        <w:tc>
          <w:tcPr>
            <w:tcW w:w="4832" w:type="dxa"/>
          </w:tcPr>
          <w:p w:rsidR="007E3F2F" w:rsidRDefault="007E3F2F" w:rsidP="00A3001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</w:t>
            </w:r>
          </w:p>
        </w:tc>
      </w:tr>
      <w:tr w:rsidR="007E3F2F" w:rsidTr="007E3F2F">
        <w:tc>
          <w:tcPr>
            <w:tcW w:w="4832" w:type="dxa"/>
          </w:tcPr>
          <w:p w:rsidR="007E3F2F" w:rsidRDefault="007E3F2F" w:rsidP="00FF7BD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Počet prednášajúcich učiteľov</w:t>
            </w:r>
          </w:p>
        </w:tc>
        <w:tc>
          <w:tcPr>
            <w:tcW w:w="4832" w:type="dxa"/>
          </w:tcPr>
          <w:p w:rsidR="007E3F2F" w:rsidRDefault="007E3F2F" w:rsidP="00A3001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</w:tr>
      <w:tr w:rsidR="007E3F2F" w:rsidTr="007E3F2F">
        <w:tc>
          <w:tcPr>
            <w:tcW w:w="4832" w:type="dxa"/>
          </w:tcPr>
          <w:p w:rsidR="007E3F2F" w:rsidRDefault="007E3F2F" w:rsidP="00FF7BD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Počet prednášajúcich dobrovoľníkov</w:t>
            </w:r>
          </w:p>
        </w:tc>
        <w:tc>
          <w:tcPr>
            <w:tcW w:w="4832" w:type="dxa"/>
          </w:tcPr>
          <w:p w:rsidR="007E3F2F" w:rsidRDefault="007E3F2F" w:rsidP="00A3001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</w:t>
            </w:r>
          </w:p>
        </w:tc>
      </w:tr>
      <w:tr w:rsidR="007E3F2F" w:rsidTr="007E3F2F">
        <w:tc>
          <w:tcPr>
            <w:tcW w:w="4832" w:type="dxa"/>
          </w:tcPr>
          <w:p w:rsidR="007E3F2F" w:rsidRDefault="007E3F2F" w:rsidP="00FF7BD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Počet zúčastnených žiakov</w:t>
            </w:r>
          </w:p>
        </w:tc>
        <w:tc>
          <w:tcPr>
            <w:tcW w:w="4832" w:type="dxa"/>
          </w:tcPr>
          <w:p w:rsidR="007E3F2F" w:rsidRDefault="007E3F2F" w:rsidP="00A3001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1385</w:t>
            </w:r>
          </w:p>
        </w:tc>
      </w:tr>
    </w:tbl>
    <w:p w:rsidR="007E3F2F" w:rsidRPr="007E3F2F" w:rsidRDefault="007E3F2F" w:rsidP="007E3F2F">
      <w:pPr>
        <w:rPr>
          <w:rFonts w:cstheme="minorHAnsi"/>
          <w:b/>
          <w:i/>
          <w:color w:val="FF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32"/>
        <w:gridCol w:w="4832"/>
      </w:tblGrid>
      <w:tr w:rsidR="007E3F2F" w:rsidRPr="007E3F2F" w:rsidTr="00406DF5">
        <w:tc>
          <w:tcPr>
            <w:tcW w:w="4832" w:type="dxa"/>
          </w:tcPr>
          <w:p w:rsidR="007E3F2F" w:rsidRPr="007E3F2F" w:rsidRDefault="007E3F2F" w:rsidP="00406DF5">
            <w:pPr>
              <w:rPr>
                <w:rFonts w:cstheme="minorHAnsi"/>
                <w:b/>
                <w:i/>
                <w:color w:val="FF0000"/>
                <w:sz w:val="24"/>
                <w:szCs w:val="24"/>
              </w:rPr>
            </w:pPr>
            <w:r w:rsidRPr="007E3F2F">
              <w:rPr>
                <w:rFonts w:cstheme="minorHAnsi"/>
                <w:b/>
                <w:i/>
                <w:color w:val="FF0000"/>
                <w:sz w:val="24"/>
                <w:szCs w:val="24"/>
              </w:rPr>
              <w:t>Stredné školy</w:t>
            </w:r>
          </w:p>
        </w:tc>
        <w:tc>
          <w:tcPr>
            <w:tcW w:w="4832" w:type="dxa"/>
          </w:tcPr>
          <w:p w:rsidR="007E3F2F" w:rsidRPr="007E3F2F" w:rsidRDefault="007E3F2F" w:rsidP="00A3001E">
            <w:pPr>
              <w:jc w:val="center"/>
              <w:rPr>
                <w:rFonts w:cstheme="minorHAnsi"/>
                <w:b/>
                <w:i/>
                <w:color w:val="FF0000"/>
                <w:sz w:val="24"/>
                <w:szCs w:val="24"/>
              </w:rPr>
            </w:pPr>
          </w:p>
        </w:tc>
      </w:tr>
      <w:tr w:rsidR="007E3F2F" w:rsidTr="00406DF5">
        <w:tc>
          <w:tcPr>
            <w:tcW w:w="4832" w:type="dxa"/>
          </w:tcPr>
          <w:p w:rsidR="007E3F2F" w:rsidRDefault="007E3F2F" w:rsidP="007E3F2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Počet zapojených škôl</w:t>
            </w:r>
          </w:p>
        </w:tc>
        <w:tc>
          <w:tcPr>
            <w:tcW w:w="4832" w:type="dxa"/>
          </w:tcPr>
          <w:p w:rsidR="007E3F2F" w:rsidRDefault="007E3F2F" w:rsidP="00A3001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38</w:t>
            </w:r>
          </w:p>
        </w:tc>
      </w:tr>
      <w:tr w:rsidR="007E3F2F" w:rsidTr="00406DF5">
        <w:tc>
          <w:tcPr>
            <w:tcW w:w="4832" w:type="dxa"/>
          </w:tcPr>
          <w:p w:rsidR="007E3F2F" w:rsidRDefault="007E3F2F" w:rsidP="007E3F2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Počet prednášajúcich učiteľov</w:t>
            </w:r>
          </w:p>
        </w:tc>
        <w:tc>
          <w:tcPr>
            <w:tcW w:w="4832" w:type="dxa"/>
          </w:tcPr>
          <w:p w:rsidR="007E3F2F" w:rsidRDefault="007E3F2F" w:rsidP="00A3001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</w:tr>
      <w:tr w:rsidR="007E3F2F" w:rsidTr="00406DF5">
        <w:tc>
          <w:tcPr>
            <w:tcW w:w="4832" w:type="dxa"/>
          </w:tcPr>
          <w:p w:rsidR="007E3F2F" w:rsidRDefault="007E3F2F" w:rsidP="007E3F2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Počet prednášajúcich dobrovoľníkov</w:t>
            </w:r>
          </w:p>
        </w:tc>
        <w:tc>
          <w:tcPr>
            <w:tcW w:w="4832" w:type="dxa"/>
          </w:tcPr>
          <w:p w:rsidR="007E3F2F" w:rsidRDefault="007E3F2F" w:rsidP="00A3001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</w:p>
        </w:tc>
      </w:tr>
      <w:tr w:rsidR="007E3F2F" w:rsidTr="00406DF5">
        <w:tc>
          <w:tcPr>
            <w:tcW w:w="4832" w:type="dxa"/>
          </w:tcPr>
          <w:p w:rsidR="007E3F2F" w:rsidRDefault="007E3F2F" w:rsidP="007E3F2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Počet zúčastnených žiakov</w:t>
            </w:r>
          </w:p>
        </w:tc>
        <w:tc>
          <w:tcPr>
            <w:tcW w:w="4832" w:type="dxa"/>
          </w:tcPr>
          <w:p w:rsidR="007E3F2F" w:rsidRDefault="007E3F2F" w:rsidP="00A3001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2228</w:t>
            </w:r>
          </w:p>
        </w:tc>
      </w:tr>
    </w:tbl>
    <w:p w:rsidR="007E3F2F" w:rsidRDefault="007E3F2F" w:rsidP="007E3F2F">
      <w:pPr>
        <w:rPr>
          <w:rFonts w:cstheme="minorHAnsi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32"/>
        <w:gridCol w:w="4832"/>
      </w:tblGrid>
      <w:tr w:rsidR="007E3F2F" w:rsidTr="00406DF5">
        <w:tc>
          <w:tcPr>
            <w:tcW w:w="4832" w:type="dxa"/>
          </w:tcPr>
          <w:p w:rsidR="007E3F2F" w:rsidRPr="007E3F2F" w:rsidRDefault="007E3F2F" w:rsidP="00406DF5">
            <w:pPr>
              <w:rPr>
                <w:rFonts w:cstheme="minorHAnsi"/>
                <w:b/>
                <w:i/>
                <w:sz w:val="24"/>
                <w:szCs w:val="24"/>
              </w:rPr>
            </w:pPr>
            <w:r w:rsidRPr="007E3F2F">
              <w:rPr>
                <w:rFonts w:cstheme="minorHAnsi"/>
                <w:b/>
                <w:i/>
                <w:color w:val="FF0000"/>
                <w:sz w:val="24"/>
                <w:szCs w:val="24"/>
              </w:rPr>
              <w:t>Vysoké školy</w:t>
            </w:r>
          </w:p>
        </w:tc>
        <w:tc>
          <w:tcPr>
            <w:tcW w:w="4832" w:type="dxa"/>
          </w:tcPr>
          <w:p w:rsidR="007E3F2F" w:rsidRDefault="007E3F2F" w:rsidP="00406DF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01F5A" w:rsidTr="00406DF5">
        <w:tc>
          <w:tcPr>
            <w:tcW w:w="4832" w:type="dxa"/>
          </w:tcPr>
          <w:p w:rsidR="00801F5A" w:rsidRDefault="00801F5A" w:rsidP="00801F5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Počet zapojených škôl</w:t>
            </w:r>
          </w:p>
        </w:tc>
        <w:tc>
          <w:tcPr>
            <w:tcW w:w="4832" w:type="dxa"/>
          </w:tcPr>
          <w:p w:rsidR="00801F5A" w:rsidRDefault="00801F5A" w:rsidP="00A3001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801F5A" w:rsidTr="00406DF5">
        <w:tc>
          <w:tcPr>
            <w:tcW w:w="4832" w:type="dxa"/>
          </w:tcPr>
          <w:p w:rsidR="00801F5A" w:rsidRDefault="00801F5A" w:rsidP="00801F5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Počet prednášajúcich učiteľov</w:t>
            </w:r>
          </w:p>
        </w:tc>
        <w:tc>
          <w:tcPr>
            <w:tcW w:w="4832" w:type="dxa"/>
          </w:tcPr>
          <w:p w:rsidR="00801F5A" w:rsidRDefault="00801F5A" w:rsidP="00A3001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</w:tr>
      <w:tr w:rsidR="00801F5A" w:rsidTr="00406DF5">
        <w:tc>
          <w:tcPr>
            <w:tcW w:w="4832" w:type="dxa"/>
          </w:tcPr>
          <w:p w:rsidR="00801F5A" w:rsidRDefault="00801F5A" w:rsidP="00801F5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Počet prednášajúcich dobrovoľníkov</w:t>
            </w:r>
          </w:p>
        </w:tc>
        <w:tc>
          <w:tcPr>
            <w:tcW w:w="4832" w:type="dxa"/>
          </w:tcPr>
          <w:p w:rsidR="00801F5A" w:rsidRDefault="00801F5A" w:rsidP="00A3001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801F5A" w:rsidTr="00406DF5">
        <w:tc>
          <w:tcPr>
            <w:tcW w:w="4832" w:type="dxa"/>
          </w:tcPr>
          <w:p w:rsidR="00801F5A" w:rsidRDefault="00801F5A" w:rsidP="00801F5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Počet zúčastnených žiakov</w:t>
            </w:r>
          </w:p>
        </w:tc>
        <w:tc>
          <w:tcPr>
            <w:tcW w:w="4832" w:type="dxa"/>
          </w:tcPr>
          <w:p w:rsidR="00801F5A" w:rsidRDefault="00801F5A" w:rsidP="00A3001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160</w:t>
            </w:r>
          </w:p>
        </w:tc>
      </w:tr>
    </w:tbl>
    <w:p w:rsidR="00801F5A" w:rsidRDefault="00801F5A" w:rsidP="00801F5A">
      <w:pPr>
        <w:rPr>
          <w:rFonts w:cstheme="minorHAnsi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32"/>
        <w:gridCol w:w="4832"/>
      </w:tblGrid>
      <w:tr w:rsidR="00801F5A" w:rsidTr="00406DF5">
        <w:tc>
          <w:tcPr>
            <w:tcW w:w="4832" w:type="dxa"/>
          </w:tcPr>
          <w:p w:rsidR="00801F5A" w:rsidRPr="00801F5A" w:rsidRDefault="00801F5A" w:rsidP="00406DF5">
            <w:pPr>
              <w:rPr>
                <w:rFonts w:cstheme="minorHAnsi"/>
                <w:b/>
                <w:i/>
                <w:sz w:val="24"/>
                <w:szCs w:val="24"/>
              </w:rPr>
            </w:pPr>
            <w:r w:rsidRPr="00801F5A">
              <w:rPr>
                <w:rFonts w:cstheme="minorHAnsi"/>
                <w:b/>
                <w:i/>
                <w:color w:val="FF0000"/>
                <w:sz w:val="24"/>
                <w:szCs w:val="24"/>
              </w:rPr>
              <w:t>Družstvá mladých zdravotníkov I. stupeň</w:t>
            </w:r>
          </w:p>
        </w:tc>
        <w:tc>
          <w:tcPr>
            <w:tcW w:w="4832" w:type="dxa"/>
          </w:tcPr>
          <w:p w:rsidR="00801F5A" w:rsidRDefault="00801F5A" w:rsidP="00A3001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01F5A" w:rsidTr="00406DF5">
        <w:tc>
          <w:tcPr>
            <w:tcW w:w="4832" w:type="dxa"/>
          </w:tcPr>
          <w:p w:rsidR="00801F5A" w:rsidRDefault="00801F5A" w:rsidP="00406DF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Počet družstiev</w:t>
            </w:r>
          </w:p>
        </w:tc>
        <w:tc>
          <w:tcPr>
            <w:tcW w:w="4832" w:type="dxa"/>
          </w:tcPr>
          <w:p w:rsidR="00801F5A" w:rsidRDefault="00801F5A" w:rsidP="00A3001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</w:tr>
      <w:tr w:rsidR="00801F5A" w:rsidTr="00406DF5">
        <w:tc>
          <w:tcPr>
            <w:tcW w:w="4832" w:type="dxa"/>
          </w:tcPr>
          <w:p w:rsidR="00801F5A" w:rsidRDefault="00801F5A" w:rsidP="00406DF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Počet súťažiacich</w:t>
            </w:r>
          </w:p>
        </w:tc>
        <w:tc>
          <w:tcPr>
            <w:tcW w:w="4832" w:type="dxa"/>
          </w:tcPr>
          <w:p w:rsidR="00801F5A" w:rsidRDefault="00801F5A" w:rsidP="00A3001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56</w:t>
            </w:r>
          </w:p>
        </w:tc>
      </w:tr>
    </w:tbl>
    <w:p w:rsidR="00801F5A" w:rsidRDefault="00801F5A" w:rsidP="00801F5A">
      <w:pPr>
        <w:rPr>
          <w:rFonts w:cstheme="minorHAnsi"/>
          <w:sz w:val="24"/>
          <w:szCs w:val="24"/>
        </w:rPr>
      </w:pP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4815"/>
        <w:gridCol w:w="4819"/>
      </w:tblGrid>
      <w:tr w:rsidR="00801F5A" w:rsidTr="00801F5A">
        <w:trPr>
          <w:trHeight w:val="249"/>
        </w:trPr>
        <w:tc>
          <w:tcPr>
            <w:tcW w:w="4815" w:type="dxa"/>
          </w:tcPr>
          <w:p w:rsidR="00801F5A" w:rsidRPr="00801F5A" w:rsidRDefault="00801F5A" w:rsidP="00406DF5">
            <w:pPr>
              <w:rPr>
                <w:rFonts w:cstheme="minorHAnsi"/>
                <w:b/>
                <w:i/>
                <w:sz w:val="24"/>
                <w:szCs w:val="24"/>
              </w:rPr>
            </w:pPr>
            <w:r w:rsidRPr="00801F5A">
              <w:rPr>
                <w:rFonts w:cstheme="minorHAnsi"/>
                <w:b/>
                <w:i/>
                <w:color w:val="FF0000"/>
                <w:sz w:val="24"/>
                <w:szCs w:val="24"/>
              </w:rPr>
              <w:t>Družstvá mladých zdravotníkov I</w:t>
            </w:r>
            <w:r>
              <w:rPr>
                <w:rFonts w:cstheme="minorHAnsi"/>
                <w:b/>
                <w:i/>
                <w:color w:val="FF0000"/>
                <w:sz w:val="24"/>
                <w:szCs w:val="24"/>
              </w:rPr>
              <w:t>I</w:t>
            </w:r>
            <w:r w:rsidRPr="00801F5A">
              <w:rPr>
                <w:rFonts w:cstheme="minorHAnsi"/>
                <w:b/>
                <w:i/>
                <w:color w:val="FF0000"/>
                <w:sz w:val="24"/>
                <w:szCs w:val="24"/>
              </w:rPr>
              <w:t>. stupeň</w:t>
            </w:r>
          </w:p>
        </w:tc>
        <w:tc>
          <w:tcPr>
            <w:tcW w:w="4819" w:type="dxa"/>
          </w:tcPr>
          <w:p w:rsidR="00801F5A" w:rsidRPr="00801F5A" w:rsidRDefault="00801F5A" w:rsidP="00406DF5">
            <w:pPr>
              <w:rPr>
                <w:rFonts w:cstheme="minorHAnsi"/>
                <w:b/>
                <w:i/>
                <w:color w:val="FF0000"/>
                <w:sz w:val="24"/>
                <w:szCs w:val="24"/>
              </w:rPr>
            </w:pPr>
          </w:p>
        </w:tc>
      </w:tr>
      <w:tr w:rsidR="00801F5A" w:rsidTr="00801F5A">
        <w:trPr>
          <w:trHeight w:val="249"/>
        </w:trPr>
        <w:tc>
          <w:tcPr>
            <w:tcW w:w="4815" w:type="dxa"/>
          </w:tcPr>
          <w:p w:rsidR="00801F5A" w:rsidRDefault="00801F5A" w:rsidP="00406DF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Počet družstiev</w:t>
            </w:r>
          </w:p>
        </w:tc>
        <w:tc>
          <w:tcPr>
            <w:tcW w:w="4819" w:type="dxa"/>
          </w:tcPr>
          <w:p w:rsidR="00801F5A" w:rsidRDefault="00801F5A" w:rsidP="00A3001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</w:tr>
      <w:tr w:rsidR="00801F5A" w:rsidTr="00801F5A">
        <w:trPr>
          <w:trHeight w:val="260"/>
        </w:trPr>
        <w:tc>
          <w:tcPr>
            <w:tcW w:w="4815" w:type="dxa"/>
          </w:tcPr>
          <w:p w:rsidR="00801F5A" w:rsidRDefault="00801F5A" w:rsidP="00406DF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Počet súťažiacich</w:t>
            </w:r>
          </w:p>
        </w:tc>
        <w:tc>
          <w:tcPr>
            <w:tcW w:w="4819" w:type="dxa"/>
          </w:tcPr>
          <w:p w:rsidR="00801F5A" w:rsidRDefault="00801F5A" w:rsidP="00A3001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80</w:t>
            </w:r>
          </w:p>
        </w:tc>
      </w:tr>
    </w:tbl>
    <w:p w:rsidR="001B2B0A" w:rsidRDefault="001B2B0A" w:rsidP="00801F5A">
      <w:pPr>
        <w:rPr>
          <w:rFonts w:cstheme="minorHAnsi"/>
          <w:sz w:val="24"/>
          <w:szCs w:val="24"/>
        </w:rPr>
      </w:pP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4815"/>
        <w:gridCol w:w="4819"/>
      </w:tblGrid>
      <w:tr w:rsidR="00801F5A" w:rsidTr="00E8115F">
        <w:trPr>
          <w:trHeight w:val="249"/>
        </w:trPr>
        <w:tc>
          <w:tcPr>
            <w:tcW w:w="4815" w:type="dxa"/>
          </w:tcPr>
          <w:p w:rsidR="00801F5A" w:rsidRPr="00801F5A" w:rsidRDefault="00801F5A" w:rsidP="00406DF5">
            <w:pPr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cstheme="minorHAnsi"/>
                <w:b/>
                <w:i/>
                <w:color w:val="FF0000"/>
                <w:sz w:val="24"/>
                <w:szCs w:val="24"/>
              </w:rPr>
              <w:t>Územné kolo DPP Mládež</w:t>
            </w:r>
          </w:p>
        </w:tc>
        <w:tc>
          <w:tcPr>
            <w:tcW w:w="4819" w:type="dxa"/>
          </w:tcPr>
          <w:p w:rsidR="00801F5A" w:rsidRPr="00801F5A" w:rsidRDefault="00801F5A" w:rsidP="00406DF5">
            <w:pPr>
              <w:rPr>
                <w:rFonts w:cstheme="minorHAnsi"/>
                <w:b/>
                <w:i/>
                <w:color w:val="FF0000"/>
                <w:sz w:val="24"/>
                <w:szCs w:val="24"/>
              </w:rPr>
            </w:pPr>
          </w:p>
        </w:tc>
      </w:tr>
      <w:tr w:rsidR="00801F5A" w:rsidTr="00E8115F">
        <w:trPr>
          <w:trHeight w:val="249"/>
        </w:trPr>
        <w:tc>
          <w:tcPr>
            <w:tcW w:w="4815" w:type="dxa"/>
          </w:tcPr>
          <w:p w:rsidR="00801F5A" w:rsidRDefault="00801F5A" w:rsidP="00406DF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Počet družstiev</w:t>
            </w:r>
          </w:p>
        </w:tc>
        <w:tc>
          <w:tcPr>
            <w:tcW w:w="4819" w:type="dxa"/>
          </w:tcPr>
          <w:p w:rsidR="00801F5A" w:rsidRDefault="00801F5A" w:rsidP="00A3001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</w:tr>
      <w:tr w:rsidR="00801F5A" w:rsidTr="00E8115F">
        <w:trPr>
          <w:trHeight w:val="260"/>
        </w:trPr>
        <w:tc>
          <w:tcPr>
            <w:tcW w:w="4815" w:type="dxa"/>
          </w:tcPr>
          <w:p w:rsidR="00801F5A" w:rsidRDefault="00801F5A" w:rsidP="00406DF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Počet súťažiacich</w:t>
            </w:r>
          </w:p>
        </w:tc>
        <w:tc>
          <w:tcPr>
            <w:tcW w:w="4819" w:type="dxa"/>
          </w:tcPr>
          <w:p w:rsidR="00801F5A" w:rsidRDefault="00801F5A" w:rsidP="00A3001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</w:t>
            </w:r>
          </w:p>
        </w:tc>
      </w:tr>
    </w:tbl>
    <w:p w:rsidR="00E4545E" w:rsidRDefault="00E4545E" w:rsidP="00E4545E">
      <w:pPr>
        <w:rPr>
          <w:rFonts w:cstheme="minorHAnsi"/>
          <w:sz w:val="24"/>
          <w:szCs w:val="24"/>
        </w:rPr>
      </w:pPr>
    </w:p>
    <w:p w:rsidR="00A3001E" w:rsidRDefault="00A3001E" w:rsidP="00E4545E">
      <w:pPr>
        <w:rPr>
          <w:rFonts w:cstheme="minorHAnsi"/>
          <w:sz w:val="24"/>
          <w:szCs w:val="24"/>
        </w:rPr>
      </w:pP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4815"/>
        <w:gridCol w:w="4819"/>
      </w:tblGrid>
      <w:tr w:rsidR="00E4545E" w:rsidTr="00406DF5">
        <w:trPr>
          <w:trHeight w:val="249"/>
        </w:trPr>
        <w:tc>
          <w:tcPr>
            <w:tcW w:w="4815" w:type="dxa"/>
          </w:tcPr>
          <w:p w:rsidR="00E4545E" w:rsidRPr="00801F5A" w:rsidRDefault="00E4545E" w:rsidP="00406DF5">
            <w:pPr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cstheme="minorHAnsi"/>
                <w:b/>
                <w:i/>
                <w:color w:val="FF0000"/>
                <w:sz w:val="24"/>
                <w:szCs w:val="24"/>
              </w:rPr>
              <w:lastRenderedPageBreak/>
              <w:t xml:space="preserve">Memoriál MUDr. Vladimíra </w:t>
            </w:r>
            <w:proofErr w:type="spellStart"/>
            <w:r>
              <w:rPr>
                <w:rFonts w:cstheme="minorHAnsi"/>
                <w:b/>
                <w:i/>
                <w:color w:val="FF0000"/>
                <w:sz w:val="24"/>
                <w:szCs w:val="24"/>
              </w:rPr>
              <w:t>Haríneka</w:t>
            </w:r>
            <w:proofErr w:type="spellEnd"/>
          </w:p>
        </w:tc>
        <w:tc>
          <w:tcPr>
            <w:tcW w:w="4819" w:type="dxa"/>
          </w:tcPr>
          <w:p w:rsidR="00E4545E" w:rsidRPr="00801F5A" w:rsidRDefault="00E4545E" w:rsidP="00406DF5">
            <w:pPr>
              <w:rPr>
                <w:rFonts w:cstheme="minorHAnsi"/>
                <w:b/>
                <w:i/>
                <w:color w:val="FF0000"/>
                <w:sz w:val="24"/>
                <w:szCs w:val="24"/>
              </w:rPr>
            </w:pPr>
          </w:p>
        </w:tc>
      </w:tr>
      <w:tr w:rsidR="00E4545E" w:rsidTr="00406DF5">
        <w:trPr>
          <w:trHeight w:val="249"/>
        </w:trPr>
        <w:tc>
          <w:tcPr>
            <w:tcW w:w="4815" w:type="dxa"/>
          </w:tcPr>
          <w:p w:rsidR="00E4545E" w:rsidRDefault="00E4545E" w:rsidP="00406DF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Počet družstiev</w:t>
            </w:r>
          </w:p>
        </w:tc>
        <w:tc>
          <w:tcPr>
            <w:tcW w:w="4819" w:type="dxa"/>
          </w:tcPr>
          <w:p w:rsidR="00E4545E" w:rsidRDefault="00E4545E" w:rsidP="00A3001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E4545E" w:rsidTr="00406DF5">
        <w:trPr>
          <w:trHeight w:val="260"/>
        </w:trPr>
        <w:tc>
          <w:tcPr>
            <w:tcW w:w="4815" w:type="dxa"/>
          </w:tcPr>
          <w:p w:rsidR="00E4545E" w:rsidRDefault="00E4545E" w:rsidP="00406DF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Počet súťažiacich</w:t>
            </w:r>
          </w:p>
        </w:tc>
        <w:tc>
          <w:tcPr>
            <w:tcW w:w="4819" w:type="dxa"/>
          </w:tcPr>
          <w:p w:rsidR="00E4545E" w:rsidRDefault="00E4545E" w:rsidP="00A3001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</w:tr>
    </w:tbl>
    <w:p w:rsidR="00E4545E" w:rsidRDefault="00E4545E" w:rsidP="00E4545E">
      <w:pPr>
        <w:rPr>
          <w:rFonts w:cstheme="minorHAnsi"/>
          <w:sz w:val="24"/>
          <w:szCs w:val="24"/>
        </w:rPr>
      </w:pPr>
    </w:p>
    <w:p w:rsidR="00E4545E" w:rsidRDefault="00E4545E" w:rsidP="00E4545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Zdravotné služby – 604 akcií, zabezpečovalo 834 dobrovoľných zdravotníkov.</w:t>
      </w:r>
    </w:p>
    <w:p w:rsidR="00A3001E" w:rsidRDefault="00A3001E" w:rsidP="00E4545E">
      <w:pPr>
        <w:rPr>
          <w:rFonts w:cstheme="minorHAnsi"/>
          <w:sz w:val="24"/>
          <w:szCs w:val="24"/>
        </w:rPr>
      </w:pPr>
    </w:p>
    <w:p w:rsidR="00A3001E" w:rsidRPr="003A3ECC" w:rsidRDefault="00A3001E" w:rsidP="00A3001E">
      <w:pPr>
        <w:pStyle w:val="Default"/>
        <w:numPr>
          <w:ilvl w:val="0"/>
          <w:numId w:val="21"/>
        </w:numPr>
        <w:rPr>
          <w:i/>
          <w:sz w:val="28"/>
          <w:szCs w:val="28"/>
          <w:u w:val="single"/>
        </w:rPr>
      </w:pPr>
      <w:r w:rsidRPr="003A3ECC">
        <w:rPr>
          <w:b/>
          <w:bCs/>
          <w:i/>
          <w:color w:val="FF0000"/>
          <w:sz w:val="28"/>
          <w:szCs w:val="28"/>
          <w:u w:val="single"/>
        </w:rPr>
        <w:t xml:space="preserve">Sociálna činnosť </w:t>
      </w:r>
    </w:p>
    <w:p w:rsidR="00A3001E" w:rsidRPr="003A3ECC" w:rsidRDefault="00A3001E" w:rsidP="00A3001E">
      <w:pPr>
        <w:pStyle w:val="Default"/>
        <w:ind w:left="1548"/>
        <w:rPr>
          <w:sz w:val="28"/>
          <w:szCs w:val="28"/>
        </w:rPr>
      </w:pPr>
    </w:p>
    <w:p w:rsidR="00A3001E" w:rsidRPr="00CA1D93" w:rsidRDefault="00A3001E" w:rsidP="00A3001E">
      <w:pPr>
        <w:pStyle w:val="Default"/>
        <w:rPr>
          <w:rFonts w:asciiTheme="minorHAnsi" w:hAnsiTheme="minorHAnsi" w:cstheme="minorHAnsi"/>
        </w:rPr>
      </w:pPr>
      <w:r w:rsidRPr="00CA1D93">
        <w:rPr>
          <w:rFonts w:asciiTheme="minorHAnsi" w:hAnsiTheme="minorHAnsi" w:cstheme="minorHAnsi"/>
        </w:rPr>
        <w:t xml:space="preserve">Pri nepriaznivej sociálnej situácie obyvateľov poskytujeme pomoc postihnutým či inak znevýhodneným osobám s cieľom zlepšiť kvalitu ich života. </w:t>
      </w:r>
    </w:p>
    <w:p w:rsidR="00A3001E" w:rsidRPr="00CA1D93" w:rsidRDefault="00A3001E" w:rsidP="00A3001E">
      <w:pPr>
        <w:pStyle w:val="Default"/>
        <w:rPr>
          <w:rFonts w:asciiTheme="minorHAnsi" w:hAnsiTheme="minorHAnsi" w:cstheme="minorHAnsi"/>
          <w:b/>
        </w:rPr>
      </w:pPr>
    </w:p>
    <w:p w:rsidR="00A3001E" w:rsidRPr="00CA1D93" w:rsidRDefault="00A3001E" w:rsidP="00A3001E">
      <w:pPr>
        <w:pStyle w:val="Default"/>
        <w:numPr>
          <w:ilvl w:val="0"/>
          <w:numId w:val="23"/>
        </w:numPr>
        <w:rPr>
          <w:rFonts w:asciiTheme="minorHAnsi" w:hAnsiTheme="minorHAnsi" w:cstheme="minorHAnsi"/>
          <w:b/>
          <w:color w:val="FF0000"/>
        </w:rPr>
      </w:pPr>
      <w:r w:rsidRPr="00CA1D93">
        <w:rPr>
          <w:rFonts w:asciiTheme="minorHAnsi" w:hAnsiTheme="minorHAnsi" w:cstheme="minorHAnsi"/>
          <w:b/>
          <w:color w:val="FF0000"/>
        </w:rPr>
        <w:t xml:space="preserve">Domov sociálnych služieb </w:t>
      </w:r>
    </w:p>
    <w:p w:rsidR="00A3001E" w:rsidRPr="00CA1D93" w:rsidRDefault="00A3001E" w:rsidP="00A3001E">
      <w:pPr>
        <w:jc w:val="both"/>
        <w:rPr>
          <w:rFonts w:cstheme="minorHAnsi"/>
          <w:sz w:val="24"/>
          <w:szCs w:val="24"/>
        </w:rPr>
      </w:pPr>
      <w:r w:rsidRPr="00CA1D93">
        <w:rPr>
          <w:rFonts w:cstheme="minorHAnsi"/>
          <w:sz w:val="24"/>
          <w:szCs w:val="24"/>
        </w:rPr>
        <w:t xml:space="preserve">Poskytujeme ambulantnú sociálnu službu pre mladých dospelých, konkrétne ide o 10 klientov s rôznymi kombinovanými diagnózami (ľahšie a ťažšie stupne postihnutia, </w:t>
      </w:r>
      <w:proofErr w:type="spellStart"/>
      <w:r w:rsidRPr="00CA1D93">
        <w:rPr>
          <w:rFonts w:cstheme="minorHAnsi"/>
          <w:sz w:val="24"/>
          <w:szCs w:val="24"/>
        </w:rPr>
        <w:t>Downov</w:t>
      </w:r>
      <w:proofErr w:type="spellEnd"/>
      <w:r w:rsidRPr="00CA1D93">
        <w:rPr>
          <w:rFonts w:cstheme="minorHAnsi"/>
          <w:sz w:val="24"/>
          <w:szCs w:val="24"/>
        </w:rPr>
        <w:t xml:space="preserve"> syndróm, autizmus, psychiatrické diagnózy, DMO).</w:t>
      </w:r>
    </w:p>
    <w:p w:rsidR="00A3001E" w:rsidRPr="00CA1D93" w:rsidRDefault="00A3001E" w:rsidP="00A3001E">
      <w:pPr>
        <w:jc w:val="both"/>
        <w:rPr>
          <w:rFonts w:cstheme="minorHAnsi"/>
          <w:sz w:val="24"/>
          <w:szCs w:val="24"/>
        </w:rPr>
      </w:pPr>
      <w:r w:rsidRPr="00CA1D93">
        <w:rPr>
          <w:rFonts w:cstheme="minorHAnsi"/>
          <w:sz w:val="24"/>
          <w:szCs w:val="24"/>
        </w:rPr>
        <w:t xml:space="preserve">Zariadenie poskytuje sociálne služby v budove Územného spolku SČK na </w:t>
      </w:r>
      <w:proofErr w:type="spellStart"/>
      <w:r w:rsidRPr="00CA1D93">
        <w:rPr>
          <w:rFonts w:cstheme="minorHAnsi"/>
          <w:sz w:val="24"/>
          <w:szCs w:val="24"/>
        </w:rPr>
        <w:t>Miletičovej</w:t>
      </w:r>
      <w:proofErr w:type="spellEnd"/>
      <w:r w:rsidRPr="00CA1D93">
        <w:rPr>
          <w:rFonts w:cstheme="minorHAnsi"/>
          <w:sz w:val="24"/>
          <w:szCs w:val="24"/>
        </w:rPr>
        <w:t xml:space="preserve"> ulici č. 59 v Bratislave denne od 6:30 hod. do 16:00 hod. </w:t>
      </w:r>
    </w:p>
    <w:p w:rsidR="00A3001E" w:rsidRPr="00CA1D93" w:rsidRDefault="00A3001E" w:rsidP="00A3001E">
      <w:pPr>
        <w:jc w:val="both"/>
        <w:rPr>
          <w:rFonts w:cstheme="minorHAnsi"/>
          <w:sz w:val="24"/>
          <w:szCs w:val="24"/>
        </w:rPr>
      </w:pPr>
      <w:r w:rsidRPr="00CA1D93">
        <w:rPr>
          <w:rFonts w:cstheme="minorHAnsi"/>
          <w:sz w:val="24"/>
          <w:szCs w:val="24"/>
        </w:rPr>
        <w:t>Odborné sociálne služby poskytujú 3 kvalifikovaní pracovníci: opatrovateľka, vychovávateľka a sociálny pracovník. Pracujú podľa individuálnych odborných a osobnostných predpokladov, ktoré zohľadňujú špecifické charakteristiky klientov. Úlohou Domova sociálnych služieb je zvyšovať samostatnosť, sebestačnosť, rozvíjať schopnosti a zručnosti klientov.</w:t>
      </w:r>
    </w:p>
    <w:p w:rsidR="00A3001E" w:rsidRPr="00CA1D93" w:rsidRDefault="00A3001E" w:rsidP="00A3001E">
      <w:pPr>
        <w:pStyle w:val="Default"/>
        <w:rPr>
          <w:rFonts w:asciiTheme="minorHAnsi" w:hAnsiTheme="minorHAnsi" w:cstheme="minorHAnsi"/>
        </w:rPr>
      </w:pPr>
    </w:p>
    <w:p w:rsidR="00A3001E" w:rsidRPr="00CA1D93" w:rsidRDefault="00A3001E" w:rsidP="00A3001E">
      <w:pPr>
        <w:pStyle w:val="Default"/>
        <w:numPr>
          <w:ilvl w:val="0"/>
          <w:numId w:val="23"/>
        </w:numPr>
        <w:rPr>
          <w:rFonts w:asciiTheme="minorHAnsi" w:hAnsiTheme="minorHAnsi" w:cstheme="minorHAnsi"/>
          <w:b/>
          <w:color w:val="FF0000"/>
        </w:rPr>
      </w:pPr>
      <w:r w:rsidRPr="00CA1D93">
        <w:rPr>
          <w:rFonts w:asciiTheme="minorHAnsi" w:hAnsiTheme="minorHAnsi" w:cstheme="minorHAnsi"/>
          <w:b/>
          <w:color w:val="FF0000"/>
        </w:rPr>
        <w:t xml:space="preserve">Práčovňa </w:t>
      </w:r>
    </w:p>
    <w:p w:rsidR="00A3001E" w:rsidRPr="00CA1D93" w:rsidRDefault="00A3001E" w:rsidP="00A3001E">
      <w:pPr>
        <w:pStyle w:val="Default"/>
        <w:rPr>
          <w:rFonts w:asciiTheme="minorHAnsi" w:hAnsiTheme="minorHAnsi" w:cstheme="minorHAnsi"/>
        </w:rPr>
      </w:pPr>
      <w:r w:rsidRPr="00CA1D93">
        <w:rPr>
          <w:rFonts w:asciiTheme="minorHAnsi" w:hAnsiTheme="minorHAnsi" w:cstheme="minorHAnsi"/>
        </w:rPr>
        <w:t xml:space="preserve">Zabezpečujeme pranie a žehlenie posteľnej bielizne a šatstva pre dôchodcov. V pondelok, stredu a piatok v čase 11:00 do 12:00 hod. je zabezpečovaný príjem a výdaj bielizne. Súčasťou práčovne je činnosť žehlenie. </w:t>
      </w:r>
    </w:p>
    <w:p w:rsidR="00A3001E" w:rsidRPr="00CA1D93" w:rsidRDefault="00A3001E" w:rsidP="00A3001E">
      <w:pPr>
        <w:pStyle w:val="Default"/>
        <w:rPr>
          <w:rFonts w:asciiTheme="minorHAnsi" w:hAnsiTheme="minorHAnsi" w:cstheme="minorHAnsi"/>
        </w:rPr>
      </w:pPr>
    </w:p>
    <w:p w:rsidR="00A3001E" w:rsidRPr="00CA1D93" w:rsidRDefault="00A3001E" w:rsidP="00A3001E">
      <w:pPr>
        <w:pStyle w:val="Default"/>
        <w:rPr>
          <w:rFonts w:asciiTheme="minorHAnsi" w:hAnsiTheme="minorHAnsi" w:cstheme="minorHAnsi"/>
        </w:rPr>
      </w:pPr>
    </w:p>
    <w:p w:rsidR="00A3001E" w:rsidRPr="00CA1D93" w:rsidRDefault="00A3001E" w:rsidP="00A3001E">
      <w:pPr>
        <w:pStyle w:val="Default"/>
        <w:numPr>
          <w:ilvl w:val="0"/>
          <w:numId w:val="23"/>
        </w:numPr>
        <w:rPr>
          <w:rFonts w:asciiTheme="minorHAnsi" w:hAnsiTheme="minorHAnsi" w:cstheme="minorHAnsi"/>
          <w:color w:val="FF0000"/>
        </w:rPr>
      </w:pPr>
      <w:r w:rsidRPr="00CA1D93">
        <w:rPr>
          <w:rFonts w:asciiTheme="minorHAnsi" w:hAnsiTheme="minorHAnsi" w:cstheme="minorHAnsi"/>
          <w:b/>
          <w:bCs/>
          <w:color w:val="FF0000"/>
        </w:rPr>
        <w:t xml:space="preserve">Jedáleň – Varenie pre dôchodcov </w:t>
      </w:r>
    </w:p>
    <w:p w:rsidR="00A3001E" w:rsidRPr="00CA1D93" w:rsidRDefault="00A3001E" w:rsidP="00A3001E">
      <w:pPr>
        <w:pStyle w:val="Default"/>
        <w:rPr>
          <w:rFonts w:asciiTheme="minorHAnsi" w:hAnsiTheme="minorHAnsi" w:cstheme="minorHAnsi"/>
        </w:rPr>
      </w:pPr>
      <w:proofErr w:type="spellStart"/>
      <w:r w:rsidRPr="00CA1D93">
        <w:rPr>
          <w:rFonts w:asciiTheme="minorHAnsi" w:hAnsiTheme="minorHAnsi" w:cstheme="minorHAnsi"/>
        </w:rPr>
        <w:t>ÚzS</w:t>
      </w:r>
      <w:proofErr w:type="spellEnd"/>
      <w:r w:rsidRPr="00CA1D93">
        <w:rPr>
          <w:rFonts w:asciiTheme="minorHAnsi" w:hAnsiTheme="minorHAnsi" w:cstheme="minorHAnsi"/>
        </w:rPr>
        <w:t xml:space="preserve"> SČK Bratislava – mesto prevádzkuje jedáleň. Cena jedného obeda je 3,20 eur. Na základe dohody uzatvorenej medzi MÚ Ružinov a </w:t>
      </w:r>
      <w:proofErr w:type="spellStart"/>
      <w:r w:rsidRPr="00CA1D93">
        <w:rPr>
          <w:rFonts w:asciiTheme="minorHAnsi" w:hAnsiTheme="minorHAnsi" w:cstheme="minorHAnsi"/>
        </w:rPr>
        <w:t>ÚsZ</w:t>
      </w:r>
      <w:proofErr w:type="spellEnd"/>
      <w:r w:rsidRPr="00CA1D93">
        <w:rPr>
          <w:rFonts w:asciiTheme="minorHAnsi" w:hAnsiTheme="minorHAnsi" w:cstheme="minorHAnsi"/>
        </w:rPr>
        <w:t xml:space="preserve"> SČK Bratislava – mesto pripláca Miestny úrad dôchodcom na stravné lístky diferencovane podľa výšky dôchodku. Celkovo bolo v roku 2019 vydaných 6 870 obedov. Do budúcnosti máme v pláne kapacitu jedálne a jej služby rozšíriť.</w:t>
      </w:r>
    </w:p>
    <w:p w:rsidR="00A3001E" w:rsidRPr="00CA1D93" w:rsidRDefault="00A3001E" w:rsidP="00A3001E">
      <w:pPr>
        <w:pStyle w:val="Default"/>
        <w:rPr>
          <w:rFonts w:asciiTheme="minorHAnsi" w:hAnsiTheme="minorHAnsi" w:cstheme="minorHAnsi"/>
          <w:b/>
          <w:color w:val="FF0000"/>
        </w:rPr>
      </w:pPr>
    </w:p>
    <w:p w:rsidR="00A3001E" w:rsidRPr="00CA1D93" w:rsidRDefault="00A3001E" w:rsidP="00A3001E">
      <w:pPr>
        <w:pStyle w:val="Default"/>
        <w:rPr>
          <w:rFonts w:asciiTheme="minorHAnsi" w:hAnsiTheme="minorHAnsi" w:cstheme="minorHAnsi"/>
          <w:b/>
          <w:color w:val="FF0000"/>
        </w:rPr>
      </w:pPr>
    </w:p>
    <w:p w:rsidR="00A3001E" w:rsidRPr="00CA1D93" w:rsidRDefault="00A3001E" w:rsidP="00A3001E">
      <w:pPr>
        <w:pStyle w:val="Default"/>
        <w:numPr>
          <w:ilvl w:val="0"/>
          <w:numId w:val="23"/>
        </w:numPr>
        <w:rPr>
          <w:rFonts w:asciiTheme="minorHAnsi" w:hAnsiTheme="minorHAnsi" w:cstheme="minorHAnsi"/>
          <w:b/>
          <w:color w:val="FF0000"/>
        </w:rPr>
      </w:pPr>
      <w:r w:rsidRPr="00CA1D93">
        <w:rPr>
          <w:rFonts w:asciiTheme="minorHAnsi" w:hAnsiTheme="minorHAnsi" w:cstheme="minorHAnsi"/>
          <w:b/>
          <w:color w:val="FF0000"/>
        </w:rPr>
        <w:t xml:space="preserve">Prepravná služba </w:t>
      </w:r>
    </w:p>
    <w:p w:rsidR="00A3001E" w:rsidRPr="00CA1D93" w:rsidRDefault="00A3001E" w:rsidP="00A3001E">
      <w:pPr>
        <w:pStyle w:val="Default"/>
        <w:rPr>
          <w:rFonts w:asciiTheme="minorHAnsi" w:hAnsiTheme="minorHAnsi" w:cstheme="minorHAnsi"/>
        </w:rPr>
      </w:pPr>
      <w:r w:rsidRPr="00CA1D93">
        <w:rPr>
          <w:rFonts w:asciiTheme="minorHAnsi" w:hAnsiTheme="minorHAnsi" w:cstheme="minorHAnsi"/>
        </w:rPr>
        <w:t xml:space="preserve">Prepravnú službu – terénnu sociálnu službu spustil SČK v decembri 2018, prepravná služba je určená na zabezpečenie pomoci a skvalitnenie života odkázaných skupín obyvateľov hl. m. Bratislavy. Preprava odkázaných osôb je uskutočňovaná špeciálne upraveným motorovým vozidlom s plošinou pre vozíčkarov a pre seniorov nad 62 r. Podrobné informácie sú na web stránke Územného spolku SČK Ba-mesto. </w:t>
      </w:r>
    </w:p>
    <w:p w:rsidR="00A3001E" w:rsidRPr="00CA1D93" w:rsidRDefault="00A3001E" w:rsidP="00A3001E">
      <w:pPr>
        <w:pStyle w:val="Default"/>
        <w:rPr>
          <w:rFonts w:asciiTheme="minorHAnsi" w:hAnsiTheme="minorHAnsi" w:cstheme="minorHAnsi"/>
        </w:rPr>
      </w:pPr>
    </w:p>
    <w:p w:rsidR="00A3001E" w:rsidRPr="00CA1D93" w:rsidRDefault="00A3001E" w:rsidP="00A3001E">
      <w:pPr>
        <w:pStyle w:val="Default"/>
        <w:rPr>
          <w:rFonts w:asciiTheme="minorHAnsi" w:hAnsiTheme="minorHAnsi" w:cstheme="minorHAnsi"/>
        </w:rPr>
      </w:pPr>
    </w:p>
    <w:p w:rsidR="00A3001E" w:rsidRPr="00CA1D93" w:rsidRDefault="00A3001E" w:rsidP="00A3001E">
      <w:pPr>
        <w:pStyle w:val="Default"/>
        <w:numPr>
          <w:ilvl w:val="0"/>
          <w:numId w:val="23"/>
        </w:numPr>
        <w:rPr>
          <w:rFonts w:asciiTheme="minorHAnsi" w:hAnsiTheme="minorHAnsi" w:cstheme="minorHAnsi"/>
        </w:rPr>
      </w:pPr>
      <w:r w:rsidRPr="00CA1D93">
        <w:rPr>
          <w:rFonts w:asciiTheme="minorHAnsi" w:hAnsiTheme="minorHAnsi" w:cstheme="minorHAnsi"/>
          <w:b/>
          <w:bCs/>
          <w:color w:val="FF0000"/>
        </w:rPr>
        <w:t xml:space="preserve">Sklad oblečenia – Darček nádeje </w:t>
      </w:r>
    </w:p>
    <w:p w:rsidR="00A3001E" w:rsidRPr="00CA1D93" w:rsidRDefault="00A3001E" w:rsidP="00A3001E">
      <w:pPr>
        <w:pStyle w:val="Default"/>
        <w:rPr>
          <w:rFonts w:asciiTheme="minorHAnsi" w:hAnsiTheme="minorHAnsi" w:cstheme="minorHAnsi"/>
        </w:rPr>
      </w:pPr>
      <w:r w:rsidRPr="00CA1D93">
        <w:rPr>
          <w:rFonts w:asciiTheme="minorHAnsi" w:hAnsiTheme="minorHAnsi" w:cstheme="minorHAnsi"/>
        </w:rPr>
        <w:t xml:space="preserve">Poskytujeme oblečenie pre ľudí v núdzi, </w:t>
      </w:r>
      <w:proofErr w:type="spellStart"/>
      <w:r w:rsidRPr="00CA1D93">
        <w:rPr>
          <w:rFonts w:asciiTheme="minorHAnsi" w:hAnsiTheme="minorHAnsi" w:cstheme="minorHAnsi"/>
        </w:rPr>
        <w:t>distribujeme</w:t>
      </w:r>
      <w:proofErr w:type="spellEnd"/>
      <w:r w:rsidRPr="00CA1D93">
        <w:rPr>
          <w:rFonts w:asciiTheme="minorHAnsi" w:hAnsiTheme="minorHAnsi" w:cstheme="minorHAnsi"/>
        </w:rPr>
        <w:t xml:space="preserve"> ošatenie a hračky do detských centier, oblečenie do útulkov pre ľudí v núdzi.</w:t>
      </w:r>
    </w:p>
    <w:p w:rsidR="00A3001E" w:rsidRDefault="00A3001E" w:rsidP="00A3001E">
      <w:pPr>
        <w:pStyle w:val="Default"/>
        <w:rPr>
          <w:rFonts w:asciiTheme="minorHAnsi" w:hAnsiTheme="minorHAnsi" w:cstheme="minorHAnsi"/>
        </w:rPr>
      </w:pPr>
    </w:p>
    <w:p w:rsidR="00A3001E" w:rsidRDefault="00A3001E" w:rsidP="00E4545E">
      <w:pPr>
        <w:rPr>
          <w:rFonts w:cstheme="minorHAnsi"/>
          <w:sz w:val="24"/>
          <w:szCs w:val="24"/>
        </w:rPr>
      </w:pPr>
    </w:p>
    <w:p w:rsidR="003A3ECC" w:rsidRPr="00A3001E" w:rsidRDefault="003A3ECC" w:rsidP="00A3001E">
      <w:pPr>
        <w:tabs>
          <w:tab w:val="left" w:pos="768"/>
        </w:tabs>
        <w:rPr>
          <w:rFonts w:cstheme="minorHAnsi"/>
          <w:sz w:val="24"/>
          <w:szCs w:val="24"/>
        </w:rPr>
        <w:sectPr w:rsidR="003A3ECC" w:rsidRPr="00A3001E" w:rsidSect="007678FC">
          <w:headerReference w:type="default" r:id="rId9"/>
          <w:pgSz w:w="11906" w:h="17338"/>
          <w:pgMar w:top="1209" w:right="1002" w:bottom="663" w:left="1230" w:header="397" w:footer="708" w:gutter="0"/>
          <w:cols w:space="708"/>
          <w:noEndnote/>
          <w:titlePg/>
          <w:docGrid w:linePitch="299"/>
        </w:sectPr>
      </w:pPr>
    </w:p>
    <w:p w:rsidR="00070299" w:rsidRPr="00CA1D93" w:rsidRDefault="00070299" w:rsidP="00F67D81">
      <w:pPr>
        <w:pStyle w:val="Default"/>
        <w:rPr>
          <w:rFonts w:asciiTheme="minorHAnsi" w:hAnsiTheme="minorHAnsi" w:cstheme="minorHAnsi"/>
          <w:b/>
          <w:color w:val="FF0000"/>
        </w:rPr>
      </w:pPr>
    </w:p>
    <w:p w:rsidR="00D53823" w:rsidRPr="00CA1D93" w:rsidRDefault="00D53823" w:rsidP="003A3ECC">
      <w:pPr>
        <w:pStyle w:val="Default"/>
        <w:rPr>
          <w:rFonts w:asciiTheme="minorHAnsi" w:hAnsiTheme="minorHAnsi" w:cstheme="minorHAnsi"/>
        </w:rPr>
      </w:pPr>
    </w:p>
    <w:p w:rsidR="00070299" w:rsidRPr="00CA1D93" w:rsidRDefault="00070299" w:rsidP="003A3ECC">
      <w:pPr>
        <w:pStyle w:val="Default"/>
        <w:rPr>
          <w:rFonts w:asciiTheme="minorHAnsi" w:hAnsiTheme="minorHAnsi" w:cstheme="minorHAnsi"/>
        </w:rPr>
      </w:pPr>
    </w:p>
    <w:p w:rsidR="003A3ECC" w:rsidRPr="00CA1D93" w:rsidRDefault="003A3ECC" w:rsidP="003A3ECC">
      <w:pPr>
        <w:pStyle w:val="Default"/>
        <w:numPr>
          <w:ilvl w:val="0"/>
          <w:numId w:val="23"/>
        </w:numPr>
        <w:rPr>
          <w:rFonts w:asciiTheme="minorHAnsi" w:hAnsiTheme="minorHAnsi" w:cstheme="minorHAnsi"/>
          <w:b/>
        </w:rPr>
      </w:pPr>
      <w:r w:rsidRPr="00CA1D93">
        <w:rPr>
          <w:rFonts w:asciiTheme="minorHAnsi" w:hAnsiTheme="minorHAnsi" w:cstheme="minorHAnsi"/>
          <w:b/>
          <w:color w:val="FF0000"/>
        </w:rPr>
        <w:t xml:space="preserve">Projekt Pomáhame potravinami </w:t>
      </w:r>
    </w:p>
    <w:p w:rsidR="003A3ECC" w:rsidRPr="00CA1D93" w:rsidRDefault="00D53823" w:rsidP="003A3ECC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Aj v roku 2019</w:t>
      </w:r>
      <w:r w:rsidR="003A3ECC" w:rsidRPr="00CA1D93">
        <w:rPr>
          <w:rFonts w:asciiTheme="minorHAnsi" w:hAnsiTheme="minorHAnsi" w:cstheme="minorHAnsi"/>
        </w:rPr>
        <w:t xml:space="preserve"> sme v spolupráci s obchodnou sieťou Kaufland vyzbierali potraviny pre ľudí v núdzi. Takmer šesťdesiat našich dobrovoľníkov v siedmich predajniach Kauflandu v Bratislave podporili charitatívnu zbierku potravín určenú pre sociálne slabšie rodiny. Cieľom bolo osloviť nakupujúcich a zabezpečiť zbieranie, triedenie, balenie a následne aj distribúciu vyzbieraných potravín rodinám v núdzi, osamoteným matkám, dlhodobo chorým, osamelým dôchodcom – ľuďom v hmotnej núdzi . </w:t>
      </w:r>
    </w:p>
    <w:p w:rsidR="003A3ECC" w:rsidRPr="00CA1D93" w:rsidRDefault="003A3ECC" w:rsidP="003A3ECC">
      <w:pPr>
        <w:pStyle w:val="Default"/>
        <w:rPr>
          <w:rFonts w:asciiTheme="minorHAnsi" w:hAnsiTheme="minorHAnsi" w:cstheme="minorHAnsi"/>
        </w:rPr>
      </w:pPr>
      <w:r w:rsidRPr="00CA1D93">
        <w:rPr>
          <w:rFonts w:asciiTheme="minorHAnsi" w:hAnsiTheme="minorHAnsi" w:cstheme="minorHAnsi"/>
        </w:rPr>
        <w:t xml:space="preserve">Vyzbierané potraviny dobrovoľníci pobalili do balíkov a následne putovali mnohopočetným rodinám, sociálne slabším občanom, seniorom, či iným príjemcom, ktorí sa, často nie vlastným pričinením, ocitli v hmotnej a sociálnej núdzi. </w:t>
      </w:r>
      <w:r w:rsidR="007A391C">
        <w:rPr>
          <w:rFonts w:asciiTheme="minorHAnsi" w:hAnsiTheme="minorHAnsi" w:cstheme="minorHAnsi"/>
        </w:rPr>
        <w:t>Následne putovali do krízových centier.</w:t>
      </w:r>
    </w:p>
    <w:p w:rsidR="003A3ECC" w:rsidRPr="00CA1D93" w:rsidRDefault="003A3ECC" w:rsidP="003A3ECC">
      <w:pPr>
        <w:pStyle w:val="Default"/>
        <w:rPr>
          <w:rFonts w:asciiTheme="minorHAnsi" w:hAnsiTheme="minorHAnsi" w:cstheme="minorHAnsi"/>
        </w:rPr>
      </w:pPr>
      <w:r w:rsidRPr="00CA1D93">
        <w:rPr>
          <w:rFonts w:asciiTheme="minorHAnsi" w:hAnsiTheme="minorHAnsi" w:cstheme="minorHAnsi"/>
        </w:rPr>
        <w:t>Návštevníci prevádzok Kaufland v Bratislave len počas jedného dňa darovali pre svojich núdzny</w:t>
      </w:r>
      <w:r w:rsidR="007A391C">
        <w:rPr>
          <w:rFonts w:asciiTheme="minorHAnsi" w:hAnsiTheme="minorHAnsi" w:cstheme="minorHAnsi"/>
        </w:rPr>
        <w:t>ch spoluobčanov takmer 8 ton po</w:t>
      </w:r>
      <w:r w:rsidRPr="00CA1D93">
        <w:rPr>
          <w:rFonts w:asciiTheme="minorHAnsi" w:hAnsiTheme="minorHAnsi" w:cstheme="minorHAnsi"/>
        </w:rPr>
        <w:t xml:space="preserve">travín. </w:t>
      </w:r>
    </w:p>
    <w:p w:rsidR="003A3ECC" w:rsidRPr="00CA1D93" w:rsidRDefault="003A3ECC" w:rsidP="003A3ECC">
      <w:pPr>
        <w:pStyle w:val="Default"/>
        <w:rPr>
          <w:rFonts w:asciiTheme="minorHAnsi" w:hAnsiTheme="minorHAnsi" w:cstheme="minorHAnsi"/>
        </w:rPr>
      </w:pPr>
      <w:r w:rsidRPr="00CA1D93">
        <w:rPr>
          <w:rFonts w:asciiTheme="minorHAnsi" w:hAnsiTheme="minorHAnsi" w:cstheme="minorHAnsi"/>
        </w:rPr>
        <w:t>Ďalšie potraviny pre rodiny v núdzi boli priamo z Kauflandu. Obsah týchto balíkov bol starostlivo zostavený tak, aby si príjemcovia pomoci z darovaných potravín mohli uvariť minimálne päť – šesť teplých výživných jedál.</w:t>
      </w:r>
    </w:p>
    <w:p w:rsidR="003A3ECC" w:rsidRPr="00CA1D93" w:rsidRDefault="003A3ECC" w:rsidP="003A3ECC">
      <w:pPr>
        <w:pStyle w:val="Default"/>
        <w:rPr>
          <w:rFonts w:asciiTheme="minorHAnsi" w:hAnsiTheme="minorHAnsi" w:cstheme="minorHAnsi"/>
        </w:rPr>
      </w:pPr>
    </w:p>
    <w:p w:rsidR="003A3ECC" w:rsidRPr="00CA1D93" w:rsidRDefault="003A3ECC" w:rsidP="003A3ECC">
      <w:pPr>
        <w:pStyle w:val="Default"/>
        <w:rPr>
          <w:rFonts w:asciiTheme="minorHAnsi" w:hAnsiTheme="minorHAnsi" w:cstheme="minorHAnsi"/>
        </w:rPr>
      </w:pPr>
    </w:p>
    <w:p w:rsidR="003A3ECC" w:rsidRPr="00CA1D93" w:rsidRDefault="003A3ECC" w:rsidP="003A3ECC">
      <w:pPr>
        <w:pStyle w:val="Default"/>
        <w:numPr>
          <w:ilvl w:val="0"/>
          <w:numId w:val="23"/>
        </w:numPr>
        <w:rPr>
          <w:rFonts w:asciiTheme="minorHAnsi" w:hAnsiTheme="minorHAnsi" w:cstheme="minorHAnsi"/>
          <w:b/>
          <w:color w:val="FF0000"/>
        </w:rPr>
      </w:pPr>
      <w:r w:rsidRPr="00CA1D93">
        <w:rPr>
          <w:rFonts w:asciiTheme="minorHAnsi" w:hAnsiTheme="minorHAnsi" w:cstheme="minorHAnsi"/>
          <w:b/>
          <w:color w:val="FF0000"/>
        </w:rPr>
        <w:t xml:space="preserve">Potravinová pomoc FEAD </w:t>
      </w:r>
    </w:p>
    <w:p w:rsidR="003A3ECC" w:rsidRPr="00CA1D93" w:rsidRDefault="003A3ECC" w:rsidP="00CA1D93">
      <w:pPr>
        <w:pStyle w:val="Default"/>
        <w:jc w:val="both"/>
        <w:rPr>
          <w:rFonts w:asciiTheme="minorHAnsi" w:hAnsiTheme="minorHAnsi" w:cstheme="minorHAnsi"/>
        </w:rPr>
      </w:pPr>
      <w:r w:rsidRPr="00CA1D93">
        <w:rPr>
          <w:rFonts w:asciiTheme="minorHAnsi" w:hAnsiTheme="minorHAnsi" w:cstheme="minorHAnsi"/>
        </w:rPr>
        <w:t>Územný spolok SČK Bratislava – mesto sa v roku 2018 zapojil do projektu Európskej únie FEAD, na distribúciu potravinovej a hygienickej pomoci ľuďom v hmotnej núdzi. V zmysle pravidiel sme podľa zoznamov Ústredia práce, sociálnych vecí a rodiny rozdistribuovali sme 803 potravinových balíkov a 33 hygienických balíkov v mestských častiach Bratislavy – Nové Mesto, Petržalka, Vajnory, Jarovce, Rusovce a</w:t>
      </w:r>
      <w:r w:rsidR="00CA1D93">
        <w:rPr>
          <w:rFonts w:asciiTheme="minorHAnsi" w:hAnsiTheme="minorHAnsi" w:cstheme="minorHAnsi"/>
        </w:rPr>
        <w:t> </w:t>
      </w:r>
      <w:r w:rsidRPr="00CA1D93">
        <w:rPr>
          <w:rFonts w:asciiTheme="minorHAnsi" w:hAnsiTheme="minorHAnsi" w:cstheme="minorHAnsi"/>
        </w:rPr>
        <w:t>Rača</w:t>
      </w:r>
      <w:r w:rsidR="00CA1D93">
        <w:rPr>
          <w:rFonts w:asciiTheme="minorHAnsi" w:hAnsiTheme="minorHAnsi" w:cstheme="minorHAnsi"/>
        </w:rPr>
        <w:t>.</w:t>
      </w:r>
    </w:p>
    <w:p w:rsidR="003A3ECC" w:rsidRDefault="003A3ECC" w:rsidP="003A3ECC">
      <w:pPr>
        <w:pStyle w:val="Default"/>
      </w:pPr>
    </w:p>
    <w:p w:rsidR="005E2894" w:rsidRDefault="005E2894" w:rsidP="003A3ECC">
      <w:pPr>
        <w:pStyle w:val="Default"/>
      </w:pPr>
    </w:p>
    <w:p w:rsidR="005E2894" w:rsidRDefault="005E2894" w:rsidP="003A3ECC">
      <w:pPr>
        <w:pStyle w:val="Default"/>
      </w:pPr>
    </w:p>
    <w:p w:rsidR="003A3ECC" w:rsidRPr="003A3ECC" w:rsidRDefault="003A3ECC" w:rsidP="003A3ECC">
      <w:pPr>
        <w:pStyle w:val="Default"/>
        <w:numPr>
          <w:ilvl w:val="0"/>
          <w:numId w:val="21"/>
        </w:numPr>
        <w:rPr>
          <w:b/>
          <w:i/>
          <w:color w:val="FF0000"/>
          <w:sz w:val="28"/>
          <w:szCs w:val="28"/>
          <w:u w:val="single"/>
        </w:rPr>
      </w:pPr>
      <w:r w:rsidRPr="003A3ECC">
        <w:rPr>
          <w:b/>
          <w:i/>
          <w:color w:val="FF0000"/>
          <w:sz w:val="28"/>
          <w:szCs w:val="28"/>
          <w:u w:val="single"/>
        </w:rPr>
        <w:t xml:space="preserve">Mládež SČK </w:t>
      </w:r>
    </w:p>
    <w:p w:rsidR="003A3ECC" w:rsidRDefault="003A3ECC" w:rsidP="008A61F4">
      <w:pPr>
        <w:pStyle w:val="Default"/>
        <w:ind w:left="720"/>
      </w:pPr>
    </w:p>
    <w:p w:rsidR="003A3ECC" w:rsidRDefault="003A3ECC" w:rsidP="00CA1D93">
      <w:pPr>
        <w:pStyle w:val="Default"/>
        <w:jc w:val="both"/>
        <w:rPr>
          <w:sz w:val="23"/>
          <w:szCs w:val="23"/>
        </w:rPr>
      </w:pPr>
      <w:r w:rsidRPr="00CA1D93">
        <w:rPr>
          <w:rFonts w:asciiTheme="minorHAnsi" w:hAnsiTheme="minorHAnsi" w:cstheme="minorHAnsi"/>
        </w:rPr>
        <w:t>Mládež SČK je osobitná organizačná jednotka SČK. Združuje deti a mládež vo veku od 5 rokov do dovŕšenia 30 rokov, ktorí súhlasia s humánnym poslaním M SČK a chcú sa podieľať na činnostiach. Dobrovoľnícku prácu vykonávajú prostredníctvom projektov a aktivít SČK pre deti a mládež. Predsedom Rady mládeže pri Územnom spo</w:t>
      </w:r>
      <w:r w:rsidR="007A391C">
        <w:rPr>
          <w:rFonts w:asciiTheme="minorHAnsi" w:hAnsiTheme="minorHAnsi" w:cstheme="minorHAnsi"/>
        </w:rPr>
        <w:t>lku SČK Bratislava-mesto je Ema Vrábelová.</w:t>
      </w:r>
    </w:p>
    <w:p w:rsidR="00070299" w:rsidRDefault="00070299" w:rsidP="00070299">
      <w:pPr>
        <w:pStyle w:val="Default"/>
      </w:pPr>
    </w:p>
    <w:p w:rsidR="005E2894" w:rsidRDefault="005E2894" w:rsidP="00070299">
      <w:pPr>
        <w:pStyle w:val="Default"/>
      </w:pPr>
    </w:p>
    <w:p w:rsidR="005E2894" w:rsidRDefault="005E2894" w:rsidP="00070299">
      <w:pPr>
        <w:pStyle w:val="Default"/>
      </w:pPr>
    </w:p>
    <w:p w:rsidR="00070299" w:rsidRPr="00070299" w:rsidRDefault="00070299" w:rsidP="00070299">
      <w:pPr>
        <w:pStyle w:val="Default"/>
        <w:numPr>
          <w:ilvl w:val="0"/>
          <w:numId w:val="21"/>
        </w:numPr>
        <w:rPr>
          <w:b/>
          <w:i/>
          <w:color w:val="FF0000"/>
          <w:sz w:val="28"/>
          <w:szCs w:val="28"/>
          <w:u w:val="single"/>
        </w:rPr>
      </w:pPr>
      <w:r w:rsidRPr="00070299">
        <w:rPr>
          <w:b/>
          <w:bCs/>
          <w:i/>
          <w:color w:val="FF0000"/>
          <w:sz w:val="28"/>
          <w:szCs w:val="28"/>
          <w:u w:val="single"/>
        </w:rPr>
        <w:t xml:space="preserve">Vodná záchranná služba </w:t>
      </w:r>
    </w:p>
    <w:p w:rsidR="00070299" w:rsidRDefault="00070299" w:rsidP="00070299">
      <w:pPr>
        <w:pStyle w:val="Default"/>
        <w:rPr>
          <w:sz w:val="23"/>
          <w:szCs w:val="23"/>
        </w:rPr>
      </w:pPr>
    </w:p>
    <w:p w:rsidR="00A3001E" w:rsidRDefault="00070299" w:rsidP="00CA1D93">
      <w:pPr>
        <w:pStyle w:val="Default"/>
        <w:jc w:val="both"/>
        <w:rPr>
          <w:rFonts w:asciiTheme="minorHAnsi" w:hAnsiTheme="minorHAnsi" w:cstheme="minorHAnsi"/>
        </w:rPr>
      </w:pPr>
      <w:r w:rsidRPr="00CA1D93">
        <w:rPr>
          <w:rFonts w:asciiTheme="minorHAnsi" w:hAnsiTheme="minorHAnsi" w:cstheme="minorHAnsi"/>
        </w:rPr>
        <w:t>Vodná záchranná služba SČK (VZS) je osobitnou organizačnou jednotkou SČK so špeciálnym a výberovým zameraním. Svojou činnosťou prispieva k zvýšeniu bezpečnosti kúpajúcich sa, poskytovaním predlekárskej prvej pomoci sa zamedzuje následkom úrazov a rôznych zranení. Hlavnou aktivitou VZS je preventívna a záchranná činnosť na otvorených vodných plochách</w:t>
      </w:r>
      <w:r w:rsidR="007A391C">
        <w:rPr>
          <w:rFonts w:asciiTheme="minorHAnsi" w:hAnsiTheme="minorHAnsi" w:cstheme="minorHAnsi"/>
        </w:rPr>
        <w:t xml:space="preserve"> a </w:t>
      </w:r>
      <w:r w:rsidR="00A3001E">
        <w:rPr>
          <w:rFonts w:asciiTheme="minorHAnsi" w:hAnsiTheme="minorHAnsi" w:cstheme="minorHAnsi"/>
        </w:rPr>
        <w:t>bazé</w:t>
      </w:r>
      <w:r w:rsidR="007A391C">
        <w:rPr>
          <w:rFonts w:asciiTheme="minorHAnsi" w:hAnsiTheme="minorHAnsi" w:cstheme="minorHAnsi"/>
        </w:rPr>
        <w:t xml:space="preserve">noch </w:t>
      </w:r>
      <w:r w:rsidRPr="00CA1D93">
        <w:rPr>
          <w:rFonts w:asciiTheme="minorHAnsi" w:hAnsiTheme="minorHAnsi" w:cstheme="minorHAnsi"/>
        </w:rPr>
        <w:t xml:space="preserve">Pasienky </w:t>
      </w:r>
      <w:r w:rsidR="007A391C">
        <w:rPr>
          <w:rFonts w:asciiTheme="minorHAnsi" w:hAnsiTheme="minorHAnsi" w:cstheme="minorHAnsi"/>
        </w:rPr>
        <w:t>a</w:t>
      </w:r>
      <w:r w:rsidR="00A3001E">
        <w:rPr>
          <w:rFonts w:asciiTheme="minorHAnsi" w:hAnsiTheme="minorHAnsi" w:cstheme="minorHAnsi"/>
        </w:rPr>
        <w:t xml:space="preserve"> FTVS kde pôsobia aj ako plavčíci. </w:t>
      </w:r>
      <w:r w:rsidRPr="00CA1D93">
        <w:rPr>
          <w:rFonts w:asciiTheme="minorHAnsi" w:hAnsiTheme="minorHAnsi" w:cstheme="minorHAnsi"/>
        </w:rPr>
        <w:t xml:space="preserve">Školiace stredisko vodnej záchrannej </w:t>
      </w:r>
      <w:r w:rsidRPr="00CA1D93">
        <w:rPr>
          <w:rFonts w:asciiTheme="minorHAnsi" w:hAnsiTheme="minorHAnsi" w:cstheme="minorHAnsi"/>
        </w:rPr>
        <w:lastRenderedPageBreak/>
        <w:t>služby v Bratislave školí plavcov záchranárov s medzinárodne platným preukazom VZS a plavčíkov pre regeneračné, rehabilitačné a liečebné zariadenia (</w:t>
      </w:r>
      <w:proofErr w:type="spellStart"/>
      <w:r w:rsidRPr="00CA1D93">
        <w:rPr>
          <w:rFonts w:asciiTheme="minorHAnsi" w:hAnsiTheme="minorHAnsi" w:cstheme="minorHAnsi"/>
        </w:rPr>
        <w:t>RRaLZ</w:t>
      </w:r>
      <w:proofErr w:type="spellEnd"/>
      <w:r w:rsidRPr="00CA1D93">
        <w:rPr>
          <w:rFonts w:asciiTheme="minorHAnsi" w:hAnsiTheme="minorHAnsi" w:cstheme="minorHAnsi"/>
        </w:rPr>
        <w:t xml:space="preserve">) s hĺbkou vody do 130 cm s platným preukazom na území Slovenskej republiky. Platnosť vydávaných preukazov je 5 </w:t>
      </w:r>
    </w:p>
    <w:p w:rsidR="00A3001E" w:rsidRDefault="00A3001E" w:rsidP="00CA1D93">
      <w:pPr>
        <w:pStyle w:val="Default"/>
        <w:jc w:val="both"/>
        <w:rPr>
          <w:rFonts w:asciiTheme="minorHAnsi" w:hAnsiTheme="minorHAnsi" w:cstheme="minorHAnsi"/>
        </w:rPr>
      </w:pPr>
    </w:p>
    <w:p w:rsidR="00070299" w:rsidRPr="00CA1D93" w:rsidRDefault="00070299" w:rsidP="00CA1D93">
      <w:pPr>
        <w:pStyle w:val="Default"/>
        <w:jc w:val="both"/>
        <w:rPr>
          <w:rFonts w:asciiTheme="minorHAnsi" w:hAnsiTheme="minorHAnsi" w:cstheme="minorHAnsi"/>
        </w:rPr>
      </w:pPr>
      <w:r w:rsidRPr="00CA1D93">
        <w:rPr>
          <w:rFonts w:asciiTheme="minorHAnsi" w:hAnsiTheme="minorHAnsi" w:cstheme="minorHAnsi"/>
        </w:rPr>
        <w:t xml:space="preserve">rokov. Po skončení platnosti sa musí plavec záchranár a plavčík pre </w:t>
      </w:r>
      <w:proofErr w:type="spellStart"/>
      <w:r w:rsidRPr="00CA1D93">
        <w:rPr>
          <w:rFonts w:asciiTheme="minorHAnsi" w:hAnsiTheme="minorHAnsi" w:cstheme="minorHAnsi"/>
        </w:rPr>
        <w:t>RRaLZ</w:t>
      </w:r>
      <w:proofErr w:type="spellEnd"/>
      <w:r w:rsidRPr="00CA1D93">
        <w:rPr>
          <w:rFonts w:asciiTheme="minorHAnsi" w:hAnsiTheme="minorHAnsi" w:cstheme="minorHAnsi"/>
        </w:rPr>
        <w:t xml:space="preserve"> zúčastniť doškolenia a platnosť preukazu mu je predĺžená. Vedúci školiaceho strediska a zároveň odborný garant výučby VZS v SČK je PaedDr. Igor Baran, PhD.</w:t>
      </w:r>
    </w:p>
    <w:p w:rsidR="00070299" w:rsidRDefault="00070299" w:rsidP="00070299">
      <w:pPr>
        <w:pStyle w:val="Default"/>
        <w:rPr>
          <w:sz w:val="23"/>
          <w:szCs w:val="23"/>
        </w:rPr>
      </w:pPr>
    </w:p>
    <w:p w:rsidR="00070299" w:rsidRDefault="00070299" w:rsidP="00070299">
      <w:pPr>
        <w:pStyle w:val="Default"/>
        <w:rPr>
          <w:sz w:val="23"/>
          <w:szCs w:val="23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212"/>
        <w:gridCol w:w="2830"/>
      </w:tblGrid>
      <w:tr w:rsidR="00070299" w:rsidTr="00070299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70299" w:rsidRPr="00CA1D93" w:rsidRDefault="00070299" w:rsidP="00070299">
            <w:pPr>
              <w:pStyle w:val="Default"/>
              <w:rPr>
                <w:b/>
                <w:color w:val="FF0000"/>
                <w:sz w:val="23"/>
                <w:szCs w:val="23"/>
              </w:rPr>
            </w:pPr>
            <w:r w:rsidRPr="00CA1D93">
              <w:rPr>
                <w:b/>
                <w:color w:val="FF0000"/>
                <w:sz w:val="23"/>
                <w:szCs w:val="23"/>
              </w:rPr>
              <w:t>Počet evidovaných plavčíkov</w:t>
            </w:r>
          </w:p>
        </w:tc>
        <w:tc>
          <w:tcPr>
            <w:tcW w:w="3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70299" w:rsidRPr="00CA1D93" w:rsidRDefault="00070299" w:rsidP="00070299">
            <w:pPr>
              <w:pStyle w:val="Default"/>
              <w:rPr>
                <w:color w:val="FF0000"/>
                <w:sz w:val="23"/>
                <w:szCs w:val="23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0299" w:rsidRPr="00CA1D93" w:rsidRDefault="00CA1D93" w:rsidP="00CA1D93">
            <w:pPr>
              <w:pStyle w:val="Default"/>
              <w:jc w:val="center"/>
              <w:rPr>
                <w:b/>
                <w:color w:val="FF0000"/>
                <w:sz w:val="23"/>
                <w:szCs w:val="23"/>
              </w:rPr>
            </w:pPr>
            <w:r w:rsidRPr="00CA1D93">
              <w:rPr>
                <w:b/>
                <w:color w:val="FF0000"/>
                <w:sz w:val="23"/>
                <w:szCs w:val="23"/>
              </w:rPr>
              <w:t>20</w:t>
            </w:r>
          </w:p>
        </w:tc>
      </w:tr>
      <w:tr w:rsidR="00070299" w:rsidTr="00070299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0299" w:rsidRDefault="00070299" w:rsidP="000702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 toho :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</w:tcBorders>
          </w:tcPr>
          <w:p w:rsidR="00070299" w:rsidRDefault="00070299" w:rsidP="000702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kvalifikácia bronz</w:t>
            </w:r>
          </w:p>
        </w:tc>
        <w:tc>
          <w:tcPr>
            <w:tcW w:w="2830" w:type="dxa"/>
            <w:tcBorders>
              <w:top w:val="single" w:sz="4" w:space="0" w:color="auto"/>
            </w:tcBorders>
          </w:tcPr>
          <w:p w:rsidR="00070299" w:rsidRDefault="00CA1D93" w:rsidP="00CA1D9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</w:tr>
      <w:tr w:rsidR="00070299" w:rsidTr="00070299"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0299" w:rsidRDefault="00070299" w:rsidP="0007029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212" w:type="dxa"/>
            <w:tcBorders>
              <w:left w:val="single" w:sz="4" w:space="0" w:color="auto"/>
            </w:tcBorders>
          </w:tcPr>
          <w:p w:rsidR="00070299" w:rsidRDefault="00070299" w:rsidP="000702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kvalifikácia striebro</w:t>
            </w:r>
          </w:p>
        </w:tc>
        <w:tc>
          <w:tcPr>
            <w:tcW w:w="2830" w:type="dxa"/>
          </w:tcPr>
          <w:p w:rsidR="00070299" w:rsidRDefault="00CA1D93" w:rsidP="00CA1D9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</w:tr>
      <w:tr w:rsidR="00070299" w:rsidTr="00070299"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9" w:rsidRDefault="00070299" w:rsidP="0007029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212" w:type="dxa"/>
            <w:tcBorders>
              <w:left w:val="single" w:sz="4" w:space="0" w:color="auto"/>
              <w:bottom w:val="single" w:sz="4" w:space="0" w:color="auto"/>
            </w:tcBorders>
          </w:tcPr>
          <w:p w:rsidR="00070299" w:rsidRDefault="00070299" w:rsidP="000702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kvalifikácia zlato, regeneračné</w:t>
            </w:r>
          </w:p>
        </w:tc>
        <w:tc>
          <w:tcPr>
            <w:tcW w:w="2830" w:type="dxa"/>
            <w:tcBorders>
              <w:bottom w:val="single" w:sz="4" w:space="0" w:color="auto"/>
            </w:tcBorders>
          </w:tcPr>
          <w:p w:rsidR="00070299" w:rsidRDefault="00CA1D93" w:rsidP="00CA1D9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</w:tr>
      <w:tr w:rsidR="00070299" w:rsidTr="00070299">
        <w:trPr>
          <w:cantSplit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70299" w:rsidRPr="00CA1D93" w:rsidRDefault="00070299" w:rsidP="00070299">
            <w:pPr>
              <w:pStyle w:val="Default"/>
              <w:rPr>
                <w:b/>
                <w:color w:val="FF0000"/>
                <w:sz w:val="23"/>
                <w:szCs w:val="23"/>
              </w:rPr>
            </w:pPr>
            <w:r w:rsidRPr="00CA1D93">
              <w:rPr>
                <w:b/>
                <w:color w:val="FF0000"/>
                <w:sz w:val="23"/>
                <w:szCs w:val="23"/>
              </w:rPr>
              <w:t xml:space="preserve">Počet vyškolených plavčíkov </w:t>
            </w:r>
          </w:p>
        </w:tc>
        <w:tc>
          <w:tcPr>
            <w:tcW w:w="3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70299" w:rsidRPr="00CA1D93" w:rsidRDefault="00070299" w:rsidP="00070299">
            <w:pPr>
              <w:pStyle w:val="Default"/>
              <w:rPr>
                <w:b/>
                <w:color w:val="FF0000"/>
                <w:sz w:val="23"/>
                <w:szCs w:val="23"/>
              </w:rPr>
            </w:pPr>
            <w:r w:rsidRPr="00CA1D93">
              <w:rPr>
                <w:b/>
                <w:color w:val="FF0000"/>
                <w:sz w:val="23"/>
                <w:szCs w:val="23"/>
              </w:rPr>
              <w:t>v školiacom stredisku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0299" w:rsidRPr="00CA1D93" w:rsidRDefault="00CA1D93" w:rsidP="00CA1D93">
            <w:pPr>
              <w:pStyle w:val="Default"/>
              <w:jc w:val="center"/>
              <w:rPr>
                <w:b/>
                <w:color w:val="FF0000"/>
                <w:sz w:val="23"/>
                <w:szCs w:val="23"/>
              </w:rPr>
            </w:pPr>
            <w:r w:rsidRPr="00CA1D93">
              <w:rPr>
                <w:b/>
                <w:color w:val="FF0000"/>
                <w:sz w:val="23"/>
                <w:szCs w:val="23"/>
              </w:rPr>
              <w:t>171</w:t>
            </w:r>
          </w:p>
        </w:tc>
      </w:tr>
      <w:tr w:rsidR="00070299" w:rsidTr="00070299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0299" w:rsidRDefault="00070299" w:rsidP="0007029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</w:tcBorders>
          </w:tcPr>
          <w:p w:rsidR="00070299" w:rsidRDefault="00070299" w:rsidP="000702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kvalifikácia bronz</w:t>
            </w:r>
          </w:p>
        </w:tc>
        <w:tc>
          <w:tcPr>
            <w:tcW w:w="2830" w:type="dxa"/>
            <w:tcBorders>
              <w:top w:val="single" w:sz="4" w:space="0" w:color="auto"/>
            </w:tcBorders>
          </w:tcPr>
          <w:p w:rsidR="00070299" w:rsidRDefault="00CA1D93" w:rsidP="00CA1D9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69</w:t>
            </w:r>
          </w:p>
        </w:tc>
      </w:tr>
      <w:tr w:rsidR="00070299" w:rsidTr="00070299"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0299" w:rsidRDefault="00070299" w:rsidP="0007029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212" w:type="dxa"/>
            <w:tcBorders>
              <w:left w:val="single" w:sz="4" w:space="0" w:color="auto"/>
            </w:tcBorders>
          </w:tcPr>
          <w:p w:rsidR="00070299" w:rsidRDefault="00070299" w:rsidP="000702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kvalifikácia striebro</w:t>
            </w:r>
          </w:p>
        </w:tc>
        <w:tc>
          <w:tcPr>
            <w:tcW w:w="2830" w:type="dxa"/>
          </w:tcPr>
          <w:p w:rsidR="00070299" w:rsidRDefault="00CA1D93" w:rsidP="00CA1D9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</w:tr>
      <w:tr w:rsidR="00070299" w:rsidTr="00070299"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9" w:rsidRDefault="00070299" w:rsidP="0007029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212" w:type="dxa"/>
            <w:tcBorders>
              <w:left w:val="single" w:sz="4" w:space="0" w:color="auto"/>
            </w:tcBorders>
          </w:tcPr>
          <w:p w:rsidR="00070299" w:rsidRDefault="00070299" w:rsidP="000702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kvalifikácia </w:t>
            </w:r>
            <w:proofErr w:type="spellStart"/>
            <w:r>
              <w:rPr>
                <w:sz w:val="23"/>
                <w:szCs w:val="23"/>
              </w:rPr>
              <w:t>RRaLZ</w:t>
            </w:r>
            <w:proofErr w:type="spellEnd"/>
          </w:p>
        </w:tc>
        <w:tc>
          <w:tcPr>
            <w:tcW w:w="2830" w:type="dxa"/>
          </w:tcPr>
          <w:p w:rsidR="00070299" w:rsidRDefault="00CA1D93" w:rsidP="00CA1D9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102</w:t>
            </w:r>
          </w:p>
        </w:tc>
      </w:tr>
    </w:tbl>
    <w:p w:rsidR="00070299" w:rsidRDefault="00070299" w:rsidP="00070299">
      <w:pPr>
        <w:pStyle w:val="Default"/>
        <w:rPr>
          <w:sz w:val="23"/>
          <w:szCs w:val="23"/>
        </w:rPr>
      </w:pPr>
    </w:p>
    <w:p w:rsidR="00FD6C64" w:rsidRDefault="00FD6C64" w:rsidP="00FD6C6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*Vysvetlivky VZS </w:t>
      </w:r>
    </w:p>
    <w:p w:rsidR="00FD6C64" w:rsidRDefault="00FD6C64" w:rsidP="00FD6C6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Kvalifikačný stupeň bronz = plavčík pre plavecké bazény </w:t>
      </w:r>
    </w:p>
    <w:p w:rsidR="00FD6C64" w:rsidRDefault="00FD6C64" w:rsidP="00FD6C6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Kvalifikačný stupeň striebro = plavčík pre otvorené vodné plochy </w:t>
      </w:r>
    </w:p>
    <w:p w:rsidR="00FD6C64" w:rsidRDefault="00FD6C64" w:rsidP="00FD6C64">
      <w:pPr>
        <w:pStyle w:val="Default"/>
        <w:rPr>
          <w:sz w:val="20"/>
          <w:szCs w:val="20"/>
        </w:rPr>
      </w:pPr>
      <w:r>
        <w:rPr>
          <w:sz w:val="20"/>
          <w:szCs w:val="20"/>
        </w:rPr>
        <w:t>Kvalifikačný stupeň zlato = vedúci strediska VZS SČK</w:t>
      </w:r>
    </w:p>
    <w:p w:rsidR="00FD6C64" w:rsidRDefault="00FD6C64" w:rsidP="00FD6C64">
      <w:pPr>
        <w:pStyle w:val="Default"/>
        <w:rPr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508"/>
        <w:gridCol w:w="1554"/>
      </w:tblGrid>
      <w:tr w:rsidR="00FD6C64" w:rsidTr="00FD6C64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D6C64" w:rsidRPr="00FD6C64" w:rsidRDefault="00FD6C64" w:rsidP="00FD6C64">
            <w:pPr>
              <w:pStyle w:val="Default"/>
              <w:rPr>
                <w:b/>
              </w:rPr>
            </w:pPr>
            <w:r w:rsidRPr="00FD6C64">
              <w:rPr>
                <w:b/>
                <w:color w:val="FF0000"/>
              </w:rPr>
              <w:t>Školiace stredisko eviduje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6C64" w:rsidRDefault="00FD6C64" w:rsidP="00FD6C64">
            <w:pPr>
              <w:pStyle w:val="Default"/>
              <w:rPr>
                <w:sz w:val="23"/>
                <w:szCs w:val="23"/>
              </w:rPr>
            </w:pPr>
          </w:p>
        </w:tc>
      </w:tr>
      <w:tr w:rsidR="00FD6C64" w:rsidTr="00FD6C64">
        <w:tc>
          <w:tcPr>
            <w:tcW w:w="7508" w:type="dxa"/>
            <w:tcBorders>
              <w:top w:val="single" w:sz="4" w:space="0" w:color="auto"/>
            </w:tcBorders>
          </w:tcPr>
          <w:p w:rsidR="00FD6C64" w:rsidRDefault="00FD6C64" w:rsidP="00FD6C6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Počet školiteľov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:rsidR="00FD6C64" w:rsidRDefault="00FD6C64" w:rsidP="00FD6C6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</w:tr>
      <w:tr w:rsidR="00FD6C64" w:rsidTr="00FD6C64">
        <w:tc>
          <w:tcPr>
            <w:tcW w:w="7508" w:type="dxa"/>
          </w:tcPr>
          <w:p w:rsidR="00FD6C64" w:rsidRDefault="00FD6C64" w:rsidP="00FD6C6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Počet inštruktorov</w:t>
            </w:r>
          </w:p>
        </w:tc>
        <w:tc>
          <w:tcPr>
            <w:tcW w:w="1554" w:type="dxa"/>
          </w:tcPr>
          <w:p w:rsidR="00FD6C64" w:rsidRDefault="00FD6C64" w:rsidP="00FD6C6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</w:tr>
    </w:tbl>
    <w:p w:rsidR="00FD6C64" w:rsidRDefault="00FD6C64" w:rsidP="00FD6C64">
      <w:pPr>
        <w:pStyle w:val="Default"/>
        <w:rPr>
          <w:sz w:val="23"/>
          <w:szCs w:val="23"/>
        </w:rPr>
      </w:pPr>
    </w:p>
    <w:p w:rsidR="00D53823" w:rsidRDefault="00D53823" w:rsidP="00FD6C64">
      <w:pPr>
        <w:pStyle w:val="Default"/>
        <w:rPr>
          <w:sz w:val="23"/>
          <w:szCs w:val="23"/>
        </w:rPr>
      </w:pPr>
    </w:p>
    <w:p w:rsidR="005E2894" w:rsidRPr="00D53823" w:rsidRDefault="005E2894" w:rsidP="00D53823">
      <w:pPr>
        <w:pStyle w:val="Default"/>
        <w:rPr>
          <w:i/>
          <w:color w:val="FF0000"/>
          <w:sz w:val="28"/>
          <w:szCs w:val="28"/>
          <w:u w:val="single"/>
        </w:rPr>
      </w:pPr>
    </w:p>
    <w:p w:rsidR="00D53823" w:rsidRDefault="00D53823" w:rsidP="00D53823">
      <w:pPr>
        <w:pStyle w:val="Default"/>
        <w:numPr>
          <w:ilvl w:val="0"/>
          <w:numId w:val="41"/>
        </w:numPr>
        <w:rPr>
          <w:sz w:val="23"/>
          <w:szCs w:val="23"/>
        </w:rPr>
      </w:pPr>
      <w:r w:rsidRPr="00D53823">
        <w:rPr>
          <w:b/>
          <w:bCs/>
          <w:i/>
          <w:color w:val="FF0000"/>
          <w:sz w:val="28"/>
          <w:szCs w:val="28"/>
          <w:u w:val="single"/>
        </w:rPr>
        <w:t xml:space="preserve">Krízový manažment a humanitárna jednotka </w:t>
      </w:r>
    </w:p>
    <w:p w:rsidR="00D53823" w:rsidRDefault="00D53823" w:rsidP="00D53823">
      <w:pPr>
        <w:pStyle w:val="Default"/>
        <w:rPr>
          <w:sz w:val="23"/>
          <w:szCs w:val="23"/>
        </w:rPr>
      </w:pPr>
    </w:p>
    <w:p w:rsidR="005E2894" w:rsidRDefault="005E2894" w:rsidP="00D53823">
      <w:pPr>
        <w:pStyle w:val="Default"/>
        <w:rPr>
          <w:sz w:val="23"/>
          <w:szCs w:val="23"/>
        </w:rPr>
      </w:pPr>
    </w:p>
    <w:p w:rsidR="00D53823" w:rsidRDefault="00D53823" w:rsidP="00D5382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Krízový manažment vytvára podmienky na zabezpečenie potrebných zdrojov, síl a prostriedkov na riešenie humanitárnych kríz (ako napr. prírodné katastrofy, nehody s hromadným postihnutím osôb, ozbrojené konflikty), na pomoc v situáciách, keď sa ocitnú ľudia v núdzi a v ohrození. Okrem prípravy materiálneho zabezpečenia pre ľudí v núdzi, humanitárna jednotka je vycvičená aj na prvú pomoc, zvládnutie krízovej situácie a krízovej komunikácie. Pomáha obetiam nešťastia, prípadne sociálne slabším skupinám obyvateľstva. </w:t>
      </w:r>
    </w:p>
    <w:p w:rsidR="005E2894" w:rsidRDefault="00641503" w:rsidP="005E289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N</w:t>
      </w:r>
      <w:r w:rsidR="00A3001E">
        <w:rPr>
          <w:sz w:val="23"/>
          <w:szCs w:val="23"/>
        </w:rPr>
        <w:t>aš</w:t>
      </w:r>
      <w:r>
        <w:rPr>
          <w:sz w:val="23"/>
          <w:szCs w:val="23"/>
        </w:rPr>
        <w:t xml:space="preserve">a </w:t>
      </w:r>
      <w:r w:rsidR="00A3001E">
        <w:rPr>
          <w:sz w:val="23"/>
          <w:szCs w:val="23"/>
        </w:rPr>
        <w:t>h</w:t>
      </w:r>
      <w:r w:rsidR="00D53823">
        <w:rPr>
          <w:sz w:val="23"/>
          <w:szCs w:val="23"/>
        </w:rPr>
        <w:t xml:space="preserve">umanitárna jednotka disponuje: veľkokapacitným vyhrievaným a osvetleným stanom, ktorý vieme pretransformovať na poľnú nemocnicu, malý stan SČK 3,5x4 m, humanitárne vozidlo Daciu </w:t>
      </w:r>
      <w:proofErr w:type="spellStart"/>
      <w:r w:rsidR="00D53823">
        <w:rPr>
          <w:sz w:val="23"/>
          <w:szCs w:val="23"/>
        </w:rPr>
        <w:t>Duster</w:t>
      </w:r>
      <w:proofErr w:type="spellEnd"/>
      <w:r w:rsidR="00D53823">
        <w:rPr>
          <w:sz w:val="23"/>
          <w:szCs w:val="23"/>
        </w:rPr>
        <w:t>.</w:t>
      </w:r>
      <w:r w:rsidR="005E2894">
        <w:rPr>
          <w:sz w:val="23"/>
          <w:szCs w:val="23"/>
        </w:rPr>
        <w:t>.</w:t>
      </w:r>
    </w:p>
    <w:p w:rsidR="005E2894" w:rsidRDefault="00C34BDE" w:rsidP="005E289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V roku 2019 pomáhala naša humanitárna jednotka pri požiari vo Vlčom hrdle starostlivosťou o evakuovaných. Pri výbuchu plynu na </w:t>
      </w:r>
      <w:proofErr w:type="spellStart"/>
      <w:r>
        <w:rPr>
          <w:sz w:val="23"/>
          <w:szCs w:val="23"/>
        </w:rPr>
        <w:t>Gorkého</w:t>
      </w:r>
      <w:proofErr w:type="spellEnd"/>
      <w:r>
        <w:rPr>
          <w:sz w:val="23"/>
          <w:szCs w:val="23"/>
        </w:rPr>
        <w:t xml:space="preserve"> ulici pomáhali transportovať evakuovaných do zariadení DSS a poskytovali psychologickú podporu. </w:t>
      </w:r>
      <w:r w:rsidR="00F637AB">
        <w:rPr>
          <w:sz w:val="23"/>
          <w:szCs w:val="23"/>
        </w:rPr>
        <w:t>Humanitárna jednotka z</w:t>
      </w:r>
      <w:r>
        <w:rPr>
          <w:sz w:val="23"/>
          <w:szCs w:val="23"/>
        </w:rPr>
        <w:t>abezpeč</w:t>
      </w:r>
      <w:r w:rsidR="00F637AB">
        <w:rPr>
          <w:sz w:val="23"/>
          <w:szCs w:val="23"/>
        </w:rPr>
        <w:t>ovala</w:t>
      </w:r>
      <w:r>
        <w:rPr>
          <w:sz w:val="23"/>
          <w:szCs w:val="23"/>
        </w:rPr>
        <w:t xml:space="preserve"> pri požiari na Mlynských </w:t>
      </w:r>
      <w:proofErr w:type="spellStart"/>
      <w:r>
        <w:rPr>
          <w:sz w:val="23"/>
          <w:szCs w:val="23"/>
        </w:rPr>
        <w:t>Luhách</w:t>
      </w:r>
      <w:proofErr w:type="spellEnd"/>
      <w:r>
        <w:rPr>
          <w:sz w:val="23"/>
          <w:szCs w:val="23"/>
        </w:rPr>
        <w:t xml:space="preserve"> </w:t>
      </w:r>
      <w:r w:rsidR="00F637AB">
        <w:rPr>
          <w:sz w:val="23"/>
          <w:szCs w:val="23"/>
        </w:rPr>
        <w:t>pitný režim, šatstvo,</w:t>
      </w:r>
      <w:r>
        <w:rPr>
          <w:sz w:val="23"/>
          <w:szCs w:val="23"/>
        </w:rPr>
        <w:t> hygienické potreby</w:t>
      </w:r>
      <w:r w:rsidR="00F637AB">
        <w:rPr>
          <w:sz w:val="23"/>
          <w:szCs w:val="23"/>
        </w:rPr>
        <w:t xml:space="preserve"> a potraviny. Poskytovali transport do dočasného ubytovania ako aj prvú pomoc. </w:t>
      </w:r>
    </w:p>
    <w:p w:rsidR="005E2894" w:rsidRDefault="005E2894" w:rsidP="005E289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5E2894" w:rsidRDefault="005E2894" w:rsidP="005E289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5E2894" w:rsidRDefault="005E2894" w:rsidP="005E289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A3001E" w:rsidRDefault="00A3001E" w:rsidP="005E289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A3001E" w:rsidRDefault="00A3001E" w:rsidP="005E289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A3001E" w:rsidRDefault="00A3001E" w:rsidP="005E289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F637AB" w:rsidRDefault="00F637AB" w:rsidP="005E289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A3001E" w:rsidRPr="005E2894" w:rsidRDefault="00A3001E" w:rsidP="005E289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5E2894" w:rsidRDefault="005E2894" w:rsidP="005E2894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FF0000"/>
          <w:sz w:val="24"/>
          <w:szCs w:val="24"/>
        </w:rPr>
      </w:pPr>
      <w:r w:rsidRPr="005E2894">
        <w:rPr>
          <w:rFonts w:ascii="Calibri" w:hAnsi="Calibri" w:cs="Calibri"/>
          <w:b/>
          <w:color w:val="FF0000"/>
          <w:sz w:val="24"/>
          <w:szCs w:val="24"/>
        </w:rPr>
        <w:t xml:space="preserve">BUDÚCI VÝVOJ ČINNOSTI ÚZEMNÉHO SPOLKU </w:t>
      </w:r>
    </w:p>
    <w:p w:rsidR="005E2894" w:rsidRPr="005E2894" w:rsidRDefault="005E2894" w:rsidP="005E289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FF0000"/>
          <w:sz w:val="24"/>
          <w:szCs w:val="24"/>
        </w:rPr>
      </w:pPr>
    </w:p>
    <w:p w:rsidR="005E2894" w:rsidRPr="005E2894" w:rsidRDefault="005E2894" w:rsidP="005E289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 w:rsidRPr="005E2894">
        <w:rPr>
          <w:rFonts w:ascii="Calibri" w:hAnsi="Calibri" w:cs="Calibri"/>
          <w:color w:val="000000"/>
          <w:sz w:val="23"/>
          <w:szCs w:val="23"/>
        </w:rPr>
        <w:t xml:space="preserve">V budúcnosti budeme aj naďalej rozvíjať činnosti v zmysle Zákona o SČK, Stanov SČK a Stratégie činnosti SČK na roky 2018-2021. Pokračovať v spolupráci s partnermi najmä so štátnou správou a samosprávou v rámci Bratislavského kraja. </w:t>
      </w:r>
    </w:p>
    <w:p w:rsidR="005E2894" w:rsidRPr="005E2894" w:rsidRDefault="005E2894" w:rsidP="005E2894">
      <w:pPr>
        <w:numPr>
          <w:ilvl w:val="0"/>
          <w:numId w:val="43"/>
        </w:numPr>
        <w:autoSpaceDE w:val="0"/>
        <w:autoSpaceDN w:val="0"/>
        <w:adjustRightInd w:val="0"/>
        <w:spacing w:after="22" w:line="240" w:lineRule="auto"/>
        <w:rPr>
          <w:rFonts w:ascii="Calibri" w:hAnsi="Calibri" w:cs="Calibri"/>
          <w:color w:val="000000"/>
          <w:sz w:val="23"/>
          <w:szCs w:val="23"/>
        </w:rPr>
      </w:pPr>
      <w:r w:rsidRPr="005E2894">
        <w:rPr>
          <w:rFonts w:ascii="Calibri" w:hAnsi="Calibri" w:cs="Calibri"/>
          <w:color w:val="000000"/>
          <w:sz w:val="23"/>
          <w:szCs w:val="23"/>
        </w:rPr>
        <w:t xml:space="preserve">Poskytovať materiálnu pomoc, zdravotnícku pomoc, podporu, poradenstvo aj individuálnu pomoc ľuďom v núdzi bez ohľadu na rasu, náboženstvo, vek. </w:t>
      </w:r>
    </w:p>
    <w:p w:rsidR="005E2894" w:rsidRPr="005E2894" w:rsidRDefault="005E2894" w:rsidP="005E2894">
      <w:pPr>
        <w:numPr>
          <w:ilvl w:val="0"/>
          <w:numId w:val="43"/>
        </w:numPr>
        <w:autoSpaceDE w:val="0"/>
        <w:autoSpaceDN w:val="0"/>
        <w:adjustRightInd w:val="0"/>
        <w:spacing w:after="22" w:line="240" w:lineRule="auto"/>
        <w:rPr>
          <w:rFonts w:ascii="Calibri" w:hAnsi="Calibri" w:cs="Calibri"/>
          <w:color w:val="000000"/>
          <w:sz w:val="23"/>
          <w:szCs w:val="23"/>
        </w:rPr>
      </w:pPr>
      <w:r w:rsidRPr="005E2894">
        <w:rPr>
          <w:rFonts w:ascii="Calibri" w:hAnsi="Calibri" w:cs="Calibri"/>
          <w:color w:val="000000"/>
          <w:sz w:val="23"/>
          <w:szCs w:val="23"/>
        </w:rPr>
        <w:t xml:space="preserve">Zapájať dobrovoľníkov a miestne spolky SČK do finančných zbierok, zbierok šatstva a potravín pre potreby humanitnej a sociálnej pomoci ľuďom v núdzi. </w:t>
      </w:r>
    </w:p>
    <w:p w:rsidR="005E2894" w:rsidRPr="005E2894" w:rsidRDefault="005E2894" w:rsidP="005E2894">
      <w:pPr>
        <w:numPr>
          <w:ilvl w:val="0"/>
          <w:numId w:val="43"/>
        </w:numPr>
        <w:autoSpaceDE w:val="0"/>
        <w:autoSpaceDN w:val="0"/>
        <w:adjustRightInd w:val="0"/>
        <w:spacing w:after="22" w:line="240" w:lineRule="auto"/>
        <w:rPr>
          <w:rFonts w:ascii="Calibri" w:hAnsi="Calibri" w:cs="Calibri"/>
          <w:color w:val="000000"/>
          <w:sz w:val="23"/>
          <w:szCs w:val="23"/>
        </w:rPr>
      </w:pPr>
      <w:r w:rsidRPr="005E2894">
        <w:rPr>
          <w:rFonts w:ascii="Calibri" w:hAnsi="Calibri" w:cs="Calibri"/>
          <w:color w:val="000000"/>
          <w:sz w:val="23"/>
          <w:szCs w:val="23"/>
        </w:rPr>
        <w:t xml:space="preserve">Poskytovať humanitnú pomoc sociálne odkázaným formou šatstva, potravín, hygienických prostriedkov a iných materiálnych prostriedkov. </w:t>
      </w:r>
    </w:p>
    <w:p w:rsidR="005E2894" w:rsidRPr="005E2894" w:rsidRDefault="005E2894" w:rsidP="005E2894">
      <w:pPr>
        <w:numPr>
          <w:ilvl w:val="0"/>
          <w:numId w:val="43"/>
        </w:numPr>
        <w:autoSpaceDE w:val="0"/>
        <w:autoSpaceDN w:val="0"/>
        <w:adjustRightInd w:val="0"/>
        <w:spacing w:after="22" w:line="240" w:lineRule="auto"/>
        <w:rPr>
          <w:rFonts w:ascii="Calibri" w:hAnsi="Calibri" w:cs="Calibri"/>
          <w:color w:val="000000"/>
          <w:sz w:val="23"/>
          <w:szCs w:val="23"/>
        </w:rPr>
      </w:pPr>
      <w:r w:rsidRPr="005E2894">
        <w:rPr>
          <w:rFonts w:ascii="Calibri" w:hAnsi="Calibri" w:cs="Calibri"/>
          <w:color w:val="000000"/>
          <w:sz w:val="23"/>
          <w:szCs w:val="23"/>
        </w:rPr>
        <w:t xml:space="preserve">Venovať trvalú pozornosť bezpríspevkovým darcom krvi s dôrazom na získavanie prvodarcov, dbať na morálne oceňovanie darcov krvi a oceňovanie vyznamenaniami a plaketami. </w:t>
      </w:r>
    </w:p>
    <w:p w:rsidR="005E2894" w:rsidRPr="005E2894" w:rsidRDefault="005E2894" w:rsidP="005E2894">
      <w:pPr>
        <w:pStyle w:val="Default"/>
        <w:numPr>
          <w:ilvl w:val="0"/>
          <w:numId w:val="43"/>
        </w:numPr>
        <w:jc w:val="both"/>
      </w:pPr>
      <w:r w:rsidRPr="005E2894">
        <w:rPr>
          <w:sz w:val="23"/>
          <w:szCs w:val="23"/>
        </w:rPr>
        <w:t>Naďalej šíriť myšlienky o potrebe poznania zásad pr</w:t>
      </w:r>
      <w:r>
        <w:rPr>
          <w:sz w:val="23"/>
          <w:szCs w:val="23"/>
        </w:rPr>
        <w:t xml:space="preserve">vej pomoci medzi obyvateľstvom. </w:t>
      </w:r>
      <w:r w:rsidRPr="005E2894">
        <w:rPr>
          <w:sz w:val="23"/>
          <w:szCs w:val="23"/>
        </w:rPr>
        <w:t xml:space="preserve">Šíriť, </w:t>
      </w:r>
      <w:r w:rsidRPr="005E2894">
        <w:t xml:space="preserve">propagovať, učiť prvú pomoc pre záchranu života ľudí. </w:t>
      </w:r>
    </w:p>
    <w:p w:rsidR="005E2894" w:rsidRPr="005E2894" w:rsidRDefault="005E2894" w:rsidP="005E2894">
      <w:pPr>
        <w:numPr>
          <w:ilvl w:val="0"/>
          <w:numId w:val="44"/>
        </w:numPr>
        <w:autoSpaceDE w:val="0"/>
        <w:autoSpaceDN w:val="0"/>
        <w:adjustRightInd w:val="0"/>
        <w:spacing w:after="22" w:line="240" w:lineRule="auto"/>
        <w:rPr>
          <w:rFonts w:ascii="Calibri" w:hAnsi="Calibri" w:cs="Calibri"/>
          <w:color w:val="000000"/>
          <w:sz w:val="23"/>
          <w:szCs w:val="23"/>
        </w:rPr>
      </w:pPr>
      <w:r w:rsidRPr="005E2894">
        <w:rPr>
          <w:rFonts w:ascii="Calibri" w:hAnsi="Calibri" w:cs="Calibri"/>
          <w:color w:val="000000"/>
          <w:sz w:val="23"/>
          <w:szCs w:val="23"/>
        </w:rPr>
        <w:t xml:space="preserve">Zabezpečovať prevádzku Domova sociálnych služieb v úzkej spolupráci s Bratislavským samosprávnym krajom </w:t>
      </w:r>
    </w:p>
    <w:p w:rsidR="005E2894" w:rsidRPr="005E2894" w:rsidRDefault="005E2894" w:rsidP="005E2894">
      <w:pPr>
        <w:numPr>
          <w:ilvl w:val="0"/>
          <w:numId w:val="44"/>
        </w:numPr>
        <w:autoSpaceDE w:val="0"/>
        <w:autoSpaceDN w:val="0"/>
        <w:adjustRightInd w:val="0"/>
        <w:spacing w:after="22" w:line="240" w:lineRule="auto"/>
        <w:rPr>
          <w:rFonts w:ascii="Calibri" w:hAnsi="Calibri" w:cs="Calibri"/>
          <w:color w:val="000000"/>
          <w:sz w:val="23"/>
          <w:szCs w:val="23"/>
        </w:rPr>
      </w:pPr>
      <w:r w:rsidRPr="005E2894">
        <w:rPr>
          <w:rFonts w:ascii="Calibri" w:hAnsi="Calibri" w:cs="Calibri"/>
          <w:color w:val="000000"/>
          <w:sz w:val="23"/>
          <w:szCs w:val="23"/>
        </w:rPr>
        <w:t xml:space="preserve">V rámci podpory a pomoci seniorom prevádzkovať a rozvíjať sociálne služby vývarovne, práčovne a prepravnej služby občanom Bratislavy. </w:t>
      </w:r>
    </w:p>
    <w:p w:rsidR="005E2894" w:rsidRPr="005E2894" w:rsidRDefault="005E2894" w:rsidP="005E2894">
      <w:pPr>
        <w:numPr>
          <w:ilvl w:val="0"/>
          <w:numId w:val="44"/>
        </w:numPr>
        <w:autoSpaceDE w:val="0"/>
        <w:autoSpaceDN w:val="0"/>
        <w:adjustRightInd w:val="0"/>
        <w:spacing w:after="22" w:line="240" w:lineRule="auto"/>
        <w:rPr>
          <w:rFonts w:ascii="Calibri" w:hAnsi="Calibri" w:cs="Calibri"/>
          <w:color w:val="000000"/>
          <w:sz w:val="23"/>
          <w:szCs w:val="23"/>
        </w:rPr>
      </w:pPr>
      <w:r w:rsidRPr="005E2894">
        <w:rPr>
          <w:rFonts w:ascii="Calibri" w:hAnsi="Calibri" w:cs="Calibri"/>
          <w:color w:val="000000"/>
          <w:sz w:val="23"/>
          <w:szCs w:val="23"/>
        </w:rPr>
        <w:t xml:space="preserve">Podporovať a pomáhať rozvíjať aktivity v hnutí Mládež SČK. </w:t>
      </w:r>
    </w:p>
    <w:p w:rsidR="005E2894" w:rsidRPr="005E2894" w:rsidRDefault="005E2894" w:rsidP="005E2894">
      <w:pPr>
        <w:numPr>
          <w:ilvl w:val="0"/>
          <w:numId w:val="44"/>
        </w:numPr>
        <w:autoSpaceDE w:val="0"/>
        <w:autoSpaceDN w:val="0"/>
        <w:adjustRightInd w:val="0"/>
        <w:spacing w:after="22" w:line="240" w:lineRule="auto"/>
        <w:rPr>
          <w:rFonts w:ascii="Calibri" w:hAnsi="Calibri" w:cs="Calibri"/>
          <w:color w:val="000000"/>
          <w:sz w:val="23"/>
          <w:szCs w:val="23"/>
        </w:rPr>
      </w:pPr>
      <w:r w:rsidRPr="005E2894">
        <w:rPr>
          <w:rFonts w:ascii="Calibri" w:hAnsi="Calibri" w:cs="Calibri"/>
          <w:color w:val="000000"/>
          <w:sz w:val="23"/>
          <w:szCs w:val="23"/>
        </w:rPr>
        <w:t xml:space="preserve">Podľa požiadaviek prostredníctvom humanitárnej jednotky zabezpečovať potrebnú humanitárnu pomoc. </w:t>
      </w:r>
    </w:p>
    <w:p w:rsidR="005E2894" w:rsidRPr="005E2894" w:rsidRDefault="005E2894" w:rsidP="005E2894">
      <w:pPr>
        <w:numPr>
          <w:ilvl w:val="0"/>
          <w:numId w:val="44"/>
        </w:numPr>
        <w:autoSpaceDE w:val="0"/>
        <w:autoSpaceDN w:val="0"/>
        <w:adjustRightInd w:val="0"/>
        <w:spacing w:after="22" w:line="240" w:lineRule="auto"/>
        <w:rPr>
          <w:rFonts w:ascii="Calibri" w:hAnsi="Calibri" w:cs="Calibri"/>
          <w:color w:val="000000"/>
          <w:sz w:val="23"/>
          <w:szCs w:val="23"/>
        </w:rPr>
      </w:pPr>
      <w:r w:rsidRPr="005E2894">
        <w:rPr>
          <w:rFonts w:ascii="Calibri" w:hAnsi="Calibri" w:cs="Calibri"/>
          <w:color w:val="000000"/>
          <w:sz w:val="23"/>
          <w:szCs w:val="23"/>
        </w:rPr>
        <w:t xml:space="preserve">Aktivizovať členskú základňu, členov miestnych spolkov pri prehlbovaní úloh na miestnej úrovni so zameraním na zraniteľné skupiny. </w:t>
      </w:r>
    </w:p>
    <w:p w:rsidR="005E2894" w:rsidRPr="005E2894" w:rsidRDefault="005E2894" w:rsidP="005E2894">
      <w:pPr>
        <w:numPr>
          <w:ilvl w:val="0"/>
          <w:numId w:val="44"/>
        </w:numPr>
        <w:autoSpaceDE w:val="0"/>
        <w:autoSpaceDN w:val="0"/>
        <w:adjustRightInd w:val="0"/>
        <w:spacing w:after="22" w:line="240" w:lineRule="auto"/>
        <w:rPr>
          <w:rFonts w:ascii="Calibri" w:hAnsi="Calibri" w:cs="Calibri"/>
          <w:color w:val="000000"/>
          <w:sz w:val="23"/>
          <w:szCs w:val="23"/>
        </w:rPr>
      </w:pPr>
      <w:r w:rsidRPr="005E2894">
        <w:rPr>
          <w:rFonts w:ascii="Calibri" w:hAnsi="Calibri" w:cs="Calibri"/>
          <w:color w:val="000000"/>
          <w:sz w:val="23"/>
          <w:szCs w:val="23"/>
        </w:rPr>
        <w:t xml:space="preserve">Získavať sponzorov pre podporu činnosti územného spolku. </w:t>
      </w:r>
    </w:p>
    <w:p w:rsidR="005E2894" w:rsidRPr="005E2894" w:rsidRDefault="005E2894" w:rsidP="005E2894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 w:rsidRPr="005E2894">
        <w:rPr>
          <w:rFonts w:ascii="Calibri" w:hAnsi="Calibri" w:cs="Calibri"/>
          <w:color w:val="000000"/>
          <w:sz w:val="23"/>
          <w:szCs w:val="23"/>
        </w:rPr>
        <w:t xml:space="preserve">Získavať podporu od právnických a fyzických osôb v rámci 2 % z daní. </w:t>
      </w:r>
    </w:p>
    <w:p w:rsidR="005E2894" w:rsidRPr="005E2894" w:rsidRDefault="005E2894" w:rsidP="005E289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</w:p>
    <w:p w:rsidR="005E2894" w:rsidRPr="00F67D81" w:rsidRDefault="005E2894" w:rsidP="005E2894">
      <w:pPr>
        <w:pStyle w:val="Default"/>
        <w:jc w:val="both"/>
        <w:rPr>
          <w:sz w:val="23"/>
          <w:szCs w:val="23"/>
        </w:rPr>
      </w:pPr>
    </w:p>
    <w:sectPr w:rsidR="005E2894" w:rsidRPr="00F67D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6B5E" w:rsidRDefault="00846B5E" w:rsidP="00030A27">
      <w:pPr>
        <w:spacing w:after="0" w:line="240" w:lineRule="auto"/>
      </w:pPr>
      <w:r>
        <w:separator/>
      </w:r>
    </w:p>
  </w:endnote>
  <w:endnote w:type="continuationSeparator" w:id="0">
    <w:p w:rsidR="00846B5E" w:rsidRDefault="00846B5E" w:rsidP="00030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6B5E" w:rsidRDefault="00846B5E" w:rsidP="00030A27">
      <w:pPr>
        <w:spacing w:after="0" w:line="240" w:lineRule="auto"/>
      </w:pPr>
      <w:r>
        <w:separator/>
      </w:r>
    </w:p>
  </w:footnote>
  <w:footnote w:type="continuationSeparator" w:id="0">
    <w:p w:rsidR="00846B5E" w:rsidRDefault="00846B5E" w:rsidP="00030A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A27" w:rsidRDefault="007678FC" w:rsidP="007678FC">
    <w:pPr>
      <w:pStyle w:val="Hlavika"/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1840230</wp:posOffset>
          </wp:positionH>
          <wp:positionV relativeFrom="topMargin">
            <wp:posOffset>45720</wp:posOffset>
          </wp:positionV>
          <wp:extent cx="1847850" cy="716280"/>
          <wp:effectExtent l="0" t="0" r="0" b="7620"/>
          <wp:wrapSquare wrapText="bothSides"/>
          <wp:docPr id="2" name="Obrázok 2" descr="sck_logo_100rok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ck_logo_100rok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69" t="15450" r="8014" b="17473"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37816A4"/>
    <w:multiLevelType w:val="hybridMultilevel"/>
    <w:tmpl w:val="7BCFD2BC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D68192A"/>
    <w:multiLevelType w:val="hybridMultilevel"/>
    <w:tmpl w:val="184AB46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324EAA4"/>
    <w:multiLevelType w:val="hybridMultilevel"/>
    <w:tmpl w:val="41A0FE92"/>
    <w:lvl w:ilvl="0" w:tplc="DB6C7B66">
      <w:start w:val="1"/>
      <w:numFmt w:val="bullet"/>
      <w:lvlText w:val="+"/>
      <w:lvlJc w:val="left"/>
      <w:rPr>
        <w:rFonts w:ascii="Arial CE" w:hAnsi="Arial CE" w:hint="default"/>
        <w:color w:val="FF000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BC374F1"/>
    <w:multiLevelType w:val="hybridMultilevel"/>
    <w:tmpl w:val="92EB93A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ACA3DC36"/>
    <w:multiLevelType w:val="hybridMultilevel"/>
    <w:tmpl w:val="65E45C22"/>
    <w:lvl w:ilvl="0" w:tplc="05C25634">
      <w:start w:val="1"/>
      <w:numFmt w:val="bullet"/>
      <w:lvlText w:val="+"/>
      <w:lvlJc w:val="left"/>
      <w:rPr>
        <w:rFonts w:ascii="Arial CE" w:hAnsi="Arial CE" w:hint="default"/>
        <w:color w:val="FF000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C0DA3715"/>
    <w:multiLevelType w:val="hybridMultilevel"/>
    <w:tmpl w:val="98903A56"/>
    <w:lvl w:ilvl="0" w:tplc="4B820A66">
      <w:start w:val="1"/>
      <w:numFmt w:val="bullet"/>
      <w:lvlText w:val="+"/>
      <w:lvlJc w:val="left"/>
      <w:rPr>
        <w:rFonts w:ascii="Arial CE" w:hAnsi="Arial CE" w:hint="default"/>
        <w:color w:val="FF000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C10A9F72"/>
    <w:multiLevelType w:val="hybridMultilevel"/>
    <w:tmpl w:val="71D90DA9"/>
    <w:lvl w:ilvl="0" w:tplc="FFFFFFFF">
      <w:start w:val="1"/>
      <w:numFmt w:val="upperLetter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C2F88F18"/>
    <w:multiLevelType w:val="hybridMultilevel"/>
    <w:tmpl w:val="DBE59E4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C3C81C8F"/>
    <w:multiLevelType w:val="hybridMultilevel"/>
    <w:tmpl w:val="1D52E88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C9ADA2B3"/>
    <w:multiLevelType w:val="hybridMultilevel"/>
    <w:tmpl w:val="C5EC9E3A"/>
    <w:lvl w:ilvl="0" w:tplc="FFFFFFFF">
      <w:start w:val="1"/>
      <w:numFmt w:val="bullet"/>
      <w:lvlText w:val="•"/>
      <w:lvlJc w:val="left"/>
    </w:lvl>
    <w:lvl w:ilvl="1" w:tplc="C8889CCC">
      <w:start w:val="1"/>
      <w:numFmt w:val="bullet"/>
      <w:lvlText w:val="+"/>
      <w:lvlJc w:val="left"/>
      <w:rPr>
        <w:rFonts w:ascii="Arial CE" w:hAnsi="Arial CE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CDA15555"/>
    <w:multiLevelType w:val="hybridMultilevel"/>
    <w:tmpl w:val="24EC4C2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E67A231F"/>
    <w:multiLevelType w:val="hybridMultilevel"/>
    <w:tmpl w:val="367807C8"/>
    <w:lvl w:ilvl="0" w:tplc="F4EA66C0">
      <w:start w:val="1"/>
      <w:numFmt w:val="bullet"/>
      <w:lvlText w:val="+"/>
      <w:lvlJc w:val="left"/>
      <w:rPr>
        <w:rFonts w:ascii="Arial CE" w:hAnsi="Arial CE" w:hint="default"/>
        <w:color w:val="FF000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F36D2DB8"/>
    <w:multiLevelType w:val="hybridMultilevel"/>
    <w:tmpl w:val="C1546470"/>
    <w:lvl w:ilvl="0" w:tplc="DB6C7B66">
      <w:start w:val="1"/>
      <w:numFmt w:val="bullet"/>
      <w:lvlText w:val="+"/>
      <w:lvlJc w:val="left"/>
      <w:rPr>
        <w:rFonts w:ascii="Arial CE" w:hAnsi="Arial CE" w:hint="default"/>
        <w:color w:val="FF000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FBC1A869"/>
    <w:multiLevelType w:val="hybridMultilevel"/>
    <w:tmpl w:val="168085E2"/>
    <w:lvl w:ilvl="0" w:tplc="D030698E">
      <w:start w:val="1"/>
      <w:numFmt w:val="bullet"/>
      <w:lvlText w:val="+"/>
      <w:lvlJc w:val="left"/>
      <w:rPr>
        <w:rFonts w:ascii="Arial CE" w:hAnsi="Arial CE" w:hint="default"/>
        <w:color w:val="FF000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0334959"/>
    <w:multiLevelType w:val="hybridMultilevel"/>
    <w:tmpl w:val="91C6C864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6D25D92"/>
    <w:multiLevelType w:val="hybridMultilevel"/>
    <w:tmpl w:val="F134DC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FF5E190"/>
    <w:multiLevelType w:val="hybridMultilevel"/>
    <w:tmpl w:val="00A49CC5"/>
    <w:lvl w:ilvl="0" w:tplc="FFFFFFFF">
      <w:start w:val="1"/>
      <w:numFmt w:val="bullet"/>
      <w:lvlText w:val="•"/>
      <w:lvlJc w:val="left"/>
    </w:lvl>
    <w:lvl w:ilvl="1" w:tplc="693FB6EA">
      <w:start w:val="1"/>
      <w:numFmt w:val="bullet"/>
      <w:lvlText w:val="•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1471795C"/>
    <w:multiLevelType w:val="hybridMultilevel"/>
    <w:tmpl w:val="1B5ACBF8"/>
    <w:lvl w:ilvl="0" w:tplc="7BBC45B0">
      <w:start w:val="1"/>
      <w:numFmt w:val="bullet"/>
      <w:lvlText w:val="+"/>
      <w:lvlJc w:val="left"/>
      <w:pPr>
        <w:ind w:left="643" w:hanging="360"/>
      </w:pPr>
      <w:rPr>
        <w:rFonts w:ascii="Arial CE" w:hAnsi="Arial CE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8" w15:restartNumberingAfterBreak="0">
    <w:nsid w:val="17CDE928"/>
    <w:multiLevelType w:val="hybridMultilevel"/>
    <w:tmpl w:val="51F7914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1E7C4459"/>
    <w:multiLevelType w:val="hybridMultilevel"/>
    <w:tmpl w:val="8BE07F22"/>
    <w:lvl w:ilvl="0" w:tplc="041B0009">
      <w:start w:val="1"/>
      <w:numFmt w:val="bullet"/>
      <w:lvlText w:val=""/>
      <w:lvlJc w:val="left"/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1EF25CD3"/>
    <w:multiLevelType w:val="hybridMultilevel"/>
    <w:tmpl w:val="87C6271C"/>
    <w:lvl w:ilvl="0" w:tplc="4C167478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4129581"/>
    <w:multiLevelType w:val="hybridMultilevel"/>
    <w:tmpl w:val="C935619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241D1917"/>
    <w:multiLevelType w:val="hybridMultilevel"/>
    <w:tmpl w:val="6902E54A"/>
    <w:lvl w:ilvl="0" w:tplc="0BB81624">
      <w:start w:val="6"/>
      <w:numFmt w:val="decimal"/>
      <w:lvlText w:val="%1"/>
      <w:lvlJc w:val="left"/>
      <w:pPr>
        <w:ind w:left="927" w:hanging="360"/>
      </w:pPr>
      <w:rPr>
        <w:rFonts w:hint="default"/>
        <w:b/>
        <w:color w:val="FF0000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267A05CF"/>
    <w:multiLevelType w:val="hybridMultilevel"/>
    <w:tmpl w:val="82B2B6B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2BAD3BC9"/>
    <w:multiLevelType w:val="hybridMultilevel"/>
    <w:tmpl w:val="AAFE6BDE"/>
    <w:lvl w:ilvl="0" w:tplc="C8889CCC">
      <w:start w:val="1"/>
      <w:numFmt w:val="bullet"/>
      <w:lvlText w:val="+"/>
      <w:lvlJc w:val="left"/>
      <w:pPr>
        <w:ind w:left="720" w:hanging="360"/>
      </w:pPr>
      <w:rPr>
        <w:rFonts w:ascii="Arial CE" w:hAnsi="Arial 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54B9E0"/>
    <w:multiLevelType w:val="hybridMultilevel"/>
    <w:tmpl w:val="1DD25062"/>
    <w:lvl w:ilvl="0" w:tplc="DB6C7B66">
      <w:start w:val="1"/>
      <w:numFmt w:val="bullet"/>
      <w:lvlText w:val="+"/>
      <w:lvlJc w:val="left"/>
      <w:rPr>
        <w:rFonts w:ascii="Arial CE" w:hAnsi="Arial CE" w:hint="default"/>
        <w:color w:val="FF000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314A2852"/>
    <w:multiLevelType w:val="hybridMultilevel"/>
    <w:tmpl w:val="D9F885CA"/>
    <w:lvl w:ilvl="0" w:tplc="A14C5C9A">
      <w:start w:val="3"/>
      <w:numFmt w:val="decimal"/>
      <w:lvlText w:val="%1"/>
      <w:lvlJc w:val="left"/>
      <w:pPr>
        <w:ind w:left="1548" w:hanging="360"/>
      </w:pPr>
      <w:rPr>
        <w:rFonts w:hint="default"/>
        <w:b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7" w15:restartNumberingAfterBreak="0">
    <w:nsid w:val="349A3AB2"/>
    <w:multiLevelType w:val="hybridMultilevel"/>
    <w:tmpl w:val="9A763238"/>
    <w:lvl w:ilvl="0" w:tplc="0B10A656">
      <w:start w:val="1"/>
      <w:numFmt w:val="decimal"/>
      <w:lvlText w:val="%1."/>
      <w:lvlJc w:val="left"/>
      <w:pPr>
        <w:ind w:left="1548" w:hanging="360"/>
      </w:pPr>
      <w:rPr>
        <w:b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8" w15:restartNumberingAfterBreak="0">
    <w:nsid w:val="3FB53C5C"/>
    <w:multiLevelType w:val="hybridMultilevel"/>
    <w:tmpl w:val="2A125888"/>
    <w:lvl w:ilvl="0" w:tplc="041B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DBCB99"/>
    <w:multiLevelType w:val="hybridMultilevel"/>
    <w:tmpl w:val="2B6669F0"/>
    <w:lvl w:ilvl="0" w:tplc="FFFFFFFF">
      <w:start w:val="1"/>
      <w:numFmt w:val="bullet"/>
      <w:lvlText w:val="•"/>
      <w:lvlJc w:val="left"/>
    </w:lvl>
    <w:lvl w:ilvl="1" w:tplc="C8889CCC">
      <w:start w:val="1"/>
      <w:numFmt w:val="bullet"/>
      <w:lvlText w:val="+"/>
      <w:lvlJc w:val="left"/>
      <w:rPr>
        <w:rFonts w:ascii="Arial CE" w:hAnsi="Arial CE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444310D9"/>
    <w:multiLevelType w:val="hybridMultilevel"/>
    <w:tmpl w:val="A838DC8E"/>
    <w:lvl w:ilvl="0" w:tplc="B18CD792">
      <w:start w:val="6"/>
      <w:numFmt w:val="decimal"/>
      <w:lvlText w:val="%1"/>
      <w:lvlJc w:val="left"/>
      <w:pPr>
        <w:ind w:left="1494" w:hanging="360"/>
      </w:pPr>
      <w:rPr>
        <w:rFonts w:hint="default"/>
        <w:b/>
        <w:i/>
        <w:color w:val="FF0000"/>
        <w:sz w:val="28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947" w:hanging="360"/>
      </w:pPr>
    </w:lvl>
    <w:lvl w:ilvl="2" w:tplc="041B001B" w:tentative="1">
      <w:start w:val="1"/>
      <w:numFmt w:val="lowerRoman"/>
      <w:lvlText w:val="%3."/>
      <w:lvlJc w:val="right"/>
      <w:pPr>
        <w:ind w:left="2667" w:hanging="180"/>
      </w:pPr>
    </w:lvl>
    <w:lvl w:ilvl="3" w:tplc="041B000F" w:tentative="1">
      <w:start w:val="1"/>
      <w:numFmt w:val="decimal"/>
      <w:lvlText w:val="%4."/>
      <w:lvlJc w:val="left"/>
      <w:pPr>
        <w:ind w:left="3387" w:hanging="360"/>
      </w:pPr>
    </w:lvl>
    <w:lvl w:ilvl="4" w:tplc="041B0019" w:tentative="1">
      <w:start w:val="1"/>
      <w:numFmt w:val="lowerLetter"/>
      <w:lvlText w:val="%5."/>
      <w:lvlJc w:val="left"/>
      <w:pPr>
        <w:ind w:left="4107" w:hanging="360"/>
      </w:pPr>
    </w:lvl>
    <w:lvl w:ilvl="5" w:tplc="041B001B" w:tentative="1">
      <w:start w:val="1"/>
      <w:numFmt w:val="lowerRoman"/>
      <w:lvlText w:val="%6."/>
      <w:lvlJc w:val="right"/>
      <w:pPr>
        <w:ind w:left="4827" w:hanging="180"/>
      </w:pPr>
    </w:lvl>
    <w:lvl w:ilvl="6" w:tplc="041B000F" w:tentative="1">
      <w:start w:val="1"/>
      <w:numFmt w:val="decimal"/>
      <w:lvlText w:val="%7."/>
      <w:lvlJc w:val="left"/>
      <w:pPr>
        <w:ind w:left="5547" w:hanging="360"/>
      </w:pPr>
    </w:lvl>
    <w:lvl w:ilvl="7" w:tplc="041B0019" w:tentative="1">
      <w:start w:val="1"/>
      <w:numFmt w:val="lowerLetter"/>
      <w:lvlText w:val="%8."/>
      <w:lvlJc w:val="left"/>
      <w:pPr>
        <w:ind w:left="6267" w:hanging="360"/>
      </w:pPr>
    </w:lvl>
    <w:lvl w:ilvl="8" w:tplc="041B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31" w15:restartNumberingAfterBreak="0">
    <w:nsid w:val="47FA4123"/>
    <w:multiLevelType w:val="hybridMultilevel"/>
    <w:tmpl w:val="3896204B"/>
    <w:lvl w:ilvl="0" w:tplc="FFFFFFFF">
      <w:start w:val="1"/>
      <w:numFmt w:val="upperLetter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4CF513F2"/>
    <w:multiLevelType w:val="hybridMultilevel"/>
    <w:tmpl w:val="A536B2E6"/>
    <w:lvl w:ilvl="0" w:tplc="C8889CCC">
      <w:start w:val="1"/>
      <w:numFmt w:val="bullet"/>
      <w:lvlText w:val="+"/>
      <w:lvlJc w:val="left"/>
      <w:pPr>
        <w:ind w:left="828" w:hanging="360"/>
      </w:pPr>
      <w:rPr>
        <w:rFonts w:ascii="Arial CE" w:hAnsi="Arial CE" w:hint="default"/>
      </w:rPr>
    </w:lvl>
    <w:lvl w:ilvl="1" w:tplc="041B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3" w15:restartNumberingAfterBreak="0">
    <w:nsid w:val="53AF245B"/>
    <w:multiLevelType w:val="hybridMultilevel"/>
    <w:tmpl w:val="F650DBFC"/>
    <w:lvl w:ilvl="0" w:tplc="0E66DEF4">
      <w:start w:val="1"/>
      <w:numFmt w:val="bullet"/>
      <w:lvlText w:val="+"/>
      <w:lvlJc w:val="left"/>
      <w:pPr>
        <w:ind w:left="360" w:hanging="360"/>
      </w:pPr>
      <w:rPr>
        <w:rFonts w:ascii="Arial CE" w:hAnsi="Arial CE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AEB223C"/>
    <w:multiLevelType w:val="hybridMultilevel"/>
    <w:tmpl w:val="159C66D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09C5DB"/>
    <w:multiLevelType w:val="hybridMultilevel"/>
    <w:tmpl w:val="CADDF47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5EB57FE5"/>
    <w:multiLevelType w:val="hybridMultilevel"/>
    <w:tmpl w:val="490A86B0"/>
    <w:lvl w:ilvl="0" w:tplc="2D0A6140">
      <w:start w:val="6"/>
      <w:numFmt w:val="decimal"/>
      <w:lvlText w:val="%1"/>
      <w:lvlJc w:val="left"/>
      <w:pPr>
        <w:ind w:left="987" w:hanging="360"/>
      </w:pPr>
      <w:rPr>
        <w:rFonts w:hint="default"/>
        <w:b/>
        <w:i/>
        <w:color w:val="FF0000"/>
        <w:sz w:val="28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707" w:hanging="360"/>
      </w:pPr>
    </w:lvl>
    <w:lvl w:ilvl="2" w:tplc="041B001B" w:tentative="1">
      <w:start w:val="1"/>
      <w:numFmt w:val="lowerRoman"/>
      <w:lvlText w:val="%3."/>
      <w:lvlJc w:val="right"/>
      <w:pPr>
        <w:ind w:left="2427" w:hanging="180"/>
      </w:pPr>
    </w:lvl>
    <w:lvl w:ilvl="3" w:tplc="041B000F" w:tentative="1">
      <w:start w:val="1"/>
      <w:numFmt w:val="decimal"/>
      <w:lvlText w:val="%4."/>
      <w:lvlJc w:val="left"/>
      <w:pPr>
        <w:ind w:left="3147" w:hanging="360"/>
      </w:pPr>
    </w:lvl>
    <w:lvl w:ilvl="4" w:tplc="041B0019" w:tentative="1">
      <w:start w:val="1"/>
      <w:numFmt w:val="lowerLetter"/>
      <w:lvlText w:val="%5."/>
      <w:lvlJc w:val="left"/>
      <w:pPr>
        <w:ind w:left="3867" w:hanging="360"/>
      </w:pPr>
    </w:lvl>
    <w:lvl w:ilvl="5" w:tplc="041B001B" w:tentative="1">
      <w:start w:val="1"/>
      <w:numFmt w:val="lowerRoman"/>
      <w:lvlText w:val="%6."/>
      <w:lvlJc w:val="right"/>
      <w:pPr>
        <w:ind w:left="4587" w:hanging="180"/>
      </w:pPr>
    </w:lvl>
    <w:lvl w:ilvl="6" w:tplc="041B000F" w:tentative="1">
      <w:start w:val="1"/>
      <w:numFmt w:val="decimal"/>
      <w:lvlText w:val="%7."/>
      <w:lvlJc w:val="left"/>
      <w:pPr>
        <w:ind w:left="5307" w:hanging="360"/>
      </w:pPr>
    </w:lvl>
    <w:lvl w:ilvl="7" w:tplc="041B0019" w:tentative="1">
      <w:start w:val="1"/>
      <w:numFmt w:val="lowerLetter"/>
      <w:lvlText w:val="%8."/>
      <w:lvlJc w:val="left"/>
      <w:pPr>
        <w:ind w:left="6027" w:hanging="360"/>
      </w:pPr>
    </w:lvl>
    <w:lvl w:ilvl="8" w:tplc="041B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37" w15:restartNumberingAfterBreak="0">
    <w:nsid w:val="6C14041A"/>
    <w:multiLevelType w:val="hybridMultilevel"/>
    <w:tmpl w:val="EDAC9B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A51057"/>
    <w:multiLevelType w:val="hybridMultilevel"/>
    <w:tmpl w:val="919A3138"/>
    <w:lvl w:ilvl="0" w:tplc="DB6C7B66">
      <w:start w:val="1"/>
      <w:numFmt w:val="bullet"/>
      <w:lvlText w:val="+"/>
      <w:lvlJc w:val="left"/>
      <w:rPr>
        <w:rFonts w:ascii="Arial CE" w:hAnsi="Arial CE" w:hint="default"/>
        <w:color w:val="FF000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 w15:restartNumberingAfterBreak="0">
    <w:nsid w:val="70134E21"/>
    <w:multiLevelType w:val="hybridMultilevel"/>
    <w:tmpl w:val="368E42EC"/>
    <w:lvl w:ilvl="0" w:tplc="041B0009">
      <w:start w:val="1"/>
      <w:numFmt w:val="bullet"/>
      <w:lvlText w:val=""/>
      <w:lvlJc w:val="left"/>
      <w:pPr>
        <w:ind w:left="7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0" w15:restartNumberingAfterBreak="0">
    <w:nsid w:val="72A3569D"/>
    <w:multiLevelType w:val="hybridMultilevel"/>
    <w:tmpl w:val="7D8E517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 w15:restartNumberingAfterBreak="0">
    <w:nsid w:val="72E7068B"/>
    <w:multiLevelType w:val="hybridMultilevel"/>
    <w:tmpl w:val="DFAC6518"/>
    <w:lvl w:ilvl="0" w:tplc="B55CFE02">
      <w:start w:val="1"/>
      <w:numFmt w:val="bullet"/>
      <w:lvlText w:val="+"/>
      <w:lvlJc w:val="left"/>
      <w:rPr>
        <w:rFonts w:ascii="Arial CE" w:hAnsi="Arial CE" w:hint="default"/>
        <w:color w:val="FF000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 w15:restartNumberingAfterBreak="0">
    <w:nsid w:val="73F67EFB"/>
    <w:multiLevelType w:val="hybridMultilevel"/>
    <w:tmpl w:val="170C9ADE"/>
    <w:lvl w:ilvl="0" w:tplc="387C3D54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F4BAA64"/>
    <w:multiLevelType w:val="hybridMultilevel"/>
    <w:tmpl w:val="ACB3ED7A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 w15:restartNumberingAfterBreak="0">
    <w:nsid w:val="7F87338A"/>
    <w:multiLevelType w:val="hybridMultilevel"/>
    <w:tmpl w:val="CCF20CFE"/>
    <w:lvl w:ilvl="0" w:tplc="DB6C7B66">
      <w:start w:val="1"/>
      <w:numFmt w:val="bullet"/>
      <w:lvlText w:val="+"/>
      <w:lvlJc w:val="left"/>
      <w:pPr>
        <w:ind w:left="720" w:hanging="360"/>
      </w:pPr>
      <w:rPr>
        <w:rFonts w:ascii="Arial CE" w:hAnsi="Arial CE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A18E69"/>
    <w:multiLevelType w:val="hybridMultilevel"/>
    <w:tmpl w:val="02966FF0"/>
    <w:lvl w:ilvl="0" w:tplc="C396CC1C">
      <w:start w:val="1"/>
      <w:numFmt w:val="bullet"/>
      <w:lvlText w:val="+"/>
      <w:lvlJc w:val="left"/>
      <w:rPr>
        <w:rFonts w:ascii="Arial CE" w:hAnsi="Arial CE" w:hint="default"/>
        <w:color w:val="FF000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13"/>
  </w:num>
  <w:num w:numId="3">
    <w:abstractNumId w:val="41"/>
  </w:num>
  <w:num w:numId="4">
    <w:abstractNumId w:val="11"/>
  </w:num>
  <w:num w:numId="5">
    <w:abstractNumId w:val="45"/>
  </w:num>
  <w:num w:numId="6">
    <w:abstractNumId w:val="4"/>
  </w:num>
  <w:num w:numId="7">
    <w:abstractNumId w:val="5"/>
  </w:num>
  <w:num w:numId="8">
    <w:abstractNumId w:val="6"/>
  </w:num>
  <w:num w:numId="9">
    <w:abstractNumId w:val="31"/>
  </w:num>
  <w:num w:numId="10">
    <w:abstractNumId w:val="35"/>
  </w:num>
  <w:num w:numId="11">
    <w:abstractNumId w:val="43"/>
  </w:num>
  <w:num w:numId="12">
    <w:abstractNumId w:val="8"/>
  </w:num>
  <w:num w:numId="13">
    <w:abstractNumId w:val="17"/>
  </w:num>
  <w:num w:numId="14">
    <w:abstractNumId w:val="33"/>
  </w:num>
  <w:num w:numId="15">
    <w:abstractNumId w:val="9"/>
  </w:num>
  <w:num w:numId="16">
    <w:abstractNumId w:val="29"/>
  </w:num>
  <w:num w:numId="17">
    <w:abstractNumId w:val="39"/>
  </w:num>
  <w:num w:numId="18">
    <w:abstractNumId w:val="14"/>
  </w:num>
  <w:num w:numId="19">
    <w:abstractNumId w:val="24"/>
  </w:num>
  <w:num w:numId="20">
    <w:abstractNumId w:val="32"/>
  </w:num>
  <w:num w:numId="21">
    <w:abstractNumId w:val="27"/>
  </w:num>
  <w:num w:numId="22">
    <w:abstractNumId w:val="16"/>
  </w:num>
  <w:num w:numId="23">
    <w:abstractNumId w:val="44"/>
  </w:num>
  <w:num w:numId="24">
    <w:abstractNumId w:val="25"/>
  </w:num>
  <w:num w:numId="25">
    <w:abstractNumId w:val="21"/>
  </w:num>
  <w:num w:numId="26">
    <w:abstractNumId w:val="10"/>
  </w:num>
  <w:num w:numId="27">
    <w:abstractNumId w:val="40"/>
  </w:num>
  <w:num w:numId="28">
    <w:abstractNumId w:val="1"/>
  </w:num>
  <w:num w:numId="29">
    <w:abstractNumId w:val="3"/>
  </w:num>
  <w:num w:numId="30">
    <w:abstractNumId w:val="7"/>
  </w:num>
  <w:num w:numId="31">
    <w:abstractNumId w:val="34"/>
  </w:num>
  <w:num w:numId="32">
    <w:abstractNumId w:val="20"/>
  </w:num>
  <w:num w:numId="33">
    <w:abstractNumId w:val="42"/>
  </w:num>
  <w:num w:numId="34">
    <w:abstractNumId w:val="26"/>
  </w:num>
  <w:num w:numId="35">
    <w:abstractNumId w:val="18"/>
  </w:num>
  <w:num w:numId="36">
    <w:abstractNumId w:val="15"/>
  </w:num>
  <w:num w:numId="37">
    <w:abstractNumId w:val="23"/>
  </w:num>
  <w:num w:numId="38">
    <w:abstractNumId w:val="37"/>
  </w:num>
  <w:num w:numId="39">
    <w:abstractNumId w:val="22"/>
  </w:num>
  <w:num w:numId="40">
    <w:abstractNumId w:val="36"/>
  </w:num>
  <w:num w:numId="41">
    <w:abstractNumId w:val="30"/>
  </w:num>
  <w:num w:numId="42">
    <w:abstractNumId w:val="0"/>
  </w:num>
  <w:num w:numId="43">
    <w:abstractNumId w:val="12"/>
  </w:num>
  <w:num w:numId="44">
    <w:abstractNumId w:val="38"/>
  </w:num>
  <w:num w:numId="45">
    <w:abstractNumId w:val="19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B88"/>
    <w:rsid w:val="00030A27"/>
    <w:rsid w:val="00070299"/>
    <w:rsid w:val="000B3A86"/>
    <w:rsid w:val="000C1467"/>
    <w:rsid w:val="001A1801"/>
    <w:rsid w:val="001B2B0A"/>
    <w:rsid w:val="002010C0"/>
    <w:rsid w:val="00263095"/>
    <w:rsid w:val="00295B88"/>
    <w:rsid w:val="003A3ECC"/>
    <w:rsid w:val="004E7F05"/>
    <w:rsid w:val="00551C44"/>
    <w:rsid w:val="005A65F2"/>
    <w:rsid w:val="005E2894"/>
    <w:rsid w:val="00640EB6"/>
    <w:rsid w:val="00641503"/>
    <w:rsid w:val="006504D6"/>
    <w:rsid w:val="00654CDE"/>
    <w:rsid w:val="006A43A3"/>
    <w:rsid w:val="00735F06"/>
    <w:rsid w:val="007678FC"/>
    <w:rsid w:val="007A391C"/>
    <w:rsid w:val="007E3F2F"/>
    <w:rsid w:val="00801F5A"/>
    <w:rsid w:val="00836460"/>
    <w:rsid w:val="00846B5E"/>
    <w:rsid w:val="008A61F4"/>
    <w:rsid w:val="008C082F"/>
    <w:rsid w:val="00A3001E"/>
    <w:rsid w:val="00B136BC"/>
    <w:rsid w:val="00C12EF2"/>
    <w:rsid w:val="00C25C81"/>
    <w:rsid w:val="00C27028"/>
    <w:rsid w:val="00C34BDE"/>
    <w:rsid w:val="00C80417"/>
    <w:rsid w:val="00CA1D93"/>
    <w:rsid w:val="00D53823"/>
    <w:rsid w:val="00DD7ED4"/>
    <w:rsid w:val="00E438A4"/>
    <w:rsid w:val="00E43C67"/>
    <w:rsid w:val="00E4545E"/>
    <w:rsid w:val="00E8115F"/>
    <w:rsid w:val="00F22F07"/>
    <w:rsid w:val="00F637AB"/>
    <w:rsid w:val="00F67D81"/>
    <w:rsid w:val="00FD6C64"/>
    <w:rsid w:val="00FF7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D1DFD5"/>
  <w15:chartTrackingRefBased/>
  <w15:docId w15:val="{916BB7C1-E2AB-4FB6-9D37-D158142A7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95B8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rsid w:val="00295B88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295B8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30A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30A27"/>
  </w:style>
  <w:style w:type="table" w:styleId="Mriekatabuky">
    <w:name w:val="Table Grid"/>
    <w:basedOn w:val="Normlnatabuka"/>
    <w:uiPriority w:val="39"/>
    <w:rsid w:val="000B3A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C804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53140-0835-49FA-8556-9AF8B52AD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9</Pages>
  <Words>2180</Words>
  <Characters>12427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Cerulová</dc:creator>
  <cp:keywords/>
  <dc:description/>
  <cp:lastModifiedBy>Silvia Cerulová</cp:lastModifiedBy>
  <cp:revision>15</cp:revision>
  <dcterms:created xsi:type="dcterms:W3CDTF">2020-06-08T10:05:00Z</dcterms:created>
  <dcterms:modified xsi:type="dcterms:W3CDTF">2020-06-18T08:13:00Z</dcterms:modified>
</cp:coreProperties>
</file>