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201</w:t>
      </w:r>
      <w:r w:rsidR="00446622">
        <w:rPr>
          <w:rFonts w:ascii="Arial Narrow" w:hAnsi="Arial Narrow"/>
          <w:b/>
        </w:rPr>
        <w:t>9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IAGRO SLUŽBY MIKUŠ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32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</w:t>
            </w:r>
            <w:r w:rsidR="00837844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7 2</w:t>
            </w:r>
            <w:r w:rsidR="0083784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332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332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6F5D97">
        <w:rPr>
          <w:rFonts w:ascii="Arial" w:hAnsi="Arial" w:cs="Arial"/>
          <w:b/>
          <w:sz w:val="22"/>
          <w:szCs w:val="22"/>
        </w:rPr>
        <w:t>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majetok zaradený v nadobúdacej hodnote </w:t>
      </w:r>
      <w:r w:rsidR="00033267" w:rsidRPr="006F5D97">
        <w:rPr>
          <w:rFonts w:ascii="Arial" w:hAnsi="Arial" w:cs="Arial"/>
          <w:b/>
          <w:sz w:val="22"/>
          <w:szCs w:val="22"/>
        </w:rPr>
        <w:t>688 269,68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 € - </w:t>
      </w:r>
      <w:r w:rsidR="00FC249A" w:rsidRPr="006F5D97">
        <w:rPr>
          <w:rFonts w:ascii="Arial" w:hAnsi="Arial" w:cs="Arial"/>
          <w:b/>
          <w:sz w:val="22"/>
          <w:szCs w:val="22"/>
        </w:rPr>
        <w:t>rovnomerné odpisovanie podľa odpisových skupín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, 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jedná sa o pracovné stroje CLAAS JAGUAR 940 a 970, JCB traktor, kukuričný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adaptér,čelný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nakladač, lis KRONE,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utláčač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siláže,motorové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vozidlá BMW X5 a VW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Transporter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, zváračka KEMPACT, čistiaci stroj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KARCHER.Pracovný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stroj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Jaguar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860</w:t>
      </w:r>
      <w:r w:rsidR="006F5D97" w:rsidRPr="006F5D97">
        <w:rPr>
          <w:rFonts w:ascii="Arial" w:hAnsi="Arial" w:cs="Arial"/>
          <w:b/>
          <w:sz w:val="22"/>
          <w:szCs w:val="22"/>
        </w:rPr>
        <w:t xml:space="preserve"> bol vyradený 20.12.2019</w:t>
      </w:r>
      <w:r w:rsidR="00E5465A" w:rsidRPr="006F5D97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5"/>
          <w:sz w:val="22"/>
          <w:szCs w:val="22"/>
        </w:rPr>
        <w:t>žiadne zmeny účtovných zásad</w:t>
      </w: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6F5D97">
        <w:rPr>
          <w:rFonts w:ascii="Arial" w:hAnsi="Arial" w:cs="Arial"/>
          <w:b/>
          <w:sz w:val="22"/>
          <w:szCs w:val="22"/>
        </w:rPr>
        <w:t>na účet neuhradenej straty minulých období sú zaúčtované nevýznamné inventarizačné rozdiely</w:t>
      </w:r>
    </w:p>
    <w:p w:rsidR="00F404E8" w:rsidRPr="006F5D97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z w:val="22"/>
          <w:szCs w:val="22"/>
        </w:rPr>
        <w:t>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6F5D97">
        <w:rPr>
          <w:rFonts w:ascii="Arial" w:hAnsi="Arial" w:cs="Arial"/>
          <w:b/>
          <w:sz w:val="22"/>
          <w:szCs w:val="22"/>
        </w:rPr>
        <w:t>jeden spoločník – 100% podiel na základnom imaní</w:t>
      </w:r>
      <w:r w:rsidR="006F5D97" w:rsidRPr="006F5D97">
        <w:rPr>
          <w:rFonts w:ascii="Arial" w:hAnsi="Arial" w:cs="Arial"/>
          <w:b/>
          <w:sz w:val="22"/>
          <w:szCs w:val="22"/>
        </w:rPr>
        <w:t>, hodnota základného imania 5000</w:t>
      </w:r>
      <w:r w:rsidR="00D46B21" w:rsidRPr="006F5D97">
        <w:rPr>
          <w:rFonts w:ascii="Arial" w:hAnsi="Arial" w:cs="Arial"/>
          <w:b/>
          <w:sz w:val="22"/>
          <w:szCs w:val="22"/>
        </w:rPr>
        <w:t xml:space="preserve">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F5D97" w:rsidRPr="006F5D97">
        <w:rPr>
          <w:rFonts w:ascii="Arial" w:hAnsi="Arial" w:cs="Arial"/>
          <w:b/>
          <w:spacing w:val="-2"/>
          <w:sz w:val="22"/>
          <w:szCs w:val="22"/>
        </w:rPr>
        <w:t>nebol</w:t>
      </w:r>
      <w:r w:rsidR="006F5D97">
        <w:rPr>
          <w:rFonts w:ascii="Arial" w:hAnsi="Arial" w:cs="Arial"/>
          <w:spacing w:val="-2"/>
          <w:sz w:val="22"/>
          <w:szCs w:val="22"/>
        </w:rPr>
        <w:t>i</w:t>
      </w:r>
    </w:p>
    <w:p w:rsidR="006F5D97" w:rsidRPr="00A55E63" w:rsidRDefault="006F5D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267" w:rsidRDefault="00033267">
      <w:r>
        <w:separator/>
      </w:r>
    </w:p>
  </w:endnote>
  <w:endnote w:type="continuationSeparator" w:id="0">
    <w:p w:rsidR="00033267" w:rsidRDefault="00033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67" w:rsidRDefault="00033267">
    <w:pPr>
      <w:spacing w:line="200" w:lineRule="exact"/>
      <w:rPr>
        <w:sz w:val="20"/>
        <w:szCs w:val="20"/>
      </w:rPr>
    </w:pPr>
    <w:r w:rsidRPr="004E29C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33267" w:rsidRDefault="00033267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F5D9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267" w:rsidRDefault="00033267">
      <w:r>
        <w:separator/>
      </w:r>
    </w:p>
  </w:footnote>
  <w:footnote w:type="continuationSeparator" w:id="0">
    <w:p w:rsidR="00033267" w:rsidRDefault="000332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67" w:rsidRDefault="00033267">
    <w:pPr>
      <w:pStyle w:val="Hlavika"/>
    </w:pPr>
  </w:p>
  <w:p w:rsidR="00033267" w:rsidRDefault="00033267">
    <w:pPr>
      <w:pStyle w:val="Hlavika"/>
    </w:pPr>
  </w:p>
  <w:p w:rsidR="00033267" w:rsidRDefault="00033267">
    <w:pPr>
      <w:pStyle w:val="Hlavika"/>
    </w:pPr>
  </w:p>
  <w:p w:rsidR="00033267" w:rsidRDefault="000332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33267" w:rsidRDefault="00033267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33267" w:rsidRDefault="000332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67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4E29CE"/>
    <w:rsid w:val="0055784D"/>
    <w:rsid w:val="00560DB1"/>
    <w:rsid w:val="00623868"/>
    <w:rsid w:val="00637F73"/>
    <w:rsid w:val="00676DB4"/>
    <w:rsid w:val="006831DF"/>
    <w:rsid w:val="006D3E0F"/>
    <w:rsid w:val="006F5D97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2020-06-29T10:51:00Z</dcterms:created>
  <dcterms:modified xsi:type="dcterms:W3CDTF">2020-06-29T10:51:00Z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