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 xml:space="preserve">Poznámky </w:t>
      </w:r>
      <w:proofErr w:type="spellStart"/>
      <w:r w:rsidRPr="002206FB">
        <w:rPr>
          <w:sz w:val="20"/>
          <w:szCs w:val="20"/>
          <w:lang w:val="sk-SK"/>
        </w:rPr>
        <w:t>Úč</w:t>
      </w:r>
      <w:proofErr w:type="spellEnd"/>
      <w:r w:rsidRPr="002206FB">
        <w:rPr>
          <w:sz w:val="20"/>
          <w:szCs w:val="20"/>
          <w:lang w:val="sk-SK"/>
        </w:rPr>
        <w:t xml:space="preserve">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  <w:t>47448563</w:t>
      </w:r>
    </w:p>
    <w:p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  <w:t>2023879880</w:t>
      </w:r>
    </w:p>
    <w:p w:rsidR="002206FB" w:rsidRPr="002206FB" w:rsidRDefault="002206FB" w:rsidP="00CA5DCB">
      <w:pPr>
        <w:rPr>
          <w:sz w:val="20"/>
          <w:szCs w:val="20"/>
          <w:lang w:val="sk-SK"/>
        </w:rPr>
      </w:pPr>
    </w:p>
    <w:p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  <w:bookmarkStart w:id="0" w:name="_GoBack"/>
      <w:bookmarkEnd w:id="0"/>
    </w:p>
    <w:p w:rsidR="002206FB" w:rsidRPr="002206FB" w:rsidRDefault="002206FB" w:rsidP="00CA5DCB">
      <w:pPr>
        <w:rPr>
          <w:sz w:val="20"/>
          <w:szCs w:val="20"/>
          <w:lang w:val="sk-SK"/>
        </w:rPr>
      </w:pPr>
    </w:p>
    <w:p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:rsidR="002206FB" w:rsidRDefault="002206FB" w:rsidP="00CA5DCB">
      <w:pPr>
        <w:rPr>
          <w:b/>
          <w:sz w:val="20"/>
          <w:szCs w:val="20"/>
          <w:lang w:val="sk-SK"/>
        </w:rPr>
      </w:pPr>
    </w:p>
    <w:p w:rsidR="002206FB" w:rsidRDefault="002206FB" w:rsidP="00CA5DCB">
      <w:pPr>
        <w:rPr>
          <w:b/>
          <w:sz w:val="20"/>
          <w:szCs w:val="20"/>
          <w:lang w:val="sk-SK"/>
        </w:rPr>
      </w:pPr>
    </w:p>
    <w:p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(1)</w:t>
      </w:r>
      <w:r>
        <w:rPr>
          <w:sz w:val="20"/>
          <w:szCs w:val="20"/>
          <w:lang w:val="sk-SK"/>
        </w:rPr>
        <w:t xml:space="preserve"> Obchodné meno účtovnej jednotky:    </w:t>
      </w:r>
      <w:r w:rsidRPr="002206FB">
        <w:rPr>
          <w:b/>
          <w:sz w:val="20"/>
          <w:szCs w:val="20"/>
          <w:lang w:val="sk-SK"/>
        </w:rPr>
        <w:t>LCB, s.r.o.</w:t>
      </w:r>
    </w:p>
    <w:p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 Horná 17, 900 42 Dunajská Lužná</w:t>
      </w:r>
    </w:p>
    <w:p w:rsidR="002206FB" w:rsidRDefault="002206FB" w:rsidP="00CA5DCB">
      <w:pPr>
        <w:rPr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:rsidR="002206FB" w:rsidRDefault="002206FB" w:rsidP="00CA5DCB">
      <w:pPr>
        <w:rPr>
          <w:sz w:val="20"/>
          <w:szCs w:val="20"/>
          <w:lang w:val="sk-SK"/>
        </w:rPr>
      </w:pPr>
    </w:p>
    <w:p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Informácie o prijatých postupoch</w:t>
      </w:r>
    </w:p>
    <w:p w:rsidR="002206FB" w:rsidRDefault="002206FB" w:rsidP="002206FB">
      <w:pPr>
        <w:rPr>
          <w:b/>
          <w:sz w:val="20"/>
          <w:szCs w:val="20"/>
          <w:lang w:val="sk-SK"/>
        </w:rPr>
      </w:pPr>
    </w:p>
    <w:p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>
        <w:rPr>
          <w:b/>
          <w:sz w:val="20"/>
          <w:szCs w:val="20"/>
          <w:lang w:val="sk-SK"/>
        </w:rPr>
        <w:t xml:space="preserve">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Nepretržité pokračovanie účtovnej jednotky</w:t>
      </w:r>
    </w:p>
    <w:p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>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:rsidR="002206FB" w:rsidRDefault="002206FB" w:rsidP="002206FB">
      <w:pPr>
        <w:rPr>
          <w:sz w:val="20"/>
          <w:szCs w:val="20"/>
          <w:lang w:val="sk-SK"/>
        </w:rPr>
      </w:pPr>
    </w:p>
    <w:p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</w:t>
      </w:r>
      <w:r>
        <w:rPr>
          <w:b/>
          <w:sz w:val="20"/>
          <w:szCs w:val="20"/>
          <w:lang w:val="sk-SK"/>
        </w:rPr>
        <w:t>2</w:t>
      </w:r>
      <w:r>
        <w:rPr>
          <w:b/>
          <w:sz w:val="20"/>
          <w:szCs w:val="20"/>
          <w:lang w:val="sk-SK"/>
        </w:rPr>
        <w:t>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:rsidR="002206FB" w:rsidRDefault="002206FB" w:rsidP="002206FB">
      <w:pPr>
        <w:rPr>
          <w:sz w:val="20"/>
          <w:szCs w:val="20"/>
          <w:lang w:val="sk-SK"/>
        </w:rPr>
      </w:pPr>
    </w:p>
    <w:p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 xml:space="preserve">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Záväzky vrátane </w:t>
            </w: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rezerv,dlhopisov,pôžičiek,úverov</w:t>
            </w:r>
            <w:proofErr w:type="spellEnd"/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</w:t>
            </w:r>
            <w:proofErr w:type="spellEnd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2206FB" w:rsidRDefault="002206FB" w:rsidP="00CA5DCB">
      <w:pPr>
        <w:rPr>
          <w:sz w:val="20"/>
          <w:szCs w:val="20"/>
          <w:lang w:val="sk-SK"/>
        </w:rPr>
      </w:pPr>
    </w:p>
    <w:p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b/>
          <w:sz w:val="20"/>
          <w:szCs w:val="20"/>
          <w:lang w:val="sk-SK"/>
        </w:rPr>
        <w:t>Čl.II</w:t>
      </w:r>
      <w:proofErr w:type="spellEnd"/>
      <w:r w:rsidRPr="002206FB">
        <w:rPr>
          <w:b/>
          <w:sz w:val="20"/>
          <w:szCs w:val="20"/>
          <w:lang w:val="sk-SK"/>
        </w:rPr>
        <w:t xml:space="preserve"> (2) Spôsob oceňovania jednotlivých položiek majetku a záväzkov( účtovanie a úbytok zásob)</w:t>
      </w:r>
    </w:p>
    <w:p w:rsidR="002206FB" w:rsidRDefault="002206FB" w:rsidP="00CA5DCB">
      <w:pPr>
        <w:rPr>
          <w:b/>
          <w:sz w:val="20"/>
          <w:szCs w:val="20"/>
          <w:lang w:val="sk-SK"/>
        </w:rPr>
      </w:pPr>
    </w:p>
    <w:p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>(2)</w:t>
      </w:r>
      <w:r w:rsidRPr="002206FB">
        <w:rPr>
          <w:sz w:val="20"/>
          <w:szCs w:val="20"/>
          <w:lang w:val="sk-SK"/>
        </w:rPr>
        <w:t xml:space="preserve">Spôsob </w:t>
      </w:r>
      <w:r w:rsidRPr="002206FB">
        <w:rPr>
          <w:sz w:val="20"/>
          <w:szCs w:val="20"/>
          <w:lang w:val="sk-SK"/>
        </w:rPr>
        <w:t>oceňovania jednotlivých položiek majetku a záväzkov( účtovanie a úbytok zásob)</w:t>
      </w:r>
    </w:p>
    <w:p w:rsidR="002206FB" w:rsidRDefault="002206FB" w:rsidP="002206FB">
      <w:pPr>
        <w:rPr>
          <w:sz w:val="20"/>
          <w:szCs w:val="20"/>
          <w:lang w:val="sk-SK"/>
        </w:rPr>
      </w:pPr>
    </w:p>
    <w:p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Spôsobom </w:t>
      </w:r>
      <w:r>
        <w:rPr>
          <w:sz w:val="20"/>
          <w:szCs w:val="20"/>
          <w:lang w:val="sk-SK"/>
        </w:rPr>
        <w:t>A</w:t>
      </w:r>
      <w:r>
        <w:rPr>
          <w:sz w:val="20"/>
          <w:szCs w:val="20"/>
          <w:lang w:val="sk-SK"/>
        </w:rPr>
        <w:t xml:space="preserve"> účtovania zásob</w:t>
      </w:r>
    </w:p>
    <w:p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:rsidR="00E34C32" w:rsidRDefault="00E34C32" w:rsidP="002206FB">
      <w:pPr>
        <w:rPr>
          <w:sz w:val="20"/>
          <w:szCs w:val="20"/>
          <w:lang w:val="sk-SK"/>
        </w:rPr>
      </w:pPr>
    </w:p>
    <w:p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:rsidR="00E34C32" w:rsidRPr="002206FB" w:rsidRDefault="00E34C32" w:rsidP="00E34C32">
      <w:pPr>
        <w:rPr>
          <w:sz w:val="20"/>
          <w:szCs w:val="20"/>
          <w:lang w:val="sk-SK"/>
        </w:rPr>
      </w:pPr>
    </w:p>
    <w:p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>
    <w:abstractNumId w:val="12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11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8"/>
  </w:num>
  <w:num w:numId="12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>
    <w:abstractNumId w:val="10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2206FB"/>
    <w:rsid w:val="004259FC"/>
    <w:rsid w:val="00437AAE"/>
    <w:rsid w:val="004E37E0"/>
    <w:rsid w:val="00573C6B"/>
    <w:rsid w:val="007464A9"/>
    <w:rsid w:val="007B0ECE"/>
    <w:rsid w:val="00CA5DCB"/>
    <w:rsid w:val="00D91640"/>
    <w:rsid w:val="00E05CB2"/>
    <w:rsid w:val="00E3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91D99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  <w:rsid w:val="002206F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206FB"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4</cp:revision>
  <dcterms:created xsi:type="dcterms:W3CDTF">2019-07-01T10:55:00Z</dcterms:created>
  <dcterms:modified xsi:type="dcterms:W3CDTF">2019-07-01T11:17:00Z</dcterms:modified>
</cp:coreProperties>
</file>