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C75C98" w:rsidP="00731171">
            <w:pPr>
              <w:jc w:val="left"/>
              <w:rPr>
                <w:color w:val="000000"/>
                <w:sz w:val="15"/>
                <w:szCs w:val="15"/>
              </w:rPr>
            </w:pPr>
            <w:r>
              <w:rPr>
                <w:color w:val="000000"/>
                <w:sz w:val="15"/>
                <w:szCs w:val="15"/>
              </w:rPr>
              <w:t xml:space="preserve">Uniphone </w:t>
            </w:r>
            <w:r w:rsidR="003A577C">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C75C98" w:rsidP="00C75C98">
            <w:pPr>
              <w:jc w:val="left"/>
              <w:rPr>
                <w:snapToGrid w:val="0"/>
                <w:color w:val="000000"/>
                <w:sz w:val="15"/>
                <w:szCs w:val="15"/>
                <w:lang w:eastAsia="sk-SK"/>
              </w:rPr>
            </w:pPr>
            <w:r>
              <w:rPr>
                <w:snapToGrid w:val="0"/>
                <w:color w:val="000000"/>
                <w:sz w:val="15"/>
                <w:szCs w:val="15"/>
                <w:lang w:eastAsia="sk-SK"/>
              </w:rPr>
              <w:t>61 900 Ostatné telekomunikačné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C75C98">
        <w:t xml:space="preserve">43 744 </w:t>
      </w:r>
      <w:r w:rsidR="00D1250B">
        <w:t>Eur</w:t>
      </w:r>
      <w:r w:rsidR="00C75C98">
        <w:t xml:space="preserve"> po zdanení.</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C75C98">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842882" w:rsidRDefault="00842882"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C75C98">
        <w:rPr>
          <w:snapToGrid w:val="0"/>
          <w:color w:val="000000"/>
          <w:lang w:eastAsia="sk-SK"/>
        </w:rPr>
        <w:t>4,30</w:t>
      </w:r>
      <w:r w:rsidR="00354DF2">
        <w:rPr>
          <w:snapToGrid w:val="0"/>
          <w:color w:val="000000"/>
          <w:lang w:eastAsia="sk-SK"/>
        </w:rPr>
        <w:t xml:space="preserve"> eur</w:t>
      </w:r>
      <w:r w:rsidR="00C75C98">
        <w:rPr>
          <w:snapToGrid w:val="0"/>
          <w:color w:val="000000"/>
          <w:lang w:eastAsia="sk-SK"/>
        </w:rPr>
        <w:t xml:space="preserve"> a zrušenie opravnej položky v hodnote 57,46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 xml:space="preserve">Spoločnosť </w:t>
      </w:r>
      <w:r w:rsidR="00C75C98">
        <w:t xml:space="preserve">vlastní </w:t>
      </w:r>
      <w:r>
        <w:t xml:space="preserve">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C75C98" w:rsidP="00C75C98">
            <w:pPr>
              <w:jc w:val="right"/>
              <w:rPr>
                <w:sz w:val="15"/>
                <w:szCs w:val="15"/>
                <w:lang w:eastAsia="sk-SK"/>
              </w:rPr>
            </w:pPr>
            <w:r>
              <w:rPr>
                <w:sz w:val="15"/>
                <w:szCs w:val="15"/>
                <w:lang w:eastAsia="sk-SK"/>
              </w:rPr>
              <w:t>8038</w:t>
            </w:r>
          </w:p>
        </w:tc>
        <w:tc>
          <w:tcPr>
            <w:tcW w:w="784" w:type="pct"/>
            <w:tcBorders>
              <w:top w:val="nil"/>
              <w:left w:val="single" w:sz="4" w:space="0" w:color="auto"/>
              <w:bottom w:val="single" w:sz="4" w:space="0" w:color="auto"/>
              <w:right w:val="single" w:sz="4" w:space="0" w:color="auto"/>
            </w:tcBorders>
            <w:vAlign w:val="bottom"/>
          </w:tcPr>
          <w:p w:rsidR="00335AB7" w:rsidRPr="002101E6" w:rsidRDefault="00C75C98" w:rsidP="009B4E98">
            <w:pPr>
              <w:jc w:val="right"/>
              <w:rPr>
                <w:sz w:val="15"/>
                <w:szCs w:val="15"/>
                <w:lang w:eastAsia="sk-SK"/>
              </w:rPr>
            </w:pPr>
            <w:r>
              <w:rPr>
                <w:sz w:val="15"/>
                <w:szCs w:val="15"/>
                <w:lang w:eastAsia="sk-SK"/>
              </w:rPr>
              <w:t>7930</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C75C98" w:rsidP="00C75C98">
            <w:pPr>
              <w:jc w:val="right"/>
              <w:rPr>
                <w:b/>
                <w:bCs/>
                <w:sz w:val="15"/>
                <w:szCs w:val="15"/>
                <w:lang w:eastAsia="sk-SK"/>
              </w:rPr>
            </w:pPr>
            <w:r>
              <w:rPr>
                <w:b/>
                <w:bCs/>
                <w:sz w:val="15"/>
                <w:szCs w:val="15"/>
                <w:lang w:eastAsia="sk-SK"/>
              </w:rPr>
              <w:t>8038</w:t>
            </w:r>
          </w:p>
        </w:tc>
        <w:tc>
          <w:tcPr>
            <w:tcW w:w="784" w:type="pct"/>
            <w:tcBorders>
              <w:top w:val="nil"/>
              <w:left w:val="single" w:sz="4" w:space="0" w:color="auto"/>
              <w:bottom w:val="single" w:sz="4" w:space="0" w:color="auto"/>
              <w:right w:val="single" w:sz="4" w:space="0" w:color="auto"/>
            </w:tcBorders>
            <w:vAlign w:val="center"/>
          </w:tcPr>
          <w:p w:rsidR="00335AB7" w:rsidRPr="002101E6" w:rsidRDefault="00C75C98" w:rsidP="00C75C98">
            <w:pPr>
              <w:jc w:val="right"/>
              <w:rPr>
                <w:b/>
                <w:bCs/>
                <w:sz w:val="15"/>
                <w:szCs w:val="15"/>
                <w:lang w:eastAsia="sk-SK"/>
              </w:rPr>
            </w:pPr>
            <w:bookmarkStart w:id="8" w:name="_GoBack"/>
            <w:bookmarkEnd w:id="8"/>
            <w:r>
              <w:rPr>
                <w:b/>
                <w:bCs/>
                <w:sz w:val="15"/>
                <w:szCs w:val="15"/>
                <w:lang w:eastAsia="sk-SK"/>
              </w:rPr>
              <w:t>7930</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 xml:space="preserve">Spoločnosť </w:t>
      </w:r>
      <w:r w:rsidR="00C75C98">
        <w:t>ne</w:t>
      </w:r>
      <w:r w:rsidRPr="00442554">
        <w:t>navyšovala  v priebehu roka 201</w:t>
      </w:r>
      <w:r w:rsidR="00D1250B">
        <w:t>9</w:t>
      </w:r>
      <w:r w:rsidR="00416454">
        <w:t xml:space="preserve"> </w:t>
      </w:r>
      <w:r w:rsidR="00C75C98">
        <w:t xml:space="preserve"> kapitálové fondy.</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4A71" w:rsidRDefault="00F64A71">
      <w:r>
        <w:separator/>
      </w:r>
    </w:p>
  </w:endnote>
  <w:endnote w:type="continuationSeparator" w:id="1">
    <w:p w:rsidR="00F64A71" w:rsidRDefault="00F64A7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6D085F" w:rsidP="002101E6">
    <w:pPr>
      <w:pStyle w:val="Pta"/>
      <w:pBdr>
        <w:top w:val="single" w:sz="4" w:space="1" w:color="auto"/>
      </w:pBdr>
      <w:jc w:val="right"/>
    </w:pPr>
    <w:r>
      <w:fldChar w:fldCharType="begin"/>
    </w:r>
    <w:r w:rsidR="00F57875">
      <w:instrText xml:space="preserve"> PAGE   \* MERGEFORMAT </w:instrText>
    </w:r>
    <w:r>
      <w:fldChar w:fldCharType="separate"/>
    </w:r>
    <w:r w:rsidR="00C75C98">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4A71" w:rsidRDefault="00F64A71">
      <w:r>
        <w:separator/>
      </w:r>
    </w:p>
  </w:footnote>
  <w:footnote w:type="continuationSeparator" w:id="1">
    <w:p w:rsidR="00F64A71" w:rsidRDefault="00F64A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C75C98">
      <w:t>45979855</w:t>
    </w:r>
    <w:r w:rsidR="00842882">
      <w:tab/>
    </w:r>
    <w:r>
      <w:t xml:space="preserve">DIČ: </w:t>
    </w:r>
    <w:r w:rsidR="003A577C">
      <w:t>2</w:t>
    </w:r>
    <w:bookmarkStart w:id="9" w:name="Business_name"/>
    <w:bookmarkEnd w:id="9"/>
    <w:r w:rsidR="00C75C98">
      <w:t>023167806</w:t>
    </w:r>
  </w:p>
  <w:p w:rsidR="00335AB7" w:rsidRDefault="00C75C98" w:rsidP="00C81150">
    <w:pPr>
      <w:pStyle w:val="Hlavika"/>
    </w:pPr>
    <w:r>
      <w:t xml:space="preserve">Uniphone </w:t>
    </w:r>
    <w:r w:rsidR="00D1250B">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3F45BC"/>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A8B"/>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0DB"/>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085F"/>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288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4E98"/>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98"/>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4A71"/>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1293</Words>
  <Characters>7371</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2020-06-09T07:00:00Z</dcterms:created>
  <dcterms:modified xsi:type="dcterms:W3CDTF">2020-06-09T07:00:00Z</dcterms:modified>
</cp:coreProperties>
</file>