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13457D">
        <w:rPr>
          <w:sz w:val="22"/>
          <w:szCs w:val="22"/>
          <w:lang w:eastAsia="sk-SK"/>
        </w:rPr>
        <w:t xml:space="preserve"> </w:t>
      </w:r>
      <w:proofErr w:type="spellStart"/>
      <w:r w:rsidR="003E112E">
        <w:rPr>
          <w:sz w:val="22"/>
          <w:szCs w:val="22"/>
          <w:lang w:eastAsia="sk-SK"/>
        </w:rPr>
        <w:t>D</w:t>
      </w:r>
      <w:r w:rsidR="00C823A3">
        <w:rPr>
          <w:sz w:val="22"/>
          <w:szCs w:val="22"/>
          <w:lang w:eastAsia="sk-SK"/>
        </w:rPr>
        <w:t>e</w:t>
      </w:r>
      <w:r w:rsidR="003E112E">
        <w:rPr>
          <w:sz w:val="22"/>
          <w:szCs w:val="22"/>
          <w:lang w:eastAsia="sk-SK"/>
        </w:rPr>
        <w:t>ltaflex</w:t>
      </w:r>
      <w:proofErr w:type="spellEnd"/>
      <w:r w:rsidR="003E112E">
        <w:rPr>
          <w:sz w:val="22"/>
          <w:szCs w:val="22"/>
          <w:lang w:eastAsia="sk-SK"/>
        </w:rPr>
        <w:t xml:space="preserve"> </w:t>
      </w:r>
      <w:r w:rsidR="0013457D">
        <w:rPr>
          <w:sz w:val="22"/>
          <w:szCs w:val="22"/>
          <w:lang w:eastAsia="sk-SK"/>
        </w:rPr>
        <w:t xml:space="preserve"> s.r.o.</w:t>
      </w:r>
    </w:p>
    <w:p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1" w:name="ADRESA"/>
      <w:bookmarkStart w:id="2" w:name="ADRESA_END"/>
      <w:bookmarkEnd w:id="1"/>
      <w:bookmarkEnd w:id="2"/>
      <w:r w:rsidR="00C823A3">
        <w:rPr>
          <w:sz w:val="22"/>
          <w:szCs w:val="22"/>
          <w:lang w:eastAsia="sk-SK"/>
        </w:rPr>
        <w:t xml:space="preserve"> </w:t>
      </w:r>
      <w:r w:rsidR="003E112E">
        <w:rPr>
          <w:sz w:val="22"/>
          <w:szCs w:val="22"/>
          <w:lang w:eastAsia="sk-SK"/>
        </w:rPr>
        <w:t xml:space="preserve">Pávia </w:t>
      </w:r>
      <w:r w:rsidR="00BB6313">
        <w:rPr>
          <w:sz w:val="22"/>
          <w:szCs w:val="22"/>
          <w:lang w:eastAsia="sk-SK"/>
        </w:rPr>
        <w:t xml:space="preserve"> </w:t>
      </w:r>
      <w:r w:rsidR="008C718E">
        <w:rPr>
          <w:sz w:val="22"/>
          <w:szCs w:val="22"/>
          <w:lang w:eastAsia="sk-SK"/>
        </w:rPr>
        <w:t xml:space="preserve">č. </w:t>
      </w:r>
      <w:r w:rsidR="003E112E">
        <w:rPr>
          <w:sz w:val="22"/>
          <w:szCs w:val="22"/>
          <w:lang w:eastAsia="sk-SK"/>
        </w:rPr>
        <w:t>2348/17</w:t>
      </w:r>
      <w:r w:rsidR="008C718E">
        <w:rPr>
          <w:sz w:val="22"/>
          <w:szCs w:val="22"/>
          <w:lang w:eastAsia="sk-SK"/>
        </w:rPr>
        <w:t xml:space="preserve"> </w:t>
      </w:r>
      <w:r w:rsidR="00BB6313">
        <w:rPr>
          <w:sz w:val="22"/>
          <w:szCs w:val="22"/>
          <w:lang w:eastAsia="sk-SK"/>
        </w:rPr>
        <w:t xml:space="preserve">  , 94</w:t>
      </w:r>
      <w:r w:rsidR="00C823A3">
        <w:rPr>
          <w:sz w:val="22"/>
          <w:szCs w:val="22"/>
          <w:lang w:eastAsia="sk-SK"/>
        </w:rPr>
        <w:t>501 Komárno</w:t>
      </w:r>
      <w:r w:rsidR="008C718E">
        <w:rPr>
          <w:sz w:val="22"/>
          <w:szCs w:val="22"/>
          <w:lang w:eastAsia="sk-SK"/>
        </w:rPr>
        <w:t xml:space="preserve"> </w:t>
      </w:r>
    </w:p>
    <w:p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8C718E">
        <w:rPr>
          <w:sz w:val="22"/>
          <w:szCs w:val="22"/>
          <w:lang w:val="cs-CZ"/>
        </w:rPr>
        <w:t xml:space="preserve"> </w:t>
      </w:r>
      <w:r w:rsidR="003E112E">
        <w:rPr>
          <w:sz w:val="22"/>
          <w:szCs w:val="22"/>
          <w:lang w:val="cs-CZ"/>
        </w:rPr>
        <w:t>43995233</w:t>
      </w:r>
    </w:p>
    <w:p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5" w:name="ZACIN"/>
      <w:bookmarkStart w:id="6" w:name="ZACIN_END"/>
      <w:bookmarkEnd w:id="5"/>
      <w:bookmarkEnd w:id="6"/>
      <w:r w:rsidR="00BB6313">
        <w:rPr>
          <w:sz w:val="22"/>
          <w:szCs w:val="22"/>
          <w:lang w:eastAsia="sk-SK"/>
        </w:rPr>
        <w:t xml:space="preserve"> </w:t>
      </w:r>
      <w:r w:rsidR="003E112E">
        <w:rPr>
          <w:sz w:val="22"/>
          <w:szCs w:val="22"/>
          <w:lang w:eastAsia="sk-SK"/>
        </w:rPr>
        <w:t>23</w:t>
      </w:r>
      <w:r w:rsidR="00BB6313">
        <w:rPr>
          <w:sz w:val="22"/>
          <w:szCs w:val="22"/>
          <w:lang w:eastAsia="sk-SK"/>
        </w:rPr>
        <w:t>.0</w:t>
      </w:r>
      <w:r w:rsidR="003E112E">
        <w:rPr>
          <w:sz w:val="22"/>
          <w:szCs w:val="22"/>
          <w:lang w:eastAsia="sk-SK"/>
        </w:rPr>
        <w:t>2</w:t>
      </w:r>
      <w:r w:rsidR="00BB6313">
        <w:rPr>
          <w:sz w:val="22"/>
          <w:szCs w:val="22"/>
          <w:lang w:eastAsia="sk-SK"/>
        </w:rPr>
        <w:t>.20</w:t>
      </w:r>
      <w:r w:rsidR="003E112E">
        <w:rPr>
          <w:sz w:val="22"/>
          <w:szCs w:val="22"/>
          <w:lang w:eastAsia="sk-SK"/>
        </w:rPr>
        <w:t>08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3E112E">
        <w:rPr>
          <w:rFonts w:cs="Arial Narrow"/>
          <w:sz w:val="22"/>
          <w:szCs w:val="22"/>
        </w:rPr>
        <w:t>23</w:t>
      </w:r>
      <w:r w:rsidR="00BB6313">
        <w:rPr>
          <w:rFonts w:cs="Arial Narrow"/>
          <w:sz w:val="22"/>
          <w:szCs w:val="22"/>
        </w:rPr>
        <w:t>.0</w:t>
      </w:r>
      <w:r w:rsidR="003E112E">
        <w:rPr>
          <w:rFonts w:cs="Arial Narrow"/>
          <w:sz w:val="22"/>
          <w:szCs w:val="22"/>
        </w:rPr>
        <w:t>2</w:t>
      </w:r>
      <w:r w:rsidR="00BB6313">
        <w:rPr>
          <w:rFonts w:cs="Arial Narrow"/>
          <w:sz w:val="22"/>
          <w:szCs w:val="22"/>
        </w:rPr>
        <w:t>.20</w:t>
      </w:r>
      <w:r w:rsidR="003E112E">
        <w:rPr>
          <w:rFonts w:cs="Arial Narrow"/>
          <w:sz w:val="22"/>
          <w:szCs w:val="22"/>
        </w:rPr>
        <w:t>08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:rsidR="0013457D" w:rsidRDefault="0013457D" w:rsidP="0013457D">
      <w:pPr>
        <w:pStyle w:val="Styl1"/>
        <w:numPr>
          <w:ilvl w:val="0"/>
          <w:numId w:val="0"/>
        </w:numPr>
        <w:tabs>
          <w:tab w:val="clear" w:pos="1713"/>
        </w:tabs>
        <w:ind w:left="1266"/>
        <w:rPr>
          <w:b w:val="0"/>
        </w:rPr>
      </w:pPr>
      <w:r>
        <w:rPr>
          <w:b w:val="0"/>
        </w:rPr>
        <w:t xml:space="preserve">- Spoločnosť nie je účastníkom konsolidovaného celku </w:t>
      </w:r>
    </w:p>
    <w:p w:rsidR="0013457D" w:rsidRDefault="0013457D" w:rsidP="00D039DF">
      <w:pPr>
        <w:pStyle w:val="Styl1"/>
        <w:numPr>
          <w:ilvl w:val="0"/>
          <w:numId w:val="0"/>
        </w:numPr>
        <w:ind w:left="426"/>
        <w:rPr>
          <w:b w:val="0"/>
        </w:rPr>
      </w:pP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:rsidR="003C355D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                   -Spoločnosť nie je materskou účtovnou jednotkou 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2410"/>
        <w:gridCol w:w="2552"/>
      </w:tblGrid>
      <w:tr w:rsidR="00E65262" w:rsidRPr="00D90FC4" w:rsidTr="00477132">
        <w:trPr>
          <w:trHeight w:val="558"/>
        </w:trPr>
        <w:tc>
          <w:tcPr>
            <w:tcW w:w="4961" w:type="dxa"/>
            <w:vAlign w:val="center"/>
          </w:tcPr>
          <w:p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3E112E" w:rsidP="000E0F43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2</w:t>
            </w:r>
          </w:p>
        </w:tc>
        <w:tc>
          <w:tcPr>
            <w:tcW w:w="2552" w:type="dxa"/>
            <w:vAlign w:val="center"/>
          </w:tcPr>
          <w:p w:rsidR="00E65262" w:rsidRPr="00D90FC4" w:rsidRDefault="003E112E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2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:rsidR="00E65262" w:rsidRPr="00D90FC4" w:rsidRDefault="003E112E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2</w:t>
            </w:r>
          </w:p>
        </w:tc>
        <w:tc>
          <w:tcPr>
            <w:tcW w:w="2552" w:type="dxa"/>
            <w:vAlign w:val="center"/>
          </w:tcPr>
          <w:p w:rsidR="00E65262" w:rsidRPr="00D90FC4" w:rsidRDefault="003E112E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2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3E112E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:rsidR="00E65262" w:rsidRPr="00D90FC4" w:rsidRDefault="003E112E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</w:tbl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:rsidR="00314E6C" w:rsidRPr="00314E6C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-Spoločnosť nenadobudol dlhodobý hmotný majetok ani dlhodobý finančný majetok,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:rsidR="00314E6C" w:rsidRPr="00314E6C" w:rsidRDefault="0021413B" w:rsidP="0021413B">
      <w:pPr>
        <w:numPr>
          <w:ilvl w:val="0"/>
          <w:numId w:val="17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Spoločnosť vykazuje  zásoby</w:t>
      </w:r>
      <w:r w:rsidR="007B3A44">
        <w:rPr>
          <w:sz w:val="22"/>
          <w:szCs w:val="22"/>
        </w:rPr>
        <w:t xml:space="preserve"> v hodnote </w:t>
      </w:r>
      <w:r w:rsidR="003E112E">
        <w:rPr>
          <w:sz w:val="22"/>
          <w:szCs w:val="22"/>
        </w:rPr>
        <w:t>1341,54</w:t>
      </w:r>
      <w:r w:rsidR="007B3A44">
        <w:rPr>
          <w:sz w:val="22"/>
          <w:szCs w:val="22"/>
        </w:rPr>
        <w:t xml:space="preserve"> Eur</w:t>
      </w:r>
      <w:r>
        <w:rPr>
          <w:sz w:val="22"/>
          <w:szCs w:val="22"/>
        </w:rPr>
        <w:t xml:space="preserve"> 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:rsidR="00314E6C" w:rsidRPr="00314E6C" w:rsidRDefault="0021413B" w:rsidP="0021413B">
      <w:pPr>
        <w:numPr>
          <w:ilvl w:val="0"/>
          <w:numId w:val="17"/>
        </w:numPr>
        <w:spacing w:before="0" w:line="240" w:lineRule="auto"/>
        <w:rPr>
          <w:sz w:val="22"/>
          <w:szCs w:val="22"/>
        </w:rPr>
      </w:pPr>
      <w:proofErr w:type="spellStart"/>
      <w:r>
        <w:rPr>
          <w:sz w:val="22"/>
          <w:szCs w:val="22"/>
        </w:rPr>
        <w:t>pohladávky</w:t>
      </w:r>
      <w:proofErr w:type="spellEnd"/>
      <w:r>
        <w:rPr>
          <w:sz w:val="22"/>
          <w:szCs w:val="22"/>
        </w:rPr>
        <w:t xml:space="preserve"> sú ocenené nominálnou (účtovnou) hodnotou v čase </w:t>
      </w:r>
      <w:proofErr w:type="spellStart"/>
      <w:r>
        <w:rPr>
          <w:sz w:val="22"/>
          <w:szCs w:val="22"/>
        </w:rPr>
        <w:t>učtovania</w:t>
      </w:r>
      <w:proofErr w:type="spellEnd"/>
      <w:r>
        <w:rPr>
          <w:sz w:val="22"/>
          <w:szCs w:val="22"/>
        </w:rPr>
        <w:t>.</w:t>
      </w:r>
      <w:r w:rsidR="000E0F43">
        <w:rPr>
          <w:sz w:val="22"/>
          <w:szCs w:val="22"/>
        </w:rPr>
        <w:t xml:space="preserve"> Hodnota : </w:t>
      </w:r>
      <w:r w:rsidR="003E112E">
        <w:rPr>
          <w:sz w:val="22"/>
          <w:szCs w:val="22"/>
        </w:rPr>
        <w:t>42199,34</w:t>
      </w:r>
      <w:r w:rsidR="000E0F43">
        <w:rPr>
          <w:sz w:val="22"/>
          <w:szCs w:val="22"/>
        </w:rPr>
        <w:t xml:space="preserve"> Eur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:rsidR="00314E6C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-krátkodobý finančný majetok </w:t>
      </w:r>
      <w:r w:rsidR="00D4734E">
        <w:rPr>
          <w:sz w:val="22"/>
          <w:szCs w:val="22"/>
        </w:rPr>
        <w:t>je ocenený menovitou hodnotou. Stav pokladne k 31.12.201</w:t>
      </w:r>
      <w:r w:rsidR="007D2045">
        <w:rPr>
          <w:sz w:val="22"/>
          <w:szCs w:val="22"/>
        </w:rPr>
        <w:t>9</w:t>
      </w:r>
      <w:r w:rsidR="00D4734E">
        <w:rPr>
          <w:sz w:val="22"/>
          <w:szCs w:val="22"/>
        </w:rPr>
        <w:t xml:space="preserve"> je </w:t>
      </w:r>
      <w:r w:rsidR="007B3A44">
        <w:rPr>
          <w:sz w:val="22"/>
          <w:szCs w:val="22"/>
        </w:rPr>
        <w:t xml:space="preserve"> </w:t>
      </w:r>
      <w:r w:rsidR="003E112E">
        <w:rPr>
          <w:sz w:val="22"/>
          <w:szCs w:val="22"/>
        </w:rPr>
        <w:t>2193,85</w:t>
      </w:r>
      <w:r w:rsidR="00D4734E">
        <w:rPr>
          <w:sz w:val="22"/>
          <w:szCs w:val="22"/>
        </w:rPr>
        <w:t xml:space="preserve"> Eur</w:t>
      </w:r>
    </w:p>
    <w:p w:rsidR="00D4734E" w:rsidRP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stav na bežnom účte je </w:t>
      </w:r>
      <w:r w:rsidR="003E112E">
        <w:rPr>
          <w:sz w:val="22"/>
          <w:szCs w:val="22"/>
        </w:rPr>
        <w:t>83222,87</w:t>
      </w:r>
      <w:r>
        <w:rPr>
          <w:sz w:val="22"/>
          <w:szCs w:val="22"/>
        </w:rPr>
        <w:t xml:space="preserve"> Eur.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:rsidR="00D4734E" w:rsidRDefault="00D4734E" w:rsidP="00D4734E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 xml:space="preserve">       záväzky sú ocenené nominálnou /účtovnou/ hodnotou v čase účtovania.</w:t>
      </w:r>
    </w:p>
    <w:p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Spoločnosť neúčtuje derivátové operácie.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032A13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Odpisový plán </w:t>
      </w:r>
      <w:r w:rsidR="00FE166A">
        <w:rPr>
          <w:sz w:val="22"/>
          <w:szCs w:val="22"/>
        </w:rPr>
        <w:t xml:space="preserve">: rovnomerný odpis ,- </w:t>
      </w:r>
      <w:proofErr w:type="spellStart"/>
      <w:r w:rsidR="00FE166A">
        <w:rPr>
          <w:sz w:val="22"/>
          <w:szCs w:val="22"/>
        </w:rPr>
        <w:t>dopr.prostriedky</w:t>
      </w:r>
      <w:proofErr w:type="spellEnd"/>
      <w:r w:rsidR="00FE166A">
        <w:rPr>
          <w:sz w:val="22"/>
          <w:szCs w:val="22"/>
        </w:rPr>
        <w:t xml:space="preserve"> 4 roky odpisovania.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:rsidR="00032A13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Počas účtovného obdobia neboli zmenené žiadne účtovné metódy.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nedostala žiadne dotácie.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162"/>
        <w:gridCol w:w="2813"/>
        <w:gridCol w:w="3195"/>
      </w:tblGrid>
      <w:tr w:rsidR="008A6D18" w:rsidRPr="00337C6C" w:rsidTr="00477132">
        <w:tc>
          <w:tcPr>
            <w:tcW w:w="2046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:rsidTr="00AA6642">
        <w:trPr>
          <w:trHeight w:val="391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0E0F43" w:rsidTr="00AA6642">
        <w:trPr>
          <w:trHeight w:val="391"/>
        </w:trPr>
        <w:tc>
          <w:tcPr>
            <w:tcW w:w="2046" w:type="pct"/>
            <w:vAlign w:val="center"/>
          </w:tcPr>
          <w:p w:rsidR="008A6D18" w:rsidRPr="000E0F43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:rsidR="008A6D18" w:rsidRPr="000E0F43" w:rsidRDefault="003E112E" w:rsidP="003E112E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37127</w:t>
            </w:r>
          </w:p>
        </w:tc>
        <w:tc>
          <w:tcPr>
            <w:tcW w:w="1571" w:type="pct"/>
            <w:vAlign w:val="center"/>
          </w:tcPr>
          <w:p w:rsidR="008A6D18" w:rsidRPr="000E0F43" w:rsidRDefault="003E112E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17249</w:t>
            </w:r>
          </w:p>
        </w:tc>
      </w:tr>
      <w:tr w:rsidR="008A6D18" w:rsidRPr="000E0F43" w:rsidTr="00AA6642">
        <w:trPr>
          <w:trHeight w:val="447"/>
        </w:trPr>
        <w:tc>
          <w:tcPr>
            <w:tcW w:w="2046" w:type="pct"/>
            <w:vAlign w:val="center"/>
          </w:tcPr>
          <w:p w:rsidR="008A6D18" w:rsidRPr="000E0F43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:rsidR="008A6D18" w:rsidRPr="000E0F43" w:rsidRDefault="003E112E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37127</w:t>
            </w:r>
          </w:p>
        </w:tc>
        <w:tc>
          <w:tcPr>
            <w:tcW w:w="1571" w:type="pct"/>
            <w:vAlign w:val="center"/>
          </w:tcPr>
          <w:p w:rsidR="008A6D18" w:rsidRPr="000E0F43" w:rsidRDefault="003E112E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17249</w:t>
            </w:r>
          </w:p>
        </w:tc>
      </w:tr>
      <w:tr w:rsidR="008A6D18" w:rsidRPr="000E0F43" w:rsidTr="00AA6642">
        <w:tc>
          <w:tcPr>
            <w:tcW w:w="2046" w:type="pct"/>
            <w:vAlign w:val="center"/>
          </w:tcPr>
          <w:p w:rsidR="008A6D18" w:rsidRPr="000E0F43" w:rsidRDefault="008A6D18" w:rsidP="00425EEE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Záväzky so zostatkovou dobou splatnosti od jedné</w:t>
            </w:r>
            <w:r w:rsidR="00425EEE" w:rsidRPr="000E0F43">
              <w:rPr>
                <w:b/>
                <w:sz w:val="18"/>
                <w:szCs w:val="18"/>
              </w:rPr>
              <w:t xml:space="preserve">ho do piatich rokov </w:t>
            </w:r>
            <w:r w:rsidRPr="000E0F43">
              <w:rPr>
                <w:b/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0E0F43" w:rsidTr="00AA6642">
        <w:trPr>
          <w:trHeight w:val="478"/>
        </w:trPr>
        <w:tc>
          <w:tcPr>
            <w:tcW w:w="2046" w:type="pct"/>
            <w:vAlign w:val="center"/>
          </w:tcPr>
          <w:p w:rsidR="008A6D18" w:rsidRPr="000E0F43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0E0F43" w:rsidTr="00AA6642">
        <w:trPr>
          <w:trHeight w:val="409"/>
        </w:trPr>
        <w:tc>
          <w:tcPr>
            <w:tcW w:w="2046" w:type="pct"/>
            <w:vAlign w:val="center"/>
          </w:tcPr>
          <w:p w:rsidR="008A6D18" w:rsidRPr="000E0F43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0E0F43" w:rsidTr="00AA6642">
        <w:trPr>
          <w:trHeight w:val="409"/>
        </w:trPr>
        <w:tc>
          <w:tcPr>
            <w:tcW w:w="2046" w:type="pct"/>
            <w:vAlign w:val="center"/>
          </w:tcPr>
          <w:p w:rsidR="008A6D18" w:rsidRPr="000E0F43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:rsidR="008A6D18" w:rsidRPr="000E0F43" w:rsidRDefault="003E112E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37127</w:t>
            </w:r>
          </w:p>
        </w:tc>
        <w:tc>
          <w:tcPr>
            <w:tcW w:w="1571" w:type="pct"/>
            <w:vAlign w:val="center"/>
          </w:tcPr>
          <w:p w:rsidR="008A6D18" w:rsidRPr="000E0F43" w:rsidRDefault="003E112E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17249</w:t>
            </w:r>
          </w:p>
        </w:tc>
      </w:tr>
    </w:tbl>
    <w:p w:rsidR="00F722A3" w:rsidRPr="000E0F43" w:rsidRDefault="00F722A3" w:rsidP="00AA6642">
      <w:pPr>
        <w:spacing w:line="240" w:lineRule="auto"/>
        <w:ind w:left="567"/>
        <w:rPr>
          <w:b/>
          <w:sz w:val="22"/>
          <w:szCs w:val="22"/>
        </w:rPr>
      </w:pPr>
    </w:p>
    <w:p w:rsidR="00C00307" w:rsidRPr="000E0F43" w:rsidRDefault="00C00307" w:rsidP="00AA6642">
      <w:pPr>
        <w:spacing w:line="240" w:lineRule="auto"/>
        <w:ind w:left="567"/>
        <w:rPr>
          <w:b/>
          <w:sz w:val="22"/>
          <w:szCs w:val="22"/>
        </w:rPr>
      </w:pPr>
    </w:p>
    <w:p w:rsidR="00C00307" w:rsidRPr="000E0F43" w:rsidRDefault="00C00307" w:rsidP="00C00307">
      <w:pPr>
        <w:spacing w:line="240" w:lineRule="auto"/>
        <w:ind w:left="180" w:hanging="180"/>
        <w:rPr>
          <w:b/>
          <w:sz w:val="22"/>
          <w:szCs w:val="22"/>
        </w:rPr>
      </w:pPr>
      <w:r w:rsidRPr="000E0F43">
        <w:rPr>
          <w:b/>
          <w:sz w:val="22"/>
          <w:szCs w:val="22"/>
        </w:rPr>
        <w:t>(3) Informácie o vlastných akciách, a to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556"/>
        <w:gridCol w:w="1727"/>
        <w:gridCol w:w="1963"/>
        <w:gridCol w:w="1963"/>
        <w:gridCol w:w="1961"/>
      </w:tblGrid>
      <w:tr w:rsidR="00F346CB" w:rsidRPr="00337C6C" w:rsidTr="00477132">
        <w:tc>
          <w:tcPr>
            <w:tcW w:w="1257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409"/>
        </w:trPr>
        <w:tc>
          <w:tcPr>
            <w:tcW w:w="1257" w:type="pct"/>
            <w:vAlign w:val="center"/>
          </w:tcPr>
          <w:p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F346CB" w:rsidRPr="00C00307" w:rsidRDefault="007B3A44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</w:t>
      </w:r>
      <w:r w:rsidR="007B3A44">
        <w:rPr>
          <w:sz w:val="22"/>
          <w:szCs w:val="22"/>
        </w:rPr>
        <w:t> </w:t>
      </w:r>
      <w:r w:rsidRPr="00C00307">
        <w:rPr>
          <w:sz w:val="22"/>
          <w:szCs w:val="22"/>
        </w:rPr>
        <w:t>to</w:t>
      </w:r>
    </w:p>
    <w:p w:rsidR="007B3A44" w:rsidRPr="00C00307" w:rsidRDefault="007B3A44" w:rsidP="00AA6642">
      <w:pPr>
        <w:spacing w:line="240" w:lineRule="auto"/>
        <w:ind w:left="284"/>
        <w:rPr>
          <w:sz w:val="22"/>
          <w:szCs w:val="22"/>
        </w:rPr>
      </w:pPr>
    </w:p>
    <w:p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:rsidR="00F346CB" w:rsidRPr="00AA6642" w:rsidRDefault="007B3A44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- neboli poskytnuté 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B1314" w:rsidRDefault="00DB1314" w:rsidP="00347C39">
      <w:pPr>
        <w:spacing w:before="0" w:after="0" w:line="240" w:lineRule="auto"/>
      </w:pPr>
      <w:r>
        <w:separator/>
      </w:r>
    </w:p>
  </w:endnote>
  <w:endnote w:type="continuationSeparator" w:id="0">
    <w:p w:rsidR="00DB1314" w:rsidRDefault="00DB1314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87A0B" w:rsidRPr="003C355D" w:rsidRDefault="003C355D" w:rsidP="003C355D">
    <w:pPr>
      <w:pStyle w:val="Pta"/>
      <w:jc w:val="right"/>
    </w:pPr>
    <w:r>
      <w:rPr>
        <w:szCs w:val="20"/>
      </w:rPr>
      <w:t xml:space="preserve">Strana </w:t>
    </w:r>
    <w:r w:rsidR="00355455">
      <w:rPr>
        <w:szCs w:val="20"/>
      </w:rPr>
      <w:fldChar w:fldCharType="begin"/>
    </w:r>
    <w:r>
      <w:rPr>
        <w:szCs w:val="20"/>
      </w:rPr>
      <w:instrText>PAGE</w:instrText>
    </w:r>
    <w:r w:rsidR="00355455">
      <w:rPr>
        <w:szCs w:val="20"/>
      </w:rPr>
      <w:fldChar w:fldCharType="separate"/>
    </w:r>
    <w:r w:rsidR="003E112E">
      <w:rPr>
        <w:noProof/>
        <w:szCs w:val="20"/>
      </w:rPr>
      <w:t>4</w:t>
    </w:r>
    <w:r w:rsidR="00355455">
      <w:rPr>
        <w:szCs w:val="20"/>
      </w:rPr>
      <w:fldChar w:fldCharType="end"/>
    </w:r>
    <w:r>
      <w:rPr>
        <w:szCs w:val="20"/>
      </w:rPr>
      <w:t xml:space="preserve"> z </w:t>
    </w:r>
    <w:r w:rsidR="00355455">
      <w:rPr>
        <w:szCs w:val="20"/>
      </w:rPr>
      <w:fldChar w:fldCharType="begin"/>
    </w:r>
    <w:r>
      <w:rPr>
        <w:szCs w:val="20"/>
      </w:rPr>
      <w:instrText>NUMPAGES</w:instrText>
    </w:r>
    <w:r w:rsidR="00355455">
      <w:rPr>
        <w:szCs w:val="20"/>
      </w:rPr>
      <w:fldChar w:fldCharType="separate"/>
    </w:r>
    <w:r w:rsidR="003E112E">
      <w:rPr>
        <w:noProof/>
        <w:szCs w:val="20"/>
      </w:rPr>
      <w:t>4</w:t>
    </w:r>
    <w:r w:rsidR="00355455">
      <w:rPr>
        <w:szCs w:val="20"/>
      </w:rPr>
      <w:fldChar w:fldCharType="end"/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369A" w:rsidRDefault="00D4369A">
    <w:pPr>
      <w:pStyle w:val="Pta"/>
      <w:jc w:val="right"/>
    </w:pPr>
    <w:r>
      <w:t xml:space="preserve">Strana </w:t>
    </w:r>
    <w:fldSimple w:instr="PAGE   \* MERGEFORMAT">
      <w:r w:rsidR="00E15286">
        <w:rPr>
          <w:noProof/>
        </w:rPr>
        <w:t>6</w:t>
      </w:r>
    </w:fldSimple>
  </w:p>
  <w:p w:rsidR="00D4369A" w:rsidRDefault="00D4369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B1314" w:rsidRDefault="00DB1314" w:rsidP="00347C39">
      <w:pPr>
        <w:spacing w:before="0" w:after="0" w:line="240" w:lineRule="auto"/>
      </w:pPr>
      <w:r>
        <w:separator/>
      </w:r>
    </w:p>
  </w:footnote>
  <w:footnote w:type="continuationSeparator" w:id="0">
    <w:p w:rsidR="00DB1314" w:rsidRDefault="00DB1314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C53B4" w:rsidRDefault="00355455" w:rsidP="003C53B4">
    <w:pPr>
      <w:pStyle w:val="Hlavika"/>
      <w:ind w:right="360"/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left:0;text-align:left;margin-left:382.55pt;margin-top:1.8pt;width:129.6pt;height:19.45pt;z-index:251656704" o:allowincell="f">
          <v:textbox style="mso-next-textbox:#_x0000_s2049" inset="1mm,0,0,0">
            <w:txbxContent>
              <w:p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7" w:name="DICHLAV"/>
                <w:bookmarkEnd w:id="7"/>
                <w:r w:rsidR="003E112E">
                  <w:rPr>
                    <w:rFonts w:ascii="Arial" w:hAnsi="Arial"/>
                    <w:szCs w:val="20"/>
                    <w:lang w:val="cs-CZ"/>
                  </w:rPr>
                  <w:t>2022551564</w:t>
                </w:r>
              </w:p>
              <w:p w:rsidR="007D2045" w:rsidRDefault="007D2045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</w:p>
            </w:txbxContent>
          </v:textbox>
        </v:shape>
      </w:pict>
    </w:r>
    <w:r>
      <w:rPr>
        <w:noProof/>
        <w:lang w:eastAsia="sk-SK"/>
      </w:rPr>
      <w:pict>
        <v:shape id="_x0000_s2050" type="#_x0000_t202" style="position:absolute;left:0;text-align:left;margin-left:201.05pt;margin-top:1.8pt;width:129.6pt;height:19.45pt;z-index:251658752" o:allowincell="f">
          <v:textbox style="mso-next-textbox:#_x0000_s2050" inset="1mm,0,0,0">
            <w:txbxContent>
              <w:p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 </w:t>
                </w:r>
                <w:r w:rsidR="00C823A3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r w:rsidR="003E112E">
                  <w:rPr>
                    <w:rFonts w:ascii="Arial" w:hAnsi="Arial"/>
                    <w:szCs w:val="20"/>
                    <w:lang w:val="cs-CZ"/>
                  </w:rPr>
                  <w:t>43995233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ICOHLAV"/>
                <w:bookmarkStart w:id="9" w:name="ICOHLAV_END"/>
                <w:bookmarkEnd w:id="8"/>
                <w:bookmarkEnd w:id="9"/>
              </w:p>
            </w:txbxContent>
          </v:textbox>
        </v:shape>
      </w:pict>
    </w:r>
    <w:r>
      <w:rPr>
        <w:noProof/>
        <w:lang w:eastAsia="sk-SK"/>
      </w:rPr>
      <w:pict>
        <v:shape id="_x0000_s2051" type="#_x0000_t202" style="position:absolute;left:0;text-align:left;margin-left:2.2pt;margin-top:1.8pt;width:161.45pt;height:19.45pt;z-index:251657728" o:allowincell="f">
          <v:textbox style="mso-next-textbox:#_x0000_s2051" inset="1mm,0,0,0">
            <w:txbxContent>
              <w:p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proofErr w:type="spellStart"/>
                <w:r w:rsidR="00477132">
                  <w:rPr>
                    <w:rFonts w:ascii="Arial" w:hAnsi="Arial"/>
                    <w:szCs w:val="20"/>
                    <w:lang w:val="cs-CZ"/>
                  </w:rPr>
                  <w:t>Úč</w:t>
                </w:r>
                <w:proofErr w:type="spellEnd"/>
                <w:r w:rsidR="00477132">
                  <w:rPr>
                    <w:rFonts w:ascii="Arial" w:hAnsi="Arial"/>
                    <w:szCs w:val="20"/>
                    <w:lang w:val="cs-CZ"/>
                  </w:rPr>
                  <w:t xml:space="preserve"> MÚJ 3 – 01</w:t>
                </w:r>
              </w:p>
            </w:txbxContent>
          </v:textbox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024" w:rsidRDefault="00335024">
    <w:pPr>
      <w:pStyle w:val="Hlavika"/>
      <w:jc w:val="right"/>
    </w:pPr>
  </w:p>
  <w:p w:rsidR="00335024" w:rsidRDefault="00335024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>
    <w:nsid w:val="45FB015E"/>
    <w:multiLevelType w:val="hybridMultilevel"/>
    <w:tmpl w:val="B352F15A"/>
    <w:lvl w:ilvl="0" w:tplc="80327C16">
      <w:start w:val="1"/>
      <w:numFmt w:val="bullet"/>
      <w:lvlText w:val="-"/>
      <w:lvlJc w:val="left"/>
      <w:pPr>
        <w:ind w:left="1257" w:hanging="360"/>
      </w:pPr>
      <w:rPr>
        <w:rFonts w:ascii="Arial Narrow" w:eastAsia="Times New Roman" w:hAnsi="Arial Narrow" w:cs="Arial" w:hint="default"/>
      </w:rPr>
    </w:lvl>
    <w:lvl w:ilvl="1" w:tplc="040E0003" w:tentative="1">
      <w:start w:val="1"/>
      <w:numFmt w:val="bullet"/>
      <w:lvlText w:val="o"/>
      <w:lvlJc w:val="left"/>
      <w:pPr>
        <w:ind w:left="1977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697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417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137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857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577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297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017" w:hanging="360"/>
      </w:pPr>
      <w:rPr>
        <w:rFonts w:ascii="Wingdings" w:hAnsi="Wingdings" w:hint="default"/>
      </w:rPr>
    </w:lvl>
  </w:abstractNum>
  <w:abstractNum w:abstractNumId="6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8">
    <w:nsid w:val="57982615"/>
    <w:multiLevelType w:val="hybridMultilevel"/>
    <w:tmpl w:val="9F7E4EBA"/>
    <w:lvl w:ilvl="0" w:tplc="EFBEF604">
      <w:start w:val="1"/>
      <w:numFmt w:val="bullet"/>
      <w:lvlText w:val="-"/>
      <w:lvlJc w:val="left"/>
      <w:pPr>
        <w:ind w:left="786" w:hanging="360"/>
      </w:pPr>
      <w:rPr>
        <w:rFonts w:ascii="Arial Narrow" w:eastAsia="Times New Roman" w:hAnsi="Arial Narrow" w:cs="Arial Narrow" w:hint="default"/>
      </w:rPr>
    </w:lvl>
    <w:lvl w:ilvl="1" w:tplc="040E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9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5FB15BC8"/>
    <w:multiLevelType w:val="hybridMultilevel"/>
    <w:tmpl w:val="D9C03DD0"/>
    <w:lvl w:ilvl="0" w:tplc="F1B41248">
      <w:start w:val="2"/>
      <w:numFmt w:val="bullet"/>
      <w:lvlText w:val="-"/>
      <w:lvlJc w:val="left"/>
      <w:pPr>
        <w:ind w:left="1266" w:hanging="360"/>
      </w:pPr>
      <w:rPr>
        <w:rFonts w:ascii="Arial Narrow" w:eastAsia="Times New Roman" w:hAnsi="Arial Narrow" w:cs="Arial Narrow" w:hint="default"/>
      </w:rPr>
    </w:lvl>
    <w:lvl w:ilvl="1" w:tplc="040E0003" w:tentative="1">
      <w:start w:val="1"/>
      <w:numFmt w:val="bullet"/>
      <w:lvlText w:val="o"/>
      <w:lvlJc w:val="left"/>
      <w:pPr>
        <w:ind w:left="1986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706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426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146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866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586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306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026" w:hanging="360"/>
      </w:pPr>
      <w:rPr>
        <w:rFonts w:ascii="Wingdings" w:hAnsi="Wingdings" w:hint="default"/>
      </w:rPr>
    </w:lvl>
  </w:abstractNum>
  <w:abstractNum w:abstractNumId="11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2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3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7"/>
  </w:num>
  <w:num w:numId="2">
    <w:abstractNumId w:val="7"/>
  </w:num>
  <w:num w:numId="3">
    <w:abstractNumId w:val="0"/>
  </w:num>
  <w:num w:numId="4">
    <w:abstractNumId w:val="14"/>
  </w:num>
  <w:num w:numId="5">
    <w:abstractNumId w:val="2"/>
  </w:num>
  <w:num w:numId="6">
    <w:abstractNumId w:val="6"/>
  </w:num>
  <w:num w:numId="7">
    <w:abstractNumId w:val="11"/>
  </w:num>
  <w:num w:numId="8">
    <w:abstractNumId w:val="13"/>
  </w:num>
  <w:num w:numId="9">
    <w:abstractNumId w:val="11"/>
  </w:num>
  <w:num w:numId="10">
    <w:abstractNumId w:val="9"/>
  </w:num>
  <w:num w:numId="11">
    <w:abstractNumId w:val="1"/>
  </w:num>
  <w:num w:numId="12">
    <w:abstractNumId w:val="4"/>
  </w:num>
  <w:num w:numId="13">
    <w:abstractNumId w:val="12"/>
  </w:num>
  <w:num w:numId="14">
    <w:abstractNumId w:val="3"/>
  </w:num>
  <w:num w:numId="15">
    <w:abstractNumId w:val="8"/>
  </w:num>
  <w:num w:numId="16">
    <w:abstractNumId w:val="10"/>
  </w:num>
  <w:num w:numId="17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11266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D71FFB"/>
    <w:rsid w:val="0000240E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0F43"/>
    <w:rsid w:val="000E49CB"/>
    <w:rsid w:val="000F08FF"/>
    <w:rsid w:val="00103022"/>
    <w:rsid w:val="00113CCE"/>
    <w:rsid w:val="00115F7E"/>
    <w:rsid w:val="00124B80"/>
    <w:rsid w:val="001313A2"/>
    <w:rsid w:val="001322DC"/>
    <w:rsid w:val="0013457D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413B"/>
    <w:rsid w:val="00217AAD"/>
    <w:rsid w:val="002214A6"/>
    <w:rsid w:val="00222689"/>
    <w:rsid w:val="002239DB"/>
    <w:rsid w:val="00231291"/>
    <w:rsid w:val="002451AE"/>
    <w:rsid w:val="002452DA"/>
    <w:rsid w:val="0025538D"/>
    <w:rsid w:val="0029167C"/>
    <w:rsid w:val="00293AE7"/>
    <w:rsid w:val="002945C6"/>
    <w:rsid w:val="002A4EDB"/>
    <w:rsid w:val="002B58C2"/>
    <w:rsid w:val="002C061C"/>
    <w:rsid w:val="002C2ADA"/>
    <w:rsid w:val="002C6F1A"/>
    <w:rsid w:val="002D26FD"/>
    <w:rsid w:val="002D3341"/>
    <w:rsid w:val="002D701F"/>
    <w:rsid w:val="002E6ECE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55455"/>
    <w:rsid w:val="003621F4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112E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9787F"/>
    <w:rsid w:val="004A32A4"/>
    <w:rsid w:val="004B091D"/>
    <w:rsid w:val="004B20C5"/>
    <w:rsid w:val="004B4FEF"/>
    <w:rsid w:val="004E0458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244C5"/>
    <w:rsid w:val="00532997"/>
    <w:rsid w:val="00537983"/>
    <w:rsid w:val="00537BC9"/>
    <w:rsid w:val="00550A76"/>
    <w:rsid w:val="00557E46"/>
    <w:rsid w:val="00563A3E"/>
    <w:rsid w:val="005711EE"/>
    <w:rsid w:val="005724D6"/>
    <w:rsid w:val="005756C5"/>
    <w:rsid w:val="00576E34"/>
    <w:rsid w:val="00584420"/>
    <w:rsid w:val="00587A0B"/>
    <w:rsid w:val="005922FD"/>
    <w:rsid w:val="005A15BD"/>
    <w:rsid w:val="005B493E"/>
    <w:rsid w:val="005C0D84"/>
    <w:rsid w:val="005D3B38"/>
    <w:rsid w:val="005D6423"/>
    <w:rsid w:val="005D6E29"/>
    <w:rsid w:val="005E285B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2A3E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3A44"/>
    <w:rsid w:val="007B6599"/>
    <w:rsid w:val="007C00B1"/>
    <w:rsid w:val="007C2ED2"/>
    <w:rsid w:val="007C4F3A"/>
    <w:rsid w:val="007D2045"/>
    <w:rsid w:val="007D2EF0"/>
    <w:rsid w:val="007E2351"/>
    <w:rsid w:val="00800315"/>
    <w:rsid w:val="00801336"/>
    <w:rsid w:val="008260E8"/>
    <w:rsid w:val="00831A38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4390"/>
    <w:rsid w:val="008C4648"/>
    <w:rsid w:val="008C718E"/>
    <w:rsid w:val="008C7870"/>
    <w:rsid w:val="008E78DE"/>
    <w:rsid w:val="00900740"/>
    <w:rsid w:val="009045A6"/>
    <w:rsid w:val="00910E77"/>
    <w:rsid w:val="00913895"/>
    <w:rsid w:val="00922A1B"/>
    <w:rsid w:val="00935EE7"/>
    <w:rsid w:val="00944453"/>
    <w:rsid w:val="009449C7"/>
    <w:rsid w:val="00953F35"/>
    <w:rsid w:val="00954CF3"/>
    <w:rsid w:val="00963659"/>
    <w:rsid w:val="00990219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31455"/>
    <w:rsid w:val="00B43D21"/>
    <w:rsid w:val="00B44D57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B6313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72ECC"/>
    <w:rsid w:val="00C75A0B"/>
    <w:rsid w:val="00C823A3"/>
    <w:rsid w:val="00C953EB"/>
    <w:rsid w:val="00C96AEB"/>
    <w:rsid w:val="00CA17C9"/>
    <w:rsid w:val="00CA4F0B"/>
    <w:rsid w:val="00CC7A3D"/>
    <w:rsid w:val="00CD361E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4734E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95DB7"/>
    <w:rsid w:val="00DB1285"/>
    <w:rsid w:val="00DB1314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66A"/>
    <w:rsid w:val="00FE1A4B"/>
    <w:rsid w:val="00FE2296"/>
    <w:rsid w:val="00FE4CB7"/>
    <w:rsid w:val="00FE4D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2E6ECE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2E6ECE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2E6ECE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Sil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0DF6C3A-D765-4E6A-A781-D419D846B06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1177</Words>
  <Characters>6715</Characters>
  <Application>Microsoft Office Word</Application>
  <DocSecurity>0</DocSecurity>
  <Lines>55</Lines>
  <Paragraphs>15</Paragraphs>
  <ScaleCrop>false</ScaleCrop>
  <HeadingPairs>
    <vt:vector size="4" baseType="variant">
      <vt:variant>
        <vt:lpstr>Cím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7877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Komtrax</cp:lastModifiedBy>
  <cp:revision>2</cp:revision>
  <cp:lastPrinted>2014-01-07T07:24:00Z</cp:lastPrinted>
  <dcterms:created xsi:type="dcterms:W3CDTF">2020-06-30T09:52:00Z</dcterms:created>
  <dcterms:modified xsi:type="dcterms:W3CDTF">2020-06-30T09:52:00Z</dcterms:modified>
</cp:coreProperties>
</file>