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ALEX - VF,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Rastislavova 3482/6, Poprad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36851353          DIČ:  2022475125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E54F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30.10.2007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5E54F4" w:rsidRPr="003E7910" w:rsidRDefault="007B0660" w:rsidP="005E54F4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</w:t>
      </w:r>
      <w:r w:rsidR="005E54F4" w:rsidRPr="005E54F4">
        <w:rPr>
          <w:rFonts w:cs="Arial"/>
          <w:szCs w:val="22"/>
        </w:rPr>
        <w:t xml:space="preserve"> </w:t>
      </w:r>
      <w:r w:rsidR="005E54F4">
        <w:rPr>
          <w:rFonts w:cs="Arial"/>
          <w:szCs w:val="22"/>
        </w:rPr>
        <w:t>účtovné, administratívne služby</w:t>
      </w: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E54F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E54F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E54F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E54F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E54F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E54F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5E54F4" w:rsidRPr="003E7910" w:rsidRDefault="005E54F4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lastRenderedPageBreak/>
        <w:t>26.06.2019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  závierka</w:t>
            </w:r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Spoločník, akcionár do dňa </w:t>
            </w:r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E54F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Vladimíra Fedorová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E54F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E54F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10721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10721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14751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5506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E54F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3740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4203</w:t>
            </w:r>
          </w:p>
        </w:tc>
        <w:tc>
          <w:tcPr>
            <w:tcW w:w="2405" w:type="dxa"/>
            <w:vAlign w:val="center"/>
          </w:tcPr>
          <w:p w:rsidR="0003344F" w:rsidRPr="003F477D" w:rsidRDefault="005E54F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4834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9709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E54F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8574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5E54F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2719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E54F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E54F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5E54F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2719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54F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54F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3601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44910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5E54F4">
            <w:rPr>
              <w:szCs w:val="22"/>
            </w:rPr>
            <w:t>36851353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5E54F4">
            <w:rPr>
              <w:color w:val="000000"/>
              <w:szCs w:val="22"/>
              <w:lang w:eastAsia="sk-SK"/>
            </w:rPr>
            <w:t>2022475125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07AA"/>
    <w:rsid w:val="005D2F62"/>
    <w:rsid w:val="005D6688"/>
    <w:rsid w:val="005D7209"/>
    <w:rsid w:val="005E3B59"/>
    <w:rsid w:val="005E54F4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53306942"/>
  <w15:docId w15:val="{F14ED415-E642-4667-8E00-36E4F36D94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28</Pages>
  <Words>4136</Words>
  <Characters>26834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2020-06-29T18:55:00Z</dcterms:created>
  <dcterms:modified xsi:type="dcterms:W3CDTF">2020-06-29T19:01:00Z</dcterms:modified>
</cp:coreProperties>
</file>