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2969"/>
        <w:gridCol w:w="2568"/>
        <w:gridCol w:w="339"/>
        <w:gridCol w:w="339"/>
        <w:gridCol w:w="339"/>
        <w:gridCol w:w="339"/>
        <w:gridCol w:w="339"/>
        <w:gridCol w:w="339"/>
        <w:gridCol w:w="339"/>
        <w:gridCol w:w="339"/>
        <w:gridCol w:w="567"/>
        <w:gridCol w:w="335"/>
        <w:gridCol w:w="335"/>
        <w:gridCol w:w="335"/>
        <w:gridCol w:w="335"/>
      </w:tblGrid>
      <w:tr w:rsidR="00D90FC4" w:rsidRPr="00D90FC4" w:rsidTr="00EC177A">
        <w:tc>
          <w:tcPr>
            <w:tcW w:w="3061" w:type="dxa"/>
            <w:vAlign w:val="center"/>
          </w:tcPr>
          <w:p w:rsidR="00D90FC4" w:rsidRPr="00D90FC4" w:rsidRDefault="00D90FC4" w:rsidP="006D5959">
            <w:pPr>
              <w:keepNext/>
              <w:spacing w:before="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sz w:val="22"/>
                <w:szCs w:val="22"/>
                <w:lang w:eastAsia="sk-SK"/>
              </w:rPr>
              <w:t>Poznámky</w:t>
            </w:r>
            <w:r w:rsidR="006D5959">
              <w:rPr>
                <w:sz w:val="22"/>
                <w:szCs w:val="22"/>
                <w:lang w:eastAsia="sk-SK"/>
              </w:rPr>
              <w:t xml:space="preserve"> (</w:t>
            </w:r>
            <w:proofErr w:type="spellStart"/>
            <w:r w:rsidRPr="00D90FC4">
              <w:rPr>
                <w:sz w:val="22"/>
                <w:szCs w:val="22"/>
                <w:lang w:eastAsia="sk-SK"/>
              </w:rPr>
              <w:t>Úč</w:t>
            </w:r>
            <w:proofErr w:type="spellEnd"/>
            <w:r w:rsidRPr="00D90FC4">
              <w:rPr>
                <w:sz w:val="22"/>
                <w:szCs w:val="22"/>
                <w:lang w:eastAsia="sk-SK"/>
              </w:rPr>
              <w:t xml:space="preserve">  NUJ 3 </w:t>
            </w:r>
            <w:r w:rsidR="006D5959">
              <w:rPr>
                <w:sz w:val="22"/>
                <w:szCs w:val="22"/>
                <w:lang w:eastAsia="sk-SK"/>
              </w:rPr>
              <w:t>–</w:t>
            </w:r>
            <w:r w:rsidRPr="00D90FC4">
              <w:rPr>
                <w:sz w:val="22"/>
                <w:szCs w:val="22"/>
                <w:lang w:eastAsia="sk-SK"/>
              </w:rPr>
              <w:t xml:space="preserve"> 01</w:t>
            </w:r>
            <w:r w:rsidR="006D5959">
              <w:rPr>
                <w:sz w:val="22"/>
                <w:szCs w:val="22"/>
                <w:lang w:eastAsia="sk-SK"/>
              </w:rPr>
              <w:t>)</w:t>
            </w:r>
          </w:p>
        </w:tc>
        <w:tc>
          <w:tcPr>
            <w:tcW w:w="2665" w:type="dxa"/>
            <w:tcBorders>
              <w:top w:val="nil"/>
              <w:bottom w:val="nil"/>
            </w:tcBorders>
            <w:vAlign w:val="center"/>
          </w:tcPr>
          <w:p w:rsidR="00D90FC4" w:rsidRPr="00D90FC4" w:rsidRDefault="00D90FC4" w:rsidP="00EC177A">
            <w:pPr>
              <w:keepNext/>
              <w:spacing w:before="0" w:line="240" w:lineRule="auto"/>
              <w:jc w:val="righ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I</w:t>
            </w:r>
            <w:r w:rsidR="00EC177A">
              <w:rPr>
                <w:b/>
                <w:bCs/>
                <w:sz w:val="22"/>
                <w:szCs w:val="22"/>
              </w:rPr>
              <w:t xml:space="preserve">ČO </w:t>
            </w:r>
          </w:p>
        </w:tc>
        <w:tc>
          <w:tcPr>
            <w:tcW w:w="340" w:type="dxa"/>
          </w:tcPr>
          <w:p w:rsidR="00D90FC4" w:rsidRPr="00D90FC4" w:rsidRDefault="00027450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D90FC4" w:rsidRPr="00D90FC4" w:rsidRDefault="00027450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340" w:type="dxa"/>
          </w:tcPr>
          <w:p w:rsidR="00D90FC4" w:rsidRPr="00D90FC4" w:rsidRDefault="00027450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40" w:type="dxa"/>
          </w:tcPr>
          <w:p w:rsidR="00D90FC4" w:rsidRPr="00D90FC4" w:rsidRDefault="00027450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340" w:type="dxa"/>
          </w:tcPr>
          <w:p w:rsidR="00D90FC4" w:rsidRPr="00D90FC4" w:rsidRDefault="00027450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340" w:type="dxa"/>
          </w:tcPr>
          <w:p w:rsidR="00D90FC4" w:rsidRPr="00D90FC4" w:rsidRDefault="00027450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:rsidR="00D90FC4" w:rsidRPr="00D90FC4" w:rsidRDefault="00027450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340" w:type="dxa"/>
          </w:tcPr>
          <w:p w:rsidR="00D90FC4" w:rsidRPr="00D90FC4" w:rsidRDefault="00027450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510" w:type="dxa"/>
            <w:tcBorders>
              <w:top w:val="nil"/>
              <w:bottom w:val="nil"/>
            </w:tcBorders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/</w:t>
            </w:r>
            <w:r w:rsidR="00EC177A">
              <w:rPr>
                <w:b/>
                <w:bCs/>
                <w:sz w:val="22"/>
                <w:szCs w:val="22"/>
              </w:rPr>
              <w:t>SID</w:t>
            </w:r>
          </w:p>
        </w:tc>
        <w:tc>
          <w:tcPr>
            <w:tcW w:w="340" w:type="dxa"/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</w:tr>
    </w:tbl>
    <w:p w:rsidR="00D90FC4" w:rsidRPr="00D90FC4" w:rsidRDefault="00D90FC4" w:rsidP="00D90FC4">
      <w:pPr>
        <w:keepNext/>
        <w:spacing w:before="0" w:line="240" w:lineRule="auto"/>
        <w:outlineLvl w:val="2"/>
        <w:rPr>
          <w:b/>
          <w:bCs/>
          <w:sz w:val="22"/>
          <w:szCs w:val="22"/>
        </w:rPr>
      </w:pPr>
    </w:p>
    <w:p w:rsidR="00DB1285" w:rsidRPr="00D90FC4" w:rsidRDefault="00863CBA" w:rsidP="00CD361E">
      <w:pPr>
        <w:keepNext/>
        <w:spacing w:before="0" w:line="240" w:lineRule="auto"/>
        <w:jc w:val="center"/>
        <w:outlineLvl w:val="2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 xml:space="preserve">Čl. </w:t>
      </w:r>
      <w:r w:rsidR="002239DB">
        <w:rPr>
          <w:b/>
          <w:bCs/>
          <w:sz w:val="22"/>
          <w:szCs w:val="22"/>
        </w:rPr>
        <w:t>I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Všeobecné údaje</w:t>
      </w:r>
    </w:p>
    <w:p w:rsidR="00701416" w:rsidRDefault="007713BE" w:rsidP="00701416">
      <w:pPr>
        <w:pStyle w:val="Odsekzoznamu"/>
        <w:numPr>
          <w:ilvl w:val="0"/>
          <w:numId w:val="12"/>
        </w:numPr>
        <w:spacing w:before="0" w:line="240" w:lineRule="auto"/>
        <w:rPr>
          <w:sz w:val="22"/>
          <w:szCs w:val="22"/>
        </w:rPr>
      </w:pPr>
      <w:r w:rsidRPr="00701416">
        <w:rPr>
          <w:sz w:val="22"/>
          <w:szCs w:val="22"/>
        </w:rPr>
        <w:t>Men</w:t>
      </w:r>
      <w:r w:rsidR="000A03D3" w:rsidRPr="00701416">
        <w:rPr>
          <w:sz w:val="22"/>
          <w:szCs w:val="22"/>
        </w:rPr>
        <w:t>o a </w:t>
      </w:r>
      <w:r w:rsidRPr="00701416">
        <w:rPr>
          <w:sz w:val="22"/>
          <w:szCs w:val="22"/>
        </w:rPr>
        <w:t>priezvisk</w:t>
      </w:r>
      <w:r w:rsidR="000A03D3" w:rsidRPr="00701416">
        <w:rPr>
          <w:sz w:val="22"/>
          <w:szCs w:val="22"/>
        </w:rPr>
        <w:t xml:space="preserve">o fyzickej osoby </w:t>
      </w:r>
      <w:r w:rsidR="00863CBA" w:rsidRPr="00701416">
        <w:rPr>
          <w:sz w:val="22"/>
          <w:szCs w:val="22"/>
        </w:rPr>
        <w:t xml:space="preserve">alebo </w:t>
      </w:r>
      <w:r w:rsidRPr="00701416">
        <w:rPr>
          <w:sz w:val="22"/>
          <w:szCs w:val="22"/>
        </w:rPr>
        <w:t>názov právnickej osoby</w:t>
      </w:r>
      <w:r w:rsidR="00863CBA" w:rsidRPr="00701416">
        <w:rPr>
          <w:sz w:val="22"/>
          <w:szCs w:val="22"/>
        </w:rPr>
        <w:t>, ktorá je zakladateľom</w:t>
      </w:r>
      <w:r w:rsidR="0075172B" w:rsidRPr="00701416">
        <w:rPr>
          <w:sz w:val="22"/>
          <w:szCs w:val="22"/>
        </w:rPr>
        <w:t xml:space="preserve"> alebo zriaďovateľom</w:t>
      </w:r>
      <w:r w:rsidR="00863CBA" w:rsidRPr="00701416">
        <w:rPr>
          <w:sz w:val="22"/>
          <w:szCs w:val="22"/>
        </w:rPr>
        <w:t xml:space="preserve"> účtovnej jednotky,</w:t>
      </w:r>
    </w:p>
    <w:p w:rsidR="00701416" w:rsidRDefault="00701416" w:rsidP="00701416">
      <w:pPr>
        <w:pStyle w:val="Odsekzoznamu"/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Lepší svet </w:t>
      </w:r>
      <w:proofErr w:type="spellStart"/>
      <w:r>
        <w:rPr>
          <w:sz w:val="22"/>
          <w:szCs w:val="22"/>
        </w:rPr>
        <w:t>n.o</w:t>
      </w:r>
      <w:proofErr w:type="spellEnd"/>
      <w:r>
        <w:rPr>
          <w:sz w:val="22"/>
          <w:szCs w:val="22"/>
        </w:rPr>
        <w:t>.</w:t>
      </w:r>
    </w:p>
    <w:p w:rsidR="00701416" w:rsidRPr="00701416" w:rsidRDefault="00701416" w:rsidP="00701416">
      <w:pPr>
        <w:pStyle w:val="Odsekzoznamu"/>
        <w:spacing w:before="0" w:line="240" w:lineRule="auto"/>
        <w:rPr>
          <w:sz w:val="22"/>
          <w:szCs w:val="22"/>
        </w:rPr>
      </w:pPr>
    </w:p>
    <w:p w:rsidR="00DB1285" w:rsidRDefault="00863CBA" w:rsidP="00701416">
      <w:pPr>
        <w:pStyle w:val="Odsekzoznamu"/>
        <w:numPr>
          <w:ilvl w:val="0"/>
          <w:numId w:val="12"/>
        </w:numPr>
        <w:spacing w:before="0" w:line="240" w:lineRule="auto"/>
        <w:rPr>
          <w:sz w:val="22"/>
          <w:szCs w:val="22"/>
        </w:rPr>
      </w:pPr>
      <w:r w:rsidRPr="00701416">
        <w:rPr>
          <w:sz w:val="22"/>
          <w:szCs w:val="22"/>
        </w:rPr>
        <w:t xml:space="preserve"> </w:t>
      </w:r>
      <w:r w:rsidR="00DB1285" w:rsidRPr="00701416">
        <w:rPr>
          <w:sz w:val="22"/>
          <w:szCs w:val="22"/>
        </w:rPr>
        <w:t>dátum založenia alebo zriadenia účtovnej jednotky</w:t>
      </w:r>
      <w:r w:rsidR="00701416">
        <w:rPr>
          <w:sz w:val="22"/>
          <w:szCs w:val="22"/>
        </w:rPr>
        <w:t xml:space="preserve"> : 7.5.2003</w:t>
      </w:r>
    </w:p>
    <w:p w:rsidR="00701416" w:rsidRPr="00701416" w:rsidRDefault="00701416" w:rsidP="00701416">
      <w:pPr>
        <w:pStyle w:val="Odsekzoznamu"/>
        <w:spacing w:before="0" w:line="240" w:lineRule="auto"/>
        <w:rPr>
          <w:sz w:val="22"/>
          <w:szCs w:val="22"/>
        </w:rPr>
      </w:pPr>
    </w:p>
    <w:p w:rsidR="00701416" w:rsidRDefault="00A02521" w:rsidP="00701416">
      <w:pPr>
        <w:pStyle w:val="Odsekzoznamu"/>
        <w:numPr>
          <w:ilvl w:val="0"/>
          <w:numId w:val="12"/>
        </w:numPr>
        <w:spacing w:before="0" w:line="240" w:lineRule="auto"/>
        <w:rPr>
          <w:sz w:val="22"/>
          <w:szCs w:val="22"/>
        </w:rPr>
      </w:pPr>
      <w:r w:rsidRPr="00701416">
        <w:rPr>
          <w:sz w:val="22"/>
          <w:szCs w:val="22"/>
        </w:rPr>
        <w:t>Informácie o</w:t>
      </w:r>
      <w:r w:rsidR="00D12140" w:rsidRPr="00701416">
        <w:rPr>
          <w:sz w:val="22"/>
          <w:szCs w:val="22"/>
        </w:rPr>
        <w:t> členoch štatutárnych orgánov</w:t>
      </w:r>
      <w:r w:rsidR="001D6FA9" w:rsidRPr="00701416">
        <w:rPr>
          <w:sz w:val="22"/>
          <w:szCs w:val="22"/>
        </w:rPr>
        <w:t xml:space="preserve">, dozorných orgánov </w:t>
      </w:r>
      <w:r w:rsidR="00D12140" w:rsidRPr="00701416">
        <w:rPr>
          <w:sz w:val="22"/>
          <w:szCs w:val="22"/>
        </w:rPr>
        <w:t xml:space="preserve"> a iných </w:t>
      </w:r>
      <w:r w:rsidR="00701416" w:rsidRPr="00701416">
        <w:rPr>
          <w:sz w:val="22"/>
          <w:szCs w:val="22"/>
        </w:rPr>
        <w:t>orgánov účtovnej jednotky :</w:t>
      </w:r>
    </w:p>
    <w:p w:rsidR="00701416" w:rsidRPr="00701416" w:rsidRDefault="00701416" w:rsidP="00701416">
      <w:pPr>
        <w:pStyle w:val="Odsekzoznamu"/>
        <w:rPr>
          <w:sz w:val="22"/>
          <w:szCs w:val="22"/>
        </w:rPr>
      </w:pPr>
    </w:p>
    <w:p w:rsidR="00701416" w:rsidRDefault="00701416" w:rsidP="00701416">
      <w:pPr>
        <w:pStyle w:val="Odsekzoznamu"/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Správna rada :</w:t>
      </w:r>
    </w:p>
    <w:p w:rsidR="00701416" w:rsidRDefault="00236881" w:rsidP="00701416">
      <w:pPr>
        <w:pStyle w:val="Odsekzoznamu"/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Ing. Marta Petríková</w:t>
      </w:r>
      <w:r w:rsidR="00701416">
        <w:rPr>
          <w:sz w:val="22"/>
          <w:szCs w:val="22"/>
        </w:rPr>
        <w:t xml:space="preserve"> – predseda</w:t>
      </w:r>
    </w:p>
    <w:p w:rsidR="00701416" w:rsidRDefault="00236881" w:rsidP="00701416">
      <w:pPr>
        <w:pStyle w:val="Odsekzoznamu"/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Miroslava Petríková</w:t>
      </w:r>
    </w:p>
    <w:p w:rsidR="00701416" w:rsidRDefault="00236881" w:rsidP="00701416">
      <w:pPr>
        <w:pStyle w:val="Odsekzoznamu"/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Matej </w:t>
      </w:r>
      <w:proofErr w:type="spellStart"/>
      <w:r>
        <w:rPr>
          <w:sz w:val="22"/>
          <w:szCs w:val="22"/>
        </w:rPr>
        <w:t>Pavko</w:t>
      </w:r>
      <w:proofErr w:type="spellEnd"/>
    </w:p>
    <w:p w:rsidR="00701416" w:rsidRPr="00701416" w:rsidRDefault="00701416" w:rsidP="00701416">
      <w:pPr>
        <w:pStyle w:val="Odsekzoznamu"/>
        <w:spacing w:before="0" w:line="240" w:lineRule="auto"/>
        <w:rPr>
          <w:sz w:val="22"/>
          <w:szCs w:val="22"/>
        </w:rPr>
      </w:pPr>
    </w:p>
    <w:p w:rsidR="00701416" w:rsidRDefault="00701416" w:rsidP="00701416">
      <w:pPr>
        <w:pStyle w:val="Odsekzoznamu"/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Dozorná rada :</w:t>
      </w:r>
    </w:p>
    <w:p w:rsidR="00701416" w:rsidRDefault="00236881" w:rsidP="00701416">
      <w:pPr>
        <w:pStyle w:val="Odsekzoznamu"/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Michal </w:t>
      </w:r>
      <w:proofErr w:type="spellStart"/>
      <w:r>
        <w:rPr>
          <w:sz w:val="22"/>
          <w:szCs w:val="22"/>
        </w:rPr>
        <w:t>Kopún</w:t>
      </w:r>
      <w:proofErr w:type="spellEnd"/>
    </w:p>
    <w:p w:rsidR="00701416" w:rsidRDefault="00236881" w:rsidP="00701416">
      <w:pPr>
        <w:pStyle w:val="Odsekzoznamu"/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Ing. Michaela Kopúnová</w:t>
      </w:r>
    </w:p>
    <w:p w:rsidR="00701416" w:rsidRDefault="00236881" w:rsidP="00701416">
      <w:pPr>
        <w:pStyle w:val="Odsekzoznamu"/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Katarína Kopúnová</w:t>
      </w:r>
    </w:p>
    <w:p w:rsidR="00236881" w:rsidRDefault="00236881" w:rsidP="00701416">
      <w:pPr>
        <w:pStyle w:val="Odsekzoznamu"/>
        <w:spacing w:before="0" w:line="240" w:lineRule="auto"/>
        <w:rPr>
          <w:sz w:val="22"/>
          <w:szCs w:val="22"/>
        </w:rPr>
      </w:pPr>
    </w:p>
    <w:p w:rsidR="00701416" w:rsidRDefault="00701416" w:rsidP="00701416">
      <w:pPr>
        <w:pStyle w:val="Odsekzoznamu"/>
        <w:spacing w:before="0" w:line="240" w:lineRule="auto"/>
        <w:rPr>
          <w:sz w:val="22"/>
          <w:szCs w:val="22"/>
        </w:rPr>
      </w:pPr>
    </w:p>
    <w:p w:rsidR="00701416" w:rsidRPr="00701416" w:rsidRDefault="00701416" w:rsidP="00701416">
      <w:pPr>
        <w:pStyle w:val="Odsekzoznamu"/>
        <w:spacing w:before="0" w:line="240" w:lineRule="auto"/>
        <w:rPr>
          <w:sz w:val="22"/>
          <w:szCs w:val="22"/>
        </w:rPr>
      </w:pPr>
    </w:p>
    <w:p w:rsidR="00DB1285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Opis činnosti, na </w:t>
      </w:r>
      <w:r w:rsidR="00886A8B" w:rsidRPr="00D90FC4">
        <w:rPr>
          <w:sz w:val="22"/>
          <w:szCs w:val="22"/>
        </w:rPr>
        <w:t xml:space="preserve">účel </w:t>
      </w:r>
      <w:r w:rsidRPr="00D90FC4">
        <w:rPr>
          <w:sz w:val="22"/>
          <w:szCs w:val="22"/>
        </w:rPr>
        <w:t xml:space="preserve">ktorej bola účtovná jednotka zriadená a opis druhu podnikateľskej </w:t>
      </w:r>
      <w:r w:rsidR="00701416">
        <w:rPr>
          <w:sz w:val="22"/>
          <w:szCs w:val="22"/>
        </w:rPr>
        <w:t>činnosti :</w:t>
      </w:r>
    </w:p>
    <w:p w:rsidR="00701416" w:rsidRDefault="00701416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Poskytovanie všeobecne prospešných služieb v oblasti sociálnej pomoci formou prevádzkovania pracovno-socializačného centra pre klientov s ťažkým zdravotným postihnutím a pre klientov s mentálnym postihnutím v rehabilitačnom stredisku a podporovanom bývaní</w:t>
      </w:r>
      <w:r w:rsidR="00412476">
        <w:rPr>
          <w:sz w:val="22"/>
          <w:szCs w:val="22"/>
        </w:rPr>
        <w:t xml:space="preserve">. </w:t>
      </w:r>
    </w:p>
    <w:p w:rsidR="00412476" w:rsidRDefault="00412476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Do 18.06.2018</w:t>
      </w:r>
    </w:p>
    <w:p w:rsidR="00412476" w:rsidRDefault="00412476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Od 18.06.2018</w:t>
      </w:r>
    </w:p>
    <w:p w:rsidR="00412476" w:rsidRDefault="00412476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Nezisková organizácia bude poskytovať všeobecne prospešné služby v oblasti tvorby, rozvoja, ochrany, obnovy a prezentácie duchovných a kultúrnych hodnôt s cieľom zvýšenia zručnosti a návykov a zameraním aj na ochranu ľudských práv a základných slobôd:</w:t>
      </w:r>
    </w:p>
    <w:p w:rsidR="00412476" w:rsidRDefault="00412476" w:rsidP="00412476">
      <w:pPr>
        <w:pStyle w:val="Odsekzoznamu"/>
        <w:numPr>
          <w:ilvl w:val="0"/>
          <w:numId w:val="16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Služby organizovania kultúrnych, spoločenských podujatí, výstav, prezentácie, odborných podujatí a stretnutí.</w:t>
      </w:r>
    </w:p>
    <w:p w:rsidR="00412476" w:rsidRDefault="00412476" w:rsidP="00412476">
      <w:pPr>
        <w:pStyle w:val="Odsekzoznamu"/>
        <w:numPr>
          <w:ilvl w:val="0"/>
          <w:numId w:val="16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Organizovanie seminárov, školení a kurzov.</w:t>
      </w:r>
    </w:p>
    <w:p w:rsidR="00412476" w:rsidRDefault="00412476" w:rsidP="00412476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Služby v oblasti výskumu, vývoja, vedecko-technických služieb a informačných služieb so zameraním na informačné služby:</w:t>
      </w:r>
    </w:p>
    <w:p w:rsidR="00412476" w:rsidRDefault="00367924" w:rsidP="00412476">
      <w:pPr>
        <w:pStyle w:val="Odsekzoznamu"/>
        <w:numPr>
          <w:ilvl w:val="0"/>
          <w:numId w:val="16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Analýzy, rozbory, prieskumy, spracovanie a realizácia projektov s cieľom získania finančných prostriedkov z rôznych fondov,</w:t>
      </w:r>
    </w:p>
    <w:p w:rsidR="00367924" w:rsidRDefault="00367924" w:rsidP="00412476">
      <w:pPr>
        <w:pStyle w:val="Odsekzoznamu"/>
        <w:numPr>
          <w:ilvl w:val="0"/>
          <w:numId w:val="16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Poskytovanie informácií,</w:t>
      </w:r>
    </w:p>
    <w:p w:rsidR="00367924" w:rsidRDefault="00367924" w:rsidP="00412476">
      <w:pPr>
        <w:pStyle w:val="Odsekzoznamu"/>
        <w:numPr>
          <w:ilvl w:val="0"/>
          <w:numId w:val="16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Informačné služby prostredníctvom internetu a drobných tlačovín.</w:t>
      </w:r>
    </w:p>
    <w:p w:rsidR="00367924" w:rsidRDefault="00367924" w:rsidP="00367924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Všeobecne prospešné služby bude poskytovať aj formou zriadených chránených dielní.</w:t>
      </w:r>
    </w:p>
    <w:p w:rsidR="00685BA6" w:rsidRDefault="00685BA6" w:rsidP="00367924">
      <w:pPr>
        <w:spacing w:before="0" w:line="240" w:lineRule="auto"/>
        <w:rPr>
          <w:sz w:val="22"/>
          <w:szCs w:val="22"/>
        </w:rPr>
      </w:pPr>
    </w:p>
    <w:p w:rsidR="00367924" w:rsidRDefault="00367924" w:rsidP="00367924">
      <w:pPr>
        <w:spacing w:before="0" w:line="240" w:lineRule="auto"/>
        <w:rPr>
          <w:sz w:val="22"/>
          <w:szCs w:val="22"/>
        </w:rPr>
      </w:pPr>
    </w:p>
    <w:p w:rsidR="00367924" w:rsidRDefault="00367924" w:rsidP="00367924">
      <w:pPr>
        <w:spacing w:before="0" w:line="240" w:lineRule="auto"/>
        <w:rPr>
          <w:sz w:val="22"/>
          <w:szCs w:val="22"/>
        </w:rPr>
      </w:pPr>
    </w:p>
    <w:p w:rsidR="00367924" w:rsidRPr="00367924" w:rsidRDefault="00367924" w:rsidP="00367924">
      <w:pPr>
        <w:spacing w:before="0" w:line="240" w:lineRule="auto"/>
        <w:rPr>
          <w:sz w:val="22"/>
          <w:szCs w:val="22"/>
        </w:rPr>
      </w:pPr>
    </w:p>
    <w:p w:rsidR="00A117FF" w:rsidRPr="00AC37E1" w:rsidRDefault="00A117FF" w:rsidP="00A117FF">
      <w:pPr>
        <w:pStyle w:val="Zkladntext2"/>
        <w:jc w:val="left"/>
        <w:rPr>
          <w:sz w:val="8"/>
          <w:szCs w:val="8"/>
        </w:rPr>
      </w:pPr>
    </w:p>
    <w:p w:rsidR="00863CBA" w:rsidRDefault="00863CBA" w:rsidP="00CD361E">
      <w:pPr>
        <w:spacing w:before="0" w:line="240" w:lineRule="auto"/>
        <w:rPr>
          <w:sz w:val="22"/>
          <w:szCs w:val="22"/>
        </w:rPr>
      </w:pPr>
    </w:p>
    <w:p w:rsidR="00680AE2" w:rsidRPr="00D90FC4" w:rsidRDefault="00680AE2" w:rsidP="00680AE2">
      <w:pPr>
        <w:spacing w:before="0" w:line="240" w:lineRule="auto"/>
        <w:jc w:val="left"/>
        <w:rPr>
          <w:b/>
          <w:sz w:val="22"/>
          <w:szCs w:val="22"/>
        </w:rPr>
      </w:pPr>
      <w:r>
        <w:rPr>
          <w:b/>
          <w:sz w:val="22"/>
          <w:szCs w:val="22"/>
        </w:rPr>
        <w:lastRenderedPageBreak/>
        <w:t xml:space="preserve">  </w:t>
      </w:r>
      <w:r w:rsidRPr="00D90FC4">
        <w:rPr>
          <w:b/>
          <w:sz w:val="22"/>
          <w:szCs w:val="22"/>
        </w:rPr>
        <w:t>tabuľka k čl. I ods.  4 o počte zamestnancov a dobrovoľníkov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680AE2" w:rsidRPr="00D90FC4" w:rsidTr="00412476">
        <w:tc>
          <w:tcPr>
            <w:tcW w:w="4961" w:type="dxa"/>
          </w:tcPr>
          <w:p w:rsidR="00680AE2" w:rsidRPr="00D90FC4" w:rsidRDefault="00680AE2" w:rsidP="00412476">
            <w:pPr>
              <w:pStyle w:val="Textopatrenia"/>
              <w:numPr>
                <w:ilvl w:val="0"/>
                <w:numId w:val="0"/>
              </w:numPr>
              <w:spacing w:before="0" w:after="0"/>
            </w:pPr>
          </w:p>
        </w:tc>
        <w:tc>
          <w:tcPr>
            <w:tcW w:w="2410" w:type="dxa"/>
            <w:vAlign w:val="center"/>
          </w:tcPr>
          <w:p w:rsidR="00680AE2" w:rsidRPr="00D90FC4" w:rsidRDefault="00680AE2" w:rsidP="00412476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:rsidR="00680AE2" w:rsidRPr="00D90FC4" w:rsidRDefault="00680AE2" w:rsidP="00412476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Bezprostredne predchádzajúce účtovné obdobie</w:t>
            </w:r>
          </w:p>
        </w:tc>
      </w:tr>
      <w:tr w:rsidR="00680AE2" w:rsidRPr="00D90FC4" w:rsidTr="00412476">
        <w:trPr>
          <w:trHeight w:val="391"/>
        </w:trPr>
        <w:tc>
          <w:tcPr>
            <w:tcW w:w="4961" w:type="dxa"/>
            <w:vAlign w:val="center"/>
          </w:tcPr>
          <w:p w:rsidR="00680AE2" w:rsidRPr="00D90FC4" w:rsidRDefault="00680AE2" w:rsidP="00412476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:rsidR="00680AE2" w:rsidRPr="00D90FC4" w:rsidRDefault="00F444D1" w:rsidP="00412476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8</w:t>
            </w:r>
          </w:p>
        </w:tc>
        <w:tc>
          <w:tcPr>
            <w:tcW w:w="2552" w:type="dxa"/>
            <w:vAlign w:val="center"/>
          </w:tcPr>
          <w:p w:rsidR="00680AE2" w:rsidRPr="00D90FC4" w:rsidRDefault="00685BA6" w:rsidP="00412476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8</w:t>
            </w:r>
          </w:p>
        </w:tc>
      </w:tr>
      <w:tr w:rsidR="00680AE2" w:rsidRPr="00D90FC4" w:rsidTr="00412476">
        <w:trPr>
          <w:trHeight w:val="391"/>
        </w:trPr>
        <w:tc>
          <w:tcPr>
            <w:tcW w:w="4961" w:type="dxa"/>
            <w:vAlign w:val="center"/>
          </w:tcPr>
          <w:p w:rsidR="00680AE2" w:rsidRPr="00D90FC4" w:rsidRDefault="00680AE2" w:rsidP="00412476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z toho  počet vedúcich zamestnancov</w:t>
            </w:r>
          </w:p>
        </w:tc>
        <w:tc>
          <w:tcPr>
            <w:tcW w:w="2410" w:type="dxa"/>
            <w:vAlign w:val="center"/>
          </w:tcPr>
          <w:p w:rsidR="00680AE2" w:rsidRPr="00D90FC4" w:rsidRDefault="00680AE2" w:rsidP="00412476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  <w:tc>
          <w:tcPr>
            <w:tcW w:w="2552" w:type="dxa"/>
            <w:vAlign w:val="center"/>
          </w:tcPr>
          <w:p w:rsidR="00680AE2" w:rsidRPr="00D90FC4" w:rsidRDefault="00680AE2" w:rsidP="00412476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2</w:t>
            </w:r>
          </w:p>
        </w:tc>
      </w:tr>
      <w:tr w:rsidR="00680AE2" w:rsidRPr="00D90FC4" w:rsidTr="00412476">
        <w:trPr>
          <w:trHeight w:val="391"/>
        </w:trPr>
        <w:tc>
          <w:tcPr>
            <w:tcW w:w="4961" w:type="dxa"/>
            <w:vAlign w:val="center"/>
          </w:tcPr>
          <w:p w:rsidR="00680AE2" w:rsidRPr="00D90FC4" w:rsidRDefault="00680AE2" w:rsidP="00412476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 xml:space="preserve">Počet dobrovoľníkov vyslaných účtovnou jednotkou </w:t>
            </w:r>
          </w:p>
        </w:tc>
        <w:tc>
          <w:tcPr>
            <w:tcW w:w="2410" w:type="dxa"/>
            <w:vAlign w:val="center"/>
          </w:tcPr>
          <w:p w:rsidR="00680AE2" w:rsidRPr="00D90FC4" w:rsidRDefault="00680AE2" w:rsidP="00412476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  <w:tc>
          <w:tcPr>
            <w:tcW w:w="2552" w:type="dxa"/>
            <w:vAlign w:val="center"/>
          </w:tcPr>
          <w:p w:rsidR="00680AE2" w:rsidRPr="00D90FC4" w:rsidRDefault="00680AE2" w:rsidP="00412476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</w:tr>
      <w:tr w:rsidR="00680AE2" w:rsidRPr="00D90FC4" w:rsidTr="00412476">
        <w:trPr>
          <w:trHeight w:val="391"/>
        </w:trPr>
        <w:tc>
          <w:tcPr>
            <w:tcW w:w="4961" w:type="dxa"/>
            <w:vAlign w:val="center"/>
          </w:tcPr>
          <w:p w:rsidR="00680AE2" w:rsidRPr="00D90FC4" w:rsidRDefault="00680AE2" w:rsidP="00412476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Počet dobrovoľníkov, ktorí vykonávali dobrovoľnícku činnosť pre účtovnú jednotku počas účtovného obdobia</w:t>
            </w:r>
          </w:p>
        </w:tc>
        <w:tc>
          <w:tcPr>
            <w:tcW w:w="2410" w:type="dxa"/>
            <w:vAlign w:val="center"/>
          </w:tcPr>
          <w:p w:rsidR="00680AE2" w:rsidRPr="00D90FC4" w:rsidRDefault="0030080B" w:rsidP="00412476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6</w:t>
            </w:r>
          </w:p>
        </w:tc>
        <w:tc>
          <w:tcPr>
            <w:tcW w:w="2552" w:type="dxa"/>
            <w:vAlign w:val="center"/>
          </w:tcPr>
          <w:p w:rsidR="00680AE2" w:rsidRPr="00D90FC4" w:rsidRDefault="00685BA6" w:rsidP="00412476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4</w:t>
            </w:r>
          </w:p>
        </w:tc>
      </w:tr>
    </w:tbl>
    <w:p w:rsidR="00680AE2" w:rsidRPr="00D90FC4" w:rsidRDefault="00680AE2" w:rsidP="00680AE2">
      <w:pPr>
        <w:spacing w:before="0" w:line="240" w:lineRule="auto"/>
        <w:jc w:val="center"/>
        <w:rPr>
          <w:b/>
          <w:sz w:val="22"/>
          <w:szCs w:val="22"/>
        </w:rPr>
        <w:sectPr w:rsidR="00680AE2" w:rsidRPr="00D90FC4" w:rsidSect="00270017">
          <w:footerReference w:type="default" r:id="rId8"/>
          <w:headerReference w:type="first" r:id="rId9"/>
          <w:footerReference w:type="first" r:id="rId10"/>
          <w:pgSz w:w="11906" w:h="16838" w:code="9"/>
          <w:pgMar w:top="851" w:right="851" w:bottom="851" w:left="851" w:header="709" w:footer="709" w:gutter="0"/>
          <w:pgNumType w:start="7"/>
          <w:cols w:space="708"/>
          <w:docGrid w:linePitch="272"/>
        </w:sectPr>
      </w:pPr>
    </w:p>
    <w:p w:rsidR="00680AE2" w:rsidRPr="00D90FC4" w:rsidRDefault="00680AE2" w:rsidP="00CD361E">
      <w:pPr>
        <w:spacing w:before="0" w:line="240" w:lineRule="auto"/>
        <w:rPr>
          <w:sz w:val="22"/>
          <w:szCs w:val="22"/>
        </w:rPr>
      </w:pPr>
    </w:p>
    <w:p w:rsidR="00DB1285" w:rsidRPr="00D90FC4" w:rsidRDefault="00863CBA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781B64" w:rsidRPr="00D90FC4">
        <w:rPr>
          <w:b/>
          <w:bCs/>
          <w:kern w:val="32"/>
          <w:sz w:val="22"/>
          <w:szCs w:val="22"/>
        </w:rPr>
        <w:t>II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 o účtovných zásadách a účtovných metódach</w:t>
      </w:r>
    </w:p>
    <w:p w:rsidR="00C54A7E" w:rsidRPr="00A117FF" w:rsidRDefault="00F33C07" w:rsidP="00A117FF">
      <w:pPr>
        <w:pStyle w:val="Odsekzoznamu"/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 w:rsidRPr="00A117FF">
        <w:rPr>
          <w:sz w:val="22"/>
          <w:szCs w:val="22"/>
        </w:rPr>
        <w:t>Informácia</w:t>
      </w:r>
      <w:r w:rsidR="0075172B" w:rsidRPr="00A117FF">
        <w:rPr>
          <w:sz w:val="22"/>
          <w:szCs w:val="22"/>
        </w:rPr>
        <w:t>, či je účtovná závierka zostavená za</w:t>
      </w:r>
      <w:r w:rsidRPr="00A117FF">
        <w:rPr>
          <w:sz w:val="22"/>
          <w:szCs w:val="22"/>
        </w:rPr>
        <w:t> splnen</w:t>
      </w:r>
      <w:r w:rsidR="0075172B" w:rsidRPr="00A117FF">
        <w:rPr>
          <w:sz w:val="22"/>
          <w:szCs w:val="22"/>
        </w:rPr>
        <w:t>ia</w:t>
      </w:r>
      <w:r w:rsidRPr="00A117FF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A117FF">
        <w:rPr>
          <w:sz w:val="22"/>
          <w:szCs w:val="22"/>
        </w:rPr>
        <w:t>.</w:t>
      </w:r>
      <w:r w:rsidRPr="00A117FF">
        <w:rPr>
          <w:sz w:val="22"/>
          <w:szCs w:val="22"/>
        </w:rPr>
        <w:t xml:space="preserve"> </w:t>
      </w:r>
    </w:p>
    <w:p w:rsidR="00A117FF" w:rsidRPr="003D40FD" w:rsidRDefault="00A117FF" w:rsidP="00A117FF">
      <w:pPr>
        <w:pStyle w:val="Zkladntext2"/>
        <w:ind w:left="720"/>
        <w:jc w:val="left"/>
        <w:rPr>
          <w:rFonts w:cs="Arial"/>
          <w:b w:val="0"/>
          <w:sz w:val="18"/>
        </w:rPr>
      </w:pPr>
      <w:r>
        <w:rPr>
          <w:rFonts w:cs="Arial"/>
          <w:b w:val="0"/>
          <w:sz w:val="18"/>
          <w:bdr w:val="single" w:sz="6" w:space="0" w:color="000000"/>
        </w:rPr>
        <w:t xml:space="preserve"> x</w:t>
      </w:r>
      <w:r w:rsidRPr="003D40FD">
        <w:rPr>
          <w:rFonts w:cs="Arial"/>
          <w:b w:val="0"/>
          <w:sz w:val="18"/>
          <w:bdr w:val="single" w:sz="6" w:space="0" w:color="000000"/>
        </w:rPr>
        <w:t xml:space="preserve"> </w:t>
      </w:r>
      <w:r w:rsidRPr="003D40FD">
        <w:rPr>
          <w:rFonts w:cs="Arial"/>
          <w:sz w:val="18"/>
          <w:bdr w:val="single" w:sz="6" w:space="0" w:color="000000"/>
        </w:rPr>
        <w:t xml:space="preserve"> </w:t>
      </w:r>
      <w:r w:rsidRPr="003D40FD">
        <w:rPr>
          <w:rFonts w:cs="Arial"/>
          <w:sz w:val="18"/>
        </w:rPr>
        <w:t xml:space="preserve">   </w:t>
      </w:r>
      <w:r w:rsidRPr="003D40FD">
        <w:rPr>
          <w:rFonts w:cs="Arial"/>
          <w:b w:val="0"/>
          <w:sz w:val="18"/>
        </w:rPr>
        <w:t>Áno</w:t>
      </w:r>
      <w:r w:rsidRPr="003D40FD">
        <w:rPr>
          <w:rFonts w:cs="Arial"/>
          <w:b w:val="0"/>
          <w:sz w:val="18"/>
        </w:rPr>
        <w:tab/>
      </w:r>
      <w:r w:rsidRPr="003D40FD">
        <w:rPr>
          <w:rFonts w:cs="Arial"/>
          <w:b w:val="0"/>
          <w:sz w:val="18"/>
        </w:rPr>
        <w:tab/>
      </w:r>
      <w:r w:rsidRPr="003D40FD">
        <w:rPr>
          <w:rFonts w:cs="Arial"/>
          <w:b w:val="0"/>
          <w:sz w:val="18"/>
          <w:bdr w:val="single" w:sz="6" w:space="0" w:color="000000"/>
        </w:rPr>
        <w:t xml:space="preserve">   </w:t>
      </w:r>
      <w:r>
        <w:rPr>
          <w:rFonts w:cs="Arial"/>
          <w:b w:val="0"/>
          <w:sz w:val="18"/>
          <w:bdr w:val="single" w:sz="6" w:space="0" w:color="000000"/>
        </w:rPr>
        <w:t xml:space="preserve"> </w:t>
      </w:r>
      <w:r w:rsidRPr="003D40FD">
        <w:rPr>
          <w:rFonts w:cs="Arial"/>
          <w:b w:val="0"/>
          <w:sz w:val="18"/>
          <w:bdr w:val="single" w:sz="6" w:space="0" w:color="000000"/>
        </w:rPr>
        <w:t xml:space="preserve"> </w:t>
      </w:r>
      <w:r w:rsidRPr="003D40FD">
        <w:rPr>
          <w:rFonts w:cs="Arial"/>
          <w:b w:val="0"/>
          <w:sz w:val="18"/>
        </w:rPr>
        <w:t xml:space="preserve">  Nie</w:t>
      </w:r>
    </w:p>
    <w:p w:rsidR="00A117FF" w:rsidRPr="00A117FF" w:rsidRDefault="00A117FF" w:rsidP="00A117FF">
      <w:pPr>
        <w:pStyle w:val="Odsekzoznamu"/>
        <w:spacing w:before="0" w:line="240" w:lineRule="auto"/>
        <w:rPr>
          <w:sz w:val="22"/>
          <w:szCs w:val="22"/>
        </w:rPr>
      </w:pPr>
    </w:p>
    <w:p w:rsidR="00C54A7E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F33C07" w:rsidRPr="00D90FC4">
        <w:rPr>
          <w:sz w:val="22"/>
          <w:szCs w:val="22"/>
        </w:rPr>
        <w:t>2</w:t>
      </w:r>
      <w:r w:rsidRPr="00D90FC4">
        <w:rPr>
          <w:sz w:val="22"/>
          <w:szCs w:val="22"/>
        </w:rPr>
        <w:t>) Zmeny účtovných zásad a zmeny účtovných metód</w:t>
      </w:r>
      <w:r w:rsidR="00863CBA" w:rsidRPr="00D90FC4">
        <w:rPr>
          <w:sz w:val="22"/>
          <w:szCs w:val="22"/>
        </w:rPr>
        <w:t xml:space="preserve"> s uvedením dôvodu týchto zmien a vyčíslením ich vplyvu na finančnú hodnotu majetku, záväzkov, základného imania a výsledku hospodárenia účtovnej jednotky.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F33C07" w:rsidRPr="00D90FC4">
        <w:rPr>
          <w:sz w:val="22"/>
          <w:szCs w:val="22"/>
        </w:rPr>
        <w:t>3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 majetku a záväzkov v členení na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a) dlhodobý nehmotný majetok obstaraný kúpou,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b) dlhodobý nehmotný majetok obstaraný vlastnou činnosťou,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c) dlhodobý nehmotný majetok obstaraný </w:t>
      </w:r>
      <w:r w:rsidR="00863CBA" w:rsidRPr="00D90FC4">
        <w:rPr>
          <w:sz w:val="22"/>
          <w:szCs w:val="22"/>
        </w:rPr>
        <w:t>iným spôsobom</w:t>
      </w:r>
      <w:r w:rsidRPr="00D90FC4">
        <w:rPr>
          <w:sz w:val="22"/>
          <w:szCs w:val="22"/>
        </w:rPr>
        <w:t xml:space="preserve">, 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d) dlhodobý hmotný majetok obstaraný kúpou,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e) dlhodobý hmotný majetok obstaraný vlastnou činnosťou,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f) dlhodobý hmotný majetok obstaraný </w:t>
      </w:r>
      <w:r w:rsidR="00863CBA" w:rsidRPr="00D90FC4">
        <w:rPr>
          <w:sz w:val="22"/>
          <w:szCs w:val="22"/>
        </w:rPr>
        <w:t>iným spôsobom,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g) dlhodob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finančn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</w:t>
      </w:r>
      <w:r w:rsidR="005D3B38" w:rsidRPr="00D90FC4">
        <w:rPr>
          <w:sz w:val="22"/>
          <w:szCs w:val="22"/>
        </w:rPr>
        <w:t>majetok</w:t>
      </w:r>
      <w:r w:rsidRPr="00D90FC4">
        <w:rPr>
          <w:sz w:val="22"/>
          <w:szCs w:val="22"/>
        </w:rPr>
        <w:t>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h) zásoby obstarané kúpou,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i) zásoby vytvorené vlastnou činnosťou,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j) zásoby obstarané </w:t>
      </w:r>
      <w:r w:rsidR="00863CBA" w:rsidRPr="00D90FC4">
        <w:rPr>
          <w:sz w:val="22"/>
          <w:szCs w:val="22"/>
        </w:rPr>
        <w:t>iným spôsobom,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k) pohľadávky,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l) krátkodob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finančn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</w:t>
      </w:r>
      <w:r w:rsidR="005D3B38" w:rsidRPr="00D90FC4">
        <w:rPr>
          <w:sz w:val="22"/>
          <w:szCs w:val="22"/>
        </w:rPr>
        <w:t>majetok</w:t>
      </w:r>
      <w:r w:rsidRPr="00D90FC4">
        <w:rPr>
          <w:sz w:val="22"/>
          <w:szCs w:val="22"/>
        </w:rPr>
        <w:t>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m) časové rozlíšenie na strane aktív,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n) záväzky vrátane rezerv, dlhopisov, pôžičiek a úverov,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lastRenderedPageBreak/>
        <w:t>o) časové rozlíšenie na strane pasív,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p) deriváty,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r) majetok a záväzky zabezpečené derivátmi</w:t>
      </w:r>
      <w:r w:rsidR="00FA0411" w:rsidRPr="00D90FC4">
        <w:rPr>
          <w:sz w:val="22"/>
          <w:szCs w:val="22"/>
        </w:rPr>
        <w:t>.</w:t>
      </w:r>
    </w:p>
    <w:p w:rsidR="00DB1285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F33C07" w:rsidRPr="00D90FC4">
        <w:rPr>
          <w:sz w:val="22"/>
          <w:szCs w:val="22"/>
        </w:rPr>
        <w:t>4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:rsidR="00DC6FF9" w:rsidRDefault="00DC6FF9" w:rsidP="00CD361E">
      <w:pPr>
        <w:spacing w:before="0" w:line="240" w:lineRule="auto"/>
        <w:rPr>
          <w:sz w:val="22"/>
          <w:szCs w:val="22"/>
        </w:rPr>
      </w:pPr>
    </w:p>
    <w:tbl>
      <w:tblPr>
        <w:tblW w:w="1043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609"/>
        <w:gridCol w:w="1559"/>
        <w:gridCol w:w="212"/>
        <w:gridCol w:w="160"/>
        <w:gridCol w:w="1329"/>
        <w:gridCol w:w="1701"/>
      </w:tblGrid>
      <w:tr w:rsidR="006259CE" w:rsidRPr="00C10519" w:rsidTr="006259CE">
        <w:trPr>
          <w:trHeight w:val="330"/>
        </w:trPr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259CE" w:rsidRPr="00C10519" w:rsidRDefault="006259CE" w:rsidP="00C10519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C10519">
              <w:rPr>
                <w:rFonts w:ascii="Arial" w:hAnsi="Arial"/>
                <w:b/>
                <w:bCs/>
                <w:color w:val="000000"/>
                <w:sz w:val="18"/>
                <w:szCs w:val="18"/>
                <w:lang w:eastAsia="sk-SK"/>
              </w:rPr>
              <w:t>druh majetku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59CE" w:rsidRPr="00C10519" w:rsidRDefault="006259CE" w:rsidP="00C10519">
            <w:pPr>
              <w:spacing w:before="0" w:after="0" w:line="240" w:lineRule="auto"/>
              <w:jc w:val="left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 w:rsidRPr="00C10519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doba odpisovania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9CE" w:rsidRPr="00C10519" w:rsidRDefault="006259CE" w:rsidP="00C10519">
            <w:pPr>
              <w:spacing w:before="0" w:after="0" w:line="240" w:lineRule="auto"/>
              <w:jc w:val="left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Uplatnený odpis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59CE" w:rsidRPr="00C10519" w:rsidRDefault="006259CE" w:rsidP="00C10519">
            <w:pPr>
              <w:spacing w:before="0" w:after="0" w:line="240" w:lineRule="auto"/>
              <w:jc w:val="left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 w:rsidRPr="00C10519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odpisová metóda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59CE" w:rsidRPr="00C10519" w:rsidRDefault="006259CE" w:rsidP="00C10519">
            <w:pPr>
              <w:spacing w:before="0" w:after="0" w:line="240" w:lineRule="auto"/>
              <w:jc w:val="left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Odpisová skupina</w:t>
            </w:r>
          </w:p>
        </w:tc>
      </w:tr>
      <w:tr w:rsidR="006259CE" w:rsidRPr="00C10519" w:rsidTr="006259CE">
        <w:trPr>
          <w:trHeight w:val="240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59CE" w:rsidRPr="00C10519" w:rsidRDefault="006259CE" w:rsidP="00C10519">
            <w:pPr>
              <w:spacing w:before="0" w:after="0" w:line="240" w:lineRule="auto"/>
              <w:jc w:val="left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 w:rsidRPr="00C10519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59CE" w:rsidRPr="00C10519" w:rsidRDefault="006259CE" w:rsidP="00C10519">
            <w:pPr>
              <w:spacing w:before="0" w:after="0" w:line="240" w:lineRule="auto"/>
              <w:jc w:val="left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 w:rsidRPr="00C10519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259CE" w:rsidRPr="00C10519" w:rsidRDefault="006259CE" w:rsidP="00C10519">
            <w:pPr>
              <w:spacing w:before="0" w:after="0" w:line="240" w:lineRule="auto"/>
              <w:jc w:val="left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9CE" w:rsidRPr="00C10519" w:rsidRDefault="006259CE" w:rsidP="00C10519">
            <w:pPr>
              <w:spacing w:before="0" w:after="0" w:line="240" w:lineRule="auto"/>
              <w:jc w:val="left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59CE" w:rsidRPr="00C10519" w:rsidRDefault="006259CE" w:rsidP="00C10519">
            <w:pPr>
              <w:spacing w:before="0" w:after="0" w:line="240" w:lineRule="auto"/>
              <w:jc w:val="left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 w:rsidRPr="00C10519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9CE" w:rsidRPr="00C10519" w:rsidRDefault="006259CE" w:rsidP="00C10519">
            <w:pPr>
              <w:spacing w:before="0" w:after="0" w:line="240" w:lineRule="auto"/>
              <w:jc w:val="left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</w:p>
        </w:tc>
      </w:tr>
      <w:tr w:rsidR="006259CE" w:rsidRPr="00C10519" w:rsidTr="006259CE">
        <w:trPr>
          <w:trHeight w:val="240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259CE" w:rsidRPr="00C10519" w:rsidRDefault="006259CE" w:rsidP="00C10519">
            <w:pPr>
              <w:spacing w:before="0" w:after="0" w:line="240" w:lineRule="auto"/>
              <w:jc w:val="left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proofErr w:type="spellStart"/>
            <w:r w:rsidRPr="00C10519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TzH</w:t>
            </w:r>
            <w:proofErr w:type="spellEnd"/>
            <w:r w:rsidRPr="00C10519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 xml:space="preserve"> budovy na Osuského 8 BA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59CE" w:rsidRPr="00C10519" w:rsidRDefault="006259CE" w:rsidP="00C10519">
            <w:pPr>
              <w:spacing w:before="0" w:after="0" w:line="240" w:lineRule="auto"/>
              <w:jc w:val="left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 w:rsidRPr="00C10519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40 rokov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9CE" w:rsidRPr="00C10519" w:rsidRDefault="00542FF0" w:rsidP="00C10519">
            <w:pPr>
              <w:spacing w:before="0" w:after="0" w:line="240" w:lineRule="auto"/>
              <w:jc w:val="left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100%</w:t>
            </w:r>
          </w:p>
        </w:tc>
        <w:tc>
          <w:tcPr>
            <w:tcW w:w="170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59CE" w:rsidRPr="00C10519" w:rsidRDefault="006259CE" w:rsidP="00C10519">
            <w:pPr>
              <w:spacing w:before="0" w:after="0" w:line="240" w:lineRule="auto"/>
              <w:jc w:val="left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 w:rsidRPr="00C10519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rovnomerná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9CE" w:rsidRPr="00C10519" w:rsidRDefault="00542FF0" w:rsidP="00C10519">
            <w:pPr>
              <w:spacing w:before="0" w:after="0" w:line="240" w:lineRule="auto"/>
              <w:jc w:val="left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6</w:t>
            </w:r>
          </w:p>
        </w:tc>
      </w:tr>
      <w:tr w:rsidR="006259CE" w:rsidRPr="00C10519" w:rsidTr="006259CE">
        <w:trPr>
          <w:trHeight w:val="240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259CE" w:rsidRPr="00C10519" w:rsidRDefault="006259CE" w:rsidP="00C10519">
            <w:pPr>
              <w:spacing w:before="0" w:after="0" w:line="240" w:lineRule="auto"/>
              <w:jc w:val="left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 w:rsidRPr="00C10519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Viacúčelové ihrisko a exteriér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59CE" w:rsidRPr="00C10519" w:rsidRDefault="006259CE" w:rsidP="00C10519">
            <w:pPr>
              <w:spacing w:before="0" w:after="0" w:line="240" w:lineRule="auto"/>
              <w:jc w:val="left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 w:rsidRPr="00C10519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12 rokov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9CE" w:rsidRPr="00C10519" w:rsidRDefault="006B76A2" w:rsidP="00C10519">
            <w:pPr>
              <w:spacing w:before="0" w:after="0" w:line="240" w:lineRule="auto"/>
              <w:jc w:val="left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100%</w:t>
            </w:r>
          </w:p>
        </w:tc>
        <w:tc>
          <w:tcPr>
            <w:tcW w:w="170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59CE" w:rsidRPr="00C10519" w:rsidRDefault="006259CE" w:rsidP="00C10519">
            <w:pPr>
              <w:spacing w:before="0" w:after="0" w:line="240" w:lineRule="auto"/>
              <w:jc w:val="left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 w:rsidRPr="00C10519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rovnomerná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9CE" w:rsidRPr="00C10519" w:rsidRDefault="006B76A2" w:rsidP="00C10519">
            <w:pPr>
              <w:spacing w:before="0" w:after="0" w:line="240" w:lineRule="auto"/>
              <w:jc w:val="left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4</w:t>
            </w:r>
          </w:p>
        </w:tc>
      </w:tr>
      <w:tr w:rsidR="006259CE" w:rsidRPr="00C10519" w:rsidTr="006259CE">
        <w:trPr>
          <w:trHeight w:val="240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259CE" w:rsidRPr="00C10519" w:rsidRDefault="006259CE" w:rsidP="00C10519">
            <w:pPr>
              <w:spacing w:before="0" w:after="0" w:line="240" w:lineRule="auto"/>
              <w:jc w:val="left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 w:rsidRPr="00C10519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Plastový bazén zapustený do zeme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59CE" w:rsidRPr="00C10519" w:rsidRDefault="006259CE" w:rsidP="00C10519">
            <w:pPr>
              <w:spacing w:before="0" w:after="0" w:line="240" w:lineRule="auto"/>
              <w:jc w:val="left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 w:rsidRPr="00C10519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6 rokov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9CE" w:rsidRPr="00C10519" w:rsidRDefault="006B76A2" w:rsidP="00C10519">
            <w:pPr>
              <w:spacing w:before="0" w:after="0" w:line="240" w:lineRule="auto"/>
              <w:jc w:val="left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100%</w:t>
            </w:r>
          </w:p>
        </w:tc>
        <w:tc>
          <w:tcPr>
            <w:tcW w:w="170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59CE" w:rsidRPr="00C10519" w:rsidRDefault="006259CE" w:rsidP="00C10519">
            <w:pPr>
              <w:spacing w:before="0" w:after="0" w:line="240" w:lineRule="auto"/>
              <w:jc w:val="left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 w:rsidRPr="00C10519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rovnomerná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9CE" w:rsidRPr="00C10519" w:rsidRDefault="006B76A2" w:rsidP="00C10519">
            <w:pPr>
              <w:spacing w:before="0" w:after="0" w:line="240" w:lineRule="auto"/>
              <w:jc w:val="left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2</w:t>
            </w:r>
          </w:p>
        </w:tc>
      </w:tr>
      <w:tr w:rsidR="006259CE" w:rsidRPr="00C10519" w:rsidTr="006259CE">
        <w:trPr>
          <w:trHeight w:val="240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259CE" w:rsidRPr="00C10519" w:rsidRDefault="006259CE" w:rsidP="00C10519">
            <w:pPr>
              <w:spacing w:before="0" w:after="0" w:line="240" w:lineRule="auto"/>
              <w:jc w:val="left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 w:rsidRPr="00C10519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Drevený altánok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59CE" w:rsidRPr="00C10519" w:rsidRDefault="006B76A2" w:rsidP="00C10519">
            <w:pPr>
              <w:spacing w:before="0" w:after="0" w:line="240" w:lineRule="auto"/>
              <w:jc w:val="left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6</w:t>
            </w:r>
            <w:r w:rsidR="006259CE" w:rsidRPr="00C10519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 xml:space="preserve"> rokov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9CE" w:rsidRPr="00C10519" w:rsidRDefault="006B76A2" w:rsidP="00C10519">
            <w:pPr>
              <w:spacing w:before="0" w:after="0" w:line="240" w:lineRule="auto"/>
              <w:jc w:val="left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100%</w:t>
            </w:r>
          </w:p>
        </w:tc>
        <w:tc>
          <w:tcPr>
            <w:tcW w:w="170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59CE" w:rsidRPr="00C10519" w:rsidRDefault="006259CE" w:rsidP="00C10519">
            <w:pPr>
              <w:spacing w:before="0" w:after="0" w:line="240" w:lineRule="auto"/>
              <w:jc w:val="left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 w:rsidRPr="00C10519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rovnomerná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9CE" w:rsidRPr="00C10519" w:rsidRDefault="006B76A2" w:rsidP="00C10519">
            <w:pPr>
              <w:spacing w:before="0" w:after="0" w:line="240" w:lineRule="auto"/>
              <w:jc w:val="left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2</w:t>
            </w:r>
          </w:p>
        </w:tc>
      </w:tr>
      <w:tr w:rsidR="006259CE" w:rsidRPr="00C10519" w:rsidTr="006259CE">
        <w:trPr>
          <w:trHeight w:val="240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259CE" w:rsidRPr="00C10519" w:rsidRDefault="006259CE" w:rsidP="00C10519">
            <w:pPr>
              <w:spacing w:before="0" w:after="0" w:line="240" w:lineRule="auto"/>
              <w:jc w:val="left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 w:rsidRPr="00C10519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Drevený domček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59CE" w:rsidRPr="00C10519" w:rsidRDefault="006B76A2" w:rsidP="00C10519">
            <w:pPr>
              <w:spacing w:before="0" w:after="0" w:line="240" w:lineRule="auto"/>
              <w:jc w:val="left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6</w:t>
            </w:r>
            <w:r w:rsidR="006259CE" w:rsidRPr="00C10519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 xml:space="preserve"> rokov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9CE" w:rsidRPr="00C10519" w:rsidRDefault="006B76A2" w:rsidP="00C10519">
            <w:pPr>
              <w:spacing w:before="0" w:after="0" w:line="240" w:lineRule="auto"/>
              <w:jc w:val="left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100%</w:t>
            </w:r>
          </w:p>
        </w:tc>
        <w:tc>
          <w:tcPr>
            <w:tcW w:w="170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59CE" w:rsidRPr="00C10519" w:rsidRDefault="006259CE" w:rsidP="00C10519">
            <w:pPr>
              <w:spacing w:before="0" w:after="0" w:line="240" w:lineRule="auto"/>
              <w:jc w:val="left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 w:rsidRPr="00C10519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rovnomerná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9CE" w:rsidRPr="00C10519" w:rsidRDefault="006B76A2" w:rsidP="00C10519">
            <w:pPr>
              <w:spacing w:before="0" w:after="0" w:line="240" w:lineRule="auto"/>
              <w:jc w:val="left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2</w:t>
            </w:r>
          </w:p>
        </w:tc>
      </w:tr>
      <w:tr w:rsidR="006259CE" w:rsidRPr="00C10519" w:rsidTr="006259CE">
        <w:trPr>
          <w:trHeight w:val="240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259CE" w:rsidRPr="00C10519" w:rsidRDefault="006259CE" w:rsidP="00C10519">
            <w:pPr>
              <w:spacing w:before="0" w:after="0" w:line="240" w:lineRule="auto"/>
              <w:jc w:val="left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 w:rsidRPr="00C10519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Kamerový systém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59CE" w:rsidRPr="00C10519" w:rsidRDefault="007F5D55" w:rsidP="00C10519">
            <w:pPr>
              <w:spacing w:before="0" w:after="0" w:line="240" w:lineRule="auto"/>
              <w:jc w:val="left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4</w:t>
            </w:r>
            <w:r w:rsidR="006259CE" w:rsidRPr="00C10519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 xml:space="preserve"> </w:t>
            </w:r>
            <w:r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roky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9CE" w:rsidRPr="00C10519" w:rsidRDefault="007F5D55" w:rsidP="00C10519">
            <w:pPr>
              <w:spacing w:before="0" w:after="0" w:line="240" w:lineRule="auto"/>
              <w:jc w:val="left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100%</w:t>
            </w:r>
          </w:p>
        </w:tc>
        <w:tc>
          <w:tcPr>
            <w:tcW w:w="170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59CE" w:rsidRPr="00C10519" w:rsidRDefault="006259CE" w:rsidP="00C10519">
            <w:pPr>
              <w:spacing w:before="0" w:after="0" w:line="240" w:lineRule="auto"/>
              <w:jc w:val="left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 w:rsidRPr="00C10519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rovnomerná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9CE" w:rsidRPr="00C10519" w:rsidRDefault="007F5D55" w:rsidP="00C10519">
            <w:pPr>
              <w:spacing w:before="0" w:after="0" w:line="240" w:lineRule="auto"/>
              <w:jc w:val="left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1</w:t>
            </w:r>
          </w:p>
        </w:tc>
      </w:tr>
      <w:tr w:rsidR="006259CE" w:rsidRPr="00C10519" w:rsidTr="006259CE">
        <w:trPr>
          <w:trHeight w:val="240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259CE" w:rsidRPr="00C10519" w:rsidRDefault="006259CE" w:rsidP="00C10519">
            <w:pPr>
              <w:spacing w:before="0" w:after="0" w:line="240" w:lineRule="auto"/>
              <w:jc w:val="left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 w:rsidRPr="00C10519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Budova KOTVA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59CE" w:rsidRPr="00C10519" w:rsidRDefault="006259CE" w:rsidP="00C10519">
            <w:pPr>
              <w:spacing w:before="0" w:after="0" w:line="240" w:lineRule="auto"/>
              <w:jc w:val="left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 w:rsidRPr="00C10519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40 rokov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9CE" w:rsidRPr="00C10519" w:rsidRDefault="00916D38" w:rsidP="00C10519">
            <w:pPr>
              <w:spacing w:before="0" w:after="0" w:line="240" w:lineRule="auto"/>
              <w:jc w:val="left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100%</w:t>
            </w:r>
          </w:p>
        </w:tc>
        <w:tc>
          <w:tcPr>
            <w:tcW w:w="170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59CE" w:rsidRPr="00C10519" w:rsidRDefault="006259CE" w:rsidP="00C10519">
            <w:pPr>
              <w:spacing w:before="0" w:after="0" w:line="240" w:lineRule="auto"/>
              <w:jc w:val="left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 w:rsidRPr="00C10519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rovnomerná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9CE" w:rsidRPr="00C10519" w:rsidRDefault="00916D38" w:rsidP="00C10519">
            <w:pPr>
              <w:spacing w:before="0" w:after="0" w:line="240" w:lineRule="auto"/>
              <w:jc w:val="left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6</w:t>
            </w:r>
          </w:p>
        </w:tc>
      </w:tr>
      <w:tr w:rsidR="006259CE" w:rsidRPr="00C10519" w:rsidTr="006259CE">
        <w:trPr>
          <w:trHeight w:val="240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259CE" w:rsidRPr="00C10519" w:rsidRDefault="006259CE" w:rsidP="00C10519">
            <w:pPr>
              <w:spacing w:before="0" w:after="0" w:line="240" w:lineRule="auto"/>
              <w:jc w:val="left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 w:rsidRPr="00C10519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 xml:space="preserve">Renault </w:t>
            </w:r>
            <w:proofErr w:type="spellStart"/>
            <w:r w:rsidRPr="00C10519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Trafic</w:t>
            </w:r>
            <w:proofErr w:type="spellEnd"/>
            <w:r w:rsidRPr="00C10519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 xml:space="preserve"> </w:t>
            </w:r>
            <w:proofErr w:type="spellStart"/>
            <w:r w:rsidRPr="00C10519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Bus</w:t>
            </w:r>
            <w:proofErr w:type="spellEnd"/>
            <w:r w:rsidRPr="00C10519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 xml:space="preserve"> 2,0 BL775LN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59CE" w:rsidRPr="00C10519" w:rsidRDefault="006259CE" w:rsidP="00C10519">
            <w:pPr>
              <w:spacing w:before="0" w:after="0" w:line="240" w:lineRule="auto"/>
              <w:jc w:val="left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 w:rsidRPr="00C10519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4 roky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9CE" w:rsidRPr="00C10519" w:rsidRDefault="00916D38" w:rsidP="00C10519">
            <w:pPr>
              <w:spacing w:before="0" w:after="0" w:line="240" w:lineRule="auto"/>
              <w:jc w:val="left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100%</w:t>
            </w:r>
          </w:p>
        </w:tc>
        <w:tc>
          <w:tcPr>
            <w:tcW w:w="170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59CE" w:rsidRPr="00C10519" w:rsidRDefault="006259CE" w:rsidP="00C10519">
            <w:pPr>
              <w:spacing w:before="0" w:after="0" w:line="240" w:lineRule="auto"/>
              <w:jc w:val="left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 w:rsidRPr="00C10519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rovnomerná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9CE" w:rsidRPr="00C10519" w:rsidRDefault="00916D38" w:rsidP="00C10519">
            <w:pPr>
              <w:spacing w:before="0" w:after="0" w:line="240" w:lineRule="auto"/>
              <w:jc w:val="left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1</w:t>
            </w:r>
          </w:p>
        </w:tc>
      </w:tr>
      <w:tr w:rsidR="006259CE" w:rsidRPr="00C10519" w:rsidTr="006259CE">
        <w:trPr>
          <w:trHeight w:val="240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259CE" w:rsidRPr="00C10519" w:rsidRDefault="006259CE" w:rsidP="00C10519">
            <w:pPr>
              <w:spacing w:before="0" w:after="0" w:line="240" w:lineRule="auto"/>
              <w:jc w:val="left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proofErr w:type="spellStart"/>
            <w:r w:rsidRPr="00C10519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Chevrolet</w:t>
            </w:r>
            <w:proofErr w:type="spellEnd"/>
            <w:r w:rsidRPr="00C10519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 xml:space="preserve"> </w:t>
            </w:r>
            <w:proofErr w:type="spellStart"/>
            <w:r w:rsidRPr="00C10519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Captiva</w:t>
            </w:r>
            <w:proofErr w:type="spellEnd"/>
            <w:r w:rsidRPr="00C10519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 xml:space="preserve"> 2,2 D BL053LL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59CE" w:rsidRPr="00C10519" w:rsidRDefault="006259CE" w:rsidP="00C10519">
            <w:pPr>
              <w:spacing w:before="0" w:after="0" w:line="240" w:lineRule="auto"/>
              <w:jc w:val="left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 w:rsidRPr="00C10519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4 roky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9CE" w:rsidRPr="00C10519" w:rsidRDefault="00916D38" w:rsidP="00C10519">
            <w:pPr>
              <w:spacing w:before="0" w:after="0" w:line="240" w:lineRule="auto"/>
              <w:jc w:val="left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100%</w:t>
            </w:r>
          </w:p>
        </w:tc>
        <w:tc>
          <w:tcPr>
            <w:tcW w:w="170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59CE" w:rsidRPr="00C10519" w:rsidRDefault="006259CE" w:rsidP="00C10519">
            <w:pPr>
              <w:spacing w:before="0" w:after="0" w:line="240" w:lineRule="auto"/>
              <w:jc w:val="left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 w:rsidRPr="00C10519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rovnomerná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9CE" w:rsidRPr="00C10519" w:rsidRDefault="00916D38" w:rsidP="00C10519">
            <w:pPr>
              <w:spacing w:before="0" w:after="0" w:line="240" w:lineRule="auto"/>
              <w:jc w:val="left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1</w:t>
            </w:r>
          </w:p>
        </w:tc>
      </w:tr>
      <w:tr w:rsidR="006259CE" w:rsidRPr="00C10519" w:rsidTr="006259CE">
        <w:trPr>
          <w:trHeight w:val="240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259CE" w:rsidRPr="00C10519" w:rsidRDefault="006259CE" w:rsidP="00C10519">
            <w:pPr>
              <w:spacing w:before="0" w:after="0" w:line="240" w:lineRule="auto"/>
              <w:jc w:val="left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 w:rsidRPr="00C10519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 xml:space="preserve">Opel </w:t>
            </w:r>
            <w:proofErr w:type="spellStart"/>
            <w:r w:rsidRPr="00C10519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Vivaro</w:t>
            </w:r>
            <w:proofErr w:type="spellEnd"/>
            <w:r w:rsidRPr="00C10519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 xml:space="preserve"> 2,0 D BL106LL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59CE" w:rsidRPr="00C10519" w:rsidRDefault="006259CE" w:rsidP="00C10519">
            <w:pPr>
              <w:spacing w:before="0" w:after="0" w:line="240" w:lineRule="auto"/>
              <w:jc w:val="left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 w:rsidRPr="00C10519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4 roky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9CE" w:rsidRPr="00C10519" w:rsidRDefault="00916D38" w:rsidP="00C10519">
            <w:pPr>
              <w:spacing w:before="0" w:after="0" w:line="240" w:lineRule="auto"/>
              <w:jc w:val="left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100%</w:t>
            </w:r>
          </w:p>
        </w:tc>
        <w:tc>
          <w:tcPr>
            <w:tcW w:w="170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59CE" w:rsidRPr="00C10519" w:rsidRDefault="006259CE" w:rsidP="00C10519">
            <w:pPr>
              <w:spacing w:before="0" w:after="0" w:line="240" w:lineRule="auto"/>
              <w:jc w:val="left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 w:rsidRPr="00C10519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rovnomerná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9CE" w:rsidRPr="00C10519" w:rsidRDefault="00916D38" w:rsidP="00C10519">
            <w:pPr>
              <w:spacing w:before="0" w:after="0" w:line="240" w:lineRule="auto"/>
              <w:jc w:val="left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1</w:t>
            </w:r>
          </w:p>
        </w:tc>
      </w:tr>
      <w:tr w:rsidR="006259CE" w:rsidRPr="00C10519" w:rsidTr="006259CE">
        <w:trPr>
          <w:trHeight w:val="240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259CE" w:rsidRPr="00C10519" w:rsidRDefault="006259CE" w:rsidP="00C10519">
            <w:pPr>
              <w:spacing w:before="0" w:after="0" w:line="240" w:lineRule="auto"/>
              <w:jc w:val="left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 w:rsidRPr="00C10519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 xml:space="preserve">jazdené vozidlo Fiat </w:t>
            </w:r>
            <w:proofErr w:type="spellStart"/>
            <w:r w:rsidRPr="00C10519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Ducato</w:t>
            </w:r>
            <w:proofErr w:type="spellEnd"/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59CE" w:rsidRPr="00C10519" w:rsidRDefault="006259CE" w:rsidP="00C10519">
            <w:pPr>
              <w:spacing w:before="0" w:after="0" w:line="240" w:lineRule="auto"/>
              <w:jc w:val="left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 w:rsidRPr="00C10519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4 roky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9CE" w:rsidRPr="00C10519" w:rsidRDefault="00916D38" w:rsidP="00C10519">
            <w:pPr>
              <w:spacing w:before="0" w:after="0" w:line="240" w:lineRule="auto"/>
              <w:jc w:val="left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100%</w:t>
            </w:r>
          </w:p>
        </w:tc>
        <w:tc>
          <w:tcPr>
            <w:tcW w:w="170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59CE" w:rsidRPr="00C10519" w:rsidRDefault="006259CE" w:rsidP="00C10519">
            <w:pPr>
              <w:spacing w:before="0" w:after="0" w:line="240" w:lineRule="auto"/>
              <w:jc w:val="left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 w:rsidRPr="00C10519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rovnomerná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9CE" w:rsidRPr="00C10519" w:rsidRDefault="00916D38" w:rsidP="00C10519">
            <w:pPr>
              <w:spacing w:before="0" w:after="0" w:line="240" w:lineRule="auto"/>
              <w:jc w:val="left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1</w:t>
            </w:r>
          </w:p>
        </w:tc>
      </w:tr>
    </w:tbl>
    <w:p w:rsidR="00DC6FF9" w:rsidRPr="00D90FC4" w:rsidRDefault="00DC6FF9" w:rsidP="00CD361E">
      <w:pPr>
        <w:spacing w:before="0" w:line="240" w:lineRule="auto"/>
        <w:rPr>
          <w:sz w:val="22"/>
          <w:szCs w:val="22"/>
        </w:rPr>
      </w:pPr>
    </w:p>
    <w:p w:rsidR="00503A66" w:rsidRPr="00D90FC4" w:rsidRDefault="00503A66" w:rsidP="00CD361E">
      <w:pPr>
        <w:spacing w:before="0" w:line="240" w:lineRule="auto"/>
        <w:rPr>
          <w:sz w:val="22"/>
          <w:szCs w:val="22"/>
        </w:rPr>
      </w:pPr>
    </w:p>
    <w:p w:rsidR="00DB3C99" w:rsidRDefault="00DB3C99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</w:p>
    <w:p w:rsidR="00DB3C99" w:rsidRDefault="00DB3C99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</w:p>
    <w:p w:rsidR="00DB3C99" w:rsidRDefault="00DB3C99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</w:p>
    <w:p w:rsidR="009C1C9A" w:rsidRDefault="009C1C9A" w:rsidP="009C1C9A">
      <w:pPr>
        <w:keepNext/>
        <w:spacing w:before="0" w:line="240" w:lineRule="auto"/>
        <w:outlineLvl w:val="0"/>
        <w:rPr>
          <w:b/>
          <w:bCs/>
          <w:kern w:val="32"/>
          <w:sz w:val="22"/>
          <w:szCs w:val="22"/>
        </w:rPr>
      </w:pPr>
    </w:p>
    <w:p w:rsidR="005507F6" w:rsidRDefault="005507F6" w:rsidP="009C1C9A">
      <w:pPr>
        <w:keepNext/>
        <w:spacing w:before="0" w:line="240" w:lineRule="auto"/>
        <w:outlineLvl w:val="0"/>
        <w:rPr>
          <w:b/>
          <w:bCs/>
          <w:kern w:val="32"/>
          <w:sz w:val="22"/>
          <w:szCs w:val="22"/>
        </w:rPr>
      </w:pPr>
    </w:p>
    <w:p w:rsidR="00DB3C99" w:rsidRDefault="00DB3C99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</w:p>
    <w:p w:rsidR="00DB1285" w:rsidRPr="00D90FC4" w:rsidRDefault="00177903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781B64" w:rsidRPr="00D90FC4">
        <w:rPr>
          <w:b/>
          <w:bCs/>
          <w:kern w:val="32"/>
          <w:sz w:val="22"/>
          <w:szCs w:val="22"/>
        </w:rPr>
        <w:t>III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Informácie, ktoré dopĺňajú a vysvetľujú údaje v súvahe</w:t>
      </w:r>
    </w:p>
    <w:p w:rsidR="00054FC8" w:rsidRDefault="00054FC8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>Údaje o spôsobe a výške poisten</w:t>
      </w:r>
      <w:r w:rsidR="00C10519">
        <w:rPr>
          <w:sz w:val="22"/>
          <w:szCs w:val="22"/>
        </w:rPr>
        <w:t xml:space="preserve">ia dlhodobého </w:t>
      </w:r>
      <w:r w:rsidRPr="00D90FC4">
        <w:rPr>
          <w:sz w:val="22"/>
          <w:szCs w:val="22"/>
        </w:rPr>
        <w:t>hmotného majetku a dlhodobého hmotného majetku.</w:t>
      </w:r>
    </w:p>
    <w:p w:rsidR="00E774EB" w:rsidRDefault="00E774EB" w:rsidP="00C10519">
      <w:pPr>
        <w:spacing w:before="0" w:line="240" w:lineRule="auto"/>
        <w:rPr>
          <w:sz w:val="22"/>
          <w:szCs w:val="22"/>
        </w:rPr>
      </w:pPr>
      <w:r w:rsidRPr="00E774EB">
        <w:rPr>
          <w:sz w:val="22"/>
          <w:szCs w:val="22"/>
        </w:rPr>
        <w:t>.</w:t>
      </w:r>
    </w:p>
    <w:p w:rsidR="00680AE2" w:rsidRPr="00D90FC4" w:rsidRDefault="00680AE2" w:rsidP="00680AE2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tabuľka  k čl. III ods. 1 o stave a pohybe dlhodobého nehmotného majetku a dlhodobého hmotného majetku</w:t>
      </w:r>
    </w:p>
    <w:p w:rsidR="00680AE2" w:rsidRPr="00D90FC4" w:rsidRDefault="00680AE2" w:rsidP="00680AE2">
      <w:pPr>
        <w:spacing w:before="0" w:line="240" w:lineRule="auto"/>
        <w:rPr>
          <w:b/>
          <w:sz w:val="22"/>
          <w:szCs w:val="22"/>
        </w:rPr>
      </w:pPr>
    </w:p>
    <w:p w:rsidR="00680AE2" w:rsidRPr="00D90FC4" w:rsidRDefault="00680AE2" w:rsidP="00680AE2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Tabuľka č. 2</w:t>
      </w:r>
    </w:p>
    <w:tbl>
      <w:tblPr>
        <w:tblW w:w="15685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74"/>
        <w:gridCol w:w="1157"/>
        <w:gridCol w:w="1338"/>
        <w:gridCol w:w="1182"/>
        <w:gridCol w:w="1244"/>
        <w:gridCol w:w="1689"/>
        <w:gridCol w:w="1439"/>
        <w:gridCol w:w="1157"/>
        <w:gridCol w:w="1168"/>
        <w:gridCol w:w="1249"/>
        <w:gridCol w:w="1226"/>
        <w:gridCol w:w="1162"/>
      </w:tblGrid>
      <w:tr w:rsidR="005507F6" w:rsidRPr="00D90FC4" w:rsidTr="00412476">
        <w:tc>
          <w:tcPr>
            <w:tcW w:w="1944" w:type="dxa"/>
            <w:vAlign w:val="center"/>
          </w:tcPr>
          <w:p w:rsidR="00680AE2" w:rsidRPr="00D90FC4" w:rsidRDefault="00680AE2" w:rsidP="00412476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226" w:type="dxa"/>
            <w:vAlign w:val="center"/>
          </w:tcPr>
          <w:p w:rsidR="00680AE2" w:rsidRPr="00D90FC4" w:rsidRDefault="00680AE2" w:rsidP="0041247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Pozemky</w:t>
            </w:r>
          </w:p>
        </w:tc>
        <w:tc>
          <w:tcPr>
            <w:tcW w:w="1231" w:type="dxa"/>
            <w:vAlign w:val="center"/>
          </w:tcPr>
          <w:p w:rsidR="00680AE2" w:rsidRPr="00D90FC4" w:rsidRDefault="00680AE2" w:rsidP="0041247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Umelecké diela a zbierky</w:t>
            </w:r>
          </w:p>
        </w:tc>
        <w:tc>
          <w:tcPr>
            <w:tcW w:w="1209" w:type="dxa"/>
            <w:vAlign w:val="center"/>
          </w:tcPr>
          <w:p w:rsidR="00680AE2" w:rsidRPr="00D90FC4" w:rsidRDefault="00680AE2" w:rsidP="0041247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Stavby</w:t>
            </w:r>
          </w:p>
        </w:tc>
        <w:tc>
          <w:tcPr>
            <w:tcW w:w="1246" w:type="dxa"/>
            <w:vAlign w:val="center"/>
          </w:tcPr>
          <w:p w:rsidR="00680AE2" w:rsidRPr="00D90FC4" w:rsidRDefault="00680AE2" w:rsidP="0041247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Samostatné hnuteľné veci a súbory hnuteľných vecí</w:t>
            </w:r>
          </w:p>
        </w:tc>
        <w:tc>
          <w:tcPr>
            <w:tcW w:w="1243" w:type="dxa"/>
            <w:vAlign w:val="center"/>
          </w:tcPr>
          <w:p w:rsidR="00680AE2" w:rsidRPr="00D90FC4" w:rsidRDefault="00680AE2" w:rsidP="0041247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Dopravné prostriedky</w:t>
            </w:r>
          </w:p>
        </w:tc>
        <w:tc>
          <w:tcPr>
            <w:tcW w:w="1439" w:type="dxa"/>
            <w:vAlign w:val="center"/>
          </w:tcPr>
          <w:p w:rsidR="00680AE2" w:rsidRPr="00D90FC4" w:rsidRDefault="00680AE2" w:rsidP="0041247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Pestovateľské celky trvalých porastov</w:t>
            </w:r>
          </w:p>
        </w:tc>
        <w:tc>
          <w:tcPr>
            <w:tcW w:w="1226" w:type="dxa"/>
            <w:vAlign w:val="center"/>
          </w:tcPr>
          <w:p w:rsidR="00680AE2" w:rsidRPr="00D90FC4" w:rsidRDefault="00680AE2" w:rsidP="0041247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Základné stádo a ťažné zvieratá</w:t>
            </w:r>
          </w:p>
        </w:tc>
        <w:tc>
          <w:tcPr>
            <w:tcW w:w="1228" w:type="dxa"/>
            <w:vAlign w:val="center"/>
          </w:tcPr>
          <w:p w:rsidR="00680AE2" w:rsidRPr="00D90FC4" w:rsidRDefault="00680AE2" w:rsidP="0041247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Drobný a ostatný dlhodobý hmotný majetok</w:t>
            </w:r>
          </w:p>
        </w:tc>
        <w:tc>
          <w:tcPr>
            <w:tcW w:w="1249" w:type="dxa"/>
            <w:vAlign w:val="center"/>
          </w:tcPr>
          <w:p w:rsidR="00680AE2" w:rsidRPr="00D90FC4" w:rsidRDefault="00680AE2" w:rsidP="0041247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Obstaranie dlhodobého hmotného majetku</w:t>
            </w:r>
          </w:p>
        </w:tc>
        <w:tc>
          <w:tcPr>
            <w:tcW w:w="1242" w:type="dxa"/>
            <w:vAlign w:val="center"/>
          </w:tcPr>
          <w:p w:rsidR="00680AE2" w:rsidRPr="00D90FC4" w:rsidRDefault="00680AE2" w:rsidP="0041247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Poskytnuté preddavky na dlhodobý hmotný majetok</w:t>
            </w:r>
          </w:p>
        </w:tc>
        <w:tc>
          <w:tcPr>
            <w:tcW w:w="1202" w:type="dxa"/>
            <w:vAlign w:val="center"/>
          </w:tcPr>
          <w:p w:rsidR="00680AE2" w:rsidRPr="00D90FC4" w:rsidRDefault="00680AE2" w:rsidP="0041247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</w:tr>
      <w:tr w:rsidR="005507F6" w:rsidRPr="00D90FC4" w:rsidTr="00412476">
        <w:tc>
          <w:tcPr>
            <w:tcW w:w="1944" w:type="dxa"/>
            <w:vAlign w:val="center"/>
          </w:tcPr>
          <w:p w:rsidR="00680AE2" w:rsidRPr="00D90FC4" w:rsidRDefault="00680AE2" w:rsidP="0041247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Prvotné ocenenie</w:t>
            </w:r>
            <w:r w:rsidRPr="00D90FC4">
              <w:rPr>
                <w:sz w:val="22"/>
                <w:szCs w:val="22"/>
              </w:rPr>
              <w:t xml:space="preserve"> - stav na začiatku bežného účtovného obdobia</w:t>
            </w:r>
          </w:p>
        </w:tc>
        <w:tc>
          <w:tcPr>
            <w:tcW w:w="1226" w:type="dxa"/>
          </w:tcPr>
          <w:p w:rsidR="00680AE2" w:rsidRPr="00D90FC4" w:rsidRDefault="00680AE2" w:rsidP="0041247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:rsidR="00680AE2" w:rsidRPr="00D90FC4" w:rsidRDefault="00680AE2" w:rsidP="0041247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="00087F2E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850</w:t>
            </w:r>
          </w:p>
        </w:tc>
        <w:tc>
          <w:tcPr>
            <w:tcW w:w="1209" w:type="dxa"/>
          </w:tcPr>
          <w:p w:rsidR="00680AE2" w:rsidRPr="00D90FC4" w:rsidRDefault="00087F2E" w:rsidP="00087F2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539 140,69</w:t>
            </w:r>
          </w:p>
        </w:tc>
        <w:tc>
          <w:tcPr>
            <w:tcW w:w="1246" w:type="dxa"/>
          </w:tcPr>
          <w:p w:rsidR="00680AE2" w:rsidRPr="00D90FC4" w:rsidRDefault="00AB6E34" w:rsidP="00087F2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10 485,72</w:t>
            </w:r>
          </w:p>
        </w:tc>
        <w:tc>
          <w:tcPr>
            <w:tcW w:w="1243" w:type="dxa"/>
          </w:tcPr>
          <w:p w:rsidR="00680AE2" w:rsidRPr="00D90FC4" w:rsidRDefault="005507F6" w:rsidP="00087F2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59 829,00</w:t>
            </w:r>
          </w:p>
        </w:tc>
        <w:tc>
          <w:tcPr>
            <w:tcW w:w="1439" w:type="dxa"/>
          </w:tcPr>
          <w:p w:rsidR="00680AE2" w:rsidRPr="00D90FC4" w:rsidRDefault="00680AE2" w:rsidP="0041247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680AE2" w:rsidRPr="00D90FC4" w:rsidRDefault="00680AE2" w:rsidP="0041247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680AE2" w:rsidRPr="00D90FC4" w:rsidRDefault="00680AE2" w:rsidP="0041247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680AE2" w:rsidRPr="00D90FC4" w:rsidRDefault="00680AE2" w:rsidP="0041247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680AE2" w:rsidRPr="00D90FC4" w:rsidRDefault="00680AE2" w:rsidP="0041247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680AE2" w:rsidRPr="00D90FC4" w:rsidRDefault="00E062BC" w:rsidP="0041247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613305,41</w:t>
            </w:r>
          </w:p>
        </w:tc>
      </w:tr>
      <w:tr w:rsidR="005507F6" w:rsidRPr="00D90FC4" w:rsidTr="00412476">
        <w:trPr>
          <w:trHeight w:val="401"/>
        </w:trPr>
        <w:tc>
          <w:tcPr>
            <w:tcW w:w="1944" w:type="dxa"/>
            <w:vAlign w:val="center"/>
          </w:tcPr>
          <w:p w:rsidR="00680AE2" w:rsidRPr="00D90FC4" w:rsidRDefault="00680AE2" w:rsidP="0041247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226" w:type="dxa"/>
          </w:tcPr>
          <w:p w:rsidR="00680AE2" w:rsidRPr="00D90FC4" w:rsidRDefault="00680AE2" w:rsidP="0041247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:rsidR="00680AE2" w:rsidRPr="00D90FC4" w:rsidRDefault="00680AE2" w:rsidP="0041247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680AE2" w:rsidRPr="00D90FC4" w:rsidRDefault="00680AE2" w:rsidP="0041247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680AE2" w:rsidRPr="00D90FC4" w:rsidRDefault="00680AE2" w:rsidP="0041247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680AE2" w:rsidRPr="00D90FC4" w:rsidRDefault="005507F6" w:rsidP="0041247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-1 575,00</w:t>
            </w:r>
          </w:p>
        </w:tc>
        <w:tc>
          <w:tcPr>
            <w:tcW w:w="1439" w:type="dxa"/>
          </w:tcPr>
          <w:p w:rsidR="00680AE2" w:rsidRPr="00D90FC4" w:rsidRDefault="00680AE2" w:rsidP="0041247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680AE2" w:rsidRPr="00D90FC4" w:rsidRDefault="00680AE2" w:rsidP="0041247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680AE2" w:rsidRPr="00D90FC4" w:rsidRDefault="00680AE2" w:rsidP="0041247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680AE2" w:rsidRPr="00D90FC4" w:rsidRDefault="00680AE2" w:rsidP="0041247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680AE2" w:rsidRPr="00D90FC4" w:rsidRDefault="00680AE2" w:rsidP="0041247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680AE2" w:rsidRPr="00D90FC4" w:rsidRDefault="00E062BC" w:rsidP="0041247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-1575</w:t>
            </w:r>
          </w:p>
        </w:tc>
      </w:tr>
      <w:tr w:rsidR="005507F6" w:rsidRPr="00D90FC4" w:rsidTr="00412476">
        <w:trPr>
          <w:trHeight w:val="421"/>
        </w:trPr>
        <w:tc>
          <w:tcPr>
            <w:tcW w:w="1944" w:type="dxa"/>
            <w:vAlign w:val="center"/>
          </w:tcPr>
          <w:p w:rsidR="00680AE2" w:rsidRPr="00D90FC4" w:rsidRDefault="00680AE2" w:rsidP="0041247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226" w:type="dxa"/>
          </w:tcPr>
          <w:p w:rsidR="00680AE2" w:rsidRPr="00D90FC4" w:rsidRDefault="00680AE2" w:rsidP="0041247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:rsidR="00680AE2" w:rsidRPr="00087F2E" w:rsidRDefault="00087F2E" w:rsidP="00087F2E">
            <w:pPr>
              <w:pStyle w:val="Odsekzoznamu"/>
              <w:numPr>
                <w:ilvl w:val="0"/>
                <w:numId w:val="16"/>
              </w:num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3850</w:t>
            </w:r>
          </w:p>
        </w:tc>
        <w:tc>
          <w:tcPr>
            <w:tcW w:w="1209" w:type="dxa"/>
          </w:tcPr>
          <w:p w:rsidR="00680AE2" w:rsidRPr="00D90FC4" w:rsidRDefault="00680AE2" w:rsidP="0041247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680AE2" w:rsidRPr="00D90FC4" w:rsidRDefault="00680AE2" w:rsidP="0041247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680AE2" w:rsidRPr="005507F6" w:rsidRDefault="005507F6" w:rsidP="005507F6">
            <w:pPr>
              <w:pStyle w:val="Odsekzoznamu"/>
              <w:numPr>
                <w:ilvl w:val="0"/>
                <w:numId w:val="16"/>
              </w:num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12554,00</w:t>
            </w:r>
          </w:p>
        </w:tc>
        <w:tc>
          <w:tcPr>
            <w:tcW w:w="1439" w:type="dxa"/>
          </w:tcPr>
          <w:p w:rsidR="00680AE2" w:rsidRPr="00D90FC4" w:rsidRDefault="00680AE2" w:rsidP="0041247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680AE2" w:rsidRPr="00D90FC4" w:rsidRDefault="00680AE2" w:rsidP="0041247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680AE2" w:rsidRPr="00D90FC4" w:rsidRDefault="00680AE2" w:rsidP="0041247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680AE2" w:rsidRPr="00D90FC4" w:rsidRDefault="00680AE2" w:rsidP="0041247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680AE2" w:rsidRPr="00D90FC4" w:rsidRDefault="00680AE2" w:rsidP="0041247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680AE2" w:rsidRPr="00D90FC4" w:rsidRDefault="00E062BC" w:rsidP="0041247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-16404</w:t>
            </w:r>
          </w:p>
        </w:tc>
      </w:tr>
      <w:tr w:rsidR="005507F6" w:rsidRPr="00D90FC4" w:rsidTr="00412476">
        <w:trPr>
          <w:trHeight w:val="421"/>
        </w:trPr>
        <w:tc>
          <w:tcPr>
            <w:tcW w:w="1944" w:type="dxa"/>
            <w:vAlign w:val="center"/>
          </w:tcPr>
          <w:p w:rsidR="00680AE2" w:rsidRPr="00D90FC4" w:rsidRDefault="00680AE2" w:rsidP="0041247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presuny</w:t>
            </w:r>
          </w:p>
        </w:tc>
        <w:tc>
          <w:tcPr>
            <w:tcW w:w="1226" w:type="dxa"/>
          </w:tcPr>
          <w:p w:rsidR="00680AE2" w:rsidRPr="00D90FC4" w:rsidRDefault="00680AE2" w:rsidP="0041247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:rsidR="00680AE2" w:rsidRPr="00D90FC4" w:rsidRDefault="00680AE2" w:rsidP="0041247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680AE2" w:rsidRPr="00D90FC4" w:rsidRDefault="00680AE2" w:rsidP="0041247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680AE2" w:rsidRPr="00D90FC4" w:rsidRDefault="00680AE2" w:rsidP="0041247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680AE2" w:rsidRPr="00D90FC4" w:rsidRDefault="00680AE2" w:rsidP="0041247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680AE2" w:rsidRPr="00D90FC4" w:rsidRDefault="00680AE2" w:rsidP="0041247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680AE2" w:rsidRPr="00D90FC4" w:rsidRDefault="00680AE2" w:rsidP="0041247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680AE2" w:rsidRPr="00D90FC4" w:rsidRDefault="00680AE2" w:rsidP="0041247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680AE2" w:rsidRPr="00D90FC4" w:rsidRDefault="00680AE2" w:rsidP="0041247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680AE2" w:rsidRPr="00D90FC4" w:rsidRDefault="00680AE2" w:rsidP="0041247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680AE2" w:rsidRPr="00D90FC4" w:rsidRDefault="00680AE2" w:rsidP="0041247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5507F6" w:rsidRPr="00D90FC4" w:rsidTr="00412476">
        <w:tc>
          <w:tcPr>
            <w:tcW w:w="1944" w:type="dxa"/>
            <w:vAlign w:val="center"/>
          </w:tcPr>
          <w:p w:rsidR="00680AE2" w:rsidRPr="00D90FC4" w:rsidRDefault="00680AE2" w:rsidP="0041247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lastRenderedPageBreak/>
              <w:t>Stav na konci bežného účtovného obdobia</w:t>
            </w:r>
          </w:p>
        </w:tc>
        <w:tc>
          <w:tcPr>
            <w:tcW w:w="1226" w:type="dxa"/>
          </w:tcPr>
          <w:p w:rsidR="00680AE2" w:rsidRPr="00D90FC4" w:rsidRDefault="00680AE2" w:rsidP="0041247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680AE2" w:rsidRPr="00D90FC4" w:rsidRDefault="00087F2E" w:rsidP="0041247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09" w:type="dxa"/>
          </w:tcPr>
          <w:p w:rsidR="00680AE2" w:rsidRPr="00D90FC4" w:rsidRDefault="00087F2E" w:rsidP="0041247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539 140,69</w:t>
            </w:r>
          </w:p>
        </w:tc>
        <w:tc>
          <w:tcPr>
            <w:tcW w:w="1246" w:type="dxa"/>
          </w:tcPr>
          <w:p w:rsidR="00680AE2" w:rsidRPr="00D90FC4" w:rsidRDefault="00AB6E34" w:rsidP="0041247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10 485,72</w:t>
            </w:r>
          </w:p>
        </w:tc>
        <w:tc>
          <w:tcPr>
            <w:tcW w:w="1243" w:type="dxa"/>
          </w:tcPr>
          <w:p w:rsidR="00680AE2" w:rsidRDefault="005507F6" w:rsidP="0041247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45 700,00</w:t>
            </w:r>
          </w:p>
          <w:p w:rsidR="00680AE2" w:rsidRPr="00D90FC4" w:rsidRDefault="00680AE2" w:rsidP="0041247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680AE2" w:rsidRPr="00D90FC4" w:rsidRDefault="00680AE2" w:rsidP="0041247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680AE2" w:rsidRPr="00D90FC4" w:rsidRDefault="00680AE2" w:rsidP="0041247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680AE2" w:rsidRPr="00D90FC4" w:rsidRDefault="00680AE2" w:rsidP="0041247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680AE2" w:rsidRPr="00D90FC4" w:rsidRDefault="00680AE2" w:rsidP="0041247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680AE2" w:rsidRPr="00D90FC4" w:rsidRDefault="00680AE2" w:rsidP="0041247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680AE2" w:rsidRPr="00D90FC4" w:rsidRDefault="00E062BC" w:rsidP="0041247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595326,41</w:t>
            </w:r>
          </w:p>
        </w:tc>
      </w:tr>
      <w:tr w:rsidR="005507F6" w:rsidRPr="00D90FC4" w:rsidTr="00412476">
        <w:tc>
          <w:tcPr>
            <w:tcW w:w="1944" w:type="dxa"/>
            <w:vAlign w:val="center"/>
          </w:tcPr>
          <w:p w:rsidR="00680AE2" w:rsidRPr="00D90FC4" w:rsidRDefault="00680AE2" w:rsidP="00412476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Oprávky – </w:t>
            </w:r>
            <w:r w:rsidRPr="00D90FC4">
              <w:rPr>
                <w:sz w:val="22"/>
                <w:szCs w:val="22"/>
              </w:rPr>
              <w:t>stav na začiatku bežného účtovného obdobia</w:t>
            </w:r>
          </w:p>
        </w:tc>
        <w:tc>
          <w:tcPr>
            <w:tcW w:w="1226" w:type="dxa"/>
          </w:tcPr>
          <w:p w:rsidR="00680AE2" w:rsidRPr="00D90FC4" w:rsidRDefault="00680AE2" w:rsidP="0041247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680AE2" w:rsidRPr="00D90FC4" w:rsidRDefault="00680AE2" w:rsidP="0041247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680AE2" w:rsidRPr="00D90FC4" w:rsidRDefault="00087F2E" w:rsidP="0041247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177 584,65</w:t>
            </w:r>
          </w:p>
        </w:tc>
        <w:tc>
          <w:tcPr>
            <w:tcW w:w="1246" w:type="dxa"/>
          </w:tcPr>
          <w:p w:rsidR="00680AE2" w:rsidRPr="00D90FC4" w:rsidRDefault="00AB6E34" w:rsidP="0041247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8 647,14</w:t>
            </w:r>
          </w:p>
        </w:tc>
        <w:tc>
          <w:tcPr>
            <w:tcW w:w="1243" w:type="dxa"/>
          </w:tcPr>
          <w:p w:rsidR="00680AE2" w:rsidRPr="00D90FC4" w:rsidRDefault="005507F6" w:rsidP="0041247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31 059,87</w:t>
            </w:r>
          </w:p>
        </w:tc>
        <w:tc>
          <w:tcPr>
            <w:tcW w:w="1439" w:type="dxa"/>
          </w:tcPr>
          <w:p w:rsidR="00680AE2" w:rsidRPr="00D90FC4" w:rsidRDefault="00680AE2" w:rsidP="0041247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680AE2" w:rsidRPr="00D90FC4" w:rsidRDefault="00680AE2" w:rsidP="0041247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680AE2" w:rsidRPr="00D90FC4" w:rsidRDefault="00680AE2" w:rsidP="0041247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680AE2" w:rsidRPr="00D90FC4" w:rsidRDefault="00680AE2" w:rsidP="0041247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680AE2" w:rsidRPr="00D90FC4" w:rsidRDefault="00680AE2" w:rsidP="0041247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680AE2" w:rsidRPr="00D90FC4" w:rsidRDefault="00E062BC" w:rsidP="0041247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217291,66</w:t>
            </w:r>
          </w:p>
        </w:tc>
      </w:tr>
      <w:tr w:rsidR="005507F6" w:rsidRPr="00D90FC4" w:rsidTr="00412476">
        <w:trPr>
          <w:trHeight w:val="426"/>
        </w:trPr>
        <w:tc>
          <w:tcPr>
            <w:tcW w:w="1944" w:type="dxa"/>
            <w:vAlign w:val="center"/>
          </w:tcPr>
          <w:p w:rsidR="00680AE2" w:rsidRPr="00D90FC4" w:rsidRDefault="00680AE2" w:rsidP="0041247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226" w:type="dxa"/>
          </w:tcPr>
          <w:p w:rsidR="00680AE2" w:rsidRPr="00D90FC4" w:rsidRDefault="00680AE2" w:rsidP="0041247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680AE2" w:rsidRPr="00D90FC4" w:rsidRDefault="00680AE2" w:rsidP="0041247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680AE2" w:rsidRPr="00D90FC4" w:rsidRDefault="00087F2E" w:rsidP="0041247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17265,00</w:t>
            </w:r>
          </w:p>
        </w:tc>
        <w:tc>
          <w:tcPr>
            <w:tcW w:w="1246" w:type="dxa"/>
          </w:tcPr>
          <w:p w:rsidR="00680AE2" w:rsidRPr="00D90FC4" w:rsidRDefault="00AB6E34" w:rsidP="0041247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465,40</w:t>
            </w:r>
          </w:p>
        </w:tc>
        <w:tc>
          <w:tcPr>
            <w:tcW w:w="1243" w:type="dxa"/>
          </w:tcPr>
          <w:p w:rsidR="00680AE2" w:rsidRPr="00D90FC4" w:rsidRDefault="0077477B" w:rsidP="0041247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11 425,08</w:t>
            </w:r>
          </w:p>
        </w:tc>
        <w:tc>
          <w:tcPr>
            <w:tcW w:w="1439" w:type="dxa"/>
          </w:tcPr>
          <w:p w:rsidR="00680AE2" w:rsidRPr="00D90FC4" w:rsidRDefault="00680AE2" w:rsidP="0041247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680AE2" w:rsidRPr="00D90FC4" w:rsidRDefault="00680AE2" w:rsidP="0041247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680AE2" w:rsidRPr="00D90FC4" w:rsidRDefault="00680AE2" w:rsidP="0041247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680AE2" w:rsidRPr="00D90FC4" w:rsidRDefault="00680AE2" w:rsidP="0041247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680AE2" w:rsidRPr="00D90FC4" w:rsidRDefault="00680AE2" w:rsidP="0041247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680AE2" w:rsidRPr="00D90FC4" w:rsidRDefault="00E062BC" w:rsidP="0041247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29155,48</w:t>
            </w:r>
          </w:p>
        </w:tc>
      </w:tr>
      <w:tr w:rsidR="005507F6" w:rsidRPr="00D90FC4" w:rsidTr="00412476">
        <w:trPr>
          <w:trHeight w:val="439"/>
        </w:trPr>
        <w:tc>
          <w:tcPr>
            <w:tcW w:w="1944" w:type="dxa"/>
            <w:vAlign w:val="center"/>
          </w:tcPr>
          <w:p w:rsidR="00680AE2" w:rsidRPr="00D90FC4" w:rsidRDefault="00680AE2" w:rsidP="0041247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226" w:type="dxa"/>
          </w:tcPr>
          <w:p w:rsidR="00680AE2" w:rsidRPr="00D90FC4" w:rsidRDefault="00680AE2" w:rsidP="0041247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680AE2" w:rsidRPr="00D90FC4" w:rsidRDefault="00680AE2" w:rsidP="0041247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680AE2" w:rsidRPr="00D90FC4" w:rsidRDefault="00680AE2" w:rsidP="0041247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680AE2" w:rsidRPr="00D90FC4" w:rsidRDefault="00680AE2" w:rsidP="0041247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680AE2" w:rsidRPr="00D90FC4" w:rsidRDefault="00680AE2" w:rsidP="0041247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680AE2" w:rsidRPr="00D90FC4" w:rsidRDefault="00680AE2" w:rsidP="0041247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680AE2" w:rsidRPr="00D90FC4" w:rsidRDefault="00680AE2" w:rsidP="0041247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680AE2" w:rsidRPr="00D90FC4" w:rsidRDefault="00680AE2" w:rsidP="0041247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680AE2" w:rsidRPr="00D90FC4" w:rsidRDefault="00680AE2" w:rsidP="0041247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680AE2" w:rsidRPr="00D90FC4" w:rsidRDefault="00680AE2" w:rsidP="0041247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680AE2" w:rsidRPr="00D90FC4" w:rsidRDefault="00680AE2" w:rsidP="0041247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5507F6" w:rsidRPr="00D90FC4" w:rsidTr="00412476">
        <w:tc>
          <w:tcPr>
            <w:tcW w:w="1944" w:type="dxa"/>
            <w:vAlign w:val="center"/>
          </w:tcPr>
          <w:p w:rsidR="00680AE2" w:rsidRPr="00D90FC4" w:rsidRDefault="00680AE2" w:rsidP="0041247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Stav na konci bežného účtovného obdobia</w:t>
            </w:r>
          </w:p>
        </w:tc>
        <w:tc>
          <w:tcPr>
            <w:tcW w:w="1226" w:type="dxa"/>
          </w:tcPr>
          <w:p w:rsidR="00680AE2" w:rsidRPr="00D90FC4" w:rsidRDefault="00680AE2" w:rsidP="0041247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680AE2" w:rsidRPr="00D90FC4" w:rsidRDefault="00680AE2" w:rsidP="0041247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680AE2" w:rsidRPr="00D90FC4" w:rsidRDefault="0037537A" w:rsidP="0041247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194 849,65</w:t>
            </w:r>
          </w:p>
        </w:tc>
        <w:tc>
          <w:tcPr>
            <w:tcW w:w="1246" w:type="dxa"/>
          </w:tcPr>
          <w:p w:rsidR="00680AE2" w:rsidRPr="00D90FC4" w:rsidRDefault="00AB6E34" w:rsidP="0041247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9 112,54</w:t>
            </w:r>
          </w:p>
        </w:tc>
        <w:tc>
          <w:tcPr>
            <w:tcW w:w="1243" w:type="dxa"/>
          </w:tcPr>
          <w:p w:rsidR="00680AE2" w:rsidRPr="00D90FC4" w:rsidRDefault="0077477B" w:rsidP="0041247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42 850,16</w:t>
            </w:r>
          </w:p>
        </w:tc>
        <w:tc>
          <w:tcPr>
            <w:tcW w:w="1439" w:type="dxa"/>
          </w:tcPr>
          <w:p w:rsidR="00680AE2" w:rsidRPr="00D90FC4" w:rsidRDefault="00680AE2" w:rsidP="0041247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680AE2" w:rsidRPr="00D90FC4" w:rsidRDefault="00680AE2" w:rsidP="0041247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680AE2" w:rsidRPr="00D90FC4" w:rsidRDefault="00680AE2" w:rsidP="0041247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680AE2" w:rsidRPr="00D90FC4" w:rsidRDefault="00680AE2" w:rsidP="0041247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680AE2" w:rsidRPr="00D90FC4" w:rsidRDefault="00680AE2" w:rsidP="0041247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680AE2" w:rsidRPr="00D90FC4" w:rsidRDefault="00E062BC" w:rsidP="0041247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246812,35</w:t>
            </w:r>
          </w:p>
        </w:tc>
      </w:tr>
    </w:tbl>
    <w:p w:rsidR="00680AE2" w:rsidRPr="00D90FC4" w:rsidRDefault="00680AE2" w:rsidP="00680AE2">
      <w:pPr>
        <w:spacing w:before="0" w:line="240" w:lineRule="auto"/>
        <w:rPr>
          <w:sz w:val="22"/>
          <w:szCs w:val="22"/>
        </w:rPr>
      </w:pPr>
    </w:p>
    <w:p w:rsidR="00254F37" w:rsidRDefault="00E062BC" w:rsidP="00680AE2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Prehľad o zostatkových cenách dlhodobého majetku na začiatku bežného účtovného obdobia a na konci </w:t>
      </w:r>
      <w:r>
        <w:rPr>
          <w:b/>
          <w:sz w:val="22"/>
          <w:szCs w:val="22"/>
        </w:rPr>
        <w:t>bežného účtovného obdobia</w:t>
      </w:r>
      <w:r>
        <w:rPr>
          <w:b/>
          <w:sz w:val="22"/>
          <w:szCs w:val="22"/>
        </w:rPr>
        <w:t>:</w:t>
      </w:r>
    </w:p>
    <w:p w:rsidR="00E062BC" w:rsidRDefault="00E062BC" w:rsidP="00680AE2">
      <w:pPr>
        <w:spacing w:before="0" w:line="240" w:lineRule="auto"/>
        <w:rPr>
          <w:b/>
          <w:sz w:val="22"/>
          <w:szCs w:val="22"/>
        </w:rPr>
      </w:pPr>
    </w:p>
    <w:tbl>
      <w:tblPr>
        <w:tblW w:w="740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750"/>
        <w:gridCol w:w="1630"/>
        <w:gridCol w:w="160"/>
      </w:tblGrid>
      <w:tr w:rsidR="00336CCE" w:rsidRPr="00C10519" w:rsidTr="00336CCE">
        <w:trPr>
          <w:trHeight w:val="330"/>
        </w:trPr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36CCE" w:rsidRPr="00C10519" w:rsidRDefault="00336CCE" w:rsidP="00DC3708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C10519">
              <w:rPr>
                <w:rFonts w:ascii="Arial" w:hAnsi="Arial"/>
                <w:b/>
                <w:bCs/>
                <w:color w:val="000000"/>
                <w:sz w:val="18"/>
                <w:szCs w:val="18"/>
                <w:lang w:eastAsia="sk-SK"/>
              </w:rPr>
              <w:t>druh majetku</w:t>
            </w:r>
          </w:p>
        </w:tc>
        <w:tc>
          <w:tcPr>
            <w:tcW w:w="17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6CCE" w:rsidRPr="00C10519" w:rsidRDefault="00336CCE" w:rsidP="00DC3708">
            <w:pPr>
              <w:spacing w:before="0" w:after="0" w:line="240" w:lineRule="auto"/>
              <w:jc w:val="left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Začiatok bežného účtovného obdobia</w:t>
            </w:r>
          </w:p>
        </w:tc>
        <w:tc>
          <w:tcPr>
            <w:tcW w:w="17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36CCE" w:rsidRPr="00C10519" w:rsidRDefault="00336CCE" w:rsidP="00DC3708">
            <w:pPr>
              <w:spacing w:before="0" w:after="0" w:line="240" w:lineRule="auto"/>
              <w:jc w:val="left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Koniec</w:t>
            </w:r>
            <w:r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 xml:space="preserve"> bežného účtovného obdobia</w:t>
            </w:r>
            <w:r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 xml:space="preserve"> </w:t>
            </w:r>
          </w:p>
        </w:tc>
      </w:tr>
      <w:tr w:rsidR="00336CCE" w:rsidRPr="00C10519" w:rsidTr="00336CCE">
        <w:trPr>
          <w:trHeight w:val="240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6CCE" w:rsidRPr="00C10519" w:rsidRDefault="00336CCE" w:rsidP="00DC3708">
            <w:pPr>
              <w:spacing w:before="0" w:after="0" w:line="240" w:lineRule="auto"/>
              <w:jc w:val="left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 w:rsidRPr="00C10519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6CCE" w:rsidRPr="00C10519" w:rsidRDefault="00336CCE" w:rsidP="00DC3708">
            <w:pPr>
              <w:spacing w:before="0" w:after="0" w:line="240" w:lineRule="auto"/>
              <w:jc w:val="left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 w:rsidRPr="00C10519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36CCE" w:rsidRPr="00C10519" w:rsidRDefault="00336CCE" w:rsidP="00DC3708">
            <w:pPr>
              <w:spacing w:before="0" w:after="0" w:line="240" w:lineRule="auto"/>
              <w:jc w:val="left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36CCE" w:rsidRPr="00C10519" w:rsidRDefault="00336CCE" w:rsidP="00DC3708">
            <w:pPr>
              <w:spacing w:before="0" w:after="0" w:line="240" w:lineRule="auto"/>
              <w:jc w:val="left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</w:p>
        </w:tc>
      </w:tr>
      <w:tr w:rsidR="00336CCE" w:rsidRPr="00C10519" w:rsidTr="00336CCE">
        <w:trPr>
          <w:trHeight w:val="240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36CCE" w:rsidRPr="00C10519" w:rsidRDefault="00336CCE" w:rsidP="00DC3708">
            <w:pPr>
              <w:spacing w:before="0" w:after="0" w:line="240" w:lineRule="auto"/>
              <w:jc w:val="left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proofErr w:type="spellStart"/>
            <w:r w:rsidRPr="00C10519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TzH</w:t>
            </w:r>
            <w:proofErr w:type="spellEnd"/>
            <w:r w:rsidRPr="00C10519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 xml:space="preserve"> budovy na Osuského 8 BA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6CCE" w:rsidRPr="00C10519" w:rsidRDefault="00336CCE" w:rsidP="00336CCE">
            <w:pPr>
              <w:spacing w:before="0" w:after="0" w:line="240" w:lineRule="auto"/>
              <w:jc w:val="right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132 823,79</w:t>
            </w:r>
          </w:p>
        </w:tc>
        <w:tc>
          <w:tcPr>
            <w:tcW w:w="17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36CCE" w:rsidRPr="00C10519" w:rsidRDefault="00336CCE" w:rsidP="00336CCE">
            <w:pPr>
              <w:spacing w:before="0" w:after="0" w:line="240" w:lineRule="auto"/>
              <w:jc w:val="right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125 836,79</w:t>
            </w:r>
          </w:p>
        </w:tc>
      </w:tr>
      <w:tr w:rsidR="00336CCE" w:rsidRPr="00C10519" w:rsidTr="00336CCE">
        <w:trPr>
          <w:trHeight w:val="240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36CCE" w:rsidRPr="00C10519" w:rsidRDefault="00336CCE" w:rsidP="00DC3708">
            <w:pPr>
              <w:spacing w:before="0" w:after="0" w:line="240" w:lineRule="auto"/>
              <w:jc w:val="left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 w:rsidRPr="00C10519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Viacúčelové ihrisko a exteriér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6CCE" w:rsidRPr="00C10519" w:rsidRDefault="00336CCE" w:rsidP="00336CCE">
            <w:pPr>
              <w:spacing w:before="0" w:after="0" w:line="240" w:lineRule="auto"/>
              <w:jc w:val="right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22 109,13</w:t>
            </w:r>
          </w:p>
        </w:tc>
        <w:tc>
          <w:tcPr>
            <w:tcW w:w="17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36CCE" w:rsidRPr="00C10519" w:rsidRDefault="00336CCE" w:rsidP="00336CCE">
            <w:pPr>
              <w:spacing w:before="0" w:after="0" w:line="240" w:lineRule="auto"/>
              <w:jc w:val="right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17 082,13</w:t>
            </w:r>
          </w:p>
        </w:tc>
      </w:tr>
      <w:tr w:rsidR="00336CCE" w:rsidRPr="00C10519" w:rsidTr="00336CCE">
        <w:trPr>
          <w:trHeight w:val="240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36CCE" w:rsidRPr="00C10519" w:rsidRDefault="00336CCE" w:rsidP="00DC3708">
            <w:pPr>
              <w:spacing w:before="0" w:after="0" w:line="240" w:lineRule="auto"/>
              <w:jc w:val="left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 w:rsidRPr="00C10519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Plastový bazén zapustený do zeme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6CCE" w:rsidRPr="00C10519" w:rsidRDefault="00336CCE" w:rsidP="00336CCE">
            <w:pPr>
              <w:spacing w:before="0" w:after="0" w:line="240" w:lineRule="auto"/>
              <w:jc w:val="right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17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36CCE" w:rsidRPr="00C10519" w:rsidRDefault="00336CCE" w:rsidP="00336CCE">
            <w:pPr>
              <w:spacing w:before="0" w:after="0" w:line="240" w:lineRule="auto"/>
              <w:jc w:val="right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0,00</w:t>
            </w:r>
          </w:p>
        </w:tc>
      </w:tr>
      <w:tr w:rsidR="00336CCE" w:rsidRPr="00C10519" w:rsidTr="00336CCE">
        <w:trPr>
          <w:trHeight w:val="240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36CCE" w:rsidRPr="00C10519" w:rsidRDefault="00336CCE" w:rsidP="00DC3708">
            <w:pPr>
              <w:spacing w:before="0" w:after="0" w:line="240" w:lineRule="auto"/>
              <w:jc w:val="left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 w:rsidRPr="00C10519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Drevený altánok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6CCE" w:rsidRPr="00C10519" w:rsidRDefault="00336CCE" w:rsidP="00336CCE">
            <w:pPr>
              <w:spacing w:before="0" w:after="0" w:line="240" w:lineRule="auto"/>
              <w:jc w:val="right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17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36CCE" w:rsidRPr="00C10519" w:rsidRDefault="00336CCE" w:rsidP="00336CCE">
            <w:pPr>
              <w:spacing w:before="0" w:after="0" w:line="240" w:lineRule="auto"/>
              <w:jc w:val="right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0,00</w:t>
            </w:r>
          </w:p>
        </w:tc>
      </w:tr>
      <w:tr w:rsidR="00336CCE" w:rsidRPr="00C10519" w:rsidTr="00336CCE">
        <w:trPr>
          <w:trHeight w:val="240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36CCE" w:rsidRPr="00C10519" w:rsidRDefault="00336CCE" w:rsidP="00DC3708">
            <w:pPr>
              <w:spacing w:before="0" w:after="0" w:line="240" w:lineRule="auto"/>
              <w:jc w:val="left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 w:rsidRPr="00C10519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Drevený domček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6CCE" w:rsidRPr="00C10519" w:rsidRDefault="00336CCE" w:rsidP="00336CCE">
            <w:pPr>
              <w:spacing w:before="0" w:after="0" w:line="240" w:lineRule="auto"/>
              <w:jc w:val="right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17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36CCE" w:rsidRPr="00C10519" w:rsidRDefault="00336CCE" w:rsidP="00336CCE">
            <w:pPr>
              <w:spacing w:before="0" w:after="0" w:line="240" w:lineRule="auto"/>
              <w:jc w:val="right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0,00</w:t>
            </w:r>
          </w:p>
        </w:tc>
      </w:tr>
      <w:tr w:rsidR="00336CCE" w:rsidRPr="00C10519" w:rsidTr="00336CCE">
        <w:trPr>
          <w:trHeight w:val="240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36CCE" w:rsidRPr="00C10519" w:rsidRDefault="00336CCE" w:rsidP="00DC3708">
            <w:pPr>
              <w:spacing w:before="0" w:after="0" w:line="240" w:lineRule="auto"/>
              <w:jc w:val="left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 w:rsidRPr="00C10519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Kamerový systém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6CCE" w:rsidRPr="00C10519" w:rsidRDefault="00336CCE" w:rsidP="00336CCE">
            <w:pPr>
              <w:spacing w:before="0" w:after="0" w:line="240" w:lineRule="auto"/>
              <w:jc w:val="right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698,00</w:t>
            </w:r>
          </w:p>
        </w:tc>
        <w:tc>
          <w:tcPr>
            <w:tcW w:w="17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36CCE" w:rsidRPr="00C10519" w:rsidRDefault="00336CCE" w:rsidP="00336CCE">
            <w:pPr>
              <w:spacing w:before="0" w:after="0" w:line="240" w:lineRule="auto"/>
              <w:jc w:val="right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464,80</w:t>
            </w:r>
          </w:p>
        </w:tc>
      </w:tr>
      <w:tr w:rsidR="00336CCE" w:rsidRPr="00C10519" w:rsidTr="00336CCE">
        <w:trPr>
          <w:trHeight w:val="240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36CCE" w:rsidRPr="00C10519" w:rsidRDefault="00336CCE" w:rsidP="00DC3708">
            <w:pPr>
              <w:spacing w:before="0" w:after="0" w:line="240" w:lineRule="auto"/>
              <w:jc w:val="left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 w:rsidRPr="00C10519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Budova KOTVA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6CCE" w:rsidRPr="00C10519" w:rsidRDefault="00336CCE" w:rsidP="00336CCE">
            <w:pPr>
              <w:spacing w:before="0" w:after="0" w:line="240" w:lineRule="auto"/>
              <w:jc w:val="right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188 137,99</w:t>
            </w:r>
          </w:p>
        </w:tc>
        <w:tc>
          <w:tcPr>
            <w:tcW w:w="17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36CCE" w:rsidRPr="00C10519" w:rsidRDefault="00336CCE" w:rsidP="00336CCE">
            <w:pPr>
              <w:spacing w:before="0" w:after="0" w:line="240" w:lineRule="auto"/>
              <w:jc w:val="right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183 017,99</w:t>
            </w:r>
          </w:p>
        </w:tc>
      </w:tr>
      <w:tr w:rsidR="00336CCE" w:rsidRPr="00C10519" w:rsidTr="00336CCE">
        <w:trPr>
          <w:trHeight w:val="240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36CCE" w:rsidRPr="00C10519" w:rsidRDefault="00336CCE" w:rsidP="00DC3708">
            <w:pPr>
              <w:spacing w:before="0" w:after="0" w:line="240" w:lineRule="auto"/>
              <w:jc w:val="left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 w:rsidRPr="00C10519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 xml:space="preserve">Renault </w:t>
            </w:r>
            <w:proofErr w:type="spellStart"/>
            <w:r w:rsidRPr="00C10519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Trafic</w:t>
            </w:r>
            <w:proofErr w:type="spellEnd"/>
            <w:r w:rsidRPr="00C10519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 xml:space="preserve"> </w:t>
            </w:r>
            <w:proofErr w:type="spellStart"/>
            <w:r w:rsidRPr="00C10519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Bus</w:t>
            </w:r>
            <w:proofErr w:type="spellEnd"/>
            <w:r w:rsidRPr="00C10519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 xml:space="preserve"> 2,0 BL775LN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6CCE" w:rsidRPr="00C10519" w:rsidRDefault="00336CCE" w:rsidP="00336CCE">
            <w:pPr>
              <w:spacing w:before="0" w:after="0" w:line="240" w:lineRule="auto"/>
              <w:jc w:val="right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4 187,00</w:t>
            </w:r>
          </w:p>
        </w:tc>
        <w:tc>
          <w:tcPr>
            <w:tcW w:w="17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36CCE" w:rsidRPr="00C10519" w:rsidRDefault="00336CCE" w:rsidP="00336CCE">
            <w:pPr>
              <w:spacing w:before="0" w:after="0" w:line="240" w:lineRule="auto"/>
              <w:jc w:val="right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837,00</w:t>
            </w:r>
          </w:p>
        </w:tc>
      </w:tr>
      <w:tr w:rsidR="00336CCE" w:rsidRPr="00C10519" w:rsidTr="00336CCE">
        <w:trPr>
          <w:trHeight w:val="240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36CCE" w:rsidRPr="00C10519" w:rsidRDefault="00336CCE" w:rsidP="00DC3708">
            <w:pPr>
              <w:spacing w:before="0" w:after="0" w:line="240" w:lineRule="auto"/>
              <w:jc w:val="left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proofErr w:type="spellStart"/>
            <w:r w:rsidRPr="00C10519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Chevrolet</w:t>
            </w:r>
            <w:proofErr w:type="spellEnd"/>
            <w:r w:rsidRPr="00C10519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 xml:space="preserve"> </w:t>
            </w:r>
            <w:proofErr w:type="spellStart"/>
            <w:r w:rsidRPr="00C10519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Captiva</w:t>
            </w:r>
            <w:proofErr w:type="spellEnd"/>
            <w:r w:rsidRPr="00C10519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 xml:space="preserve"> 2,2 D BL053LL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6CCE" w:rsidRPr="00C10519" w:rsidRDefault="00336CCE" w:rsidP="00336CCE">
            <w:pPr>
              <w:spacing w:before="0" w:after="0" w:line="240" w:lineRule="auto"/>
              <w:jc w:val="right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4 000,00</w:t>
            </w:r>
          </w:p>
        </w:tc>
        <w:tc>
          <w:tcPr>
            <w:tcW w:w="17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36CCE" w:rsidRPr="00C10519" w:rsidRDefault="00336CCE" w:rsidP="00336CCE">
            <w:pPr>
              <w:spacing w:before="0" w:after="0" w:line="240" w:lineRule="auto"/>
              <w:jc w:val="right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800,00</w:t>
            </w:r>
          </w:p>
        </w:tc>
      </w:tr>
      <w:tr w:rsidR="00336CCE" w:rsidRPr="00C10519" w:rsidTr="00336CCE">
        <w:trPr>
          <w:trHeight w:val="240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36CCE" w:rsidRPr="00C10519" w:rsidRDefault="00336CCE" w:rsidP="00DC3708">
            <w:pPr>
              <w:spacing w:before="0" w:after="0" w:line="240" w:lineRule="auto"/>
              <w:jc w:val="left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 w:rsidRPr="00C10519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 xml:space="preserve">Opel </w:t>
            </w:r>
            <w:proofErr w:type="spellStart"/>
            <w:r w:rsidRPr="00C10519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Vivaro</w:t>
            </w:r>
            <w:proofErr w:type="spellEnd"/>
            <w:r w:rsidRPr="00C10519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 xml:space="preserve"> 2,0 D BL106LL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6CCE" w:rsidRPr="00C10519" w:rsidRDefault="00336CCE" w:rsidP="00336CCE">
            <w:pPr>
              <w:spacing w:before="0" w:after="0" w:line="240" w:lineRule="auto"/>
              <w:jc w:val="right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4 062,00</w:t>
            </w:r>
          </w:p>
        </w:tc>
        <w:tc>
          <w:tcPr>
            <w:tcW w:w="17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36CCE" w:rsidRPr="00C10519" w:rsidRDefault="00336CCE" w:rsidP="00336CCE">
            <w:pPr>
              <w:spacing w:before="0" w:after="0" w:line="240" w:lineRule="auto"/>
              <w:jc w:val="right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812,00</w:t>
            </w:r>
          </w:p>
        </w:tc>
      </w:tr>
      <w:tr w:rsidR="00336CCE" w:rsidRPr="00C10519" w:rsidTr="00336CCE">
        <w:trPr>
          <w:trHeight w:val="240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36CCE" w:rsidRPr="00C10519" w:rsidRDefault="00336CCE" w:rsidP="00DC3708">
            <w:pPr>
              <w:spacing w:before="0" w:after="0" w:line="240" w:lineRule="auto"/>
              <w:jc w:val="left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 w:rsidRPr="00C10519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 xml:space="preserve">jazdené vozidlo Fiat </w:t>
            </w:r>
            <w:proofErr w:type="spellStart"/>
            <w:r w:rsidRPr="00C10519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Ducato</w:t>
            </w:r>
            <w:proofErr w:type="spellEnd"/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6CCE" w:rsidRPr="00C10519" w:rsidRDefault="00336CCE" w:rsidP="00336CCE">
            <w:pPr>
              <w:spacing w:before="0" w:after="0" w:line="240" w:lineRule="auto"/>
              <w:jc w:val="right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3 520,00</w:t>
            </w:r>
          </w:p>
        </w:tc>
        <w:tc>
          <w:tcPr>
            <w:tcW w:w="17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36CCE" w:rsidRPr="00C10519" w:rsidRDefault="00336CCE" w:rsidP="00336CCE">
            <w:pPr>
              <w:spacing w:before="0" w:after="0" w:line="240" w:lineRule="auto"/>
              <w:jc w:val="right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1 895,00</w:t>
            </w:r>
          </w:p>
        </w:tc>
      </w:tr>
    </w:tbl>
    <w:p w:rsidR="00254F37" w:rsidRDefault="00254F37" w:rsidP="00680AE2">
      <w:pPr>
        <w:spacing w:before="0" w:line="240" w:lineRule="auto"/>
        <w:rPr>
          <w:b/>
          <w:sz w:val="22"/>
          <w:szCs w:val="22"/>
        </w:rPr>
      </w:pPr>
    </w:p>
    <w:p w:rsidR="00254F37" w:rsidRDefault="00254F37" w:rsidP="00680AE2">
      <w:pPr>
        <w:spacing w:before="0" w:line="240" w:lineRule="auto"/>
        <w:rPr>
          <w:b/>
          <w:sz w:val="22"/>
          <w:szCs w:val="22"/>
        </w:rPr>
      </w:pPr>
    </w:p>
    <w:p w:rsidR="009C1077" w:rsidRDefault="009C1077" w:rsidP="009C1077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 xml:space="preserve">tabuľka k čl. III ods. </w:t>
      </w:r>
      <w:r>
        <w:rPr>
          <w:b/>
          <w:sz w:val="22"/>
          <w:szCs w:val="22"/>
        </w:rPr>
        <w:t xml:space="preserve">2 </w:t>
      </w:r>
      <w:r w:rsidR="0015184C">
        <w:rPr>
          <w:b/>
          <w:sz w:val="22"/>
          <w:szCs w:val="22"/>
        </w:rPr>
        <w:t>prehľad dlhodobého majetku, na ktorý je zriadené záložné právo a dlhodobého majetku, pri ktorom má účtovná jednotka obmedzené právo s ním nakladať:</w:t>
      </w:r>
    </w:p>
    <w:p w:rsidR="0015184C" w:rsidRDefault="0015184C" w:rsidP="009C1077">
      <w:pPr>
        <w:spacing w:before="0" w:line="240" w:lineRule="auto"/>
        <w:rPr>
          <w:bCs/>
          <w:sz w:val="22"/>
          <w:szCs w:val="22"/>
        </w:rPr>
      </w:pPr>
      <w:r>
        <w:rPr>
          <w:bCs/>
          <w:sz w:val="22"/>
          <w:szCs w:val="22"/>
        </w:rPr>
        <w:t>nemá náplň</w:t>
      </w:r>
    </w:p>
    <w:p w:rsidR="0015184C" w:rsidRDefault="0015184C" w:rsidP="009C1077">
      <w:pPr>
        <w:spacing w:before="0" w:line="240" w:lineRule="auto"/>
        <w:rPr>
          <w:bCs/>
          <w:sz w:val="22"/>
          <w:szCs w:val="22"/>
        </w:rPr>
      </w:pPr>
    </w:p>
    <w:p w:rsidR="0015184C" w:rsidRDefault="0015184C" w:rsidP="009C1077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 xml:space="preserve">tabuľka k čl. III ods. </w:t>
      </w:r>
      <w:r>
        <w:rPr>
          <w:b/>
          <w:sz w:val="22"/>
          <w:szCs w:val="22"/>
        </w:rPr>
        <w:t>3 – údaje o spôsobe a výške poistenia dlhodobého nehmotného majetku a dlhodobého hmotného majetku:</w:t>
      </w:r>
    </w:p>
    <w:tbl>
      <w:tblPr>
        <w:tblW w:w="740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2317"/>
        <w:gridCol w:w="1063"/>
        <w:gridCol w:w="160"/>
      </w:tblGrid>
      <w:tr w:rsidR="0015184C" w:rsidRPr="00C10519" w:rsidTr="0015184C">
        <w:trPr>
          <w:trHeight w:val="330"/>
        </w:trPr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184C" w:rsidRPr="00C10519" w:rsidRDefault="0015184C" w:rsidP="00DC3708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C10519">
              <w:rPr>
                <w:rFonts w:ascii="Arial" w:hAnsi="Arial"/>
                <w:b/>
                <w:bCs/>
                <w:color w:val="000000"/>
                <w:sz w:val="18"/>
                <w:szCs w:val="18"/>
                <w:lang w:eastAsia="sk-SK"/>
              </w:rPr>
              <w:t>druh majetku</w:t>
            </w:r>
          </w:p>
        </w:tc>
        <w:tc>
          <w:tcPr>
            <w:tcW w:w="23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184C" w:rsidRPr="00C10519" w:rsidRDefault="0015184C" w:rsidP="00DC3708">
            <w:pPr>
              <w:spacing w:before="0" w:after="0" w:line="240" w:lineRule="auto"/>
              <w:jc w:val="left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Poisťovňa</w:t>
            </w:r>
          </w:p>
        </w:tc>
        <w:tc>
          <w:tcPr>
            <w:tcW w:w="12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5184C" w:rsidRPr="00C10519" w:rsidRDefault="0015184C" w:rsidP="00DC3708">
            <w:pPr>
              <w:spacing w:before="0" w:after="0" w:line="240" w:lineRule="auto"/>
              <w:jc w:val="left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Suma v Eur</w:t>
            </w:r>
          </w:p>
        </w:tc>
      </w:tr>
      <w:tr w:rsidR="0015184C" w:rsidRPr="00C10519" w:rsidTr="0015184C">
        <w:trPr>
          <w:trHeight w:val="240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84C" w:rsidRPr="00C10519" w:rsidRDefault="0015184C" w:rsidP="00DC3708">
            <w:pPr>
              <w:spacing w:before="0" w:after="0" w:line="240" w:lineRule="auto"/>
              <w:jc w:val="left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 w:rsidRPr="00C10519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184C" w:rsidRPr="00C10519" w:rsidRDefault="0015184C" w:rsidP="00DC3708">
            <w:pPr>
              <w:spacing w:before="0" w:after="0" w:line="240" w:lineRule="auto"/>
              <w:jc w:val="left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5184C" w:rsidRPr="00C10519" w:rsidRDefault="0015184C" w:rsidP="00DC3708">
            <w:pPr>
              <w:spacing w:before="0" w:after="0" w:line="240" w:lineRule="auto"/>
              <w:jc w:val="left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5184C" w:rsidRPr="00C10519" w:rsidRDefault="0015184C" w:rsidP="00DC3708">
            <w:pPr>
              <w:spacing w:before="0" w:after="0" w:line="240" w:lineRule="auto"/>
              <w:jc w:val="left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</w:p>
        </w:tc>
      </w:tr>
      <w:tr w:rsidR="0015184C" w:rsidRPr="00C10519" w:rsidTr="0015184C">
        <w:trPr>
          <w:trHeight w:val="240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184C" w:rsidRPr="00C10519" w:rsidRDefault="0015184C" w:rsidP="00DC3708">
            <w:pPr>
              <w:spacing w:before="0" w:after="0" w:line="240" w:lineRule="auto"/>
              <w:jc w:val="left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proofErr w:type="spellStart"/>
            <w:r w:rsidRPr="00C10519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TzH</w:t>
            </w:r>
            <w:proofErr w:type="spellEnd"/>
            <w:r w:rsidRPr="00C10519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 xml:space="preserve"> budovy na Osuského 8 BA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184C" w:rsidRPr="00C10519" w:rsidRDefault="0015184C" w:rsidP="0015184C">
            <w:pPr>
              <w:spacing w:before="0" w:after="0" w:line="240" w:lineRule="auto"/>
              <w:jc w:val="left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Nie je</w:t>
            </w:r>
          </w:p>
        </w:tc>
        <w:tc>
          <w:tcPr>
            <w:tcW w:w="12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5184C" w:rsidRPr="00C10519" w:rsidRDefault="0015184C" w:rsidP="00DC3708">
            <w:pPr>
              <w:spacing w:before="0" w:after="0" w:line="240" w:lineRule="auto"/>
              <w:jc w:val="right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</w:p>
        </w:tc>
      </w:tr>
      <w:tr w:rsidR="0015184C" w:rsidRPr="00C10519" w:rsidTr="0015184C">
        <w:trPr>
          <w:trHeight w:val="240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184C" w:rsidRPr="00C10519" w:rsidRDefault="0015184C" w:rsidP="00DC3708">
            <w:pPr>
              <w:spacing w:before="0" w:after="0" w:line="240" w:lineRule="auto"/>
              <w:jc w:val="left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 w:rsidRPr="00C10519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Viacúčelové ihrisko a exteriér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184C" w:rsidRPr="00C10519" w:rsidRDefault="0015184C" w:rsidP="0015184C">
            <w:pPr>
              <w:spacing w:before="0" w:after="0" w:line="240" w:lineRule="auto"/>
              <w:jc w:val="left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Nie je</w:t>
            </w:r>
          </w:p>
        </w:tc>
        <w:tc>
          <w:tcPr>
            <w:tcW w:w="12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5184C" w:rsidRPr="00C10519" w:rsidRDefault="0015184C" w:rsidP="00DC3708">
            <w:pPr>
              <w:spacing w:before="0" w:after="0" w:line="240" w:lineRule="auto"/>
              <w:jc w:val="right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</w:p>
        </w:tc>
      </w:tr>
      <w:tr w:rsidR="0015184C" w:rsidRPr="00C10519" w:rsidTr="0015184C">
        <w:trPr>
          <w:trHeight w:val="240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184C" w:rsidRPr="00C10519" w:rsidRDefault="0015184C" w:rsidP="00DC3708">
            <w:pPr>
              <w:spacing w:before="0" w:after="0" w:line="240" w:lineRule="auto"/>
              <w:jc w:val="left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 w:rsidRPr="00C10519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Plastový bazén zapustený do zeme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184C" w:rsidRPr="00C10519" w:rsidRDefault="0015184C" w:rsidP="0015184C">
            <w:pPr>
              <w:spacing w:before="0" w:after="0" w:line="240" w:lineRule="auto"/>
              <w:jc w:val="left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Nie je</w:t>
            </w:r>
          </w:p>
        </w:tc>
        <w:tc>
          <w:tcPr>
            <w:tcW w:w="12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5184C" w:rsidRPr="00C10519" w:rsidRDefault="0015184C" w:rsidP="00DC3708">
            <w:pPr>
              <w:spacing w:before="0" w:after="0" w:line="240" w:lineRule="auto"/>
              <w:jc w:val="right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</w:p>
        </w:tc>
      </w:tr>
      <w:tr w:rsidR="0015184C" w:rsidRPr="00C10519" w:rsidTr="0015184C">
        <w:trPr>
          <w:trHeight w:val="240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184C" w:rsidRPr="00C10519" w:rsidRDefault="0015184C" w:rsidP="00DC3708">
            <w:pPr>
              <w:spacing w:before="0" w:after="0" w:line="240" w:lineRule="auto"/>
              <w:jc w:val="left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 w:rsidRPr="00C10519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Drevený altánok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184C" w:rsidRPr="00C10519" w:rsidRDefault="0015184C" w:rsidP="0015184C">
            <w:pPr>
              <w:spacing w:before="0" w:after="0" w:line="240" w:lineRule="auto"/>
              <w:jc w:val="left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Nie je</w:t>
            </w:r>
          </w:p>
        </w:tc>
        <w:tc>
          <w:tcPr>
            <w:tcW w:w="12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5184C" w:rsidRPr="00C10519" w:rsidRDefault="0015184C" w:rsidP="00DC3708">
            <w:pPr>
              <w:spacing w:before="0" w:after="0" w:line="240" w:lineRule="auto"/>
              <w:jc w:val="right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</w:p>
        </w:tc>
      </w:tr>
      <w:tr w:rsidR="0015184C" w:rsidRPr="00C10519" w:rsidTr="0015184C">
        <w:trPr>
          <w:trHeight w:val="240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184C" w:rsidRPr="00C10519" w:rsidRDefault="0015184C" w:rsidP="00DC3708">
            <w:pPr>
              <w:spacing w:before="0" w:after="0" w:line="240" w:lineRule="auto"/>
              <w:jc w:val="left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 w:rsidRPr="00C10519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Drevený domček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184C" w:rsidRPr="00C10519" w:rsidRDefault="0015184C" w:rsidP="0015184C">
            <w:pPr>
              <w:spacing w:before="0" w:after="0" w:line="240" w:lineRule="auto"/>
              <w:jc w:val="left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Nie je</w:t>
            </w:r>
          </w:p>
        </w:tc>
        <w:tc>
          <w:tcPr>
            <w:tcW w:w="12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5184C" w:rsidRPr="00C10519" w:rsidRDefault="0015184C" w:rsidP="00DC3708">
            <w:pPr>
              <w:spacing w:before="0" w:after="0" w:line="240" w:lineRule="auto"/>
              <w:jc w:val="right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</w:p>
        </w:tc>
      </w:tr>
      <w:tr w:rsidR="0015184C" w:rsidRPr="00C10519" w:rsidTr="0015184C">
        <w:trPr>
          <w:trHeight w:val="240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184C" w:rsidRPr="00C10519" w:rsidRDefault="0015184C" w:rsidP="00DC3708">
            <w:pPr>
              <w:spacing w:before="0" w:after="0" w:line="240" w:lineRule="auto"/>
              <w:jc w:val="left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 w:rsidRPr="00C10519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Kamerový systém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184C" w:rsidRPr="00C10519" w:rsidRDefault="0015184C" w:rsidP="0015184C">
            <w:pPr>
              <w:spacing w:before="0" w:after="0" w:line="240" w:lineRule="auto"/>
              <w:jc w:val="left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Nie je</w:t>
            </w:r>
          </w:p>
        </w:tc>
        <w:tc>
          <w:tcPr>
            <w:tcW w:w="12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5184C" w:rsidRPr="00C10519" w:rsidRDefault="0015184C" w:rsidP="00DC3708">
            <w:pPr>
              <w:spacing w:before="0" w:after="0" w:line="240" w:lineRule="auto"/>
              <w:jc w:val="right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</w:p>
        </w:tc>
      </w:tr>
      <w:tr w:rsidR="0015184C" w:rsidRPr="00C10519" w:rsidTr="0015184C">
        <w:trPr>
          <w:trHeight w:val="240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184C" w:rsidRPr="00C10519" w:rsidRDefault="0015184C" w:rsidP="00DC3708">
            <w:pPr>
              <w:spacing w:before="0" w:after="0" w:line="240" w:lineRule="auto"/>
              <w:jc w:val="left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 w:rsidRPr="00C10519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Budova KOTVA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184C" w:rsidRPr="00C10519" w:rsidRDefault="0015184C" w:rsidP="0015184C">
            <w:pPr>
              <w:spacing w:before="0" w:after="0" w:line="240" w:lineRule="auto"/>
              <w:jc w:val="left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Nie je</w:t>
            </w:r>
          </w:p>
        </w:tc>
        <w:tc>
          <w:tcPr>
            <w:tcW w:w="12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5184C" w:rsidRPr="00C10519" w:rsidRDefault="0015184C" w:rsidP="00DC3708">
            <w:pPr>
              <w:spacing w:before="0" w:after="0" w:line="240" w:lineRule="auto"/>
              <w:jc w:val="right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</w:p>
        </w:tc>
      </w:tr>
      <w:tr w:rsidR="0015184C" w:rsidRPr="00C10519" w:rsidTr="0015184C">
        <w:trPr>
          <w:trHeight w:val="240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184C" w:rsidRPr="00C10519" w:rsidRDefault="0015184C" w:rsidP="00DC3708">
            <w:pPr>
              <w:spacing w:before="0" w:after="0" w:line="240" w:lineRule="auto"/>
              <w:jc w:val="left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 w:rsidRPr="00C10519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 xml:space="preserve">Renault </w:t>
            </w:r>
            <w:proofErr w:type="spellStart"/>
            <w:r w:rsidRPr="00C10519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Trafic</w:t>
            </w:r>
            <w:proofErr w:type="spellEnd"/>
            <w:r w:rsidRPr="00C10519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 xml:space="preserve"> </w:t>
            </w:r>
            <w:proofErr w:type="spellStart"/>
            <w:r w:rsidRPr="00C10519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Bus</w:t>
            </w:r>
            <w:proofErr w:type="spellEnd"/>
            <w:r w:rsidRPr="00C10519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 xml:space="preserve"> 2,0 BL775LN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184C" w:rsidRPr="00C10519" w:rsidRDefault="0015184C" w:rsidP="0015184C">
            <w:pPr>
              <w:spacing w:before="0" w:after="0" w:line="240" w:lineRule="auto"/>
              <w:jc w:val="left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leasing</w:t>
            </w:r>
          </w:p>
        </w:tc>
        <w:tc>
          <w:tcPr>
            <w:tcW w:w="12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5184C" w:rsidRPr="00C10519" w:rsidRDefault="0015184C" w:rsidP="00DC3708">
            <w:pPr>
              <w:spacing w:before="0" w:after="0" w:line="240" w:lineRule="auto"/>
              <w:jc w:val="right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</w:p>
        </w:tc>
      </w:tr>
      <w:tr w:rsidR="0015184C" w:rsidRPr="00C10519" w:rsidTr="0015184C">
        <w:trPr>
          <w:trHeight w:val="240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184C" w:rsidRPr="00C10519" w:rsidRDefault="0015184C" w:rsidP="00DC3708">
            <w:pPr>
              <w:spacing w:before="0" w:after="0" w:line="240" w:lineRule="auto"/>
              <w:jc w:val="left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proofErr w:type="spellStart"/>
            <w:r w:rsidRPr="00C10519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Chevrolet</w:t>
            </w:r>
            <w:proofErr w:type="spellEnd"/>
            <w:r w:rsidRPr="00C10519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 xml:space="preserve"> </w:t>
            </w:r>
            <w:proofErr w:type="spellStart"/>
            <w:r w:rsidRPr="00C10519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Captiva</w:t>
            </w:r>
            <w:proofErr w:type="spellEnd"/>
            <w:r w:rsidRPr="00C10519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 xml:space="preserve"> 2,2 D BL053LL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184C" w:rsidRPr="00C10519" w:rsidRDefault="0015184C" w:rsidP="0015184C">
            <w:pPr>
              <w:spacing w:before="0" w:after="0" w:line="240" w:lineRule="auto"/>
              <w:jc w:val="left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leasing</w:t>
            </w:r>
          </w:p>
        </w:tc>
        <w:tc>
          <w:tcPr>
            <w:tcW w:w="12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5184C" w:rsidRPr="00C10519" w:rsidRDefault="0015184C" w:rsidP="00DC3708">
            <w:pPr>
              <w:spacing w:before="0" w:after="0" w:line="240" w:lineRule="auto"/>
              <w:jc w:val="right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</w:p>
        </w:tc>
      </w:tr>
      <w:tr w:rsidR="0015184C" w:rsidRPr="00C10519" w:rsidTr="0015184C">
        <w:trPr>
          <w:trHeight w:val="240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184C" w:rsidRPr="00C10519" w:rsidRDefault="0015184C" w:rsidP="00DC3708">
            <w:pPr>
              <w:spacing w:before="0" w:after="0" w:line="240" w:lineRule="auto"/>
              <w:jc w:val="left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 w:rsidRPr="00C10519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 xml:space="preserve">Opel </w:t>
            </w:r>
            <w:proofErr w:type="spellStart"/>
            <w:r w:rsidRPr="00C10519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Vivaro</w:t>
            </w:r>
            <w:proofErr w:type="spellEnd"/>
            <w:r w:rsidRPr="00C10519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 xml:space="preserve"> 2,0 D BL106LL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184C" w:rsidRPr="00C10519" w:rsidRDefault="0015184C" w:rsidP="0015184C">
            <w:pPr>
              <w:spacing w:before="0" w:after="0" w:line="240" w:lineRule="auto"/>
              <w:jc w:val="left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leasing</w:t>
            </w:r>
          </w:p>
        </w:tc>
        <w:tc>
          <w:tcPr>
            <w:tcW w:w="12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5184C" w:rsidRPr="00C10519" w:rsidRDefault="0015184C" w:rsidP="00DC3708">
            <w:pPr>
              <w:spacing w:before="0" w:after="0" w:line="240" w:lineRule="auto"/>
              <w:jc w:val="right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</w:p>
        </w:tc>
      </w:tr>
      <w:tr w:rsidR="0015184C" w:rsidRPr="00C10519" w:rsidTr="0015184C">
        <w:trPr>
          <w:trHeight w:val="240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184C" w:rsidRPr="00C10519" w:rsidRDefault="0015184C" w:rsidP="00DC3708">
            <w:pPr>
              <w:spacing w:before="0" w:after="0" w:line="240" w:lineRule="auto"/>
              <w:jc w:val="left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 w:rsidRPr="00C10519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 xml:space="preserve">jazdené vozidlo Fiat </w:t>
            </w:r>
            <w:proofErr w:type="spellStart"/>
            <w:r w:rsidRPr="00C10519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Ducato</w:t>
            </w:r>
            <w:proofErr w:type="spellEnd"/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184C" w:rsidRPr="00C10519" w:rsidRDefault="0015184C" w:rsidP="0015184C">
            <w:pPr>
              <w:spacing w:before="0" w:after="0" w:line="240" w:lineRule="auto"/>
              <w:jc w:val="left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 xml:space="preserve">Komunálna poisťovňa, </w:t>
            </w:r>
            <w:proofErr w:type="spellStart"/>
            <w:r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a.s</w:t>
            </w:r>
            <w:proofErr w:type="spellEnd"/>
            <w:r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2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5184C" w:rsidRPr="00C10519" w:rsidRDefault="00D74089" w:rsidP="00DC3708">
            <w:pPr>
              <w:spacing w:before="0" w:after="0" w:line="240" w:lineRule="auto"/>
              <w:jc w:val="right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189,92</w:t>
            </w:r>
          </w:p>
        </w:tc>
      </w:tr>
    </w:tbl>
    <w:p w:rsidR="0015184C" w:rsidRPr="0015184C" w:rsidRDefault="0015184C" w:rsidP="009C1077">
      <w:pPr>
        <w:spacing w:before="0" w:line="240" w:lineRule="auto"/>
        <w:rPr>
          <w:bCs/>
          <w:sz w:val="22"/>
          <w:szCs w:val="22"/>
        </w:rPr>
      </w:pPr>
    </w:p>
    <w:p w:rsidR="00313475" w:rsidRDefault="00680AE2" w:rsidP="00680AE2">
      <w:pPr>
        <w:spacing w:before="0" w:line="240" w:lineRule="auto"/>
        <w:rPr>
          <w:b/>
          <w:bCs/>
          <w:sz w:val="22"/>
          <w:szCs w:val="22"/>
        </w:rPr>
      </w:pPr>
      <w:bookmarkStart w:id="0" w:name="_Hlk44165461"/>
      <w:r w:rsidRPr="00D90FC4">
        <w:rPr>
          <w:b/>
          <w:sz w:val="22"/>
          <w:szCs w:val="22"/>
        </w:rPr>
        <w:t xml:space="preserve">tabuľka k čl. III ods. 4  </w:t>
      </w:r>
      <w:bookmarkEnd w:id="0"/>
      <w:r w:rsidR="00313475">
        <w:rPr>
          <w:b/>
          <w:sz w:val="22"/>
          <w:szCs w:val="22"/>
        </w:rPr>
        <w:t xml:space="preserve">- </w:t>
      </w:r>
      <w:r w:rsidR="00313475">
        <w:rPr>
          <w:b/>
          <w:bCs/>
          <w:sz w:val="22"/>
          <w:szCs w:val="22"/>
        </w:rPr>
        <w:t>ú</w:t>
      </w:r>
      <w:r w:rsidR="00313475" w:rsidRPr="00313475">
        <w:rPr>
          <w:b/>
          <w:bCs/>
          <w:sz w:val="22"/>
          <w:szCs w:val="22"/>
        </w:rPr>
        <w:t>daje o štruktúre dlhodobého finančného majetku za bežné účtovné obdobie a jeho umiestnenie v členení podľa položiek súvahy a o zmenách, ktoré sa uskutočnili v priebehu bežného účtovného obdobia v jednotlivých položkách dlhodobého  finančného  majetku</w:t>
      </w:r>
      <w:r w:rsidR="00313475">
        <w:rPr>
          <w:b/>
          <w:bCs/>
          <w:sz w:val="22"/>
          <w:szCs w:val="22"/>
        </w:rPr>
        <w:t>:</w:t>
      </w:r>
    </w:p>
    <w:p w:rsidR="00680AE2" w:rsidRPr="00775844" w:rsidRDefault="00313475" w:rsidP="00680AE2">
      <w:pPr>
        <w:spacing w:before="0" w:line="240" w:lineRule="auto"/>
        <w:rPr>
          <w:sz w:val="22"/>
          <w:szCs w:val="22"/>
        </w:rPr>
      </w:pPr>
      <w:r w:rsidRPr="00775844">
        <w:rPr>
          <w:sz w:val="22"/>
          <w:szCs w:val="22"/>
        </w:rPr>
        <w:t>nemá</w:t>
      </w:r>
      <w:r w:rsidR="00680AE2" w:rsidRPr="00775844">
        <w:rPr>
          <w:sz w:val="22"/>
          <w:szCs w:val="22"/>
        </w:rPr>
        <w:t xml:space="preserve"> </w:t>
      </w:r>
      <w:r w:rsidRPr="00775844">
        <w:rPr>
          <w:sz w:val="22"/>
          <w:szCs w:val="22"/>
        </w:rPr>
        <w:t>n</w:t>
      </w:r>
      <w:r>
        <w:rPr>
          <w:sz w:val="22"/>
          <w:szCs w:val="22"/>
        </w:rPr>
        <w:t>á</w:t>
      </w:r>
      <w:r w:rsidRPr="00775844">
        <w:rPr>
          <w:sz w:val="22"/>
          <w:szCs w:val="22"/>
        </w:rPr>
        <w:t>plň</w:t>
      </w:r>
    </w:p>
    <w:p w:rsidR="00313475" w:rsidRDefault="00680AE2" w:rsidP="00680AE2">
      <w:pPr>
        <w:spacing w:before="0" w:line="240" w:lineRule="auto"/>
        <w:rPr>
          <w:b/>
          <w:bCs/>
          <w:sz w:val="22"/>
          <w:szCs w:val="22"/>
        </w:rPr>
      </w:pPr>
      <w:r w:rsidRPr="003A732E">
        <w:rPr>
          <w:b/>
          <w:sz w:val="22"/>
          <w:szCs w:val="22"/>
        </w:rPr>
        <w:t xml:space="preserve">tabuľka k čl. III ods. </w:t>
      </w:r>
      <w:r w:rsidR="00313475">
        <w:rPr>
          <w:b/>
          <w:sz w:val="22"/>
          <w:szCs w:val="22"/>
        </w:rPr>
        <w:t>5</w:t>
      </w:r>
      <w:r w:rsidRPr="003A732E">
        <w:rPr>
          <w:b/>
          <w:sz w:val="22"/>
          <w:szCs w:val="22"/>
        </w:rPr>
        <w:t xml:space="preserve"> </w:t>
      </w:r>
      <w:r w:rsidR="00313475">
        <w:rPr>
          <w:b/>
          <w:sz w:val="22"/>
          <w:szCs w:val="22"/>
        </w:rPr>
        <w:t>- i</w:t>
      </w:r>
      <w:r w:rsidR="00313475" w:rsidRPr="00313475">
        <w:rPr>
          <w:b/>
          <w:bCs/>
          <w:sz w:val="22"/>
          <w:szCs w:val="22"/>
        </w:rPr>
        <w:t>nformácia o výške tvorby, zníženia a zúčtovania opravných položiek k dlhodobému finančnému majetku a opis dôvodu ich tvorby, zníženia a</w:t>
      </w:r>
      <w:r w:rsidR="00313475">
        <w:rPr>
          <w:b/>
          <w:bCs/>
          <w:sz w:val="22"/>
          <w:szCs w:val="22"/>
        </w:rPr>
        <w:t> </w:t>
      </w:r>
      <w:r w:rsidR="00313475" w:rsidRPr="00313475">
        <w:rPr>
          <w:b/>
          <w:bCs/>
          <w:sz w:val="22"/>
          <w:szCs w:val="22"/>
        </w:rPr>
        <w:t>zúčtovania</w:t>
      </w:r>
      <w:r w:rsidR="00313475">
        <w:rPr>
          <w:b/>
          <w:bCs/>
          <w:sz w:val="22"/>
          <w:szCs w:val="22"/>
        </w:rPr>
        <w:t>:</w:t>
      </w:r>
    </w:p>
    <w:p w:rsidR="00680AE2" w:rsidRPr="00313475" w:rsidRDefault="00680AE2" w:rsidP="00680AE2">
      <w:pPr>
        <w:spacing w:before="0" w:line="240" w:lineRule="auto"/>
        <w:rPr>
          <w:sz w:val="22"/>
          <w:szCs w:val="22"/>
        </w:rPr>
      </w:pPr>
      <w:r w:rsidRPr="00313475">
        <w:rPr>
          <w:sz w:val="22"/>
          <w:szCs w:val="22"/>
        </w:rPr>
        <w:t xml:space="preserve">nemá </w:t>
      </w:r>
      <w:r w:rsidR="00313475" w:rsidRPr="00313475">
        <w:rPr>
          <w:sz w:val="22"/>
          <w:szCs w:val="22"/>
        </w:rPr>
        <w:t>náplň</w:t>
      </w:r>
    </w:p>
    <w:p w:rsidR="00680AE2" w:rsidRPr="00645BE0" w:rsidRDefault="00680AE2" w:rsidP="00680AE2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tabuľka k čl. III ods.</w:t>
      </w:r>
      <w:r w:rsidR="00645BE0">
        <w:rPr>
          <w:b/>
          <w:sz w:val="22"/>
          <w:szCs w:val="22"/>
        </w:rPr>
        <w:t xml:space="preserve"> 6</w:t>
      </w:r>
      <w:r w:rsidRPr="00D90FC4">
        <w:rPr>
          <w:b/>
          <w:sz w:val="22"/>
          <w:szCs w:val="22"/>
        </w:rPr>
        <w:t xml:space="preserve"> </w:t>
      </w:r>
      <w:r w:rsidR="00645BE0">
        <w:rPr>
          <w:b/>
          <w:sz w:val="22"/>
          <w:szCs w:val="22"/>
        </w:rPr>
        <w:t xml:space="preserve">- </w:t>
      </w:r>
      <w:r w:rsidR="00645BE0" w:rsidRPr="00645BE0">
        <w:rPr>
          <w:b/>
          <w:sz w:val="22"/>
          <w:szCs w:val="22"/>
        </w:rPr>
        <w:t>p</w:t>
      </w:r>
      <w:r w:rsidR="00645BE0" w:rsidRPr="00645BE0">
        <w:rPr>
          <w:b/>
          <w:sz w:val="22"/>
          <w:szCs w:val="22"/>
        </w:rPr>
        <w:t>rehľad o významných položkách krátkodobého finančného majetku a  o ocenení krátkodobého finančného majetku  reálnou hodnotou ku dňu, ku ktorému sa zostavuje účtovná závierka, pričom sa uvádza vplyv takéhoto ocenenia na výsledok hospodárenia účtovnej jednotky</w:t>
      </w:r>
      <w:r w:rsidR="00645BE0">
        <w:rPr>
          <w:b/>
          <w:sz w:val="22"/>
          <w:szCs w:val="22"/>
        </w:rPr>
        <w:t>:</w:t>
      </w:r>
    </w:p>
    <w:p w:rsidR="00645BE0" w:rsidRPr="00775844" w:rsidRDefault="00645BE0" w:rsidP="00645BE0">
      <w:pPr>
        <w:spacing w:before="0" w:line="240" w:lineRule="auto"/>
        <w:rPr>
          <w:sz w:val="22"/>
          <w:szCs w:val="22"/>
        </w:rPr>
      </w:pPr>
      <w:r w:rsidRPr="00775844">
        <w:rPr>
          <w:sz w:val="22"/>
          <w:szCs w:val="22"/>
        </w:rPr>
        <w:t>nemá n</w:t>
      </w:r>
      <w:r>
        <w:rPr>
          <w:sz w:val="22"/>
          <w:szCs w:val="22"/>
        </w:rPr>
        <w:t>á</w:t>
      </w:r>
      <w:r w:rsidRPr="00775844">
        <w:rPr>
          <w:sz w:val="22"/>
          <w:szCs w:val="22"/>
        </w:rPr>
        <w:t>plň</w:t>
      </w:r>
    </w:p>
    <w:p w:rsidR="00645BE0" w:rsidRPr="00645BE0" w:rsidRDefault="00680AE2" w:rsidP="00645BE0">
      <w:pPr>
        <w:spacing w:before="0" w:line="240" w:lineRule="auto"/>
        <w:rPr>
          <w:b/>
          <w:bCs/>
          <w:sz w:val="22"/>
          <w:szCs w:val="22"/>
        </w:rPr>
      </w:pPr>
      <w:r w:rsidRPr="00D90FC4">
        <w:rPr>
          <w:b/>
          <w:sz w:val="22"/>
          <w:szCs w:val="22"/>
        </w:rPr>
        <w:t xml:space="preserve">tabuľka k čl. III ods. </w:t>
      </w:r>
      <w:r w:rsidR="00645BE0">
        <w:rPr>
          <w:b/>
          <w:sz w:val="22"/>
          <w:szCs w:val="22"/>
        </w:rPr>
        <w:t xml:space="preserve">7 - </w:t>
      </w:r>
      <w:r w:rsidRPr="00D90FC4">
        <w:rPr>
          <w:b/>
          <w:sz w:val="22"/>
          <w:szCs w:val="22"/>
        </w:rPr>
        <w:t xml:space="preserve"> </w:t>
      </w:r>
      <w:r w:rsidR="00645BE0">
        <w:rPr>
          <w:b/>
          <w:sz w:val="22"/>
          <w:szCs w:val="22"/>
        </w:rPr>
        <w:t>p</w:t>
      </w:r>
      <w:r w:rsidR="00645BE0" w:rsidRPr="00645BE0">
        <w:rPr>
          <w:b/>
          <w:bCs/>
          <w:sz w:val="22"/>
          <w:szCs w:val="22"/>
        </w:rPr>
        <w:t>rehľad  opravných položiek k zásobám, pričom sa uvádza ich stav na začiatku bežného účtovného obdobia, tvorba, zníženie alebo zúčtovanie opravných položiek počas bežného účtovného obdobia a stav na konci bežného účtovného obdobia, ako aj dôvod tvorby, zníženia alebo zúčtovania opravných položiek k zásobám.</w:t>
      </w:r>
    </w:p>
    <w:p w:rsidR="00645BE0" w:rsidRPr="00775844" w:rsidRDefault="00645BE0" w:rsidP="00645BE0">
      <w:pPr>
        <w:spacing w:before="0" w:line="240" w:lineRule="auto"/>
        <w:rPr>
          <w:sz w:val="22"/>
          <w:szCs w:val="22"/>
        </w:rPr>
      </w:pPr>
      <w:bookmarkStart w:id="1" w:name="_Hlk44166817"/>
      <w:r w:rsidRPr="00775844">
        <w:rPr>
          <w:sz w:val="22"/>
          <w:szCs w:val="22"/>
        </w:rPr>
        <w:t>nemá n</w:t>
      </w:r>
      <w:r>
        <w:rPr>
          <w:sz w:val="22"/>
          <w:szCs w:val="22"/>
        </w:rPr>
        <w:t>á</w:t>
      </w:r>
      <w:r w:rsidRPr="00775844">
        <w:rPr>
          <w:sz w:val="22"/>
          <w:szCs w:val="22"/>
        </w:rPr>
        <w:t>plň</w:t>
      </w:r>
    </w:p>
    <w:bookmarkEnd w:id="1"/>
    <w:p w:rsidR="00254F37" w:rsidRPr="00E774EB" w:rsidRDefault="00254F37" w:rsidP="00C10519">
      <w:pPr>
        <w:spacing w:before="0" w:line="240" w:lineRule="auto"/>
        <w:rPr>
          <w:sz w:val="22"/>
          <w:szCs w:val="22"/>
        </w:rPr>
      </w:pPr>
    </w:p>
    <w:p w:rsidR="00C10519" w:rsidRPr="00436B87" w:rsidRDefault="003D6571" w:rsidP="00A67048">
      <w:pPr>
        <w:pStyle w:val="Odsekzoznamu"/>
        <w:numPr>
          <w:ilvl w:val="0"/>
          <w:numId w:val="17"/>
        </w:numPr>
        <w:spacing w:before="0" w:line="240" w:lineRule="auto"/>
        <w:rPr>
          <w:b/>
          <w:bCs/>
          <w:sz w:val="22"/>
          <w:szCs w:val="22"/>
        </w:rPr>
      </w:pPr>
      <w:r w:rsidRPr="00436B87">
        <w:rPr>
          <w:b/>
          <w:bCs/>
          <w:sz w:val="22"/>
          <w:szCs w:val="22"/>
        </w:rPr>
        <w:t>Opis významných pohľadávok v nadväznosti na položky súvahy</w:t>
      </w:r>
      <w:r w:rsidR="009B4F0F" w:rsidRPr="00436B87">
        <w:rPr>
          <w:b/>
          <w:bCs/>
          <w:sz w:val="22"/>
          <w:szCs w:val="22"/>
        </w:rPr>
        <w:t xml:space="preserve"> a v členení na pohľadávky za hlavnú</w:t>
      </w:r>
      <w:r w:rsidR="004529D8" w:rsidRPr="00436B87">
        <w:rPr>
          <w:b/>
          <w:bCs/>
          <w:sz w:val="22"/>
          <w:szCs w:val="22"/>
        </w:rPr>
        <w:t xml:space="preserve"> nezdaňovanú </w:t>
      </w:r>
      <w:r w:rsidR="009B4F0F" w:rsidRPr="00436B87">
        <w:rPr>
          <w:b/>
          <w:bCs/>
          <w:sz w:val="22"/>
          <w:szCs w:val="22"/>
        </w:rPr>
        <w:t xml:space="preserve"> činno</w:t>
      </w:r>
      <w:r w:rsidR="004529D8" w:rsidRPr="00436B87">
        <w:rPr>
          <w:b/>
          <w:bCs/>
          <w:sz w:val="22"/>
          <w:szCs w:val="22"/>
        </w:rPr>
        <w:t xml:space="preserve">sť,  zdaňovanú činnosť a </w:t>
      </w:r>
      <w:r w:rsidR="009B4F0F" w:rsidRPr="00436B87">
        <w:rPr>
          <w:b/>
          <w:bCs/>
          <w:sz w:val="22"/>
          <w:szCs w:val="22"/>
        </w:rPr>
        <w:t>podnikateľskú činnosť.</w:t>
      </w:r>
    </w:p>
    <w:p w:rsidR="00C10519" w:rsidRPr="00436B87" w:rsidRDefault="008A2C0B" w:rsidP="00C10519">
      <w:pPr>
        <w:spacing w:before="0" w:line="240" w:lineRule="auto"/>
        <w:rPr>
          <w:sz w:val="22"/>
          <w:szCs w:val="22"/>
        </w:rPr>
      </w:pPr>
      <w:r w:rsidRPr="00436B87">
        <w:rPr>
          <w:sz w:val="22"/>
          <w:szCs w:val="22"/>
        </w:rPr>
        <w:t>Súdny</w:t>
      </w:r>
      <w:r w:rsidR="00C10519" w:rsidRPr="00436B87">
        <w:rPr>
          <w:sz w:val="22"/>
          <w:szCs w:val="22"/>
        </w:rPr>
        <w:t xml:space="preserve"> spor o dotáciu BSK</w:t>
      </w:r>
      <w:r w:rsidRPr="00436B87">
        <w:rPr>
          <w:sz w:val="22"/>
          <w:szCs w:val="22"/>
        </w:rPr>
        <w:t xml:space="preserve"> </w:t>
      </w:r>
      <w:r w:rsidR="00C10519" w:rsidRPr="00436B87">
        <w:rPr>
          <w:sz w:val="22"/>
          <w:szCs w:val="22"/>
        </w:rPr>
        <w:t>vo výške  212 738,30 €</w:t>
      </w:r>
      <w:r w:rsidR="00436B87" w:rsidRPr="00436B87">
        <w:rPr>
          <w:sz w:val="22"/>
          <w:szCs w:val="22"/>
        </w:rPr>
        <w:t xml:space="preserve"> - </w:t>
      </w:r>
      <w:bookmarkStart w:id="2" w:name="_Hlk44166744"/>
      <w:r w:rsidR="00436B87" w:rsidRPr="00436B87">
        <w:rPr>
          <w:sz w:val="22"/>
          <w:szCs w:val="22"/>
        </w:rPr>
        <w:t>hlavná nezdaňovaná činnosť</w:t>
      </w:r>
      <w:bookmarkEnd w:id="2"/>
      <w:r w:rsidR="00436B87" w:rsidRPr="00436B87">
        <w:rPr>
          <w:sz w:val="22"/>
          <w:szCs w:val="22"/>
        </w:rPr>
        <w:t>.</w:t>
      </w:r>
    </w:p>
    <w:p w:rsidR="008A2C0B" w:rsidRPr="00436B87" w:rsidRDefault="008A2C0B" w:rsidP="00C10519">
      <w:pPr>
        <w:spacing w:before="0" w:line="240" w:lineRule="auto"/>
        <w:rPr>
          <w:sz w:val="22"/>
          <w:szCs w:val="22"/>
        </w:rPr>
      </w:pPr>
      <w:r w:rsidRPr="00436B87">
        <w:rPr>
          <w:sz w:val="22"/>
          <w:szCs w:val="22"/>
        </w:rPr>
        <w:t xml:space="preserve">Trestný rozkaz č. 4T/31/2018 – 57  - Nikolas </w:t>
      </w:r>
      <w:proofErr w:type="spellStart"/>
      <w:r w:rsidRPr="00436B87">
        <w:rPr>
          <w:sz w:val="22"/>
          <w:szCs w:val="22"/>
        </w:rPr>
        <w:t>Mašek</w:t>
      </w:r>
      <w:proofErr w:type="spellEnd"/>
      <w:r w:rsidRPr="00436B87">
        <w:rPr>
          <w:sz w:val="22"/>
          <w:szCs w:val="22"/>
        </w:rPr>
        <w:t xml:space="preserve">  vo výške 18 515,91€</w:t>
      </w:r>
      <w:r w:rsidR="00436B87" w:rsidRPr="00436B87">
        <w:rPr>
          <w:sz w:val="22"/>
          <w:szCs w:val="22"/>
        </w:rPr>
        <w:t xml:space="preserve"> - </w:t>
      </w:r>
      <w:r w:rsidR="00436B87" w:rsidRPr="00436B87">
        <w:rPr>
          <w:sz w:val="22"/>
          <w:szCs w:val="22"/>
        </w:rPr>
        <w:t>hlavná nezdaňovaná činnosť</w:t>
      </w:r>
      <w:r w:rsidR="00436B87" w:rsidRPr="00436B87">
        <w:rPr>
          <w:sz w:val="22"/>
          <w:szCs w:val="22"/>
        </w:rPr>
        <w:t>.</w:t>
      </w:r>
    </w:p>
    <w:p w:rsidR="00DB1285" w:rsidRPr="00436B87" w:rsidRDefault="009B4F0F" w:rsidP="00A67048">
      <w:pPr>
        <w:numPr>
          <w:ilvl w:val="0"/>
          <w:numId w:val="17"/>
        </w:numPr>
        <w:spacing w:before="0" w:line="240" w:lineRule="auto"/>
        <w:ind w:left="0" w:firstLine="0"/>
        <w:rPr>
          <w:b/>
          <w:bCs/>
          <w:sz w:val="22"/>
          <w:szCs w:val="22"/>
        </w:rPr>
      </w:pPr>
      <w:r w:rsidRPr="00436B87">
        <w:rPr>
          <w:b/>
          <w:bCs/>
          <w:sz w:val="22"/>
          <w:szCs w:val="22"/>
        </w:rPr>
        <w:t xml:space="preserve"> </w:t>
      </w:r>
      <w:r w:rsidR="003D6571" w:rsidRPr="00436B87">
        <w:rPr>
          <w:b/>
          <w:bCs/>
          <w:sz w:val="22"/>
          <w:szCs w:val="22"/>
        </w:rPr>
        <w:t xml:space="preserve">Prehľad </w:t>
      </w:r>
      <w:r w:rsidR="00DB1285" w:rsidRPr="00436B87">
        <w:rPr>
          <w:b/>
          <w:bCs/>
          <w:sz w:val="22"/>
          <w:szCs w:val="22"/>
        </w:rPr>
        <w:t> opravných polož</w:t>
      </w:r>
      <w:r w:rsidR="00C72ECC" w:rsidRPr="00436B87">
        <w:rPr>
          <w:b/>
          <w:bCs/>
          <w:sz w:val="22"/>
          <w:szCs w:val="22"/>
        </w:rPr>
        <w:t>ie</w:t>
      </w:r>
      <w:r w:rsidR="00DB1285" w:rsidRPr="00436B87">
        <w:rPr>
          <w:b/>
          <w:bCs/>
          <w:sz w:val="22"/>
          <w:szCs w:val="22"/>
        </w:rPr>
        <w:t>k k</w:t>
      </w:r>
      <w:r w:rsidR="002D701F" w:rsidRPr="00436B87">
        <w:rPr>
          <w:b/>
          <w:bCs/>
          <w:sz w:val="22"/>
          <w:szCs w:val="22"/>
        </w:rPr>
        <w:t> </w:t>
      </w:r>
      <w:r w:rsidR="00DB1285" w:rsidRPr="00436B87">
        <w:rPr>
          <w:b/>
          <w:bCs/>
          <w:sz w:val="22"/>
          <w:szCs w:val="22"/>
        </w:rPr>
        <w:t>pohľadávkam</w:t>
      </w:r>
      <w:r w:rsidR="002D701F" w:rsidRPr="00436B87">
        <w:rPr>
          <w:b/>
          <w:bCs/>
          <w:sz w:val="22"/>
          <w:szCs w:val="22"/>
        </w:rPr>
        <w:t>,</w:t>
      </w:r>
      <w:r w:rsidR="00DB1285" w:rsidRPr="00436B87">
        <w:rPr>
          <w:b/>
          <w:bCs/>
          <w:sz w:val="22"/>
          <w:szCs w:val="22"/>
        </w:rPr>
        <w:t xml:space="preserve"> </w:t>
      </w:r>
      <w:r w:rsidR="002D701F" w:rsidRPr="00436B87">
        <w:rPr>
          <w:b/>
          <w:bCs/>
          <w:sz w:val="22"/>
          <w:szCs w:val="22"/>
        </w:rPr>
        <w:t xml:space="preserve">pričom sa uvádza ich stav na začiatku bežného účtovného obdobia, tvorba, </w:t>
      </w:r>
      <w:r w:rsidR="00F914BA" w:rsidRPr="00436B87">
        <w:rPr>
          <w:b/>
          <w:bCs/>
          <w:sz w:val="22"/>
          <w:szCs w:val="22"/>
        </w:rPr>
        <w:t xml:space="preserve">zníženie alebo </w:t>
      </w:r>
      <w:r w:rsidR="002D701F" w:rsidRPr="00436B87">
        <w:rPr>
          <w:b/>
          <w:bCs/>
          <w:sz w:val="22"/>
          <w:szCs w:val="22"/>
        </w:rPr>
        <w:t>zúčtovanie opravných položiek počas bežného účtovného obdobia a stav na konci bežného účtovného obdobia, ako aj dôvod tvorby</w:t>
      </w:r>
      <w:r w:rsidR="00F914BA" w:rsidRPr="00436B87">
        <w:rPr>
          <w:b/>
          <w:bCs/>
          <w:sz w:val="22"/>
          <w:szCs w:val="22"/>
        </w:rPr>
        <w:t xml:space="preserve">, zníženia </w:t>
      </w:r>
      <w:r w:rsidR="002D701F" w:rsidRPr="00436B87">
        <w:rPr>
          <w:b/>
          <w:bCs/>
          <w:sz w:val="22"/>
          <w:szCs w:val="22"/>
        </w:rPr>
        <w:t>a</w:t>
      </w:r>
      <w:r w:rsidR="00F914BA" w:rsidRPr="00436B87">
        <w:rPr>
          <w:b/>
          <w:bCs/>
          <w:sz w:val="22"/>
          <w:szCs w:val="22"/>
        </w:rPr>
        <w:t>lebo</w:t>
      </w:r>
      <w:r w:rsidR="002D701F" w:rsidRPr="00436B87">
        <w:rPr>
          <w:b/>
          <w:bCs/>
          <w:sz w:val="22"/>
          <w:szCs w:val="22"/>
        </w:rPr>
        <w:t xml:space="preserve"> zúčtovania opravných položiek k pohľadávkam.</w:t>
      </w:r>
    </w:p>
    <w:p w:rsidR="00436B87" w:rsidRPr="00436B87" w:rsidRDefault="00436B87" w:rsidP="00436B87">
      <w:pPr>
        <w:spacing w:before="0" w:line="240" w:lineRule="auto"/>
        <w:rPr>
          <w:sz w:val="22"/>
          <w:szCs w:val="22"/>
        </w:rPr>
      </w:pPr>
      <w:r w:rsidRPr="00436B87">
        <w:rPr>
          <w:sz w:val="22"/>
          <w:szCs w:val="22"/>
        </w:rPr>
        <w:t>nemá náplň</w:t>
      </w:r>
    </w:p>
    <w:p w:rsidR="00D87E14" w:rsidRPr="003167B5" w:rsidRDefault="009B4F0F" w:rsidP="00A67048">
      <w:pPr>
        <w:numPr>
          <w:ilvl w:val="0"/>
          <w:numId w:val="17"/>
        </w:numPr>
        <w:spacing w:before="0" w:line="240" w:lineRule="auto"/>
        <w:ind w:left="0" w:firstLine="0"/>
        <w:rPr>
          <w:b/>
          <w:bCs/>
          <w:sz w:val="22"/>
          <w:szCs w:val="22"/>
        </w:rPr>
      </w:pPr>
      <w:r w:rsidRPr="003167B5">
        <w:rPr>
          <w:b/>
          <w:bCs/>
          <w:sz w:val="22"/>
          <w:szCs w:val="22"/>
        </w:rPr>
        <w:t xml:space="preserve"> </w:t>
      </w:r>
      <w:r w:rsidR="00D87E14" w:rsidRPr="003167B5">
        <w:rPr>
          <w:b/>
          <w:bCs/>
          <w:sz w:val="22"/>
          <w:szCs w:val="22"/>
        </w:rPr>
        <w:t>Prehľad  pohľadávok do lehoty sp</w:t>
      </w:r>
      <w:r w:rsidR="00503A66" w:rsidRPr="003167B5">
        <w:rPr>
          <w:b/>
          <w:bCs/>
          <w:sz w:val="22"/>
          <w:szCs w:val="22"/>
        </w:rPr>
        <w:t>latnosti a po lehote splatnosti.</w:t>
      </w:r>
    </w:p>
    <w:p w:rsidR="00254F37" w:rsidRDefault="00254F37" w:rsidP="00254F37">
      <w:pPr>
        <w:spacing w:before="0" w:line="240" w:lineRule="auto"/>
        <w:rPr>
          <w:sz w:val="22"/>
          <w:szCs w:val="22"/>
        </w:rPr>
      </w:pPr>
    </w:p>
    <w:p w:rsidR="00C10519" w:rsidRPr="00C10519" w:rsidRDefault="00C10519" w:rsidP="00C10519">
      <w:pPr>
        <w:spacing w:before="0" w:line="240" w:lineRule="auto"/>
        <w:rPr>
          <w:sz w:val="22"/>
          <w:szCs w:val="22"/>
        </w:rPr>
      </w:pPr>
      <w:r w:rsidRPr="00C10519">
        <w:rPr>
          <w:b/>
          <w:sz w:val="22"/>
          <w:szCs w:val="22"/>
        </w:rPr>
        <w:t xml:space="preserve">tabuľka k čl. III ods. 10  o pohľadávkach do lehoty splatnosti a po lehote splatnosti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23"/>
        <w:gridCol w:w="3827"/>
        <w:gridCol w:w="4394"/>
      </w:tblGrid>
      <w:tr w:rsidR="00C10519" w:rsidRPr="00D90FC4" w:rsidTr="00412476">
        <w:trPr>
          <w:trHeight w:val="397"/>
        </w:trPr>
        <w:tc>
          <w:tcPr>
            <w:tcW w:w="4323" w:type="dxa"/>
            <w:vMerge w:val="restart"/>
          </w:tcPr>
          <w:p w:rsidR="00C10519" w:rsidRPr="00D90FC4" w:rsidRDefault="00C10519" w:rsidP="00412476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8221" w:type="dxa"/>
            <w:gridSpan w:val="2"/>
            <w:vAlign w:val="center"/>
          </w:tcPr>
          <w:p w:rsidR="00C10519" w:rsidRPr="00D90FC4" w:rsidRDefault="00C10519" w:rsidP="00412476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</w:t>
            </w:r>
          </w:p>
        </w:tc>
      </w:tr>
      <w:tr w:rsidR="00C10519" w:rsidRPr="00D90FC4" w:rsidTr="00412476">
        <w:tc>
          <w:tcPr>
            <w:tcW w:w="4323" w:type="dxa"/>
            <w:vMerge/>
          </w:tcPr>
          <w:p w:rsidR="00C10519" w:rsidRPr="00D90FC4" w:rsidRDefault="00C10519" w:rsidP="00412476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827" w:type="dxa"/>
            <w:vAlign w:val="center"/>
          </w:tcPr>
          <w:p w:rsidR="00C10519" w:rsidRPr="00D90FC4" w:rsidRDefault="00C10519" w:rsidP="00412476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bežného účtovného obdobia</w:t>
            </w:r>
          </w:p>
        </w:tc>
        <w:tc>
          <w:tcPr>
            <w:tcW w:w="4394" w:type="dxa"/>
            <w:vAlign w:val="center"/>
          </w:tcPr>
          <w:p w:rsidR="00C10519" w:rsidRPr="00D90FC4" w:rsidRDefault="00C10519" w:rsidP="00412476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bezprostredne predchádzajúceho účtovného obdobia</w:t>
            </w:r>
          </w:p>
        </w:tc>
      </w:tr>
      <w:tr w:rsidR="00C10519" w:rsidRPr="00D90FC4" w:rsidTr="00412476">
        <w:tc>
          <w:tcPr>
            <w:tcW w:w="4323" w:type="dxa"/>
            <w:vAlign w:val="center"/>
          </w:tcPr>
          <w:p w:rsidR="00C10519" w:rsidRPr="00D90FC4" w:rsidRDefault="00C10519" w:rsidP="00412476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do lehoty splatnosti</w:t>
            </w:r>
          </w:p>
        </w:tc>
        <w:tc>
          <w:tcPr>
            <w:tcW w:w="3827" w:type="dxa"/>
            <w:vAlign w:val="center"/>
          </w:tcPr>
          <w:p w:rsidR="00C10519" w:rsidRPr="00D90FC4" w:rsidRDefault="00C10519" w:rsidP="00412476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4394" w:type="dxa"/>
            <w:vAlign w:val="center"/>
          </w:tcPr>
          <w:p w:rsidR="00C10519" w:rsidRPr="00D90FC4" w:rsidRDefault="00C10519" w:rsidP="00412476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C10519" w:rsidRPr="00D90FC4" w:rsidTr="00412476">
        <w:tc>
          <w:tcPr>
            <w:tcW w:w="4323" w:type="dxa"/>
            <w:vAlign w:val="center"/>
          </w:tcPr>
          <w:p w:rsidR="00C10519" w:rsidRPr="00D90FC4" w:rsidRDefault="00C10519" w:rsidP="00412476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po lehote splatnosti</w:t>
            </w:r>
          </w:p>
        </w:tc>
        <w:tc>
          <w:tcPr>
            <w:tcW w:w="3827" w:type="dxa"/>
            <w:vAlign w:val="center"/>
          </w:tcPr>
          <w:p w:rsidR="00C10519" w:rsidRPr="00D90FC4" w:rsidRDefault="003167B5" w:rsidP="00767D64">
            <w:pPr>
              <w:spacing w:before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244521,90</w:t>
            </w:r>
          </w:p>
        </w:tc>
        <w:tc>
          <w:tcPr>
            <w:tcW w:w="4394" w:type="dxa"/>
            <w:vAlign w:val="center"/>
          </w:tcPr>
          <w:p w:rsidR="00C10519" w:rsidRPr="00D90FC4" w:rsidRDefault="008A2C0B" w:rsidP="00767D64">
            <w:pPr>
              <w:spacing w:before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212908</w:t>
            </w:r>
          </w:p>
        </w:tc>
      </w:tr>
      <w:tr w:rsidR="00C10519" w:rsidRPr="00D90FC4" w:rsidTr="00412476">
        <w:tc>
          <w:tcPr>
            <w:tcW w:w="4323" w:type="dxa"/>
            <w:vAlign w:val="center"/>
          </w:tcPr>
          <w:p w:rsidR="00C10519" w:rsidRPr="00D90FC4" w:rsidRDefault="00C10519" w:rsidP="00412476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Pohľadávky spolu</w:t>
            </w:r>
          </w:p>
        </w:tc>
        <w:tc>
          <w:tcPr>
            <w:tcW w:w="3827" w:type="dxa"/>
            <w:vAlign w:val="center"/>
          </w:tcPr>
          <w:p w:rsidR="00C10519" w:rsidRPr="00D90FC4" w:rsidRDefault="003167B5" w:rsidP="00767D64">
            <w:pPr>
              <w:spacing w:before="0" w:line="24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244521,90</w:t>
            </w:r>
          </w:p>
        </w:tc>
        <w:tc>
          <w:tcPr>
            <w:tcW w:w="4394" w:type="dxa"/>
            <w:vAlign w:val="center"/>
          </w:tcPr>
          <w:p w:rsidR="00C10519" w:rsidRPr="00D90FC4" w:rsidRDefault="008A2C0B" w:rsidP="00767D64">
            <w:pPr>
              <w:spacing w:before="0" w:line="24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212908</w:t>
            </w:r>
          </w:p>
        </w:tc>
      </w:tr>
    </w:tbl>
    <w:p w:rsidR="00767D64" w:rsidRDefault="00767D64" w:rsidP="00767D64">
      <w:pPr>
        <w:spacing w:before="0" w:line="240" w:lineRule="auto"/>
        <w:rPr>
          <w:sz w:val="22"/>
          <w:szCs w:val="22"/>
        </w:rPr>
      </w:pPr>
    </w:p>
    <w:p w:rsidR="00767D64" w:rsidRPr="00767D64" w:rsidRDefault="00767D64" w:rsidP="00767D64">
      <w:pPr>
        <w:pStyle w:val="Odsekzoznamu"/>
        <w:numPr>
          <w:ilvl w:val="0"/>
          <w:numId w:val="17"/>
        </w:numPr>
        <w:spacing w:before="0" w:line="240" w:lineRule="auto"/>
        <w:rPr>
          <w:b/>
          <w:bCs/>
          <w:sz w:val="22"/>
          <w:szCs w:val="22"/>
        </w:rPr>
      </w:pPr>
      <w:r w:rsidRPr="00767D64">
        <w:rPr>
          <w:b/>
          <w:bCs/>
          <w:sz w:val="22"/>
          <w:szCs w:val="22"/>
        </w:rPr>
        <w:t>Prehľad významných položiek časového rozlíšenia nákladov budúcich období a príjmov budúcich období</w:t>
      </w:r>
      <w:r w:rsidRPr="00767D64">
        <w:rPr>
          <w:b/>
          <w:bCs/>
          <w:sz w:val="22"/>
          <w:szCs w:val="22"/>
        </w:rPr>
        <w:t>:</w:t>
      </w:r>
    </w:p>
    <w:p w:rsidR="00767D64" w:rsidRPr="00767D64" w:rsidRDefault="00767D64" w:rsidP="00767D64">
      <w:pPr>
        <w:pStyle w:val="Odsekzoznamu"/>
        <w:spacing w:before="0" w:line="240" w:lineRule="auto"/>
        <w:rPr>
          <w:sz w:val="22"/>
          <w:szCs w:val="22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23"/>
        <w:gridCol w:w="3827"/>
        <w:gridCol w:w="4394"/>
      </w:tblGrid>
      <w:tr w:rsidR="00767D64" w:rsidRPr="00D90FC4" w:rsidTr="00DC3708">
        <w:trPr>
          <w:trHeight w:val="397"/>
        </w:trPr>
        <w:tc>
          <w:tcPr>
            <w:tcW w:w="4323" w:type="dxa"/>
            <w:vMerge w:val="restart"/>
          </w:tcPr>
          <w:p w:rsidR="00767D64" w:rsidRPr="00D90FC4" w:rsidRDefault="00767D64" w:rsidP="00DC3708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8221" w:type="dxa"/>
            <w:gridSpan w:val="2"/>
            <w:vAlign w:val="center"/>
          </w:tcPr>
          <w:p w:rsidR="00767D64" w:rsidRPr="00D90FC4" w:rsidRDefault="00767D64" w:rsidP="00DC3708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</w:t>
            </w:r>
          </w:p>
        </w:tc>
      </w:tr>
      <w:tr w:rsidR="00767D64" w:rsidRPr="00D90FC4" w:rsidTr="00DC3708">
        <w:tc>
          <w:tcPr>
            <w:tcW w:w="4323" w:type="dxa"/>
            <w:vMerge/>
          </w:tcPr>
          <w:p w:rsidR="00767D64" w:rsidRPr="00D90FC4" w:rsidRDefault="00767D64" w:rsidP="00DC3708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827" w:type="dxa"/>
            <w:vAlign w:val="center"/>
          </w:tcPr>
          <w:p w:rsidR="00767D64" w:rsidRPr="00D90FC4" w:rsidRDefault="00767D64" w:rsidP="00DC3708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bežného účtovného obdobia</w:t>
            </w:r>
          </w:p>
        </w:tc>
        <w:tc>
          <w:tcPr>
            <w:tcW w:w="4394" w:type="dxa"/>
            <w:vAlign w:val="center"/>
          </w:tcPr>
          <w:p w:rsidR="00767D64" w:rsidRPr="00D90FC4" w:rsidRDefault="00767D64" w:rsidP="00DC3708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bezprostredne predchádzajúceho účtovného obdobia</w:t>
            </w:r>
          </w:p>
        </w:tc>
      </w:tr>
      <w:tr w:rsidR="00767D64" w:rsidRPr="00D90FC4" w:rsidTr="00DC3708">
        <w:tc>
          <w:tcPr>
            <w:tcW w:w="4323" w:type="dxa"/>
            <w:vAlign w:val="center"/>
          </w:tcPr>
          <w:p w:rsidR="00767D64" w:rsidRPr="00D90FC4" w:rsidRDefault="00767D64" w:rsidP="00DC3708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Účet 381</w:t>
            </w:r>
          </w:p>
        </w:tc>
        <w:tc>
          <w:tcPr>
            <w:tcW w:w="3827" w:type="dxa"/>
            <w:vAlign w:val="center"/>
          </w:tcPr>
          <w:p w:rsidR="00767D64" w:rsidRPr="00D90FC4" w:rsidRDefault="00767D64" w:rsidP="00767D64">
            <w:pPr>
              <w:spacing w:before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6 765,20</w:t>
            </w:r>
          </w:p>
        </w:tc>
        <w:tc>
          <w:tcPr>
            <w:tcW w:w="4394" w:type="dxa"/>
            <w:vAlign w:val="center"/>
          </w:tcPr>
          <w:p w:rsidR="00767D64" w:rsidRPr="00767D64" w:rsidRDefault="00767D64" w:rsidP="00767D64">
            <w:pPr>
              <w:pStyle w:val="Odsekzoznamu"/>
              <w:numPr>
                <w:ilvl w:val="0"/>
                <w:numId w:val="16"/>
              </w:numPr>
              <w:spacing w:before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1 187,23</w:t>
            </w:r>
          </w:p>
        </w:tc>
      </w:tr>
      <w:tr w:rsidR="00767D64" w:rsidRPr="00D90FC4" w:rsidTr="00DC3708">
        <w:tc>
          <w:tcPr>
            <w:tcW w:w="4323" w:type="dxa"/>
            <w:vAlign w:val="center"/>
          </w:tcPr>
          <w:p w:rsidR="00767D64" w:rsidRPr="00D90FC4" w:rsidRDefault="00767D64" w:rsidP="00DC3708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Účet 384</w:t>
            </w:r>
          </w:p>
        </w:tc>
        <w:tc>
          <w:tcPr>
            <w:tcW w:w="3827" w:type="dxa"/>
            <w:vAlign w:val="center"/>
          </w:tcPr>
          <w:p w:rsidR="00767D64" w:rsidRPr="00D90FC4" w:rsidRDefault="00767D64" w:rsidP="00767D64">
            <w:pPr>
              <w:spacing w:before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130 223,00</w:t>
            </w:r>
          </w:p>
        </w:tc>
        <w:tc>
          <w:tcPr>
            <w:tcW w:w="4394" w:type="dxa"/>
            <w:vAlign w:val="center"/>
          </w:tcPr>
          <w:p w:rsidR="00767D64" w:rsidRPr="00B74DBD" w:rsidRDefault="00767D64" w:rsidP="00B74DBD">
            <w:pPr>
              <w:pStyle w:val="Odsekzoznamu"/>
              <w:numPr>
                <w:ilvl w:val="0"/>
                <w:numId w:val="18"/>
              </w:numPr>
              <w:spacing w:before="0" w:line="240" w:lineRule="auto"/>
              <w:jc w:val="right"/>
              <w:rPr>
                <w:sz w:val="22"/>
                <w:szCs w:val="22"/>
              </w:rPr>
            </w:pPr>
            <w:r w:rsidRPr="00B74DBD">
              <w:rPr>
                <w:sz w:val="22"/>
                <w:szCs w:val="22"/>
              </w:rPr>
              <w:t>223,00</w:t>
            </w:r>
          </w:p>
        </w:tc>
      </w:tr>
    </w:tbl>
    <w:p w:rsidR="00767D64" w:rsidRDefault="00767D64" w:rsidP="00C10519">
      <w:pPr>
        <w:spacing w:before="0" w:line="240" w:lineRule="auto"/>
        <w:rPr>
          <w:sz w:val="22"/>
          <w:szCs w:val="22"/>
        </w:rPr>
      </w:pPr>
    </w:p>
    <w:p w:rsidR="00767D64" w:rsidRDefault="00767D64" w:rsidP="00C10519">
      <w:pPr>
        <w:spacing w:before="0" w:line="240" w:lineRule="auto"/>
        <w:rPr>
          <w:sz w:val="22"/>
          <w:szCs w:val="22"/>
        </w:rPr>
      </w:pPr>
    </w:p>
    <w:p w:rsidR="00B74DBD" w:rsidRDefault="00B74DBD" w:rsidP="00C10519">
      <w:pPr>
        <w:spacing w:before="0" w:line="240" w:lineRule="auto"/>
        <w:rPr>
          <w:sz w:val="22"/>
          <w:szCs w:val="22"/>
        </w:rPr>
      </w:pPr>
    </w:p>
    <w:p w:rsidR="00B74DBD" w:rsidRPr="00B74DBD" w:rsidRDefault="00B74DBD" w:rsidP="00B74DBD">
      <w:pPr>
        <w:spacing w:before="0" w:line="240" w:lineRule="auto"/>
        <w:rPr>
          <w:b/>
          <w:bCs/>
          <w:sz w:val="22"/>
          <w:szCs w:val="22"/>
        </w:rPr>
      </w:pPr>
      <w:r w:rsidRPr="00B74DBD">
        <w:rPr>
          <w:rFonts w:ascii="Calibri" w:hAnsi="Calibri" w:cs="Calibri"/>
          <w:b/>
          <w:bCs/>
          <w:sz w:val="22"/>
          <w:szCs w:val="22"/>
        </w:rPr>
        <w:t>(</w:t>
      </w:r>
      <w:r w:rsidRPr="00B74DBD">
        <w:rPr>
          <w:b/>
          <w:bCs/>
          <w:sz w:val="22"/>
          <w:szCs w:val="22"/>
        </w:rPr>
        <w:t>12</w:t>
      </w:r>
      <w:r w:rsidRPr="00B74DBD">
        <w:rPr>
          <w:rFonts w:ascii="Calibri" w:hAnsi="Calibri" w:cs="Calibri"/>
          <w:b/>
          <w:bCs/>
          <w:sz w:val="22"/>
          <w:szCs w:val="22"/>
        </w:rPr>
        <w:t>)</w:t>
      </w:r>
      <w:r w:rsidRPr="00B74DBD">
        <w:rPr>
          <w:b/>
          <w:bCs/>
          <w:sz w:val="22"/>
          <w:szCs w:val="22"/>
        </w:rPr>
        <w:t xml:space="preserve">Opis a výška zmien vlastných zdrojov krytia neobežného majetku a obežného majetku podľa položiek súvahy za bežné účtovné obdobie, a to </w:t>
      </w:r>
    </w:p>
    <w:p w:rsidR="00B74DBD" w:rsidRPr="00B74DBD" w:rsidRDefault="00B74DBD" w:rsidP="00B74DBD">
      <w:pPr>
        <w:spacing w:line="240" w:lineRule="auto"/>
        <w:ind w:left="180" w:hanging="180"/>
        <w:rPr>
          <w:sz w:val="22"/>
          <w:szCs w:val="22"/>
        </w:rPr>
      </w:pPr>
      <w:r w:rsidRPr="00B74DBD">
        <w:rPr>
          <w:b/>
          <w:bCs/>
          <w:sz w:val="22"/>
          <w:szCs w:val="22"/>
        </w:rPr>
        <w:t>a) opis základného imania, nadačného imania v nadáciách, výška vkladov zakladateľov alebo zriaďovateľov, prioritný majetok v neziskových organizáciách poskytujúcich všeobecne prospešné služby, prevody zdrojov z fondov účtovnej jednotky a podobne; za jednotlivé položky sa uvádza stav na začiatku bežného účtovného obdobia, jednotlivé prírastky, úbytky, presuny a zostatok na konci bežného účtovného obdobia</w:t>
      </w:r>
      <w:r>
        <w:rPr>
          <w:b/>
          <w:bCs/>
          <w:sz w:val="22"/>
          <w:szCs w:val="22"/>
        </w:rPr>
        <w:t xml:space="preserve"> </w:t>
      </w:r>
      <w:r>
        <w:rPr>
          <w:sz w:val="22"/>
          <w:szCs w:val="22"/>
        </w:rPr>
        <w:t>– nemá náplň.</w:t>
      </w:r>
    </w:p>
    <w:p w:rsidR="00B74DBD" w:rsidRPr="00B74DBD" w:rsidRDefault="00B74DBD" w:rsidP="00B74DBD">
      <w:pPr>
        <w:spacing w:before="0" w:line="240" w:lineRule="auto"/>
        <w:ind w:left="142" w:hanging="142"/>
        <w:rPr>
          <w:b/>
          <w:bCs/>
          <w:sz w:val="22"/>
          <w:szCs w:val="22"/>
        </w:rPr>
      </w:pPr>
      <w:r w:rsidRPr="00B74DBD">
        <w:rPr>
          <w:b/>
          <w:bCs/>
          <w:sz w:val="22"/>
          <w:szCs w:val="22"/>
        </w:rPr>
        <w:t>b) opis jednotlivých druhov fondov, ktoré tvorí účtovná jednotka, stav na začiatku bežného účtovného obdobia, prírastky, úbytky, presuny a zostatok na konci bežného účtovného obdobia</w:t>
      </w:r>
      <w:r>
        <w:rPr>
          <w:b/>
          <w:bCs/>
          <w:sz w:val="22"/>
          <w:szCs w:val="22"/>
        </w:rPr>
        <w:t xml:space="preserve"> </w:t>
      </w:r>
      <w:r>
        <w:rPr>
          <w:sz w:val="22"/>
          <w:szCs w:val="22"/>
        </w:rPr>
        <w:t>– nemá náplň</w:t>
      </w:r>
      <w:r>
        <w:rPr>
          <w:sz w:val="22"/>
          <w:szCs w:val="22"/>
        </w:rPr>
        <w:t>.</w:t>
      </w:r>
    </w:p>
    <w:p w:rsidR="00B74DBD" w:rsidRDefault="00B74DBD" w:rsidP="00B74DBD">
      <w:pPr>
        <w:spacing w:before="0" w:line="240" w:lineRule="auto"/>
        <w:rPr>
          <w:sz w:val="22"/>
          <w:szCs w:val="22"/>
        </w:rPr>
      </w:pPr>
      <w:r w:rsidRPr="00B74DBD">
        <w:rPr>
          <w:rFonts w:ascii="Calibri" w:hAnsi="Calibri" w:cs="Calibri"/>
          <w:b/>
          <w:bCs/>
          <w:sz w:val="22"/>
          <w:szCs w:val="22"/>
        </w:rPr>
        <w:t>(</w:t>
      </w:r>
      <w:r w:rsidRPr="00B74DBD">
        <w:rPr>
          <w:b/>
          <w:bCs/>
          <w:sz w:val="22"/>
          <w:szCs w:val="22"/>
        </w:rPr>
        <w:t>13</w:t>
      </w:r>
      <w:r w:rsidRPr="00B74DBD">
        <w:rPr>
          <w:rFonts w:ascii="Calibri" w:hAnsi="Calibri" w:cs="Calibri"/>
          <w:b/>
          <w:bCs/>
          <w:sz w:val="22"/>
          <w:szCs w:val="22"/>
        </w:rPr>
        <w:t>)</w:t>
      </w:r>
      <w:r w:rsidRPr="00B74DBD">
        <w:rPr>
          <w:b/>
          <w:bCs/>
          <w:sz w:val="22"/>
          <w:szCs w:val="22"/>
        </w:rPr>
        <w:t>Informácia o rozdelení účtovného zisku alebo vysporiadaní účtovnej straty vykázanej v minulých účtovných obdobiach</w:t>
      </w:r>
      <w:r w:rsidR="007A150E">
        <w:rPr>
          <w:b/>
          <w:bCs/>
          <w:sz w:val="22"/>
          <w:szCs w:val="22"/>
        </w:rPr>
        <w:t>:</w:t>
      </w:r>
    </w:p>
    <w:p w:rsidR="007A150E" w:rsidRPr="00D90FC4" w:rsidRDefault="007A150E" w:rsidP="007A150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tabuľka k čl. III ods. 13 o rozdelení účtovného zisku alebo vysporiadaní účtovnej straty</w:t>
      </w:r>
    </w:p>
    <w:tbl>
      <w:tblPr>
        <w:tblW w:w="372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87"/>
        <w:gridCol w:w="4963"/>
      </w:tblGrid>
      <w:tr w:rsidR="007A150E" w:rsidRPr="00D90FC4" w:rsidTr="00DC3708">
        <w:trPr>
          <w:trHeight w:val="765"/>
        </w:trPr>
        <w:tc>
          <w:tcPr>
            <w:tcW w:w="6487" w:type="dxa"/>
            <w:noWrap/>
            <w:vAlign w:val="center"/>
          </w:tcPr>
          <w:p w:rsidR="007A150E" w:rsidRPr="00D90FC4" w:rsidRDefault="007A150E" w:rsidP="00DC3708">
            <w:pPr>
              <w:pStyle w:val="TopHeader"/>
              <w:rPr>
                <w:rFonts w:cs="Arial"/>
              </w:rPr>
            </w:pPr>
            <w:r w:rsidRPr="00D90FC4">
              <w:rPr>
                <w:rFonts w:cs="Arial"/>
              </w:rPr>
              <w:t>Názov položky</w:t>
            </w:r>
          </w:p>
        </w:tc>
        <w:tc>
          <w:tcPr>
            <w:tcW w:w="4963" w:type="dxa"/>
            <w:vAlign w:val="center"/>
          </w:tcPr>
          <w:p w:rsidR="007A150E" w:rsidRPr="00D90FC4" w:rsidRDefault="007A150E" w:rsidP="00DC3708">
            <w:pPr>
              <w:pStyle w:val="TopHeader"/>
              <w:rPr>
                <w:rFonts w:cs="Arial"/>
              </w:rPr>
            </w:pPr>
            <w:r w:rsidRPr="00D90FC4">
              <w:rPr>
                <w:rFonts w:cs="Arial"/>
              </w:rPr>
              <w:t>Bezprostredne predchádzajúce účtovné obdobie</w:t>
            </w:r>
          </w:p>
        </w:tc>
      </w:tr>
      <w:tr w:rsidR="007A150E" w:rsidRPr="00D90FC4" w:rsidTr="00DC3708">
        <w:trPr>
          <w:trHeight w:val="330"/>
        </w:trPr>
        <w:tc>
          <w:tcPr>
            <w:tcW w:w="6487" w:type="dxa"/>
            <w:noWrap/>
            <w:vAlign w:val="center"/>
          </w:tcPr>
          <w:p w:rsidR="007A150E" w:rsidRPr="00D90FC4" w:rsidRDefault="007A150E" w:rsidP="00DC3708">
            <w:pPr>
              <w:spacing w:before="0" w:after="0" w:line="240" w:lineRule="auto"/>
              <w:rPr>
                <w:b/>
                <w:bCs/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Účtovný zisk</w:t>
            </w:r>
          </w:p>
        </w:tc>
        <w:tc>
          <w:tcPr>
            <w:tcW w:w="4963" w:type="dxa"/>
            <w:noWrap/>
            <w:vAlign w:val="center"/>
          </w:tcPr>
          <w:p w:rsidR="007A150E" w:rsidRPr="00D90FC4" w:rsidRDefault="007A150E" w:rsidP="00DC3708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225162</w:t>
            </w:r>
          </w:p>
        </w:tc>
      </w:tr>
      <w:tr w:rsidR="007A150E" w:rsidRPr="00D90FC4" w:rsidTr="00DC3708">
        <w:trPr>
          <w:trHeight w:val="330"/>
        </w:trPr>
        <w:tc>
          <w:tcPr>
            <w:tcW w:w="11450" w:type="dxa"/>
            <w:gridSpan w:val="2"/>
            <w:noWrap/>
            <w:vAlign w:val="center"/>
          </w:tcPr>
          <w:p w:rsidR="007A150E" w:rsidRPr="00D90FC4" w:rsidRDefault="007A150E" w:rsidP="00DC3708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Rozdelenie účtovného zisku</w:t>
            </w:r>
          </w:p>
        </w:tc>
      </w:tr>
      <w:tr w:rsidR="007A150E" w:rsidRPr="00D90FC4" w:rsidTr="00DC3708">
        <w:trPr>
          <w:trHeight w:val="330"/>
        </w:trPr>
        <w:tc>
          <w:tcPr>
            <w:tcW w:w="6487" w:type="dxa"/>
            <w:noWrap/>
            <w:vAlign w:val="center"/>
          </w:tcPr>
          <w:p w:rsidR="007A150E" w:rsidRPr="00D90FC4" w:rsidRDefault="007A150E" w:rsidP="00DC3708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základného imania</w:t>
            </w:r>
          </w:p>
        </w:tc>
        <w:tc>
          <w:tcPr>
            <w:tcW w:w="4963" w:type="dxa"/>
            <w:noWrap/>
            <w:vAlign w:val="center"/>
          </w:tcPr>
          <w:p w:rsidR="007A150E" w:rsidRPr="00D90FC4" w:rsidRDefault="007A150E" w:rsidP="00DC3708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7A150E" w:rsidRPr="00D90FC4" w:rsidTr="00DC3708">
        <w:trPr>
          <w:trHeight w:val="330"/>
        </w:trPr>
        <w:tc>
          <w:tcPr>
            <w:tcW w:w="6487" w:type="dxa"/>
            <w:noWrap/>
            <w:vAlign w:val="center"/>
          </w:tcPr>
          <w:p w:rsidR="007A150E" w:rsidRPr="00D90FC4" w:rsidRDefault="007A150E" w:rsidP="00DC3708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</w:t>
            </w:r>
            <w:r w:rsidRPr="00D90FC4">
              <w:rPr>
                <w:sz w:val="22"/>
                <w:szCs w:val="22"/>
              </w:rPr>
              <w:t>ondu tvoreného podľa osobitného predpisu</w:t>
            </w:r>
          </w:p>
        </w:tc>
        <w:tc>
          <w:tcPr>
            <w:tcW w:w="4963" w:type="dxa"/>
            <w:noWrap/>
            <w:vAlign w:val="center"/>
          </w:tcPr>
          <w:p w:rsidR="007A150E" w:rsidRPr="00D90FC4" w:rsidRDefault="007A150E" w:rsidP="00DC3708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7A150E" w:rsidRPr="00D90FC4" w:rsidTr="00DC3708">
        <w:trPr>
          <w:trHeight w:val="330"/>
        </w:trPr>
        <w:tc>
          <w:tcPr>
            <w:tcW w:w="6487" w:type="dxa"/>
            <w:noWrap/>
            <w:vAlign w:val="center"/>
          </w:tcPr>
          <w:p w:rsidR="007A150E" w:rsidRPr="00D90FC4" w:rsidRDefault="007A150E" w:rsidP="00DC3708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fondu reprodukcie</w:t>
            </w:r>
          </w:p>
        </w:tc>
        <w:tc>
          <w:tcPr>
            <w:tcW w:w="4963" w:type="dxa"/>
            <w:noWrap/>
            <w:vAlign w:val="center"/>
          </w:tcPr>
          <w:p w:rsidR="007A150E" w:rsidRPr="00D90FC4" w:rsidRDefault="007A150E" w:rsidP="00DC3708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7A150E" w:rsidRPr="00D90FC4" w:rsidTr="00DC3708">
        <w:trPr>
          <w:trHeight w:val="330"/>
        </w:trPr>
        <w:tc>
          <w:tcPr>
            <w:tcW w:w="6487" w:type="dxa"/>
            <w:noWrap/>
            <w:vAlign w:val="center"/>
          </w:tcPr>
          <w:p w:rsidR="007A150E" w:rsidRPr="00D90FC4" w:rsidRDefault="007A150E" w:rsidP="00DC3708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rezervného fondu</w:t>
            </w:r>
          </w:p>
        </w:tc>
        <w:tc>
          <w:tcPr>
            <w:tcW w:w="4963" w:type="dxa"/>
            <w:noWrap/>
            <w:vAlign w:val="center"/>
          </w:tcPr>
          <w:p w:rsidR="007A150E" w:rsidRPr="00D90FC4" w:rsidRDefault="007A150E" w:rsidP="00DC3708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7A150E" w:rsidRPr="00D90FC4" w:rsidTr="00DC3708">
        <w:trPr>
          <w:trHeight w:val="330"/>
        </w:trPr>
        <w:tc>
          <w:tcPr>
            <w:tcW w:w="6487" w:type="dxa"/>
            <w:noWrap/>
            <w:vAlign w:val="center"/>
          </w:tcPr>
          <w:p w:rsidR="007A150E" w:rsidRPr="00D90FC4" w:rsidRDefault="007A150E" w:rsidP="00DC3708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fondu tvoreného zo zisku</w:t>
            </w:r>
          </w:p>
        </w:tc>
        <w:tc>
          <w:tcPr>
            <w:tcW w:w="4963" w:type="dxa"/>
            <w:noWrap/>
            <w:vAlign w:val="center"/>
          </w:tcPr>
          <w:p w:rsidR="007A150E" w:rsidRPr="00D90FC4" w:rsidRDefault="007A150E" w:rsidP="00DC3708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7A150E" w:rsidRPr="00D90FC4" w:rsidTr="00DC3708">
        <w:trPr>
          <w:trHeight w:val="330"/>
        </w:trPr>
        <w:tc>
          <w:tcPr>
            <w:tcW w:w="6487" w:type="dxa"/>
            <w:noWrap/>
            <w:vAlign w:val="center"/>
          </w:tcPr>
          <w:p w:rsidR="007A150E" w:rsidRPr="00D90FC4" w:rsidRDefault="007A150E" w:rsidP="00DC3708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ostatných fondov</w:t>
            </w:r>
          </w:p>
        </w:tc>
        <w:tc>
          <w:tcPr>
            <w:tcW w:w="4963" w:type="dxa"/>
            <w:noWrap/>
            <w:vAlign w:val="center"/>
          </w:tcPr>
          <w:p w:rsidR="007A150E" w:rsidRPr="00D90FC4" w:rsidRDefault="007A150E" w:rsidP="00DC3708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7A150E" w:rsidRPr="00D90FC4" w:rsidTr="00DC3708">
        <w:trPr>
          <w:trHeight w:val="330"/>
        </w:trPr>
        <w:tc>
          <w:tcPr>
            <w:tcW w:w="6487" w:type="dxa"/>
            <w:noWrap/>
            <w:vAlign w:val="center"/>
          </w:tcPr>
          <w:p w:rsidR="007A150E" w:rsidRPr="00D90FC4" w:rsidRDefault="007A150E" w:rsidP="00DC3708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Úhrada straty minulých období</w:t>
            </w:r>
          </w:p>
        </w:tc>
        <w:tc>
          <w:tcPr>
            <w:tcW w:w="4963" w:type="dxa"/>
            <w:noWrap/>
            <w:vAlign w:val="center"/>
          </w:tcPr>
          <w:p w:rsidR="007A150E" w:rsidRPr="00D90FC4" w:rsidRDefault="007A150E" w:rsidP="00DC3708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7A150E" w:rsidRPr="00D90FC4" w:rsidTr="00DC3708">
        <w:trPr>
          <w:trHeight w:val="330"/>
        </w:trPr>
        <w:tc>
          <w:tcPr>
            <w:tcW w:w="6487" w:type="dxa"/>
            <w:noWrap/>
            <w:vAlign w:val="center"/>
          </w:tcPr>
          <w:p w:rsidR="007A150E" w:rsidRPr="00D90FC4" w:rsidRDefault="007A150E" w:rsidP="00DC3708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do sociálneho fondu </w:t>
            </w:r>
          </w:p>
        </w:tc>
        <w:tc>
          <w:tcPr>
            <w:tcW w:w="4963" w:type="dxa"/>
            <w:noWrap/>
            <w:vAlign w:val="center"/>
          </w:tcPr>
          <w:p w:rsidR="007A150E" w:rsidRPr="00D90FC4" w:rsidRDefault="007A150E" w:rsidP="00DC3708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7A150E" w:rsidRPr="00D90FC4" w:rsidTr="00DC3708">
        <w:trPr>
          <w:trHeight w:val="330"/>
        </w:trPr>
        <w:tc>
          <w:tcPr>
            <w:tcW w:w="6487" w:type="dxa"/>
            <w:noWrap/>
            <w:vAlign w:val="center"/>
          </w:tcPr>
          <w:p w:rsidR="007A150E" w:rsidRPr="00D90FC4" w:rsidRDefault="007A150E" w:rsidP="00DC3708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 do </w:t>
            </w:r>
            <w:proofErr w:type="spellStart"/>
            <w:r w:rsidRPr="00D90FC4">
              <w:rPr>
                <w:color w:val="000000"/>
                <w:sz w:val="22"/>
                <w:szCs w:val="22"/>
              </w:rPr>
              <w:t>n</w:t>
            </w:r>
            <w:r w:rsidRPr="00D90FC4">
              <w:rPr>
                <w:sz w:val="22"/>
                <w:szCs w:val="22"/>
              </w:rPr>
              <w:t>evysporiadaného</w:t>
            </w:r>
            <w:proofErr w:type="spellEnd"/>
            <w:r w:rsidRPr="00D90FC4">
              <w:rPr>
                <w:sz w:val="22"/>
                <w:szCs w:val="22"/>
              </w:rPr>
              <w:t xml:space="preserve"> výsledku hospodárenia minulých rokov</w:t>
            </w:r>
          </w:p>
        </w:tc>
        <w:tc>
          <w:tcPr>
            <w:tcW w:w="4963" w:type="dxa"/>
            <w:noWrap/>
            <w:vAlign w:val="center"/>
          </w:tcPr>
          <w:p w:rsidR="007A150E" w:rsidRPr="00D90FC4" w:rsidRDefault="007A150E" w:rsidP="00DC3708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225162</w:t>
            </w:r>
          </w:p>
        </w:tc>
      </w:tr>
      <w:tr w:rsidR="007A150E" w:rsidRPr="00D90FC4" w:rsidTr="00DC3708">
        <w:trPr>
          <w:trHeight w:val="330"/>
        </w:trPr>
        <w:tc>
          <w:tcPr>
            <w:tcW w:w="6487" w:type="dxa"/>
            <w:noWrap/>
            <w:vAlign w:val="center"/>
          </w:tcPr>
          <w:p w:rsidR="007A150E" w:rsidRPr="00D90FC4" w:rsidRDefault="007A150E" w:rsidP="00DC3708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4963" w:type="dxa"/>
            <w:noWrap/>
            <w:vAlign w:val="center"/>
          </w:tcPr>
          <w:p w:rsidR="007A150E" w:rsidRPr="00D90FC4" w:rsidRDefault="007A150E" w:rsidP="00DC3708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7A150E" w:rsidRPr="00D90FC4" w:rsidTr="00DC3708">
        <w:trPr>
          <w:trHeight w:val="330"/>
        </w:trPr>
        <w:tc>
          <w:tcPr>
            <w:tcW w:w="6487" w:type="dxa"/>
            <w:noWrap/>
            <w:vAlign w:val="center"/>
          </w:tcPr>
          <w:p w:rsidR="007A150E" w:rsidRPr="00D90FC4" w:rsidRDefault="007A150E" w:rsidP="00DC3708">
            <w:pPr>
              <w:spacing w:before="0" w:after="0" w:line="240" w:lineRule="auto"/>
              <w:rPr>
                <w:b/>
                <w:bCs/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Účtovná strata</w:t>
            </w:r>
          </w:p>
        </w:tc>
        <w:tc>
          <w:tcPr>
            <w:tcW w:w="4963" w:type="dxa"/>
            <w:noWrap/>
            <w:vAlign w:val="center"/>
          </w:tcPr>
          <w:p w:rsidR="007A150E" w:rsidRPr="00D90FC4" w:rsidRDefault="007A150E" w:rsidP="00DC3708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7A150E" w:rsidRPr="00D90FC4" w:rsidTr="00DC3708">
        <w:trPr>
          <w:trHeight w:val="330"/>
        </w:trPr>
        <w:tc>
          <w:tcPr>
            <w:tcW w:w="11450" w:type="dxa"/>
            <w:gridSpan w:val="2"/>
            <w:noWrap/>
            <w:vAlign w:val="center"/>
          </w:tcPr>
          <w:p w:rsidR="007A150E" w:rsidRPr="00D90FC4" w:rsidRDefault="007A150E" w:rsidP="00DC3708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Vysporiadanie účtovnej straty</w:t>
            </w:r>
          </w:p>
        </w:tc>
      </w:tr>
      <w:tr w:rsidR="007A150E" w:rsidRPr="00D90FC4" w:rsidTr="00DC3708">
        <w:trPr>
          <w:trHeight w:val="330"/>
        </w:trPr>
        <w:tc>
          <w:tcPr>
            <w:tcW w:w="6487" w:type="dxa"/>
            <w:noWrap/>
            <w:vAlign w:val="center"/>
          </w:tcPr>
          <w:p w:rsidR="007A150E" w:rsidRPr="00D90FC4" w:rsidRDefault="007A150E" w:rsidP="00DC3708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Zo základného imania</w:t>
            </w:r>
          </w:p>
        </w:tc>
        <w:tc>
          <w:tcPr>
            <w:tcW w:w="4963" w:type="dxa"/>
            <w:noWrap/>
            <w:vAlign w:val="center"/>
          </w:tcPr>
          <w:p w:rsidR="007A150E" w:rsidRPr="00D90FC4" w:rsidRDefault="007A150E" w:rsidP="00DC3708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7A150E" w:rsidRPr="00D90FC4" w:rsidTr="00DC3708">
        <w:trPr>
          <w:trHeight w:val="330"/>
        </w:trPr>
        <w:tc>
          <w:tcPr>
            <w:tcW w:w="6487" w:type="dxa"/>
            <w:noWrap/>
            <w:vAlign w:val="center"/>
          </w:tcPr>
          <w:p w:rsidR="007A150E" w:rsidRPr="00D90FC4" w:rsidRDefault="007A150E" w:rsidP="00DC3708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lastRenderedPageBreak/>
              <w:t>Z rezervného fondu</w:t>
            </w:r>
          </w:p>
        </w:tc>
        <w:tc>
          <w:tcPr>
            <w:tcW w:w="4963" w:type="dxa"/>
            <w:noWrap/>
            <w:vAlign w:val="center"/>
          </w:tcPr>
          <w:p w:rsidR="007A150E" w:rsidRPr="00D90FC4" w:rsidRDefault="007A150E" w:rsidP="00DC3708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7A150E" w:rsidRPr="00D90FC4" w:rsidTr="00DC3708">
        <w:trPr>
          <w:trHeight w:val="330"/>
        </w:trPr>
        <w:tc>
          <w:tcPr>
            <w:tcW w:w="6487" w:type="dxa"/>
            <w:noWrap/>
            <w:vAlign w:val="center"/>
          </w:tcPr>
          <w:p w:rsidR="007A150E" w:rsidRPr="00D90FC4" w:rsidRDefault="007A150E" w:rsidP="00DC3708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 fondu tvoreného zo zisku</w:t>
            </w:r>
          </w:p>
        </w:tc>
        <w:tc>
          <w:tcPr>
            <w:tcW w:w="4963" w:type="dxa"/>
            <w:noWrap/>
            <w:vAlign w:val="center"/>
          </w:tcPr>
          <w:p w:rsidR="007A150E" w:rsidRPr="00D90FC4" w:rsidRDefault="007A150E" w:rsidP="00DC3708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7A150E" w:rsidRPr="00D90FC4" w:rsidTr="00DC3708">
        <w:trPr>
          <w:trHeight w:val="330"/>
        </w:trPr>
        <w:tc>
          <w:tcPr>
            <w:tcW w:w="6487" w:type="dxa"/>
            <w:noWrap/>
            <w:vAlign w:val="center"/>
          </w:tcPr>
          <w:p w:rsidR="007A150E" w:rsidRPr="00D90FC4" w:rsidRDefault="007A150E" w:rsidP="00DC3708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 ostatných fondov</w:t>
            </w:r>
          </w:p>
        </w:tc>
        <w:tc>
          <w:tcPr>
            <w:tcW w:w="4963" w:type="dxa"/>
            <w:noWrap/>
            <w:vAlign w:val="center"/>
          </w:tcPr>
          <w:p w:rsidR="007A150E" w:rsidRPr="00D90FC4" w:rsidRDefault="007A150E" w:rsidP="00DC3708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7A150E" w:rsidRPr="00D90FC4" w:rsidTr="00DC3708">
        <w:trPr>
          <w:trHeight w:val="330"/>
        </w:trPr>
        <w:tc>
          <w:tcPr>
            <w:tcW w:w="6487" w:type="dxa"/>
            <w:noWrap/>
            <w:vAlign w:val="center"/>
          </w:tcPr>
          <w:p w:rsidR="007A150E" w:rsidRPr="00D90FC4" w:rsidRDefault="007A150E" w:rsidP="00DC3708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 nerozdeleného zisku minulých rokov</w:t>
            </w:r>
          </w:p>
        </w:tc>
        <w:tc>
          <w:tcPr>
            <w:tcW w:w="4963" w:type="dxa"/>
            <w:noWrap/>
            <w:vAlign w:val="center"/>
          </w:tcPr>
          <w:p w:rsidR="007A150E" w:rsidRPr="00D90FC4" w:rsidRDefault="007A150E" w:rsidP="00DC3708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7A150E" w:rsidRPr="00D90FC4" w:rsidTr="00DC3708">
        <w:trPr>
          <w:trHeight w:val="330"/>
        </w:trPr>
        <w:tc>
          <w:tcPr>
            <w:tcW w:w="6487" w:type="dxa"/>
            <w:noWrap/>
            <w:vAlign w:val="center"/>
          </w:tcPr>
          <w:p w:rsidR="007A150E" w:rsidRPr="00D90FC4" w:rsidRDefault="007A150E" w:rsidP="00DC3708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do </w:t>
            </w:r>
            <w:proofErr w:type="spellStart"/>
            <w:r w:rsidRPr="00D90FC4">
              <w:rPr>
                <w:color w:val="000000"/>
                <w:sz w:val="22"/>
                <w:szCs w:val="22"/>
              </w:rPr>
              <w:t>n</w:t>
            </w:r>
            <w:r w:rsidRPr="00D90FC4">
              <w:rPr>
                <w:sz w:val="22"/>
                <w:szCs w:val="22"/>
              </w:rPr>
              <w:t>evysporiadaného</w:t>
            </w:r>
            <w:proofErr w:type="spellEnd"/>
            <w:r w:rsidRPr="00D90FC4">
              <w:rPr>
                <w:sz w:val="22"/>
                <w:szCs w:val="22"/>
              </w:rPr>
              <w:t xml:space="preserve"> výsledku hospodárenia minulých rokov</w:t>
            </w:r>
          </w:p>
        </w:tc>
        <w:tc>
          <w:tcPr>
            <w:tcW w:w="4963" w:type="dxa"/>
            <w:noWrap/>
            <w:vAlign w:val="center"/>
          </w:tcPr>
          <w:p w:rsidR="007A150E" w:rsidRPr="00D90FC4" w:rsidRDefault="007A150E" w:rsidP="00DC3708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7A150E" w:rsidRPr="00D90FC4" w:rsidTr="00DC3708">
        <w:trPr>
          <w:trHeight w:val="330"/>
        </w:trPr>
        <w:tc>
          <w:tcPr>
            <w:tcW w:w="6487" w:type="dxa"/>
            <w:noWrap/>
            <w:vAlign w:val="center"/>
          </w:tcPr>
          <w:p w:rsidR="007A150E" w:rsidRPr="00D90FC4" w:rsidRDefault="007A150E" w:rsidP="00DC3708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4963" w:type="dxa"/>
            <w:noWrap/>
            <w:vAlign w:val="center"/>
          </w:tcPr>
          <w:p w:rsidR="007A150E" w:rsidRPr="00D90FC4" w:rsidRDefault="007A150E" w:rsidP="00DC3708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</w:tbl>
    <w:p w:rsidR="007A150E" w:rsidRDefault="007A150E" w:rsidP="00B74DBD">
      <w:pPr>
        <w:spacing w:before="0" w:line="240" w:lineRule="auto"/>
        <w:rPr>
          <w:sz w:val="22"/>
          <w:szCs w:val="22"/>
        </w:rPr>
      </w:pPr>
    </w:p>
    <w:p w:rsidR="00B74DBD" w:rsidRPr="00B74DBD" w:rsidRDefault="00B74DBD" w:rsidP="00B74DBD">
      <w:pPr>
        <w:spacing w:before="0" w:line="240" w:lineRule="auto"/>
        <w:rPr>
          <w:b/>
          <w:bCs/>
          <w:sz w:val="22"/>
          <w:szCs w:val="22"/>
        </w:rPr>
      </w:pPr>
      <w:r w:rsidRPr="00B74DBD">
        <w:rPr>
          <w:rFonts w:ascii="Calibri" w:hAnsi="Calibri" w:cs="Calibri"/>
          <w:b/>
          <w:bCs/>
          <w:sz w:val="22"/>
          <w:szCs w:val="22"/>
        </w:rPr>
        <w:t>(</w:t>
      </w:r>
      <w:r w:rsidRPr="00B74DBD">
        <w:rPr>
          <w:b/>
          <w:bCs/>
          <w:sz w:val="22"/>
          <w:szCs w:val="22"/>
        </w:rPr>
        <w:t>14</w:t>
      </w:r>
      <w:r w:rsidRPr="00B74DBD">
        <w:rPr>
          <w:rFonts w:ascii="Calibri" w:hAnsi="Calibri" w:cs="Calibri"/>
          <w:b/>
          <w:bCs/>
          <w:sz w:val="22"/>
          <w:szCs w:val="22"/>
        </w:rPr>
        <w:t>)</w:t>
      </w:r>
      <w:r w:rsidRPr="00B74DBD">
        <w:rPr>
          <w:b/>
          <w:bCs/>
          <w:sz w:val="22"/>
          <w:szCs w:val="22"/>
        </w:rPr>
        <w:t>Opis a výška cudzích zdrojov, a</w:t>
      </w:r>
      <w:r>
        <w:rPr>
          <w:b/>
          <w:bCs/>
          <w:sz w:val="22"/>
          <w:szCs w:val="22"/>
        </w:rPr>
        <w:t> </w:t>
      </w:r>
      <w:r w:rsidRPr="00B74DBD">
        <w:rPr>
          <w:b/>
          <w:bCs/>
          <w:sz w:val="22"/>
          <w:szCs w:val="22"/>
        </w:rPr>
        <w:t>to</w:t>
      </w:r>
      <w:r>
        <w:rPr>
          <w:b/>
          <w:bCs/>
          <w:sz w:val="22"/>
          <w:szCs w:val="22"/>
        </w:rPr>
        <w:t>:</w:t>
      </w:r>
    </w:p>
    <w:p w:rsidR="00B74DBD" w:rsidRDefault="00B74DBD" w:rsidP="00B74DBD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>a) údaje o jednotlivých druhoch rezerv, ktoré tvorí účtovná jednotka; uvádza sa stav rezerv na začiatku bežného účtovného obdobia, ich tvorba, zníženie, použitie alebo zrušenie počas bežného účtovného obdobia a zostatok rezervy na konci bežného účtovného obdobia, pričom sa uvedie predpokladaný rok použitia rezervy,</w:t>
      </w:r>
    </w:p>
    <w:p w:rsidR="00B74DBD" w:rsidRPr="00D90FC4" w:rsidRDefault="00B74DBD" w:rsidP="00B74DBD">
      <w:pPr>
        <w:spacing w:before="0" w:line="240" w:lineRule="auto"/>
        <w:rPr>
          <w:sz w:val="22"/>
          <w:szCs w:val="22"/>
        </w:rPr>
      </w:pPr>
      <w:r>
        <w:rPr>
          <w:b/>
          <w:sz w:val="22"/>
          <w:szCs w:val="22"/>
        </w:rPr>
        <w:t>t</w:t>
      </w:r>
      <w:r w:rsidRPr="00D90FC4">
        <w:rPr>
          <w:b/>
          <w:sz w:val="22"/>
          <w:szCs w:val="22"/>
        </w:rPr>
        <w:t>abuľka k čl. III ods. 14 písm. a) o  tvorbe a použití rezerv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05"/>
        <w:gridCol w:w="2693"/>
        <w:gridCol w:w="1985"/>
        <w:gridCol w:w="1843"/>
        <w:gridCol w:w="2126"/>
        <w:gridCol w:w="2693"/>
      </w:tblGrid>
      <w:tr w:rsidR="00B74DBD" w:rsidRPr="00D90FC4" w:rsidTr="00DC3708">
        <w:tc>
          <w:tcPr>
            <w:tcW w:w="2905" w:type="dxa"/>
            <w:vAlign w:val="center"/>
          </w:tcPr>
          <w:p w:rsidR="00B74DBD" w:rsidRPr="00D90FC4" w:rsidRDefault="00B74DBD" w:rsidP="00DC3708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rezervy</w:t>
            </w:r>
          </w:p>
        </w:tc>
        <w:tc>
          <w:tcPr>
            <w:tcW w:w="2693" w:type="dxa"/>
            <w:vAlign w:val="center"/>
          </w:tcPr>
          <w:p w:rsidR="00B74DBD" w:rsidRPr="00D90FC4" w:rsidRDefault="00B74DBD" w:rsidP="00DC3708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začiatku bežného účtovného obdobia</w:t>
            </w:r>
          </w:p>
        </w:tc>
        <w:tc>
          <w:tcPr>
            <w:tcW w:w="1985" w:type="dxa"/>
            <w:vAlign w:val="center"/>
          </w:tcPr>
          <w:p w:rsidR="00B74DBD" w:rsidRPr="00D90FC4" w:rsidRDefault="00B74DBD" w:rsidP="00DC3708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Tvorba rezerv</w:t>
            </w:r>
          </w:p>
        </w:tc>
        <w:tc>
          <w:tcPr>
            <w:tcW w:w="1843" w:type="dxa"/>
            <w:vAlign w:val="center"/>
          </w:tcPr>
          <w:p w:rsidR="00B74DBD" w:rsidRPr="00D90FC4" w:rsidRDefault="00B74DBD" w:rsidP="00DC3708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Použitie rezerv</w:t>
            </w:r>
          </w:p>
        </w:tc>
        <w:tc>
          <w:tcPr>
            <w:tcW w:w="2126" w:type="dxa"/>
            <w:vAlign w:val="center"/>
          </w:tcPr>
          <w:p w:rsidR="00B74DBD" w:rsidRPr="00D90FC4" w:rsidRDefault="00B74DBD" w:rsidP="00DC3708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Zrušenie alebo zníženie rezerv</w:t>
            </w:r>
          </w:p>
        </w:tc>
        <w:tc>
          <w:tcPr>
            <w:tcW w:w="2693" w:type="dxa"/>
            <w:vAlign w:val="center"/>
          </w:tcPr>
          <w:p w:rsidR="00B74DBD" w:rsidRPr="00D90FC4" w:rsidRDefault="00B74DBD" w:rsidP="00DC3708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B74DBD" w:rsidRPr="00D90FC4" w:rsidTr="00DC3708">
        <w:tc>
          <w:tcPr>
            <w:tcW w:w="2905" w:type="dxa"/>
            <w:vAlign w:val="center"/>
          </w:tcPr>
          <w:p w:rsidR="00B74DBD" w:rsidRPr="00D90FC4" w:rsidRDefault="00B74DBD" w:rsidP="00DC3708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Jednotlivé druhy krátkodobých zákonných rezerv</w:t>
            </w:r>
          </w:p>
        </w:tc>
        <w:tc>
          <w:tcPr>
            <w:tcW w:w="2693" w:type="dxa"/>
          </w:tcPr>
          <w:p w:rsidR="00B74DBD" w:rsidRPr="00D90FC4" w:rsidRDefault="00B74DBD" w:rsidP="00DC3708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1696,79</w:t>
            </w:r>
          </w:p>
        </w:tc>
        <w:tc>
          <w:tcPr>
            <w:tcW w:w="1985" w:type="dxa"/>
          </w:tcPr>
          <w:p w:rsidR="00B74DBD" w:rsidRPr="00D90FC4" w:rsidRDefault="00B74DBD" w:rsidP="00DC3708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B74DBD" w:rsidRPr="00D90FC4" w:rsidRDefault="00B74DBD" w:rsidP="00DC3708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B74DBD" w:rsidRPr="00D90FC4" w:rsidRDefault="00B74DBD" w:rsidP="00DC3708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B74DBD" w:rsidRPr="00D90FC4" w:rsidRDefault="00B74DBD" w:rsidP="00DC3708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1696,79</w:t>
            </w:r>
          </w:p>
        </w:tc>
      </w:tr>
      <w:tr w:rsidR="00B74DBD" w:rsidRPr="00D90FC4" w:rsidTr="00DC3708">
        <w:tc>
          <w:tcPr>
            <w:tcW w:w="2905" w:type="dxa"/>
            <w:vAlign w:val="center"/>
          </w:tcPr>
          <w:p w:rsidR="00B74DBD" w:rsidRPr="00D90FC4" w:rsidRDefault="00B74DBD" w:rsidP="00DC3708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Jednotlivé druhy dlhodobých zákonných rezerv</w:t>
            </w:r>
          </w:p>
        </w:tc>
        <w:tc>
          <w:tcPr>
            <w:tcW w:w="2693" w:type="dxa"/>
          </w:tcPr>
          <w:p w:rsidR="00B74DBD" w:rsidRPr="00D90FC4" w:rsidRDefault="00B74DBD" w:rsidP="00DC3708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B74DBD" w:rsidRPr="00D90FC4" w:rsidRDefault="00B74DBD" w:rsidP="00DC3708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B74DBD" w:rsidRPr="00D90FC4" w:rsidRDefault="00B74DBD" w:rsidP="00DC3708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B74DBD" w:rsidRPr="00D90FC4" w:rsidRDefault="00B74DBD" w:rsidP="00DC3708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B74DBD" w:rsidRPr="00D90FC4" w:rsidRDefault="00B74DBD" w:rsidP="00DC3708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B74DBD" w:rsidRPr="00D90FC4" w:rsidTr="00DC3708">
        <w:tc>
          <w:tcPr>
            <w:tcW w:w="2905" w:type="dxa"/>
            <w:vAlign w:val="center"/>
          </w:tcPr>
          <w:p w:rsidR="00B74DBD" w:rsidRPr="00D90FC4" w:rsidRDefault="00B74DBD" w:rsidP="00DC3708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Zákonné rezervy spolu</w:t>
            </w:r>
          </w:p>
        </w:tc>
        <w:tc>
          <w:tcPr>
            <w:tcW w:w="2693" w:type="dxa"/>
          </w:tcPr>
          <w:p w:rsidR="00B74DBD" w:rsidRPr="00D90FC4" w:rsidRDefault="00B74DBD" w:rsidP="00DC3708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1696,79</w:t>
            </w:r>
          </w:p>
        </w:tc>
        <w:tc>
          <w:tcPr>
            <w:tcW w:w="1985" w:type="dxa"/>
          </w:tcPr>
          <w:p w:rsidR="00B74DBD" w:rsidRPr="00D90FC4" w:rsidRDefault="00B74DBD" w:rsidP="00DC3708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B74DBD" w:rsidRPr="00D90FC4" w:rsidRDefault="00B74DBD" w:rsidP="00DC3708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B74DBD" w:rsidRPr="00D90FC4" w:rsidRDefault="00B74DBD" w:rsidP="00DC3708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B74DBD" w:rsidRPr="00D90FC4" w:rsidRDefault="00B74DBD" w:rsidP="00DC3708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1696,79</w:t>
            </w:r>
          </w:p>
        </w:tc>
      </w:tr>
      <w:tr w:rsidR="00B74DBD" w:rsidRPr="00D90FC4" w:rsidTr="00DC3708">
        <w:tc>
          <w:tcPr>
            <w:tcW w:w="2905" w:type="dxa"/>
            <w:vAlign w:val="center"/>
          </w:tcPr>
          <w:p w:rsidR="00B74DBD" w:rsidRPr="00D90FC4" w:rsidRDefault="00B74DBD" w:rsidP="00DC3708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Jednotlivé druhy krátkodobých ostatných rezerv</w:t>
            </w:r>
          </w:p>
        </w:tc>
        <w:tc>
          <w:tcPr>
            <w:tcW w:w="2693" w:type="dxa"/>
          </w:tcPr>
          <w:p w:rsidR="00B74DBD" w:rsidRPr="00D90FC4" w:rsidRDefault="00B74DBD" w:rsidP="00DC3708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B74DBD" w:rsidRPr="00D90FC4" w:rsidRDefault="00B74DBD" w:rsidP="00DC3708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B74DBD" w:rsidRPr="00D90FC4" w:rsidRDefault="00B74DBD" w:rsidP="00DC3708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B74DBD" w:rsidRPr="00D90FC4" w:rsidRDefault="00B74DBD" w:rsidP="00DC3708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B74DBD" w:rsidRPr="00D90FC4" w:rsidRDefault="00B74DBD" w:rsidP="00DC3708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B74DBD" w:rsidRPr="00D90FC4" w:rsidTr="00DC3708">
        <w:tc>
          <w:tcPr>
            <w:tcW w:w="2905" w:type="dxa"/>
            <w:vAlign w:val="center"/>
          </w:tcPr>
          <w:p w:rsidR="00B74DBD" w:rsidRPr="00D90FC4" w:rsidRDefault="00B74DBD" w:rsidP="00DC3708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Jednotlivé druhy dlhodobých ostatných rezerv</w:t>
            </w:r>
          </w:p>
        </w:tc>
        <w:tc>
          <w:tcPr>
            <w:tcW w:w="2693" w:type="dxa"/>
          </w:tcPr>
          <w:p w:rsidR="00B74DBD" w:rsidRPr="00D90FC4" w:rsidRDefault="00B74DBD" w:rsidP="00DC3708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B74DBD" w:rsidRPr="00D90FC4" w:rsidRDefault="00B74DBD" w:rsidP="00DC3708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B74DBD" w:rsidRPr="00D90FC4" w:rsidRDefault="00B74DBD" w:rsidP="00DC3708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B74DBD" w:rsidRPr="00D90FC4" w:rsidRDefault="00B74DBD" w:rsidP="00DC3708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B74DBD" w:rsidRPr="00D90FC4" w:rsidRDefault="00B74DBD" w:rsidP="00DC3708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B74DBD" w:rsidRPr="00D90FC4" w:rsidTr="00DC3708">
        <w:tc>
          <w:tcPr>
            <w:tcW w:w="2905" w:type="dxa"/>
            <w:vAlign w:val="center"/>
          </w:tcPr>
          <w:p w:rsidR="00B74DBD" w:rsidRPr="00D90FC4" w:rsidRDefault="00B74DBD" w:rsidP="00DC3708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Ostatné rezervy spolu</w:t>
            </w:r>
          </w:p>
        </w:tc>
        <w:tc>
          <w:tcPr>
            <w:tcW w:w="2693" w:type="dxa"/>
          </w:tcPr>
          <w:p w:rsidR="00B74DBD" w:rsidRPr="00D90FC4" w:rsidRDefault="00B74DBD" w:rsidP="00DC3708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B74DBD" w:rsidRPr="00D90FC4" w:rsidRDefault="00B74DBD" w:rsidP="00DC3708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B74DBD" w:rsidRPr="00D90FC4" w:rsidRDefault="00B74DBD" w:rsidP="00DC3708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B74DBD" w:rsidRPr="00D90FC4" w:rsidRDefault="00B74DBD" w:rsidP="00DC3708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B74DBD" w:rsidRPr="00D90FC4" w:rsidRDefault="00B74DBD" w:rsidP="00DC3708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B74DBD" w:rsidRPr="00D90FC4" w:rsidTr="00DC3708">
        <w:trPr>
          <w:trHeight w:val="489"/>
        </w:trPr>
        <w:tc>
          <w:tcPr>
            <w:tcW w:w="2905" w:type="dxa"/>
            <w:vAlign w:val="center"/>
          </w:tcPr>
          <w:p w:rsidR="00B74DBD" w:rsidRPr="00D90FC4" w:rsidRDefault="00B74DBD" w:rsidP="00DC3708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Rezervy spolu</w:t>
            </w:r>
          </w:p>
        </w:tc>
        <w:tc>
          <w:tcPr>
            <w:tcW w:w="2693" w:type="dxa"/>
            <w:vAlign w:val="center"/>
          </w:tcPr>
          <w:p w:rsidR="00B74DBD" w:rsidRPr="00D90FC4" w:rsidRDefault="009C7FE3" w:rsidP="00DC3708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1696,79</w:t>
            </w:r>
          </w:p>
        </w:tc>
        <w:tc>
          <w:tcPr>
            <w:tcW w:w="1985" w:type="dxa"/>
            <w:vAlign w:val="center"/>
          </w:tcPr>
          <w:p w:rsidR="00B74DBD" w:rsidRPr="00D90FC4" w:rsidRDefault="00B74DBD" w:rsidP="00DC3708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B74DBD" w:rsidRPr="00D90FC4" w:rsidRDefault="00B74DBD" w:rsidP="00DC3708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B74DBD" w:rsidRPr="00D90FC4" w:rsidRDefault="00B74DBD" w:rsidP="00DC3708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:rsidR="00B74DBD" w:rsidRPr="00D90FC4" w:rsidRDefault="009C7FE3" w:rsidP="00DC3708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1696,79</w:t>
            </w:r>
          </w:p>
        </w:tc>
      </w:tr>
    </w:tbl>
    <w:p w:rsidR="00B74DBD" w:rsidRPr="00D90FC4" w:rsidRDefault="00B74DBD" w:rsidP="00B74DBD">
      <w:pPr>
        <w:spacing w:line="240" w:lineRule="auto"/>
        <w:ind w:left="180" w:hanging="180"/>
        <w:rPr>
          <w:sz w:val="22"/>
          <w:szCs w:val="22"/>
        </w:rPr>
      </w:pPr>
    </w:p>
    <w:p w:rsidR="00B74DBD" w:rsidRDefault="00B74DBD" w:rsidP="00B74DBD">
      <w:pPr>
        <w:spacing w:line="240" w:lineRule="auto"/>
        <w:ind w:left="240" w:hanging="240"/>
        <w:rPr>
          <w:sz w:val="22"/>
          <w:szCs w:val="22"/>
        </w:rPr>
      </w:pPr>
    </w:p>
    <w:p w:rsidR="00B74DBD" w:rsidRDefault="00B74DBD" w:rsidP="00B74DBD">
      <w:pPr>
        <w:spacing w:line="240" w:lineRule="auto"/>
        <w:ind w:left="240" w:hanging="240"/>
        <w:rPr>
          <w:sz w:val="22"/>
          <w:szCs w:val="22"/>
        </w:rPr>
      </w:pPr>
    </w:p>
    <w:p w:rsidR="007A150E" w:rsidRDefault="007A150E" w:rsidP="00B74DBD">
      <w:pPr>
        <w:spacing w:line="240" w:lineRule="auto"/>
        <w:ind w:left="240" w:hanging="240"/>
        <w:rPr>
          <w:sz w:val="22"/>
          <w:szCs w:val="22"/>
        </w:rPr>
      </w:pPr>
    </w:p>
    <w:p w:rsidR="007A150E" w:rsidRDefault="007A150E" w:rsidP="00B74DBD">
      <w:pPr>
        <w:spacing w:line="240" w:lineRule="auto"/>
        <w:ind w:left="240" w:hanging="240"/>
        <w:rPr>
          <w:sz w:val="22"/>
          <w:szCs w:val="22"/>
        </w:rPr>
      </w:pPr>
    </w:p>
    <w:p w:rsidR="00B74DBD" w:rsidRDefault="00B74DBD" w:rsidP="00B74DBD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lastRenderedPageBreak/>
        <w:t>b) údaje o významných položkách na účtoch 325 -  Ostatné záväzky a 379 – Iné záväzky; uvádza sa začiatočný stav, prírastky, úbytky a konečný zostatok podľa jednotlivých druhov  záväzkov,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92"/>
        <w:gridCol w:w="1905"/>
        <w:gridCol w:w="1478"/>
        <w:gridCol w:w="1317"/>
        <w:gridCol w:w="1905"/>
      </w:tblGrid>
      <w:tr w:rsidR="00B74DBD" w:rsidRPr="00D90FC4" w:rsidTr="00DC3708">
        <w:tc>
          <w:tcPr>
            <w:tcW w:w="2092" w:type="dxa"/>
            <w:vAlign w:val="center"/>
          </w:tcPr>
          <w:p w:rsidR="00B74DBD" w:rsidRPr="00D90FC4" w:rsidRDefault="00B74DBD" w:rsidP="00DC3708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účet</w:t>
            </w:r>
          </w:p>
        </w:tc>
        <w:tc>
          <w:tcPr>
            <w:tcW w:w="1905" w:type="dxa"/>
            <w:vAlign w:val="center"/>
          </w:tcPr>
          <w:p w:rsidR="00B74DBD" w:rsidRPr="00D90FC4" w:rsidRDefault="00B74DBD" w:rsidP="00DC3708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začiatku bežného účtovného obdobia</w:t>
            </w:r>
          </w:p>
        </w:tc>
        <w:tc>
          <w:tcPr>
            <w:tcW w:w="1478" w:type="dxa"/>
            <w:vAlign w:val="center"/>
          </w:tcPr>
          <w:p w:rsidR="00B74DBD" w:rsidRPr="00D90FC4" w:rsidRDefault="00B74DBD" w:rsidP="00DC3708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prírastky</w:t>
            </w:r>
            <w:r w:rsidRPr="00D90FC4"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1317" w:type="dxa"/>
            <w:vAlign w:val="center"/>
          </w:tcPr>
          <w:p w:rsidR="00B74DBD" w:rsidRPr="00D90FC4" w:rsidRDefault="00B74DBD" w:rsidP="00DC3708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úbytky</w:t>
            </w:r>
            <w:r w:rsidRPr="00D90FC4"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1905" w:type="dxa"/>
            <w:vAlign w:val="center"/>
          </w:tcPr>
          <w:p w:rsidR="00B74DBD" w:rsidRPr="00D90FC4" w:rsidRDefault="00B74DBD" w:rsidP="00DC3708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B74DBD" w:rsidRPr="00D90FC4" w:rsidTr="00DC3708">
        <w:tc>
          <w:tcPr>
            <w:tcW w:w="2092" w:type="dxa"/>
            <w:vAlign w:val="center"/>
          </w:tcPr>
          <w:p w:rsidR="00B74DBD" w:rsidRPr="00D90FC4" w:rsidRDefault="00B74DBD" w:rsidP="00DC3708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Účet  325</w:t>
            </w:r>
          </w:p>
        </w:tc>
        <w:tc>
          <w:tcPr>
            <w:tcW w:w="1905" w:type="dxa"/>
          </w:tcPr>
          <w:p w:rsidR="00B74DBD" w:rsidRPr="00D90FC4" w:rsidRDefault="00B74DBD" w:rsidP="00DC3708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32966</w:t>
            </w:r>
          </w:p>
        </w:tc>
        <w:tc>
          <w:tcPr>
            <w:tcW w:w="1478" w:type="dxa"/>
          </w:tcPr>
          <w:p w:rsidR="00B74DBD" w:rsidRPr="00D90FC4" w:rsidRDefault="00B74DBD" w:rsidP="00DC3708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18382,10</w:t>
            </w:r>
          </w:p>
        </w:tc>
        <w:tc>
          <w:tcPr>
            <w:tcW w:w="1317" w:type="dxa"/>
          </w:tcPr>
          <w:p w:rsidR="00B74DBD" w:rsidRPr="00D90FC4" w:rsidRDefault="00B74DBD" w:rsidP="00DC3708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18439,94</w:t>
            </w:r>
          </w:p>
        </w:tc>
        <w:tc>
          <w:tcPr>
            <w:tcW w:w="1905" w:type="dxa"/>
          </w:tcPr>
          <w:p w:rsidR="00B74DBD" w:rsidRPr="00D90FC4" w:rsidRDefault="00B74DBD" w:rsidP="00DC3708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33023,84</w:t>
            </w:r>
          </w:p>
        </w:tc>
      </w:tr>
      <w:tr w:rsidR="00B74DBD" w:rsidRPr="00D90FC4" w:rsidTr="00DC3708">
        <w:tc>
          <w:tcPr>
            <w:tcW w:w="2092" w:type="dxa"/>
            <w:vAlign w:val="center"/>
          </w:tcPr>
          <w:p w:rsidR="00B74DBD" w:rsidRPr="00D90FC4" w:rsidRDefault="00B74DBD" w:rsidP="00DC3708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Účet  379</w:t>
            </w:r>
          </w:p>
        </w:tc>
        <w:tc>
          <w:tcPr>
            <w:tcW w:w="1905" w:type="dxa"/>
          </w:tcPr>
          <w:p w:rsidR="00B74DBD" w:rsidRPr="00D90FC4" w:rsidRDefault="009C7FE3" w:rsidP="00DC3708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63564,54</w:t>
            </w:r>
          </w:p>
        </w:tc>
        <w:tc>
          <w:tcPr>
            <w:tcW w:w="1478" w:type="dxa"/>
          </w:tcPr>
          <w:p w:rsidR="00B74DBD" w:rsidRPr="00D90FC4" w:rsidRDefault="009C7FE3" w:rsidP="00DC3708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11455,09</w:t>
            </w:r>
          </w:p>
        </w:tc>
        <w:tc>
          <w:tcPr>
            <w:tcW w:w="1317" w:type="dxa"/>
          </w:tcPr>
          <w:p w:rsidR="00B74DBD" w:rsidRPr="00D90FC4" w:rsidRDefault="009C7FE3" w:rsidP="00DC3708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14071,34</w:t>
            </w:r>
          </w:p>
        </w:tc>
        <w:tc>
          <w:tcPr>
            <w:tcW w:w="1905" w:type="dxa"/>
          </w:tcPr>
          <w:p w:rsidR="00B74DBD" w:rsidRPr="00D90FC4" w:rsidRDefault="009C7FE3" w:rsidP="00DC3708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66180,79</w:t>
            </w:r>
          </w:p>
        </w:tc>
      </w:tr>
      <w:tr w:rsidR="00B74DBD" w:rsidRPr="00D90FC4" w:rsidTr="00DC3708">
        <w:tc>
          <w:tcPr>
            <w:tcW w:w="2092" w:type="dxa"/>
            <w:vAlign w:val="center"/>
          </w:tcPr>
          <w:p w:rsidR="00B74DBD" w:rsidRPr="00D90FC4" w:rsidRDefault="00B74DBD" w:rsidP="00DC3708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905" w:type="dxa"/>
          </w:tcPr>
          <w:p w:rsidR="00B74DBD" w:rsidRPr="00D90FC4" w:rsidRDefault="00B74DBD" w:rsidP="00DC3708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78" w:type="dxa"/>
          </w:tcPr>
          <w:p w:rsidR="00B74DBD" w:rsidRPr="00D90FC4" w:rsidRDefault="00B74DBD" w:rsidP="00DC3708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317" w:type="dxa"/>
          </w:tcPr>
          <w:p w:rsidR="00B74DBD" w:rsidRPr="00D90FC4" w:rsidRDefault="00B74DBD" w:rsidP="00DC3708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05" w:type="dxa"/>
          </w:tcPr>
          <w:p w:rsidR="00B74DBD" w:rsidRPr="00D90FC4" w:rsidRDefault="00B74DBD" w:rsidP="00DC3708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</w:tbl>
    <w:p w:rsidR="00B74DBD" w:rsidRPr="00D90FC4" w:rsidRDefault="00B74DBD" w:rsidP="00B74DBD">
      <w:pPr>
        <w:spacing w:line="240" w:lineRule="auto"/>
        <w:ind w:left="240" w:hanging="240"/>
        <w:rPr>
          <w:sz w:val="22"/>
          <w:szCs w:val="22"/>
        </w:rPr>
      </w:pPr>
    </w:p>
    <w:p w:rsidR="00B74DBD" w:rsidRDefault="00B74DBD" w:rsidP="00B74DBD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c) prehľad  o výške záväzkov do lehoty splatnosti a po lehote splatnosti,</w:t>
      </w:r>
    </w:p>
    <w:p w:rsidR="002C0FEE" w:rsidRPr="00D90FC4" w:rsidRDefault="002C0FEE" w:rsidP="002C0FEE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 xml:space="preserve">d) prehľad o výške záväzkov podľa zostatkovej doby splatnosti v členení podľa položiek súvahy </w:t>
      </w:r>
    </w:p>
    <w:p w:rsidR="002C0FEE" w:rsidRPr="00D90FC4" w:rsidRDefault="002C0FEE" w:rsidP="002C0FEE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ab/>
        <w:t>1. do jedného roka vrátane,</w:t>
      </w:r>
    </w:p>
    <w:p w:rsidR="002C0FEE" w:rsidRPr="00D90FC4" w:rsidRDefault="002C0FEE" w:rsidP="002C0FEE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ab/>
        <w:t>2. od jedného roka do piatich rokov vrátane,</w:t>
      </w:r>
    </w:p>
    <w:p w:rsidR="002C0FEE" w:rsidRPr="00D90FC4" w:rsidRDefault="002C0FEE" w:rsidP="002C0FEE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ab/>
        <w:t>3. viac ako päť rokov,</w:t>
      </w:r>
    </w:p>
    <w:p w:rsidR="002C0FEE" w:rsidRDefault="002C0FEE" w:rsidP="00B74DBD">
      <w:pPr>
        <w:spacing w:line="240" w:lineRule="auto"/>
        <w:rPr>
          <w:sz w:val="22"/>
          <w:szCs w:val="22"/>
        </w:rPr>
      </w:pPr>
    </w:p>
    <w:p w:rsidR="002C0FEE" w:rsidRPr="00D90FC4" w:rsidRDefault="002C0FEE" w:rsidP="002C0FE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tabuľka k čl. III ods. 14 písm. c) a d) o záväzkoch</w:t>
      </w:r>
    </w:p>
    <w:tbl>
      <w:tblPr>
        <w:tblW w:w="11552" w:type="dxa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90"/>
        <w:gridCol w:w="3118"/>
        <w:gridCol w:w="3544"/>
      </w:tblGrid>
      <w:tr w:rsidR="002C0FEE" w:rsidRPr="00D90FC4" w:rsidTr="00DC3708">
        <w:trPr>
          <w:trHeight w:val="397"/>
        </w:trPr>
        <w:tc>
          <w:tcPr>
            <w:tcW w:w="4890" w:type="dxa"/>
            <w:vMerge w:val="restart"/>
            <w:vAlign w:val="center"/>
          </w:tcPr>
          <w:p w:rsidR="002C0FEE" w:rsidRPr="00D90FC4" w:rsidRDefault="002C0FEE" w:rsidP="00DC3708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záväzkov</w:t>
            </w:r>
          </w:p>
        </w:tc>
        <w:tc>
          <w:tcPr>
            <w:tcW w:w="6662" w:type="dxa"/>
            <w:gridSpan w:val="2"/>
            <w:vAlign w:val="center"/>
          </w:tcPr>
          <w:p w:rsidR="002C0FEE" w:rsidRPr="00D90FC4" w:rsidRDefault="002C0FEE" w:rsidP="00DC3708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</w:t>
            </w:r>
          </w:p>
        </w:tc>
      </w:tr>
      <w:tr w:rsidR="002C0FEE" w:rsidRPr="00D90FC4" w:rsidTr="00DC3708">
        <w:tc>
          <w:tcPr>
            <w:tcW w:w="4890" w:type="dxa"/>
            <w:vMerge/>
          </w:tcPr>
          <w:p w:rsidR="002C0FEE" w:rsidRPr="00D90FC4" w:rsidRDefault="002C0FEE" w:rsidP="00DC3708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2C0FEE" w:rsidRPr="00D90FC4" w:rsidRDefault="002C0FEE" w:rsidP="00DC3708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bežného účtovného obdobia</w:t>
            </w:r>
          </w:p>
        </w:tc>
        <w:tc>
          <w:tcPr>
            <w:tcW w:w="3544" w:type="dxa"/>
            <w:vAlign w:val="center"/>
          </w:tcPr>
          <w:p w:rsidR="002C0FEE" w:rsidRPr="00D90FC4" w:rsidRDefault="002C0FEE" w:rsidP="00DC3708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bezprostredne predchádzajúceho účtovného obdobia</w:t>
            </w:r>
          </w:p>
        </w:tc>
      </w:tr>
      <w:tr w:rsidR="002C0FEE" w:rsidRPr="00D90FC4" w:rsidTr="00DC3708">
        <w:trPr>
          <w:trHeight w:val="391"/>
        </w:trPr>
        <w:tc>
          <w:tcPr>
            <w:tcW w:w="4890" w:type="dxa"/>
            <w:vAlign w:val="center"/>
          </w:tcPr>
          <w:p w:rsidR="002C0FEE" w:rsidRPr="00D90FC4" w:rsidRDefault="002C0FEE" w:rsidP="00DC3708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Záväzky po lehote splatnosti</w:t>
            </w:r>
          </w:p>
        </w:tc>
        <w:tc>
          <w:tcPr>
            <w:tcW w:w="3118" w:type="dxa"/>
            <w:vAlign w:val="center"/>
          </w:tcPr>
          <w:p w:rsidR="002C0FEE" w:rsidRPr="00D90FC4" w:rsidRDefault="00FF0DC4" w:rsidP="00DC3708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39752,73</w:t>
            </w:r>
          </w:p>
        </w:tc>
        <w:tc>
          <w:tcPr>
            <w:tcW w:w="3544" w:type="dxa"/>
            <w:vAlign w:val="center"/>
          </w:tcPr>
          <w:p w:rsidR="002C0FEE" w:rsidRPr="00D90FC4" w:rsidRDefault="00FF0DC4" w:rsidP="00DC3708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66866</w:t>
            </w:r>
          </w:p>
        </w:tc>
      </w:tr>
      <w:tr w:rsidR="002C0FEE" w:rsidRPr="00D90FC4" w:rsidTr="00DC3708">
        <w:trPr>
          <w:trHeight w:val="391"/>
        </w:trPr>
        <w:tc>
          <w:tcPr>
            <w:tcW w:w="4890" w:type="dxa"/>
            <w:vAlign w:val="center"/>
          </w:tcPr>
          <w:p w:rsidR="002C0FEE" w:rsidRPr="00D90FC4" w:rsidRDefault="002C0FEE" w:rsidP="00DC3708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Záväzky do lehoty splatnosti so zostatkovou dobou splatnosti do jedného  roka</w:t>
            </w:r>
          </w:p>
        </w:tc>
        <w:tc>
          <w:tcPr>
            <w:tcW w:w="3118" w:type="dxa"/>
            <w:vAlign w:val="center"/>
          </w:tcPr>
          <w:p w:rsidR="002C0FEE" w:rsidRPr="00D90FC4" w:rsidRDefault="00FF0DC4" w:rsidP="00DC3708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66180,79</w:t>
            </w:r>
          </w:p>
        </w:tc>
        <w:tc>
          <w:tcPr>
            <w:tcW w:w="3544" w:type="dxa"/>
            <w:vAlign w:val="center"/>
          </w:tcPr>
          <w:p w:rsidR="002C0FEE" w:rsidRPr="00D90FC4" w:rsidRDefault="00FF0DC4" w:rsidP="00DC3708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68322,00</w:t>
            </w:r>
          </w:p>
        </w:tc>
      </w:tr>
      <w:tr w:rsidR="002C0FEE" w:rsidRPr="00D90FC4" w:rsidTr="00DC3708">
        <w:trPr>
          <w:trHeight w:val="447"/>
        </w:trPr>
        <w:tc>
          <w:tcPr>
            <w:tcW w:w="4890" w:type="dxa"/>
            <w:vAlign w:val="center"/>
          </w:tcPr>
          <w:p w:rsidR="002C0FEE" w:rsidRPr="00D90FC4" w:rsidRDefault="002C0FEE" w:rsidP="00DC3708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Krátkodobé záväzky spolu</w:t>
            </w:r>
          </w:p>
        </w:tc>
        <w:tc>
          <w:tcPr>
            <w:tcW w:w="3118" w:type="dxa"/>
            <w:vAlign w:val="center"/>
          </w:tcPr>
          <w:p w:rsidR="002C0FEE" w:rsidRPr="00D90FC4" w:rsidRDefault="002C0FEE" w:rsidP="00DC3708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105933,52</w:t>
            </w:r>
          </w:p>
        </w:tc>
        <w:tc>
          <w:tcPr>
            <w:tcW w:w="3544" w:type="dxa"/>
            <w:vAlign w:val="center"/>
          </w:tcPr>
          <w:p w:rsidR="002C0FEE" w:rsidRPr="00D90FC4" w:rsidRDefault="002C0FEE" w:rsidP="00DC3708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135188,00</w:t>
            </w:r>
          </w:p>
        </w:tc>
      </w:tr>
      <w:tr w:rsidR="002C0FEE" w:rsidRPr="00D90FC4" w:rsidTr="00DC3708">
        <w:tc>
          <w:tcPr>
            <w:tcW w:w="4890" w:type="dxa"/>
            <w:vAlign w:val="center"/>
          </w:tcPr>
          <w:p w:rsidR="002C0FEE" w:rsidRPr="00D90FC4" w:rsidRDefault="002C0FEE" w:rsidP="00DC3708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Záväzky so zostatkovou dobou splatnosti od  jedného  do piatich  rokov  vrátane </w:t>
            </w:r>
          </w:p>
        </w:tc>
        <w:tc>
          <w:tcPr>
            <w:tcW w:w="3118" w:type="dxa"/>
            <w:vAlign w:val="center"/>
          </w:tcPr>
          <w:p w:rsidR="002C0FEE" w:rsidRPr="00D90FC4" w:rsidRDefault="00FF0DC4" w:rsidP="00DC3708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2192,02</w:t>
            </w:r>
          </w:p>
        </w:tc>
        <w:tc>
          <w:tcPr>
            <w:tcW w:w="3544" w:type="dxa"/>
            <w:vAlign w:val="center"/>
          </w:tcPr>
          <w:p w:rsidR="002C0FEE" w:rsidRDefault="002C0FEE" w:rsidP="00DC3708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  <w:p w:rsidR="002C0FEE" w:rsidRPr="00D90FC4" w:rsidRDefault="00FF0DC4" w:rsidP="00DC3708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28,00</w:t>
            </w:r>
          </w:p>
        </w:tc>
      </w:tr>
      <w:tr w:rsidR="002C0FEE" w:rsidRPr="00D90FC4" w:rsidTr="00DC3708">
        <w:trPr>
          <w:trHeight w:val="478"/>
        </w:trPr>
        <w:tc>
          <w:tcPr>
            <w:tcW w:w="4890" w:type="dxa"/>
            <w:vAlign w:val="center"/>
          </w:tcPr>
          <w:p w:rsidR="002C0FEE" w:rsidRPr="00D90FC4" w:rsidRDefault="002C0FEE" w:rsidP="00DC3708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Záväzky so zostatkovou dobou splatnosti viac ako päť rokov </w:t>
            </w:r>
          </w:p>
        </w:tc>
        <w:tc>
          <w:tcPr>
            <w:tcW w:w="3118" w:type="dxa"/>
            <w:vAlign w:val="center"/>
          </w:tcPr>
          <w:p w:rsidR="002C0FEE" w:rsidRPr="00D90FC4" w:rsidRDefault="00FF0DC4" w:rsidP="00DC3708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154331,77</w:t>
            </w:r>
          </w:p>
        </w:tc>
        <w:tc>
          <w:tcPr>
            <w:tcW w:w="3544" w:type="dxa"/>
            <w:vAlign w:val="center"/>
          </w:tcPr>
          <w:p w:rsidR="002C0FEE" w:rsidRPr="00D90FC4" w:rsidRDefault="00FF0DC4" w:rsidP="00DC3708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152591,00</w:t>
            </w:r>
          </w:p>
        </w:tc>
      </w:tr>
      <w:tr w:rsidR="002C0FEE" w:rsidRPr="00D90FC4" w:rsidTr="00DC3708">
        <w:trPr>
          <w:trHeight w:val="409"/>
        </w:trPr>
        <w:tc>
          <w:tcPr>
            <w:tcW w:w="4890" w:type="dxa"/>
            <w:vAlign w:val="center"/>
          </w:tcPr>
          <w:p w:rsidR="002C0FEE" w:rsidRPr="00D90FC4" w:rsidRDefault="002C0FEE" w:rsidP="00DC3708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Dlhodobé záväzky spolu</w:t>
            </w:r>
          </w:p>
        </w:tc>
        <w:tc>
          <w:tcPr>
            <w:tcW w:w="3118" w:type="dxa"/>
            <w:vAlign w:val="center"/>
          </w:tcPr>
          <w:p w:rsidR="002C0FEE" w:rsidRPr="00D90FC4" w:rsidRDefault="002C0FEE" w:rsidP="00DC3708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156523,79</w:t>
            </w:r>
          </w:p>
        </w:tc>
        <w:tc>
          <w:tcPr>
            <w:tcW w:w="3544" w:type="dxa"/>
            <w:vAlign w:val="center"/>
          </w:tcPr>
          <w:p w:rsidR="002C0FEE" w:rsidRPr="00D90FC4" w:rsidRDefault="00FF0DC4" w:rsidP="00DC3708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152619,00</w:t>
            </w:r>
          </w:p>
        </w:tc>
      </w:tr>
      <w:tr w:rsidR="002C0FEE" w:rsidRPr="00D90FC4" w:rsidTr="00DC3708">
        <w:trPr>
          <w:trHeight w:val="409"/>
        </w:trPr>
        <w:tc>
          <w:tcPr>
            <w:tcW w:w="4890" w:type="dxa"/>
            <w:vAlign w:val="center"/>
          </w:tcPr>
          <w:p w:rsidR="002C0FEE" w:rsidRPr="00D90FC4" w:rsidRDefault="002C0FEE" w:rsidP="00DC3708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Krátkodobé a dlhodobé záväzky spolu</w:t>
            </w:r>
          </w:p>
        </w:tc>
        <w:tc>
          <w:tcPr>
            <w:tcW w:w="3118" w:type="dxa"/>
            <w:vAlign w:val="center"/>
          </w:tcPr>
          <w:p w:rsidR="002C0FEE" w:rsidRPr="00D90FC4" w:rsidRDefault="00FF0DC4" w:rsidP="00DC3708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262457,31</w:t>
            </w:r>
          </w:p>
        </w:tc>
        <w:tc>
          <w:tcPr>
            <w:tcW w:w="3544" w:type="dxa"/>
            <w:vAlign w:val="center"/>
          </w:tcPr>
          <w:p w:rsidR="002C0FEE" w:rsidRPr="00D90FC4" w:rsidRDefault="00FF0DC4" w:rsidP="00DC3708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287807,00</w:t>
            </w:r>
          </w:p>
        </w:tc>
      </w:tr>
    </w:tbl>
    <w:p w:rsidR="002C0FEE" w:rsidRDefault="002C0FEE" w:rsidP="00B74DBD">
      <w:pPr>
        <w:spacing w:line="240" w:lineRule="auto"/>
        <w:rPr>
          <w:sz w:val="22"/>
          <w:szCs w:val="22"/>
        </w:rPr>
      </w:pPr>
    </w:p>
    <w:p w:rsidR="007A150E" w:rsidRPr="00D90FC4" w:rsidRDefault="007A150E" w:rsidP="00B74DBD">
      <w:pPr>
        <w:spacing w:line="240" w:lineRule="auto"/>
        <w:rPr>
          <w:sz w:val="22"/>
          <w:szCs w:val="22"/>
        </w:rPr>
      </w:pPr>
    </w:p>
    <w:p w:rsidR="00B74DBD" w:rsidRDefault="00B74DBD" w:rsidP="00B74DBD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>e) prehľad o záväzkoch zo sociálneho fondu; uvádza sa začiatočný stav, tvorba a čerpanie sociálneho fondu počas účtovného obdobia a zostatok na konci účtovného obdobia,</w:t>
      </w:r>
    </w:p>
    <w:p w:rsidR="004C0777" w:rsidRPr="00D90FC4" w:rsidRDefault="004C0777" w:rsidP="004C0777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tabuľka k čl. III ods. 14 písm. e) o vývoji sociálneho fondu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23"/>
        <w:gridCol w:w="3685"/>
        <w:gridCol w:w="3544"/>
      </w:tblGrid>
      <w:tr w:rsidR="004C0777" w:rsidRPr="00D90FC4" w:rsidTr="00DC3708">
        <w:tc>
          <w:tcPr>
            <w:tcW w:w="4323" w:type="dxa"/>
            <w:vAlign w:val="center"/>
          </w:tcPr>
          <w:p w:rsidR="004C0777" w:rsidRPr="00D90FC4" w:rsidRDefault="004C0777" w:rsidP="00DC3708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Sociálny fond</w:t>
            </w:r>
          </w:p>
        </w:tc>
        <w:tc>
          <w:tcPr>
            <w:tcW w:w="3685" w:type="dxa"/>
            <w:vAlign w:val="center"/>
          </w:tcPr>
          <w:p w:rsidR="004C0777" w:rsidRPr="00D90FC4" w:rsidRDefault="004C0777" w:rsidP="00DC3708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Bežné  účtovné obdobie</w:t>
            </w:r>
          </w:p>
        </w:tc>
        <w:tc>
          <w:tcPr>
            <w:tcW w:w="3544" w:type="dxa"/>
            <w:vAlign w:val="center"/>
          </w:tcPr>
          <w:p w:rsidR="004C0777" w:rsidRPr="00D90FC4" w:rsidRDefault="004C0777" w:rsidP="00DC3708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Bezprostredne predchádzajúce účtovné  obdobie</w:t>
            </w:r>
          </w:p>
        </w:tc>
      </w:tr>
      <w:tr w:rsidR="004C0777" w:rsidRPr="00D90FC4" w:rsidTr="00DC3708">
        <w:trPr>
          <w:trHeight w:val="610"/>
        </w:trPr>
        <w:tc>
          <w:tcPr>
            <w:tcW w:w="4323" w:type="dxa"/>
            <w:vAlign w:val="center"/>
          </w:tcPr>
          <w:p w:rsidR="004C0777" w:rsidRPr="00D90FC4" w:rsidRDefault="004C0777" w:rsidP="00DC3708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Stav k prvému dňu účtovného obdobia</w:t>
            </w:r>
          </w:p>
        </w:tc>
        <w:tc>
          <w:tcPr>
            <w:tcW w:w="3685" w:type="dxa"/>
            <w:vAlign w:val="center"/>
          </w:tcPr>
          <w:p w:rsidR="004C0777" w:rsidRPr="00D90FC4" w:rsidRDefault="004C0777" w:rsidP="00DC3708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48</w:t>
            </w:r>
            <w:r w:rsidR="007552ED">
              <w:rPr>
                <w:b/>
                <w:sz w:val="22"/>
                <w:szCs w:val="22"/>
              </w:rPr>
              <w:t>,33</w:t>
            </w:r>
          </w:p>
        </w:tc>
        <w:tc>
          <w:tcPr>
            <w:tcW w:w="3544" w:type="dxa"/>
            <w:vAlign w:val="center"/>
          </w:tcPr>
          <w:p w:rsidR="004C0777" w:rsidRPr="00D90FC4" w:rsidRDefault="00E84AB6" w:rsidP="00DC3708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387,33</w:t>
            </w:r>
          </w:p>
        </w:tc>
      </w:tr>
      <w:tr w:rsidR="004C0777" w:rsidRPr="00D90FC4" w:rsidTr="00DC3708">
        <w:trPr>
          <w:trHeight w:val="375"/>
        </w:trPr>
        <w:tc>
          <w:tcPr>
            <w:tcW w:w="4323" w:type="dxa"/>
            <w:vAlign w:val="center"/>
          </w:tcPr>
          <w:p w:rsidR="004C0777" w:rsidRPr="00D90FC4" w:rsidRDefault="004C0777" w:rsidP="00DC3708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Tvorba na ťarchu nákladov</w:t>
            </w:r>
          </w:p>
        </w:tc>
        <w:tc>
          <w:tcPr>
            <w:tcW w:w="3685" w:type="dxa"/>
            <w:vAlign w:val="center"/>
          </w:tcPr>
          <w:p w:rsidR="004C0777" w:rsidRPr="00D90FC4" w:rsidRDefault="004C0777" w:rsidP="00DC3708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47,20</w:t>
            </w:r>
          </w:p>
        </w:tc>
        <w:tc>
          <w:tcPr>
            <w:tcW w:w="3544" w:type="dxa"/>
            <w:vAlign w:val="center"/>
          </w:tcPr>
          <w:p w:rsidR="004C0777" w:rsidRPr="00D90FC4" w:rsidRDefault="004C0777" w:rsidP="00DC3708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1138</w:t>
            </w:r>
          </w:p>
        </w:tc>
      </w:tr>
      <w:tr w:rsidR="004C0777" w:rsidRPr="00D90FC4" w:rsidTr="00DC3708">
        <w:trPr>
          <w:trHeight w:val="279"/>
        </w:trPr>
        <w:tc>
          <w:tcPr>
            <w:tcW w:w="4323" w:type="dxa"/>
            <w:vAlign w:val="center"/>
          </w:tcPr>
          <w:p w:rsidR="004C0777" w:rsidRPr="00D90FC4" w:rsidRDefault="004C0777" w:rsidP="00DC3708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Tvorba zo zisku</w:t>
            </w:r>
          </w:p>
        </w:tc>
        <w:tc>
          <w:tcPr>
            <w:tcW w:w="3685" w:type="dxa"/>
            <w:vAlign w:val="center"/>
          </w:tcPr>
          <w:p w:rsidR="004C0777" w:rsidRPr="00D90FC4" w:rsidRDefault="004C0777" w:rsidP="00DC3708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4C0777" w:rsidRPr="00D90FC4" w:rsidRDefault="004C0777" w:rsidP="00DC3708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4C0777" w:rsidRPr="00D90FC4" w:rsidTr="00DC3708">
        <w:trPr>
          <w:trHeight w:val="411"/>
        </w:trPr>
        <w:tc>
          <w:tcPr>
            <w:tcW w:w="4323" w:type="dxa"/>
            <w:vAlign w:val="center"/>
          </w:tcPr>
          <w:p w:rsidR="004C0777" w:rsidRPr="00D90FC4" w:rsidRDefault="004C0777" w:rsidP="00DC3708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Čerpanie</w:t>
            </w:r>
          </w:p>
        </w:tc>
        <w:tc>
          <w:tcPr>
            <w:tcW w:w="3685" w:type="dxa"/>
            <w:vAlign w:val="center"/>
          </w:tcPr>
          <w:p w:rsidR="004C0777" w:rsidRPr="00D90FC4" w:rsidRDefault="004C0777" w:rsidP="00DC3708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72,47</w:t>
            </w:r>
          </w:p>
        </w:tc>
        <w:tc>
          <w:tcPr>
            <w:tcW w:w="3544" w:type="dxa"/>
            <w:vAlign w:val="center"/>
          </w:tcPr>
          <w:p w:rsidR="004C0777" w:rsidRPr="00D90FC4" w:rsidRDefault="004C0777" w:rsidP="00DC3708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799</w:t>
            </w:r>
          </w:p>
        </w:tc>
      </w:tr>
      <w:tr w:rsidR="004C0777" w:rsidRPr="00D90FC4" w:rsidTr="00DC3708">
        <w:trPr>
          <w:trHeight w:val="557"/>
        </w:trPr>
        <w:tc>
          <w:tcPr>
            <w:tcW w:w="4323" w:type="dxa"/>
            <w:vAlign w:val="center"/>
          </w:tcPr>
          <w:p w:rsidR="004C0777" w:rsidRPr="00D90FC4" w:rsidRDefault="004C0777" w:rsidP="00DC3708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Stav k poslednému dňu účtovného obdobia</w:t>
            </w:r>
          </w:p>
        </w:tc>
        <w:tc>
          <w:tcPr>
            <w:tcW w:w="3685" w:type="dxa"/>
            <w:vAlign w:val="center"/>
          </w:tcPr>
          <w:p w:rsidR="004C0777" w:rsidRPr="00D90FC4" w:rsidRDefault="004C0777" w:rsidP="00DC3708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73,60</w:t>
            </w:r>
          </w:p>
        </w:tc>
        <w:tc>
          <w:tcPr>
            <w:tcW w:w="3544" w:type="dxa"/>
            <w:vAlign w:val="center"/>
          </w:tcPr>
          <w:p w:rsidR="004C0777" w:rsidRPr="00D90FC4" w:rsidRDefault="007552ED" w:rsidP="00DC3708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48,33</w:t>
            </w:r>
          </w:p>
        </w:tc>
      </w:tr>
    </w:tbl>
    <w:p w:rsidR="004C0777" w:rsidRPr="00D90FC4" w:rsidRDefault="004C0777" w:rsidP="00B74DBD">
      <w:pPr>
        <w:spacing w:line="240" w:lineRule="auto"/>
        <w:ind w:left="180" w:hanging="180"/>
        <w:rPr>
          <w:sz w:val="22"/>
          <w:szCs w:val="22"/>
        </w:rPr>
      </w:pPr>
    </w:p>
    <w:p w:rsidR="00B74DBD" w:rsidRDefault="00B74DBD" w:rsidP="00B74DBD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>f) prehľad o bankových úveroch, pôžičkách a návratných finančných výpomociach s uvedením meny, v ktorej boli poskytnuté, druhu, hodnoty v cudzej mene a hodnoty v eurách ku dňu, ku ktorému sa zostavuje účtovná závierka, výšky úroku, splatnosti a formy zabezpečenia,</w:t>
      </w:r>
    </w:p>
    <w:p w:rsidR="00C35B66" w:rsidRPr="00D90FC4" w:rsidRDefault="00C35B66" w:rsidP="00C35B66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tabuľka k čl. III ods. 14 písm. f) o bankových úveroch, pôžičkách a návratných finančných výpomociach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71"/>
        <w:gridCol w:w="1134"/>
        <w:gridCol w:w="1843"/>
        <w:gridCol w:w="1559"/>
        <w:gridCol w:w="2126"/>
        <w:gridCol w:w="2694"/>
        <w:gridCol w:w="3118"/>
      </w:tblGrid>
      <w:tr w:rsidR="00C35B66" w:rsidRPr="00D90FC4" w:rsidTr="00DC3708">
        <w:tc>
          <w:tcPr>
            <w:tcW w:w="1771" w:type="dxa"/>
            <w:vAlign w:val="center"/>
          </w:tcPr>
          <w:p w:rsidR="00C35B66" w:rsidRPr="00D90FC4" w:rsidRDefault="00C35B66" w:rsidP="00DC3708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cudzieho zdroja</w:t>
            </w:r>
          </w:p>
        </w:tc>
        <w:tc>
          <w:tcPr>
            <w:tcW w:w="1134" w:type="dxa"/>
            <w:vAlign w:val="center"/>
          </w:tcPr>
          <w:p w:rsidR="00C35B66" w:rsidRPr="00D90FC4" w:rsidRDefault="00C35B66" w:rsidP="00DC3708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Mena</w:t>
            </w:r>
          </w:p>
        </w:tc>
        <w:tc>
          <w:tcPr>
            <w:tcW w:w="1843" w:type="dxa"/>
            <w:vAlign w:val="center"/>
          </w:tcPr>
          <w:p w:rsidR="00C35B66" w:rsidRPr="00D90FC4" w:rsidRDefault="00C35B66" w:rsidP="00DC3708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Výška úroku v %</w:t>
            </w:r>
          </w:p>
        </w:tc>
        <w:tc>
          <w:tcPr>
            <w:tcW w:w="1559" w:type="dxa"/>
            <w:vAlign w:val="center"/>
          </w:tcPr>
          <w:p w:rsidR="00C35B66" w:rsidRPr="00D90FC4" w:rsidRDefault="00C35B66" w:rsidP="00DC3708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Splatnosť</w:t>
            </w:r>
          </w:p>
        </w:tc>
        <w:tc>
          <w:tcPr>
            <w:tcW w:w="2126" w:type="dxa"/>
            <w:vAlign w:val="center"/>
          </w:tcPr>
          <w:p w:rsidR="00C35B66" w:rsidRPr="00D90FC4" w:rsidRDefault="00C35B66" w:rsidP="00DC3708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Forma zabezpečenia</w:t>
            </w:r>
          </w:p>
        </w:tc>
        <w:tc>
          <w:tcPr>
            <w:tcW w:w="2694" w:type="dxa"/>
            <w:vAlign w:val="center"/>
          </w:tcPr>
          <w:p w:rsidR="00C35B66" w:rsidRPr="00D90FC4" w:rsidRDefault="00C35B66" w:rsidP="00DC3708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Suma istiny na konci bežného účtovného obdobia</w:t>
            </w:r>
          </w:p>
        </w:tc>
        <w:tc>
          <w:tcPr>
            <w:tcW w:w="3118" w:type="dxa"/>
            <w:vAlign w:val="center"/>
          </w:tcPr>
          <w:p w:rsidR="00C35B66" w:rsidRPr="00D90FC4" w:rsidRDefault="00C35B66" w:rsidP="00DC3708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Suma istiny na konci bezprostredne predchádzajúceho účtovného obdobia</w:t>
            </w:r>
          </w:p>
        </w:tc>
      </w:tr>
      <w:tr w:rsidR="00C35B66" w:rsidRPr="00D90FC4" w:rsidTr="00DC3708">
        <w:tc>
          <w:tcPr>
            <w:tcW w:w="1771" w:type="dxa"/>
            <w:vAlign w:val="center"/>
          </w:tcPr>
          <w:p w:rsidR="00C35B66" w:rsidRPr="00D90FC4" w:rsidRDefault="00C35B66" w:rsidP="00DC3708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Krátkodobý bankový úver</w:t>
            </w:r>
          </w:p>
        </w:tc>
        <w:tc>
          <w:tcPr>
            <w:tcW w:w="1134" w:type="dxa"/>
            <w:vAlign w:val="center"/>
          </w:tcPr>
          <w:p w:rsidR="00C35B66" w:rsidRPr="00D90FC4" w:rsidRDefault="00C35B66" w:rsidP="00DC3708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C35B66" w:rsidRPr="00D90FC4" w:rsidRDefault="00C35B66" w:rsidP="00DC3708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C35B66" w:rsidRPr="00D90FC4" w:rsidRDefault="00C35B66" w:rsidP="00DC3708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C35B66" w:rsidRPr="00D90FC4" w:rsidRDefault="00C35B66" w:rsidP="00DC3708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:rsidR="00C35B66" w:rsidRPr="00D90FC4" w:rsidRDefault="00C35B66" w:rsidP="00DC3708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7,12</w:t>
            </w:r>
          </w:p>
        </w:tc>
        <w:tc>
          <w:tcPr>
            <w:tcW w:w="3118" w:type="dxa"/>
            <w:vAlign w:val="center"/>
          </w:tcPr>
          <w:p w:rsidR="00C35B66" w:rsidRPr="00D90FC4" w:rsidRDefault="00C35B66" w:rsidP="00DC3708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C35B66" w:rsidRPr="00D90FC4" w:rsidTr="00DC3708">
        <w:trPr>
          <w:trHeight w:val="391"/>
        </w:trPr>
        <w:tc>
          <w:tcPr>
            <w:tcW w:w="1771" w:type="dxa"/>
            <w:vAlign w:val="center"/>
          </w:tcPr>
          <w:p w:rsidR="00C35B66" w:rsidRPr="00D90FC4" w:rsidRDefault="00C35B66" w:rsidP="00DC3708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Pôžička</w:t>
            </w:r>
          </w:p>
        </w:tc>
        <w:tc>
          <w:tcPr>
            <w:tcW w:w="1134" w:type="dxa"/>
            <w:vAlign w:val="center"/>
          </w:tcPr>
          <w:p w:rsidR="00C35B66" w:rsidRPr="00D90FC4" w:rsidRDefault="00C35B66" w:rsidP="00DC3708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C35B66" w:rsidRPr="00D90FC4" w:rsidRDefault="00C35B66" w:rsidP="00DC3708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C35B66" w:rsidRPr="00D90FC4" w:rsidRDefault="00C35B66" w:rsidP="00DC3708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C35B66" w:rsidRPr="00D90FC4" w:rsidRDefault="00C35B66" w:rsidP="00DC3708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:rsidR="00C35B66" w:rsidRPr="00D90FC4" w:rsidRDefault="00D11AE2" w:rsidP="00DC3708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51295,8</w:t>
            </w:r>
          </w:p>
        </w:tc>
        <w:tc>
          <w:tcPr>
            <w:tcW w:w="3118" w:type="dxa"/>
            <w:vAlign w:val="center"/>
          </w:tcPr>
          <w:p w:rsidR="00C35B66" w:rsidRPr="00D90FC4" w:rsidRDefault="00C35B66" w:rsidP="00DC3708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135987</w:t>
            </w:r>
          </w:p>
        </w:tc>
      </w:tr>
      <w:tr w:rsidR="00C35B66" w:rsidRPr="00D90FC4" w:rsidTr="00DC3708">
        <w:tc>
          <w:tcPr>
            <w:tcW w:w="1771" w:type="dxa"/>
            <w:vAlign w:val="center"/>
          </w:tcPr>
          <w:p w:rsidR="00C35B66" w:rsidRPr="00D90FC4" w:rsidRDefault="00C35B66" w:rsidP="00DC3708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Návratná finančná výpomoc</w:t>
            </w:r>
          </w:p>
        </w:tc>
        <w:tc>
          <w:tcPr>
            <w:tcW w:w="1134" w:type="dxa"/>
            <w:vAlign w:val="center"/>
          </w:tcPr>
          <w:p w:rsidR="00C35B66" w:rsidRPr="00D90FC4" w:rsidRDefault="00C35B66" w:rsidP="00DC3708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C35B66" w:rsidRPr="00D90FC4" w:rsidRDefault="00C35B66" w:rsidP="00DC3708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C35B66" w:rsidRPr="00D90FC4" w:rsidRDefault="00C35B66" w:rsidP="00DC3708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C35B66" w:rsidRPr="00D90FC4" w:rsidRDefault="00C35B66" w:rsidP="00DC3708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:rsidR="00C35B66" w:rsidRPr="00D90FC4" w:rsidRDefault="00D11AE2" w:rsidP="00DC3708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20000</w:t>
            </w:r>
          </w:p>
        </w:tc>
        <w:tc>
          <w:tcPr>
            <w:tcW w:w="3118" w:type="dxa"/>
            <w:vAlign w:val="center"/>
          </w:tcPr>
          <w:p w:rsidR="00C35B66" w:rsidRPr="00D90FC4" w:rsidRDefault="00C35B66" w:rsidP="00DC3708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9590</w:t>
            </w:r>
          </w:p>
        </w:tc>
      </w:tr>
      <w:tr w:rsidR="00C35B66" w:rsidRPr="00D90FC4" w:rsidTr="00DC3708">
        <w:tc>
          <w:tcPr>
            <w:tcW w:w="1771" w:type="dxa"/>
            <w:vAlign w:val="center"/>
          </w:tcPr>
          <w:p w:rsidR="00C35B66" w:rsidRPr="00D90FC4" w:rsidRDefault="00C35B66" w:rsidP="00DC3708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Dlhodobý bankový úver</w:t>
            </w:r>
          </w:p>
        </w:tc>
        <w:tc>
          <w:tcPr>
            <w:tcW w:w="1134" w:type="dxa"/>
            <w:vAlign w:val="center"/>
          </w:tcPr>
          <w:p w:rsidR="00C35B66" w:rsidRPr="00D90FC4" w:rsidRDefault="00C35B66" w:rsidP="00DC3708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€</w:t>
            </w:r>
          </w:p>
        </w:tc>
        <w:tc>
          <w:tcPr>
            <w:tcW w:w="1843" w:type="dxa"/>
            <w:vAlign w:val="center"/>
          </w:tcPr>
          <w:p w:rsidR="00C35B66" w:rsidRPr="00D90FC4" w:rsidRDefault="00C35B66" w:rsidP="00DC3708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C35B66" w:rsidRPr="00D90FC4" w:rsidRDefault="00C35B66" w:rsidP="00DC3708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C35B66" w:rsidRPr="00D90FC4" w:rsidRDefault="00C35B66" w:rsidP="00DC3708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:rsidR="00C35B66" w:rsidRPr="00D90FC4" w:rsidRDefault="00D11AE2" w:rsidP="00DC3708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83035,97</w:t>
            </w:r>
          </w:p>
        </w:tc>
        <w:tc>
          <w:tcPr>
            <w:tcW w:w="3118" w:type="dxa"/>
            <w:vAlign w:val="center"/>
          </w:tcPr>
          <w:p w:rsidR="00C35B66" w:rsidRPr="00D90FC4" w:rsidRDefault="00C35B66" w:rsidP="00DC3708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67000</w:t>
            </w:r>
          </w:p>
        </w:tc>
      </w:tr>
      <w:tr w:rsidR="00C35B66" w:rsidRPr="00D90FC4" w:rsidTr="00DC3708">
        <w:trPr>
          <w:trHeight w:val="375"/>
        </w:trPr>
        <w:tc>
          <w:tcPr>
            <w:tcW w:w="1771" w:type="dxa"/>
            <w:vAlign w:val="center"/>
          </w:tcPr>
          <w:p w:rsidR="00C35B66" w:rsidRPr="00D90FC4" w:rsidRDefault="00C35B66" w:rsidP="00DC3708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1134" w:type="dxa"/>
            <w:vAlign w:val="center"/>
          </w:tcPr>
          <w:p w:rsidR="00C35B66" w:rsidRPr="00D90FC4" w:rsidRDefault="00C35B66" w:rsidP="00DC3708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C35B66" w:rsidRPr="00D90FC4" w:rsidRDefault="00C35B66" w:rsidP="00DC3708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C35B66" w:rsidRPr="00D90FC4" w:rsidRDefault="00C35B66" w:rsidP="00DC3708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C35B66" w:rsidRPr="00D90FC4" w:rsidRDefault="00C35B66" w:rsidP="00DC3708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:rsidR="00C35B66" w:rsidRPr="00D90FC4" w:rsidRDefault="00D11AE2" w:rsidP="00DC3708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154338,89</w:t>
            </w:r>
          </w:p>
        </w:tc>
        <w:tc>
          <w:tcPr>
            <w:tcW w:w="3118" w:type="dxa"/>
            <w:vAlign w:val="center"/>
          </w:tcPr>
          <w:p w:rsidR="00C35B66" w:rsidRPr="00D90FC4" w:rsidRDefault="00C35B66" w:rsidP="00DC3708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212577</w:t>
            </w:r>
          </w:p>
        </w:tc>
      </w:tr>
    </w:tbl>
    <w:p w:rsidR="00D11AE2" w:rsidRDefault="00D11AE2" w:rsidP="00D11AE2">
      <w:pPr>
        <w:spacing w:line="240" w:lineRule="auto"/>
        <w:rPr>
          <w:sz w:val="22"/>
          <w:szCs w:val="22"/>
        </w:rPr>
      </w:pPr>
    </w:p>
    <w:p w:rsidR="00775844" w:rsidRDefault="00CD1749" w:rsidP="00D11AE2">
      <w:pPr>
        <w:spacing w:line="240" w:lineRule="auto"/>
        <w:rPr>
          <w:sz w:val="22"/>
          <w:szCs w:val="22"/>
        </w:rPr>
      </w:pPr>
      <w:proofErr w:type="spellStart"/>
      <w:r>
        <w:rPr>
          <w:sz w:val="22"/>
          <w:szCs w:val="22"/>
        </w:rPr>
        <w:lastRenderedPageBreak/>
        <w:t>fin.výpomoc</w:t>
      </w:r>
      <w:proofErr w:type="spellEnd"/>
      <w:r>
        <w:rPr>
          <w:sz w:val="22"/>
          <w:szCs w:val="22"/>
        </w:rPr>
        <w:t xml:space="preserve"> </w:t>
      </w:r>
      <w:r w:rsidRPr="0056003C">
        <w:rPr>
          <w:sz w:val="22"/>
          <w:szCs w:val="22"/>
        </w:rPr>
        <w:t xml:space="preserve"> </w:t>
      </w:r>
      <w:proofErr w:type="spellStart"/>
      <w:r w:rsidR="00775844">
        <w:rPr>
          <w:sz w:val="22"/>
          <w:szCs w:val="22"/>
        </w:rPr>
        <w:t>PaedDr.Mikulec</w:t>
      </w:r>
      <w:proofErr w:type="spellEnd"/>
      <w:r>
        <w:rPr>
          <w:sz w:val="22"/>
          <w:szCs w:val="22"/>
        </w:rPr>
        <w:t xml:space="preserve"> : </w:t>
      </w:r>
      <w:r w:rsidR="00D11AE2">
        <w:rPr>
          <w:sz w:val="22"/>
          <w:szCs w:val="22"/>
        </w:rPr>
        <w:t>134331,77</w:t>
      </w:r>
      <w:r w:rsidR="001A2E9C">
        <w:rPr>
          <w:sz w:val="22"/>
          <w:szCs w:val="22"/>
        </w:rPr>
        <w:t xml:space="preserve"> €</w:t>
      </w:r>
    </w:p>
    <w:p w:rsidR="001A2E9C" w:rsidRDefault="001A2E9C" w:rsidP="00C43EF0">
      <w:pPr>
        <w:spacing w:line="240" w:lineRule="auto"/>
        <w:ind w:left="180" w:hanging="180"/>
        <w:rPr>
          <w:sz w:val="22"/>
          <w:szCs w:val="22"/>
        </w:rPr>
      </w:pPr>
      <w:r>
        <w:rPr>
          <w:sz w:val="22"/>
          <w:szCs w:val="22"/>
        </w:rPr>
        <w:t>pôžička ECAV:                            20000 €</w:t>
      </w:r>
    </w:p>
    <w:p w:rsidR="00C35B66" w:rsidRDefault="00C35B66" w:rsidP="00C43EF0">
      <w:pPr>
        <w:spacing w:line="240" w:lineRule="auto"/>
        <w:ind w:left="180" w:hanging="180"/>
        <w:rPr>
          <w:sz w:val="22"/>
          <w:szCs w:val="22"/>
        </w:rPr>
      </w:pPr>
    </w:p>
    <w:p w:rsidR="00C35B66" w:rsidRDefault="00C35B66" w:rsidP="00C35B66">
      <w:pPr>
        <w:spacing w:before="0" w:after="24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g) prehľad o významných položkách časového rozlíšenia výdavkov budúcich období</w:t>
      </w:r>
      <w:r w:rsidR="00D11AE2">
        <w:rPr>
          <w:sz w:val="22"/>
          <w:szCs w:val="22"/>
        </w:rPr>
        <w:t xml:space="preserve"> – nemá náplň.</w:t>
      </w:r>
    </w:p>
    <w:p w:rsidR="00D11AE2" w:rsidRPr="00D11AE2" w:rsidRDefault="00D11AE2" w:rsidP="00D11AE2">
      <w:pPr>
        <w:spacing w:before="0" w:line="240" w:lineRule="auto"/>
        <w:rPr>
          <w:b/>
          <w:bCs/>
          <w:sz w:val="22"/>
          <w:szCs w:val="22"/>
        </w:rPr>
      </w:pPr>
      <w:r w:rsidRPr="00D11AE2">
        <w:rPr>
          <w:rFonts w:ascii="Calibri" w:hAnsi="Calibri" w:cs="Calibri"/>
          <w:b/>
          <w:bCs/>
          <w:sz w:val="22"/>
          <w:szCs w:val="22"/>
        </w:rPr>
        <w:t>(</w:t>
      </w:r>
      <w:r w:rsidRPr="00D11AE2">
        <w:rPr>
          <w:b/>
          <w:bCs/>
          <w:sz w:val="22"/>
          <w:szCs w:val="22"/>
        </w:rPr>
        <w:t>15</w:t>
      </w:r>
      <w:r w:rsidRPr="00D11AE2">
        <w:rPr>
          <w:rFonts w:ascii="Calibri" w:hAnsi="Calibri" w:cs="Calibri"/>
          <w:b/>
          <w:bCs/>
          <w:sz w:val="22"/>
          <w:szCs w:val="22"/>
        </w:rPr>
        <w:t>)</w:t>
      </w:r>
      <w:r w:rsidRPr="00D11AE2">
        <w:rPr>
          <w:b/>
          <w:bCs/>
          <w:sz w:val="22"/>
          <w:szCs w:val="22"/>
        </w:rPr>
        <w:t>Prehľad o významných položkách výnosov budúcich období v členení najmä na</w:t>
      </w:r>
    </w:p>
    <w:p w:rsidR="00D11AE2" w:rsidRPr="00D90FC4" w:rsidRDefault="00D11AE2" w:rsidP="00D11AE2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a) zostatkovú hodnotu bezodplatne nadobudnutého dlhodobého majetku,</w:t>
      </w:r>
    </w:p>
    <w:p w:rsidR="00D11AE2" w:rsidRPr="00D90FC4" w:rsidRDefault="00D11AE2" w:rsidP="00D11AE2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b) zostatkovú hodnotu dlhodobého majetku obstaraného z dotácie,</w:t>
      </w:r>
    </w:p>
    <w:p w:rsidR="00D11AE2" w:rsidRPr="00D90FC4" w:rsidRDefault="00D11AE2" w:rsidP="00D11AE2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c) zostatok nepoužitej dotácie alebo grantu,</w:t>
      </w:r>
    </w:p>
    <w:p w:rsidR="00D11AE2" w:rsidRPr="00D90FC4" w:rsidRDefault="00D11AE2" w:rsidP="00D11AE2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d) zostatok nepoužitej časti podielu zaplatenej dane,</w:t>
      </w:r>
    </w:p>
    <w:p w:rsidR="00D11AE2" w:rsidRDefault="00D11AE2" w:rsidP="00D11AE2">
      <w:pPr>
        <w:spacing w:after="24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e) zostatkovú hodnotu dlhodobého majetku obstaraného z podielu zaplatenej dane.</w:t>
      </w:r>
    </w:p>
    <w:p w:rsidR="00AA0EAB" w:rsidRDefault="00AA0EAB" w:rsidP="00D11AE2">
      <w:pPr>
        <w:spacing w:after="240" w:line="240" w:lineRule="auto"/>
        <w:rPr>
          <w:sz w:val="22"/>
          <w:szCs w:val="22"/>
        </w:rPr>
      </w:pPr>
      <w:r>
        <w:rPr>
          <w:sz w:val="22"/>
          <w:szCs w:val="22"/>
        </w:rPr>
        <w:t>Nemá náplň.</w:t>
      </w:r>
    </w:p>
    <w:p w:rsidR="00D11AE2" w:rsidRPr="00D11AE2" w:rsidRDefault="00D11AE2" w:rsidP="00D11AE2">
      <w:pPr>
        <w:spacing w:after="240" w:line="240" w:lineRule="auto"/>
        <w:rPr>
          <w:b/>
          <w:bCs/>
          <w:sz w:val="22"/>
          <w:szCs w:val="22"/>
        </w:rPr>
      </w:pPr>
      <w:r w:rsidRPr="00D11AE2">
        <w:rPr>
          <w:rFonts w:ascii="Calibri" w:hAnsi="Calibri" w:cs="Calibri"/>
          <w:b/>
          <w:bCs/>
          <w:sz w:val="22"/>
          <w:szCs w:val="22"/>
        </w:rPr>
        <w:t>(</w:t>
      </w:r>
      <w:r w:rsidRPr="00D11AE2">
        <w:rPr>
          <w:b/>
          <w:bCs/>
          <w:sz w:val="22"/>
          <w:szCs w:val="22"/>
        </w:rPr>
        <w:t>16</w:t>
      </w:r>
      <w:r w:rsidRPr="00D11AE2">
        <w:rPr>
          <w:rFonts w:ascii="Calibri" w:hAnsi="Calibri" w:cs="Calibri"/>
          <w:b/>
          <w:bCs/>
          <w:sz w:val="22"/>
          <w:szCs w:val="22"/>
        </w:rPr>
        <w:t>)</w:t>
      </w:r>
      <w:r w:rsidRPr="00D11AE2">
        <w:rPr>
          <w:b/>
          <w:bCs/>
          <w:sz w:val="22"/>
          <w:szCs w:val="22"/>
        </w:rPr>
        <w:t>Údaje o majetku prenajatom formou finančného prenájmu, a to</w:t>
      </w:r>
    </w:p>
    <w:p w:rsidR="00D11AE2" w:rsidRPr="00D90FC4" w:rsidRDefault="00D11AE2" w:rsidP="00D11AE2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>a) celková suma dohodnutých platieb ku dňu, ku ktorému sa zostavuje účtovná závierka, v členení na istinu a finančný náklad,</w:t>
      </w:r>
    </w:p>
    <w:p w:rsidR="00D11AE2" w:rsidRPr="00D90FC4" w:rsidRDefault="00D11AE2" w:rsidP="00D11AE2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 xml:space="preserve">b) suma istiny a finančného nákladu podľa doby splatnosti </w:t>
      </w:r>
    </w:p>
    <w:p w:rsidR="00D11AE2" w:rsidRPr="00D90FC4" w:rsidRDefault="00D11AE2" w:rsidP="00D11AE2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ab/>
        <w:t>1. do jedného roka vrátane,</w:t>
      </w:r>
    </w:p>
    <w:p w:rsidR="00D11AE2" w:rsidRPr="00D90FC4" w:rsidRDefault="00D11AE2" w:rsidP="00D11AE2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ab/>
        <w:t>2. od jedného roka do piatich rokov vrátane,</w:t>
      </w:r>
    </w:p>
    <w:p w:rsidR="00D11AE2" w:rsidRDefault="00D11AE2" w:rsidP="00D11AE2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    3. viac ako päť rokov.</w:t>
      </w:r>
    </w:p>
    <w:p w:rsidR="003E5852" w:rsidRDefault="003E5852" w:rsidP="00D11AE2">
      <w:pPr>
        <w:spacing w:before="0" w:line="240" w:lineRule="auto"/>
        <w:rPr>
          <w:sz w:val="22"/>
          <w:szCs w:val="22"/>
        </w:rPr>
      </w:pPr>
    </w:p>
    <w:p w:rsidR="003E5852" w:rsidRDefault="003E5852" w:rsidP="00D11AE2">
      <w:pPr>
        <w:spacing w:before="0" w:line="240" w:lineRule="auto"/>
        <w:rPr>
          <w:sz w:val="22"/>
          <w:szCs w:val="22"/>
        </w:rPr>
      </w:pPr>
    </w:p>
    <w:p w:rsidR="003E5852" w:rsidRDefault="003E5852" w:rsidP="00D11AE2">
      <w:pPr>
        <w:spacing w:before="0" w:line="240" w:lineRule="auto"/>
        <w:rPr>
          <w:sz w:val="22"/>
          <w:szCs w:val="22"/>
        </w:rPr>
      </w:pPr>
    </w:p>
    <w:p w:rsidR="003E5852" w:rsidRDefault="003E5852" w:rsidP="00D11AE2">
      <w:pPr>
        <w:spacing w:before="0" w:line="240" w:lineRule="auto"/>
        <w:rPr>
          <w:sz w:val="22"/>
          <w:szCs w:val="22"/>
        </w:rPr>
      </w:pPr>
    </w:p>
    <w:p w:rsidR="003E5852" w:rsidRDefault="003E5852" w:rsidP="00D11AE2">
      <w:pPr>
        <w:spacing w:before="0" w:line="240" w:lineRule="auto"/>
        <w:rPr>
          <w:sz w:val="22"/>
          <w:szCs w:val="22"/>
        </w:rPr>
      </w:pPr>
    </w:p>
    <w:p w:rsidR="003E5852" w:rsidRDefault="003E5852" w:rsidP="00D11AE2">
      <w:pPr>
        <w:spacing w:before="0" w:line="240" w:lineRule="auto"/>
        <w:rPr>
          <w:sz w:val="22"/>
          <w:szCs w:val="22"/>
        </w:rPr>
      </w:pPr>
    </w:p>
    <w:p w:rsidR="003E5852" w:rsidRPr="00D90FC4" w:rsidRDefault="003E5852" w:rsidP="003E5852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lastRenderedPageBreak/>
        <w:t>Vzorová tabuľka k čl. III ods. 16 o majetku prenajatom formou finančného prenájmu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7"/>
        <w:gridCol w:w="3119"/>
        <w:gridCol w:w="2268"/>
        <w:gridCol w:w="2693"/>
        <w:gridCol w:w="3260"/>
      </w:tblGrid>
      <w:tr w:rsidR="003E5852" w:rsidRPr="00D90FC4" w:rsidTr="00DC3708">
        <w:tc>
          <w:tcPr>
            <w:tcW w:w="3047" w:type="dxa"/>
            <w:vAlign w:val="center"/>
          </w:tcPr>
          <w:p w:rsidR="003E5852" w:rsidRPr="00D90FC4" w:rsidRDefault="003E5852" w:rsidP="00DC3708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Záväzok</w:t>
            </w:r>
          </w:p>
        </w:tc>
        <w:tc>
          <w:tcPr>
            <w:tcW w:w="3119" w:type="dxa"/>
            <w:vAlign w:val="center"/>
          </w:tcPr>
          <w:p w:rsidR="003E5852" w:rsidRPr="00D90FC4" w:rsidRDefault="003E5852" w:rsidP="00DC3708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 bezprostredne predchádzajúceho účtovného obdobia</w:t>
            </w:r>
          </w:p>
        </w:tc>
        <w:tc>
          <w:tcPr>
            <w:tcW w:w="2268" w:type="dxa"/>
            <w:vAlign w:val="center"/>
          </w:tcPr>
          <w:p w:rsidR="003E5852" w:rsidRPr="00D90FC4" w:rsidRDefault="003E5852" w:rsidP="00DC3708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Istina</w:t>
            </w:r>
          </w:p>
        </w:tc>
        <w:tc>
          <w:tcPr>
            <w:tcW w:w="2693" w:type="dxa"/>
            <w:vAlign w:val="center"/>
          </w:tcPr>
          <w:p w:rsidR="003E5852" w:rsidRPr="00D90FC4" w:rsidRDefault="003E5852" w:rsidP="00DC3708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Finančný náklad</w:t>
            </w:r>
          </w:p>
        </w:tc>
        <w:tc>
          <w:tcPr>
            <w:tcW w:w="3260" w:type="dxa"/>
            <w:vAlign w:val="center"/>
          </w:tcPr>
          <w:p w:rsidR="003E5852" w:rsidRPr="00D90FC4" w:rsidRDefault="003E5852" w:rsidP="00DC3708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3E5852" w:rsidRPr="00D90FC4" w:rsidTr="00DC3708">
        <w:tc>
          <w:tcPr>
            <w:tcW w:w="3047" w:type="dxa"/>
          </w:tcPr>
          <w:p w:rsidR="003E5852" w:rsidRPr="00D90FC4" w:rsidRDefault="003E5852" w:rsidP="00DC3708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Celková suma dohodnutých platieb</w:t>
            </w:r>
          </w:p>
        </w:tc>
        <w:tc>
          <w:tcPr>
            <w:tcW w:w="3119" w:type="dxa"/>
          </w:tcPr>
          <w:p w:rsidR="003E5852" w:rsidRPr="00D90FC4" w:rsidRDefault="00B9276B" w:rsidP="00DC3708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8724,88</w:t>
            </w:r>
          </w:p>
        </w:tc>
        <w:tc>
          <w:tcPr>
            <w:tcW w:w="2268" w:type="dxa"/>
          </w:tcPr>
          <w:p w:rsidR="003E5852" w:rsidRPr="00D90FC4" w:rsidRDefault="00B9276B" w:rsidP="00DC3708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6606,46</w:t>
            </w:r>
          </w:p>
        </w:tc>
        <w:tc>
          <w:tcPr>
            <w:tcW w:w="2693" w:type="dxa"/>
          </w:tcPr>
          <w:p w:rsidR="003E5852" w:rsidRPr="00D90FC4" w:rsidRDefault="00B9276B" w:rsidP="00DC3708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9310,92</w:t>
            </w:r>
          </w:p>
        </w:tc>
        <w:tc>
          <w:tcPr>
            <w:tcW w:w="3260" w:type="dxa"/>
          </w:tcPr>
          <w:p w:rsidR="003E5852" w:rsidRPr="00D90FC4" w:rsidRDefault="00B9276B" w:rsidP="00DC3708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2118,42</w:t>
            </w:r>
          </w:p>
        </w:tc>
      </w:tr>
      <w:tr w:rsidR="003E5852" w:rsidRPr="00D90FC4" w:rsidTr="00DC3708">
        <w:tc>
          <w:tcPr>
            <w:tcW w:w="3047" w:type="dxa"/>
            <w:vAlign w:val="center"/>
          </w:tcPr>
          <w:p w:rsidR="003E5852" w:rsidRPr="00D90FC4" w:rsidRDefault="003E5852" w:rsidP="00DC3708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do jedného roka vrátane</w:t>
            </w:r>
          </w:p>
        </w:tc>
        <w:tc>
          <w:tcPr>
            <w:tcW w:w="3119" w:type="dxa"/>
            <w:vAlign w:val="center"/>
          </w:tcPr>
          <w:p w:rsidR="003E5852" w:rsidRPr="00D90FC4" w:rsidRDefault="003E5852" w:rsidP="00DC3708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3E5852" w:rsidRPr="00D90FC4" w:rsidRDefault="003E5852" w:rsidP="00DC3708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:rsidR="003E5852" w:rsidRPr="00D90FC4" w:rsidRDefault="003E5852" w:rsidP="00DC3708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:rsidR="003E5852" w:rsidRPr="00D90FC4" w:rsidRDefault="003E5852" w:rsidP="00DC3708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3E5852" w:rsidRPr="00D90FC4" w:rsidTr="00DC3708">
        <w:tc>
          <w:tcPr>
            <w:tcW w:w="3047" w:type="dxa"/>
            <w:vAlign w:val="center"/>
          </w:tcPr>
          <w:p w:rsidR="003E5852" w:rsidRPr="00D90FC4" w:rsidRDefault="003E5852" w:rsidP="00DC3708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od jedného roka do piatich  rokov vrátane</w:t>
            </w:r>
          </w:p>
        </w:tc>
        <w:tc>
          <w:tcPr>
            <w:tcW w:w="3119" w:type="dxa"/>
            <w:vAlign w:val="center"/>
          </w:tcPr>
          <w:p w:rsidR="003E5852" w:rsidRPr="00D90FC4" w:rsidRDefault="003E5852" w:rsidP="00DC3708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3E5852" w:rsidRPr="00D90FC4" w:rsidRDefault="003E5852" w:rsidP="00DC3708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:rsidR="003E5852" w:rsidRPr="00D90FC4" w:rsidRDefault="003E5852" w:rsidP="00DC3708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:rsidR="003E5852" w:rsidRPr="00D90FC4" w:rsidRDefault="003E5852" w:rsidP="00DC3708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3E5852" w:rsidRPr="00D90FC4" w:rsidTr="00DC3708">
        <w:tc>
          <w:tcPr>
            <w:tcW w:w="3047" w:type="dxa"/>
            <w:vAlign w:val="center"/>
          </w:tcPr>
          <w:p w:rsidR="003E5852" w:rsidRPr="00D90FC4" w:rsidRDefault="003E5852" w:rsidP="00DC3708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viac ako päť rokov</w:t>
            </w:r>
          </w:p>
        </w:tc>
        <w:tc>
          <w:tcPr>
            <w:tcW w:w="3119" w:type="dxa"/>
            <w:vAlign w:val="center"/>
          </w:tcPr>
          <w:p w:rsidR="003E5852" w:rsidRPr="00D90FC4" w:rsidRDefault="003E5852" w:rsidP="00DC3708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3E5852" w:rsidRPr="00D90FC4" w:rsidRDefault="003E5852" w:rsidP="00DC3708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:rsidR="003E5852" w:rsidRPr="00D90FC4" w:rsidRDefault="003E5852" w:rsidP="00DC3708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:rsidR="003E5852" w:rsidRPr="00D90FC4" w:rsidRDefault="003E5852" w:rsidP="00DC3708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</w:tbl>
    <w:p w:rsidR="0056003C" w:rsidRDefault="0056003C" w:rsidP="00A117FF">
      <w:pPr>
        <w:spacing w:line="240" w:lineRule="auto"/>
        <w:rPr>
          <w:sz w:val="22"/>
          <w:szCs w:val="22"/>
        </w:rPr>
      </w:pPr>
    </w:p>
    <w:p w:rsidR="00783246" w:rsidRPr="00D90FC4" w:rsidRDefault="00783246" w:rsidP="00CD361E">
      <w:pPr>
        <w:spacing w:before="0" w:line="240" w:lineRule="auto"/>
        <w:rPr>
          <w:sz w:val="22"/>
          <w:szCs w:val="22"/>
        </w:rPr>
      </w:pPr>
    </w:p>
    <w:p w:rsidR="00DB1285" w:rsidRPr="00D90FC4" w:rsidRDefault="00465353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DB1285" w:rsidRPr="00D90FC4">
        <w:rPr>
          <w:b/>
          <w:bCs/>
          <w:kern w:val="32"/>
          <w:sz w:val="22"/>
          <w:szCs w:val="22"/>
        </w:rPr>
        <w:t>IV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Informácie, ktoré dopĺňajú a vysvetľujú údaje vo výkaze ziskov a strát</w:t>
      </w:r>
    </w:p>
    <w:p w:rsidR="00DB1285" w:rsidRDefault="00C72ECC" w:rsidP="00A117FF">
      <w:pPr>
        <w:pStyle w:val="Odsekzoznamu"/>
        <w:numPr>
          <w:ilvl w:val="0"/>
          <w:numId w:val="15"/>
        </w:numPr>
        <w:spacing w:before="0" w:line="240" w:lineRule="auto"/>
        <w:rPr>
          <w:sz w:val="22"/>
          <w:szCs w:val="22"/>
        </w:rPr>
      </w:pPr>
      <w:r w:rsidRPr="00A117FF">
        <w:rPr>
          <w:sz w:val="22"/>
          <w:szCs w:val="22"/>
        </w:rPr>
        <w:t xml:space="preserve">Prehľad </w:t>
      </w:r>
      <w:r w:rsidR="00DB1285" w:rsidRPr="00A117FF">
        <w:rPr>
          <w:sz w:val="22"/>
          <w:szCs w:val="22"/>
        </w:rPr>
        <w:t>trž</w:t>
      </w:r>
      <w:r w:rsidRPr="00A117FF">
        <w:rPr>
          <w:sz w:val="22"/>
          <w:szCs w:val="22"/>
        </w:rPr>
        <w:t>ie</w:t>
      </w:r>
      <w:r w:rsidR="00DB1285" w:rsidRPr="00A117FF">
        <w:rPr>
          <w:sz w:val="22"/>
          <w:szCs w:val="22"/>
        </w:rPr>
        <w:t xml:space="preserve">b za vlastné výkony a tovar s uvedením ich opisu a vyčíslením hodnoty tržieb podľa jednotlivých hlavných druhov výrobkov,  služieb </w:t>
      </w:r>
      <w:r w:rsidR="00584420" w:rsidRPr="00A117FF">
        <w:rPr>
          <w:sz w:val="22"/>
          <w:szCs w:val="22"/>
        </w:rPr>
        <w:t>hlavnej činnosti a podnikateľskej činnosti</w:t>
      </w:r>
      <w:r w:rsidR="00DB1285" w:rsidRPr="00A117FF">
        <w:rPr>
          <w:sz w:val="22"/>
          <w:szCs w:val="22"/>
        </w:rPr>
        <w:t xml:space="preserve"> účtovnej jednotky.</w:t>
      </w:r>
    </w:p>
    <w:p w:rsidR="00A117FF" w:rsidRDefault="00A117FF" w:rsidP="00A117FF">
      <w:pPr>
        <w:spacing w:before="0" w:line="240" w:lineRule="auto"/>
        <w:rPr>
          <w:sz w:val="22"/>
          <w:szCs w:val="22"/>
        </w:rPr>
      </w:pPr>
    </w:p>
    <w:p w:rsidR="00A117FF" w:rsidRPr="00A117FF" w:rsidRDefault="00A117FF" w:rsidP="00A117FF">
      <w:pPr>
        <w:spacing w:before="0" w:line="240" w:lineRule="auto"/>
        <w:rPr>
          <w:sz w:val="22"/>
          <w:szCs w:val="22"/>
        </w:rPr>
      </w:pPr>
    </w:p>
    <w:tbl>
      <w:tblPr>
        <w:tblW w:w="9911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197"/>
        <w:gridCol w:w="1049"/>
        <w:gridCol w:w="935"/>
        <w:gridCol w:w="1049"/>
        <w:gridCol w:w="992"/>
        <w:gridCol w:w="824"/>
        <w:gridCol w:w="955"/>
        <w:gridCol w:w="955"/>
        <w:gridCol w:w="955"/>
      </w:tblGrid>
      <w:tr w:rsidR="00A117FF" w:rsidRPr="00331B43" w:rsidTr="00412476">
        <w:trPr>
          <w:cantSplit/>
          <w:trHeight w:val="426"/>
        </w:trPr>
        <w:tc>
          <w:tcPr>
            <w:tcW w:w="2197" w:type="dxa"/>
            <w:vMerge w:val="restart"/>
            <w:vAlign w:val="center"/>
          </w:tcPr>
          <w:p w:rsidR="00A117FF" w:rsidRPr="00331B43" w:rsidRDefault="00A117FF" w:rsidP="00412476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331B43">
              <w:rPr>
                <w:rFonts w:ascii="Arial" w:hAnsi="Arial" w:cs="Arial"/>
                <w:sz w:val="18"/>
                <w:szCs w:val="18"/>
              </w:rPr>
              <w:t>Druh činnosti</w:t>
            </w:r>
          </w:p>
        </w:tc>
        <w:tc>
          <w:tcPr>
            <w:tcW w:w="7714" w:type="dxa"/>
            <w:gridSpan w:val="8"/>
            <w:tcBorders>
              <w:bottom w:val="single" w:sz="12" w:space="0" w:color="000000"/>
            </w:tcBorders>
            <w:vAlign w:val="center"/>
          </w:tcPr>
          <w:p w:rsidR="00A117FF" w:rsidRPr="00331B43" w:rsidRDefault="00A117FF" w:rsidP="00412476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331B43">
              <w:rPr>
                <w:rFonts w:ascii="Arial" w:hAnsi="Arial" w:cs="Arial"/>
                <w:sz w:val="18"/>
                <w:szCs w:val="18"/>
              </w:rPr>
              <w:t>Hodnota podľa druhov typov výrobkov a služieb</w:t>
            </w:r>
          </w:p>
        </w:tc>
      </w:tr>
      <w:tr w:rsidR="00A117FF" w:rsidRPr="00331B43" w:rsidTr="007E28C7">
        <w:trPr>
          <w:cantSplit/>
          <w:trHeight w:val="391"/>
        </w:trPr>
        <w:tc>
          <w:tcPr>
            <w:tcW w:w="2197" w:type="dxa"/>
            <w:vMerge/>
            <w:vAlign w:val="center"/>
          </w:tcPr>
          <w:p w:rsidR="00A117FF" w:rsidRPr="00331B43" w:rsidRDefault="00A117FF" w:rsidP="00412476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4" w:type="dxa"/>
            <w:gridSpan w:val="2"/>
            <w:tcBorders>
              <w:top w:val="nil"/>
            </w:tcBorders>
            <w:vAlign w:val="center"/>
          </w:tcPr>
          <w:p w:rsidR="00A117FF" w:rsidRPr="00331B43" w:rsidRDefault="007E28C7" w:rsidP="00412476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601</w:t>
            </w:r>
            <w:r w:rsidR="00A117FF" w:rsidRPr="00331B43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2041" w:type="dxa"/>
            <w:gridSpan w:val="2"/>
            <w:tcBorders>
              <w:top w:val="nil"/>
            </w:tcBorders>
            <w:vAlign w:val="center"/>
          </w:tcPr>
          <w:p w:rsidR="00A117FF" w:rsidRPr="00331B43" w:rsidRDefault="007E28C7" w:rsidP="00412476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602</w:t>
            </w:r>
          </w:p>
        </w:tc>
        <w:tc>
          <w:tcPr>
            <w:tcW w:w="1779" w:type="dxa"/>
            <w:gridSpan w:val="2"/>
            <w:tcBorders>
              <w:top w:val="nil"/>
            </w:tcBorders>
            <w:vAlign w:val="center"/>
          </w:tcPr>
          <w:p w:rsidR="00A117FF" w:rsidRPr="00331B43" w:rsidRDefault="007E28C7" w:rsidP="00412476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604</w:t>
            </w:r>
          </w:p>
        </w:tc>
        <w:tc>
          <w:tcPr>
            <w:tcW w:w="1910" w:type="dxa"/>
            <w:gridSpan w:val="2"/>
            <w:tcBorders>
              <w:top w:val="nil"/>
            </w:tcBorders>
            <w:vAlign w:val="center"/>
          </w:tcPr>
          <w:p w:rsidR="00A117FF" w:rsidRPr="00331B43" w:rsidRDefault="00A117FF" w:rsidP="00412476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331B43">
              <w:rPr>
                <w:rFonts w:ascii="Arial" w:hAnsi="Arial" w:cs="Arial"/>
                <w:sz w:val="18"/>
                <w:szCs w:val="18"/>
              </w:rPr>
              <w:t>Produkt 4:</w:t>
            </w:r>
          </w:p>
        </w:tc>
      </w:tr>
      <w:tr w:rsidR="00A117FF" w:rsidRPr="00331B43" w:rsidTr="007E28C7">
        <w:trPr>
          <w:cantSplit/>
        </w:trPr>
        <w:tc>
          <w:tcPr>
            <w:tcW w:w="2197" w:type="dxa"/>
            <w:vMerge/>
          </w:tcPr>
          <w:p w:rsidR="00A117FF" w:rsidRPr="00331B43" w:rsidRDefault="00A117FF" w:rsidP="00412476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49" w:type="dxa"/>
          </w:tcPr>
          <w:p w:rsidR="00A117FF" w:rsidRPr="00331B43" w:rsidRDefault="00A117FF" w:rsidP="00412476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331B43">
              <w:rPr>
                <w:rFonts w:ascii="Arial" w:hAnsi="Arial" w:cs="Arial"/>
                <w:sz w:val="18"/>
                <w:szCs w:val="18"/>
              </w:rPr>
              <w:t>Bežné účtovné obdobie</w:t>
            </w:r>
          </w:p>
        </w:tc>
        <w:tc>
          <w:tcPr>
            <w:tcW w:w="935" w:type="dxa"/>
          </w:tcPr>
          <w:p w:rsidR="00A117FF" w:rsidRPr="00331B43" w:rsidRDefault="00A117FF" w:rsidP="00412476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331B43">
              <w:rPr>
                <w:rFonts w:ascii="Arial" w:hAnsi="Arial" w:cs="Arial"/>
                <w:sz w:val="18"/>
                <w:szCs w:val="18"/>
              </w:rPr>
              <w:t>Predch</w:t>
            </w:r>
            <w:proofErr w:type="spellEnd"/>
            <w:r w:rsidRPr="00331B43">
              <w:rPr>
                <w:rFonts w:ascii="Arial" w:hAnsi="Arial" w:cs="Arial"/>
                <w:sz w:val="18"/>
                <w:szCs w:val="18"/>
              </w:rPr>
              <w:t>. účtovné obdobie</w:t>
            </w:r>
          </w:p>
        </w:tc>
        <w:tc>
          <w:tcPr>
            <w:tcW w:w="1049" w:type="dxa"/>
          </w:tcPr>
          <w:p w:rsidR="00A117FF" w:rsidRPr="00331B43" w:rsidRDefault="00A117FF" w:rsidP="00412476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331B43">
              <w:rPr>
                <w:rFonts w:ascii="Arial" w:hAnsi="Arial" w:cs="Arial"/>
                <w:sz w:val="18"/>
                <w:szCs w:val="18"/>
              </w:rPr>
              <w:t>Bežné účtovné obdobie</w:t>
            </w:r>
          </w:p>
        </w:tc>
        <w:tc>
          <w:tcPr>
            <w:tcW w:w="992" w:type="dxa"/>
          </w:tcPr>
          <w:p w:rsidR="00A117FF" w:rsidRPr="00331B43" w:rsidRDefault="00A117FF" w:rsidP="00412476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331B43">
              <w:rPr>
                <w:rFonts w:ascii="Arial" w:hAnsi="Arial" w:cs="Arial"/>
                <w:sz w:val="18"/>
                <w:szCs w:val="18"/>
              </w:rPr>
              <w:t>Predch</w:t>
            </w:r>
            <w:proofErr w:type="spellEnd"/>
            <w:r w:rsidRPr="00331B43">
              <w:rPr>
                <w:rFonts w:ascii="Arial" w:hAnsi="Arial" w:cs="Arial"/>
                <w:sz w:val="18"/>
                <w:szCs w:val="18"/>
              </w:rPr>
              <w:t>. účtovné obdobie</w:t>
            </w:r>
          </w:p>
        </w:tc>
        <w:tc>
          <w:tcPr>
            <w:tcW w:w="824" w:type="dxa"/>
          </w:tcPr>
          <w:p w:rsidR="00A117FF" w:rsidRPr="00331B43" w:rsidRDefault="00A117FF" w:rsidP="00412476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331B43">
              <w:rPr>
                <w:rFonts w:ascii="Arial" w:hAnsi="Arial" w:cs="Arial"/>
                <w:sz w:val="18"/>
                <w:szCs w:val="18"/>
              </w:rPr>
              <w:t>Bežné účtovné obdobie</w:t>
            </w:r>
          </w:p>
        </w:tc>
        <w:tc>
          <w:tcPr>
            <w:tcW w:w="955" w:type="dxa"/>
          </w:tcPr>
          <w:p w:rsidR="00A117FF" w:rsidRPr="00331B43" w:rsidRDefault="00A117FF" w:rsidP="00412476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331B43">
              <w:rPr>
                <w:rFonts w:ascii="Arial" w:hAnsi="Arial" w:cs="Arial"/>
                <w:sz w:val="18"/>
                <w:szCs w:val="18"/>
              </w:rPr>
              <w:t>Predch</w:t>
            </w:r>
            <w:proofErr w:type="spellEnd"/>
            <w:r w:rsidRPr="00331B43">
              <w:rPr>
                <w:rFonts w:ascii="Arial" w:hAnsi="Arial" w:cs="Arial"/>
                <w:sz w:val="18"/>
                <w:szCs w:val="18"/>
              </w:rPr>
              <w:t>. účtovné obdobie</w:t>
            </w:r>
          </w:p>
        </w:tc>
        <w:tc>
          <w:tcPr>
            <w:tcW w:w="955" w:type="dxa"/>
          </w:tcPr>
          <w:p w:rsidR="00A117FF" w:rsidRPr="00331B43" w:rsidRDefault="00A117FF" w:rsidP="00412476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331B43">
              <w:rPr>
                <w:rFonts w:ascii="Arial" w:hAnsi="Arial" w:cs="Arial"/>
                <w:sz w:val="18"/>
                <w:szCs w:val="18"/>
              </w:rPr>
              <w:t>Bežné účtovné obdobie</w:t>
            </w:r>
          </w:p>
        </w:tc>
        <w:tc>
          <w:tcPr>
            <w:tcW w:w="955" w:type="dxa"/>
          </w:tcPr>
          <w:p w:rsidR="00A117FF" w:rsidRPr="00331B43" w:rsidRDefault="00A117FF" w:rsidP="00412476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331B43">
              <w:rPr>
                <w:rFonts w:ascii="Arial" w:hAnsi="Arial" w:cs="Arial"/>
                <w:sz w:val="18"/>
                <w:szCs w:val="18"/>
              </w:rPr>
              <w:t>Predch</w:t>
            </w:r>
            <w:proofErr w:type="spellEnd"/>
            <w:r w:rsidRPr="00331B43">
              <w:rPr>
                <w:rFonts w:ascii="Arial" w:hAnsi="Arial" w:cs="Arial"/>
                <w:sz w:val="18"/>
                <w:szCs w:val="18"/>
              </w:rPr>
              <w:t>. účtovné obdobie</w:t>
            </w:r>
          </w:p>
        </w:tc>
      </w:tr>
      <w:tr w:rsidR="00A117FF" w:rsidRPr="00331B43" w:rsidTr="007E28C7">
        <w:trPr>
          <w:cantSplit/>
          <w:trHeight w:val="266"/>
        </w:trPr>
        <w:tc>
          <w:tcPr>
            <w:tcW w:w="2197" w:type="dxa"/>
            <w:vAlign w:val="center"/>
          </w:tcPr>
          <w:p w:rsidR="00A117FF" w:rsidRPr="00331B43" w:rsidRDefault="00A117FF" w:rsidP="00412476">
            <w:pPr>
              <w:pStyle w:val="Zkladntext2"/>
              <w:jc w:val="left"/>
              <w:rPr>
                <w:b w:val="0"/>
                <w:sz w:val="18"/>
                <w:szCs w:val="18"/>
              </w:rPr>
            </w:pPr>
            <w:r w:rsidRPr="00331B43">
              <w:rPr>
                <w:b w:val="0"/>
                <w:sz w:val="18"/>
                <w:szCs w:val="18"/>
              </w:rPr>
              <w:t>Hlavná činnosť</w:t>
            </w:r>
          </w:p>
        </w:tc>
        <w:tc>
          <w:tcPr>
            <w:tcW w:w="1049" w:type="dxa"/>
          </w:tcPr>
          <w:p w:rsidR="00A117FF" w:rsidRPr="002D7591" w:rsidRDefault="00A117FF" w:rsidP="00412476">
            <w:pPr>
              <w:pStyle w:val="Zkladntext2"/>
              <w:jc w:val="left"/>
              <w:rPr>
                <w:b w:val="0"/>
                <w:sz w:val="18"/>
                <w:szCs w:val="18"/>
              </w:rPr>
            </w:pPr>
          </w:p>
        </w:tc>
        <w:tc>
          <w:tcPr>
            <w:tcW w:w="935" w:type="dxa"/>
          </w:tcPr>
          <w:p w:rsidR="00A117FF" w:rsidRPr="002D7591" w:rsidRDefault="00A117FF" w:rsidP="00412476">
            <w:pPr>
              <w:pStyle w:val="Zkladntext2"/>
              <w:jc w:val="left"/>
              <w:rPr>
                <w:b w:val="0"/>
                <w:sz w:val="18"/>
                <w:szCs w:val="18"/>
              </w:rPr>
            </w:pPr>
          </w:p>
        </w:tc>
        <w:tc>
          <w:tcPr>
            <w:tcW w:w="1049" w:type="dxa"/>
          </w:tcPr>
          <w:p w:rsidR="00A117FF" w:rsidRPr="002D7591" w:rsidRDefault="007E28C7" w:rsidP="00412476">
            <w:pPr>
              <w:pStyle w:val="Zkladntext2"/>
              <w:jc w:val="left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104757,12</w:t>
            </w:r>
          </w:p>
        </w:tc>
        <w:tc>
          <w:tcPr>
            <w:tcW w:w="992" w:type="dxa"/>
          </w:tcPr>
          <w:p w:rsidR="00A117FF" w:rsidRPr="002D7591" w:rsidRDefault="007E28C7" w:rsidP="00412476">
            <w:pPr>
              <w:pStyle w:val="Zkladntext2"/>
              <w:jc w:val="left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105119,00</w:t>
            </w:r>
          </w:p>
        </w:tc>
        <w:tc>
          <w:tcPr>
            <w:tcW w:w="824" w:type="dxa"/>
          </w:tcPr>
          <w:p w:rsidR="00A117FF" w:rsidRPr="002D7591" w:rsidRDefault="00A117FF" w:rsidP="00412476">
            <w:pPr>
              <w:pStyle w:val="Zkladntext2"/>
              <w:jc w:val="left"/>
              <w:rPr>
                <w:b w:val="0"/>
                <w:sz w:val="18"/>
                <w:szCs w:val="18"/>
              </w:rPr>
            </w:pPr>
          </w:p>
        </w:tc>
        <w:tc>
          <w:tcPr>
            <w:tcW w:w="955" w:type="dxa"/>
          </w:tcPr>
          <w:p w:rsidR="00A117FF" w:rsidRPr="002D7591" w:rsidRDefault="00A117FF" w:rsidP="00412476">
            <w:pPr>
              <w:pStyle w:val="Zkladntext2"/>
              <w:jc w:val="left"/>
              <w:rPr>
                <w:b w:val="0"/>
                <w:sz w:val="18"/>
                <w:szCs w:val="18"/>
              </w:rPr>
            </w:pPr>
          </w:p>
        </w:tc>
        <w:tc>
          <w:tcPr>
            <w:tcW w:w="955" w:type="dxa"/>
          </w:tcPr>
          <w:p w:rsidR="00A117FF" w:rsidRPr="002D7591" w:rsidRDefault="00A117FF" w:rsidP="00412476">
            <w:pPr>
              <w:pStyle w:val="Zkladntext2"/>
              <w:jc w:val="left"/>
              <w:rPr>
                <w:b w:val="0"/>
                <w:sz w:val="18"/>
                <w:szCs w:val="18"/>
              </w:rPr>
            </w:pPr>
          </w:p>
        </w:tc>
        <w:tc>
          <w:tcPr>
            <w:tcW w:w="955" w:type="dxa"/>
          </w:tcPr>
          <w:p w:rsidR="00A117FF" w:rsidRPr="002D7591" w:rsidRDefault="00A117FF" w:rsidP="00412476">
            <w:pPr>
              <w:pStyle w:val="Zkladntext2"/>
              <w:jc w:val="left"/>
              <w:rPr>
                <w:b w:val="0"/>
                <w:sz w:val="18"/>
                <w:szCs w:val="18"/>
              </w:rPr>
            </w:pPr>
          </w:p>
        </w:tc>
      </w:tr>
      <w:tr w:rsidR="00A117FF" w:rsidRPr="00331B43" w:rsidTr="007E28C7">
        <w:trPr>
          <w:cantSplit/>
          <w:trHeight w:val="266"/>
        </w:trPr>
        <w:tc>
          <w:tcPr>
            <w:tcW w:w="2197" w:type="dxa"/>
            <w:vAlign w:val="center"/>
          </w:tcPr>
          <w:p w:rsidR="00A117FF" w:rsidRPr="00331B43" w:rsidRDefault="00A117FF" w:rsidP="00412476">
            <w:pPr>
              <w:pStyle w:val="Zkladntext2"/>
              <w:jc w:val="left"/>
              <w:rPr>
                <w:b w:val="0"/>
                <w:sz w:val="18"/>
                <w:szCs w:val="18"/>
              </w:rPr>
            </w:pPr>
            <w:r w:rsidRPr="00331B43">
              <w:rPr>
                <w:b w:val="0"/>
                <w:sz w:val="18"/>
                <w:szCs w:val="18"/>
              </w:rPr>
              <w:t>Podnikateľská činnosť</w:t>
            </w:r>
          </w:p>
        </w:tc>
        <w:tc>
          <w:tcPr>
            <w:tcW w:w="1049" w:type="dxa"/>
          </w:tcPr>
          <w:p w:rsidR="00A117FF" w:rsidRDefault="00A117FF" w:rsidP="00412476">
            <w:pPr>
              <w:pStyle w:val="Zkladntext2"/>
              <w:jc w:val="left"/>
              <w:rPr>
                <w:b w:val="0"/>
                <w:sz w:val="18"/>
                <w:szCs w:val="18"/>
              </w:rPr>
            </w:pPr>
          </w:p>
        </w:tc>
        <w:tc>
          <w:tcPr>
            <w:tcW w:w="935" w:type="dxa"/>
          </w:tcPr>
          <w:p w:rsidR="00A117FF" w:rsidRDefault="00A117FF" w:rsidP="00412476">
            <w:pPr>
              <w:pStyle w:val="Zkladntext2"/>
              <w:jc w:val="left"/>
              <w:rPr>
                <w:b w:val="0"/>
                <w:sz w:val="18"/>
                <w:szCs w:val="18"/>
              </w:rPr>
            </w:pPr>
          </w:p>
        </w:tc>
        <w:tc>
          <w:tcPr>
            <w:tcW w:w="1049" w:type="dxa"/>
          </w:tcPr>
          <w:p w:rsidR="00A117FF" w:rsidRDefault="00A117FF" w:rsidP="00412476">
            <w:pPr>
              <w:pStyle w:val="Zkladntext2"/>
              <w:jc w:val="left"/>
              <w:rPr>
                <w:b w:val="0"/>
                <w:sz w:val="18"/>
                <w:szCs w:val="18"/>
              </w:rPr>
            </w:pPr>
          </w:p>
        </w:tc>
        <w:tc>
          <w:tcPr>
            <w:tcW w:w="992" w:type="dxa"/>
          </w:tcPr>
          <w:p w:rsidR="00A117FF" w:rsidRDefault="00A117FF" w:rsidP="00412476">
            <w:pPr>
              <w:pStyle w:val="Zkladntext2"/>
              <w:jc w:val="left"/>
              <w:rPr>
                <w:b w:val="0"/>
                <w:sz w:val="18"/>
                <w:szCs w:val="18"/>
              </w:rPr>
            </w:pPr>
          </w:p>
        </w:tc>
        <w:tc>
          <w:tcPr>
            <w:tcW w:w="824" w:type="dxa"/>
          </w:tcPr>
          <w:p w:rsidR="00A117FF" w:rsidRDefault="00A117FF" w:rsidP="00412476">
            <w:pPr>
              <w:pStyle w:val="Zkladntext2"/>
              <w:jc w:val="left"/>
              <w:rPr>
                <w:b w:val="0"/>
                <w:sz w:val="18"/>
                <w:szCs w:val="18"/>
              </w:rPr>
            </w:pPr>
          </w:p>
        </w:tc>
        <w:tc>
          <w:tcPr>
            <w:tcW w:w="955" w:type="dxa"/>
          </w:tcPr>
          <w:p w:rsidR="00A117FF" w:rsidRDefault="007E28C7" w:rsidP="00412476">
            <w:pPr>
              <w:pStyle w:val="Zkladntext2"/>
              <w:jc w:val="left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2940</w:t>
            </w:r>
          </w:p>
        </w:tc>
        <w:tc>
          <w:tcPr>
            <w:tcW w:w="955" w:type="dxa"/>
          </w:tcPr>
          <w:p w:rsidR="00A117FF" w:rsidRPr="002D7591" w:rsidRDefault="00A117FF" w:rsidP="00412476">
            <w:pPr>
              <w:pStyle w:val="Zkladntext2"/>
              <w:jc w:val="left"/>
              <w:rPr>
                <w:b w:val="0"/>
                <w:sz w:val="18"/>
                <w:szCs w:val="18"/>
              </w:rPr>
            </w:pPr>
          </w:p>
        </w:tc>
        <w:tc>
          <w:tcPr>
            <w:tcW w:w="955" w:type="dxa"/>
          </w:tcPr>
          <w:p w:rsidR="00A117FF" w:rsidRPr="002D7591" w:rsidRDefault="00A117FF" w:rsidP="00412476">
            <w:pPr>
              <w:pStyle w:val="Zkladntext2"/>
              <w:jc w:val="left"/>
              <w:rPr>
                <w:b w:val="0"/>
                <w:sz w:val="18"/>
                <w:szCs w:val="18"/>
              </w:rPr>
            </w:pPr>
          </w:p>
        </w:tc>
      </w:tr>
      <w:tr w:rsidR="00A117FF" w:rsidRPr="00331B43" w:rsidTr="007E28C7">
        <w:trPr>
          <w:cantSplit/>
          <w:trHeight w:val="266"/>
        </w:trPr>
        <w:tc>
          <w:tcPr>
            <w:tcW w:w="2197" w:type="dxa"/>
            <w:vAlign w:val="center"/>
          </w:tcPr>
          <w:p w:rsidR="00A117FF" w:rsidRPr="00331B43" w:rsidRDefault="00A117FF" w:rsidP="00412476">
            <w:pPr>
              <w:pStyle w:val="Zkladntext2"/>
              <w:jc w:val="left"/>
              <w:rPr>
                <w:sz w:val="18"/>
                <w:szCs w:val="18"/>
              </w:rPr>
            </w:pPr>
            <w:r w:rsidRPr="00331B43">
              <w:rPr>
                <w:sz w:val="18"/>
                <w:szCs w:val="18"/>
              </w:rPr>
              <w:t>Spolu</w:t>
            </w:r>
          </w:p>
        </w:tc>
        <w:tc>
          <w:tcPr>
            <w:tcW w:w="1049" w:type="dxa"/>
          </w:tcPr>
          <w:p w:rsidR="00A117FF" w:rsidRPr="00331B43" w:rsidRDefault="00A117FF" w:rsidP="00412476">
            <w:pPr>
              <w:pStyle w:val="Zkladntext2"/>
              <w:jc w:val="left"/>
              <w:rPr>
                <w:sz w:val="18"/>
                <w:szCs w:val="18"/>
              </w:rPr>
            </w:pPr>
          </w:p>
        </w:tc>
        <w:tc>
          <w:tcPr>
            <w:tcW w:w="935" w:type="dxa"/>
          </w:tcPr>
          <w:p w:rsidR="00A117FF" w:rsidRPr="00331B43" w:rsidRDefault="00A117FF" w:rsidP="00412476">
            <w:pPr>
              <w:pStyle w:val="Zkladntext2"/>
              <w:jc w:val="left"/>
              <w:rPr>
                <w:sz w:val="18"/>
                <w:szCs w:val="18"/>
              </w:rPr>
            </w:pPr>
          </w:p>
        </w:tc>
        <w:tc>
          <w:tcPr>
            <w:tcW w:w="1049" w:type="dxa"/>
          </w:tcPr>
          <w:p w:rsidR="00A117FF" w:rsidRPr="00331B43" w:rsidRDefault="007E28C7" w:rsidP="00412476">
            <w:pPr>
              <w:pStyle w:val="Zkladntext2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104757,12</w:t>
            </w:r>
          </w:p>
        </w:tc>
        <w:tc>
          <w:tcPr>
            <w:tcW w:w="992" w:type="dxa"/>
          </w:tcPr>
          <w:p w:rsidR="00A117FF" w:rsidRPr="00331B43" w:rsidRDefault="007E28C7" w:rsidP="00412476">
            <w:pPr>
              <w:pStyle w:val="Zkladntext2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105119</w:t>
            </w:r>
          </w:p>
        </w:tc>
        <w:tc>
          <w:tcPr>
            <w:tcW w:w="824" w:type="dxa"/>
          </w:tcPr>
          <w:p w:rsidR="00A117FF" w:rsidRPr="00331B43" w:rsidRDefault="00A117FF" w:rsidP="00412476">
            <w:pPr>
              <w:pStyle w:val="Zkladntext2"/>
              <w:jc w:val="left"/>
              <w:rPr>
                <w:sz w:val="18"/>
                <w:szCs w:val="18"/>
              </w:rPr>
            </w:pPr>
          </w:p>
        </w:tc>
        <w:tc>
          <w:tcPr>
            <w:tcW w:w="955" w:type="dxa"/>
          </w:tcPr>
          <w:p w:rsidR="00A117FF" w:rsidRPr="00331B43" w:rsidRDefault="007E28C7" w:rsidP="00412476">
            <w:pPr>
              <w:pStyle w:val="Zkladntext2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2940</w:t>
            </w:r>
          </w:p>
        </w:tc>
        <w:tc>
          <w:tcPr>
            <w:tcW w:w="955" w:type="dxa"/>
          </w:tcPr>
          <w:p w:rsidR="00A117FF" w:rsidRPr="00331B43" w:rsidRDefault="00A117FF" w:rsidP="00412476">
            <w:pPr>
              <w:pStyle w:val="Zkladntext2"/>
              <w:jc w:val="left"/>
              <w:rPr>
                <w:sz w:val="18"/>
                <w:szCs w:val="18"/>
              </w:rPr>
            </w:pPr>
          </w:p>
        </w:tc>
        <w:tc>
          <w:tcPr>
            <w:tcW w:w="955" w:type="dxa"/>
          </w:tcPr>
          <w:p w:rsidR="00A117FF" w:rsidRPr="00331B43" w:rsidRDefault="00A117FF" w:rsidP="00412476">
            <w:pPr>
              <w:pStyle w:val="Zkladntext2"/>
              <w:jc w:val="left"/>
              <w:rPr>
                <w:sz w:val="18"/>
                <w:szCs w:val="18"/>
              </w:rPr>
            </w:pPr>
          </w:p>
        </w:tc>
      </w:tr>
    </w:tbl>
    <w:p w:rsidR="00A117FF" w:rsidRPr="00A117FF" w:rsidRDefault="00A117FF" w:rsidP="00A117FF">
      <w:pPr>
        <w:spacing w:before="0" w:line="240" w:lineRule="auto"/>
        <w:rPr>
          <w:sz w:val="22"/>
          <w:szCs w:val="22"/>
        </w:rPr>
      </w:pPr>
    </w:p>
    <w:p w:rsidR="00645BCA" w:rsidRPr="00F60456" w:rsidRDefault="00DB1285" w:rsidP="00F60456">
      <w:pPr>
        <w:pStyle w:val="Odsekzoznamu"/>
        <w:numPr>
          <w:ilvl w:val="0"/>
          <w:numId w:val="15"/>
        </w:numPr>
        <w:spacing w:before="0" w:line="240" w:lineRule="auto"/>
        <w:rPr>
          <w:sz w:val="22"/>
          <w:szCs w:val="22"/>
        </w:rPr>
      </w:pPr>
      <w:r w:rsidRPr="00F60456">
        <w:rPr>
          <w:sz w:val="22"/>
          <w:szCs w:val="22"/>
        </w:rPr>
        <w:lastRenderedPageBreak/>
        <w:t xml:space="preserve">Opis a vyčíslenie hodnoty významných </w:t>
      </w:r>
      <w:r w:rsidR="001B426C" w:rsidRPr="00F60456">
        <w:rPr>
          <w:sz w:val="22"/>
          <w:szCs w:val="22"/>
        </w:rPr>
        <w:t>po</w:t>
      </w:r>
      <w:r w:rsidRPr="00F60456">
        <w:rPr>
          <w:sz w:val="22"/>
          <w:szCs w:val="22"/>
        </w:rPr>
        <w:t>ložiek prijatých darov, osobitných výnosov</w:t>
      </w:r>
      <w:r w:rsidR="00FE1A4B" w:rsidRPr="00F60456">
        <w:rPr>
          <w:sz w:val="22"/>
          <w:szCs w:val="22"/>
        </w:rPr>
        <w:t>,</w:t>
      </w:r>
      <w:r w:rsidRPr="00F60456">
        <w:rPr>
          <w:sz w:val="22"/>
          <w:szCs w:val="22"/>
        </w:rPr>
        <w:t> zákonných poplatkov</w:t>
      </w:r>
      <w:r w:rsidR="00FE1A4B" w:rsidRPr="00F60456">
        <w:rPr>
          <w:sz w:val="22"/>
          <w:szCs w:val="22"/>
        </w:rPr>
        <w:t xml:space="preserve"> a iných ostatných výnosov</w:t>
      </w:r>
      <w:r w:rsidRPr="00F60456">
        <w:rPr>
          <w:sz w:val="22"/>
          <w:szCs w:val="22"/>
        </w:rPr>
        <w:t>.</w:t>
      </w:r>
      <w:r w:rsidR="00584420" w:rsidRPr="00F60456">
        <w:rPr>
          <w:sz w:val="22"/>
          <w:szCs w:val="22"/>
        </w:rPr>
        <w:t xml:space="preserve"> </w:t>
      </w:r>
    </w:p>
    <w:p w:rsidR="00F60456" w:rsidRPr="00331B43" w:rsidRDefault="00F60456" w:rsidP="00F60456">
      <w:pPr>
        <w:pStyle w:val="Zkladntext2"/>
        <w:jc w:val="left"/>
        <w:rPr>
          <w:sz w:val="8"/>
          <w:szCs w:val="8"/>
        </w:rPr>
      </w:pPr>
    </w:p>
    <w:tbl>
      <w:tblPr>
        <w:tblW w:w="5000" w:type="pct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330"/>
        <w:gridCol w:w="4888"/>
        <w:gridCol w:w="4888"/>
      </w:tblGrid>
      <w:tr w:rsidR="00F60456" w:rsidRPr="00331B43" w:rsidTr="00412476">
        <w:trPr>
          <w:trHeight w:val="297"/>
        </w:trPr>
        <w:tc>
          <w:tcPr>
            <w:tcW w:w="1764" w:type="pct"/>
            <w:tcBorders>
              <w:bottom w:val="single" w:sz="12" w:space="0" w:color="000000"/>
            </w:tcBorders>
            <w:vAlign w:val="center"/>
          </w:tcPr>
          <w:p w:rsidR="00F60456" w:rsidRPr="00331B43" w:rsidRDefault="00F60456" w:rsidP="00412476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331B43">
              <w:rPr>
                <w:rFonts w:ascii="Arial" w:hAnsi="Arial" w:cs="Arial"/>
                <w:sz w:val="18"/>
                <w:szCs w:val="18"/>
              </w:rPr>
              <w:t>Položky výnosov</w:t>
            </w:r>
          </w:p>
        </w:tc>
        <w:tc>
          <w:tcPr>
            <w:tcW w:w="1618" w:type="pct"/>
            <w:tcBorders>
              <w:bottom w:val="single" w:sz="12" w:space="0" w:color="000000"/>
            </w:tcBorders>
            <w:vAlign w:val="center"/>
          </w:tcPr>
          <w:p w:rsidR="00F60456" w:rsidRPr="00331B43" w:rsidRDefault="00F60456" w:rsidP="00412476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331B43">
              <w:rPr>
                <w:rFonts w:ascii="Arial" w:hAnsi="Arial" w:cs="Arial"/>
                <w:sz w:val="18"/>
                <w:szCs w:val="18"/>
              </w:rPr>
              <w:t>Bežné účtovné obdobie</w:t>
            </w:r>
          </w:p>
        </w:tc>
        <w:tc>
          <w:tcPr>
            <w:tcW w:w="1618" w:type="pct"/>
            <w:tcBorders>
              <w:bottom w:val="single" w:sz="12" w:space="0" w:color="000000"/>
            </w:tcBorders>
            <w:vAlign w:val="center"/>
          </w:tcPr>
          <w:p w:rsidR="00F60456" w:rsidRPr="00331B43" w:rsidRDefault="00F60456" w:rsidP="00412476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331B43">
              <w:rPr>
                <w:rFonts w:ascii="Arial" w:hAnsi="Arial" w:cs="Arial"/>
                <w:sz w:val="18"/>
                <w:szCs w:val="18"/>
              </w:rPr>
              <w:t>Predch</w:t>
            </w:r>
            <w:r>
              <w:rPr>
                <w:rFonts w:ascii="Arial" w:hAnsi="Arial" w:cs="Arial"/>
                <w:sz w:val="18"/>
                <w:szCs w:val="18"/>
              </w:rPr>
              <w:t>ádzajúce</w:t>
            </w:r>
            <w:r w:rsidRPr="00331B43">
              <w:rPr>
                <w:rFonts w:ascii="Arial" w:hAnsi="Arial" w:cs="Arial"/>
                <w:sz w:val="18"/>
                <w:szCs w:val="18"/>
              </w:rPr>
              <w:t xml:space="preserve"> účtovné obdobie</w:t>
            </w:r>
          </w:p>
        </w:tc>
      </w:tr>
      <w:tr w:rsidR="00F60456" w:rsidTr="00412476">
        <w:trPr>
          <w:trHeight w:val="266"/>
        </w:trPr>
        <w:tc>
          <w:tcPr>
            <w:tcW w:w="1764" w:type="pct"/>
            <w:tcBorders>
              <w:top w:val="nil"/>
            </w:tcBorders>
            <w:vAlign w:val="center"/>
          </w:tcPr>
          <w:p w:rsidR="00F60456" w:rsidRPr="00331B43" w:rsidRDefault="002E11DF" w:rsidP="00412476">
            <w:pPr>
              <w:pStyle w:val="Zkladntext2"/>
              <w:jc w:val="left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Iné ostatné výnosy</w:t>
            </w:r>
          </w:p>
        </w:tc>
        <w:tc>
          <w:tcPr>
            <w:tcW w:w="1618" w:type="pct"/>
            <w:tcBorders>
              <w:top w:val="nil"/>
            </w:tcBorders>
          </w:tcPr>
          <w:p w:rsidR="00F60456" w:rsidRPr="002D7591" w:rsidRDefault="002E11DF" w:rsidP="00412476">
            <w:pPr>
              <w:pStyle w:val="Zkladntext2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710,63</w:t>
            </w:r>
          </w:p>
        </w:tc>
        <w:tc>
          <w:tcPr>
            <w:tcW w:w="1618" w:type="pct"/>
            <w:tcBorders>
              <w:top w:val="nil"/>
            </w:tcBorders>
          </w:tcPr>
          <w:p w:rsidR="00F60456" w:rsidRPr="002D7591" w:rsidRDefault="002E11DF" w:rsidP="00412476">
            <w:pPr>
              <w:pStyle w:val="Zkladntext2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19236,00</w:t>
            </w:r>
          </w:p>
        </w:tc>
      </w:tr>
      <w:tr w:rsidR="00F60456" w:rsidTr="00412476">
        <w:trPr>
          <w:trHeight w:val="266"/>
        </w:trPr>
        <w:tc>
          <w:tcPr>
            <w:tcW w:w="1764" w:type="pct"/>
            <w:vAlign w:val="center"/>
          </w:tcPr>
          <w:p w:rsidR="00F60456" w:rsidRPr="00331B43" w:rsidRDefault="00F60456" w:rsidP="00412476">
            <w:pPr>
              <w:pStyle w:val="Zkladntext2"/>
              <w:jc w:val="left"/>
              <w:rPr>
                <w:b w:val="0"/>
                <w:sz w:val="18"/>
              </w:rPr>
            </w:pPr>
            <w:r w:rsidRPr="00331B43">
              <w:rPr>
                <w:b w:val="0"/>
                <w:sz w:val="18"/>
              </w:rPr>
              <w:t>Prijaté príspevky od iných organizácií</w:t>
            </w:r>
          </w:p>
        </w:tc>
        <w:tc>
          <w:tcPr>
            <w:tcW w:w="1618" w:type="pct"/>
          </w:tcPr>
          <w:p w:rsidR="00F60456" w:rsidRPr="002D7591" w:rsidRDefault="002E11DF" w:rsidP="00412476">
            <w:pPr>
              <w:pStyle w:val="Zkladntext2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276,00</w:t>
            </w:r>
          </w:p>
        </w:tc>
        <w:tc>
          <w:tcPr>
            <w:tcW w:w="1618" w:type="pct"/>
          </w:tcPr>
          <w:p w:rsidR="00F60456" w:rsidRPr="002D7591" w:rsidRDefault="00F60456" w:rsidP="00412476">
            <w:pPr>
              <w:pStyle w:val="Zkladntext2"/>
              <w:rPr>
                <w:b w:val="0"/>
                <w:sz w:val="18"/>
              </w:rPr>
            </w:pPr>
          </w:p>
        </w:tc>
      </w:tr>
      <w:tr w:rsidR="00F60456" w:rsidTr="00412476">
        <w:trPr>
          <w:trHeight w:val="266"/>
        </w:trPr>
        <w:tc>
          <w:tcPr>
            <w:tcW w:w="1764" w:type="pct"/>
            <w:vAlign w:val="center"/>
          </w:tcPr>
          <w:p w:rsidR="00F60456" w:rsidRPr="00331B43" w:rsidRDefault="00F60456" w:rsidP="00412476">
            <w:pPr>
              <w:pStyle w:val="Zkladntext2"/>
              <w:jc w:val="left"/>
              <w:rPr>
                <w:b w:val="0"/>
                <w:sz w:val="18"/>
              </w:rPr>
            </w:pPr>
            <w:r w:rsidRPr="00331B43">
              <w:rPr>
                <w:b w:val="0"/>
                <w:sz w:val="18"/>
              </w:rPr>
              <w:t>Prijaté príspevky od fyzických osôb</w:t>
            </w:r>
          </w:p>
        </w:tc>
        <w:tc>
          <w:tcPr>
            <w:tcW w:w="1618" w:type="pct"/>
          </w:tcPr>
          <w:p w:rsidR="00F60456" w:rsidRPr="002D7591" w:rsidRDefault="002E11DF" w:rsidP="00412476">
            <w:pPr>
              <w:pStyle w:val="Zkladntext2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11573,88</w:t>
            </w:r>
          </w:p>
        </w:tc>
        <w:tc>
          <w:tcPr>
            <w:tcW w:w="1618" w:type="pct"/>
          </w:tcPr>
          <w:p w:rsidR="00F60456" w:rsidRPr="002D7591" w:rsidRDefault="002E11DF" w:rsidP="00412476">
            <w:pPr>
              <w:pStyle w:val="Zkladntext2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18564,00</w:t>
            </w:r>
          </w:p>
        </w:tc>
      </w:tr>
      <w:tr w:rsidR="002E11DF" w:rsidTr="00412476">
        <w:trPr>
          <w:trHeight w:val="266"/>
        </w:trPr>
        <w:tc>
          <w:tcPr>
            <w:tcW w:w="1764" w:type="pct"/>
            <w:vAlign w:val="center"/>
          </w:tcPr>
          <w:p w:rsidR="002E11DF" w:rsidRPr="00331B43" w:rsidRDefault="002E11DF" w:rsidP="00412476">
            <w:pPr>
              <w:pStyle w:val="Zkladntext2"/>
              <w:jc w:val="left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Tržby z predaja DHM</w:t>
            </w:r>
          </w:p>
        </w:tc>
        <w:tc>
          <w:tcPr>
            <w:tcW w:w="1618" w:type="pct"/>
          </w:tcPr>
          <w:p w:rsidR="002E11DF" w:rsidRPr="002D7591" w:rsidRDefault="002E11DF" w:rsidP="00412476">
            <w:pPr>
              <w:pStyle w:val="Zkladntext2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1000</w:t>
            </w:r>
          </w:p>
        </w:tc>
        <w:tc>
          <w:tcPr>
            <w:tcW w:w="1618" w:type="pct"/>
          </w:tcPr>
          <w:p w:rsidR="002E11DF" w:rsidRPr="002D7591" w:rsidRDefault="002E11DF" w:rsidP="00412476">
            <w:pPr>
              <w:pStyle w:val="Zkladntext2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9992,00</w:t>
            </w:r>
          </w:p>
        </w:tc>
      </w:tr>
      <w:tr w:rsidR="00F60456" w:rsidTr="00412476">
        <w:trPr>
          <w:trHeight w:val="266"/>
        </w:trPr>
        <w:tc>
          <w:tcPr>
            <w:tcW w:w="1764" w:type="pct"/>
            <w:vAlign w:val="center"/>
          </w:tcPr>
          <w:p w:rsidR="00F60456" w:rsidRPr="00331B43" w:rsidRDefault="00F60456" w:rsidP="00412476">
            <w:pPr>
              <w:pStyle w:val="Zkladntext2"/>
              <w:jc w:val="left"/>
              <w:rPr>
                <w:b w:val="0"/>
                <w:sz w:val="18"/>
              </w:rPr>
            </w:pPr>
            <w:r w:rsidRPr="00331B43">
              <w:rPr>
                <w:b w:val="0"/>
                <w:sz w:val="18"/>
              </w:rPr>
              <w:t xml:space="preserve">Príspevky </w:t>
            </w:r>
            <w:r w:rsidR="002E11DF">
              <w:rPr>
                <w:b w:val="0"/>
                <w:sz w:val="18"/>
              </w:rPr>
              <w:t>z verejných zbierok</w:t>
            </w:r>
          </w:p>
        </w:tc>
        <w:tc>
          <w:tcPr>
            <w:tcW w:w="1618" w:type="pct"/>
          </w:tcPr>
          <w:p w:rsidR="00F60456" w:rsidRDefault="00F60456" w:rsidP="00412476">
            <w:pPr>
              <w:pStyle w:val="Zkladntext2"/>
              <w:rPr>
                <w:b w:val="0"/>
                <w:sz w:val="18"/>
              </w:rPr>
            </w:pPr>
          </w:p>
        </w:tc>
        <w:tc>
          <w:tcPr>
            <w:tcW w:w="1618" w:type="pct"/>
          </w:tcPr>
          <w:p w:rsidR="00F60456" w:rsidRDefault="002E11DF" w:rsidP="00412476">
            <w:pPr>
              <w:pStyle w:val="Zkladntext2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3668,00</w:t>
            </w:r>
          </w:p>
        </w:tc>
      </w:tr>
    </w:tbl>
    <w:p w:rsidR="00F60456" w:rsidRDefault="00F60456" w:rsidP="00F60456">
      <w:pPr>
        <w:pStyle w:val="Zkladntext2"/>
        <w:jc w:val="left"/>
        <w:rPr>
          <w:sz w:val="18"/>
        </w:rPr>
      </w:pPr>
    </w:p>
    <w:p w:rsidR="000B7F31" w:rsidRDefault="000B7F31" w:rsidP="00F60456">
      <w:pPr>
        <w:spacing w:before="0" w:line="240" w:lineRule="auto"/>
        <w:rPr>
          <w:sz w:val="22"/>
          <w:szCs w:val="22"/>
        </w:rPr>
      </w:pPr>
    </w:p>
    <w:p w:rsidR="000B7F31" w:rsidRDefault="000B7F31" w:rsidP="00F60456">
      <w:pPr>
        <w:spacing w:before="0" w:line="240" w:lineRule="auto"/>
        <w:rPr>
          <w:sz w:val="22"/>
          <w:szCs w:val="22"/>
        </w:rPr>
      </w:pPr>
    </w:p>
    <w:p w:rsidR="000B7F31" w:rsidRDefault="000B7F31" w:rsidP="00F60456">
      <w:pPr>
        <w:spacing w:before="0" w:line="240" w:lineRule="auto"/>
        <w:rPr>
          <w:sz w:val="22"/>
          <w:szCs w:val="22"/>
        </w:rPr>
      </w:pPr>
    </w:p>
    <w:p w:rsidR="00F60456" w:rsidRPr="00D90FC4" w:rsidRDefault="00F60456" w:rsidP="00F60456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(3) Prehľad  dotácií a grantov, ktoré účtovná jednotka prijala v priebehu bežného účtovného obdobia.</w:t>
      </w:r>
    </w:p>
    <w:p w:rsidR="00F60456" w:rsidRDefault="00F60456" w:rsidP="00F60456">
      <w:pPr>
        <w:pStyle w:val="Zkladntext2"/>
        <w:jc w:val="left"/>
        <w:rPr>
          <w:sz w:val="18"/>
        </w:rPr>
      </w:pPr>
    </w:p>
    <w:p w:rsidR="00F60456" w:rsidRPr="00331B43" w:rsidRDefault="00F60456" w:rsidP="00F60456">
      <w:pPr>
        <w:pStyle w:val="Zkladntext2"/>
        <w:jc w:val="left"/>
        <w:rPr>
          <w:sz w:val="8"/>
          <w:szCs w:val="8"/>
        </w:rPr>
      </w:pPr>
    </w:p>
    <w:tbl>
      <w:tblPr>
        <w:tblW w:w="0" w:type="auto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184"/>
        <w:gridCol w:w="3184"/>
        <w:gridCol w:w="3184"/>
      </w:tblGrid>
      <w:tr w:rsidR="00F60456" w:rsidTr="00412476">
        <w:trPr>
          <w:trHeight w:val="297"/>
        </w:trPr>
        <w:tc>
          <w:tcPr>
            <w:tcW w:w="3184" w:type="dxa"/>
            <w:tcBorders>
              <w:bottom w:val="single" w:sz="12" w:space="0" w:color="000000"/>
            </w:tcBorders>
            <w:vAlign w:val="center"/>
          </w:tcPr>
          <w:p w:rsidR="00F60456" w:rsidRDefault="00F60456" w:rsidP="00412476">
            <w:pPr>
              <w:pStyle w:val="Zkladntext2"/>
              <w:rPr>
                <w:b w:val="0"/>
                <w:sz w:val="16"/>
              </w:rPr>
            </w:pPr>
            <w:r w:rsidRPr="00331B43">
              <w:rPr>
                <w:rFonts w:cs="Arial"/>
                <w:sz w:val="18"/>
                <w:szCs w:val="18"/>
              </w:rPr>
              <w:t>Položky výnosov</w:t>
            </w:r>
          </w:p>
        </w:tc>
        <w:tc>
          <w:tcPr>
            <w:tcW w:w="3184" w:type="dxa"/>
            <w:tcBorders>
              <w:bottom w:val="single" w:sz="12" w:space="0" w:color="000000"/>
            </w:tcBorders>
            <w:vAlign w:val="center"/>
          </w:tcPr>
          <w:p w:rsidR="00F60456" w:rsidRDefault="00F60456" w:rsidP="00412476">
            <w:pPr>
              <w:pStyle w:val="Zkladntext2"/>
              <w:rPr>
                <w:b w:val="0"/>
                <w:sz w:val="16"/>
              </w:rPr>
            </w:pPr>
            <w:r w:rsidRPr="00331B43">
              <w:rPr>
                <w:rFonts w:cs="Arial"/>
                <w:sz w:val="18"/>
                <w:szCs w:val="18"/>
              </w:rPr>
              <w:t>Bežné účtovné obdobie</w:t>
            </w:r>
          </w:p>
        </w:tc>
        <w:tc>
          <w:tcPr>
            <w:tcW w:w="3184" w:type="dxa"/>
            <w:tcBorders>
              <w:bottom w:val="single" w:sz="12" w:space="0" w:color="000000"/>
            </w:tcBorders>
            <w:vAlign w:val="center"/>
          </w:tcPr>
          <w:p w:rsidR="00F60456" w:rsidRPr="00331B43" w:rsidRDefault="00F60456" w:rsidP="00412476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331B43">
              <w:rPr>
                <w:rFonts w:ascii="Arial" w:hAnsi="Arial" w:cs="Arial"/>
                <w:sz w:val="18"/>
                <w:szCs w:val="18"/>
              </w:rPr>
              <w:t>Predch</w:t>
            </w:r>
            <w:r>
              <w:rPr>
                <w:rFonts w:ascii="Arial" w:hAnsi="Arial" w:cs="Arial"/>
                <w:sz w:val="18"/>
                <w:szCs w:val="18"/>
              </w:rPr>
              <w:t>ádzajúce</w:t>
            </w:r>
            <w:r w:rsidRPr="00331B43">
              <w:rPr>
                <w:rFonts w:ascii="Arial" w:hAnsi="Arial" w:cs="Arial"/>
                <w:sz w:val="18"/>
                <w:szCs w:val="18"/>
              </w:rPr>
              <w:t xml:space="preserve"> účtovné obdobie</w:t>
            </w:r>
          </w:p>
        </w:tc>
      </w:tr>
      <w:tr w:rsidR="00F60456" w:rsidRPr="00331B43" w:rsidTr="00412476">
        <w:trPr>
          <w:trHeight w:val="266"/>
        </w:trPr>
        <w:tc>
          <w:tcPr>
            <w:tcW w:w="3184" w:type="dxa"/>
            <w:tcBorders>
              <w:top w:val="nil"/>
            </w:tcBorders>
          </w:tcPr>
          <w:p w:rsidR="00F60456" w:rsidRPr="00331B43" w:rsidRDefault="00F60456" w:rsidP="00412476">
            <w:pPr>
              <w:pStyle w:val="Zkladntext2"/>
              <w:jc w:val="left"/>
              <w:rPr>
                <w:b w:val="0"/>
                <w:sz w:val="18"/>
              </w:rPr>
            </w:pPr>
            <w:r w:rsidRPr="00331B43">
              <w:rPr>
                <w:b w:val="0"/>
                <w:sz w:val="18"/>
              </w:rPr>
              <w:t>Dotácie</w:t>
            </w:r>
          </w:p>
        </w:tc>
        <w:tc>
          <w:tcPr>
            <w:tcW w:w="3184" w:type="dxa"/>
            <w:tcBorders>
              <w:top w:val="nil"/>
            </w:tcBorders>
          </w:tcPr>
          <w:p w:rsidR="00F60456" w:rsidRPr="005E0B9C" w:rsidRDefault="00573F60" w:rsidP="00412476">
            <w:pPr>
              <w:pStyle w:val="Zkladntext2"/>
              <w:jc w:val="left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15022,77</w:t>
            </w:r>
          </w:p>
        </w:tc>
        <w:tc>
          <w:tcPr>
            <w:tcW w:w="3184" w:type="dxa"/>
            <w:tcBorders>
              <w:top w:val="nil"/>
            </w:tcBorders>
          </w:tcPr>
          <w:p w:rsidR="00F60456" w:rsidRPr="005E0B9C" w:rsidRDefault="00573F60" w:rsidP="00412476">
            <w:pPr>
              <w:pStyle w:val="Zkladntext2"/>
              <w:jc w:val="left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14209</w:t>
            </w:r>
          </w:p>
        </w:tc>
      </w:tr>
      <w:tr w:rsidR="00F60456" w:rsidRPr="00331B43" w:rsidTr="00412476">
        <w:trPr>
          <w:trHeight w:val="266"/>
        </w:trPr>
        <w:tc>
          <w:tcPr>
            <w:tcW w:w="3184" w:type="dxa"/>
          </w:tcPr>
          <w:p w:rsidR="00F60456" w:rsidRPr="00331B43" w:rsidRDefault="00F60456" w:rsidP="00412476">
            <w:pPr>
              <w:pStyle w:val="Zkladntext2"/>
              <w:jc w:val="left"/>
              <w:rPr>
                <w:b w:val="0"/>
                <w:sz w:val="18"/>
              </w:rPr>
            </w:pPr>
            <w:r w:rsidRPr="00331B43">
              <w:rPr>
                <w:b w:val="0"/>
                <w:sz w:val="18"/>
              </w:rPr>
              <w:t>Granty</w:t>
            </w:r>
          </w:p>
        </w:tc>
        <w:tc>
          <w:tcPr>
            <w:tcW w:w="3184" w:type="dxa"/>
          </w:tcPr>
          <w:p w:rsidR="00F60456" w:rsidRPr="005E0B9C" w:rsidRDefault="00F60456" w:rsidP="00412476">
            <w:pPr>
              <w:pStyle w:val="Zkladntext2"/>
              <w:jc w:val="left"/>
              <w:rPr>
                <w:b w:val="0"/>
                <w:sz w:val="18"/>
              </w:rPr>
            </w:pPr>
          </w:p>
        </w:tc>
        <w:tc>
          <w:tcPr>
            <w:tcW w:w="3184" w:type="dxa"/>
          </w:tcPr>
          <w:p w:rsidR="00F60456" w:rsidRPr="005E0B9C" w:rsidRDefault="00F60456" w:rsidP="00412476">
            <w:pPr>
              <w:pStyle w:val="Zkladntext2"/>
              <w:jc w:val="left"/>
              <w:rPr>
                <w:b w:val="0"/>
                <w:sz w:val="18"/>
              </w:rPr>
            </w:pPr>
          </w:p>
        </w:tc>
      </w:tr>
    </w:tbl>
    <w:p w:rsidR="00F60456" w:rsidRDefault="00F60456" w:rsidP="00F60456">
      <w:pPr>
        <w:pStyle w:val="Zkladntext2"/>
        <w:jc w:val="left"/>
        <w:rPr>
          <w:sz w:val="18"/>
        </w:rPr>
      </w:pPr>
    </w:p>
    <w:p w:rsidR="006D576D" w:rsidRDefault="006D576D" w:rsidP="006D576D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(4) Opis a suma významných položiek finančných výnosov; uvádza sa aj celková suma kurzových ziskov, pričom  osobitne sa uvádza hodnota kurzových ziskov účtovaná ku dňu, ku ktorému sa zostavuje účtovná závierka.</w:t>
      </w:r>
    </w:p>
    <w:p w:rsidR="006D576D" w:rsidRPr="00D90FC4" w:rsidRDefault="006D576D" w:rsidP="006D576D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Nemá náplň.</w:t>
      </w:r>
    </w:p>
    <w:p w:rsidR="006D576D" w:rsidRDefault="006D576D" w:rsidP="00F60456">
      <w:pPr>
        <w:pStyle w:val="Zkladntext2"/>
        <w:jc w:val="left"/>
        <w:rPr>
          <w:sz w:val="18"/>
        </w:rPr>
      </w:pPr>
    </w:p>
    <w:p w:rsidR="00DB1285" w:rsidRPr="006D576D" w:rsidRDefault="006D576D" w:rsidP="006D576D">
      <w:pPr>
        <w:spacing w:before="0" w:line="240" w:lineRule="auto"/>
        <w:rPr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(</w:t>
      </w:r>
      <w:r>
        <w:rPr>
          <w:sz w:val="22"/>
          <w:szCs w:val="22"/>
        </w:rPr>
        <w:t>5</w:t>
      </w:r>
      <w:r>
        <w:rPr>
          <w:rFonts w:ascii="Calibri" w:hAnsi="Calibri" w:cs="Calibri"/>
          <w:sz w:val="22"/>
          <w:szCs w:val="22"/>
        </w:rPr>
        <w:t>)</w:t>
      </w:r>
      <w:r w:rsidR="00DB1285" w:rsidRPr="006D576D">
        <w:rPr>
          <w:sz w:val="22"/>
          <w:szCs w:val="22"/>
        </w:rPr>
        <w:t>Opis a vyčíslenie hodnoty významných položiek nákladov</w:t>
      </w:r>
      <w:r w:rsidR="00C96AEB" w:rsidRPr="006D576D">
        <w:rPr>
          <w:sz w:val="22"/>
          <w:szCs w:val="22"/>
        </w:rPr>
        <w:t>, náklad</w:t>
      </w:r>
      <w:r w:rsidR="002451AE" w:rsidRPr="006D576D">
        <w:rPr>
          <w:sz w:val="22"/>
          <w:szCs w:val="22"/>
        </w:rPr>
        <w:t>ov</w:t>
      </w:r>
      <w:r w:rsidR="00C96AEB" w:rsidRPr="006D576D">
        <w:rPr>
          <w:sz w:val="22"/>
          <w:szCs w:val="22"/>
        </w:rPr>
        <w:t xml:space="preserve"> na</w:t>
      </w:r>
      <w:r w:rsidR="00DB1285" w:rsidRPr="006D576D">
        <w:rPr>
          <w:sz w:val="22"/>
          <w:szCs w:val="22"/>
        </w:rPr>
        <w:t xml:space="preserve"> ostatné služby, osobitn</w:t>
      </w:r>
      <w:r w:rsidR="002451AE" w:rsidRPr="006D576D">
        <w:rPr>
          <w:sz w:val="22"/>
          <w:szCs w:val="22"/>
        </w:rPr>
        <w:t>ých</w:t>
      </w:r>
      <w:r w:rsidR="00DB1285" w:rsidRPr="006D576D">
        <w:rPr>
          <w:sz w:val="22"/>
          <w:szCs w:val="22"/>
        </w:rPr>
        <w:t xml:space="preserve"> náklad</w:t>
      </w:r>
      <w:r w:rsidR="002451AE" w:rsidRPr="006D576D">
        <w:rPr>
          <w:sz w:val="22"/>
          <w:szCs w:val="22"/>
        </w:rPr>
        <w:t>ov</w:t>
      </w:r>
      <w:r w:rsidR="00DB1285" w:rsidRPr="006D576D">
        <w:rPr>
          <w:sz w:val="22"/>
          <w:szCs w:val="22"/>
        </w:rPr>
        <w:t xml:space="preserve"> a in</w:t>
      </w:r>
      <w:r w:rsidR="002451AE" w:rsidRPr="006D576D">
        <w:rPr>
          <w:sz w:val="22"/>
          <w:szCs w:val="22"/>
        </w:rPr>
        <w:t>ých</w:t>
      </w:r>
      <w:r w:rsidR="00DB1285" w:rsidRPr="006D576D">
        <w:rPr>
          <w:sz w:val="22"/>
          <w:szCs w:val="22"/>
        </w:rPr>
        <w:t xml:space="preserve"> ostatn</w:t>
      </w:r>
      <w:r w:rsidR="002451AE" w:rsidRPr="006D576D">
        <w:rPr>
          <w:sz w:val="22"/>
          <w:szCs w:val="22"/>
        </w:rPr>
        <w:t>ých</w:t>
      </w:r>
      <w:r w:rsidR="00DB1285" w:rsidRPr="006D576D">
        <w:rPr>
          <w:sz w:val="22"/>
          <w:szCs w:val="22"/>
        </w:rPr>
        <w:t xml:space="preserve"> náklad</w:t>
      </w:r>
      <w:r w:rsidR="002451AE" w:rsidRPr="006D576D">
        <w:rPr>
          <w:sz w:val="22"/>
          <w:szCs w:val="22"/>
        </w:rPr>
        <w:t>ov</w:t>
      </w:r>
      <w:r w:rsidR="00DB1285" w:rsidRPr="006D576D">
        <w:rPr>
          <w:sz w:val="22"/>
          <w:szCs w:val="22"/>
        </w:rPr>
        <w:t>.</w:t>
      </w:r>
      <w:r w:rsidR="00584420" w:rsidRPr="006D576D">
        <w:rPr>
          <w:sz w:val="22"/>
          <w:szCs w:val="22"/>
        </w:rPr>
        <w:t xml:space="preserve"> </w:t>
      </w:r>
    </w:p>
    <w:p w:rsidR="007C3544" w:rsidRPr="00331B43" w:rsidRDefault="007C3544" w:rsidP="007C3544">
      <w:pPr>
        <w:pStyle w:val="Zkladntext2"/>
        <w:jc w:val="left"/>
        <w:rPr>
          <w:sz w:val="8"/>
          <w:szCs w:val="8"/>
        </w:rPr>
      </w:pPr>
    </w:p>
    <w:tbl>
      <w:tblPr>
        <w:tblW w:w="0" w:type="auto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184"/>
        <w:gridCol w:w="3184"/>
        <w:gridCol w:w="3184"/>
      </w:tblGrid>
      <w:tr w:rsidR="007C3544" w:rsidRPr="00544873" w:rsidTr="00412476">
        <w:trPr>
          <w:trHeight w:val="297"/>
        </w:trPr>
        <w:tc>
          <w:tcPr>
            <w:tcW w:w="3184" w:type="dxa"/>
            <w:tcBorders>
              <w:bottom w:val="single" w:sz="12" w:space="0" w:color="000000"/>
            </w:tcBorders>
            <w:vAlign w:val="center"/>
          </w:tcPr>
          <w:p w:rsidR="007C3544" w:rsidRPr="00544873" w:rsidRDefault="007C3544" w:rsidP="00412476">
            <w:pPr>
              <w:pStyle w:val="Zkladntext2"/>
              <w:rPr>
                <w:rFonts w:cs="Arial"/>
                <w:sz w:val="18"/>
                <w:szCs w:val="18"/>
              </w:rPr>
            </w:pPr>
            <w:r w:rsidRPr="00544873">
              <w:rPr>
                <w:rFonts w:cs="Arial"/>
                <w:sz w:val="18"/>
                <w:szCs w:val="18"/>
              </w:rPr>
              <w:t>Položky nákladov</w:t>
            </w:r>
          </w:p>
        </w:tc>
        <w:tc>
          <w:tcPr>
            <w:tcW w:w="3184" w:type="dxa"/>
            <w:tcBorders>
              <w:bottom w:val="single" w:sz="12" w:space="0" w:color="000000"/>
            </w:tcBorders>
            <w:vAlign w:val="center"/>
          </w:tcPr>
          <w:p w:rsidR="007C3544" w:rsidRPr="00544873" w:rsidRDefault="007C3544" w:rsidP="00412476">
            <w:pPr>
              <w:pStyle w:val="Zkladntext2"/>
              <w:rPr>
                <w:rFonts w:cs="Arial"/>
                <w:b w:val="0"/>
                <w:sz w:val="18"/>
                <w:szCs w:val="18"/>
              </w:rPr>
            </w:pPr>
            <w:r w:rsidRPr="00544873">
              <w:rPr>
                <w:rFonts w:cs="Arial"/>
                <w:sz w:val="18"/>
                <w:szCs w:val="18"/>
              </w:rPr>
              <w:t>Bežné účtovné obdobie</w:t>
            </w:r>
          </w:p>
        </w:tc>
        <w:tc>
          <w:tcPr>
            <w:tcW w:w="3184" w:type="dxa"/>
            <w:tcBorders>
              <w:bottom w:val="single" w:sz="12" w:space="0" w:color="000000"/>
            </w:tcBorders>
            <w:vAlign w:val="center"/>
          </w:tcPr>
          <w:p w:rsidR="007C3544" w:rsidRPr="00544873" w:rsidRDefault="007C3544" w:rsidP="00412476">
            <w:pPr>
              <w:pStyle w:val="Zkladntext2"/>
              <w:rPr>
                <w:rFonts w:cs="Arial"/>
                <w:b w:val="0"/>
                <w:sz w:val="18"/>
                <w:szCs w:val="18"/>
              </w:rPr>
            </w:pPr>
            <w:r w:rsidRPr="00544873">
              <w:rPr>
                <w:rFonts w:cs="Arial"/>
                <w:sz w:val="18"/>
                <w:szCs w:val="18"/>
              </w:rPr>
              <w:t>Predchádzajúce účtovné obdobie</w:t>
            </w:r>
          </w:p>
        </w:tc>
      </w:tr>
      <w:tr w:rsidR="007C3544" w:rsidRPr="00544873" w:rsidTr="00412476">
        <w:trPr>
          <w:trHeight w:val="266"/>
        </w:trPr>
        <w:tc>
          <w:tcPr>
            <w:tcW w:w="3184" w:type="dxa"/>
            <w:tcBorders>
              <w:top w:val="nil"/>
            </w:tcBorders>
            <w:vAlign w:val="center"/>
          </w:tcPr>
          <w:p w:rsidR="007C3544" w:rsidRPr="00544873" w:rsidRDefault="007C3544" w:rsidP="00412476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  <w:r w:rsidRPr="00544873">
              <w:rPr>
                <w:rFonts w:cs="Arial"/>
                <w:b w:val="0"/>
                <w:sz w:val="18"/>
                <w:szCs w:val="18"/>
              </w:rPr>
              <w:t>Spotreba materiálu</w:t>
            </w:r>
          </w:p>
        </w:tc>
        <w:tc>
          <w:tcPr>
            <w:tcW w:w="3184" w:type="dxa"/>
            <w:tcBorders>
              <w:top w:val="nil"/>
            </w:tcBorders>
            <w:vAlign w:val="center"/>
          </w:tcPr>
          <w:p w:rsidR="007C3544" w:rsidRPr="00544873" w:rsidRDefault="006D576D" w:rsidP="00412476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  <w:r>
              <w:rPr>
                <w:rFonts w:cs="Arial"/>
                <w:b w:val="0"/>
                <w:sz w:val="18"/>
                <w:szCs w:val="18"/>
              </w:rPr>
              <w:t>29448,92</w:t>
            </w:r>
          </w:p>
        </w:tc>
        <w:tc>
          <w:tcPr>
            <w:tcW w:w="3184" w:type="dxa"/>
            <w:tcBorders>
              <w:top w:val="nil"/>
            </w:tcBorders>
            <w:vAlign w:val="center"/>
          </w:tcPr>
          <w:p w:rsidR="007C3544" w:rsidRPr="00544873" w:rsidRDefault="00AF12F0" w:rsidP="00412476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  <w:r>
              <w:rPr>
                <w:rFonts w:cs="Arial"/>
                <w:b w:val="0"/>
                <w:sz w:val="18"/>
                <w:szCs w:val="18"/>
              </w:rPr>
              <w:t>26736,00</w:t>
            </w:r>
          </w:p>
        </w:tc>
      </w:tr>
      <w:tr w:rsidR="007C3544" w:rsidRPr="00544873" w:rsidTr="00412476">
        <w:trPr>
          <w:trHeight w:val="266"/>
        </w:trPr>
        <w:tc>
          <w:tcPr>
            <w:tcW w:w="3184" w:type="dxa"/>
            <w:tcBorders>
              <w:top w:val="nil"/>
            </w:tcBorders>
            <w:vAlign w:val="center"/>
          </w:tcPr>
          <w:p w:rsidR="007C3544" w:rsidRPr="00544873" w:rsidRDefault="007C3544" w:rsidP="00412476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  <w:r w:rsidRPr="00544873">
              <w:rPr>
                <w:rFonts w:cs="Arial"/>
                <w:b w:val="0"/>
                <w:sz w:val="18"/>
                <w:szCs w:val="18"/>
              </w:rPr>
              <w:t>Z toho: -</w:t>
            </w:r>
          </w:p>
        </w:tc>
        <w:tc>
          <w:tcPr>
            <w:tcW w:w="3184" w:type="dxa"/>
            <w:tcBorders>
              <w:top w:val="nil"/>
            </w:tcBorders>
            <w:vAlign w:val="center"/>
          </w:tcPr>
          <w:p w:rsidR="007C3544" w:rsidRPr="00544873" w:rsidRDefault="007C3544" w:rsidP="00412476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</w:p>
        </w:tc>
        <w:tc>
          <w:tcPr>
            <w:tcW w:w="3184" w:type="dxa"/>
            <w:tcBorders>
              <w:top w:val="nil"/>
            </w:tcBorders>
            <w:vAlign w:val="center"/>
          </w:tcPr>
          <w:p w:rsidR="007C3544" w:rsidRPr="00544873" w:rsidRDefault="007C3544" w:rsidP="00412476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</w:p>
        </w:tc>
      </w:tr>
      <w:tr w:rsidR="007C3544" w:rsidRPr="00544873" w:rsidTr="00412476">
        <w:trPr>
          <w:trHeight w:val="266"/>
        </w:trPr>
        <w:tc>
          <w:tcPr>
            <w:tcW w:w="3184" w:type="dxa"/>
            <w:tcBorders>
              <w:top w:val="nil"/>
            </w:tcBorders>
            <w:vAlign w:val="center"/>
          </w:tcPr>
          <w:p w:rsidR="007C3544" w:rsidRPr="00544873" w:rsidRDefault="007C3544" w:rsidP="00412476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  <w:r w:rsidRPr="00544873">
              <w:rPr>
                <w:rFonts w:cs="Arial"/>
                <w:b w:val="0"/>
                <w:sz w:val="18"/>
                <w:szCs w:val="18"/>
              </w:rPr>
              <w:t>Spotreba energie</w:t>
            </w:r>
          </w:p>
        </w:tc>
        <w:tc>
          <w:tcPr>
            <w:tcW w:w="3184" w:type="dxa"/>
            <w:tcBorders>
              <w:top w:val="nil"/>
            </w:tcBorders>
            <w:vAlign w:val="center"/>
          </w:tcPr>
          <w:p w:rsidR="007C3544" w:rsidRPr="00544873" w:rsidRDefault="006D576D" w:rsidP="00412476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  <w:r>
              <w:rPr>
                <w:rFonts w:cs="Arial"/>
                <w:b w:val="0"/>
                <w:sz w:val="18"/>
                <w:szCs w:val="18"/>
              </w:rPr>
              <w:t>31103,25</w:t>
            </w:r>
          </w:p>
        </w:tc>
        <w:tc>
          <w:tcPr>
            <w:tcW w:w="3184" w:type="dxa"/>
            <w:tcBorders>
              <w:top w:val="nil"/>
            </w:tcBorders>
            <w:vAlign w:val="center"/>
          </w:tcPr>
          <w:p w:rsidR="007C3544" w:rsidRPr="00544873" w:rsidRDefault="00AF12F0" w:rsidP="00412476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  <w:r>
              <w:rPr>
                <w:rFonts w:cs="Arial"/>
                <w:b w:val="0"/>
                <w:sz w:val="18"/>
                <w:szCs w:val="18"/>
              </w:rPr>
              <w:t>11075,00</w:t>
            </w:r>
          </w:p>
        </w:tc>
      </w:tr>
      <w:tr w:rsidR="007C3544" w:rsidRPr="00544873" w:rsidTr="00412476">
        <w:trPr>
          <w:trHeight w:val="266"/>
        </w:trPr>
        <w:tc>
          <w:tcPr>
            <w:tcW w:w="3184" w:type="dxa"/>
            <w:tcBorders>
              <w:top w:val="nil"/>
            </w:tcBorders>
            <w:vAlign w:val="center"/>
          </w:tcPr>
          <w:p w:rsidR="007C3544" w:rsidRPr="00544873" w:rsidRDefault="007C3544" w:rsidP="00412476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  <w:r w:rsidRPr="00544873">
              <w:rPr>
                <w:rFonts w:cs="Arial"/>
                <w:b w:val="0"/>
                <w:sz w:val="18"/>
                <w:szCs w:val="18"/>
              </w:rPr>
              <w:t>Predaný tovar</w:t>
            </w:r>
          </w:p>
        </w:tc>
        <w:tc>
          <w:tcPr>
            <w:tcW w:w="3184" w:type="dxa"/>
            <w:tcBorders>
              <w:top w:val="nil"/>
            </w:tcBorders>
            <w:vAlign w:val="center"/>
          </w:tcPr>
          <w:p w:rsidR="007C3544" w:rsidRPr="00544873" w:rsidRDefault="006D576D" w:rsidP="00412476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  <w:r>
              <w:rPr>
                <w:rFonts w:cs="Arial"/>
                <w:b w:val="0"/>
                <w:sz w:val="18"/>
                <w:szCs w:val="18"/>
              </w:rPr>
              <w:t>322,95</w:t>
            </w:r>
          </w:p>
        </w:tc>
        <w:tc>
          <w:tcPr>
            <w:tcW w:w="3184" w:type="dxa"/>
            <w:tcBorders>
              <w:top w:val="nil"/>
            </w:tcBorders>
            <w:vAlign w:val="center"/>
          </w:tcPr>
          <w:p w:rsidR="007C3544" w:rsidRPr="00544873" w:rsidRDefault="00AF12F0" w:rsidP="00412476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  <w:r>
              <w:rPr>
                <w:rFonts w:cs="Arial"/>
                <w:b w:val="0"/>
                <w:sz w:val="18"/>
                <w:szCs w:val="18"/>
              </w:rPr>
              <w:t>142,00</w:t>
            </w:r>
          </w:p>
        </w:tc>
      </w:tr>
      <w:tr w:rsidR="007C3544" w:rsidRPr="00544873" w:rsidTr="00412476">
        <w:trPr>
          <w:trHeight w:val="266"/>
        </w:trPr>
        <w:tc>
          <w:tcPr>
            <w:tcW w:w="3184" w:type="dxa"/>
            <w:tcBorders>
              <w:top w:val="nil"/>
            </w:tcBorders>
            <w:vAlign w:val="center"/>
          </w:tcPr>
          <w:p w:rsidR="007C3544" w:rsidRPr="00544873" w:rsidRDefault="007C3544" w:rsidP="00412476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  <w:r w:rsidRPr="00544873">
              <w:rPr>
                <w:rFonts w:cs="Arial"/>
                <w:b w:val="0"/>
                <w:sz w:val="18"/>
                <w:szCs w:val="18"/>
              </w:rPr>
              <w:t>Opravy a udržiavanie</w:t>
            </w:r>
          </w:p>
        </w:tc>
        <w:tc>
          <w:tcPr>
            <w:tcW w:w="3184" w:type="dxa"/>
            <w:tcBorders>
              <w:top w:val="nil"/>
            </w:tcBorders>
            <w:vAlign w:val="center"/>
          </w:tcPr>
          <w:p w:rsidR="007C3544" w:rsidRPr="00544873" w:rsidRDefault="006D576D" w:rsidP="00412476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  <w:r>
              <w:rPr>
                <w:rFonts w:cs="Arial"/>
                <w:b w:val="0"/>
                <w:sz w:val="18"/>
                <w:szCs w:val="18"/>
              </w:rPr>
              <w:t>456,00</w:t>
            </w:r>
          </w:p>
        </w:tc>
        <w:tc>
          <w:tcPr>
            <w:tcW w:w="3184" w:type="dxa"/>
            <w:tcBorders>
              <w:top w:val="nil"/>
            </w:tcBorders>
            <w:vAlign w:val="center"/>
          </w:tcPr>
          <w:p w:rsidR="007C3544" w:rsidRPr="00544873" w:rsidRDefault="00AF12F0" w:rsidP="00412476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  <w:r>
              <w:rPr>
                <w:rFonts w:cs="Arial"/>
                <w:b w:val="0"/>
                <w:sz w:val="18"/>
                <w:szCs w:val="18"/>
              </w:rPr>
              <w:t>1350,00</w:t>
            </w:r>
          </w:p>
        </w:tc>
      </w:tr>
      <w:tr w:rsidR="007C3544" w:rsidRPr="00544873" w:rsidTr="00412476">
        <w:trPr>
          <w:trHeight w:val="266"/>
        </w:trPr>
        <w:tc>
          <w:tcPr>
            <w:tcW w:w="3184" w:type="dxa"/>
            <w:vAlign w:val="center"/>
          </w:tcPr>
          <w:p w:rsidR="007C3544" w:rsidRPr="00544873" w:rsidRDefault="007C3544" w:rsidP="00412476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  <w:r w:rsidRPr="00544873">
              <w:rPr>
                <w:rFonts w:cs="Arial"/>
                <w:b w:val="0"/>
                <w:sz w:val="18"/>
                <w:szCs w:val="18"/>
              </w:rPr>
              <w:t>Cestovné</w:t>
            </w:r>
          </w:p>
        </w:tc>
        <w:tc>
          <w:tcPr>
            <w:tcW w:w="3184" w:type="dxa"/>
            <w:vAlign w:val="center"/>
          </w:tcPr>
          <w:p w:rsidR="007C3544" w:rsidRPr="00544873" w:rsidRDefault="007C3544" w:rsidP="00412476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</w:p>
        </w:tc>
        <w:tc>
          <w:tcPr>
            <w:tcW w:w="3184" w:type="dxa"/>
            <w:vAlign w:val="center"/>
          </w:tcPr>
          <w:p w:rsidR="007C3544" w:rsidRPr="00544873" w:rsidRDefault="007C3544" w:rsidP="00412476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</w:p>
        </w:tc>
      </w:tr>
      <w:tr w:rsidR="007C3544" w:rsidRPr="00544873" w:rsidTr="00412476">
        <w:trPr>
          <w:trHeight w:val="266"/>
        </w:trPr>
        <w:tc>
          <w:tcPr>
            <w:tcW w:w="3184" w:type="dxa"/>
            <w:vAlign w:val="center"/>
          </w:tcPr>
          <w:p w:rsidR="007C3544" w:rsidRPr="00544873" w:rsidRDefault="007C3544" w:rsidP="00412476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  <w:r w:rsidRPr="00544873">
              <w:rPr>
                <w:rFonts w:cs="Arial"/>
                <w:b w:val="0"/>
                <w:sz w:val="18"/>
                <w:szCs w:val="18"/>
              </w:rPr>
              <w:lastRenderedPageBreak/>
              <w:t>Náklady na reprezentáciu</w:t>
            </w:r>
          </w:p>
        </w:tc>
        <w:tc>
          <w:tcPr>
            <w:tcW w:w="3184" w:type="dxa"/>
            <w:vAlign w:val="center"/>
          </w:tcPr>
          <w:p w:rsidR="007C3544" w:rsidRPr="00544873" w:rsidRDefault="006D576D" w:rsidP="00412476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  <w:r>
              <w:rPr>
                <w:rFonts w:cs="Arial"/>
                <w:b w:val="0"/>
                <w:sz w:val="18"/>
                <w:szCs w:val="18"/>
              </w:rPr>
              <w:t>635,71</w:t>
            </w:r>
          </w:p>
        </w:tc>
        <w:tc>
          <w:tcPr>
            <w:tcW w:w="3184" w:type="dxa"/>
            <w:vAlign w:val="center"/>
          </w:tcPr>
          <w:p w:rsidR="007C3544" w:rsidRPr="00544873" w:rsidRDefault="00AF12F0" w:rsidP="00412476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  <w:r>
              <w:rPr>
                <w:rFonts w:cs="Arial"/>
                <w:b w:val="0"/>
                <w:sz w:val="18"/>
                <w:szCs w:val="18"/>
              </w:rPr>
              <w:t>52,00</w:t>
            </w:r>
          </w:p>
        </w:tc>
      </w:tr>
      <w:tr w:rsidR="007C3544" w:rsidRPr="00544873" w:rsidTr="00412476">
        <w:trPr>
          <w:trHeight w:val="266"/>
        </w:trPr>
        <w:tc>
          <w:tcPr>
            <w:tcW w:w="3184" w:type="dxa"/>
            <w:vAlign w:val="center"/>
          </w:tcPr>
          <w:p w:rsidR="007C3544" w:rsidRPr="00544873" w:rsidRDefault="007C3544" w:rsidP="00412476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  <w:r w:rsidRPr="00544873">
              <w:rPr>
                <w:rFonts w:cs="Arial"/>
                <w:b w:val="0"/>
                <w:sz w:val="18"/>
                <w:szCs w:val="18"/>
              </w:rPr>
              <w:t>Ostatné služby</w:t>
            </w:r>
          </w:p>
        </w:tc>
        <w:tc>
          <w:tcPr>
            <w:tcW w:w="3184" w:type="dxa"/>
            <w:vAlign w:val="center"/>
          </w:tcPr>
          <w:p w:rsidR="007C3544" w:rsidRPr="00544873" w:rsidRDefault="006D576D" w:rsidP="00412476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  <w:r>
              <w:rPr>
                <w:rFonts w:cs="Arial"/>
                <w:b w:val="0"/>
                <w:sz w:val="18"/>
                <w:szCs w:val="18"/>
              </w:rPr>
              <w:t>14244,79</w:t>
            </w:r>
          </w:p>
        </w:tc>
        <w:tc>
          <w:tcPr>
            <w:tcW w:w="3184" w:type="dxa"/>
            <w:vAlign w:val="center"/>
          </w:tcPr>
          <w:p w:rsidR="007C3544" w:rsidRPr="00544873" w:rsidRDefault="00AF12F0" w:rsidP="00412476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  <w:r>
              <w:rPr>
                <w:rFonts w:cs="Arial"/>
                <w:b w:val="0"/>
                <w:sz w:val="18"/>
                <w:szCs w:val="18"/>
              </w:rPr>
              <w:t>22086,00</w:t>
            </w:r>
          </w:p>
        </w:tc>
      </w:tr>
      <w:tr w:rsidR="007C3544" w:rsidRPr="00544873" w:rsidTr="00412476">
        <w:trPr>
          <w:trHeight w:val="266"/>
        </w:trPr>
        <w:tc>
          <w:tcPr>
            <w:tcW w:w="3184" w:type="dxa"/>
            <w:vAlign w:val="center"/>
          </w:tcPr>
          <w:p w:rsidR="007C3544" w:rsidRPr="00544873" w:rsidRDefault="007C3544" w:rsidP="00412476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  <w:r w:rsidRPr="00544873">
              <w:rPr>
                <w:rFonts w:cs="Arial"/>
                <w:b w:val="0"/>
                <w:sz w:val="18"/>
                <w:szCs w:val="18"/>
              </w:rPr>
              <w:t>Z toho: -</w:t>
            </w:r>
          </w:p>
        </w:tc>
        <w:tc>
          <w:tcPr>
            <w:tcW w:w="3184" w:type="dxa"/>
            <w:vAlign w:val="center"/>
          </w:tcPr>
          <w:p w:rsidR="007C3544" w:rsidRPr="00544873" w:rsidRDefault="007C3544" w:rsidP="00412476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</w:p>
        </w:tc>
        <w:tc>
          <w:tcPr>
            <w:tcW w:w="3184" w:type="dxa"/>
            <w:vAlign w:val="center"/>
          </w:tcPr>
          <w:p w:rsidR="007C3544" w:rsidRPr="00544873" w:rsidRDefault="007C3544" w:rsidP="00412476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</w:p>
        </w:tc>
      </w:tr>
      <w:tr w:rsidR="007C3544" w:rsidRPr="00544873" w:rsidTr="00412476">
        <w:trPr>
          <w:trHeight w:val="266"/>
        </w:trPr>
        <w:tc>
          <w:tcPr>
            <w:tcW w:w="3184" w:type="dxa"/>
            <w:vAlign w:val="center"/>
          </w:tcPr>
          <w:p w:rsidR="007C3544" w:rsidRPr="00544873" w:rsidRDefault="007C3544" w:rsidP="00412476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  <w:r w:rsidRPr="00544873">
              <w:rPr>
                <w:rFonts w:cs="Arial"/>
                <w:b w:val="0"/>
                <w:sz w:val="18"/>
                <w:szCs w:val="18"/>
              </w:rPr>
              <w:t>Mzdové náklady</w:t>
            </w:r>
          </w:p>
        </w:tc>
        <w:tc>
          <w:tcPr>
            <w:tcW w:w="3184" w:type="dxa"/>
            <w:vAlign w:val="center"/>
          </w:tcPr>
          <w:p w:rsidR="007C3544" w:rsidRPr="00544873" w:rsidRDefault="006D576D" w:rsidP="00412476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  <w:r>
              <w:rPr>
                <w:rFonts w:cs="Arial"/>
                <w:b w:val="0"/>
                <w:sz w:val="18"/>
                <w:szCs w:val="18"/>
              </w:rPr>
              <w:t>16358,33</w:t>
            </w:r>
          </w:p>
        </w:tc>
        <w:tc>
          <w:tcPr>
            <w:tcW w:w="3184" w:type="dxa"/>
            <w:vAlign w:val="center"/>
          </w:tcPr>
          <w:p w:rsidR="007C3544" w:rsidRPr="00544873" w:rsidRDefault="00AF12F0" w:rsidP="00412476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  <w:r>
              <w:rPr>
                <w:rFonts w:cs="Arial"/>
                <w:b w:val="0"/>
                <w:sz w:val="18"/>
                <w:szCs w:val="18"/>
              </w:rPr>
              <w:t>16616,00</w:t>
            </w:r>
          </w:p>
        </w:tc>
      </w:tr>
      <w:tr w:rsidR="007C3544" w:rsidRPr="00544873" w:rsidTr="00412476">
        <w:trPr>
          <w:trHeight w:val="266"/>
        </w:trPr>
        <w:tc>
          <w:tcPr>
            <w:tcW w:w="3184" w:type="dxa"/>
            <w:vAlign w:val="center"/>
          </w:tcPr>
          <w:p w:rsidR="007C3544" w:rsidRPr="00544873" w:rsidRDefault="006D576D" w:rsidP="00412476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  <w:r>
              <w:rPr>
                <w:rFonts w:cs="Arial"/>
                <w:b w:val="0"/>
                <w:sz w:val="18"/>
                <w:szCs w:val="18"/>
              </w:rPr>
              <w:t>Zákonné sociálne a zdravotné poistenie</w:t>
            </w:r>
          </w:p>
        </w:tc>
        <w:tc>
          <w:tcPr>
            <w:tcW w:w="3184" w:type="dxa"/>
            <w:vAlign w:val="center"/>
          </w:tcPr>
          <w:p w:rsidR="007C3544" w:rsidRPr="00544873" w:rsidRDefault="006D576D" w:rsidP="00412476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  <w:r>
              <w:rPr>
                <w:rFonts w:cs="Arial"/>
                <w:b w:val="0"/>
                <w:sz w:val="18"/>
                <w:szCs w:val="18"/>
              </w:rPr>
              <w:t>4837,94</w:t>
            </w:r>
          </w:p>
        </w:tc>
        <w:tc>
          <w:tcPr>
            <w:tcW w:w="3184" w:type="dxa"/>
            <w:vAlign w:val="center"/>
          </w:tcPr>
          <w:p w:rsidR="007C3544" w:rsidRPr="00544873" w:rsidRDefault="00AF12F0" w:rsidP="00412476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  <w:r>
              <w:rPr>
                <w:rFonts w:cs="Arial"/>
                <w:b w:val="0"/>
                <w:sz w:val="18"/>
                <w:szCs w:val="18"/>
              </w:rPr>
              <w:t>4098,00</w:t>
            </w:r>
          </w:p>
        </w:tc>
      </w:tr>
      <w:tr w:rsidR="007C3544" w:rsidRPr="00544873" w:rsidTr="00412476">
        <w:trPr>
          <w:trHeight w:val="266"/>
        </w:trPr>
        <w:tc>
          <w:tcPr>
            <w:tcW w:w="3184" w:type="dxa"/>
            <w:vAlign w:val="center"/>
          </w:tcPr>
          <w:p w:rsidR="007C3544" w:rsidRPr="00544873" w:rsidRDefault="006D576D" w:rsidP="00412476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  <w:r>
              <w:rPr>
                <w:rFonts w:cs="Arial"/>
                <w:b w:val="0"/>
                <w:sz w:val="18"/>
                <w:szCs w:val="18"/>
              </w:rPr>
              <w:t>Zákonné sociálne náklady</w:t>
            </w:r>
          </w:p>
        </w:tc>
        <w:tc>
          <w:tcPr>
            <w:tcW w:w="3184" w:type="dxa"/>
            <w:vAlign w:val="center"/>
          </w:tcPr>
          <w:p w:rsidR="007C3544" w:rsidRPr="00544873" w:rsidRDefault="006D576D" w:rsidP="00412476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  <w:r>
              <w:rPr>
                <w:rFonts w:cs="Arial"/>
                <w:b w:val="0"/>
                <w:sz w:val="18"/>
                <w:szCs w:val="18"/>
              </w:rPr>
              <w:t>574,54</w:t>
            </w:r>
          </w:p>
        </w:tc>
        <w:tc>
          <w:tcPr>
            <w:tcW w:w="3184" w:type="dxa"/>
            <w:vAlign w:val="center"/>
          </w:tcPr>
          <w:p w:rsidR="007C3544" w:rsidRPr="00544873" w:rsidRDefault="00AF12F0" w:rsidP="00412476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  <w:r>
              <w:rPr>
                <w:rFonts w:cs="Arial"/>
                <w:b w:val="0"/>
                <w:sz w:val="18"/>
                <w:szCs w:val="18"/>
              </w:rPr>
              <w:t>956,00</w:t>
            </w:r>
          </w:p>
        </w:tc>
      </w:tr>
      <w:tr w:rsidR="006D576D" w:rsidRPr="00544873" w:rsidTr="00412476">
        <w:trPr>
          <w:trHeight w:val="266"/>
        </w:trPr>
        <w:tc>
          <w:tcPr>
            <w:tcW w:w="3184" w:type="dxa"/>
            <w:vAlign w:val="center"/>
          </w:tcPr>
          <w:p w:rsidR="006D576D" w:rsidRPr="00544873" w:rsidRDefault="006D576D" w:rsidP="00412476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  <w:r>
              <w:rPr>
                <w:rFonts w:cs="Arial"/>
                <w:b w:val="0"/>
                <w:sz w:val="18"/>
                <w:szCs w:val="18"/>
              </w:rPr>
              <w:t>Ostatné dane a poplatky</w:t>
            </w:r>
          </w:p>
        </w:tc>
        <w:tc>
          <w:tcPr>
            <w:tcW w:w="3184" w:type="dxa"/>
            <w:vAlign w:val="center"/>
          </w:tcPr>
          <w:p w:rsidR="006D576D" w:rsidRPr="00544873" w:rsidRDefault="006D576D" w:rsidP="00412476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  <w:r>
              <w:rPr>
                <w:rFonts w:cs="Arial"/>
                <w:b w:val="0"/>
                <w:sz w:val="18"/>
                <w:szCs w:val="18"/>
              </w:rPr>
              <w:t>1983,95</w:t>
            </w:r>
          </w:p>
        </w:tc>
        <w:tc>
          <w:tcPr>
            <w:tcW w:w="3184" w:type="dxa"/>
            <w:vAlign w:val="center"/>
          </w:tcPr>
          <w:p w:rsidR="006D576D" w:rsidRPr="00544873" w:rsidRDefault="00AF12F0" w:rsidP="00412476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  <w:r>
              <w:rPr>
                <w:rFonts w:cs="Arial"/>
                <w:b w:val="0"/>
                <w:sz w:val="18"/>
                <w:szCs w:val="18"/>
              </w:rPr>
              <w:t>1903,00</w:t>
            </w:r>
          </w:p>
        </w:tc>
      </w:tr>
      <w:tr w:rsidR="007C3544" w:rsidRPr="00544873" w:rsidTr="00412476">
        <w:trPr>
          <w:trHeight w:val="266"/>
        </w:trPr>
        <w:tc>
          <w:tcPr>
            <w:tcW w:w="3184" w:type="dxa"/>
            <w:vAlign w:val="center"/>
          </w:tcPr>
          <w:p w:rsidR="007C3544" w:rsidRPr="00544873" w:rsidRDefault="006D576D" w:rsidP="00412476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  <w:r>
              <w:rPr>
                <w:rFonts w:cs="Arial"/>
                <w:b w:val="0"/>
                <w:sz w:val="18"/>
                <w:szCs w:val="18"/>
              </w:rPr>
              <w:t>Zmluvné pokuty a penále</w:t>
            </w:r>
          </w:p>
        </w:tc>
        <w:tc>
          <w:tcPr>
            <w:tcW w:w="3184" w:type="dxa"/>
            <w:vAlign w:val="center"/>
          </w:tcPr>
          <w:p w:rsidR="007C3544" w:rsidRPr="00544873" w:rsidRDefault="006D576D" w:rsidP="00412476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  <w:r>
              <w:rPr>
                <w:rFonts w:cs="Arial"/>
                <w:b w:val="0"/>
                <w:sz w:val="18"/>
                <w:szCs w:val="18"/>
              </w:rPr>
              <w:t>1099,59</w:t>
            </w:r>
          </w:p>
        </w:tc>
        <w:tc>
          <w:tcPr>
            <w:tcW w:w="3184" w:type="dxa"/>
            <w:vAlign w:val="center"/>
          </w:tcPr>
          <w:p w:rsidR="007C3544" w:rsidRPr="00544873" w:rsidRDefault="00AF12F0" w:rsidP="00412476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  <w:r>
              <w:rPr>
                <w:rFonts w:cs="Arial"/>
                <w:b w:val="0"/>
                <w:sz w:val="18"/>
                <w:szCs w:val="18"/>
              </w:rPr>
              <w:t>678,00</w:t>
            </w:r>
          </w:p>
        </w:tc>
      </w:tr>
      <w:tr w:rsidR="00AF12F0" w:rsidRPr="00544873" w:rsidTr="00412476">
        <w:trPr>
          <w:trHeight w:val="266"/>
        </w:trPr>
        <w:tc>
          <w:tcPr>
            <w:tcW w:w="3184" w:type="dxa"/>
            <w:vAlign w:val="center"/>
          </w:tcPr>
          <w:p w:rsidR="00AF12F0" w:rsidRDefault="00AF12F0" w:rsidP="00412476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  <w:r>
              <w:rPr>
                <w:rFonts w:cs="Arial"/>
                <w:b w:val="0"/>
                <w:sz w:val="18"/>
                <w:szCs w:val="18"/>
              </w:rPr>
              <w:t>Ostatné pokuty a penále</w:t>
            </w:r>
          </w:p>
        </w:tc>
        <w:tc>
          <w:tcPr>
            <w:tcW w:w="3184" w:type="dxa"/>
            <w:vAlign w:val="center"/>
          </w:tcPr>
          <w:p w:rsidR="00AF12F0" w:rsidRDefault="00AF12F0" w:rsidP="00412476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</w:p>
        </w:tc>
        <w:tc>
          <w:tcPr>
            <w:tcW w:w="3184" w:type="dxa"/>
            <w:vAlign w:val="center"/>
          </w:tcPr>
          <w:p w:rsidR="00AF12F0" w:rsidRPr="00544873" w:rsidRDefault="00AF12F0" w:rsidP="00412476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  <w:r>
              <w:rPr>
                <w:rFonts w:cs="Arial"/>
                <w:b w:val="0"/>
                <w:sz w:val="18"/>
                <w:szCs w:val="18"/>
              </w:rPr>
              <w:t>110,00</w:t>
            </w:r>
          </w:p>
        </w:tc>
      </w:tr>
      <w:tr w:rsidR="006D576D" w:rsidRPr="00544873" w:rsidTr="00412476">
        <w:trPr>
          <w:trHeight w:val="266"/>
        </w:trPr>
        <w:tc>
          <w:tcPr>
            <w:tcW w:w="3184" w:type="dxa"/>
            <w:vAlign w:val="center"/>
          </w:tcPr>
          <w:p w:rsidR="006D576D" w:rsidRPr="00544873" w:rsidRDefault="006D576D" w:rsidP="00412476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  <w:r>
              <w:rPr>
                <w:rFonts w:cs="Arial"/>
                <w:b w:val="0"/>
                <w:sz w:val="18"/>
                <w:szCs w:val="18"/>
              </w:rPr>
              <w:t>Odpísanie pohľadávky</w:t>
            </w:r>
          </w:p>
        </w:tc>
        <w:tc>
          <w:tcPr>
            <w:tcW w:w="3184" w:type="dxa"/>
            <w:vAlign w:val="center"/>
          </w:tcPr>
          <w:p w:rsidR="006D576D" w:rsidRPr="00544873" w:rsidRDefault="006D576D" w:rsidP="00412476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  <w:r>
              <w:rPr>
                <w:rFonts w:cs="Arial"/>
                <w:b w:val="0"/>
                <w:sz w:val="18"/>
                <w:szCs w:val="18"/>
              </w:rPr>
              <w:t>67302,00</w:t>
            </w:r>
          </w:p>
        </w:tc>
        <w:tc>
          <w:tcPr>
            <w:tcW w:w="3184" w:type="dxa"/>
            <w:vAlign w:val="center"/>
          </w:tcPr>
          <w:p w:rsidR="006D576D" w:rsidRPr="00544873" w:rsidRDefault="006D576D" w:rsidP="00412476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</w:p>
        </w:tc>
      </w:tr>
      <w:tr w:rsidR="006D576D" w:rsidRPr="00544873" w:rsidTr="00412476">
        <w:trPr>
          <w:trHeight w:val="266"/>
        </w:trPr>
        <w:tc>
          <w:tcPr>
            <w:tcW w:w="3184" w:type="dxa"/>
            <w:vAlign w:val="center"/>
          </w:tcPr>
          <w:p w:rsidR="006D576D" w:rsidRPr="00544873" w:rsidRDefault="006D576D" w:rsidP="00412476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  <w:r>
              <w:rPr>
                <w:rFonts w:cs="Arial"/>
                <w:b w:val="0"/>
                <w:sz w:val="18"/>
                <w:szCs w:val="18"/>
              </w:rPr>
              <w:t>Úroky</w:t>
            </w:r>
          </w:p>
        </w:tc>
        <w:tc>
          <w:tcPr>
            <w:tcW w:w="3184" w:type="dxa"/>
            <w:vAlign w:val="center"/>
          </w:tcPr>
          <w:p w:rsidR="006D576D" w:rsidRPr="00544873" w:rsidRDefault="006D576D" w:rsidP="00412476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  <w:r>
              <w:rPr>
                <w:rFonts w:cs="Arial"/>
                <w:b w:val="0"/>
                <w:sz w:val="18"/>
                <w:szCs w:val="18"/>
              </w:rPr>
              <w:t>5786,14</w:t>
            </w:r>
          </w:p>
        </w:tc>
        <w:tc>
          <w:tcPr>
            <w:tcW w:w="3184" w:type="dxa"/>
            <w:vAlign w:val="center"/>
          </w:tcPr>
          <w:p w:rsidR="006D576D" w:rsidRPr="00544873" w:rsidRDefault="00AF12F0" w:rsidP="00412476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  <w:r>
              <w:rPr>
                <w:rFonts w:cs="Arial"/>
                <w:b w:val="0"/>
                <w:sz w:val="18"/>
                <w:szCs w:val="18"/>
              </w:rPr>
              <w:t>10693,00</w:t>
            </w:r>
          </w:p>
        </w:tc>
      </w:tr>
      <w:tr w:rsidR="006D576D" w:rsidRPr="00544873" w:rsidTr="00412476">
        <w:trPr>
          <w:trHeight w:val="266"/>
        </w:trPr>
        <w:tc>
          <w:tcPr>
            <w:tcW w:w="3184" w:type="dxa"/>
            <w:vAlign w:val="center"/>
          </w:tcPr>
          <w:p w:rsidR="006D576D" w:rsidRPr="00544873" w:rsidRDefault="006D576D" w:rsidP="00412476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  <w:r>
              <w:rPr>
                <w:rFonts w:cs="Arial"/>
                <w:b w:val="0"/>
                <w:sz w:val="18"/>
                <w:szCs w:val="18"/>
              </w:rPr>
              <w:t xml:space="preserve">Osobitné náklady </w:t>
            </w:r>
          </w:p>
        </w:tc>
        <w:tc>
          <w:tcPr>
            <w:tcW w:w="3184" w:type="dxa"/>
            <w:vAlign w:val="center"/>
          </w:tcPr>
          <w:p w:rsidR="006D576D" w:rsidRPr="00544873" w:rsidRDefault="006D576D" w:rsidP="00412476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  <w:r>
              <w:rPr>
                <w:rFonts w:cs="Arial"/>
                <w:b w:val="0"/>
                <w:sz w:val="18"/>
                <w:szCs w:val="18"/>
              </w:rPr>
              <w:t>139</w:t>
            </w:r>
          </w:p>
        </w:tc>
        <w:tc>
          <w:tcPr>
            <w:tcW w:w="3184" w:type="dxa"/>
            <w:vAlign w:val="center"/>
          </w:tcPr>
          <w:p w:rsidR="006D576D" w:rsidRPr="00544873" w:rsidRDefault="00AF12F0" w:rsidP="00412476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  <w:r>
              <w:rPr>
                <w:rFonts w:cs="Arial"/>
                <w:b w:val="0"/>
                <w:sz w:val="18"/>
                <w:szCs w:val="18"/>
              </w:rPr>
              <w:t>809,00</w:t>
            </w:r>
          </w:p>
        </w:tc>
      </w:tr>
      <w:tr w:rsidR="006D576D" w:rsidRPr="00544873" w:rsidTr="00412476">
        <w:trPr>
          <w:trHeight w:val="266"/>
        </w:trPr>
        <w:tc>
          <w:tcPr>
            <w:tcW w:w="3184" w:type="dxa"/>
            <w:vAlign w:val="center"/>
          </w:tcPr>
          <w:p w:rsidR="006D576D" w:rsidRPr="00544873" w:rsidRDefault="006D576D" w:rsidP="00412476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  <w:r>
              <w:rPr>
                <w:rFonts w:cs="Arial"/>
                <w:b w:val="0"/>
                <w:sz w:val="18"/>
                <w:szCs w:val="18"/>
              </w:rPr>
              <w:t>Manká a škody</w:t>
            </w:r>
          </w:p>
        </w:tc>
        <w:tc>
          <w:tcPr>
            <w:tcW w:w="3184" w:type="dxa"/>
            <w:vAlign w:val="center"/>
          </w:tcPr>
          <w:p w:rsidR="006D576D" w:rsidRPr="00544873" w:rsidRDefault="006D576D" w:rsidP="00412476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  <w:r>
              <w:rPr>
                <w:rFonts w:cs="Arial"/>
                <w:b w:val="0"/>
                <w:sz w:val="18"/>
                <w:szCs w:val="18"/>
              </w:rPr>
              <w:t>1924,19</w:t>
            </w:r>
          </w:p>
        </w:tc>
        <w:tc>
          <w:tcPr>
            <w:tcW w:w="3184" w:type="dxa"/>
            <w:vAlign w:val="center"/>
          </w:tcPr>
          <w:p w:rsidR="006D576D" w:rsidRPr="00544873" w:rsidRDefault="006D576D" w:rsidP="00412476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</w:p>
        </w:tc>
      </w:tr>
      <w:tr w:rsidR="006D576D" w:rsidRPr="00544873" w:rsidTr="00412476">
        <w:trPr>
          <w:trHeight w:val="266"/>
        </w:trPr>
        <w:tc>
          <w:tcPr>
            <w:tcW w:w="3184" w:type="dxa"/>
            <w:vAlign w:val="center"/>
          </w:tcPr>
          <w:p w:rsidR="006D576D" w:rsidRPr="00544873" w:rsidRDefault="006D576D" w:rsidP="00412476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  <w:r>
              <w:rPr>
                <w:rFonts w:cs="Arial"/>
                <w:b w:val="0"/>
                <w:sz w:val="18"/>
                <w:szCs w:val="18"/>
              </w:rPr>
              <w:t>Iné ostatné náklady</w:t>
            </w:r>
          </w:p>
        </w:tc>
        <w:tc>
          <w:tcPr>
            <w:tcW w:w="3184" w:type="dxa"/>
            <w:vAlign w:val="center"/>
          </w:tcPr>
          <w:p w:rsidR="006D576D" w:rsidRPr="00544873" w:rsidRDefault="006D576D" w:rsidP="00412476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  <w:r>
              <w:rPr>
                <w:rFonts w:cs="Arial"/>
                <w:b w:val="0"/>
                <w:sz w:val="18"/>
                <w:szCs w:val="18"/>
              </w:rPr>
              <w:t>-47615,48</w:t>
            </w:r>
          </w:p>
        </w:tc>
        <w:tc>
          <w:tcPr>
            <w:tcW w:w="3184" w:type="dxa"/>
            <w:vAlign w:val="center"/>
          </w:tcPr>
          <w:p w:rsidR="006D576D" w:rsidRPr="00544873" w:rsidRDefault="00AF12F0" w:rsidP="00412476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  <w:r>
              <w:rPr>
                <w:rFonts w:cs="Arial"/>
                <w:b w:val="0"/>
                <w:sz w:val="18"/>
                <w:szCs w:val="18"/>
              </w:rPr>
              <w:t>621,00</w:t>
            </w:r>
          </w:p>
        </w:tc>
      </w:tr>
      <w:tr w:rsidR="006D576D" w:rsidRPr="00544873" w:rsidTr="00412476">
        <w:trPr>
          <w:trHeight w:val="266"/>
        </w:trPr>
        <w:tc>
          <w:tcPr>
            <w:tcW w:w="3184" w:type="dxa"/>
            <w:vAlign w:val="center"/>
          </w:tcPr>
          <w:p w:rsidR="006D576D" w:rsidRPr="00544873" w:rsidRDefault="006D576D" w:rsidP="00412476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  <w:r>
              <w:rPr>
                <w:rFonts w:cs="Arial"/>
                <w:b w:val="0"/>
                <w:sz w:val="18"/>
                <w:szCs w:val="18"/>
              </w:rPr>
              <w:t>Odpisy DHM a DHMM</w:t>
            </w:r>
          </w:p>
        </w:tc>
        <w:tc>
          <w:tcPr>
            <w:tcW w:w="3184" w:type="dxa"/>
            <w:vAlign w:val="center"/>
          </w:tcPr>
          <w:p w:rsidR="006D576D" w:rsidRPr="00544873" w:rsidRDefault="006D576D" w:rsidP="00412476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  <w:r>
              <w:rPr>
                <w:rFonts w:cs="Arial"/>
                <w:b w:val="0"/>
                <w:sz w:val="18"/>
                <w:szCs w:val="18"/>
              </w:rPr>
              <w:t>29155,48</w:t>
            </w:r>
          </w:p>
        </w:tc>
        <w:tc>
          <w:tcPr>
            <w:tcW w:w="3184" w:type="dxa"/>
            <w:vAlign w:val="center"/>
          </w:tcPr>
          <w:p w:rsidR="006D576D" w:rsidRPr="00544873" w:rsidRDefault="00AF12F0" w:rsidP="00412476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  <w:r>
              <w:rPr>
                <w:rFonts w:cs="Arial"/>
                <w:b w:val="0"/>
                <w:sz w:val="18"/>
                <w:szCs w:val="18"/>
              </w:rPr>
              <w:t>29330,00</w:t>
            </w:r>
          </w:p>
        </w:tc>
      </w:tr>
      <w:tr w:rsidR="006D576D" w:rsidRPr="00544873" w:rsidTr="00412476">
        <w:trPr>
          <w:trHeight w:val="266"/>
        </w:trPr>
        <w:tc>
          <w:tcPr>
            <w:tcW w:w="3184" w:type="dxa"/>
            <w:vAlign w:val="center"/>
          </w:tcPr>
          <w:p w:rsidR="006D576D" w:rsidRPr="00544873" w:rsidRDefault="006D576D" w:rsidP="00412476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</w:p>
        </w:tc>
        <w:tc>
          <w:tcPr>
            <w:tcW w:w="3184" w:type="dxa"/>
            <w:vAlign w:val="center"/>
          </w:tcPr>
          <w:p w:rsidR="006D576D" w:rsidRPr="00544873" w:rsidRDefault="006D576D" w:rsidP="00412476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</w:p>
        </w:tc>
        <w:tc>
          <w:tcPr>
            <w:tcW w:w="3184" w:type="dxa"/>
            <w:vAlign w:val="center"/>
          </w:tcPr>
          <w:p w:rsidR="006D576D" w:rsidRPr="00544873" w:rsidRDefault="006D576D" w:rsidP="00412476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</w:p>
        </w:tc>
      </w:tr>
      <w:tr w:rsidR="006D576D" w:rsidRPr="00544873" w:rsidTr="00412476">
        <w:trPr>
          <w:trHeight w:val="266"/>
        </w:trPr>
        <w:tc>
          <w:tcPr>
            <w:tcW w:w="3184" w:type="dxa"/>
            <w:vAlign w:val="center"/>
          </w:tcPr>
          <w:p w:rsidR="006D576D" w:rsidRPr="00544873" w:rsidRDefault="006D576D" w:rsidP="00412476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  <w:r>
              <w:rPr>
                <w:rFonts w:cs="Arial"/>
                <w:b w:val="0"/>
                <w:sz w:val="18"/>
                <w:szCs w:val="18"/>
              </w:rPr>
              <w:t>Spolu</w:t>
            </w:r>
          </w:p>
        </w:tc>
        <w:tc>
          <w:tcPr>
            <w:tcW w:w="3184" w:type="dxa"/>
            <w:vAlign w:val="center"/>
          </w:tcPr>
          <w:p w:rsidR="006D576D" w:rsidRPr="00544873" w:rsidRDefault="006D576D" w:rsidP="00412476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  <w:r>
              <w:rPr>
                <w:rFonts w:cs="Arial"/>
                <w:b w:val="0"/>
                <w:sz w:val="18"/>
                <w:szCs w:val="18"/>
              </w:rPr>
              <w:t>157757,75</w:t>
            </w:r>
          </w:p>
        </w:tc>
        <w:tc>
          <w:tcPr>
            <w:tcW w:w="3184" w:type="dxa"/>
            <w:vAlign w:val="center"/>
          </w:tcPr>
          <w:p w:rsidR="006D576D" w:rsidRPr="00544873" w:rsidRDefault="00AF12F0" w:rsidP="00412476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  <w:r>
              <w:rPr>
                <w:rFonts w:cs="Arial"/>
                <w:b w:val="0"/>
                <w:sz w:val="18"/>
                <w:szCs w:val="18"/>
              </w:rPr>
              <w:t>87952,00</w:t>
            </w:r>
          </w:p>
        </w:tc>
      </w:tr>
    </w:tbl>
    <w:p w:rsidR="007C3544" w:rsidRPr="007C3544" w:rsidRDefault="007C3544" w:rsidP="007C3544">
      <w:pPr>
        <w:spacing w:before="0" w:line="240" w:lineRule="auto"/>
        <w:rPr>
          <w:sz w:val="22"/>
          <w:szCs w:val="22"/>
        </w:rPr>
      </w:pPr>
    </w:p>
    <w:p w:rsidR="00624714" w:rsidRPr="002C7E0A" w:rsidRDefault="002C7E0A" w:rsidP="002C7E0A">
      <w:pPr>
        <w:spacing w:before="0" w:line="240" w:lineRule="auto"/>
        <w:rPr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(</w:t>
      </w:r>
      <w:r>
        <w:rPr>
          <w:sz w:val="22"/>
          <w:szCs w:val="22"/>
        </w:rPr>
        <w:t>6</w:t>
      </w:r>
      <w:r>
        <w:rPr>
          <w:rFonts w:ascii="Calibri" w:hAnsi="Calibri" w:cs="Calibri"/>
          <w:sz w:val="22"/>
          <w:szCs w:val="22"/>
        </w:rPr>
        <w:t>)</w:t>
      </w:r>
      <w:r w:rsidR="00CD361E" w:rsidRPr="002C7E0A">
        <w:rPr>
          <w:sz w:val="22"/>
          <w:szCs w:val="22"/>
        </w:rPr>
        <w:t>Prehľad o ú</w:t>
      </w:r>
      <w:r w:rsidR="006F4A29" w:rsidRPr="002C7E0A">
        <w:rPr>
          <w:sz w:val="22"/>
          <w:szCs w:val="22"/>
        </w:rPr>
        <w:t>čel</w:t>
      </w:r>
      <w:r w:rsidR="00CD361E" w:rsidRPr="002C7E0A">
        <w:rPr>
          <w:sz w:val="22"/>
          <w:szCs w:val="22"/>
        </w:rPr>
        <w:t>e</w:t>
      </w:r>
      <w:r w:rsidR="006F4A29" w:rsidRPr="002C7E0A">
        <w:rPr>
          <w:sz w:val="22"/>
          <w:szCs w:val="22"/>
        </w:rPr>
        <w:t xml:space="preserve"> a výšk</w:t>
      </w:r>
      <w:r w:rsidR="00CD361E" w:rsidRPr="002C7E0A">
        <w:rPr>
          <w:sz w:val="22"/>
          <w:szCs w:val="22"/>
        </w:rPr>
        <w:t>e</w:t>
      </w:r>
      <w:r w:rsidR="006F4A29" w:rsidRPr="002C7E0A">
        <w:rPr>
          <w:sz w:val="22"/>
          <w:szCs w:val="22"/>
        </w:rPr>
        <w:t xml:space="preserve"> použitia podielu zaplatenej dane</w:t>
      </w:r>
      <w:r w:rsidR="00CD361E" w:rsidRPr="002C7E0A">
        <w:rPr>
          <w:sz w:val="22"/>
          <w:szCs w:val="22"/>
        </w:rPr>
        <w:t xml:space="preserve"> </w:t>
      </w:r>
      <w:r w:rsidR="00C96AEB" w:rsidRPr="002C7E0A">
        <w:rPr>
          <w:sz w:val="22"/>
          <w:szCs w:val="22"/>
        </w:rPr>
        <w:t>za bežné účtovné obdobie</w:t>
      </w:r>
      <w:r w:rsidR="00CD361E" w:rsidRPr="002C7E0A">
        <w:rPr>
          <w:sz w:val="22"/>
          <w:szCs w:val="22"/>
        </w:rPr>
        <w:t>.</w:t>
      </w:r>
    </w:p>
    <w:p w:rsidR="000B7F31" w:rsidRDefault="000B7F31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Nezisková organizácia v roku 201</w:t>
      </w:r>
      <w:r w:rsidR="002C7E0A">
        <w:rPr>
          <w:sz w:val="22"/>
          <w:szCs w:val="22"/>
        </w:rPr>
        <w:t>9</w:t>
      </w:r>
      <w:r>
        <w:rPr>
          <w:sz w:val="22"/>
          <w:szCs w:val="22"/>
        </w:rPr>
        <w:t xml:space="preserve"> nebola príjemcom príspevkov z podielu zaplatenej dane.</w:t>
      </w:r>
    </w:p>
    <w:p w:rsidR="00736FF8" w:rsidRDefault="00736FF8" w:rsidP="00CD361E">
      <w:pPr>
        <w:spacing w:before="0" w:line="240" w:lineRule="auto"/>
        <w:rPr>
          <w:sz w:val="22"/>
          <w:szCs w:val="22"/>
        </w:rPr>
      </w:pPr>
    </w:p>
    <w:p w:rsidR="00DB1285" w:rsidRDefault="00FD75BB" w:rsidP="00FD75BB">
      <w:pPr>
        <w:spacing w:before="0" w:line="240" w:lineRule="auto"/>
        <w:rPr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(</w:t>
      </w:r>
      <w:r>
        <w:rPr>
          <w:sz w:val="22"/>
          <w:szCs w:val="22"/>
        </w:rPr>
        <w:t>7</w:t>
      </w:r>
      <w:r>
        <w:rPr>
          <w:rFonts w:ascii="Calibri" w:hAnsi="Calibri" w:cs="Calibri"/>
          <w:sz w:val="22"/>
          <w:szCs w:val="22"/>
        </w:rPr>
        <w:t>)</w:t>
      </w:r>
      <w:r w:rsidR="00DB1285" w:rsidRPr="00FD75BB">
        <w:rPr>
          <w:sz w:val="22"/>
          <w:szCs w:val="22"/>
        </w:rPr>
        <w:t>Opis a suma významných položiek finančných nákladov; uvádza sa aj celková suma kurzových strát</w:t>
      </w:r>
      <w:r w:rsidR="00C113D7" w:rsidRPr="00FD75BB">
        <w:rPr>
          <w:sz w:val="22"/>
          <w:szCs w:val="22"/>
        </w:rPr>
        <w:t>, pričom</w:t>
      </w:r>
      <w:r w:rsidR="00DB1285" w:rsidRPr="00FD75BB">
        <w:rPr>
          <w:sz w:val="22"/>
          <w:szCs w:val="22"/>
        </w:rPr>
        <w:t xml:space="preserve"> osobitne sa uvádza hodnota kurzových strát účtovaná ku dňu, ku ktorému sa zostavuje účtovná závierka.</w:t>
      </w:r>
    </w:p>
    <w:p w:rsidR="00FD75BB" w:rsidRPr="00FD75BB" w:rsidRDefault="00FD75BB" w:rsidP="00FD75BB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Nemá náplň.</w:t>
      </w:r>
    </w:p>
    <w:p w:rsidR="00736FF8" w:rsidRPr="00736FF8" w:rsidRDefault="00736FF8" w:rsidP="00736FF8">
      <w:pPr>
        <w:spacing w:before="0" w:line="240" w:lineRule="auto"/>
        <w:rPr>
          <w:sz w:val="22"/>
          <w:szCs w:val="22"/>
        </w:rPr>
      </w:pPr>
    </w:p>
    <w:p w:rsidR="00C96AEB" w:rsidRPr="00D90FC4" w:rsidRDefault="0072048D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6F4A29" w:rsidRPr="00D90FC4">
        <w:rPr>
          <w:sz w:val="22"/>
          <w:szCs w:val="22"/>
        </w:rPr>
        <w:t>8</w:t>
      </w:r>
      <w:r w:rsidRPr="00D90FC4">
        <w:rPr>
          <w:sz w:val="22"/>
          <w:szCs w:val="22"/>
        </w:rPr>
        <w:t xml:space="preserve">) </w:t>
      </w:r>
      <w:r w:rsidR="00B867C2" w:rsidRPr="00D90FC4">
        <w:rPr>
          <w:sz w:val="22"/>
          <w:szCs w:val="22"/>
        </w:rPr>
        <w:t>V ú</w:t>
      </w:r>
      <w:r w:rsidRPr="00D90FC4">
        <w:rPr>
          <w:sz w:val="22"/>
          <w:szCs w:val="22"/>
        </w:rPr>
        <w:t>čtovn</w:t>
      </w:r>
      <w:r w:rsidR="00B867C2" w:rsidRPr="00D90FC4">
        <w:rPr>
          <w:sz w:val="22"/>
          <w:szCs w:val="22"/>
        </w:rPr>
        <w:t>ej</w:t>
      </w:r>
      <w:r w:rsidRPr="00D90FC4">
        <w:rPr>
          <w:sz w:val="22"/>
          <w:szCs w:val="22"/>
        </w:rPr>
        <w:t xml:space="preserve"> jednotk</w:t>
      </w:r>
      <w:r w:rsidR="00B867C2" w:rsidRPr="00D90FC4">
        <w:rPr>
          <w:sz w:val="22"/>
          <w:szCs w:val="22"/>
        </w:rPr>
        <w:t>e</w:t>
      </w:r>
      <w:r w:rsidRPr="00D90FC4">
        <w:rPr>
          <w:sz w:val="22"/>
          <w:szCs w:val="22"/>
        </w:rPr>
        <w:t xml:space="preserve">, ktorá má povinnosť overenia účtovnej závierky audítorom, </w:t>
      </w:r>
      <w:r w:rsidR="00B867C2" w:rsidRPr="00D90FC4">
        <w:rPr>
          <w:sz w:val="22"/>
          <w:szCs w:val="22"/>
        </w:rPr>
        <w:t xml:space="preserve">sa </w:t>
      </w:r>
      <w:r w:rsidR="00C96AEB" w:rsidRPr="00D90FC4">
        <w:rPr>
          <w:sz w:val="22"/>
          <w:szCs w:val="22"/>
        </w:rPr>
        <w:t>uvedie vymedzenie a suma nákladov za účtovné obdobie v členení na náklady za</w:t>
      </w:r>
    </w:p>
    <w:p w:rsidR="00FD75BB" w:rsidRPr="00D90FC4" w:rsidRDefault="00FD75BB" w:rsidP="00FD75B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a) overenie účtovnej závierky,</w:t>
      </w:r>
    </w:p>
    <w:p w:rsidR="00FD75BB" w:rsidRPr="00D90FC4" w:rsidRDefault="00FD75BB" w:rsidP="00FD75B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b) </w:t>
      </w:r>
      <w:proofErr w:type="spellStart"/>
      <w:r w:rsidRPr="00D90FC4">
        <w:rPr>
          <w:sz w:val="22"/>
          <w:szCs w:val="22"/>
        </w:rPr>
        <w:t>uisťovacie</w:t>
      </w:r>
      <w:proofErr w:type="spellEnd"/>
      <w:r w:rsidRPr="00D90FC4">
        <w:rPr>
          <w:sz w:val="22"/>
          <w:szCs w:val="22"/>
        </w:rPr>
        <w:t xml:space="preserve"> audítorské služby </w:t>
      </w:r>
      <w:r>
        <w:rPr>
          <w:sz w:val="22"/>
          <w:szCs w:val="22"/>
        </w:rPr>
        <w:t xml:space="preserve">okrem </w:t>
      </w:r>
      <w:r w:rsidRPr="00D90FC4">
        <w:rPr>
          <w:sz w:val="22"/>
          <w:szCs w:val="22"/>
        </w:rPr>
        <w:t xml:space="preserve"> overenia účtovnej závierky,</w:t>
      </w:r>
    </w:p>
    <w:p w:rsidR="00FD75BB" w:rsidRPr="00D90FC4" w:rsidRDefault="00FD75BB" w:rsidP="00FD75B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c) súvisiace audítorské služby,</w:t>
      </w:r>
    </w:p>
    <w:p w:rsidR="00FD75BB" w:rsidRPr="00D90FC4" w:rsidRDefault="00FD75BB" w:rsidP="00FD75B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lastRenderedPageBreak/>
        <w:t>d) daňové poradenstvo,</w:t>
      </w:r>
    </w:p>
    <w:p w:rsidR="00FD75BB" w:rsidRDefault="00FD75BB" w:rsidP="00FD75BB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e) ostatné neaudítorské služby.</w:t>
      </w:r>
    </w:p>
    <w:p w:rsidR="00FD75BB" w:rsidRDefault="00FD75BB" w:rsidP="00FD75BB">
      <w:pPr>
        <w:spacing w:before="0" w:line="240" w:lineRule="auto"/>
        <w:rPr>
          <w:sz w:val="22"/>
          <w:szCs w:val="22"/>
        </w:rPr>
      </w:pPr>
    </w:p>
    <w:p w:rsidR="00FD75BB" w:rsidRDefault="00FD75BB" w:rsidP="00FD75BB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Účtovná jednotka nemá povinnosť </w:t>
      </w:r>
      <w:r w:rsidRPr="00D90FC4">
        <w:rPr>
          <w:sz w:val="22"/>
          <w:szCs w:val="22"/>
        </w:rPr>
        <w:t>overenia účtovnej závierky audítorom</w:t>
      </w:r>
      <w:r>
        <w:rPr>
          <w:sz w:val="22"/>
          <w:szCs w:val="22"/>
        </w:rPr>
        <w:t>.</w:t>
      </w:r>
    </w:p>
    <w:p w:rsidR="00323F4E" w:rsidRDefault="00323F4E" w:rsidP="00FD75BB">
      <w:pPr>
        <w:spacing w:before="0" w:line="240" w:lineRule="auto"/>
        <w:rPr>
          <w:sz w:val="22"/>
          <w:szCs w:val="22"/>
        </w:rPr>
      </w:pPr>
    </w:p>
    <w:p w:rsidR="00323F4E" w:rsidRDefault="00323F4E" w:rsidP="00FD75BB">
      <w:pPr>
        <w:spacing w:before="0" w:line="240" w:lineRule="auto"/>
        <w:rPr>
          <w:sz w:val="22"/>
          <w:szCs w:val="22"/>
        </w:rPr>
      </w:pPr>
    </w:p>
    <w:p w:rsidR="00323F4E" w:rsidRPr="00D90FC4" w:rsidRDefault="00323F4E" w:rsidP="00323F4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>Čl. V</w:t>
      </w:r>
    </w:p>
    <w:p w:rsidR="00323F4E" w:rsidRPr="00D90FC4" w:rsidRDefault="00323F4E" w:rsidP="00323F4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Opis údajov na podsúvahových účtoch</w:t>
      </w:r>
    </w:p>
    <w:p w:rsidR="00323F4E" w:rsidRDefault="00323F4E" w:rsidP="00323F4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Významné položky prenajatého majetku, majetku prijatého do úschovy,  odpísané pohľadávky a prípadné ďalšie položky.</w:t>
      </w:r>
    </w:p>
    <w:p w:rsidR="00323F4E" w:rsidRPr="00D90FC4" w:rsidRDefault="00323F4E" w:rsidP="00323F4E">
      <w:pPr>
        <w:spacing w:before="0" w:line="240" w:lineRule="auto"/>
        <w:rPr>
          <w:sz w:val="22"/>
          <w:szCs w:val="22"/>
        </w:rPr>
      </w:pPr>
    </w:p>
    <w:p w:rsidR="00323F4E" w:rsidRPr="00D90FC4" w:rsidRDefault="00323F4E" w:rsidP="00323F4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Čl. VI</w:t>
      </w:r>
    </w:p>
    <w:p w:rsidR="00323F4E" w:rsidRPr="00D90FC4" w:rsidRDefault="00323F4E" w:rsidP="00323F4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Ďalšie informácie</w:t>
      </w:r>
    </w:p>
    <w:p w:rsidR="00323F4E" w:rsidRPr="00D90FC4" w:rsidRDefault="00323F4E" w:rsidP="00323F4E">
      <w:pPr>
        <w:pStyle w:val="Textopatrenia"/>
        <w:numPr>
          <w:ilvl w:val="0"/>
          <w:numId w:val="0"/>
        </w:numPr>
      </w:pPr>
      <w:r w:rsidRPr="00D90FC4">
        <w:t>(1) Opis a hodnota iných aktív, ktorými sa rozumie možný majetok, ktorý vznikol v dôsledku minulých udalostí a ktorého existencia alebo vlastníctvo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získaných oslobodením od dane z príjmov.</w:t>
      </w:r>
    </w:p>
    <w:p w:rsidR="00323F4E" w:rsidRPr="00D90FC4" w:rsidRDefault="00323F4E" w:rsidP="00323F4E">
      <w:pPr>
        <w:pStyle w:val="Textopatrenia"/>
        <w:numPr>
          <w:ilvl w:val="0"/>
          <w:numId w:val="0"/>
        </w:numPr>
      </w:pPr>
      <w:r w:rsidRPr="00D90FC4">
        <w:t>(2) Opis a hodnota iných pasív vyplývajúcich zo súdnych rozhodnutí, z poskytnutých záruk, zo všeobecne záväzných právnych predpisov, z ručenia podľa jednotlivých druhov ručenia;  takýmito inými pasívami sú:</w:t>
      </w:r>
    </w:p>
    <w:p w:rsidR="00323F4E" w:rsidRPr="00D90FC4" w:rsidRDefault="00323F4E" w:rsidP="00323F4E">
      <w:pPr>
        <w:pStyle w:val="Textopatrenia"/>
        <w:numPr>
          <w:ilvl w:val="0"/>
          <w:numId w:val="0"/>
        </w:numPr>
      </w:pPr>
      <w:r w:rsidRPr="00D90FC4">
        <w:rPr>
          <w:lang w:eastAsia="sk-SK"/>
        </w:rPr>
        <w:t>a)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323F4E" w:rsidRPr="00D90FC4" w:rsidRDefault="00323F4E" w:rsidP="00323F4E">
      <w:pPr>
        <w:pStyle w:val="Textopatrenia"/>
        <w:numPr>
          <w:ilvl w:val="0"/>
          <w:numId w:val="0"/>
        </w:numPr>
      </w:pPr>
      <w:r w:rsidRPr="00D90FC4">
        <w:rPr>
          <w:lang w:eastAsia="sk-SK"/>
        </w:rPr>
        <w:t>b) 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:rsidR="00323F4E" w:rsidRPr="00D90FC4" w:rsidRDefault="00323F4E" w:rsidP="00323F4E">
      <w:pPr>
        <w:pStyle w:val="Textopatrenia"/>
        <w:numPr>
          <w:ilvl w:val="0"/>
          <w:numId w:val="0"/>
        </w:numPr>
      </w:pPr>
      <w:r w:rsidRPr="00D90FC4">
        <w:t>(3) Opis významných položiek ostatných finančných povinností, ktoré sa nesledujú v účtovníctve a neuvádzajú sa v súvahe; pri každej položke sa uvádza jej opis, výška a údaj, či sa týka spriaznených osôb, a to</w:t>
      </w:r>
    </w:p>
    <w:p w:rsidR="00323F4E" w:rsidRPr="00D90FC4" w:rsidRDefault="00323F4E" w:rsidP="00323F4E">
      <w:pPr>
        <w:pStyle w:val="Textopatrenia"/>
        <w:numPr>
          <w:ilvl w:val="0"/>
          <w:numId w:val="0"/>
        </w:numPr>
      </w:pPr>
      <w:r w:rsidRPr="00D90FC4">
        <w:t>a) povinnosť z devízových termínovaných obchodov a iných finančných derivátov,</w:t>
      </w:r>
    </w:p>
    <w:p w:rsidR="00323F4E" w:rsidRPr="00D90FC4" w:rsidRDefault="00323F4E" w:rsidP="00323F4E">
      <w:pPr>
        <w:pStyle w:val="Textopatrenia"/>
        <w:numPr>
          <w:ilvl w:val="0"/>
          <w:numId w:val="0"/>
        </w:numPr>
      </w:pPr>
      <w:r w:rsidRPr="00D90FC4">
        <w:t>b) povinnosť z opčných obchodov,</w:t>
      </w:r>
    </w:p>
    <w:p w:rsidR="00323F4E" w:rsidRPr="00D90FC4" w:rsidRDefault="00323F4E" w:rsidP="00323F4E">
      <w:pPr>
        <w:pStyle w:val="Textopatrenia"/>
        <w:numPr>
          <w:ilvl w:val="0"/>
          <w:numId w:val="0"/>
        </w:numPr>
      </w:pPr>
      <w:r w:rsidRPr="00D90FC4">
        <w:t>c) zákonná povinnosť alebo zmluvná povinnosť odobrať určité produkty alebo služby, napríklad z dodávateľských alebo odberateľských zmlúv,</w:t>
      </w:r>
    </w:p>
    <w:p w:rsidR="00323F4E" w:rsidRPr="00D90FC4" w:rsidRDefault="00323F4E" w:rsidP="00323F4E">
      <w:pPr>
        <w:pStyle w:val="Textopatrenia"/>
        <w:numPr>
          <w:ilvl w:val="0"/>
          <w:numId w:val="0"/>
        </w:numPr>
      </w:pPr>
      <w:r w:rsidRPr="00D90FC4">
        <w:t>d) povinnosť z leasingových, nájomných, servisných, poistných, koncesionárskych, licenčných zmlúv a podobných zmlúv,</w:t>
      </w:r>
    </w:p>
    <w:p w:rsidR="00323F4E" w:rsidRPr="00D90FC4" w:rsidRDefault="00323F4E" w:rsidP="00323F4E">
      <w:pPr>
        <w:pStyle w:val="Textopatrenia"/>
        <w:numPr>
          <w:ilvl w:val="0"/>
          <w:numId w:val="0"/>
        </w:numPr>
      </w:pPr>
      <w:r w:rsidRPr="00D90FC4">
        <w:lastRenderedPageBreak/>
        <w:t xml:space="preserve">e) iné povinnosti. </w:t>
      </w:r>
    </w:p>
    <w:p w:rsidR="00323F4E" w:rsidRPr="00D90FC4" w:rsidRDefault="00323F4E" w:rsidP="00323F4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(4) Prehľad nehnuteľných kultúrnych pamiatok, ktoré sú v správe alebo vo vlastníctve účtovnej jednotky.</w:t>
      </w:r>
    </w:p>
    <w:p w:rsidR="00323F4E" w:rsidRDefault="00323F4E" w:rsidP="00323F4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(5) Informácie o významných skutočnostiach, ktoré nastali medzi dňom, ku ktorému sa zostavuje účtovná závierka a dňom jej zostavenia.</w:t>
      </w:r>
    </w:p>
    <w:p w:rsidR="00323F4E" w:rsidRDefault="00323F4E" w:rsidP="00323F4E">
      <w:pPr>
        <w:spacing w:before="0" w:line="240" w:lineRule="auto"/>
        <w:rPr>
          <w:sz w:val="22"/>
          <w:szCs w:val="22"/>
        </w:rPr>
      </w:pPr>
    </w:p>
    <w:p w:rsidR="00323F4E" w:rsidRDefault="00323F4E" w:rsidP="00323F4E">
      <w:pPr>
        <w:spacing w:before="0" w:line="240" w:lineRule="auto"/>
        <w:rPr>
          <w:sz w:val="22"/>
          <w:szCs w:val="22"/>
        </w:rPr>
      </w:pPr>
    </w:p>
    <w:p w:rsidR="00323F4E" w:rsidRDefault="00323F4E" w:rsidP="00323F4E">
      <w:pPr>
        <w:spacing w:before="0" w:line="240" w:lineRule="auto"/>
        <w:rPr>
          <w:sz w:val="22"/>
          <w:szCs w:val="22"/>
        </w:rPr>
      </w:pPr>
    </w:p>
    <w:p w:rsidR="00323F4E" w:rsidRDefault="00323F4E" w:rsidP="00323F4E">
      <w:pPr>
        <w:spacing w:before="0" w:line="240" w:lineRule="auto"/>
        <w:rPr>
          <w:sz w:val="22"/>
          <w:szCs w:val="22"/>
        </w:rPr>
      </w:pPr>
    </w:p>
    <w:p w:rsidR="00323F4E" w:rsidRPr="00D90FC4" w:rsidRDefault="00323F4E" w:rsidP="00323F4E">
      <w:pPr>
        <w:spacing w:before="0" w:line="240" w:lineRule="auto"/>
        <w:rPr>
          <w:sz w:val="22"/>
          <w:szCs w:val="22"/>
        </w:rPr>
      </w:pPr>
    </w:p>
    <w:p w:rsidR="00DB1285" w:rsidRPr="00D90FC4" w:rsidRDefault="00DB1285" w:rsidP="007C3544">
      <w:pPr>
        <w:keepNext/>
        <w:spacing w:before="0" w:line="240" w:lineRule="auto"/>
        <w:jc w:val="center"/>
        <w:outlineLvl w:val="0"/>
        <w:rPr>
          <w:sz w:val="22"/>
          <w:szCs w:val="22"/>
        </w:rPr>
      </w:pPr>
    </w:p>
    <w:sectPr w:rsidR="00DB1285" w:rsidRPr="00D90FC4" w:rsidSect="000109BB">
      <w:footerReference w:type="default" r:id="rId11"/>
      <w:headerReference w:type="first" r:id="rId12"/>
      <w:footerReference w:type="first" r:id="rId13"/>
      <w:pgSz w:w="16838" w:h="11906" w:orient="landscape"/>
      <w:pgMar w:top="851" w:right="851" w:bottom="851" w:left="851" w:header="709" w:footer="709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3B0671" w:rsidRDefault="003B0671" w:rsidP="00347C39">
      <w:pPr>
        <w:spacing w:before="0" w:after="0" w:line="240" w:lineRule="auto"/>
      </w:pPr>
      <w:r>
        <w:separator/>
      </w:r>
    </w:p>
  </w:endnote>
  <w:endnote w:type="continuationSeparator" w:id="0">
    <w:p w:rsidR="003B0671" w:rsidRDefault="003B0671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altName w:val="Thorndale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altName w:val="Times New Roman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70017" w:rsidRDefault="00270017">
    <w:pPr>
      <w:pStyle w:val="Pta"/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>
      <w:rPr>
        <w:noProof/>
      </w:rPr>
      <w:t>7</w:t>
    </w:r>
    <w:r>
      <w:rPr>
        <w:noProof/>
      </w:rPr>
      <w:fldChar w:fldCharType="end"/>
    </w:r>
  </w:p>
  <w:p w:rsidR="00270017" w:rsidRDefault="00270017" w:rsidP="00D4369A">
    <w:pPr>
      <w:pStyle w:val="Pta"/>
      <w:tabs>
        <w:tab w:val="clear" w:pos="4536"/>
        <w:tab w:val="clear" w:pos="9072"/>
        <w:tab w:val="center" w:pos="5102"/>
        <w:tab w:val="right" w:pos="10204"/>
      </w:tabs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70017" w:rsidRDefault="00270017">
    <w:pPr>
      <w:pStyle w:val="Pta"/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>
      <w:rPr>
        <w:noProof/>
      </w:rPr>
      <w:t>12</w:t>
    </w:r>
    <w:r>
      <w:rPr>
        <w:noProof/>
      </w:rPr>
      <w:fldChar w:fldCharType="end"/>
    </w:r>
  </w:p>
  <w:p w:rsidR="00270017" w:rsidRDefault="00270017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70017" w:rsidRDefault="00270017">
    <w:pPr>
      <w:pStyle w:val="Pta"/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>
      <w:rPr>
        <w:noProof/>
      </w:rPr>
      <w:t>9</w:t>
    </w:r>
    <w:r>
      <w:rPr>
        <w:noProof/>
      </w:rPr>
      <w:fldChar w:fldCharType="end"/>
    </w:r>
  </w:p>
  <w:p w:rsidR="00270017" w:rsidRDefault="00270017" w:rsidP="00D4369A">
    <w:pPr>
      <w:pStyle w:val="Pta"/>
      <w:tabs>
        <w:tab w:val="clear" w:pos="4536"/>
        <w:tab w:val="clear" w:pos="9072"/>
        <w:tab w:val="center" w:pos="5102"/>
        <w:tab w:val="right" w:pos="10204"/>
      </w:tabs>
      <w:ind w:right="360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70017" w:rsidRDefault="00270017">
    <w:pPr>
      <w:pStyle w:val="Pta"/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>
      <w:rPr>
        <w:noProof/>
      </w:rPr>
      <w:t>8</w:t>
    </w:r>
    <w:r>
      <w:rPr>
        <w:noProof/>
      </w:rPr>
      <w:fldChar w:fldCharType="end"/>
    </w:r>
  </w:p>
  <w:p w:rsidR="00270017" w:rsidRDefault="0027001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3B0671" w:rsidRDefault="003B0671" w:rsidP="00347C39">
      <w:pPr>
        <w:spacing w:before="0" w:after="0" w:line="240" w:lineRule="auto"/>
      </w:pPr>
      <w:r>
        <w:separator/>
      </w:r>
    </w:p>
  </w:footnote>
  <w:footnote w:type="continuationSeparator" w:id="0">
    <w:p w:rsidR="003B0671" w:rsidRDefault="003B0671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70017" w:rsidRDefault="00270017">
    <w:pPr>
      <w:pStyle w:val="Hlavika"/>
      <w:jc w:val="right"/>
    </w:pPr>
  </w:p>
  <w:p w:rsidR="00270017" w:rsidRDefault="00270017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70017" w:rsidRDefault="00270017">
    <w:pPr>
      <w:pStyle w:val="Hlavika"/>
      <w:jc w:val="right"/>
    </w:pPr>
  </w:p>
  <w:p w:rsidR="00270017" w:rsidRDefault="00270017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DE23C40"/>
    <w:multiLevelType w:val="hybridMultilevel"/>
    <w:tmpl w:val="85FEE150"/>
    <w:lvl w:ilvl="0" w:tplc="7218A5BC">
      <w:start w:val="13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35AF2F50"/>
    <w:multiLevelType w:val="hybridMultilevel"/>
    <w:tmpl w:val="05B44C28"/>
    <w:lvl w:ilvl="0" w:tplc="C23644B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59697C"/>
    <w:multiLevelType w:val="hybridMultilevel"/>
    <w:tmpl w:val="8CB811C2"/>
    <w:lvl w:ilvl="0" w:tplc="ABC4195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8" w15:restartNumberingAfterBreak="0">
    <w:nsid w:val="54E05650"/>
    <w:multiLevelType w:val="hybridMultilevel"/>
    <w:tmpl w:val="6DA83BCC"/>
    <w:lvl w:ilvl="0" w:tplc="E8EC23E4">
      <w:start w:val="8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1" w15:restartNumberingAfterBreak="0">
    <w:nsid w:val="64112442"/>
    <w:multiLevelType w:val="hybridMultilevel"/>
    <w:tmpl w:val="BD667398"/>
    <w:lvl w:ilvl="0" w:tplc="8452E60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79579DF"/>
    <w:multiLevelType w:val="singleLevel"/>
    <w:tmpl w:val="607A95AE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3" w15:restartNumberingAfterBreak="0">
    <w:nsid w:val="6EDD76B7"/>
    <w:multiLevelType w:val="hybridMultilevel"/>
    <w:tmpl w:val="91445810"/>
    <w:lvl w:ilvl="0" w:tplc="AFA032AE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7"/>
  </w:num>
  <w:num w:numId="2">
    <w:abstractNumId w:val="7"/>
  </w:num>
  <w:num w:numId="3">
    <w:abstractNumId w:val="0"/>
  </w:num>
  <w:num w:numId="4">
    <w:abstractNumId w:val="15"/>
  </w:num>
  <w:num w:numId="5">
    <w:abstractNumId w:val="3"/>
  </w:num>
  <w:num w:numId="6">
    <w:abstractNumId w:val="6"/>
  </w:num>
  <w:num w:numId="7">
    <w:abstractNumId w:val="10"/>
  </w:num>
  <w:num w:numId="8">
    <w:abstractNumId w:val="14"/>
  </w:num>
  <w:num w:numId="9">
    <w:abstractNumId w:val="10"/>
  </w:num>
  <w:num w:numId="10">
    <w:abstractNumId w:val="9"/>
  </w:num>
  <w:num w:numId="11">
    <w:abstractNumId w:val="1"/>
  </w:num>
  <w:num w:numId="12">
    <w:abstractNumId w:val="5"/>
  </w:num>
  <w:num w:numId="13">
    <w:abstractNumId w:val="12"/>
  </w:num>
  <w:num w:numId="14">
    <w:abstractNumId w:val="11"/>
  </w:num>
  <w:num w:numId="15">
    <w:abstractNumId w:val="4"/>
  </w:num>
  <w:num w:numId="16">
    <w:abstractNumId w:val="13"/>
  </w:num>
  <w:num w:numId="17">
    <w:abstractNumId w:val="8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FFB"/>
    <w:rsid w:val="0000240E"/>
    <w:rsid w:val="000109BB"/>
    <w:rsid w:val="00025306"/>
    <w:rsid w:val="0002624A"/>
    <w:rsid w:val="00027450"/>
    <w:rsid w:val="00036D51"/>
    <w:rsid w:val="0003706B"/>
    <w:rsid w:val="00053F31"/>
    <w:rsid w:val="00054FC8"/>
    <w:rsid w:val="00060214"/>
    <w:rsid w:val="000615BB"/>
    <w:rsid w:val="00067E1D"/>
    <w:rsid w:val="000700AD"/>
    <w:rsid w:val="00071EFB"/>
    <w:rsid w:val="000730DA"/>
    <w:rsid w:val="00080E0D"/>
    <w:rsid w:val="00087F2E"/>
    <w:rsid w:val="0009384C"/>
    <w:rsid w:val="00093ACA"/>
    <w:rsid w:val="00094FF6"/>
    <w:rsid w:val="00095723"/>
    <w:rsid w:val="000A03D3"/>
    <w:rsid w:val="000A3551"/>
    <w:rsid w:val="000A768C"/>
    <w:rsid w:val="000B3567"/>
    <w:rsid w:val="000B7F31"/>
    <w:rsid w:val="000C67C6"/>
    <w:rsid w:val="000D2853"/>
    <w:rsid w:val="000E0E48"/>
    <w:rsid w:val="000F08FF"/>
    <w:rsid w:val="00115F7E"/>
    <w:rsid w:val="00124B80"/>
    <w:rsid w:val="001313A2"/>
    <w:rsid w:val="001322DC"/>
    <w:rsid w:val="00151783"/>
    <w:rsid w:val="0015184C"/>
    <w:rsid w:val="001622BD"/>
    <w:rsid w:val="00166358"/>
    <w:rsid w:val="001720C1"/>
    <w:rsid w:val="00177903"/>
    <w:rsid w:val="001800E7"/>
    <w:rsid w:val="00181F21"/>
    <w:rsid w:val="00195348"/>
    <w:rsid w:val="001A0486"/>
    <w:rsid w:val="001A0EE6"/>
    <w:rsid w:val="001A2E9C"/>
    <w:rsid w:val="001B2ABE"/>
    <w:rsid w:val="001B426C"/>
    <w:rsid w:val="001B4A6D"/>
    <w:rsid w:val="001C4CBF"/>
    <w:rsid w:val="001D6FA9"/>
    <w:rsid w:val="001F5A8E"/>
    <w:rsid w:val="001F5E0E"/>
    <w:rsid w:val="001F67E7"/>
    <w:rsid w:val="00211709"/>
    <w:rsid w:val="00217AAD"/>
    <w:rsid w:val="002214A6"/>
    <w:rsid w:val="00221AFD"/>
    <w:rsid w:val="00222689"/>
    <w:rsid w:val="002239DB"/>
    <w:rsid w:val="00224F60"/>
    <w:rsid w:val="00231291"/>
    <w:rsid w:val="00236881"/>
    <w:rsid w:val="002451AE"/>
    <w:rsid w:val="00254F37"/>
    <w:rsid w:val="0025538D"/>
    <w:rsid w:val="00270017"/>
    <w:rsid w:val="0029167C"/>
    <w:rsid w:val="00293AE7"/>
    <w:rsid w:val="002945C6"/>
    <w:rsid w:val="00296BC8"/>
    <w:rsid w:val="002A4EDB"/>
    <w:rsid w:val="002B58C2"/>
    <w:rsid w:val="002C0FEE"/>
    <w:rsid w:val="002C2ADA"/>
    <w:rsid w:val="002C6F1A"/>
    <w:rsid w:val="002C7E0A"/>
    <w:rsid w:val="002D3341"/>
    <w:rsid w:val="002D701F"/>
    <w:rsid w:val="002E0081"/>
    <w:rsid w:val="002E11DF"/>
    <w:rsid w:val="002F0B98"/>
    <w:rsid w:val="0030080B"/>
    <w:rsid w:val="00313475"/>
    <w:rsid w:val="003159EB"/>
    <w:rsid w:val="003166FF"/>
    <w:rsid w:val="003167B5"/>
    <w:rsid w:val="00322D87"/>
    <w:rsid w:val="00323F4E"/>
    <w:rsid w:val="00335024"/>
    <w:rsid w:val="00336CCE"/>
    <w:rsid w:val="00337C7A"/>
    <w:rsid w:val="00347C39"/>
    <w:rsid w:val="00347F69"/>
    <w:rsid w:val="00350A9F"/>
    <w:rsid w:val="003621F4"/>
    <w:rsid w:val="00367924"/>
    <w:rsid w:val="00372C2B"/>
    <w:rsid w:val="0037537A"/>
    <w:rsid w:val="003764E6"/>
    <w:rsid w:val="003779C1"/>
    <w:rsid w:val="00381C92"/>
    <w:rsid w:val="003912C4"/>
    <w:rsid w:val="003A732E"/>
    <w:rsid w:val="003B0671"/>
    <w:rsid w:val="003B70D3"/>
    <w:rsid w:val="003C399D"/>
    <w:rsid w:val="003C3DA6"/>
    <w:rsid w:val="003C4612"/>
    <w:rsid w:val="003D135F"/>
    <w:rsid w:val="003D6571"/>
    <w:rsid w:val="003E5852"/>
    <w:rsid w:val="003F25BE"/>
    <w:rsid w:val="00400A85"/>
    <w:rsid w:val="00401F3C"/>
    <w:rsid w:val="00412476"/>
    <w:rsid w:val="0041789F"/>
    <w:rsid w:val="00417B4D"/>
    <w:rsid w:val="00421149"/>
    <w:rsid w:val="00425CCD"/>
    <w:rsid w:val="004334AB"/>
    <w:rsid w:val="004337D2"/>
    <w:rsid w:val="0043450C"/>
    <w:rsid w:val="00436B87"/>
    <w:rsid w:val="00437787"/>
    <w:rsid w:val="004452B1"/>
    <w:rsid w:val="004529D8"/>
    <w:rsid w:val="004535E0"/>
    <w:rsid w:val="00465353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4FEF"/>
    <w:rsid w:val="004C0777"/>
    <w:rsid w:val="004E0D0D"/>
    <w:rsid w:val="004E2B6C"/>
    <w:rsid w:val="004E2F7F"/>
    <w:rsid w:val="004E5699"/>
    <w:rsid w:val="004F4338"/>
    <w:rsid w:val="004F74A8"/>
    <w:rsid w:val="00503A66"/>
    <w:rsid w:val="00507837"/>
    <w:rsid w:val="00516408"/>
    <w:rsid w:val="00532997"/>
    <w:rsid w:val="00537983"/>
    <w:rsid w:val="00542FF0"/>
    <w:rsid w:val="005507F6"/>
    <w:rsid w:val="00550A76"/>
    <w:rsid w:val="00557E46"/>
    <w:rsid w:val="0056003C"/>
    <w:rsid w:val="00563A3E"/>
    <w:rsid w:val="005711EE"/>
    <w:rsid w:val="005724D6"/>
    <w:rsid w:val="00573F60"/>
    <w:rsid w:val="005744E8"/>
    <w:rsid w:val="00576E34"/>
    <w:rsid w:val="00584420"/>
    <w:rsid w:val="00587A0B"/>
    <w:rsid w:val="005A15BD"/>
    <w:rsid w:val="005A2137"/>
    <w:rsid w:val="005B00DC"/>
    <w:rsid w:val="005C0D84"/>
    <w:rsid w:val="005C1B28"/>
    <w:rsid w:val="005D3B38"/>
    <w:rsid w:val="005E285B"/>
    <w:rsid w:val="00624714"/>
    <w:rsid w:val="006259CE"/>
    <w:rsid w:val="00626B80"/>
    <w:rsid w:val="00631571"/>
    <w:rsid w:val="00641A04"/>
    <w:rsid w:val="00645BCA"/>
    <w:rsid w:val="00645BE0"/>
    <w:rsid w:val="0066065D"/>
    <w:rsid w:val="00661D7A"/>
    <w:rsid w:val="00663221"/>
    <w:rsid w:val="00664CA9"/>
    <w:rsid w:val="00666AAF"/>
    <w:rsid w:val="00680AE2"/>
    <w:rsid w:val="00683D69"/>
    <w:rsid w:val="0068569D"/>
    <w:rsid w:val="00685BA6"/>
    <w:rsid w:val="00691DCC"/>
    <w:rsid w:val="006B76A2"/>
    <w:rsid w:val="006D576D"/>
    <w:rsid w:val="006D5959"/>
    <w:rsid w:val="006D630A"/>
    <w:rsid w:val="006F4A29"/>
    <w:rsid w:val="007002DC"/>
    <w:rsid w:val="00700624"/>
    <w:rsid w:val="00701416"/>
    <w:rsid w:val="0072048D"/>
    <w:rsid w:val="007243D4"/>
    <w:rsid w:val="00732D9B"/>
    <w:rsid w:val="00736FF8"/>
    <w:rsid w:val="0074467C"/>
    <w:rsid w:val="0075172B"/>
    <w:rsid w:val="007552ED"/>
    <w:rsid w:val="007621A8"/>
    <w:rsid w:val="00767D64"/>
    <w:rsid w:val="007713BE"/>
    <w:rsid w:val="0077477B"/>
    <w:rsid w:val="00775844"/>
    <w:rsid w:val="00781B64"/>
    <w:rsid w:val="00783246"/>
    <w:rsid w:val="0079442F"/>
    <w:rsid w:val="007A150E"/>
    <w:rsid w:val="007A16A5"/>
    <w:rsid w:val="007A5F0A"/>
    <w:rsid w:val="007B6599"/>
    <w:rsid w:val="007C00B1"/>
    <w:rsid w:val="007C2ED2"/>
    <w:rsid w:val="007C3544"/>
    <w:rsid w:val="007C4F3A"/>
    <w:rsid w:val="007D2EF0"/>
    <w:rsid w:val="007E2351"/>
    <w:rsid w:val="007E28C7"/>
    <w:rsid w:val="007F5D55"/>
    <w:rsid w:val="00800315"/>
    <w:rsid w:val="00801336"/>
    <w:rsid w:val="008260E8"/>
    <w:rsid w:val="00831A38"/>
    <w:rsid w:val="008601BD"/>
    <w:rsid w:val="00863CBA"/>
    <w:rsid w:val="008807A2"/>
    <w:rsid w:val="008863E4"/>
    <w:rsid w:val="00886A8B"/>
    <w:rsid w:val="00896744"/>
    <w:rsid w:val="008A019A"/>
    <w:rsid w:val="008A2C0B"/>
    <w:rsid w:val="008B61EE"/>
    <w:rsid w:val="008C4390"/>
    <w:rsid w:val="008C4648"/>
    <w:rsid w:val="008C7870"/>
    <w:rsid w:val="008E78DE"/>
    <w:rsid w:val="00900740"/>
    <w:rsid w:val="009045A6"/>
    <w:rsid w:val="009123B2"/>
    <w:rsid w:val="00913895"/>
    <w:rsid w:val="00916130"/>
    <w:rsid w:val="00916D38"/>
    <w:rsid w:val="00922A1B"/>
    <w:rsid w:val="00935EE7"/>
    <w:rsid w:val="0094122F"/>
    <w:rsid w:val="00953F35"/>
    <w:rsid w:val="00954CF3"/>
    <w:rsid w:val="00963659"/>
    <w:rsid w:val="00990219"/>
    <w:rsid w:val="009A3F53"/>
    <w:rsid w:val="009B4F0F"/>
    <w:rsid w:val="009B6E6B"/>
    <w:rsid w:val="009C1077"/>
    <w:rsid w:val="009C1A76"/>
    <w:rsid w:val="009C1C9A"/>
    <w:rsid w:val="009C6A17"/>
    <w:rsid w:val="009C7FE3"/>
    <w:rsid w:val="009D2887"/>
    <w:rsid w:val="009D688F"/>
    <w:rsid w:val="009E383F"/>
    <w:rsid w:val="009E7968"/>
    <w:rsid w:val="00A02521"/>
    <w:rsid w:val="00A04C8A"/>
    <w:rsid w:val="00A117FF"/>
    <w:rsid w:val="00A13D6A"/>
    <w:rsid w:val="00A231FB"/>
    <w:rsid w:val="00A238CA"/>
    <w:rsid w:val="00A278F3"/>
    <w:rsid w:val="00A31253"/>
    <w:rsid w:val="00A40BE6"/>
    <w:rsid w:val="00A52D44"/>
    <w:rsid w:val="00A56E35"/>
    <w:rsid w:val="00A61BD8"/>
    <w:rsid w:val="00A67048"/>
    <w:rsid w:val="00A72F80"/>
    <w:rsid w:val="00A76253"/>
    <w:rsid w:val="00A81E92"/>
    <w:rsid w:val="00A8239B"/>
    <w:rsid w:val="00AA0EAB"/>
    <w:rsid w:val="00AA5345"/>
    <w:rsid w:val="00AA694C"/>
    <w:rsid w:val="00AA7185"/>
    <w:rsid w:val="00AB6E34"/>
    <w:rsid w:val="00AC025C"/>
    <w:rsid w:val="00AD41FA"/>
    <w:rsid w:val="00AD6FB7"/>
    <w:rsid w:val="00AE3F52"/>
    <w:rsid w:val="00AF12F0"/>
    <w:rsid w:val="00AF7913"/>
    <w:rsid w:val="00B153BD"/>
    <w:rsid w:val="00B215B9"/>
    <w:rsid w:val="00B31455"/>
    <w:rsid w:val="00B46E31"/>
    <w:rsid w:val="00B514C1"/>
    <w:rsid w:val="00B6568B"/>
    <w:rsid w:val="00B7198A"/>
    <w:rsid w:val="00B74DBD"/>
    <w:rsid w:val="00B81256"/>
    <w:rsid w:val="00B81382"/>
    <w:rsid w:val="00B83931"/>
    <w:rsid w:val="00B867C2"/>
    <w:rsid w:val="00B87710"/>
    <w:rsid w:val="00B9276B"/>
    <w:rsid w:val="00BA0D37"/>
    <w:rsid w:val="00BB1114"/>
    <w:rsid w:val="00BD1B88"/>
    <w:rsid w:val="00BD3B5B"/>
    <w:rsid w:val="00BE1467"/>
    <w:rsid w:val="00BE73E5"/>
    <w:rsid w:val="00BF177A"/>
    <w:rsid w:val="00BF60F1"/>
    <w:rsid w:val="00BF6F6B"/>
    <w:rsid w:val="00C03F65"/>
    <w:rsid w:val="00C07F8A"/>
    <w:rsid w:val="00C10519"/>
    <w:rsid w:val="00C113D7"/>
    <w:rsid w:val="00C20990"/>
    <w:rsid w:val="00C35B66"/>
    <w:rsid w:val="00C43EF0"/>
    <w:rsid w:val="00C54A7E"/>
    <w:rsid w:val="00C57160"/>
    <w:rsid w:val="00C72ECC"/>
    <w:rsid w:val="00C75A0B"/>
    <w:rsid w:val="00C953EB"/>
    <w:rsid w:val="00C96AEB"/>
    <w:rsid w:val="00CA17C9"/>
    <w:rsid w:val="00CA4F0B"/>
    <w:rsid w:val="00CC7A3D"/>
    <w:rsid w:val="00CD1749"/>
    <w:rsid w:val="00CD361E"/>
    <w:rsid w:val="00D061E9"/>
    <w:rsid w:val="00D11AE2"/>
    <w:rsid w:val="00D12140"/>
    <w:rsid w:val="00D203E4"/>
    <w:rsid w:val="00D416AC"/>
    <w:rsid w:val="00D419FA"/>
    <w:rsid w:val="00D4369A"/>
    <w:rsid w:val="00D440D5"/>
    <w:rsid w:val="00D44BC7"/>
    <w:rsid w:val="00D47269"/>
    <w:rsid w:val="00D52CBA"/>
    <w:rsid w:val="00D60028"/>
    <w:rsid w:val="00D67D76"/>
    <w:rsid w:val="00D71FFB"/>
    <w:rsid w:val="00D74089"/>
    <w:rsid w:val="00D75ED9"/>
    <w:rsid w:val="00D80618"/>
    <w:rsid w:val="00D81221"/>
    <w:rsid w:val="00D8629A"/>
    <w:rsid w:val="00D87E14"/>
    <w:rsid w:val="00D90FC4"/>
    <w:rsid w:val="00D930A2"/>
    <w:rsid w:val="00DB1285"/>
    <w:rsid w:val="00DB3C2D"/>
    <w:rsid w:val="00DB3C99"/>
    <w:rsid w:val="00DB5C6F"/>
    <w:rsid w:val="00DB602C"/>
    <w:rsid w:val="00DB7319"/>
    <w:rsid w:val="00DC4CA6"/>
    <w:rsid w:val="00DC4CDE"/>
    <w:rsid w:val="00DC6FF9"/>
    <w:rsid w:val="00DE678D"/>
    <w:rsid w:val="00E03790"/>
    <w:rsid w:val="00E058C0"/>
    <w:rsid w:val="00E062BC"/>
    <w:rsid w:val="00E26CD4"/>
    <w:rsid w:val="00E615E8"/>
    <w:rsid w:val="00E664B8"/>
    <w:rsid w:val="00E71E4D"/>
    <w:rsid w:val="00E774EB"/>
    <w:rsid w:val="00E84AB6"/>
    <w:rsid w:val="00E858A4"/>
    <w:rsid w:val="00E90FFD"/>
    <w:rsid w:val="00EA03F5"/>
    <w:rsid w:val="00EB0722"/>
    <w:rsid w:val="00EB13F8"/>
    <w:rsid w:val="00EB7DD3"/>
    <w:rsid w:val="00EC177A"/>
    <w:rsid w:val="00EC748F"/>
    <w:rsid w:val="00ED293C"/>
    <w:rsid w:val="00EE4EC7"/>
    <w:rsid w:val="00F101CF"/>
    <w:rsid w:val="00F139AD"/>
    <w:rsid w:val="00F33C07"/>
    <w:rsid w:val="00F34521"/>
    <w:rsid w:val="00F35DE7"/>
    <w:rsid w:val="00F41AB9"/>
    <w:rsid w:val="00F43965"/>
    <w:rsid w:val="00F444D1"/>
    <w:rsid w:val="00F47645"/>
    <w:rsid w:val="00F530C7"/>
    <w:rsid w:val="00F559D0"/>
    <w:rsid w:val="00F60456"/>
    <w:rsid w:val="00F722A3"/>
    <w:rsid w:val="00F90270"/>
    <w:rsid w:val="00F914BA"/>
    <w:rsid w:val="00F9577E"/>
    <w:rsid w:val="00FA0411"/>
    <w:rsid w:val="00FA3741"/>
    <w:rsid w:val="00FB606D"/>
    <w:rsid w:val="00FD3B25"/>
    <w:rsid w:val="00FD4E5A"/>
    <w:rsid w:val="00FD5377"/>
    <w:rsid w:val="00FD75BB"/>
    <w:rsid w:val="00FE1A4B"/>
    <w:rsid w:val="00FE2296"/>
    <w:rsid w:val="00FE4CB7"/>
    <w:rsid w:val="00FE4D2F"/>
    <w:rsid w:val="00FF0D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2274842"/>
  <w15:docId w15:val="{CC1659DC-B8D5-446C-9BEB-D5B93F2859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A117F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uiPriority w:val="9"/>
    <w:locked/>
    <w:rsid w:val="00A72F80"/>
    <w:rPr>
      <w:rFonts w:asciiTheme="majorHAnsi" w:eastAsiaTheme="majorEastAsia" w:hAnsiTheme="majorHAnsi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sid w:val="00A72F80"/>
    <w:rPr>
      <w:rFonts w:asciiTheme="majorHAnsi" w:eastAsiaTheme="majorEastAsia" w:hAnsiTheme="majorHAnsi" w:cs="Times New Roman"/>
      <w:b/>
      <w:bCs/>
      <w:i/>
      <w:iCs/>
      <w:sz w:val="28"/>
      <w:szCs w:val="28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basedOn w:val="Predvolenpsmoodseku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uiPriority w:val="99"/>
    <w:rsid w:val="0072048D"/>
    <w:rPr>
      <w:rFonts w:cs="Times New Roman"/>
    </w:rPr>
  </w:style>
  <w:style w:type="character" w:customStyle="1" w:styleId="PtaChar">
    <w:name w:val="Päta Char"/>
    <w:basedOn w:val="Predvolenpsmoodseku"/>
    <w:link w:val="Pta"/>
    <w:uiPriority w:val="99"/>
    <w:locked/>
    <w:rsid w:val="00A72F80"/>
    <w:rPr>
      <w:rFonts w:ascii="Arial" w:hAnsi="Arial" w:cs="Arial"/>
      <w:sz w:val="24"/>
      <w:szCs w:val="24"/>
      <w:lang w:eastAsia="cs-CZ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Vrazn">
    <w:name w:val="Strong"/>
    <w:basedOn w:val="Predvolenpsmoodseku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paragraph" w:styleId="Odsekzoznamu">
    <w:name w:val="List Paragraph"/>
    <w:basedOn w:val="Normlny"/>
    <w:uiPriority w:val="34"/>
    <w:qFormat/>
    <w:rsid w:val="00701416"/>
    <w:pPr>
      <w:ind w:left="720"/>
      <w:contextualSpacing/>
    </w:pPr>
  </w:style>
  <w:style w:type="character" w:customStyle="1" w:styleId="Nadpis5Char">
    <w:name w:val="Nadpis 5 Char"/>
    <w:basedOn w:val="Predvolenpsmoodseku"/>
    <w:link w:val="Nadpis5"/>
    <w:uiPriority w:val="9"/>
    <w:semiHidden/>
    <w:rsid w:val="00A117FF"/>
    <w:rPr>
      <w:rFonts w:asciiTheme="majorHAnsi" w:eastAsiaTheme="majorEastAsia" w:hAnsiTheme="majorHAnsi" w:cstheme="majorBidi"/>
      <w:color w:val="243F60" w:themeColor="accent1" w:themeShade="7F"/>
      <w:szCs w:val="24"/>
      <w:lang w:eastAsia="cs-CZ"/>
    </w:rPr>
  </w:style>
  <w:style w:type="paragraph" w:styleId="Zkladntext2">
    <w:name w:val="Body Text 2"/>
    <w:basedOn w:val="Normlny"/>
    <w:link w:val="Zkladntext2Char"/>
    <w:rsid w:val="00A117FF"/>
    <w:pPr>
      <w:spacing w:before="0" w:after="0" w:line="240" w:lineRule="auto"/>
      <w:jc w:val="center"/>
    </w:pPr>
    <w:rPr>
      <w:rFonts w:ascii="Arial" w:hAnsi="Arial" w:cs="Times New Roman"/>
      <w:b/>
      <w:sz w:val="28"/>
      <w:szCs w:val="20"/>
      <w:lang w:eastAsia="sk-SK"/>
    </w:rPr>
  </w:style>
  <w:style w:type="character" w:customStyle="1" w:styleId="Zkladntext2Char">
    <w:name w:val="Základný text 2 Char"/>
    <w:basedOn w:val="Predvolenpsmoodseku"/>
    <w:link w:val="Zkladntext2"/>
    <w:rsid w:val="00A117FF"/>
    <w:rPr>
      <w:rFonts w:ascii="Arial" w:hAnsi="Arial"/>
      <w:b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46141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141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141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141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1419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141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6141993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546141997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6141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61420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61419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6142001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61419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461419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61419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1420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1420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63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DE51F1-1304-4C08-86C6-E5C64A7645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427</TotalTime>
  <Pages>18</Pages>
  <Words>3146</Words>
  <Characters>17938</Characters>
  <Application>Microsoft Office Word</Application>
  <DocSecurity>0</DocSecurity>
  <Lines>149</Lines>
  <Paragraphs>42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Príloha č</vt:lpstr>
      <vt:lpstr>Príloha č</vt:lpstr>
    </vt:vector>
  </TitlesOfParts>
  <Company>MF-SR</Company>
  <LinksUpToDate>false</LinksUpToDate>
  <CharactersWithSpaces>21042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creator>jvrskova</dc:creator>
  <cp:lastModifiedBy>Michaela Kopúnová</cp:lastModifiedBy>
  <cp:revision>102</cp:revision>
  <cp:lastPrinted>2018-04-16T17:01:00Z</cp:lastPrinted>
  <dcterms:created xsi:type="dcterms:W3CDTF">2019-07-01T09:06:00Z</dcterms:created>
  <dcterms:modified xsi:type="dcterms:W3CDTF">2020-06-27T16:41:00Z</dcterms:modified>
</cp:coreProperties>
</file>