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ind w:left="0" w:right="0" w:hanging="0"/>
        <w:rPr/>
      </w:pPr>
      <w:r>
        <w:rPr>
          <w:rFonts w:eastAsia="Arial Narrow" w:cs="Arial Narrow" w:ascii="Arial Narrow" w:hAnsi="Arial Narrow"/>
          <w:sz w:val="22"/>
        </w:rPr>
        <w:t xml:space="preserve">(1) </w:t>
      </w:r>
      <w:r>
        <w:rPr>
          <w:rFonts w:eastAsia="Arial Narrow" w:cs="Arial Narrow" w:ascii="Arial Narrow" w:hAnsi="Arial Narrow"/>
          <w:sz w:val="23"/>
        </w:rPr>
        <w:t>Názov právnickej osoby a jej sídlo alebo meno a priezvisko fyzickej osoby</w:t>
      </w:r>
      <w:r>
        <w:rPr>
          <w:rFonts w:eastAsia="Arial Narrow"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9"/>
          <w:tab w:val="left" w:pos="0" w:leader="none"/>
        </w:tabs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Allrisk Slovakia Reality &amp; Financie s.r.o.</w:t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Prievozská 4B, 82109 Bratislava</w:t>
      </w:r>
    </w:p>
    <w:p>
      <w:pPr>
        <w:pStyle w:val="Normalpodnadpis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48170216</w:t>
      </w:r>
    </w:p>
    <w:p>
      <w:pPr>
        <w:pStyle w:val="Normalpodnadpis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30.5.2015</w:t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prevádzkovatelom živností (velkoobchod)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Sprostredkovatelská činnosť v oblasti obchodu a služieb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Údržba motorových vozidiel bez zásahu do motorickej časti vozidla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Nákladná a cestná doprava vykovávaná vozidlami s celkovou hmotnosťou do 3,5 t vrátane prípojného vozidla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odťahovoej služby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Poskytovanie služby vedenia cudzieho motorového vozidla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Finančný leasing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Faktoring a forfaiting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Správa a údržba bytového a nebytového forndu v rozsahu volných živností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nehnutelností spojený s poskytovaním iných než základných služieb spojených s prenájmom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Činnosť podnikatelských, organizačných a ekonomických poradcov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vzdelávacej činnosti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Organizovanie kultúrnych a iných spoločenských podujatí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Verejné obstarávanie</w:t>
      </w:r>
    </w:p>
    <w:p>
      <w:pPr>
        <w:pStyle w:val="Normalpodnadpis"/>
        <w:spacing w:lineRule="auto" w:line="360" w:before="0" w:after="0"/>
        <w:ind w:left="0" w:right="0" w:hanging="0"/>
        <w:jc w:val="left"/>
        <w:rPr/>
      </w:pPr>
      <w:r>
        <w:rPr>
          <w:rFonts w:eastAsia="Times New Roman"/>
          <w:sz w:val="22"/>
        </w:rPr>
        <w:t>Sprostredkovanie predaja, prenájmu a kúpy nehnuteľností (realitná činnosť)</w:t>
      </w:r>
    </w:p>
    <w:p>
      <w:pPr>
        <w:pStyle w:val="Normal"/>
        <w:rPr/>
      </w:pPr>
      <w:r>
        <w:rPr/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"/>
        <w:tabs>
          <w:tab w:val="clear" w:pos="709"/>
          <w:tab w:val="left" w:pos="0" w:leader="none"/>
        </w:tabs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b w:val="false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9"/>
          <w:tab w:val="left" w:pos="0" w:leader="none"/>
        </w:tabs>
        <w:spacing w:lineRule="auto" w:line="360"/>
        <w:ind w:left="0" w:right="0" w:hanging="0"/>
        <w:rPr/>
      </w:pPr>
      <w:r>
        <w:rPr/>
      </w:r>
    </w:p>
    <w:p>
      <w:pPr>
        <w:pStyle w:val="Normalpodnadpis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3"/>
        <w:gridCol w:w="2564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left"/>
              <w:rPr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right"/>
              <w:rPr/>
            </w:pPr>
            <w:r>
              <w:rPr>
                <w:sz w:val="24"/>
              </w:rPr>
              <w:t xml:space="preserve">0 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left"/>
              <w:rPr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left"/>
              <w:rPr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spacing w:before="0" w:after="0"/>
              <w:ind w:left="1080" w:right="0" w:hanging="0"/>
              <w:jc w:val="right"/>
              <w:rPr/>
            </w:pPr>
            <w:r>
              <w:rPr>
                <w:rFonts w:eastAsia="Times New Roman"/>
                <w:sz w:val="24"/>
              </w:rPr>
              <w:t>0</w:t>
            </w:r>
          </w:p>
        </w:tc>
      </w:tr>
    </w:tbl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eastAsia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eastAsia="Times New Roman"/>
          <w:sz w:val="22"/>
        </w:rPr>
        <w:t>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eastAsia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eastAsia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lineRule="auto" w:line="360"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eastAsia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/>
            </w:pPr>
            <w:r>
              <w:rPr>
                <w:rFonts w:eastAsia="Times New Roman"/>
                <w:sz w:val="22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center"/>
              <w:rPr>
                <w:rFonts w:eastAsia="Times New Roman"/>
                <w:sz w:val="22"/>
              </w:rPr>
            </w:pPr>
            <w:r>
              <w:rPr>
                <w:rFonts w:eastAsia="Times New Roman"/>
                <w:sz w:val="22"/>
              </w:rPr>
            </w:r>
          </w:p>
        </w:tc>
      </w:tr>
    </w:tbl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eastAsia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0" w:right="0" w:hanging="0"/>
        <w:rPr>
          <w:rFonts w:eastAsia="Times New Roman"/>
          <w:b/>
          <w:b/>
          <w:sz w:val="24"/>
        </w:rPr>
      </w:pPr>
      <w:r>
        <w:rPr>
          <w:rFonts w:eastAsia="Times New Roman"/>
          <w:b/>
          <w:sz w:val="24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0" w:after="12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"/>
        <w:spacing w:lineRule="auto" w:line="360"/>
        <w:ind w:left="284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eastAsia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3 493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  <w:lang w:eastAsia="sk-SK"/>
              </w:rPr>
              <w:t>8 898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  <w:lang w:eastAsia="sk-SK"/>
              </w:rPr>
              <w:t>1 888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193 686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10 786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65 263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94 169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65 263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9"/>
              </w:tabs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258 949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</w:tabs>
              <w:spacing w:before="0" w:after="0"/>
              <w:ind w:left="0" w:right="0" w:hanging="0"/>
              <w:jc w:val="right"/>
              <w:rPr/>
            </w:pPr>
            <w:r>
              <w:rPr>
                <w:rFonts w:eastAsia="Times New Roman"/>
                <w:b/>
                <w:sz w:val="18"/>
              </w:rPr>
              <w:t>104 955</w:t>
            </w:r>
          </w:p>
        </w:tc>
      </w:tr>
    </w:tbl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eastAsia="Times New Roman"/>
          <w:sz w:val="22"/>
        </w:rPr>
        <w:t>.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eastAsia="Times New Roman"/>
          <w:sz w:val="22"/>
        </w:rPr>
        <w:t>,</w:t>
      </w:r>
    </w:p>
    <w:p>
      <w:pPr>
        <w:pStyle w:val="Normalpodnadpis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"/>
        <w:spacing w:lineRule="auto" w:line="360"/>
        <w:ind w:left="0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/>
        <w:ind w:left="567" w:right="0" w:hanging="0"/>
        <w:rPr>
          <w:rFonts w:eastAsia="Times New Roman"/>
          <w:sz w:val="22"/>
        </w:rPr>
      </w:pPr>
      <w:r>
        <w:rPr>
          <w:rFonts w:eastAsia="Times New Roman"/>
          <w:sz w:val="22"/>
        </w:rPr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"/>
        <w:spacing w:lineRule="auto" w:line="360" w:before="120" w:after="120"/>
        <w:ind w:left="567" w:right="0" w:hanging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Strana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PAGE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 z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NUMPAGES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color w:val="auto"/>
        <w:kern w:val="2"/>
        <w:sz w:val="20"/>
        <w:lang w:val="sk-SK" w:eastAsia="ar-SA"/>
      </w:rPr>
    </w:pPr>
    <w:r>
      <w:rPr>
        <w:rFonts w:eastAsia="Arial"/>
        <w:color w:val="auto"/>
        <w:kern w:val="2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2120081865</w:t>
                          </w:r>
                          <w:bookmarkStart w:id="7" w:name="DICHLAV_END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2120081865</w:t>
                    </w:r>
                    <w:bookmarkStart w:id="9" w:name="DICHLAV_END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48170216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48170216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Liberation Serif" w:hAnsi="Liberation Serif" w:eastAsia="Liberation Serif" w:cs="Liberation Serif"/>
      <w:color w:val="auto"/>
      <w:kern w:val="2"/>
      <w:sz w:val="24"/>
      <w:szCs w:val="24"/>
      <w:lang w:val="cs-CZ" w:eastAsia="cs-CZ" w:bidi="hi-IN"/>
    </w:rPr>
  </w:style>
  <w:style w:type="paragraph" w:styleId="Heading2">
    <w:name w:val="Heading 2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Arial Narrow" w:hAnsi="Arial Narrow" w:eastAsia="Liberation Serif"/>
      <w:b/>
      <w:i/>
      <w:color w:val="auto"/>
      <w:kern w:val="2"/>
      <w:sz w:val="28"/>
      <w:lang w:val="sk-SK" w:eastAsia="cs-CZ"/>
    </w:rPr>
  </w:style>
  <w:style w:type="paragraph" w:styleId="Heading3">
    <w:name w:val="Heading 3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Cambria" w:hAnsi="Cambria" w:eastAsia="Liberation Serif"/>
      <w:b/>
      <w:color w:val="auto"/>
      <w:kern w:val="2"/>
      <w:sz w:val="26"/>
      <w:lang w:val="sk-SK" w:eastAsia="cs-CZ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uppressAutoHyphens w:val="true"/>
      <w:spacing w:before="240" w:after="120"/>
    </w:pPr>
    <w:rPr>
      <w:rFonts w:ascii="Liberation Sans" w:hAnsi="Liberation Sans" w:eastAsia="Liberation Serif"/>
      <w:color w:val="auto"/>
      <w:kern w:val="2"/>
      <w:sz w:val="28"/>
      <w:lang w:eastAsia="cs-CZ"/>
    </w:rPr>
  </w:style>
  <w:style w:type="paragraph" w:styleId="TextBody">
    <w:name w:val="Body Text"/>
    <w:basedOn w:val="Normal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List">
    <w:name w:val="List"/>
    <w:basedOn w:val="TextBody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Caption">
    <w:name w:val="Caption"/>
    <w:basedOn w:val="Normal"/>
    <w:qFormat/>
    <w:pPr>
      <w:widowControl/>
      <w:suppressAutoHyphens w:val="true"/>
      <w:spacing w:before="120" w:after="120"/>
    </w:pPr>
    <w:rPr>
      <w:rFonts w:ascii="Liberation Serif" w:hAnsi="Liberation Serif" w:eastAsia="Liberation Serif"/>
      <w:i/>
      <w:color w:val="auto"/>
      <w:kern w:val="2"/>
      <w:sz w:val="24"/>
      <w:lang w:eastAsia="cs-CZ"/>
    </w:rPr>
  </w:style>
  <w:style w:type="paragraph" w:styleId="Index">
    <w:name w:val="Index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Normalpodnadpis">
    <w:name w:val="Normal,podnadpis"/>
    <w:qFormat/>
    <w:pPr>
      <w:widowControl/>
      <w:suppressAutoHyphens w:val="true"/>
      <w:bidi w:val="0"/>
      <w:spacing w:lineRule="auto" w:line="360" w:before="120" w:after="12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0"/>
      <w:szCs w:val="24"/>
      <w:lang w:val="sk-SK" w:eastAsia="hi-IN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bidi w:val="0"/>
      <w:jc w:val="left"/>
      <w:textAlignment w:val="auto"/>
    </w:pPr>
    <w:rPr>
      <w:rFonts w:ascii="Times New Roman" w:hAnsi="Times New Roman" w:eastAsia="Liberation Serif" w:cs="Liberation Serif"/>
      <w:color w:val="auto"/>
      <w:kern w:val="2"/>
      <w:sz w:val="20"/>
      <w:szCs w:val="24"/>
      <w:lang w:val="cs-CZ" w:eastAsia="hi-IN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bidi w:val="0"/>
      <w:spacing w:lineRule="auto" w:line="360"/>
      <w:jc w:val="both"/>
      <w:textAlignment w:val="auto"/>
    </w:pPr>
    <w:rPr>
      <w:rFonts w:ascii="Arial" w:hAnsi="Arial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uppressAutoHyphens w:val="true"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9"/>
        <w:tab w:val="left" w:pos="0" w:leader="none"/>
      </w:tabs>
      <w:suppressAutoHyphens w:val="true"/>
      <w:bidi w:val="0"/>
      <w:spacing w:before="120" w:after="120"/>
      <w:jc w:val="left"/>
      <w:textAlignment w:val="auto"/>
    </w:pPr>
    <w:rPr>
      <w:rFonts w:ascii="Arial" w:hAnsi="Arial" w:eastAsia="Liberation Serif" w:cs="Liberation Serif"/>
      <w:b/>
      <w:color w:val="auto"/>
      <w:kern w:val="2"/>
      <w:sz w:val="24"/>
      <w:szCs w:val="24"/>
      <w:lang w:val="sk-SK" w:eastAsia="hi-IN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bidi w:val="0"/>
      <w:jc w:val="both"/>
      <w:textAlignment w:val="auto"/>
    </w:pPr>
    <w:rPr>
      <w:rFonts w:ascii="Arial" w:hAnsi="Arial" w:eastAsia="Liberation Serif" w:cs="Liberation Serif"/>
      <w:color w:val="auto"/>
      <w:kern w:val="2"/>
      <w:sz w:val="16"/>
      <w:szCs w:val="24"/>
      <w:lang w:val="sk-SK" w:eastAsia="hi-IN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9"/>
        <w:tab w:val="left" w:pos="0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suppressAutoHyphens w:val="true"/>
      <w:jc w:val="left"/>
      <w:textAlignment w:val="auto"/>
    </w:pPr>
    <w:rPr>
      <w:rFonts w:ascii="Arial" w:hAnsi="Arial" w:eastAsia="Liberation Serif"/>
      <w:color w:val="auto"/>
      <w:kern w:val="2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9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bidi w:val="0"/>
      <w:spacing w:lineRule="auto" w:line="360" w:before="120" w:after="120"/>
      <w:ind w:firstLine="709"/>
      <w:jc w:val="both"/>
      <w:textAlignment w:val="auto"/>
    </w:pPr>
    <w:rPr>
      <w:rFonts w:ascii="Arial" w:hAnsi="Arial" w:eastAsia="Liberation Serif" w:cs="Liberation Serif"/>
      <w:color w:val="auto"/>
      <w:kern w:val="2"/>
      <w:sz w:val="24"/>
      <w:szCs w:val="24"/>
      <w:lang w:val="sk-SK" w:eastAsia="hi-IN" w:bidi="hi-IN"/>
    </w:rPr>
  </w:style>
  <w:style w:type="paragraph" w:styleId="Textopatrenia">
    <w:name w:val="Text opatrenia"/>
    <w:qFormat/>
    <w:pPr>
      <w:widowControl/>
      <w:tabs>
        <w:tab w:val="clear" w:pos="709"/>
        <w:tab w:val="left" w:pos="1440" w:leader="none"/>
      </w:tabs>
      <w:suppressAutoHyphens w:val="true"/>
      <w:bidi w:val="0"/>
      <w:spacing w:before="120" w:after="120"/>
      <w:ind w:left="1440" w:hanging="36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2"/>
      <w:szCs w:val="24"/>
      <w:lang w:val="sk-SK" w:eastAsia="hi-IN" w:bidi="hi-IN"/>
    </w:rPr>
  </w:style>
  <w:style w:type="paragraph" w:styleId="TopHeader">
    <w:name w:val="Top Header"/>
    <w:basedOn w:val="Normalpodnadpis"/>
    <w:qFormat/>
    <w:pPr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Tahoma" w:hAnsi="Tahoma" w:eastAsia="Liberation Serif"/>
      <w:color w:val="auto"/>
      <w:kern w:val="2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9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9"/>
        <w:tab w:val="left" w:pos="720" w:leader="none"/>
        <w:tab w:val="left" w:pos="1429" w:leader="none"/>
        <w:tab w:val="left" w:pos="1713" w:leader="none"/>
      </w:tabs>
      <w:suppressAutoHyphens w:val="true"/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bidi w:val="0"/>
      <w:jc w:val="left"/>
      <w:textAlignment w:val="auto"/>
    </w:pPr>
    <w:rPr>
      <w:rFonts w:ascii="Times New Roman" w:hAnsi="Times New Roman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9"/>
        <w:tab w:val="left" w:pos="1440" w:leader="none"/>
        <w:tab w:val="left" w:pos="2149" w:leader="none"/>
        <w:tab w:val="left" w:pos="2433" w:leader="none"/>
      </w:tabs>
      <w:suppressAutoHyphens w:val="true"/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Liberation Serif"/>
      <w:b/>
      <w:i/>
      <w:color w:val="auto"/>
      <w:kern w:val="2"/>
      <w:sz w:val="20"/>
      <w:lang w:val="sk-SK" w:eastAsia="cs-CZ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9"/>
        <w:tab w:val="left" w:pos="2340" w:leader="none"/>
        <w:tab w:val="left" w:pos="3049" w:leader="none"/>
        <w:tab w:val="left" w:pos="3333" w:leader="none"/>
      </w:tabs>
      <w:suppressAutoHyphens w:val="true"/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Liberation Serif"/>
      <w:b/>
      <w:caps/>
      <w:color w:val="auto"/>
      <w:kern w:val="2"/>
      <w:sz w:val="18"/>
      <w:lang w:val="sk-SK" w:eastAsia="cs-CZ"/>
    </w:rPr>
  </w:style>
  <w:style w:type="paragraph" w:styleId="ListParagraph">
    <w:name w:val="List Paragraph"/>
    <w:basedOn w:val="Normalpodnadpis"/>
    <w:qFormat/>
    <w:pPr>
      <w:widowControl/>
      <w:suppressAutoHyphens w:val="true"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Contents">
    <w:name w:val="Tabl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Heading">
    <w:name w:val="Table Heading"/>
    <w:basedOn w:val="TableContents"/>
    <w:qFormat/>
    <w:pPr>
      <w:widowControl/>
      <w:suppressAutoHyphens w:val="true"/>
      <w:jc w:val="center"/>
    </w:pPr>
    <w:rPr>
      <w:rFonts w:ascii="Liberation Serif" w:hAnsi="Liberation Serif" w:eastAsia="Liberation Serif"/>
      <w:b/>
      <w:color w:val="auto"/>
      <w:kern w:val="2"/>
      <w:sz w:val="24"/>
      <w:lang w:eastAsia="cs-CZ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LibreOffice/6.2.3.2$Windows_X86_64 LibreOffice_project/aecc05fe267cc68dde00352a451aa867b3b546ac</Application>
  <Pages>5</Pages>
  <Words>1021</Words>
  <Characters>6355</Characters>
  <CharactersWithSpaces>7265</CharactersWithSpaces>
  <Paragraphs>165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2020-06-30T16:37:14Z</dcterms:modified>
  <cp:revision>1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