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A60" w:rsidRDefault="00D75A60">
      <w:pPr>
        <w:pStyle w:val="Zkladntext"/>
        <w:spacing w:before="4"/>
        <w:rPr>
          <w:rFonts w:ascii="Times New Roman"/>
          <w:sz w:val="4"/>
          <w:u w:val="none"/>
        </w:rPr>
      </w:pPr>
    </w:p>
    <w:tbl>
      <w:tblPr>
        <w:tblStyle w:val="TableNormal"/>
        <w:tblW w:w="0" w:type="auto"/>
        <w:tblInd w:w="129" w:type="dxa"/>
        <w:tblLayout w:type="fixed"/>
        <w:tblLook w:val="01E0"/>
      </w:tblPr>
      <w:tblGrid>
        <w:gridCol w:w="10174"/>
      </w:tblGrid>
      <w:tr w:rsidR="00D75A60">
        <w:trPr>
          <w:trHeight w:val="308"/>
        </w:trPr>
        <w:tc>
          <w:tcPr>
            <w:tcW w:w="10174" w:type="dxa"/>
          </w:tcPr>
          <w:p w:rsidR="00D75A60" w:rsidRDefault="00E01085">
            <w:pPr>
              <w:pStyle w:val="TableParagraph"/>
              <w:spacing w:line="289" w:lineRule="exact"/>
              <w:ind w:left="1164"/>
              <w:rPr>
                <w:b/>
                <w:sz w:val="26"/>
              </w:rPr>
            </w:pPr>
            <w:r>
              <w:rPr>
                <w:b/>
                <w:sz w:val="26"/>
              </w:rPr>
              <w:t xml:space="preserve">POZNÁMKY k účtovnej závierke </w:t>
            </w:r>
            <w:proofErr w:type="spellStart"/>
            <w:r>
              <w:rPr>
                <w:b/>
                <w:sz w:val="26"/>
              </w:rPr>
              <w:t>mikro</w:t>
            </w:r>
            <w:proofErr w:type="spellEnd"/>
            <w:r>
              <w:rPr>
                <w:b/>
                <w:sz w:val="26"/>
              </w:rPr>
              <w:t xml:space="preserve"> účtovnej jednotky k 31.12.2019</w:t>
            </w:r>
          </w:p>
        </w:tc>
      </w:tr>
      <w:tr w:rsidR="00D75A60">
        <w:trPr>
          <w:trHeight w:val="301"/>
        </w:trPr>
        <w:tc>
          <w:tcPr>
            <w:tcW w:w="10174" w:type="dxa"/>
          </w:tcPr>
          <w:p w:rsidR="00D75A60" w:rsidRDefault="00E01085">
            <w:pPr>
              <w:pStyle w:val="TableParagraph"/>
              <w:spacing w:before="9" w:line="272" w:lineRule="exact"/>
              <w:ind w:left="200"/>
              <w:rPr>
                <w:b/>
                <w:sz w:val="24"/>
              </w:rPr>
            </w:pPr>
            <w:r>
              <w:rPr>
                <w:rFonts w:ascii="Times New Roman" w:hAnsi="Times New Roman"/>
                <w:spacing w:val="-62"/>
                <w:w w:val="103"/>
                <w:sz w:val="24"/>
                <w:u w:val="thick"/>
              </w:rPr>
              <w:t xml:space="preserve"> </w:t>
            </w:r>
            <w:r>
              <w:rPr>
                <w:b/>
                <w:w w:val="105"/>
                <w:sz w:val="24"/>
                <w:u w:val="thick"/>
              </w:rPr>
              <w:t>Článok I</w:t>
            </w:r>
          </w:p>
        </w:tc>
      </w:tr>
      <w:tr w:rsidR="00D75A60">
        <w:trPr>
          <w:trHeight w:val="269"/>
        </w:trPr>
        <w:tc>
          <w:tcPr>
            <w:tcW w:w="10174" w:type="dxa"/>
          </w:tcPr>
          <w:p w:rsidR="00D75A60" w:rsidRDefault="00E01085">
            <w:pPr>
              <w:pStyle w:val="TableParagraph"/>
              <w:spacing w:before="5" w:line="244" w:lineRule="exact"/>
              <w:ind w:left="4611" w:right="3642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Všeobecné údaje</w:t>
            </w:r>
          </w:p>
        </w:tc>
      </w:tr>
    </w:tbl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spacing w:before="9" w:after="1"/>
        <w:rPr>
          <w:rFonts w:ascii="Times New Roman"/>
          <w:sz w:val="27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5057"/>
      </w:tblGrid>
      <w:tr w:rsidR="00D75A60">
        <w:trPr>
          <w:trHeight w:val="291"/>
        </w:trPr>
        <w:tc>
          <w:tcPr>
            <w:tcW w:w="5057" w:type="dxa"/>
          </w:tcPr>
          <w:p w:rsidR="00D75A60" w:rsidRDefault="00E01085">
            <w:pPr>
              <w:pStyle w:val="TableParagraph"/>
              <w:spacing w:line="272" w:lineRule="exact"/>
              <w:ind w:left="202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>(1) Názov a sídlo</w:t>
            </w:r>
          </w:p>
        </w:tc>
      </w:tr>
      <w:tr w:rsidR="00D75A60">
        <w:trPr>
          <w:trHeight w:val="284"/>
        </w:trPr>
        <w:tc>
          <w:tcPr>
            <w:tcW w:w="5057" w:type="dxa"/>
          </w:tcPr>
          <w:p w:rsidR="00D75A60" w:rsidRDefault="00E01085">
            <w:pPr>
              <w:pStyle w:val="TableParagraph"/>
              <w:spacing w:before="6" w:line="258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Obchodné meno (názov) účtovnej jednotky</w:t>
            </w:r>
          </w:p>
        </w:tc>
      </w:tr>
      <w:tr w:rsidR="00D75A60">
        <w:trPr>
          <w:trHeight w:val="268"/>
        </w:trPr>
        <w:tc>
          <w:tcPr>
            <w:tcW w:w="5057" w:type="dxa"/>
          </w:tcPr>
          <w:p w:rsidR="00D75A60" w:rsidRDefault="00165E66">
            <w:pPr>
              <w:pStyle w:val="TableParagraph"/>
              <w:spacing w:before="5" w:line="244" w:lineRule="exact"/>
              <w:ind w:left="200"/>
              <w:rPr>
                <w:sz w:val="23"/>
              </w:rPr>
            </w:pPr>
            <w:proofErr w:type="spellStart"/>
            <w:r>
              <w:rPr>
                <w:sz w:val="23"/>
              </w:rPr>
              <w:t>Accounting</w:t>
            </w:r>
            <w:proofErr w:type="spellEnd"/>
            <w:r>
              <w:rPr>
                <w:sz w:val="23"/>
              </w:rPr>
              <w:t xml:space="preserve"> AK, s.r.o.</w:t>
            </w:r>
          </w:p>
        </w:tc>
      </w:tr>
    </w:tbl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spacing w:before="8"/>
        <w:rPr>
          <w:rFonts w:ascii="Times New Roman"/>
          <w:sz w:val="26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0"/>
        <w:gridCol w:w="1830"/>
      </w:tblGrid>
      <w:tr w:rsidR="00D75A60">
        <w:trPr>
          <w:trHeight w:val="273"/>
        </w:trPr>
        <w:tc>
          <w:tcPr>
            <w:tcW w:w="3030" w:type="dxa"/>
            <w:gridSpan w:val="2"/>
          </w:tcPr>
          <w:p w:rsidR="00D75A60" w:rsidRDefault="00E01085">
            <w:pPr>
              <w:pStyle w:val="TableParagraph"/>
              <w:spacing w:line="254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Sídlo účtovnej jednotky</w:t>
            </w:r>
          </w:p>
        </w:tc>
      </w:tr>
      <w:tr w:rsidR="00D75A60">
        <w:trPr>
          <w:trHeight w:val="287"/>
        </w:trPr>
        <w:tc>
          <w:tcPr>
            <w:tcW w:w="3030" w:type="dxa"/>
            <w:gridSpan w:val="2"/>
          </w:tcPr>
          <w:p w:rsidR="00D75A60" w:rsidRDefault="00E01085">
            <w:pPr>
              <w:pStyle w:val="TableParagraph"/>
              <w:spacing w:before="9" w:line="258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Ulica a číslo</w:t>
            </w:r>
          </w:p>
        </w:tc>
      </w:tr>
      <w:tr w:rsidR="00D75A60">
        <w:trPr>
          <w:trHeight w:val="282"/>
        </w:trPr>
        <w:tc>
          <w:tcPr>
            <w:tcW w:w="1200" w:type="dxa"/>
          </w:tcPr>
          <w:p w:rsidR="00D75A60" w:rsidRDefault="00165E66" w:rsidP="00165E66">
            <w:pPr>
              <w:pStyle w:val="TableParagraph"/>
              <w:spacing w:before="5" w:line="257" w:lineRule="exact"/>
              <w:ind w:left="200" w:right="-659"/>
              <w:rPr>
                <w:sz w:val="23"/>
              </w:rPr>
            </w:pPr>
            <w:r>
              <w:rPr>
                <w:sz w:val="23"/>
              </w:rPr>
              <w:t xml:space="preserve">Kuklovská </w:t>
            </w:r>
          </w:p>
        </w:tc>
        <w:tc>
          <w:tcPr>
            <w:tcW w:w="1830" w:type="dxa"/>
          </w:tcPr>
          <w:p w:rsidR="00D75A60" w:rsidRDefault="00165E66" w:rsidP="00165E66">
            <w:pPr>
              <w:pStyle w:val="TableParagraph"/>
              <w:ind w:firstLine="234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494/5</w:t>
            </w:r>
          </w:p>
        </w:tc>
      </w:tr>
      <w:tr w:rsidR="00D75A60">
        <w:trPr>
          <w:trHeight w:val="287"/>
        </w:trPr>
        <w:tc>
          <w:tcPr>
            <w:tcW w:w="1200" w:type="dxa"/>
          </w:tcPr>
          <w:p w:rsidR="00D75A60" w:rsidRDefault="00E01085">
            <w:pPr>
              <w:pStyle w:val="TableParagraph"/>
              <w:spacing w:before="11" w:line="256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PSČ</w:t>
            </w:r>
          </w:p>
        </w:tc>
        <w:tc>
          <w:tcPr>
            <w:tcW w:w="1830" w:type="dxa"/>
          </w:tcPr>
          <w:p w:rsidR="00D75A60" w:rsidRDefault="00E01085">
            <w:pPr>
              <w:pStyle w:val="TableParagraph"/>
              <w:spacing w:before="4" w:line="263" w:lineRule="exact"/>
              <w:ind w:left="363"/>
              <w:rPr>
                <w:b/>
                <w:sz w:val="23"/>
              </w:rPr>
            </w:pPr>
            <w:r>
              <w:rPr>
                <w:b/>
                <w:sz w:val="23"/>
              </w:rPr>
              <w:t>Názov obce</w:t>
            </w:r>
          </w:p>
        </w:tc>
      </w:tr>
      <w:tr w:rsidR="00D75A60">
        <w:trPr>
          <w:trHeight w:val="271"/>
        </w:trPr>
        <w:tc>
          <w:tcPr>
            <w:tcW w:w="1200" w:type="dxa"/>
          </w:tcPr>
          <w:p w:rsidR="00D75A60" w:rsidRDefault="00E01085">
            <w:pPr>
              <w:pStyle w:val="TableParagraph"/>
              <w:spacing w:before="7" w:line="244" w:lineRule="exact"/>
              <w:ind w:left="200"/>
              <w:rPr>
                <w:sz w:val="23"/>
              </w:rPr>
            </w:pPr>
            <w:r>
              <w:rPr>
                <w:sz w:val="23"/>
              </w:rPr>
              <w:t>8</w:t>
            </w:r>
            <w:r w:rsidR="00165E66">
              <w:rPr>
                <w:sz w:val="23"/>
              </w:rPr>
              <w:t>41 04</w:t>
            </w:r>
          </w:p>
        </w:tc>
        <w:tc>
          <w:tcPr>
            <w:tcW w:w="1830" w:type="dxa"/>
          </w:tcPr>
          <w:p w:rsidR="00D75A60" w:rsidRDefault="00E01085">
            <w:pPr>
              <w:pStyle w:val="TableParagraph"/>
              <w:spacing w:before="2" w:line="249" w:lineRule="exact"/>
              <w:ind w:left="363"/>
              <w:rPr>
                <w:sz w:val="23"/>
              </w:rPr>
            </w:pPr>
            <w:r>
              <w:rPr>
                <w:sz w:val="23"/>
              </w:rPr>
              <w:t>Bratislava</w:t>
            </w:r>
          </w:p>
        </w:tc>
      </w:tr>
    </w:tbl>
    <w:p w:rsidR="00D75A60" w:rsidRDefault="00D75A60">
      <w:pPr>
        <w:pStyle w:val="Zkladntext"/>
        <w:spacing w:before="10"/>
        <w:rPr>
          <w:rFonts w:ascii="Times New Roman"/>
          <w:sz w:val="22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90"/>
        <w:gridCol w:w="1644"/>
      </w:tblGrid>
      <w:tr w:rsidR="00D75A60">
        <w:trPr>
          <w:trHeight w:val="267"/>
        </w:trPr>
        <w:tc>
          <w:tcPr>
            <w:tcW w:w="1390" w:type="dxa"/>
          </w:tcPr>
          <w:p w:rsidR="00D75A60" w:rsidRDefault="00E01085">
            <w:pPr>
              <w:pStyle w:val="TableParagraph"/>
              <w:spacing w:line="248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IČO</w:t>
            </w:r>
          </w:p>
        </w:tc>
        <w:tc>
          <w:tcPr>
            <w:tcW w:w="1644" w:type="dxa"/>
          </w:tcPr>
          <w:p w:rsidR="00D75A60" w:rsidRDefault="00E01085">
            <w:pPr>
              <w:pStyle w:val="TableParagraph"/>
              <w:spacing w:line="248" w:lineRule="exact"/>
              <w:ind w:left="173"/>
              <w:rPr>
                <w:b/>
                <w:sz w:val="23"/>
              </w:rPr>
            </w:pPr>
            <w:r>
              <w:rPr>
                <w:b/>
                <w:sz w:val="23"/>
              </w:rPr>
              <w:t>DIČ</w:t>
            </w:r>
          </w:p>
        </w:tc>
      </w:tr>
      <w:tr w:rsidR="00D75A60">
        <w:trPr>
          <w:trHeight w:val="267"/>
        </w:trPr>
        <w:tc>
          <w:tcPr>
            <w:tcW w:w="1390" w:type="dxa"/>
          </w:tcPr>
          <w:p w:rsidR="00D75A60" w:rsidRDefault="00E01085">
            <w:pPr>
              <w:pStyle w:val="TableParagraph"/>
              <w:spacing w:before="3" w:line="244" w:lineRule="exact"/>
              <w:ind w:left="200"/>
              <w:rPr>
                <w:sz w:val="23"/>
              </w:rPr>
            </w:pPr>
            <w:r>
              <w:rPr>
                <w:sz w:val="23"/>
              </w:rPr>
              <w:t>4</w:t>
            </w:r>
            <w:r w:rsidR="00165E66">
              <w:rPr>
                <w:sz w:val="23"/>
              </w:rPr>
              <w:t>7146427</w:t>
            </w:r>
          </w:p>
        </w:tc>
        <w:tc>
          <w:tcPr>
            <w:tcW w:w="1644" w:type="dxa"/>
          </w:tcPr>
          <w:p w:rsidR="00D75A60" w:rsidRDefault="00E01085">
            <w:pPr>
              <w:pStyle w:val="TableParagraph"/>
              <w:spacing w:before="3" w:line="244" w:lineRule="exact"/>
              <w:ind w:left="173"/>
              <w:rPr>
                <w:sz w:val="23"/>
              </w:rPr>
            </w:pPr>
            <w:r>
              <w:rPr>
                <w:sz w:val="23"/>
              </w:rPr>
              <w:t>20</w:t>
            </w:r>
            <w:r w:rsidR="00165E66">
              <w:rPr>
                <w:sz w:val="23"/>
              </w:rPr>
              <w:t>23788888</w:t>
            </w:r>
          </w:p>
        </w:tc>
      </w:tr>
    </w:tbl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spacing w:before="8"/>
        <w:rPr>
          <w:rFonts w:ascii="Times New Roman"/>
          <w:sz w:val="26"/>
          <w:u w:val="none"/>
        </w:rPr>
      </w:pPr>
    </w:p>
    <w:tbl>
      <w:tblPr>
        <w:tblStyle w:val="TableNormal"/>
        <w:tblW w:w="0" w:type="auto"/>
        <w:tblInd w:w="129" w:type="dxa"/>
        <w:tblLayout w:type="fixed"/>
        <w:tblLook w:val="01E0"/>
      </w:tblPr>
      <w:tblGrid>
        <w:gridCol w:w="7568"/>
      </w:tblGrid>
      <w:tr w:rsidR="00D75A60">
        <w:trPr>
          <w:trHeight w:val="290"/>
        </w:trPr>
        <w:tc>
          <w:tcPr>
            <w:tcW w:w="7568" w:type="dxa"/>
          </w:tcPr>
          <w:p w:rsidR="00D75A60" w:rsidRDefault="00E01085">
            <w:pPr>
              <w:pStyle w:val="TableParagraph"/>
              <w:spacing w:line="271" w:lineRule="exact"/>
              <w:ind w:left="200"/>
              <w:rPr>
                <w:b/>
                <w:sz w:val="24"/>
              </w:rPr>
            </w:pPr>
            <w:r>
              <w:rPr>
                <w:rFonts w:ascii="Times New Roman" w:hAnsi="Times New Roman"/>
                <w:spacing w:val="-62"/>
                <w:w w:val="103"/>
                <w:sz w:val="24"/>
                <w:u w:val="thick"/>
              </w:rPr>
              <w:t xml:space="preserve"> </w:t>
            </w:r>
            <w:r>
              <w:rPr>
                <w:b/>
                <w:w w:val="105"/>
                <w:sz w:val="24"/>
                <w:u w:val="thick"/>
              </w:rPr>
              <w:t>Článok II</w:t>
            </w:r>
          </w:p>
        </w:tc>
      </w:tr>
      <w:tr w:rsidR="00D75A60">
        <w:trPr>
          <w:trHeight w:val="269"/>
        </w:trPr>
        <w:tc>
          <w:tcPr>
            <w:tcW w:w="7568" w:type="dxa"/>
          </w:tcPr>
          <w:p w:rsidR="00D75A60" w:rsidRDefault="00E01085">
            <w:pPr>
              <w:pStyle w:val="TableParagraph"/>
              <w:spacing w:before="5" w:line="244" w:lineRule="exact"/>
              <w:ind w:left="3774"/>
              <w:rPr>
                <w:b/>
                <w:sz w:val="23"/>
              </w:rPr>
            </w:pPr>
            <w:r>
              <w:rPr>
                <w:b/>
                <w:sz w:val="23"/>
              </w:rPr>
              <w:t>Informácie o prijatých postupoch</w:t>
            </w:r>
          </w:p>
        </w:tc>
      </w:tr>
    </w:tbl>
    <w:p w:rsidR="00D75A60" w:rsidRDefault="00D75A60">
      <w:pPr>
        <w:pStyle w:val="Zkladntext"/>
        <w:spacing w:before="3" w:after="1"/>
        <w:rPr>
          <w:rFonts w:ascii="Times New Roman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8777"/>
      </w:tblGrid>
      <w:tr w:rsidR="00D75A60">
        <w:trPr>
          <w:trHeight w:val="288"/>
        </w:trPr>
        <w:tc>
          <w:tcPr>
            <w:tcW w:w="8777" w:type="dxa"/>
          </w:tcPr>
          <w:p w:rsidR="00D75A60" w:rsidRDefault="00E01085">
            <w:pPr>
              <w:pStyle w:val="TableParagraph"/>
              <w:spacing w:line="268" w:lineRule="exact"/>
              <w:ind w:left="202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>(1) Predpoklad nepretržitého pokračovania v činnosti</w:t>
            </w:r>
          </w:p>
        </w:tc>
      </w:tr>
      <w:tr w:rsidR="00D75A60">
        <w:trPr>
          <w:trHeight w:val="266"/>
        </w:trPr>
        <w:tc>
          <w:tcPr>
            <w:tcW w:w="8777" w:type="dxa"/>
          </w:tcPr>
          <w:p w:rsidR="00D75A60" w:rsidRDefault="00E01085">
            <w:pPr>
              <w:pStyle w:val="TableParagraph"/>
              <w:spacing w:before="3" w:line="244" w:lineRule="exact"/>
              <w:ind w:left="200"/>
              <w:rPr>
                <w:sz w:val="23"/>
              </w:rPr>
            </w:pPr>
            <w:r>
              <w:rPr>
                <w:sz w:val="23"/>
              </w:rPr>
              <w:t>Účtovná závierka bola zostavená za predpokladu nepretržitého trvania spoločnosti.</w:t>
            </w:r>
          </w:p>
        </w:tc>
      </w:tr>
    </w:tbl>
    <w:p w:rsidR="00D75A60" w:rsidRDefault="00D75A60">
      <w:pPr>
        <w:pStyle w:val="Zkladntext"/>
        <w:spacing w:before="5"/>
        <w:rPr>
          <w:rFonts w:ascii="Times New Roman"/>
          <w:sz w:val="22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0207"/>
      </w:tblGrid>
      <w:tr w:rsidR="00D75A60">
        <w:trPr>
          <w:trHeight w:val="291"/>
        </w:trPr>
        <w:tc>
          <w:tcPr>
            <w:tcW w:w="10207" w:type="dxa"/>
          </w:tcPr>
          <w:p w:rsidR="00D75A60" w:rsidRDefault="00E01085">
            <w:pPr>
              <w:pStyle w:val="TableParagraph"/>
              <w:spacing w:line="272" w:lineRule="exact"/>
              <w:ind w:left="202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>(6) Opravy významných chýb minulých účtovných období</w:t>
            </w:r>
          </w:p>
        </w:tc>
      </w:tr>
      <w:tr w:rsidR="00D75A60">
        <w:trPr>
          <w:trHeight w:val="558"/>
        </w:trPr>
        <w:tc>
          <w:tcPr>
            <w:tcW w:w="10207" w:type="dxa"/>
          </w:tcPr>
          <w:p w:rsidR="00D75A60" w:rsidRDefault="00E01085">
            <w:pPr>
              <w:pStyle w:val="TableParagraph"/>
              <w:spacing w:before="6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Opravy významných chýb minulých účtovných období účtovaných v bežnom </w:t>
            </w:r>
            <w:proofErr w:type="spellStart"/>
            <w:r>
              <w:rPr>
                <w:b/>
                <w:sz w:val="23"/>
              </w:rPr>
              <w:t>účt</w:t>
            </w:r>
            <w:proofErr w:type="spellEnd"/>
            <w:r>
              <w:rPr>
                <w:b/>
                <w:sz w:val="23"/>
              </w:rPr>
              <w:t>. období s</w:t>
            </w:r>
          </w:p>
          <w:p w:rsidR="00D75A60" w:rsidRDefault="00E01085">
            <w:pPr>
              <w:pStyle w:val="TableParagraph"/>
              <w:spacing w:before="24" w:line="244" w:lineRule="exact"/>
              <w:ind w:left="200"/>
              <w:rPr>
                <w:b/>
                <w:sz w:val="23"/>
              </w:rPr>
            </w:pPr>
            <w:r>
              <w:rPr>
                <w:b/>
                <w:sz w:val="23"/>
              </w:rPr>
              <w:t>uvedením sumy vplyvu na nerozdelený zisk alebo neuhradenú stratu minulých rokov</w:t>
            </w:r>
          </w:p>
        </w:tc>
      </w:tr>
    </w:tbl>
    <w:p w:rsidR="00D75A60" w:rsidRDefault="00D75A60">
      <w:pPr>
        <w:pStyle w:val="Zkladntext"/>
        <w:spacing w:before="7"/>
        <w:rPr>
          <w:rFonts w:ascii="Times New Roman"/>
          <w:sz w:val="20"/>
          <w:u w:val="none"/>
        </w:rPr>
      </w:pP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8734"/>
        <w:gridCol w:w="2353"/>
      </w:tblGrid>
      <w:tr w:rsidR="00D75A60">
        <w:trPr>
          <w:trHeight w:val="1109"/>
        </w:trPr>
        <w:tc>
          <w:tcPr>
            <w:tcW w:w="8734" w:type="dxa"/>
            <w:tcBorders>
              <w:bottom w:val="double" w:sz="3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24"/>
              </w:rPr>
            </w:pPr>
          </w:p>
          <w:p w:rsidR="00D75A60" w:rsidRDefault="00E01085">
            <w:pPr>
              <w:pStyle w:val="TableParagraph"/>
              <w:spacing w:before="139"/>
              <w:ind w:left="3713" w:right="3682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Druh chyby</w:t>
            </w:r>
          </w:p>
        </w:tc>
        <w:tc>
          <w:tcPr>
            <w:tcW w:w="2353" w:type="dxa"/>
            <w:tcBorders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48" w:lineRule="exact"/>
              <w:ind w:left="325"/>
              <w:rPr>
                <w:b/>
                <w:sz w:val="23"/>
              </w:rPr>
            </w:pPr>
            <w:r>
              <w:rPr>
                <w:b/>
                <w:sz w:val="23"/>
              </w:rPr>
              <w:t>Suma vplyvu na</w:t>
            </w:r>
          </w:p>
          <w:p w:rsidR="00D75A60" w:rsidRDefault="00E01085">
            <w:pPr>
              <w:pStyle w:val="TableParagraph"/>
              <w:spacing w:before="23"/>
              <w:ind w:left="272"/>
              <w:rPr>
                <w:b/>
                <w:sz w:val="23"/>
              </w:rPr>
            </w:pPr>
            <w:r>
              <w:rPr>
                <w:b/>
                <w:sz w:val="23"/>
              </w:rPr>
              <w:t>nerozdelený</w:t>
            </w:r>
            <w:r>
              <w:rPr>
                <w:b/>
                <w:spacing w:val="-18"/>
                <w:sz w:val="23"/>
              </w:rPr>
              <w:t xml:space="preserve"> </w:t>
            </w:r>
            <w:r>
              <w:rPr>
                <w:b/>
                <w:sz w:val="23"/>
              </w:rPr>
              <w:t>zisk</w:t>
            </w:r>
          </w:p>
          <w:p w:rsidR="00D75A60" w:rsidRDefault="00E01085">
            <w:pPr>
              <w:pStyle w:val="TableParagraph"/>
              <w:spacing w:before="9" w:line="280" w:lineRule="atLeast"/>
              <w:ind w:left="277" w:right="83" w:hanging="125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/neuhradenú </w:t>
            </w:r>
            <w:r>
              <w:rPr>
                <w:b/>
                <w:spacing w:val="-3"/>
                <w:sz w:val="23"/>
              </w:rPr>
              <w:t xml:space="preserve">stratu </w:t>
            </w:r>
            <w:r>
              <w:rPr>
                <w:b/>
                <w:sz w:val="23"/>
              </w:rPr>
              <w:t>minulých</w:t>
            </w:r>
            <w:r>
              <w:rPr>
                <w:b/>
                <w:spacing w:val="-9"/>
                <w:sz w:val="23"/>
              </w:rPr>
              <w:t xml:space="preserve"> </w:t>
            </w:r>
            <w:r>
              <w:rPr>
                <w:b/>
                <w:sz w:val="23"/>
              </w:rPr>
              <w:t>období</w:t>
            </w:r>
          </w:p>
        </w:tc>
      </w:tr>
      <w:tr w:rsidR="00D75A60">
        <w:trPr>
          <w:trHeight w:val="234"/>
        </w:trPr>
        <w:tc>
          <w:tcPr>
            <w:tcW w:w="8734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75A60">
        <w:trPr>
          <w:trHeight w:val="255"/>
        </w:trPr>
        <w:tc>
          <w:tcPr>
            <w:tcW w:w="8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75A60">
        <w:trPr>
          <w:trHeight w:val="256"/>
        </w:trPr>
        <w:tc>
          <w:tcPr>
            <w:tcW w:w="8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75A60">
        <w:trPr>
          <w:trHeight w:val="255"/>
        </w:trPr>
        <w:tc>
          <w:tcPr>
            <w:tcW w:w="87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75A60">
        <w:trPr>
          <w:trHeight w:val="244"/>
        </w:trPr>
        <w:tc>
          <w:tcPr>
            <w:tcW w:w="8734" w:type="dxa"/>
            <w:tcBorders>
              <w:top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53" w:type="dxa"/>
            <w:tcBorders>
              <w:top w:val="single" w:sz="8" w:space="0" w:color="000000"/>
              <w:lef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D75A60" w:rsidRDefault="00D75A60">
      <w:pPr>
        <w:pStyle w:val="Zkladntext"/>
        <w:spacing w:before="8" w:after="1"/>
        <w:rPr>
          <w:rFonts w:ascii="Times New Roman"/>
          <w:sz w:val="19"/>
          <w:u w:val="none"/>
        </w:rPr>
      </w:pPr>
    </w:p>
    <w:tbl>
      <w:tblPr>
        <w:tblStyle w:val="TableNormal"/>
        <w:tblW w:w="0" w:type="auto"/>
        <w:tblInd w:w="129" w:type="dxa"/>
        <w:tblLayout w:type="fixed"/>
        <w:tblLook w:val="01E0"/>
      </w:tblPr>
      <w:tblGrid>
        <w:gridCol w:w="9505"/>
      </w:tblGrid>
      <w:tr w:rsidR="00D75A60">
        <w:trPr>
          <w:trHeight w:val="290"/>
        </w:trPr>
        <w:tc>
          <w:tcPr>
            <w:tcW w:w="9505" w:type="dxa"/>
          </w:tcPr>
          <w:p w:rsidR="00D75A60" w:rsidRDefault="00E01085">
            <w:pPr>
              <w:pStyle w:val="TableParagraph"/>
              <w:spacing w:line="271" w:lineRule="exact"/>
              <w:ind w:left="200"/>
              <w:rPr>
                <w:b/>
                <w:sz w:val="24"/>
              </w:rPr>
            </w:pPr>
            <w:r>
              <w:rPr>
                <w:rFonts w:ascii="Times New Roman" w:hAnsi="Times New Roman"/>
                <w:spacing w:val="-62"/>
                <w:w w:val="103"/>
                <w:sz w:val="24"/>
                <w:u w:val="thick"/>
              </w:rPr>
              <w:t xml:space="preserve"> </w:t>
            </w:r>
            <w:r>
              <w:rPr>
                <w:b/>
                <w:w w:val="105"/>
                <w:sz w:val="24"/>
                <w:u w:val="thick"/>
              </w:rPr>
              <w:t>Článok III</w:t>
            </w:r>
          </w:p>
        </w:tc>
      </w:tr>
      <w:tr w:rsidR="00D75A60">
        <w:trPr>
          <w:trHeight w:val="269"/>
        </w:trPr>
        <w:tc>
          <w:tcPr>
            <w:tcW w:w="9505" w:type="dxa"/>
          </w:tcPr>
          <w:p w:rsidR="00D75A60" w:rsidRDefault="00E01085">
            <w:pPr>
              <w:pStyle w:val="TableParagraph"/>
              <w:spacing w:before="5" w:line="244" w:lineRule="exact"/>
              <w:ind w:left="1837"/>
              <w:rPr>
                <w:b/>
                <w:sz w:val="23"/>
              </w:rPr>
            </w:pPr>
            <w:r>
              <w:rPr>
                <w:b/>
                <w:sz w:val="23"/>
              </w:rPr>
              <w:t>Informácie, ktoré vysvetľujú a dopĺňajú súvahu a výkaz ziskov a strát</w:t>
            </w:r>
          </w:p>
        </w:tc>
      </w:tr>
    </w:tbl>
    <w:p w:rsidR="00D75A60" w:rsidRDefault="00D75A60">
      <w:pPr>
        <w:pStyle w:val="Zkladntext"/>
        <w:spacing w:before="3" w:after="1"/>
        <w:rPr>
          <w:rFonts w:ascii="Times New Roman"/>
          <w:u w:val="non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0073"/>
      </w:tblGrid>
      <w:tr w:rsidR="00D75A60">
        <w:trPr>
          <w:trHeight w:val="288"/>
        </w:trPr>
        <w:tc>
          <w:tcPr>
            <w:tcW w:w="10073" w:type="dxa"/>
          </w:tcPr>
          <w:p w:rsidR="00D75A60" w:rsidRDefault="00E01085">
            <w:pPr>
              <w:pStyle w:val="TableParagraph"/>
              <w:spacing w:line="268" w:lineRule="exact"/>
              <w:ind w:left="202"/>
              <w:rPr>
                <w:b/>
                <w:sz w:val="24"/>
              </w:rPr>
            </w:pPr>
            <w:r>
              <w:rPr>
                <w:b/>
                <w:w w:val="105"/>
                <w:sz w:val="24"/>
              </w:rPr>
              <w:t>(2) Informácie o záväzkoch</w:t>
            </w:r>
          </w:p>
        </w:tc>
      </w:tr>
      <w:tr w:rsidR="00D75A60">
        <w:trPr>
          <w:trHeight w:val="266"/>
        </w:trPr>
        <w:tc>
          <w:tcPr>
            <w:tcW w:w="10073" w:type="dxa"/>
          </w:tcPr>
          <w:p w:rsidR="00D75A60" w:rsidRDefault="00E01085">
            <w:pPr>
              <w:pStyle w:val="TableParagraph"/>
              <w:spacing w:before="3" w:line="244" w:lineRule="exact"/>
              <w:ind w:left="200"/>
              <w:rPr>
                <w:sz w:val="23"/>
              </w:rPr>
            </w:pPr>
            <w:r>
              <w:rPr>
                <w:rFonts w:ascii="Times New Roman" w:hAnsi="Times New Roman"/>
                <w:spacing w:val="-57"/>
                <w:w w:val="99"/>
                <w:sz w:val="23"/>
                <w:u w:val="single"/>
              </w:rPr>
              <w:t xml:space="preserve"> </w:t>
            </w:r>
            <w:r>
              <w:rPr>
                <w:sz w:val="23"/>
                <w:u w:val="single"/>
              </w:rPr>
              <w:t>a) Informácie o celkovej sume záväzkoch so zostatkovou dobou splatnosti dlhšou ako päť rokov</w:t>
            </w:r>
          </w:p>
        </w:tc>
      </w:tr>
    </w:tbl>
    <w:p w:rsidR="00D75A60" w:rsidRDefault="00D75A60">
      <w:pPr>
        <w:spacing w:line="244" w:lineRule="exact"/>
        <w:rPr>
          <w:sz w:val="23"/>
        </w:rPr>
        <w:sectPr w:rsidR="00D75A60">
          <w:headerReference w:type="default" r:id="rId7"/>
          <w:footerReference w:type="default" r:id="rId8"/>
          <w:type w:val="continuous"/>
          <w:pgSz w:w="12240" w:h="15840"/>
          <w:pgMar w:top="1380" w:right="420" w:bottom="1020" w:left="300" w:header="592" w:footer="831" w:gutter="0"/>
          <w:pgNumType w:start="1"/>
          <w:cols w:space="708"/>
        </w:sectPr>
      </w:pP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632"/>
        <w:gridCol w:w="1456"/>
      </w:tblGrid>
      <w:tr w:rsidR="00D75A60">
        <w:trPr>
          <w:trHeight w:val="237"/>
        </w:trPr>
        <w:tc>
          <w:tcPr>
            <w:tcW w:w="9632" w:type="dxa"/>
            <w:tcBorders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left="3994" w:right="3966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lastRenderedPageBreak/>
              <w:t>Názov položky</w:t>
            </w:r>
          </w:p>
        </w:tc>
        <w:tc>
          <w:tcPr>
            <w:tcW w:w="1456" w:type="dxa"/>
            <w:tcBorders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left="428"/>
              <w:rPr>
                <w:b/>
                <w:sz w:val="23"/>
              </w:rPr>
            </w:pPr>
            <w:r>
              <w:rPr>
                <w:b/>
                <w:sz w:val="23"/>
              </w:rPr>
              <w:t>Suma</w:t>
            </w:r>
          </w:p>
        </w:tc>
      </w:tr>
      <w:tr w:rsidR="00D75A60">
        <w:trPr>
          <w:trHeight w:val="223"/>
        </w:trPr>
        <w:tc>
          <w:tcPr>
            <w:tcW w:w="9632" w:type="dxa"/>
            <w:tcBorders>
              <w:top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03" w:lineRule="exact"/>
              <w:ind w:left="37"/>
              <w:rPr>
                <w:sz w:val="23"/>
              </w:rPr>
            </w:pPr>
            <w:r>
              <w:rPr>
                <w:sz w:val="23"/>
              </w:rPr>
              <w:t>Celková suma záväzkov so zostatkovou dobou splatnosti dlhšou ako päť rokov</w:t>
            </w:r>
          </w:p>
        </w:tc>
        <w:tc>
          <w:tcPr>
            <w:tcW w:w="1456" w:type="dxa"/>
            <w:tcBorders>
              <w:top w:val="double" w:sz="3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03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</w:tbl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rPr>
          <w:rFonts w:ascii="Times New Roman"/>
          <w:sz w:val="20"/>
          <w:u w:val="none"/>
        </w:rPr>
      </w:pPr>
    </w:p>
    <w:p w:rsidR="00D75A60" w:rsidRDefault="00D75A60">
      <w:pPr>
        <w:pStyle w:val="Zkladntext"/>
        <w:spacing w:before="2"/>
        <w:rPr>
          <w:rFonts w:ascii="Times New Roman"/>
          <w:sz w:val="26"/>
          <w:u w:val="none"/>
        </w:rPr>
      </w:pPr>
    </w:p>
    <w:p w:rsidR="00D75A60" w:rsidRDefault="00E01085">
      <w:pPr>
        <w:pStyle w:val="Zkladntext"/>
        <w:spacing w:before="91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b) Informácie o celkovej sume zabezpečených záväzkov, opis a spôsoby zabezpečenia záväzkov</w:t>
      </w: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7656"/>
        <w:gridCol w:w="3432"/>
      </w:tblGrid>
      <w:tr w:rsidR="00D75A60">
        <w:trPr>
          <w:trHeight w:val="525"/>
        </w:trPr>
        <w:tc>
          <w:tcPr>
            <w:tcW w:w="7656" w:type="dxa"/>
            <w:tcBorders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before="117"/>
              <w:ind w:left="3359" w:right="3329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Záväzky</w:t>
            </w:r>
          </w:p>
        </w:tc>
        <w:tc>
          <w:tcPr>
            <w:tcW w:w="3432" w:type="dxa"/>
            <w:tcBorders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41" w:lineRule="exact"/>
              <w:ind w:left="254" w:right="20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Hodnota za bežné účtovné</w:t>
            </w:r>
          </w:p>
          <w:p w:rsidR="00D75A60" w:rsidRDefault="00E01085">
            <w:pPr>
              <w:pStyle w:val="TableParagraph"/>
              <w:spacing w:before="23" w:line="242" w:lineRule="exact"/>
              <w:ind w:left="254" w:right="20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obdobie</w:t>
            </w:r>
          </w:p>
        </w:tc>
      </w:tr>
      <w:tr w:rsidR="00D75A60">
        <w:trPr>
          <w:trHeight w:val="234"/>
        </w:trPr>
        <w:tc>
          <w:tcPr>
            <w:tcW w:w="7656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left="37"/>
              <w:rPr>
                <w:sz w:val="23"/>
              </w:rPr>
            </w:pPr>
            <w:r>
              <w:rPr>
                <w:sz w:val="23"/>
              </w:rPr>
              <w:t>Záväzky, na ktoré boli zabezpečené záložné práva</w:t>
            </w:r>
          </w:p>
        </w:tc>
        <w:tc>
          <w:tcPr>
            <w:tcW w:w="3432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5"/>
        </w:trPr>
        <w:tc>
          <w:tcPr>
            <w:tcW w:w="76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left="37"/>
              <w:rPr>
                <w:sz w:val="23"/>
              </w:rPr>
            </w:pPr>
            <w:r>
              <w:rPr>
                <w:sz w:val="23"/>
              </w:rPr>
              <w:t>Záväzky, na ktoré boli zabezpečené obmedzené práva s nimi nakladať</w:t>
            </w:r>
          </w:p>
        </w:tc>
        <w:tc>
          <w:tcPr>
            <w:tcW w:w="3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6"/>
        </w:trPr>
        <w:tc>
          <w:tcPr>
            <w:tcW w:w="76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37"/>
        </w:trPr>
        <w:tc>
          <w:tcPr>
            <w:tcW w:w="7656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2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17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37"/>
        </w:trPr>
        <w:tc>
          <w:tcPr>
            <w:tcW w:w="7656" w:type="dxa"/>
            <w:tcBorders>
              <w:top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left="37"/>
              <w:rPr>
                <w:b/>
                <w:sz w:val="23"/>
              </w:rPr>
            </w:pPr>
            <w:r>
              <w:rPr>
                <w:b/>
                <w:sz w:val="23"/>
              </w:rPr>
              <w:t>Celková suma</w:t>
            </w:r>
          </w:p>
        </w:tc>
        <w:tc>
          <w:tcPr>
            <w:tcW w:w="3432" w:type="dxa"/>
            <w:tcBorders>
              <w:top w:val="double" w:sz="3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right="-15"/>
              <w:jc w:val="right"/>
              <w:rPr>
                <w:b/>
                <w:sz w:val="23"/>
              </w:rPr>
            </w:pPr>
            <w:r>
              <w:rPr>
                <w:b/>
                <w:w w:val="99"/>
                <w:sz w:val="23"/>
              </w:rPr>
              <w:t>0</w:t>
            </w:r>
          </w:p>
        </w:tc>
      </w:tr>
    </w:tbl>
    <w:p w:rsidR="00D75A60" w:rsidRDefault="00E01085">
      <w:pPr>
        <w:pStyle w:val="Heading1"/>
        <w:numPr>
          <w:ilvl w:val="0"/>
          <w:numId w:val="2"/>
        </w:numPr>
        <w:tabs>
          <w:tab w:val="left" w:pos="691"/>
        </w:tabs>
      </w:pPr>
      <w:r>
        <w:rPr>
          <w:w w:val="105"/>
        </w:rPr>
        <w:t>Informácie o orgánoch účtovnej</w:t>
      </w:r>
      <w:r>
        <w:rPr>
          <w:spacing w:val="-9"/>
          <w:w w:val="105"/>
        </w:rPr>
        <w:t xml:space="preserve"> </w:t>
      </w:r>
      <w:r>
        <w:rPr>
          <w:w w:val="105"/>
        </w:rPr>
        <w:t>jednotky</w:t>
      </w:r>
    </w:p>
    <w:p w:rsidR="00D75A60" w:rsidRDefault="00D75A60">
      <w:pPr>
        <w:spacing w:before="9"/>
        <w:rPr>
          <w:b/>
        </w:rPr>
      </w:pPr>
    </w:p>
    <w:p w:rsidR="00D75A60" w:rsidRDefault="00E01085">
      <w:pPr>
        <w:pStyle w:val="Odsekzoznamu"/>
        <w:numPr>
          <w:ilvl w:val="0"/>
          <w:numId w:val="1"/>
        </w:numPr>
        <w:tabs>
          <w:tab w:val="left" w:pos="610"/>
        </w:tabs>
        <w:spacing w:before="0"/>
        <w:ind w:hanging="289"/>
        <w:rPr>
          <w:b/>
          <w:sz w:val="24"/>
        </w:rPr>
      </w:pPr>
      <w:r>
        <w:rPr>
          <w:b/>
          <w:w w:val="105"/>
          <w:sz w:val="24"/>
        </w:rPr>
        <w:t>Informácie</w:t>
      </w:r>
      <w:r>
        <w:rPr>
          <w:b/>
          <w:spacing w:val="-10"/>
          <w:w w:val="105"/>
          <w:sz w:val="24"/>
        </w:rPr>
        <w:t xml:space="preserve"> </w:t>
      </w:r>
      <w:r>
        <w:rPr>
          <w:b/>
          <w:w w:val="105"/>
          <w:sz w:val="24"/>
        </w:rPr>
        <w:t>o</w:t>
      </w:r>
      <w:r>
        <w:rPr>
          <w:b/>
          <w:spacing w:val="-7"/>
          <w:w w:val="105"/>
          <w:sz w:val="24"/>
        </w:rPr>
        <w:t xml:space="preserve"> </w:t>
      </w:r>
      <w:r>
        <w:rPr>
          <w:b/>
          <w:w w:val="105"/>
          <w:sz w:val="24"/>
        </w:rPr>
        <w:t>poskytnutých</w:t>
      </w:r>
      <w:r>
        <w:rPr>
          <w:b/>
          <w:spacing w:val="-9"/>
          <w:w w:val="105"/>
          <w:sz w:val="24"/>
        </w:rPr>
        <w:t xml:space="preserve"> </w:t>
      </w:r>
      <w:r>
        <w:rPr>
          <w:b/>
          <w:w w:val="105"/>
          <w:sz w:val="24"/>
        </w:rPr>
        <w:t>zárukách</w:t>
      </w:r>
      <w:r>
        <w:rPr>
          <w:b/>
          <w:spacing w:val="-9"/>
          <w:w w:val="105"/>
          <w:sz w:val="24"/>
        </w:rPr>
        <w:t xml:space="preserve"> </w:t>
      </w:r>
      <w:r>
        <w:rPr>
          <w:b/>
          <w:w w:val="105"/>
          <w:sz w:val="24"/>
        </w:rPr>
        <w:t>alebo</w:t>
      </w:r>
      <w:r>
        <w:rPr>
          <w:b/>
          <w:spacing w:val="-8"/>
          <w:w w:val="105"/>
          <w:sz w:val="24"/>
        </w:rPr>
        <w:t xml:space="preserve"> </w:t>
      </w:r>
      <w:r>
        <w:rPr>
          <w:b/>
          <w:w w:val="105"/>
          <w:sz w:val="24"/>
        </w:rPr>
        <w:t>inom</w:t>
      </w:r>
      <w:r>
        <w:rPr>
          <w:b/>
          <w:spacing w:val="-7"/>
          <w:w w:val="105"/>
          <w:sz w:val="24"/>
        </w:rPr>
        <w:t xml:space="preserve"> </w:t>
      </w:r>
      <w:r>
        <w:rPr>
          <w:b/>
          <w:w w:val="105"/>
          <w:sz w:val="24"/>
        </w:rPr>
        <w:t>zabezpečení</w:t>
      </w:r>
      <w:r>
        <w:rPr>
          <w:b/>
          <w:spacing w:val="-8"/>
          <w:w w:val="105"/>
          <w:sz w:val="24"/>
        </w:rPr>
        <w:t xml:space="preserve"> </w:t>
      </w:r>
      <w:r>
        <w:rPr>
          <w:b/>
          <w:w w:val="105"/>
          <w:sz w:val="24"/>
        </w:rPr>
        <w:t>pre</w:t>
      </w:r>
      <w:r>
        <w:rPr>
          <w:b/>
          <w:spacing w:val="-9"/>
          <w:w w:val="105"/>
          <w:sz w:val="24"/>
        </w:rPr>
        <w:t xml:space="preserve"> </w:t>
      </w:r>
      <w:r>
        <w:rPr>
          <w:b/>
          <w:w w:val="105"/>
          <w:sz w:val="24"/>
        </w:rPr>
        <w:t>členov</w:t>
      </w:r>
      <w:r>
        <w:rPr>
          <w:b/>
          <w:spacing w:val="-11"/>
          <w:w w:val="105"/>
          <w:sz w:val="24"/>
        </w:rPr>
        <w:t xml:space="preserve"> </w:t>
      </w:r>
      <w:r>
        <w:rPr>
          <w:b/>
          <w:w w:val="105"/>
          <w:sz w:val="24"/>
        </w:rPr>
        <w:t>orgánov</w:t>
      </w:r>
    </w:p>
    <w:p w:rsidR="00D75A60" w:rsidRDefault="00E01085">
      <w:pPr>
        <w:pStyle w:val="Zkladntext"/>
        <w:spacing w:before="16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Záruky alebo iné zabezpečenia poskytnuté členom orgánov účtovnej jednotky</w:t>
      </w: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70"/>
        <w:gridCol w:w="1755"/>
        <w:gridCol w:w="1858"/>
        <w:gridCol w:w="1905"/>
      </w:tblGrid>
      <w:tr w:rsidR="00D75A60">
        <w:trPr>
          <w:trHeight w:val="256"/>
        </w:trPr>
        <w:tc>
          <w:tcPr>
            <w:tcW w:w="5570" w:type="dxa"/>
            <w:tcBorders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8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left="197"/>
              <w:rPr>
                <w:b/>
                <w:sz w:val="23"/>
              </w:rPr>
            </w:pPr>
            <w:r>
              <w:rPr>
                <w:b/>
                <w:sz w:val="23"/>
              </w:rPr>
              <w:t>Výška záruky/zabezpečenia pre členov orgánov</w:t>
            </w:r>
          </w:p>
        </w:tc>
      </w:tr>
      <w:tr w:rsidR="00D75A60">
        <w:trPr>
          <w:trHeight w:val="251"/>
        </w:trPr>
        <w:tc>
          <w:tcPr>
            <w:tcW w:w="5570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1292"/>
              <w:rPr>
                <w:b/>
                <w:sz w:val="23"/>
              </w:rPr>
            </w:pPr>
            <w:r>
              <w:rPr>
                <w:b/>
                <w:sz w:val="23"/>
              </w:rPr>
              <w:t>Druh záruky / zabezpečenia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202"/>
              <w:rPr>
                <w:b/>
                <w:sz w:val="23"/>
              </w:rPr>
            </w:pPr>
            <w:r>
              <w:rPr>
                <w:b/>
                <w:sz w:val="23"/>
              </w:rPr>
              <w:t>štatutárnych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360"/>
              <w:rPr>
                <w:b/>
                <w:sz w:val="23"/>
              </w:rPr>
            </w:pPr>
            <w:r>
              <w:rPr>
                <w:b/>
                <w:sz w:val="23"/>
              </w:rPr>
              <w:t>dozorných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663"/>
              <w:rPr>
                <w:b/>
                <w:sz w:val="23"/>
              </w:rPr>
            </w:pPr>
            <w:r>
              <w:rPr>
                <w:b/>
                <w:sz w:val="23"/>
              </w:rPr>
              <w:t>iných</w:t>
            </w:r>
          </w:p>
        </w:tc>
      </w:tr>
      <w:tr w:rsidR="00D75A60">
        <w:trPr>
          <w:trHeight w:val="234"/>
        </w:trPr>
        <w:tc>
          <w:tcPr>
            <w:tcW w:w="5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5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6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6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44"/>
        </w:trPr>
        <w:tc>
          <w:tcPr>
            <w:tcW w:w="5570" w:type="dxa"/>
            <w:tcBorders>
              <w:top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</w:tbl>
    <w:p w:rsidR="00D75A60" w:rsidRDefault="00E01085">
      <w:pPr>
        <w:pStyle w:val="Heading1"/>
        <w:numPr>
          <w:ilvl w:val="0"/>
          <w:numId w:val="1"/>
        </w:numPr>
        <w:tabs>
          <w:tab w:val="left" w:pos="624"/>
        </w:tabs>
        <w:ind w:left="623" w:hanging="303"/>
      </w:pPr>
      <w:r>
        <w:rPr>
          <w:w w:val="105"/>
        </w:rPr>
        <w:t>Informácie o pôžičkách poskytnutých členom</w:t>
      </w:r>
      <w:r>
        <w:rPr>
          <w:spacing w:val="-16"/>
          <w:w w:val="105"/>
        </w:rPr>
        <w:t xml:space="preserve"> </w:t>
      </w:r>
      <w:r>
        <w:rPr>
          <w:w w:val="105"/>
        </w:rPr>
        <w:t>orgánov</w:t>
      </w:r>
    </w:p>
    <w:p w:rsidR="00D75A60" w:rsidRDefault="00E01085">
      <w:pPr>
        <w:pStyle w:val="Zkladntext"/>
        <w:spacing w:before="17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Pôžičky poskytnuté členom orgánov účtovnej jednotky</w:t>
      </w: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70"/>
        <w:gridCol w:w="1755"/>
        <w:gridCol w:w="1858"/>
        <w:gridCol w:w="1905"/>
      </w:tblGrid>
      <w:tr w:rsidR="00D75A60">
        <w:trPr>
          <w:trHeight w:val="544"/>
        </w:trPr>
        <w:tc>
          <w:tcPr>
            <w:tcW w:w="5570" w:type="dxa"/>
            <w:tcBorders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18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40" w:lineRule="exact"/>
              <w:ind w:left="204" w:right="15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 xml:space="preserve">Celková suma pôžičiek k poslednému dňu </w:t>
            </w:r>
            <w:proofErr w:type="spellStart"/>
            <w:r>
              <w:rPr>
                <w:b/>
                <w:sz w:val="23"/>
              </w:rPr>
              <w:t>účt</w:t>
            </w:r>
            <w:proofErr w:type="spellEnd"/>
            <w:r>
              <w:rPr>
                <w:b/>
                <w:sz w:val="23"/>
              </w:rPr>
              <w:t>.</w:t>
            </w:r>
          </w:p>
          <w:p w:rsidR="00D75A60" w:rsidRDefault="00E01085">
            <w:pPr>
              <w:pStyle w:val="TableParagraph"/>
              <w:spacing w:before="23" w:line="261" w:lineRule="exact"/>
              <w:ind w:left="204" w:right="148"/>
              <w:jc w:val="center"/>
              <w:rPr>
                <w:b/>
                <w:sz w:val="23"/>
              </w:rPr>
            </w:pPr>
            <w:proofErr w:type="spellStart"/>
            <w:r>
              <w:rPr>
                <w:b/>
                <w:sz w:val="23"/>
              </w:rPr>
              <w:t>obd</w:t>
            </w:r>
            <w:proofErr w:type="spellEnd"/>
            <w:r>
              <w:rPr>
                <w:b/>
                <w:sz w:val="23"/>
              </w:rPr>
              <w:t>. v členení podľa orgánov</w:t>
            </w:r>
          </w:p>
        </w:tc>
      </w:tr>
      <w:tr w:rsidR="00D75A60">
        <w:trPr>
          <w:trHeight w:val="251"/>
        </w:trPr>
        <w:tc>
          <w:tcPr>
            <w:tcW w:w="5570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1963" w:right="1935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Názov položky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202"/>
              <w:rPr>
                <w:b/>
                <w:sz w:val="23"/>
              </w:rPr>
            </w:pPr>
            <w:r>
              <w:rPr>
                <w:b/>
                <w:sz w:val="23"/>
              </w:rPr>
              <w:t>štatutárnych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360"/>
              <w:rPr>
                <w:b/>
                <w:sz w:val="23"/>
              </w:rPr>
            </w:pPr>
            <w:r>
              <w:rPr>
                <w:b/>
                <w:sz w:val="23"/>
              </w:rPr>
              <w:t>dozorných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663"/>
              <w:rPr>
                <w:b/>
                <w:sz w:val="23"/>
              </w:rPr>
            </w:pPr>
            <w:r>
              <w:rPr>
                <w:b/>
                <w:sz w:val="23"/>
              </w:rPr>
              <w:t>iných</w:t>
            </w:r>
          </w:p>
        </w:tc>
      </w:tr>
      <w:tr w:rsidR="00D75A60">
        <w:trPr>
          <w:trHeight w:val="234"/>
        </w:trPr>
        <w:tc>
          <w:tcPr>
            <w:tcW w:w="5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left="37"/>
              <w:rPr>
                <w:sz w:val="23"/>
              </w:rPr>
            </w:pPr>
            <w:r>
              <w:rPr>
                <w:sz w:val="23"/>
              </w:rPr>
              <w:t>Poskytnuté pôžičky</w:t>
            </w:r>
          </w:p>
        </w:tc>
        <w:tc>
          <w:tcPr>
            <w:tcW w:w="17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5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left="37"/>
              <w:rPr>
                <w:sz w:val="23"/>
              </w:rPr>
            </w:pPr>
            <w:r>
              <w:rPr>
                <w:sz w:val="23"/>
              </w:rPr>
              <w:t>Splatené pôžičky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6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left="37"/>
              <w:rPr>
                <w:sz w:val="23"/>
              </w:rPr>
            </w:pPr>
            <w:r>
              <w:rPr>
                <w:sz w:val="23"/>
              </w:rPr>
              <w:t>Odpustené pôžičky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44"/>
        </w:trPr>
        <w:tc>
          <w:tcPr>
            <w:tcW w:w="5570" w:type="dxa"/>
            <w:tcBorders>
              <w:top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left="37"/>
              <w:rPr>
                <w:sz w:val="23"/>
              </w:rPr>
            </w:pPr>
            <w:r>
              <w:rPr>
                <w:sz w:val="23"/>
              </w:rPr>
              <w:t>Odpísané pôžičky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2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</w:tbl>
    <w:p w:rsidR="00D75A60" w:rsidRDefault="00E01085">
      <w:pPr>
        <w:pStyle w:val="Heading1"/>
        <w:spacing w:before="215" w:line="268" w:lineRule="auto"/>
        <w:ind w:firstLine="0"/>
      </w:pPr>
      <w:r>
        <w:rPr>
          <w:w w:val="105"/>
        </w:rPr>
        <w:t>d)</w:t>
      </w:r>
      <w:r>
        <w:rPr>
          <w:spacing w:val="-21"/>
          <w:w w:val="105"/>
        </w:rPr>
        <w:t xml:space="preserve"> </w:t>
      </w:r>
      <w:r>
        <w:rPr>
          <w:w w:val="105"/>
        </w:rPr>
        <w:t>Informácie</w:t>
      </w:r>
      <w:r>
        <w:rPr>
          <w:spacing w:val="-21"/>
          <w:w w:val="105"/>
        </w:rPr>
        <w:t xml:space="preserve"> </w:t>
      </w:r>
      <w:r>
        <w:rPr>
          <w:w w:val="105"/>
        </w:rPr>
        <w:t>o</w:t>
      </w:r>
      <w:r>
        <w:rPr>
          <w:spacing w:val="-19"/>
          <w:w w:val="105"/>
        </w:rPr>
        <w:t xml:space="preserve"> </w:t>
      </w:r>
      <w:r>
        <w:rPr>
          <w:w w:val="105"/>
        </w:rPr>
        <w:t>celkovej</w:t>
      </w:r>
      <w:r>
        <w:rPr>
          <w:spacing w:val="-20"/>
          <w:w w:val="105"/>
        </w:rPr>
        <w:t xml:space="preserve"> </w:t>
      </w:r>
      <w:r>
        <w:rPr>
          <w:w w:val="105"/>
        </w:rPr>
        <w:t>sume</w:t>
      </w:r>
      <w:r>
        <w:rPr>
          <w:spacing w:val="-20"/>
          <w:w w:val="105"/>
        </w:rPr>
        <w:t xml:space="preserve"> </w:t>
      </w:r>
      <w:r>
        <w:rPr>
          <w:w w:val="105"/>
        </w:rPr>
        <w:t>použitých</w:t>
      </w:r>
      <w:r>
        <w:rPr>
          <w:spacing w:val="-21"/>
          <w:w w:val="105"/>
        </w:rPr>
        <w:t xml:space="preserve"> </w:t>
      </w:r>
      <w:r>
        <w:rPr>
          <w:w w:val="105"/>
        </w:rPr>
        <w:t>finančných</w:t>
      </w:r>
      <w:r>
        <w:rPr>
          <w:spacing w:val="-21"/>
          <w:w w:val="105"/>
        </w:rPr>
        <w:t xml:space="preserve"> </w:t>
      </w:r>
      <w:r>
        <w:rPr>
          <w:w w:val="105"/>
        </w:rPr>
        <w:t>prostriedkov</w:t>
      </w:r>
      <w:r>
        <w:rPr>
          <w:spacing w:val="-23"/>
          <w:w w:val="105"/>
        </w:rPr>
        <w:t xml:space="preserve"> </w:t>
      </w:r>
      <w:r>
        <w:rPr>
          <w:w w:val="105"/>
        </w:rPr>
        <w:t>alebo</w:t>
      </w:r>
      <w:r>
        <w:rPr>
          <w:spacing w:val="-20"/>
          <w:w w:val="105"/>
        </w:rPr>
        <w:t xml:space="preserve"> </w:t>
      </w:r>
      <w:r>
        <w:rPr>
          <w:w w:val="105"/>
        </w:rPr>
        <w:t>iného</w:t>
      </w:r>
      <w:r>
        <w:rPr>
          <w:spacing w:val="-20"/>
          <w:w w:val="105"/>
        </w:rPr>
        <w:t xml:space="preserve"> </w:t>
      </w:r>
      <w:r>
        <w:rPr>
          <w:w w:val="105"/>
        </w:rPr>
        <w:t>plnenia</w:t>
      </w:r>
      <w:r>
        <w:rPr>
          <w:spacing w:val="-20"/>
          <w:w w:val="105"/>
        </w:rPr>
        <w:t xml:space="preserve"> </w:t>
      </w:r>
      <w:r>
        <w:rPr>
          <w:w w:val="105"/>
        </w:rPr>
        <w:t>na súkromné</w:t>
      </w:r>
      <w:r>
        <w:rPr>
          <w:spacing w:val="-2"/>
          <w:w w:val="105"/>
        </w:rPr>
        <w:t xml:space="preserve"> </w:t>
      </w:r>
      <w:r>
        <w:rPr>
          <w:w w:val="105"/>
        </w:rPr>
        <w:t>účely</w:t>
      </w:r>
    </w:p>
    <w:p w:rsidR="00D75A60" w:rsidRDefault="00E01085">
      <w:pPr>
        <w:pStyle w:val="Zkladntext"/>
        <w:spacing w:line="244" w:lineRule="exact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Finančné prostriedky alebo iné plnenia použité na súkromné účely orgánmi účtovnej jednotky, ktoré sa</w:t>
      </w:r>
      <w:r>
        <w:rPr>
          <w:spacing w:val="6"/>
        </w:rPr>
        <w:t xml:space="preserve"> </w:t>
      </w:r>
    </w:p>
    <w:p w:rsidR="00D75A60" w:rsidRDefault="00E01085">
      <w:pPr>
        <w:pStyle w:val="Zkladntext"/>
        <w:spacing w:before="17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vyúčtovávajú</w:t>
      </w: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70"/>
        <w:gridCol w:w="1755"/>
        <w:gridCol w:w="1858"/>
        <w:gridCol w:w="1905"/>
      </w:tblGrid>
      <w:tr w:rsidR="00D75A60">
        <w:trPr>
          <w:trHeight w:val="256"/>
        </w:trPr>
        <w:tc>
          <w:tcPr>
            <w:tcW w:w="5570" w:type="dxa"/>
            <w:tcBorders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8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7" w:lineRule="exact"/>
              <w:ind w:left="176"/>
              <w:rPr>
                <w:b/>
                <w:sz w:val="23"/>
              </w:rPr>
            </w:pPr>
            <w:r>
              <w:rPr>
                <w:b/>
                <w:sz w:val="23"/>
              </w:rPr>
              <w:t>Celková suma podľa orgánov účtovnej jednotky</w:t>
            </w:r>
          </w:p>
        </w:tc>
      </w:tr>
      <w:tr w:rsidR="00D75A60">
        <w:trPr>
          <w:trHeight w:val="251"/>
        </w:trPr>
        <w:tc>
          <w:tcPr>
            <w:tcW w:w="5570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1963" w:right="1935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Názov položky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202"/>
              <w:rPr>
                <w:b/>
                <w:sz w:val="23"/>
              </w:rPr>
            </w:pPr>
            <w:r>
              <w:rPr>
                <w:b/>
                <w:sz w:val="23"/>
              </w:rPr>
              <w:t>štatutárnych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360"/>
              <w:rPr>
                <w:b/>
                <w:sz w:val="23"/>
              </w:rPr>
            </w:pPr>
            <w:r>
              <w:rPr>
                <w:b/>
                <w:sz w:val="23"/>
              </w:rPr>
              <w:t>dozorných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32" w:lineRule="exact"/>
              <w:ind w:left="663"/>
              <w:rPr>
                <w:b/>
                <w:sz w:val="23"/>
              </w:rPr>
            </w:pPr>
            <w:r>
              <w:rPr>
                <w:b/>
                <w:sz w:val="23"/>
              </w:rPr>
              <w:t>iných</w:t>
            </w:r>
          </w:p>
        </w:tc>
      </w:tr>
      <w:tr w:rsidR="00D75A60">
        <w:trPr>
          <w:trHeight w:val="234"/>
        </w:trPr>
        <w:tc>
          <w:tcPr>
            <w:tcW w:w="5570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left="37"/>
              <w:rPr>
                <w:sz w:val="23"/>
              </w:rPr>
            </w:pPr>
            <w:r>
              <w:rPr>
                <w:sz w:val="23"/>
              </w:rPr>
              <w:t>Finančné prostriedky</w:t>
            </w:r>
          </w:p>
        </w:tc>
        <w:tc>
          <w:tcPr>
            <w:tcW w:w="17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6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left="37"/>
              <w:rPr>
                <w:sz w:val="23"/>
              </w:rPr>
            </w:pPr>
            <w:r>
              <w:rPr>
                <w:sz w:val="23"/>
              </w:rPr>
              <w:t>Iné plnenia</w:t>
            </w: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55"/>
        </w:trPr>
        <w:tc>
          <w:tcPr>
            <w:tcW w:w="55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36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</w:tbl>
    <w:p w:rsidR="00D75A60" w:rsidRDefault="00D75A60">
      <w:pPr>
        <w:spacing w:line="236" w:lineRule="exact"/>
        <w:jc w:val="right"/>
        <w:rPr>
          <w:sz w:val="23"/>
        </w:rPr>
        <w:sectPr w:rsidR="00D75A60">
          <w:pgSz w:w="12240" w:h="15840"/>
          <w:pgMar w:top="1380" w:right="420" w:bottom="1020" w:left="300" w:header="592" w:footer="831" w:gutter="0"/>
          <w:cols w:space="708"/>
        </w:sectPr>
      </w:pP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5570"/>
        <w:gridCol w:w="1755"/>
        <w:gridCol w:w="1858"/>
        <w:gridCol w:w="1905"/>
      </w:tblGrid>
      <w:tr w:rsidR="00D75A60">
        <w:trPr>
          <w:trHeight w:val="247"/>
        </w:trPr>
        <w:tc>
          <w:tcPr>
            <w:tcW w:w="5570" w:type="dxa"/>
            <w:tcBorders>
              <w:top w:val="nil"/>
              <w:bottom w:val="double" w:sz="3" w:space="0" w:color="000000"/>
              <w:right w:val="single" w:sz="8" w:space="0" w:color="000000"/>
            </w:tcBorders>
          </w:tcPr>
          <w:p w:rsidR="00D75A60" w:rsidRDefault="00D75A6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5" w:type="dxa"/>
            <w:tcBorders>
              <w:top w:val="nil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before="5" w:line="222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nil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27" w:lineRule="exact"/>
              <w:ind w:right="8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nil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27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37"/>
        </w:trPr>
        <w:tc>
          <w:tcPr>
            <w:tcW w:w="5570" w:type="dxa"/>
            <w:tcBorders>
              <w:top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left="37"/>
              <w:rPr>
                <w:b/>
                <w:sz w:val="23"/>
              </w:rPr>
            </w:pPr>
            <w:r>
              <w:rPr>
                <w:b/>
                <w:sz w:val="23"/>
              </w:rPr>
              <w:t>Spolu</w:t>
            </w:r>
          </w:p>
        </w:tc>
        <w:tc>
          <w:tcPr>
            <w:tcW w:w="1755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right="8"/>
              <w:jc w:val="right"/>
              <w:rPr>
                <w:b/>
                <w:sz w:val="23"/>
              </w:rPr>
            </w:pPr>
            <w:r>
              <w:rPr>
                <w:b/>
                <w:w w:val="99"/>
                <w:sz w:val="23"/>
              </w:rPr>
              <w:t>0</w:t>
            </w:r>
          </w:p>
        </w:tc>
        <w:tc>
          <w:tcPr>
            <w:tcW w:w="1858" w:type="dxa"/>
            <w:tcBorders>
              <w:top w:val="double" w:sz="3" w:space="0" w:color="000000"/>
              <w:left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right="8"/>
              <w:jc w:val="right"/>
              <w:rPr>
                <w:b/>
                <w:sz w:val="23"/>
              </w:rPr>
            </w:pPr>
            <w:r>
              <w:rPr>
                <w:b/>
                <w:w w:val="99"/>
                <w:sz w:val="23"/>
              </w:rPr>
              <w:t>0</w:t>
            </w:r>
          </w:p>
        </w:tc>
        <w:tc>
          <w:tcPr>
            <w:tcW w:w="1905" w:type="dxa"/>
            <w:tcBorders>
              <w:top w:val="double" w:sz="3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right="-15"/>
              <w:jc w:val="right"/>
              <w:rPr>
                <w:b/>
                <w:sz w:val="23"/>
              </w:rPr>
            </w:pPr>
            <w:r>
              <w:rPr>
                <w:b/>
                <w:w w:val="99"/>
                <w:sz w:val="23"/>
              </w:rPr>
              <w:t>0</w:t>
            </w:r>
          </w:p>
        </w:tc>
      </w:tr>
    </w:tbl>
    <w:p w:rsidR="00D75A60" w:rsidRDefault="00D75A60">
      <w:pPr>
        <w:spacing w:before="10"/>
        <w:rPr>
          <w:sz w:val="11"/>
        </w:rPr>
      </w:pPr>
    </w:p>
    <w:p w:rsidR="00D75A60" w:rsidRDefault="00E01085">
      <w:pPr>
        <w:pStyle w:val="Heading1"/>
        <w:numPr>
          <w:ilvl w:val="0"/>
          <w:numId w:val="2"/>
        </w:numPr>
        <w:tabs>
          <w:tab w:val="left" w:pos="691"/>
        </w:tabs>
        <w:spacing w:before="99"/>
      </w:pPr>
      <w:r>
        <w:rPr>
          <w:w w:val="105"/>
        </w:rPr>
        <w:t>Informácie o povinnostiach účtovnej</w:t>
      </w:r>
      <w:r>
        <w:rPr>
          <w:spacing w:val="-11"/>
          <w:w w:val="105"/>
        </w:rPr>
        <w:t xml:space="preserve"> </w:t>
      </w:r>
      <w:r>
        <w:rPr>
          <w:w w:val="105"/>
        </w:rPr>
        <w:t>jednotky</w:t>
      </w:r>
    </w:p>
    <w:p w:rsidR="00D75A60" w:rsidRDefault="00D75A60">
      <w:pPr>
        <w:spacing w:before="4"/>
        <w:rPr>
          <w:b/>
        </w:rPr>
      </w:pPr>
    </w:p>
    <w:p w:rsidR="00D75A60" w:rsidRDefault="00E01085">
      <w:pPr>
        <w:spacing w:before="1" w:line="268" w:lineRule="auto"/>
        <w:ind w:left="321" w:right="383"/>
        <w:rPr>
          <w:b/>
          <w:sz w:val="24"/>
        </w:rPr>
      </w:pPr>
      <w:r>
        <w:rPr>
          <w:b/>
          <w:w w:val="105"/>
          <w:sz w:val="24"/>
        </w:rPr>
        <w:t>d)</w:t>
      </w:r>
      <w:r>
        <w:rPr>
          <w:b/>
          <w:spacing w:val="-26"/>
          <w:w w:val="105"/>
          <w:sz w:val="24"/>
        </w:rPr>
        <w:t xml:space="preserve"> </w:t>
      </w:r>
      <w:r>
        <w:rPr>
          <w:b/>
          <w:w w:val="105"/>
          <w:sz w:val="24"/>
        </w:rPr>
        <w:t>Informácie</w:t>
      </w:r>
      <w:r>
        <w:rPr>
          <w:b/>
          <w:spacing w:val="-26"/>
          <w:w w:val="105"/>
          <w:sz w:val="24"/>
        </w:rPr>
        <w:t xml:space="preserve"> </w:t>
      </w:r>
      <w:r>
        <w:rPr>
          <w:b/>
          <w:w w:val="105"/>
          <w:sz w:val="24"/>
        </w:rPr>
        <w:t>o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w w:val="105"/>
          <w:sz w:val="24"/>
        </w:rPr>
        <w:t>významných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w w:val="105"/>
          <w:sz w:val="24"/>
        </w:rPr>
        <w:t>povinnostiach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w w:val="105"/>
          <w:sz w:val="24"/>
        </w:rPr>
        <w:t>podmienených</w:t>
      </w:r>
      <w:r>
        <w:rPr>
          <w:b/>
          <w:spacing w:val="-26"/>
          <w:w w:val="105"/>
          <w:sz w:val="24"/>
        </w:rPr>
        <w:t xml:space="preserve"> </w:t>
      </w:r>
      <w:r>
        <w:rPr>
          <w:b/>
          <w:w w:val="105"/>
          <w:sz w:val="24"/>
        </w:rPr>
        <w:t>záväzkoch</w:t>
      </w:r>
      <w:r>
        <w:rPr>
          <w:b/>
          <w:spacing w:val="-26"/>
          <w:w w:val="105"/>
          <w:sz w:val="24"/>
        </w:rPr>
        <w:t xml:space="preserve"> </w:t>
      </w:r>
      <w:r>
        <w:rPr>
          <w:b/>
          <w:w w:val="105"/>
          <w:sz w:val="24"/>
        </w:rPr>
        <w:t>voči</w:t>
      </w:r>
      <w:r>
        <w:rPr>
          <w:b/>
          <w:spacing w:val="-24"/>
          <w:w w:val="105"/>
          <w:sz w:val="24"/>
        </w:rPr>
        <w:t xml:space="preserve"> </w:t>
      </w:r>
      <w:r>
        <w:rPr>
          <w:b/>
          <w:w w:val="105"/>
          <w:sz w:val="24"/>
        </w:rPr>
        <w:t>dcérskej</w:t>
      </w:r>
      <w:r>
        <w:rPr>
          <w:b/>
          <w:spacing w:val="-25"/>
          <w:w w:val="105"/>
          <w:sz w:val="24"/>
        </w:rPr>
        <w:t xml:space="preserve"> </w:t>
      </w:r>
      <w:r>
        <w:rPr>
          <w:b/>
          <w:w w:val="105"/>
          <w:sz w:val="24"/>
        </w:rPr>
        <w:t>ÚJ alebo ÚJ s podstatným</w:t>
      </w:r>
      <w:r>
        <w:rPr>
          <w:b/>
          <w:spacing w:val="-8"/>
          <w:w w:val="105"/>
          <w:sz w:val="24"/>
        </w:rPr>
        <w:t xml:space="preserve"> </w:t>
      </w:r>
      <w:r>
        <w:rPr>
          <w:b/>
          <w:w w:val="105"/>
          <w:sz w:val="24"/>
        </w:rPr>
        <w:t>vplyvom</w:t>
      </w:r>
    </w:p>
    <w:p w:rsidR="00D75A60" w:rsidRDefault="00E01085">
      <w:pPr>
        <w:pStyle w:val="Zkladntext"/>
        <w:spacing w:line="244" w:lineRule="exact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 xml:space="preserve">Celková suma významných </w:t>
      </w:r>
      <w:proofErr w:type="spellStart"/>
      <w:r>
        <w:t>finannčných</w:t>
      </w:r>
      <w:proofErr w:type="spellEnd"/>
      <w:r>
        <w:t xml:space="preserve"> povinností a významných podmienených záväzkov voči dcérskej</w:t>
      </w:r>
      <w:r>
        <w:rPr>
          <w:spacing w:val="7"/>
        </w:rPr>
        <w:t xml:space="preserve"> </w:t>
      </w:r>
    </w:p>
    <w:p w:rsidR="00D75A60" w:rsidRDefault="00E01085">
      <w:pPr>
        <w:pStyle w:val="Zkladntext"/>
        <w:spacing w:before="16"/>
        <w:ind w:left="319"/>
        <w:rPr>
          <w:u w:val="none"/>
        </w:rPr>
      </w:pPr>
      <w:r>
        <w:rPr>
          <w:rFonts w:ascii="Times New Roman" w:hAnsi="Times New Roman"/>
          <w:spacing w:val="-57"/>
          <w:w w:val="99"/>
        </w:rPr>
        <w:t xml:space="preserve"> </w:t>
      </w:r>
      <w:r>
        <w:t>účtovnej jednotke</w:t>
      </w:r>
    </w:p>
    <w:tbl>
      <w:tblPr>
        <w:tblStyle w:val="TableNormal"/>
        <w:tblW w:w="0" w:type="auto"/>
        <w:tblInd w:w="30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632"/>
        <w:gridCol w:w="1456"/>
      </w:tblGrid>
      <w:tr w:rsidR="00D75A60">
        <w:trPr>
          <w:trHeight w:val="525"/>
        </w:trPr>
        <w:tc>
          <w:tcPr>
            <w:tcW w:w="9632" w:type="dxa"/>
            <w:tcBorders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before="117"/>
              <w:ind w:left="3994" w:right="3966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Názov položky</w:t>
            </w:r>
          </w:p>
        </w:tc>
        <w:tc>
          <w:tcPr>
            <w:tcW w:w="1456" w:type="dxa"/>
            <w:tcBorders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40" w:lineRule="exact"/>
              <w:ind w:left="275" w:right="225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Celková</w:t>
            </w:r>
          </w:p>
          <w:p w:rsidR="00D75A60" w:rsidRDefault="00E01085">
            <w:pPr>
              <w:pStyle w:val="TableParagraph"/>
              <w:spacing w:before="23" w:line="242" w:lineRule="exact"/>
              <w:ind w:left="275" w:right="223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suma</w:t>
            </w:r>
          </w:p>
        </w:tc>
      </w:tr>
      <w:tr w:rsidR="00D75A60">
        <w:trPr>
          <w:trHeight w:val="234"/>
        </w:trPr>
        <w:tc>
          <w:tcPr>
            <w:tcW w:w="9632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left="37"/>
              <w:rPr>
                <w:sz w:val="23"/>
              </w:rPr>
            </w:pPr>
            <w:r>
              <w:rPr>
                <w:sz w:val="23"/>
              </w:rPr>
              <w:t>Významné finančné povinnosti</w:t>
            </w:r>
          </w:p>
        </w:tc>
        <w:tc>
          <w:tcPr>
            <w:tcW w:w="145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75A60" w:rsidRDefault="00E01085">
            <w:pPr>
              <w:pStyle w:val="TableParagraph"/>
              <w:spacing w:line="215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37"/>
        </w:trPr>
        <w:tc>
          <w:tcPr>
            <w:tcW w:w="9632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7" w:lineRule="exact"/>
              <w:ind w:left="37"/>
              <w:rPr>
                <w:sz w:val="23"/>
              </w:rPr>
            </w:pPr>
            <w:r>
              <w:rPr>
                <w:sz w:val="23"/>
              </w:rPr>
              <w:t>Významné podmienené záväzky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75A60" w:rsidRDefault="00E01085">
            <w:pPr>
              <w:pStyle w:val="TableParagraph"/>
              <w:spacing w:line="217" w:lineRule="exact"/>
              <w:ind w:right="-15"/>
              <w:jc w:val="right"/>
              <w:rPr>
                <w:sz w:val="23"/>
              </w:rPr>
            </w:pPr>
            <w:r>
              <w:rPr>
                <w:w w:val="99"/>
                <w:sz w:val="23"/>
              </w:rPr>
              <w:t>0</w:t>
            </w:r>
          </w:p>
        </w:tc>
      </w:tr>
      <w:tr w:rsidR="00D75A60">
        <w:trPr>
          <w:trHeight w:val="237"/>
        </w:trPr>
        <w:tc>
          <w:tcPr>
            <w:tcW w:w="9632" w:type="dxa"/>
            <w:tcBorders>
              <w:top w:val="double" w:sz="3" w:space="0" w:color="000000"/>
              <w:righ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left="37"/>
              <w:rPr>
                <w:b/>
                <w:sz w:val="23"/>
              </w:rPr>
            </w:pPr>
            <w:r>
              <w:rPr>
                <w:b/>
                <w:sz w:val="23"/>
              </w:rPr>
              <w:t>SPOLU</w:t>
            </w:r>
          </w:p>
        </w:tc>
        <w:tc>
          <w:tcPr>
            <w:tcW w:w="1456" w:type="dxa"/>
            <w:tcBorders>
              <w:top w:val="double" w:sz="3" w:space="0" w:color="000000"/>
              <w:left w:val="single" w:sz="8" w:space="0" w:color="000000"/>
            </w:tcBorders>
          </w:tcPr>
          <w:p w:rsidR="00D75A60" w:rsidRDefault="00E01085">
            <w:pPr>
              <w:pStyle w:val="TableParagraph"/>
              <w:spacing w:line="218" w:lineRule="exact"/>
              <w:ind w:right="-15"/>
              <w:jc w:val="right"/>
              <w:rPr>
                <w:b/>
                <w:sz w:val="23"/>
              </w:rPr>
            </w:pPr>
            <w:r>
              <w:rPr>
                <w:b/>
                <w:w w:val="99"/>
                <w:sz w:val="23"/>
              </w:rPr>
              <w:t>0</w:t>
            </w:r>
          </w:p>
        </w:tc>
      </w:tr>
    </w:tbl>
    <w:p w:rsidR="00E01085" w:rsidRDefault="00E01085"/>
    <w:sectPr w:rsidR="00E01085" w:rsidSect="00D75A60">
      <w:pgSz w:w="12240" w:h="15840"/>
      <w:pgMar w:top="1380" w:right="420" w:bottom="1020" w:left="300" w:header="592" w:footer="83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1085" w:rsidRDefault="00E01085" w:rsidP="00D75A60">
      <w:r>
        <w:separator/>
      </w:r>
    </w:p>
  </w:endnote>
  <w:endnote w:type="continuationSeparator" w:id="0">
    <w:p w:rsidR="00E01085" w:rsidRDefault="00E01085" w:rsidP="00D75A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A60" w:rsidRDefault="00D75A60">
    <w:pPr>
      <w:pStyle w:val="Zkladntext"/>
      <w:spacing w:line="14" w:lineRule="auto"/>
      <w:rPr>
        <w:sz w:val="20"/>
        <w:u w:val="none"/>
      </w:rPr>
    </w:pPr>
    <w:r w:rsidRPr="00D75A6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34.25pt;margin-top:739.45pt;width:143.55pt;height:24.4pt;z-index:-252215296;mso-position-horizontal-relative:page;mso-position-vertical-relative:page" filled="f" stroked="f">
          <v:textbox inset="0,0,0,0">
            <w:txbxContent>
              <w:p w:rsidR="00D75A60" w:rsidRDefault="00E01085">
                <w:pPr>
                  <w:spacing w:before="13" w:line="259" w:lineRule="auto"/>
                  <w:ind w:left="800" w:right="-10" w:hanging="780"/>
                  <w:rPr>
                    <w:sz w:val="19"/>
                  </w:rPr>
                </w:pPr>
                <w:r>
                  <w:rPr>
                    <w:sz w:val="19"/>
                  </w:rPr>
                  <w:t xml:space="preserve">Spracované systémom Money S3 </w:t>
                </w:r>
                <w:hyperlink r:id="rId1">
                  <w:r>
                    <w:rPr>
                      <w:sz w:val="19"/>
                    </w:rPr>
                    <w:t>www.money.sk</w:t>
                  </w:r>
                </w:hyperlink>
              </w:p>
            </w:txbxContent>
          </v:textbox>
          <w10:wrap anchorx="page" anchory="page"/>
        </v:shape>
      </w:pict>
    </w:r>
    <w:r w:rsidRPr="00D75A60">
      <w:pict>
        <v:shape id="_x0000_s1025" type="#_x0000_t202" style="position:absolute;margin-left:548.9pt;margin-top:750.25pt;width:11.3pt;height:12.6pt;z-index:-252214272;mso-position-horizontal-relative:page;mso-position-vertical-relative:page" filled="f" stroked="f">
          <v:textbox inset="0,0,0,0">
            <w:txbxContent>
              <w:p w:rsidR="00D75A60" w:rsidRDefault="00D75A60">
                <w:pPr>
                  <w:spacing w:before="13"/>
                  <w:ind w:left="60"/>
                  <w:rPr>
                    <w:sz w:val="19"/>
                  </w:rPr>
                </w:pPr>
                <w:r>
                  <w:fldChar w:fldCharType="begin"/>
                </w:r>
                <w:r w:rsidR="00E01085">
                  <w:rPr>
                    <w:w w:val="99"/>
                    <w:sz w:val="19"/>
                  </w:rPr>
                  <w:instrText xml:space="preserve"> PAGE </w:instrText>
                </w:r>
                <w:r>
                  <w:fldChar w:fldCharType="separate"/>
                </w:r>
                <w:r w:rsidR="00165E66">
                  <w:rPr>
                    <w:noProof/>
                    <w:w w:val="99"/>
                    <w:sz w:val="19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1085" w:rsidRDefault="00E01085" w:rsidP="00D75A60">
      <w:r>
        <w:separator/>
      </w:r>
    </w:p>
  </w:footnote>
  <w:footnote w:type="continuationSeparator" w:id="0">
    <w:p w:rsidR="00E01085" w:rsidRDefault="00E01085" w:rsidP="00D75A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A60" w:rsidRDefault="00D75A60">
    <w:pPr>
      <w:pStyle w:val="Zkladntext"/>
      <w:spacing w:line="14" w:lineRule="auto"/>
      <w:rPr>
        <w:sz w:val="20"/>
        <w:u w:val="none"/>
      </w:rPr>
    </w:pPr>
    <w:r w:rsidRPr="00D75A6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3.95pt;margin-top:28.6pt;width:109.4pt;height:12.6pt;z-index:-252218368;mso-position-horizontal-relative:page;mso-position-vertical-relative:page" filled="f" stroked="f">
          <v:textbox inset="0,0,0,0">
            <w:txbxContent>
              <w:p w:rsidR="00D75A60" w:rsidRDefault="00E01085">
                <w:pPr>
                  <w:spacing w:before="13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 xml:space="preserve">Poznámky </w:t>
                </w:r>
                <w:proofErr w:type="spellStart"/>
                <w:r>
                  <w:rPr>
                    <w:sz w:val="19"/>
                  </w:rPr>
                  <w:t>Úč</w:t>
                </w:r>
                <w:proofErr w:type="spellEnd"/>
                <w:r>
                  <w:rPr>
                    <w:sz w:val="19"/>
                  </w:rPr>
                  <w:t xml:space="preserve"> MÚJ 3 - 01</w:t>
                </w:r>
              </w:p>
            </w:txbxContent>
          </v:textbox>
          <w10:wrap anchorx="page" anchory="page"/>
        </v:shape>
      </w:pict>
    </w:r>
    <w:r w:rsidRPr="00D75A60">
      <w:pict>
        <v:shape id="_x0000_s1028" type="#_x0000_t202" style="position:absolute;margin-left:273.75pt;margin-top:28.6pt;width:63.7pt;height:12.6pt;z-index:-252217344;mso-position-horizontal-relative:page;mso-position-vertical-relative:page" filled="f" stroked="f">
          <v:textbox inset="0,0,0,0">
            <w:txbxContent>
              <w:p w:rsidR="00D75A60" w:rsidRDefault="00165E66">
                <w:pPr>
                  <w:spacing w:before="13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>IČO 47146427</w:t>
                </w:r>
              </w:p>
            </w:txbxContent>
          </v:textbox>
          <w10:wrap anchorx="page" anchory="page"/>
        </v:shape>
      </w:pict>
    </w:r>
    <w:r w:rsidRPr="00D75A60">
      <w:pict>
        <v:shape id="_x0000_s1027" type="#_x0000_t202" style="position:absolute;margin-left:484.4pt;margin-top:28.6pt;width:73.75pt;height:12.6pt;z-index:-252216320;mso-position-horizontal-relative:page;mso-position-vertical-relative:page" filled="f" stroked="f">
          <v:textbox inset="0,0,0,0">
            <w:txbxContent>
              <w:p w:rsidR="00D75A60" w:rsidRDefault="00E01085">
                <w:pPr>
                  <w:spacing w:before="13"/>
                  <w:ind w:left="20"/>
                  <w:rPr>
                    <w:sz w:val="19"/>
                  </w:rPr>
                </w:pPr>
                <w:r>
                  <w:rPr>
                    <w:sz w:val="19"/>
                  </w:rPr>
                  <w:t>DIČ 202</w:t>
                </w:r>
                <w:r w:rsidR="00165E66">
                  <w:rPr>
                    <w:sz w:val="19"/>
                  </w:rPr>
                  <w:t>3788888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C566A1"/>
    <w:multiLevelType w:val="hybridMultilevel"/>
    <w:tmpl w:val="14FC6B8C"/>
    <w:lvl w:ilvl="0" w:tplc="47FAB1DA">
      <w:start w:val="5"/>
      <w:numFmt w:val="decimal"/>
      <w:lvlText w:val="(%1)"/>
      <w:lvlJc w:val="left"/>
      <w:pPr>
        <w:ind w:left="690" w:hanging="370"/>
        <w:jc w:val="left"/>
      </w:pPr>
      <w:rPr>
        <w:rFonts w:ascii="Arial" w:eastAsia="Arial" w:hAnsi="Arial" w:cs="Arial" w:hint="default"/>
        <w:b/>
        <w:bCs/>
        <w:spacing w:val="-2"/>
        <w:w w:val="103"/>
        <w:sz w:val="24"/>
        <w:szCs w:val="24"/>
        <w:lang w:val="sk-SK" w:eastAsia="sk-SK" w:bidi="sk-SK"/>
      </w:rPr>
    </w:lvl>
    <w:lvl w:ilvl="1" w:tplc="AEA8D9F4">
      <w:numFmt w:val="bullet"/>
      <w:lvlText w:val="•"/>
      <w:lvlJc w:val="left"/>
      <w:pPr>
        <w:ind w:left="1782" w:hanging="370"/>
      </w:pPr>
      <w:rPr>
        <w:rFonts w:hint="default"/>
        <w:lang w:val="sk-SK" w:eastAsia="sk-SK" w:bidi="sk-SK"/>
      </w:rPr>
    </w:lvl>
    <w:lvl w:ilvl="2" w:tplc="12C690A0">
      <w:numFmt w:val="bullet"/>
      <w:lvlText w:val="•"/>
      <w:lvlJc w:val="left"/>
      <w:pPr>
        <w:ind w:left="2864" w:hanging="370"/>
      </w:pPr>
      <w:rPr>
        <w:rFonts w:hint="default"/>
        <w:lang w:val="sk-SK" w:eastAsia="sk-SK" w:bidi="sk-SK"/>
      </w:rPr>
    </w:lvl>
    <w:lvl w:ilvl="3" w:tplc="BBB241FE">
      <w:numFmt w:val="bullet"/>
      <w:lvlText w:val="•"/>
      <w:lvlJc w:val="left"/>
      <w:pPr>
        <w:ind w:left="3946" w:hanging="370"/>
      </w:pPr>
      <w:rPr>
        <w:rFonts w:hint="default"/>
        <w:lang w:val="sk-SK" w:eastAsia="sk-SK" w:bidi="sk-SK"/>
      </w:rPr>
    </w:lvl>
    <w:lvl w:ilvl="4" w:tplc="3E6C42F0">
      <w:numFmt w:val="bullet"/>
      <w:lvlText w:val="•"/>
      <w:lvlJc w:val="left"/>
      <w:pPr>
        <w:ind w:left="5028" w:hanging="370"/>
      </w:pPr>
      <w:rPr>
        <w:rFonts w:hint="default"/>
        <w:lang w:val="sk-SK" w:eastAsia="sk-SK" w:bidi="sk-SK"/>
      </w:rPr>
    </w:lvl>
    <w:lvl w:ilvl="5" w:tplc="755EF536">
      <w:numFmt w:val="bullet"/>
      <w:lvlText w:val="•"/>
      <w:lvlJc w:val="left"/>
      <w:pPr>
        <w:ind w:left="6110" w:hanging="370"/>
      </w:pPr>
      <w:rPr>
        <w:rFonts w:hint="default"/>
        <w:lang w:val="sk-SK" w:eastAsia="sk-SK" w:bidi="sk-SK"/>
      </w:rPr>
    </w:lvl>
    <w:lvl w:ilvl="6" w:tplc="9ACADB9A">
      <w:numFmt w:val="bullet"/>
      <w:lvlText w:val="•"/>
      <w:lvlJc w:val="left"/>
      <w:pPr>
        <w:ind w:left="7192" w:hanging="370"/>
      </w:pPr>
      <w:rPr>
        <w:rFonts w:hint="default"/>
        <w:lang w:val="sk-SK" w:eastAsia="sk-SK" w:bidi="sk-SK"/>
      </w:rPr>
    </w:lvl>
    <w:lvl w:ilvl="7" w:tplc="5EE62F8C">
      <w:numFmt w:val="bullet"/>
      <w:lvlText w:val="•"/>
      <w:lvlJc w:val="left"/>
      <w:pPr>
        <w:ind w:left="8274" w:hanging="370"/>
      </w:pPr>
      <w:rPr>
        <w:rFonts w:hint="default"/>
        <w:lang w:val="sk-SK" w:eastAsia="sk-SK" w:bidi="sk-SK"/>
      </w:rPr>
    </w:lvl>
    <w:lvl w:ilvl="8" w:tplc="52CE3502">
      <w:numFmt w:val="bullet"/>
      <w:lvlText w:val="•"/>
      <w:lvlJc w:val="left"/>
      <w:pPr>
        <w:ind w:left="9356" w:hanging="370"/>
      </w:pPr>
      <w:rPr>
        <w:rFonts w:hint="default"/>
        <w:lang w:val="sk-SK" w:eastAsia="sk-SK" w:bidi="sk-SK"/>
      </w:rPr>
    </w:lvl>
  </w:abstractNum>
  <w:abstractNum w:abstractNumId="1">
    <w:nsid w:val="6B643BD8"/>
    <w:multiLevelType w:val="hybridMultilevel"/>
    <w:tmpl w:val="1460147E"/>
    <w:lvl w:ilvl="0" w:tplc="8306FAF6">
      <w:start w:val="1"/>
      <w:numFmt w:val="lowerLetter"/>
      <w:lvlText w:val="%1)"/>
      <w:lvlJc w:val="left"/>
      <w:pPr>
        <w:ind w:left="609" w:hanging="288"/>
        <w:jc w:val="left"/>
      </w:pPr>
      <w:rPr>
        <w:rFonts w:ascii="Arial" w:eastAsia="Arial" w:hAnsi="Arial" w:cs="Arial" w:hint="default"/>
        <w:b/>
        <w:bCs/>
        <w:spacing w:val="-1"/>
        <w:w w:val="103"/>
        <w:sz w:val="24"/>
        <w:szCs w:val="24"/>
        <w:lang w:val="sk-SK" w:eastAsia="sk-SK" w:bidi="sk-SK"/>
      </w:rPr>
    </w:lvl>
    <w:lvl w:ilvl="1" w:tplc="4842A29E">
      <w:numFmt w:val="bullet"/>
      <w:lvlText w:val="•"/>
      <w:lvlJc w:val="left"/>
      <w:pPr>
        <w:ind w:left="1692" w:hanging="288"/>
      </w:pPr>
      <w:rPr>
        <w:rFonts w:hint="default"/>
        <w:lang w:val="sk-SK" w:eastAsia="sk-SK" w:bidi="sk-SK"/>
      </w:rPr>
    </w:lvl>
    <w:lvl w:ilvl="2" w:tplc="1BE80BBE">
      <w:numFmt w:val="bullet"/>
      <w:lvlText w:val="•"/>
      <w:lvlJc w:val="left"/>
      <w:pPr>
        <w:ind w:left="2784" w:hanging="288"/>
      </w:pPr>
      <w:rPr>
        <w:rFonts w:hint="default"/>
        <w:lang w:val="sk-SK" w:eastAsia="sk-SK" w:bidi="sk-SK"/>
      </w:rPr>
    </w:lvl>
    <w:lvl w:ilvl="3" w:tplc="C67C3C60">
      <w:numFmt w:val="bullet"/>
      <w:lvlText w:val="•"/>
      <w:lvlJc w:val="left"/>
      <w:pPr>
        <w:ind w:left="3876" w:hanging="288"/>
      </w:pPr>
      <w:rPr>
        <w:rFonts w:hint="default"/>
        <w:lang w:val="sk-SK" w:eastAsia="sk-SK" w:bidi="sk-SK"/>
      </w:rPr>
    </w:lvl>
    <w:lvl w:ilvl="4" w:tplc="A8AA2E86">
      <w:numFmt w:val="bullet"/>
      <w:lvlText w:val="•"/>
      <w:lvlJc w:val="left"/>
      <w:pPr>
        <w:ind w:left="4968" w:hanging="288"/>
      </w:pPr>
      <w:rPr>
        <w:rFonts w:hint="default"/>
        <w:lang w:val="sk-SK" w:eastAsia="sk-SK" w:bidi="sk-SK"/>
      </w:rPr>
    </w:lvl>
    <w:lvl w:ilvl="5" w:tplc="2A9854C0">
      <w:numFmt w:val="bullet"/>
      <w:lvlText w:val="•"/>
      <w:lvlJc w:val="left"/>
      <w:pPr>
        <w:ind w:left="6060" w:hanging="288"/>
      </w:pPr>
      <w:rPr>
        <w:rFonts w:hint="default"/>
        <w:lang w:val="sk-SK" w:eastAsia="sk-SK" w:bidi="sk-SK"/>
      </w:rPr>
    </w:lvl>
    <w:lvl w:ilvl="6" w:tplc="CAF0DD6C">
      <w:numFmt w:val="bullet"/>
      <w:lvlText w:val="•"/>
      <w:lvlJc w:val="left"/>
      <w:pPr>
        <w:ind w:left="7152" w:hanging="288"/>
      </w:pPr>
      <w:rPr>
        <w:rFonts w:hint="default"/>
        <w:lang w:val="sk-SK" w:eastAsia="sk-SK" w:bidi="sk-SK"/>
      </w:rPr>
    </w:lvl>
    <w:lvl w:ilvl="7" w:tplc="1CBE10D4">
      <w:numFmt w:val="bullet"/>
      <w:lvlText w:val="•"/>
      <w:lvlJc w:val="left"/>
      <w:pPr>
        <w:ind w:left="8244" w:hanging="288"/>
      </w:pPr>
      <w:rPr>
        <w:rFonts w:hint="default"/>
        <w:lang w:val="sk-SK" w:eastAsia="sk-SK" w:bidi="sk-SK"/>
      </w:rPr>
    </w:lvl>
    <w:lvl w:ilvl="8" w:tplc="F28A2CEA">
      <w:numFmt w:val="bullet"/>
      <w:lvlText w:val="•"/>
      <w:lvlJc w:val="left"/>
      <w:pPr>
        <w:ind w:left="9336" w:hanging="288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D75A60"/>
    <w:rsid w:val="00165E66"/>
    <w:rsid w:val="00D75A60"/>
    <w:rsid w:val="00E01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5A60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5A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5A60"/>
    <w:rPr>
      <w:sz w:val="23"/>
      <w:szCs w:val="23"/>
      <w:u w:val="single" w:color="000000"/>
    </w:rPr>
  </w:style>
  <w:style w:type="paragraph" w:customStyle="1" w:styleId="Heading1">
    <w:name w:val="Heading 1"/>
    <w:basedOn w:val="Normlny"/>
    <w:uiPriority w:val="1"/>
    <w:qFormat/>
    <w:rsid w:val="00D75A60"/>
    <w:pPr>
      <w:spacing w:before="221"/>
      <w:ind w:left="321" w:hanging="370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D75A60"/>
    <w:pPr>
      <w:spacing w:before="221"/>
      <w:ind w:left="690" w:hanging="370"/>
    </w:pPr>
  </w:style>
  <w:style w:type="paragraph" w:customStyle="1" w:styleId="TableParagraph">
    <w:name w:val="Table Paragraph"/>
    <w:basedOn w:val="Normlny"/>
    <w:uiPriority w:val="1"/>
    <w:qFormat/>
    <w:rsid w:val="00D75A60"/>
  </w:style>
  <w:style w:type="paragraph" w:styleId="Hlavika">
    <w:name w:val="header"/>
    <w:basedOn w:val="Normlny"/>
    <w:link w:val="HlavikaChar"/>
    <w:uiPriority w:val="99"/>
    <w:semiHidden/>
    <w:unhideWhenUsed/>
    <w:rsid w:val="00165E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65E66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semiHidden/>
    <w:unhideWhenUsed/>
    <w:rsid w:val="00165E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65E66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ney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421</Words>
  <Characters>2403</Characters>
  <Application>Microsoft Office Word</Application>
  <DocSecurity>0</DocSecurity>
  <Lines>20</Lines>
  <Paragraphs>5</Paragraphs>
  <ScaleCrop>false</ScaleCrop>
  <Company/>
  <LinksUpToDate>false</LinksUpToDate>
  <CharactersWithSpaces>2819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 Kudličková</dc:creator>
  <cp:lastModifiedBy>Kudlickova</cp:lastModifiedBy>
  <cp:revision>2</cp:revision>
  <dcterms:created xsi:type="dcterms:W3CDTF">2020-06-30T12:50:00Z</dcterms:created>
  <dcterms:modified xsi:type="dcterms:W3CDTF">2020-06-30T12:50:00Z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2020-05-24T00:00:00Z</vt:filetime>
  </property>
  <property fmtid="{D5CDD505-2E9C-101B-9397-08002B2CF9AE}" pid="3" name="Creator">
    <vt:lpwstr>Microsoft® Excel® pre Microsoft 365</vt:lpwstr>
  </property>
  <property fmtid="{D5CDD505-2E9C-101B-9397-08002B2CF9AE}" pid="4" name="LastSaved">
    <vt:filetime>2020-06-30T00:00:00Z</vt:filetime>
  </property>
</Properties>
</file>