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538" w:rsidRDefault="00B4653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Pr="002C1504" w:rsidRDefault="002C1504" w:rsidP="002C1504">
      <w:pPr>
        <w:pStyle w:val="Bezriadkovania"/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C1504">
        <w:rPr>
          <w:rFonts w:ascii="Times New Roman" w:hAnsi="Times New Roman" w:cs="Times New Roman"/>
          <w:b/>
          <w:sz w:val="26"/>
          <w:szCs w:val="26"/>
        </w:rPr>
        <w:t xml:space="preserve">OBEC VEĽKÁ DOLINA, VEĽKÁ DOLINA 282, 951 15 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C1504">
        <w:rPr>
          <w:rFonts w:ascii="Times New Roman" w:hAnsi="Times New Roman" w:cs="Times New Roman"/>
          <w:b/>
          <w:sz w:val="26"/>
          <w:szCs w:val="26"/>
        </w:rPr>
        <w:t>VEĽKÁ DOLINA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C0667" w:rsidRDefault="001C066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C0667" w:rsidRDefault="001C066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C0667" w:rsidRDefault="001C066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C0667" w:rsidRDefault="001C066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C0667" w:rsidRDefault="001C066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1C0667" w:rsidP="001C066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412A1855" wp14:editId="06F45517">
            <wp:extent cx="762000" cy="96202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Pr="001C0667" w:rsidRDefault="002C1504" w:rsidP="001C0667">
      <w:pPr>
        <w:pStyle w:val="Bezriadkovania"/>
        <w:jc w:val="center"/>
        <w:rPr>
          <w:rFonts w:ascii="Times New Roman" w:hAnsi="Times New Roman" w:cs="Times New Roman"/>
          <w:sz w:val="32"/>
          <w:szCs w:val="32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CA7C00" w:rsidP="002C1504">
      <w:pPr>
        <w:pStyle w:val="Bezriadkovania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Výročná správa O</w:t>
      </w:r>
      <w:r w:rsidR="002C1504" w:rsidRPr="002C1504">
        <w:rPr>
          <w:rFonts w:ascii="Times New Roman" w:hAnsi="Times New Roman" w:cs="Times New Roman"/>
          <w:b/>
          <w:sz w:val="36"/>
          <w:szCs w:val="36"/>
        </w:rPr>
        <w:t>bce Veľká Dolina</w:t>
      </w:r>
    </w:p>
    <w:p w:rsidR="002C1504" w:rsidRDefault="002C1504" w:rsidP="002C1504">
      <w:pPr>
        <w:pStyle w:val="Bezriadkovania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C1504" w:rsidRPr="002C1504" w:rsidRDefault="00CA7C00" w:rsidP="002C1504">
      <w:pPr>
        <w:pStyle w:val="Bezriadkovania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2019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CA7C00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Základná charakteristika O</w:t>
      </w:r>
      <w:r w:rsidR="002C1504">
        <w:rPr>
          <w:rFonts w:ascii="Times New Roman" w:hAnsi="Times New Roman" w:cs="Times New Roman"/>
          <w:b/>
          <w:sz w:val="24"/>
          <w:szCs w:val="24"/>
        </w:rPr>
        <w:t>bce Veľká Dolina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Obec Veľká Dolina je samostatný územný samosprávny a správny celok Slovenskej republiky.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jej obyvateľov.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údaje: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Názov:  Obec Veľká Dolina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 pre poštový styk: Obecný úrad Veľká Dolina 282, 951 15  Veľká Dolina</w:t>
      </w:r>
    </w:p>
    <w:p w:rsidR="002C1504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00308552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2021252805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 právnická osoba – obec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ako samostatný územný samosprávny a správny celok sa riadi zákonom č. 369/1990 Zb. o obecnom zriadení v znení neskorších zmien a doplnkov a Ústavou Slovenskej republiky.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Geografické údaje: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Celková rozloha katastra obce:  1169 ha, k obci patria aj časti </w:t>
      </w:r>
      <w:proofErr w:type="spellStart"/>
      <w:r>
        <w:rPr>
          <w:rFonts w:ascii="Times New Roman" w:hAnsi="Times New Roman" w:cs="Times New Roman"/>
          <w:sz w:val="24"/>
          <w:szCs w:val="24"/>
        </w:rPr>
        <w:t>Bačala</w:t>
      </w:r>
      <w:proofErr w:type="spellEnd"/>
      <w:r>
        <w:rPr>
          <w:rFonts w:ascii="Times New Roman" w:hAnsi="Times New Roman" w:cs="Times New Roman"/>
          <w:sz w:val="24"/>
          <w:szCs w:val="24"/>
        </w:rPr>
        <w:t>, Malá Dolina a </w:t>
      </w:r>
      <w:proofErr w:type="spellStart"/>
      <w:r>
        <w:rPr>
          <w:rFonts w:ascii="Times New Roman" w:hAnsi="Times New Roman" w:cs="Times New Roman"/>
          <w:sz w:val="24"/>
          <w:szCs w:val="24"/>
        </w:rPr>
        <w:t>Taránske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funduše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Nadmorská výška územia obce je 120 m n. m a celkovo územie patrí do výškového stupňa nížiny (do 300 m n. m). Geografická poloha (geomorfologické jednotky): obec patrí do </w:t>
      </w:r>
      <w:proofErr w:type="spellStart"/>
      <w:r>
        <w:rPr>
          <w:rFonts w:ascii="Times New Roman" w:hAnsi="Times New Roman" w:cs="Times New Roman"/>
          <w:sz w:val="24"/>
          <w:szCs w:val="24"/>
        </w:rPr>
        <w:t>subprovincie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Malá dunajská kotlina, oblasti Podunajská nížina, celku Podunajská pahorkatina, oddielu Nitrianska pahorkatina.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Pr="00787875" w:rsidRDefault="00787875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Symboly obce:</w:t>
      </w:r>
    </w:p>
    <w:p w:rsidR="002C1504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Erb, vlajka, pečať.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87875" w:rsidRPr="00787875" w:rsidRDefault="00787875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Demografické údaje:</w:t>
      </w:r>
    </w:p>
    <w:p w:rsidR="002C1504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obyvateľov</w:t>
      </w:r>
      <w:r w:rsidRPr="00F21D5E">
        <w:rPr>
          <w:rFonts w:ascii="Times New Roman" w:hAnsi="Times New Roman" w:cs="Times New Roman"/>
          <w:sz w:val="24"/>
          <w:szCs w:val="24"/>
        </w:rPr>
        <w:t xml:space="preserve">: </w:t>
      </w:r>
      <w:r w:rsidR="00F609EA" w:rsidRPr="00F21D5E">
        <w:rPr>
          <w:rFonts w:ascii="Times New Roman" w:hAnsi="Times New Roman" w:cs="Times New Roman"/>
          <w:sz w:val="24"/>
          <w:szCs w:val="24"/>
        </w:rPr>
        <w:t xml:space="preserve">   </w:t>
      </w:r>
      <w:r w:rsidR="00F21D5E" w:rsidRPr="00F21D5E">
        <w:rPr>
          <w:rFonts w:ascii="Times New Roman" w:hAnsi="Times New Roman" w:cs="Times New Roman"/>
          <w:sz w:val="24"/>
          <w:szCs w:val="24"/>
        </w:rPr>
        <w:t>697</w:t>
      </w:r>
      <w:r w:rsidRPr="00F21D5E">
        <w:rPr>
          <w:rFonts w:ascii="Times New Roman" w:hAnsi="Times New Roman" w:cs="Times New Roman"/>
          <w:sz w:val="24"/>
          <w:szCs w:val="24"/>
        </w:rPr>
        <w:t xml:space="preserve"> </w:t>
      </w:r>
      <w:r w:rsidR="00F609EA" w:rsidRPr="00F21D5E">
        <w:rPr>
          <w:rFonts w:ascii="Times New Roman" w:hAnsi="Times New Roman" w:cs="Times New Roman"/>
          <w:sz w:val="24"/>
          <w:szCs w:val="24"/>
        </w:rPr>
        <w:t xml:space="preserve">    </w:t>
      </w:r>
      <w:r w:rsidR="00EE3A58" w:rsidRPr="00F21D5E">
        <w:rPr>
          <w:rFonts w:ascii="Times New Roman" w:hAnsi="Times New Roman" w:cs="Times New Roman"/>
          <w:sz w:val="24"/>
          <w:szCs w:val="24"/>
        </w:rPr>
        <w:t xml:space="preserve"> </w:t>
      </w:r>
      <w:r w:rsidR="00CA7C00">
        <w:rPr>
          <w:rFonts w:ascii="Times New Roman" w:hAnsi="Times New Roman" w:cs="Times New Roman"/>
          <w:sz w:val="24"/>
          <w:szCs w:val="24"/>
        </w:rPr>
        <w:t>k 31.12.2019</w:t>
      </w:r>
    </w:p>
    <w:p w:rsidR="00787875" w:rsidRP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Posledné sčítanie obyvateľov, domov a bytov sa uskutočnilo v roku </w:t>
      </w:r>
      <w:r w:rsidRPr="005818C2">
        <w:rPr>
          <w:rFonts w:ascii="Times New Roman" w:hAnsi="Times New Roman" w:cs="Times New Roman"/>
          <w:sz w:val="24"/>
          <w:szCs w:val="24"/>
        </w:rPr>
        <w:t>2011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87875" w:rsidRP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Pr="00787875" w:rsidRDefault="00787875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Služby v obci poskytujú: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Predajňa COOP Jednota a.s. Nitra - potraviny a rozličný tovar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Hostinec Dolinka – </w:t>
      </w:r>
      <w:r w:rsidRPr="005818C2">
        <w:rPr>
          <w:rFonts w:ascii="Times New Roman" w:hAnsi="Times New Roman" w:cs="Times New Roman"/>
          <w:sz w:val="24"/>
          <w:szCs w:val="24"/>
        </w:rPr>
        <w:t xml:space="preserve">Elena </w:t>
      </w:r>
      <w:proofErr w:type="spellStart"/>
      <w:r w:rsidRPr="005818C2">
        <w:rPr>
          <w:rFonts w:ascii="Times New Roman" w:hAnsi="Times New Roman" w:cs="Times New Roman"/>
          <w:sz w:val="24"/>
          <w:szCs w:val="24"/>
        </w:rPr>
        <w:t>Reptíková</w:t>
      </w:r>
      <w:proofErr w:type="spellEnd"/>
      <w:r w:rsidRPr="005818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pohostinstvo</w:t>
      </w:r>
    </w:p>
    <w:p w:rsid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Bistro Bar – Dušan </w:t>
      </w:r>
      <w:proofErr w:type="spellStart"/>
      <w:r>
        <w:rPr>
          <w:rFonts w:ascii="Times New Roman" w:hAnsi="Times New Roman" w:cs="Times New Roman"/>
          <w:sz w:val="24"/>
          <w:szCs w:val="24"/>
        </w:rPr>
        <w:t>Béger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pohostinstvo</w:t>
      </w:r>
    </w:p>
    <w:p w:rsidR="00787875" w:rsidRPr="00787875" w:rsidRDefault="00787875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Pr="00787875" w:rsidRDefault="00787875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Podnikateľské subjekty obce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303502" w:rsidTr="00303502"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303502">
              <w:rPr>
                <w:rFonts w:ascii="Times New Roman" w:hAnsi="Times New Roman" w:cs="Times New Roman"/>
                <w:b/>
                <w:i/>
              </w:rPr>
              <w:t>NÁZOV PODNIKATEĽSKÉHO</w:t>
            </w:r>
          </w:p>
          <w:p w:rsidR="00303502" w:rsidRP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SUBJEKTU</w:t>
            </w:r>
          </w:p>
        </w:tc>
        <w:tc>
          <w:tcPr>
            <w:tcW w:w="4606" w:type="dxa"/>
          </w:tcPr>
          <w:p w:rsidR="00303502" w:rsidRP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PREDMET PODNIKANIA</w:t>
            </w:r>
          </w:p>
        </w:tc>
      </w:tr>
      <w:tr w:rsidR="00303502" w:rsidTr="00303502"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Dolina s.r.o.</w:t>
            </w:r>
          </w:p>
        </w:tc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Poľnohospodárska činnosť</w:t>
            </w:r>
          </w:p>
        </w:tc>
      </w:tr>
      <w:tr w:rsidR="00303502" w:rsidTr="00303502"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Firma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Femo</w:t>
            </w:r>
            <w:proofErr w:type="spellEnd"/>
          </w:p>
        </w:tc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zámočnícka dielňa</w:t>
            </w:r>
          </w:p>
        </w:tc>
      </w:tr>
      <w:tr w:rsidR="00303502" w:rsidTr="00303502"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Farma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Hyza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a.s.</w:t>
            </w:r>
          </w:p>
        </w:tc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Produkcia jatočnej hydiny</w:t>
            </w:r>
          </w:p>
        </w:tc>
      </w:tr>
      <w:tr w:rsidR="00303502" w:rsidTr="00303502"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PD Mojmírovce</w:t>
            </w:r>
          </w:p>
        </w:tc>
        <w:tc>
          <w:tcPr>
            <w:tcW w:w="4606" w:type="dxa"/>
          </w:tcPr>
          <w:p w:rsidR="00303502" w:rsidRDefault="00303502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Rastlinná a živočíšna výroba</w:t>
            </w:r>
          </w:p>
        </w:tc>
      </w:tr>
    </w:tbl>
    <w:p w:rsidR="002C1504" w:rsidRPr="00303502" w:rsidRDefault="00303502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Základné orgány obce:</w:t>
      </w:r>
    </w:p>
    <w:p w:rsidR="002C1504" w:rsidRDefault="002C1504" w:rsidP="0030350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303502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 Obecné zastupiteľstvo</w:t>
      </w:r>
    </w:p>
    <w:p w:rsidR="00303502" w:rsidRDefault="00F21D5E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Starost</w:t>
      </w:r>
      <w:r w:rsidR="00303502">
        <w:rPr>
          <w:rFonts w:ascii="Times New Roman" w:hAnsi="Times New Roman" w:cs="Times New Roman"/>
          <w:sz w:val="24"/>
          <w:szCs w:val="24"/>
        </w:rPr>
        <w:t>a obce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818C2" w:rsidRDefault="005818C2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Dňa </w:t>
      </w:r>
      <w:r w:rsidRPr="00D60D73">
        <w:rPr>
          <w:rFonts w:ascii="Times New Roman" w:hAnsi="Times New Roman" w:cs="Times New Roman"/>
          <w:sz w:val="24"/>
          <w:szCs w:val="24"/>
        </w:rPr>
        <w:t>10. novembra 2018</w:t>
      </w:r>
      <w:r w:rsidRPr="005818C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sa konali voľby do orgánov samosprávy obce, v ktorých bolo zvolených sedem poslancov a starosta obce. Dňa </w:t>
      </w:r>
      <w:r w:rsidRPr="00D60D73">
        <w:rPr>
          <w:rFonts w:ascii="Times New Roman" w:hAnsi="Times New Roman" w:cs="Times New Roman"/>
          <w:sz w:val="24"/>
          <w:szCs w:val="24"/>
        </w:rPr>
        <w:t xml:space="preserve">10.12.2018 </w:t>
      </w:r>
      <w:r>
        <w:rPr>
          <w:rFonts w:ascii="Times New Roman" w:hAnsi="Times New Roman" w:cs="Times New Roman"/>
          <w:sz w:val="24"/>
          <w:szCs w:val="24"/>
        </w:rPr>
        <w:t>sa konalo ustanovujúce zasadnutie Obecného zastupiteľstva, na ktorom sa zložením sľubu ujali svojej funkcie novozvolení poslanci a starosta obce.</w:t>
      </w:r>
    </w:p>
    <w:p w:rsidR="005818C2" w:rsidRDefault="005818C2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818C2" w:rsidRDefault="005818C2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1/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Andel</w:t>
      </w:r>
      <w:proofErr w:type="spellEnd"/>
      <w:r>
        <w:rPr>
          <w:rFonts w:ascii="Times New Roman" w:hAnsi="Times New Roman" w:cs="Times New Roman"/>
          <w:sz w:val="24"/>
          <w:szCs w:val="24"/>
        </w:rPr>
        <w:t>, Bc.</w:t>
      </w:r>
      <w:r w:rsidR="00F21D5E">
        <w:rPr>
          <w:rFonts w:ascii="Times New Roman" w:hAnsi="Times New Roman" w:cs="Times New Roman"/>
          <w:sz w:val="24"/>
          <w:szCs w:val="24"/>
        </w:rPr>
        <w:t xml:space="preserve"> – do 31.12.2019</w:t>
      </w:r>
    </w:p>
    <w:p w:rsidR="005818C2" w:rsidRDefault="005818C2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2/ Marek </w:t>
      </w:r>
      <w:proofErr w:type="spellStart"/>
      <w:r>
        <w:rPr>
          <w:rFonts w:ascii="Times New Roman" w:hAnsi="Times New Roman" w:cs="Times New Roman"/>
          <w:sz w:val="24"/>
          <w:szCs w:val="24"/>
        </w:rPr>
        <w:t>Andris</w:t>
      </w:r>
      <w:proofErr w:type="spellEnd"/>
    </w:p>
    <w:p w:rsidR="005818C2" w:rsidRDefault="00E415B4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3/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Bégerová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Mgr. </w:t>
      </w:r>
    </w:p>
    <w:p w:rsidR="005818C2" w:rsidRDefault="005818C2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4/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Erniholdová</w:t>
      </w:r>
      <w:proofErr w:type="spellEnd"/>
      <w:r>
        <w:rPr>
          <w:rFonts w:ascii="Times New Roman" w:hAnsi="Times New Roman" w:cs="Times New Roman"/>
          <w:sz w:val="24"/>
          <w:szCs w:val="24"/>
        </w:rPr>
        <w:t>, Mgr.</w:t>
      </w:r>
      <w:r w:rsidR="00E415B4">
        <w:rPr>
          <w:rFonts w:ascii="Times New Roman" w:hAnsi="Times New Roman" w:cs="Times New Roman"/>
          <w:sz w:val="24"/>
          <w:szCs w:val="24"/>
        </w:rPr>
        <w:t xml:space="preserve"> – zástupkyňa starostu od 01.01.2019</w:t>
      </w:r>
    </w:p>
    <w:p w:rsidR="005818C2" w:rsidRDefault="005818C2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5/ Emil </w:t>
      </w:r>
      <w:proofErr w:type="spellStart"/>
      <w:r>
        <w:rPr>
          <w:rFonts w:ascii="Times New Roman" w:hAnsi="Times New Roman" w:cs="Times New Roman"/>
          <w:sz w:val="24"/>
          <w:szCs w:val="24"/>
        </w:rPr>
        <w:t>Hanko</w:t>
      </w:r>
      <w:proofErr w:type="spellEnd"/>
    </w:p>
    <w:p w:rsidR="005818C2" w:rsidRDefault="005818C2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6/ 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Kvasňovská</w:t>
      </w:r>
      <w:proofErr w:type="spellEnd"/>
    </w:p>
    <w:p w:rsidR="005818C2" w:rsidRDefault="005818C2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7/ Dušana </w:t>
      </w:r>
      <w:proofErr w:type="spellStart"/>
      <w:r>
        <w:rPr>
          <w:rFonts w:ascii="Times New Roman" w:hAnsi="Times New Roman" w:cs="Times New Roman"/>
          <w:sz w:val="24"/>
          <w:szCs w:val="24"/>
        </w:rPr>
        <w:t>Zábušková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Ing. </w:t>
      </w:r>
      <w:r w:rsidR="00F21D5E">
        <w:rPr>
          <w:rFonts w:ascii="Times New Roman" w:hAnsi="Times New Roman" w:cs="Times New Roman"/>
          <w:sz w:val="24"/>
          <w:szCs w:val="24"/>
        </w:rPr>
        <w:t xml:space="preserve"> – do </w:t>
      </w:r>
      <w:r w:rsidR="008C0E0B">
        <w:rPr>
          <w:rFonts w:ascii="Times New Roman" w:hAnsi="Times New Roman" w:cs="Times New Roman"/>
          <w:sz w:val="24"/>
          <w:szCs w:val="24"/>
        </w:rPr>
        <w:t>09.05.2019</w:t>
      </w:r>
    </w:p>
    <w:p w:rsidR="008C0E0B" w:rsidRPr="005818C2" w:rsidRDefault="008C0E0B" w:rsidP="005818C2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nástupkyňa:  Jana Tulipánová – od 27.05.2019</w:t>
      </w:r>
    </w:p>
    <w:p w:rsidR="005818C2" w:rsidRPr="005818C2" w:rsidRDefault="005818C2" w:rsidP="005818C2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C1504" w:rsidRDefault="00E415B4" w:rsidP="005818C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s</w:t>
      </w:r>
      <w:r w:rsidR="008C0E0B">
        <w:rPr>
          <w:rFonts w:ascii="Times New Roman" w:hAnsi="Times New Roman" w:cs="Times New Roman"/>
          <w:b/>
          <w:sz w:val="24"/>
          <w:szCs w:val="24"/>
        </w:rPr>
        <w:t>tarostu O</w:t>
      </w:r>
      <w:r>
        <w:rPr>
          <w:rFonts w:ascii="Times New Roman" w:hAnsi="Times New Roman" w:cs="Times New Roman"/>
          <w:b/>
          <w:sz w:val="24"/>
          <w:szCs w:val="24"/>
        </w:rPr>
        <w:t>bce Veľká Dolina bol zvolený: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Vladimír Tulipán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E415B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Obecné zastupiteľs</w:t>
      </w:r>
      <w:r w:rsidR="008C0E0B">
        <w:rPr>
          <w:rFonts w:ascii="Times New Roman" w:hAnsi="Times New Roman" w:cs="Times New Roman"/>
          <w:sz w:val="24"/>
          <w:szCs w:val="24"/>
        </w:rPr>
        <w:t>tvo vo Veľkej Doline v roku 2019</w:t>
      </w:r>
      <w:r>
        <w:rPr>
          <w:rFonts w:ascii="Times New Roman" w:hAnsi="Times New Roman" w:cs="Times New Roman"/>
          <w:sz w:val="24"/>
          <w:szCs w:val="24"/>
        </w:rPr>
        <w:t xml:space="preserve"> rozhodovalo na svojich zasadnutiach o základných otázkach života obce.</w:t>
      </w:r>
    </w:p>
    <w:p w:rsidR="00E415B4" w:rsidRDefault="00E415B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Zasadnutia sa konali v dňoch: </w:t>
      </w:r>
      <w:r w:rsidR="008C0E0B">
        <w:rPr>
          <w:rFonts w:ascii="Times New Roman" w:hAnsi="Times New Roman" w:cs="Times New Roman"/>
          <w:sz w:val="24"/>
          <w:szCs w:val="24"/>
        </w:rPr>
        <w:t>15.03.2019, 27.05.2019, 26.06.2019, 10.07</w:t>
      </w:r>
      <w:r w:rsidR="00D60D73">
        <w:rPr>
          <w:rFonts w:ascii="Times New Roman" w:hAnsi="Times New Roman" w:cs="Times New Roman"/>
          <w:sz w:val="24"/>
          <w:szCs w:val="24"/>
        </w:rPr>
        <w:t>.20</w:t>
      </w:r>
      <w:r w:rsidR="008C0E0B">
        <w:rPr>
          <w:rFonts w:ascii="Times New Roman" w:hAnsi="Times New Roman" w:cs="Times New Roman"/>
          <w:sz w:val="24"/>
          <w:szCs w:val="24"/>
        </w:rPr>
        <w:t>19, 15.08.2019,</w:t>
      </w:r>
    </w:p>
    <w:p w:rsidR="008C0E0B" w:rsidRPr="00E415B4" w:rsidRDefault="008C0E0B" w:rsidP="002C1504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13.11.2019, 16.12.2019.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96440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Najvýznamnejšie rozhodnutia Obec</w:t>
      </w:r>
      <w:r w:rsidR="008C0E0B">
        <w:rPr>
          <w:rFonts w:ascii="Times New Roman" w:hAnsi="Times New Roman" w:cs="Times New Roman"/>
          <w:sz w:val="24"/>
          <w:szCs w:val="24"/>
        </w:rPr>
        <w:t>ného zastupiteľstva  za rok 2019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6F047B" w:rsidRPr="006F047B" w:rsidRDefault="0096440B" w:rsidP="0096440B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 schválenie</w:t>
      </w:r>
      <w:r w:rsidR="006F047B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6F047B">
        <w:rPr>
          <w:rFonts w:ascii="Times New Roman" w:hAnsi="Times New Roman" w:cs="Times New Roman"/>
          <w:sz w:val="24"/>
          <w:szCs w:val="24"/>
        </w:rPr>
        <w:t>municipálneho</w:t>
      </w:r>
      <w:proofErr w:type="spellEnd"/>
      <w:r w:rsidR="006F047B">
        <w:rPr>
          <w:rFonts w:ascii="Times New Roman" w:hAnsi="Times New Roman" w:cs="Times New Roman"/>
          <w:sz w:val="24"/>
          <w:szCs w:val="24"/>
        </w:rPr>
        <w:t xml:space="preserve"> úveru z </w:t>
      </w:r>
      <w:proofErr w:type="spellStart"/>
      <w:r w:rsidR="006F047B">
        <w:rPr>
          <w:rFonts w:ascii="Times New Roman" w:hAnsi="Times New Roman" w:cs="Times New Roman"/>
          <w:sz w:val="24"/>
          <w:szCs w:val="24"/>
        </w:rPr>
        <w:t>Prima</w:t>
      </w:r>
      <w:proofErr w:type="spellEnd"/>
      <w:r w:rsidR="006F047B">
        <w:rPr>
          <w:rFonts w:ascii="Times New Roman" w:hAnsi="Times New Roman" w:cs="Times New Roman"/>
          <w:sz w:val="24"/>
          <w:szCs w:val="24"/>
        </w:rPr>
        <w:t xml:space="preserve"> banky Slovensko na financovanie rekonštrukcie Domu smútku vo výške 77 837,72 EUR, číslo uznesenia 7/19/4</w:t>
      </w:r>
    </w:p>
    <w:p w:rsidR="0096440B" w:rsidRPr="008C0E0B" w:rsidRDefault="0096440B" w:rsidP="0096440B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F047B">
        <w:rPr>
          <w:rFonts w:ascii="Times New Roman" w:hAnsi="Times New Roman" w:cs="Times New Roman"/>
          <w:sz w:val="24"/>
          <w:szCs w:val="24"/>
        </w:rPr>
        <w:t xml:space="preserve">-  schválenie: </w:t>
      </w:r>
      <w:r w:rsidR="006F047B" w:rsidRPr="006F047B">
        <w:rPr>
          <w:rFonts w:ascii="Times New Roman" w:hAnsi="Times New Roman" w:cs="Times New Roman"/>
          <w:sz w:val="24"/>
          <w:szCs w:val="24"/>
        </w:rPr>
        <w:t xml:space="preserve">rozhodnutie o </w:t>
      </w:r>
      <w:r w:rsidR="006F047B" w:rsidRPr="006F047B">
        <w:rPr>
          <w:rFonts w:ascii="Times New Roman" w:hAnsi="Times New Roman" w:cs="Times New Roman"/>
        </w:rPr>
        <w:t xml:space="preserve">podpise zmluvy nenávratného finančného príspevku č. Z311071V415  </w:t>
      </w:r>
      <w:proofErr w:type="spellStart"/>
      <w:r w:rsidR="006F047B">
        <w:rPr>
          <w:rFonts w:ascii="Times New Roman" w:hAnsi="Times New Roman" w:cs="Times New Roman"/>
        </w:rPr>
        <w:t>Wifi</w:t>
      </w:r>
      <w:proofErr w:type="spellEnd"/>
      <w:r w:rsidR="006F047B">
        <w:rPr>
          <w:rFonts w:ascii="Times New Roman" w:hAnsi="Times New Roman" w:cs="Times New Roman"/>
        </w:rPr>
        <w:t xml:space="preserve"> pre Teba vo výške 7 125,00 EUR, číslo uznesenia 4/19/7</w:t>
      </w:r>
    </w:p>
    <w:p w:rsidR="006F047B" w:rsidRDefault="006F047B" w:rsidP="002C1504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96440B" w:rsidRDefault="0096440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Pr="00F1009B" w:rsidRDefault="00F1009B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Hlavný kontrolór:</w:t>
      </w:r>
    </w:p>
    <w:p w:rsidR="00215902" w:rsidRDefault="00215902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8C0E0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Bc</w:t>
      </w:r>
      <w:r w:rsidR="00F1009B">
        <w:rPr>
          <w:rFonts w:ascii="Times New Roman" w:hAnsi="Times New Roman" w:cs="Times New Roman"/>
          <w:sz w:val="24"/>
          <w:szCs w:val="24"/>
        </w:rPr>
        <w:t xml:space="preserve">. Eva </w:t>
      </w:r>
      <w:proofErr w:type="spellStart"/>
      <w:r>
        <w:rPr>
          <w:rFonts w:ascii="Times New Roman" w:hAnsi="Times New Roman" w:cs="Times New Roman"/>
          <w:sz w:val="24"/>
          <w:szCs w:val="24"/>
        </w:rPr>
        <w:t>Andacká</w:t>
      </w:r>
      <w:proofErr w:type="spellEnd"/>
      <w:r w:rsidR="00F127C8">
        <w:rPr>
          <w:rFonts w:ascii="Times New Roman" w:hAnsi="Times New Roman" w:cs="Times New Roman"/>
          <w:sz w:val="24"/>
          <w:szCs w:val="24"/>
        </w:rPr>
        <w:t>, zvolená do funkcie na 5</w:t>
      </w:r>
      <w:r w:rsidR="00F1009B">
        <w:rPr>
          <w:rFonts w:ascii="Times New Roman" w:hAnsi="Times New Roman" w:cs="Times New Roman"/>
          <w:sz w:val="24"/>
          <w:szCs w:val="24"/>
        </w:rPr>
        <w:t>. riadnom zasadnutí Obecné</w:t>
      </w:r>
      <w:r w:rsidR="00F127C8">
        <w:rPr>
          <w:rFonts w:ascii="Times New Roman" w:hAnsi="Times New Roman" w:cs="Times New Roman"/>
          <w:sz w:val="24"/>
          <w:szCs w:val="24"/>
        </w:rPr>
        <w:t>ho zastu</w:t>
      </w:r>
      <w:r w:rsidR="005F780E">
        <w:rPr>
          <w:rFonts w:ascii="Times New Roman" w:hAnsi="Times New Roman" w:cs="Times New Roman"/>
          <w:sz w:val="24"/>
          <w:szCs w:val="24"/>
        </w:rPr>
        <w:t>piteľstva dňa 10.07.2019   od 12</w:t>
      </w:r>
      <w:r w:rsidR="00F127C8">
        <w:rPr>
          <w:rFonts w:ascii="Times New Roman" w:hAnsi="Times New Roman" w:cs="Times New Roman"/>
          <w:sz w:val="24"/>
          <w:szCs w:val="24"/>
        </w:rPr>
        <w:t>.07.2019</w:t>
      </w:r>
      <w:r w:rsidR="00F1009B">
        <w:rPr>
          <w:rFonts w:ascii="Times New Roman" w:hAnsi="Times New Roman" w:cs="Times New Roman"/>
          <w:sz w:val="24"/>
          <w:szCs w:val="24"/>
        </w:rPr>
        <w:t xml:space="preserve"> na </w:t>
      </w:r>
      <w:r w:rsidR="00D60D73">
        <w:rPr>
          <w:rFonts w:ascii="Times New Roman" w:hAnsi="Times New Roman" w:cs="Times New Roman"/>
          <w:sz w:val="24"/>
          <w:szCs w:val="24"/>
        </w:rPr>
        <w:t xml:space="preserve"> </w:t>
      </w:r>
      <w:r w:rsidR="00F1009B" w:rsidRPr="005F780E">
        <w:rPr>
          <w:rFonts w:ascii="Times New Roman" w:hAnsi="Times New Roman" w:cs="Times New Roman"/>
          <w:sz w:val="24"/>
          <w:szCs w:val="24"/>
        </w:rPr>
        <w:t>obdobie</w:t>
      </w:r>
      <w:r w:rsidR="00D60D73" w:rsidRPr="005F780E">
        <w:rPr>
          <w:rFonts w:ascii="Times New Roman" w:hAnsi="Times New Roman" w:cs="Times New Roman"/>
          <w:sz w:val="24"/>
          <w:szCs w:val="24"/>
        </w:rPr>
        <w:t xml:space="preserve"> </w:t>
      </w:r>
      <w:r w:rsidR="00F1009B" w:rsidRPr="005F780E">
        <w:rPr>
          <w:rFonts w:ascii="Times New Roman" w:hAnsi="Times New Roman" w:cs="Times New Roman"/>
          <w:sz w:val="24"/>
          <w:szCs w:val="24"/>
        </w:rPr>
        <w:t xml:space="preserve"> 6 rokov</w:t>
      </w:r>
      <w:r w:rsidR="00F1009B">
        <w:rPr>
          <w:rFonts w:ascii="Times New Roman" w:hAnsi="Times New Roman" w:cs="Times New Roman"/>
          <w:sz w:val="24"/>
          <w:szCs w:val="24"/>
        </w:rPr>
        <w:t>.</w:t>
      </w:r>
      <w:r w:rsidR="00F127C8">
        <w:rPr>
          <w:rFonts w:ascii="Times New Roman" w:hAnsi="Times New Roman" w:cs="Times New Roman"/>
          <w:sz w:val="24"/>
          <w:szCs w:val="24"/>
        </w:rPr>
        <w:t xml:space="preserve"> V roku 2019</w:t>
      </w:r>
      <w:r w:rsidR="00D60D73">
        <w:rPr>
          <w:rFonts w:ascii="Times New Roman" w:hAnsi="Times New Roman" w:cs="Times New Roman"/>
          <w:sz w:val="24"/>
          <w:szCs w:val="24"/>
        </w:rPr>
        <w:t xml:space="preserve"> hlavná kontrolórka pracovala v zmysle plánu práce schváleného Obecným zastupiteľstvom.</w:t>
      </w:r>
    </w:p>
    <w:p w:rsidR="0096440B" w:rsidRDefault="0096440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6440B" w:rsidRDefault="0096440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6440B" w:rsidRPr="0096440B" w:rsidRDefault="0096440B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Obecný úrad:</w:t>
      </w:r>
    </w:p>
    <w:p w:rsidR="002C1504" w:rsidRPr="00D60D73" w:rsidRDefault="002C1504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C1504" w:rsidRDefault="0096440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výkonným orgánom Obecného zastupiteľstva a starostu obce, zabezpečuje organizačné a administratívne práce. Prácu obecného úradu organizuje starosta obce.</w:t>
      </w:r>
    </w:p>
    <w:p w:rsidR="0096440B" w:rsidRDefault="0096440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127C8" w:rsidRDefault="00F127C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127C8" w:rsidRDefault="00F127C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6440B" w:rsidRDefault="0096440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6440B" w:rsidRPr="0096440B" w:rsidRDefault="0096440B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Zame</w:t>
      </w:r>
      <w:r w:rsidR="00F127C8">
        <w:rPr>
          <w:rFonts w:ascii="Times New Roman" w:hAnsi="Times New Roman" w:cs="Times New Roman"/>
          <w:b/>
          <w:sz w:val="24"/>
          <w:szCs w:val="24"/>
        </w:rPr>
        <w:t>stnanci obecného úradu v r. 2019</w:t>
      </w:r>
      <w:r>
        <w:rPr>
          <w:rFonts w:ascii="Times New Roman" w:hAnsi="Times New Roman" w:cs="Times New Roman"/>
          <w:b/>
          <w:sz w:val="24"/>
          <w:szCs w:val="24"/>
        </w:rPr>
        <w:t xml:space="preserve"> boli: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6440B" w:rsidRDefault="00F127C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1/ 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Kóňová</w:t>
      </w:r>
      <w:proofErr w:type="spellEnd"/>
      <w:r w:rsidR="0096440B">
        <w:rPr>
          <w:rFonts w:ascii="Times New Roman" w:hAnsi="Times New Roman" w:cs="Times New Roman"/>
          <w:sz w:val="24"/>
          <w:szCs w:val="24"/>
        </w:rPr>
        <w:t xml:space="preserve"> – evidencia pošty, pokladníčka, správa daní a poplatkov, register obyvateľov, skladová evidencia ŠJ</w:t>
      </w:r>
      <w:r w:rsidR="006511B0">
        <w:rPr>
          <w:rFonts w:ascii="Times New Roman" w:hAnsi="Times New Roman" w:cs="Times New Roman"/>
          <w:sz w:val="24"/>
          <w:szCs w:val="24"/>
        </w:rPr>
        <w:t xml:space="preserve"> (od 01.02.2019)</w:t>
      </w:r>
    </w:p>
    <w:p w:rsidR="00F127C8" w:rsidRDefault="00F127C8" w:rsidP="00F127C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2/ Viera Špániková</w:t>
      </w:r>
      <w:r w:rsidR="006511B0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mzdy, persona</w:t>
      </w:r>
      <w:r w:rsidR="006511B0">
        <w:rPr>
          <w:rFonts w:ascii="Times New Roman" w:hAnsi="Times New Roman" w:cs="Times New Roman"/>
          <w:sz w:val="24"/>
          <w:szCs w:val="24"/>
        </w:rPr>
        <w:t xml:space="preserve">listika, </w:t>
      </w:r>
      <w:r>
        <w:rPr>
          <w:rFonts w:ascii="Times New Roman" w:hAnsi="Times New Roman" w:cs="Times New Roman"/>
          <w:sz w:val="24"/>
          <w:szCs w:val="24"/>
        </w:rPr>
        <w:t>mzdy MŠ, hospodárka ŠJ</w:t>
      </w:r>
      <w:r w:rsidR="006511B0">
        <w:rPr>
          <w:rFonts w:ascii="Times New Roman" w:hAnsi="Times New Roman" w:cs="Times New Roman"/>
          <w:sz w:val="24"/>
          <w:szCs w:val="24"/>
        </w:rPr>
        <w:t xml:space="preserve"> (od 01.02.2019 do 30.04.219)</w:t>
      </w:r>
    </w:p>
    <w:p w:rsidR="00F127C8" w:rsidRDefault="00F127C8" w:rsidP="00F127C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3/ </w:t>
      </w:r>
      <w:r w:rsidR="006511B0">
        <w:rPr>
          <w:rFonts w:ascii="Times New Roman" w:hAnsi="Times New Roman" w:cs="Times New Roman"/>
          <w:sz w:val="24"/>
          <w:szCs w:val="24"/>
        </w:rPr>
        <w:t xml:space="preserve">Bc. Mária </w:t>
      </w:r>
      <w:proofErr w:type="spellStart"/>
      <w:r w:rsidR="006511B0">
        <w:rPr>
          <w:rFonts w:ascii="Times New Roman" w:hAnsi="Times New Roman" w:cs="Times New Roman"/>
          <w:sz w:val="24"/>
          <w:szCs w:val="24"/>
        </w:rPr>
        <w:t>Klčovanská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účtovníctvo, mzdy, persona</w:t>
      </w:r>
      <w:r w:rsidR="006511B0">
        <w:rPr>
          <w:rFonts w:ascii="Times New Roman" w:hAnsi="Times New Roman" w:cs="Times New Roman"/>
          <w:sz w:val="24"/>
          <w:szCs w:val="24"/>
        </w:rPr>
        <w:t xml:space="preserve">listika, majetok, </w:t>
      </w:r>
      <w:r>
        <w:rPr>
          <w:rFonts w:ascii="Times New Roman" w:hAnsi="Times New Roman" w:cs="Times New Roman"/>
          <w:sz w:val="24"/>
          <w:szCs w:val="24"/>
        </w:rPr>
        <w:t xml:space="preserve"> hospodárka ŠJ</w:t>
      </w:r>
      <w:r w:rsidR="006511B0">
        <w:rPr>
          <w:rFonts w:ascii="Times New Roman" w:hAnsi="Times New Roman" w:cs="Times New Roman"/>
          <w:sz w:val="24"/>
          <w:szCs w:val="24"/>
        </w:rPr>
        <w:t xml:space="preserve"> (od 07.05.2019)</w:t>
      </w:r>
    </w:p>
    <w:p w:rsidR="0096440B" w:rsidRDefault="00F127C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96440B">
        <w:rPr>
          <w:rFonts w:ascii="Times New Roman" w:hAnsi="Times New Roman" w:cs="Times New Roman"/>
          <w:sz w:val="24"/>
          <w:szCs w:val="24"/>
        </w:rPr>
        <w:t xml:space="preserve">/ Jozef </w:t>
      </w:r>
      <w:proofErr w:type="spellStart"/>
      <w:r w:rsidR="0096440B">
        <w:rPr>
          <w:rFonts w:ascii="Times New Roman" w:hAnsi="Times New Roman" w:cs="Times New Roman"/>
          <w:sz w:val="24"/>
          <w:szCs w:val="24"/>
        </w:rPr>
        <w:t>Bajzík</w:t>
      </w:r>
      <w:proofErr w:type="spellEnd"/>
      <w:r w:rsidR="0096440B">
        <w:rPr>
          <w:rFonts w:ascii="Times New Roman" w:hAnsi="Times New Roman" w:cs="Times New Roman"/>
          <w:sz w:val="24"/>
          <w:szCs w:val="24"/>
        </w:rPr>
        <w:t xml:space="preserve"> – údržba budov a verejných priestranstiev, správca kotolne</w:t>
      </w:r>
    </w:p>
    <w:p w:rsidR="0096440B" w:rsidRDefault="00F127C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96440B">
        <w:rPr>
          <w:rFonts w:ascii="Times New Roman" w:hAnsi="Times New Roman" w:cs="Times New Roman"/>
          <w:sz w:val="24"/>
          <w:szCs w:val="24"/>
        </w:rPr>
        <w:t>/ Stanislav Chrenko – správca multifunkčného ihriska a klubu detí, údržba budov</w:t>
      </w:r>
    </w:p>
    <w:p w:rsidR="0096440B" w:rsidRDefault="00F127C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6440B">
        <w:rPr>
          <w:rFonts w:ascii="Times New Roman" w:hAnsi="Times New Roman" w:cs="Times New Roman"/>
          <w:sz w:val="24"/>
          <w:szCs w:val="24"/>
        </w:rPr>
        <w:t>/ Gabriela Zelinová – upratovačka verejných budov a verejných priestranstiev</w:t>
      </w:r>
    </w:p>
    <w:p w:rsid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Komisie pri Obecnom zastupiteľstve vo Veľkej Doline, schválené na </w:t>
      </w:r>
      <w:r w:rsidR="005B6582" w:rsidRPr="005B6582">
        <w:rPr>
          <w:rFonts w:ascii="Times New Roman" w:hAnsi="Times New Roman" w:cs="Times New Roman"/>
          <w:b/>
          <w:sz w:val="24"/>
          <w:szCs w:val="24"/>
        </w:rPr>
        <w:t>3.zasadnutí OZ dňa 27.05.2019 (Komisia pre plán... a Komisia na ochranu verejného záujmu...)</w:t>
      </w:r>
    </w:p>
    <w:p w:rsidR="002C1504" w:rsidRPr="005B6582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1./ </w:t>
      </w:r>
      <w:r w:rsidRPr="005B6582">
        <w:rPr>
          <w:rFonts w:ascii="Times New Roman" w:hAnsi="Times New Roman" w:cs="Times New Roman"/>
          <w:b/>
          <w:sz w:val="24"/>
          <w:szCs w:val="24"/>
        </w:rPr>
        <w:t>Komisia pre plán, rozpočet a výstavbu</w:t>
      </w:r>
    </w:p>
    <w:p w:rsidR="00F97C07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    </w:t>
      </w:r>
      <w:r w:rsidR="005B6582" w:rsidRPr="005B6582">
        <w:rPr>
          <w:rFonts w:ascii="Times New Roman" w:hAnsi="Times New Roman" w:cs="Times New Roman"/>
          <w:sz w:val="24"/>
          <w:szCs w:val="24"/>
        </w:rPr>
        <w:t xml:space="preserve"> Predseda: Tulipánová Jana</w:t>
      </w:r>
    </w:p>
    <w:p w:rsidR="00F97C07" w:rsidRPr="005B6582" w:rsidRDefault="005B6582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     Členovia: </w:t>
      </w:r>
      <w:proofErr w:type="spellStart"/>
      <w:r w:rsidR="00F97C07" w:rsidRPr="005B6582">
        <w:rPr>
          <w:rFonts w:ascii="Times New Roman" w:hAnsi="Times New Roman" w:cs="Times New Roman"/>
          <w:sz w:val="24"/>
          <w:szCs w:val="24"/>
        </w:rPr>
        <w:t>Andel</w:t>
      </w:r>
      <w:proofErr w:type="spellEnd"/>
      <w:r w:rsidRPr="005B6582">
        <w:rPr>
          <w:rFonts w:ascii="Times New Roman" w:hAnsi="Times New Roman" w:cs="Times New Roman"/>
          <w:sz w:val="24"/>
          <w:szCs w:val="24"/>
        </w:rPr>
        <w:t xml:space="preserve"> Stanislav Bc., </w:t>
      </w:r>
      <w:proofErr w:type="spellStart"/>
      <w:r w:rsidR="00F97C07" w:rsidRPr="005B6582">
        <w:rPr>
          <w:rFonts w:ascii="Times New Roman" w:hAnsi="Times New Roman" w:cs="Times New Roman"/>
          <w:sz w:val="24"/>
          <w:szCs w:val="24"/>
        </w:rPr>
        <w:t>Andris</w:t>
      </w:r>
      <w:proofErr w:type="spellEnd"/>
      <w:r w:rsidRPr="005B6582">
        <w:rPr>
          <w:rFonts w:ascii="Times New Roman" w:hAnsi="Times New Roman" w:cs="Times New Roman"/>
          <w:sz w:val="24"/>
          <w:szCs w:val="24"/>
        </w:rPr>
        <w:t xml:space="preserve"> Marek</w:t>
      </w:r>
      <w:r w:rsidR="00F97C07" w:rsidRPr="005B658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B6582">
        <w:rPr>
          <w:rFonts w:ascii="Times New Roman" w:hAnsi="Times New Roman" w:cs="Times New Roman"/>
          <w:sz w:val="24"/>
          <w:szCs w:val="24"/>
        </w:rPr>
        <w:t>Hanko</w:t>
      </w:r>
      <w:proofErr w:type="spellEnd"/>
      <w:r w:rsidRPr="005B6582">
        <w:rPr>
          <w:rFonts w:ascii="Times New Roman" w:hAnsi="Times New Roman" w:cs="Times New Roman"/>
          <w:sz w:val="24"/>
          <w:szCs w:val="24"/>
        </w:rPr>
        <w:t xml:space="preserve"> Emil.</w:t>
      </w:r>
    </w:p>
    <w:p w:rsidR="00F97C07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2./ </w:t>
      </w:r>
      <w:r w:rsidRPr="005B6582">
        <w:rPr>
          <w:rFonts w:ascii="Times New Roman" w:hAnsi="Times New Roman" w:cs="Times New Roman"/>
          <w:b/>
          <w:sz w:val="24"/>
          <w:szCs w:val="24"/>
        </w:rPr>
        <w:t>Komisia kultúrna</w:t>
      </w:r>
    </w:p>
    <w:p w:rsidR="00F97C07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 </w:t>
      </w:r>
      <w:r w:rsidR="005B6582" w:rsidRPr="005B6582">
        <w:rPr>
          <w:rFonts w:ascii="Times New Roman" w:hAnsi="Times New Roman" w:cs="Times New Roman"/>
          <w:sz w:val="24"/>
          <w:szCs w:val="24"/>
        </w:rPr>
        <w:t xml:space="preserve">    Predseda: </w:t>
      </w:r>
      <w:proofErr w:type="spellStart"/>
      <w:r w:rsidR="005B6582" w:rsidRPr="005B6582">
        <w:rPr>
          <w:rFonts w:ascii="Times New Roman" w:hAnsi="Times New Roman" w:cs="Times New Roman"/>
          <w:sz w:val="24"/>
          <w:szCs w:val="24"/>
        </w:rPr>
        <w:t>Erniholdová</w:t>
      </w:r>
      <w:proofErr w:type="spellEnd"/>
      <w:r w:rsidR="005B6582" w:rsidRPr="005B6582">
        <w:rPr>
          <w:rFonts w:ascii="Times New Roman" w:hAnsi="Times New Roman" w:cs="Times New Roman"/>
          <w:sz w:val="24"/>
          <w:szCs w:val="24"/>
        </w:rPr>
        <w:t xml:space="preserve"> Mária Mgr.</w:t>
      </w:r>
    </w:p>
    <w:p w:rsidR="00F97C07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     Členovia</w:t>
      </w:r>
      <w:r w:rsidR="005B6582" w:rsidRPr="005B6582">
        <w:rPr>
          <w:rFonts w:ascii="Times New Roman" w:hAnsi="Times New Roman" w:cs="Times New Roman"/>
          <w:sz w:val="24"/>
          <w:szCs w:val="24"/>
        </w:rPr>
        <w:t xml:space="preserve"> z radov občanov</w:t>
      </w:r>
      <w:r w:rsidRPr="005B658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5B6582" w:rsidRPr="005B6582">
        <w:rPr>
          <w:rFonts w:ascii="Times New Roman" w:hAnsi="Times New Roman" w:cs="Times New Roman"/>
          <w:sz w:val="24"/>
          <w:szCs w:val="24"/>
        </w:rPr>
        <w:t>Dugovičová</w:t>
      </w:r>
      <w:proofErr w:type="spellEnd"/>
      <w:r w:rsidR="005B6582" w:rsidRPr="005B6582">
        <w:rPr>
          <w:rFonts w:ascii="Times New Roman" w:hAnsi="Times New Roman" w:cs="Times New Roman"/>
          <w:sz w:val="24"/>
          <w:szCs w:val="24"/>
        </w:rPr>
        <w:t xml:space="preserve"> Marcela, Fábryová Stanislava, Gombíková Alena,</w:t>
      </w:r>
    </w:p>
    <w:p w:rsidR="005B6582" w:rsidRPr="005B6582" w:rsidRDefault="005B6582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spellStart"/>
      <w:r w:rsidRPr="005B6582">
        <w:rPr>
          <w:rFonts w:ascii="Times New Roman" w:hAnsi="Times New Roman" w:cs="Times New Roman"/>
          <w:sz w:val="24"/>
          <w:szCs w:val="24"/>
        </w:rPr>
        <w:t>Kusyová</w:t>
      </w:r>
      <w:proofErr w:type="spellEnd"/>
      <w:r w:rsidRPr="005B6582">
        <w:rPr>
          <w:rFonts w:ascii="Times New Roman" w:hAnsi="Times New Roman" w:cs="Times New Roman"/>
          <w:sz w:val="24"/>
          <w:szCs w:val="24"/>
        </w:rPr>
        <w:t xml:space="preserve"> Ľubica, Lauková Lucia Ing., Marek Vladimír.</w:t>
      </w:r>
    </w:p>
    <w:p w:rsidR="005B6582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3./ </w:t>
      </w:r>
      <w:r w:rsidRPr="005B6582">
        <w:rPr>
          <w:rFonts w:ascii="Times New Roman" w:hAnsi="Times New Roman" w:cs="Times New Roman"/>
          <w:b/>
          <w:sz w:val="24"/>
          <w:szCs w:val="24"/>
        </w:rPr>
        <w:t xml:space="preserve">Komisia na ochranu verejného záujmu pri výkone funkcií verejných funkcionárov, </w:t>
      </w:r>
    </w:p>
    <w:p w:rsidR="005B6582" w:rsidRPr="005B6582" w:rsidRDefault="005B6582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6582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F97C07" w:rsidRPr="005B6582">
        <w:rPr>
          <w:rFonts w:ascii="Times New Roman" w:hAnsi="Times New Roman" w:cs="Times New Roman"/>
          <w:b/>
          <w:sz w:val="24"/>
          <w:szCs w:val="24"/>
        </w:rPr>
        <w:t xml:space="preserve">podľa </w:t>
      </w:r>
      <w:r w:rsidRPr="005B6582">
        <w:rPr>
          <w:rFonts w:ascii="Times New Roman" w:hAnsi="Times New Roman" w:cs="Times New Roman"/>
          <w:b/>
          <w:sz w:val="24"/>
          <w:szCs w:val="24"/>
        </w:rPr>
        <w:t>z</w:t>
      </w:r>
      <w:r w:rsidR="00F97C07" w:rsidRPr="005B6582">
        <w:rPr>
          <w:rFonts w:ascii="Times New Roman" w:hAnsi="Times New Roman" w:cs="Times New Roman"/>
          <w:b/>
          <w:sz w:val="24"/>
          <w:szCs w:val="24"/>
        </w:rPr>
        <w:t>ákona č. 357/2004 Z. z. o ochrane verejného záujmu pri výkone funkcií</w:t>
      </w:r>
      <w:r w:rsidRPr="005B658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C1504" w:rsidRPr="005B6582" w:rsidRDefault="005B6582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658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97C07" w:rsidRPr="005B6582">
        <w:rPr>
          <w:rFonts w:ascii="Times New Roman" w:hAnsi="Times New Roman" w:cs="Times New Roman"/>
          <w:b/>
          <w:sz w:val="24"/>
          <w:szCs w:val="24"/>
        </w:rPr>
        <w:t xml:space="preserve"> verejných</w:t>
      </w:r>
      <w:r w:rsidRPr="005B65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7C07" w:rsidRPr="005B6582">
        <w:rPr>
          <w:rFonts w:ascii="Times New Roman" w:hAnsi="Times New Roman" w:cs="Times New Roman"/>
          <w:b/>
          <w:sz w:val="24"/>
          <w:szCs w:val="24"/>
        </w:rPr>
        <w:t>funkcionárov</w:t>
      </w:r>
    </w:p>
    <w:p w:rsidR="002C1504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     Predseda: </w:t>
      </w:r>
      <w:proofErr w:type="spellStart"/>
      <w:r w:rsidR="005B6582" w:rsidRPr="005B6582">
        <w:rPr>
          <w:rFonts w:ascii="Times New Roman" w:hAnsi="Times New Roman" w:cs="Times New Roman"/>
          <w:sz w:val="24"/>
          <w:szCs w:val="24"/>
        </w:rPr>
        <w:t>Bégerová</w:t>
      </w:r>
      <w:proofErr w:type="spellEnd"/>
      <w:r w:rsidR="005B6582" w:rsidRPr="005B6582">
        <w:rPr>
          <w:rFonts w:ascii="Times New Roman" w:hAnsi="Times New Roman" w:cs="Times New Roman"/>
          <w:sz w:val="24"/>
          <w:szCs w:val="24"/>
        </w:rPr>
        <w:t xml:space="preserve"> Jana Mgr.</w:t>
      </w:r>
    </w:p>
    <w:p w:rsidR="00F97C07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B6582">
        <w:rPr>
          <w:rFonts w:ascii="Times New Roman" w:hAnsi="Times New Roman" w:cs="Times New Roman"/>
          <w:sz w:val="24"/>
          <w:szCs w:val="24"/>
        </w:rPr>
        <w:t xml:space="preserve">     Členovia: </w:t>
      </w:r>
      <w:proofErr w:type="spellStart"/>
      <w:r w:rsidRPr="005B6582">
        <w:rPr>
          <w:rFonts w:ascii="Times New Roman" w:hAnsi="Times New Roman" w:cs="Times New Roman"/>
          <w:sz w:val="24"/>
          <w:szCs w:val="24"/>
        </w:rPr>
        <w:t>Hanko</w:t>
      </w:r>
      <w:proofErr w:type="spellEnd"/>
      <w:r w:rsidR="005B6582" w:rsidRPr="005B6582">
        <w:rPr>
          <w:rFonts w:ascii="Times New Roman" w:hAnsi="Times New Roman" w:cs="Times New Roman"/>
          <w:sz w:val="24"/>
          <w:szCs w:val="24"/>
        </w:rPr>
        <w:t xml:space="preserve"> Emil, </w:t>
      </w:r>
      <w:proofErr w:type="spellStart"/>
      <w:r w:rsidR="005B6582" w:rsidRPr="005B6582">
        <w:rPr>
          <w:rFonts w:ascii="Times New Roman" w:hAnsi="Times New Roman" w:cs="Times New Roman"/>
          <w:sz w:val="24"/>
          <w:szCs w:val="24"/>
        </w:rPr>
        <w:t>Kvasňovská</w:t>
      </w:r>
      <w:proofErr w:type="spellEnd"/>
      <w:r w:rsidR="005B6582" w:rsidRPr="005B6582">
        <w:rPr>
          <w:rFonts w:ascii="Times New Roman" w:hAnsi="Times New Roman" w:cs="Times New Roman"/>
          <w:sz w:val="24"/>
          <w:szCs w:val="24"/>
        </w:rPr>
        <w:t xml:space="preserve"> Martina, Tulipánová Jana</w:t>
      </w:r>
      <w:r w:rsidRPr="005B6582">
        <w:rPr>
          <w:rFonts w:ascii="Times New Roman" w:hAnsi="Times New Roman" w:cs="Times New Roman"/>
          <w:sz w:val="24"/>
          <w:szCs w:val="24"/>
        </w:rPr>
        <w:t>.</w:t>
      </w:r>
    </w:p>
    <w:p w:rsidR="00F97C07" w:rsidRPr="005B6582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Pr="00F97C07" w:rsidRDefault="00F97C07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Školstvo: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Originálne kompetencie – Materská škola a Zariadenie školského stravovania pri MŠ Veľká Dolina – bez právnej subjektivity</w:t>
      </w:r>
    </w:p>
    <w:p w:rsid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97C07" w:rsidRPr="00F97C07" w:rsidRDefault="00A51980" w:rsidP="00F97C07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>1. Rozpočet obce na rok 2019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Základným nástrojom finančného hospodárenia ob</w:t>
      </w:r>
      <w:r w:rsidR="00A51980">
        <w:rPr>
          <w:rFonts w:ascii="Times New Roman" w:hAnsi="Times New Roman" w:cs="Times New Roman"/>
          <w:sz w:val="24"/>
          <w:szCs w:val="24"/>
        </w:rPr>
        <w:t>ce bol rozpočet obce na rok 2019</w:t>
      </w:r>
      <w:r>
        <w:rPr>
          <w:rFonts w:ascii="Times New Roman" w:hAnsi="Times New Roman" w:cs="Times New Roman"/>
          <w:sz w:val="24"/>
          <w:szCs w:val="24"/>
        </w:rPr>
        <w:t xml:space="preserve">. Obec v roku </w:t>
      </w:r>
      <w:r w:rsidR="004C4807">
        <w:rPr>
          <w:rFonts w:ascii="Times New Roman" w:hAnsi="Times New Roman" w:cs="Times New Roman"/>
          <w:sz w:val="24"/>
          <w:szCs w:val="24"/>
        </w:rPr>
        <w:t>2018</w:t>
      </w:r>
      <w:r w:rsidRPr="006D6121">
        <w:rPr>
          <w:rFonts w:ascii="Times New Roman" w:hAnsi="Times New Roman" w:cs="Times New Roman"/>
          <w:sz w:val="24"/>
          <w:szCs w:val="24"/>
        </w:rPr>
        <w:t xml:space="preserve"> zostavila rozpočet </w:t>
      </w:r>
      <w:r>
        <w:rPr>
          <w:rFonts w:ascii="Times New Roman" w:hAnsi="Times New Roman" w:cs="Times New Roman"/>
          <w:sz w:val="24"/>
          <w:szCs w:val="24"/>
        </w:rPr>
        <w:t xml:space="preserve">podľa ustanovenia § 10 odsek 7) zákona č.583/2004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C1504" w:rsidRPr="00F97C07" w:rsidRDefault="00F97C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rozpočtových pravidlách územnej samosprávy a o zmene a doplnení niektorých zákonov v znení neskorších pred</w:t>
      </w:r>
      <w:r w:rsidR="004C4807">
        <w:rPr>
          <w:rFonts w:ascii="Times New Roman" w:hAnsi="Times New Roman" w:cs="Times New Roman"/>
          <w:sz w:val="24"/>
          <w:szCs w:val="24"/>
        </w:rPr>
        <w:t>pisov. Rozpočet obce na rok 2019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121">
        <w:rPr>
          <w:rFonts w:ascii="Times New Roman" w:hAnsi="Times New Roman" w:cs="Times New Roman"/>
          <w:sz w:val="24"/>
          <w:szCs w:val="24"/>
        </w:rPr>
        <w:t xml:space="preserve">bol zostavený ako </w:t>
      </w:r>
      <w:r w:rsidR="004C4807">
        <w:rPr>
          <w:rFonts w:ascii="Times New Roman" w:hAnsi="Times New Roman" w:cs="Times New Roman"/>
          <w:sz w:val="24"/>
          <w:szCs w:val="24"/>
        </w:rPr>
        <w:t>vyrovnaný</w:t>
      </w:r>
      <w:r w:rsidRPr="006D612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Hospodárenie obce sa riadilo podľa </w:t>
      </w:r>
      <w:r w:rsidR="004C4807">
        <w:rPr>
          <w:rFonts w:ascii="Times New Roman" w:hAnsi="Times New Roman" w:cs="Times New Roman"/>
          <w:sz w:val="24"/>
          <w:szCs w:val="24"/>
        </w:rPr>
        <w:t>schváleného rozpočtu na rok 2018 do 12.08.2019 bola obec v rozpočtovom provizóriu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1504" w:rsidRDefault="00314B31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Rozpočet obce bol schválený Obecným zastupiteľstvom na </w:t>
      </w:r>
      <w:r w:rsidR="004C4807">
        <w:rPr>
          <w:rFonts w:ascii="Times New Roman" w:hAnsi="Times New Roman" w:cs="Times New Roman"/>
          <w:sz w:val="24"/>
          <w:szCs w:val="24"/>
        </w:rPr>
        <w:t>6</w:t>
      </w:r>
      <w:r w:rsidR="007A0C0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7A0C03">
        <w:rPr>
          <w:rFonts w:ascii="Times New Roman" w:hAnsi="Times New Roman" w:cs="Times New Roman"/>
          <w:sz w:val="24"/>
          <w:szCs w:val="24"/>
        </w:rPr>
        <w:t>z</w:t>
      </w:r>
      <w:r w:rsidRPr="007A0C03">
        <w:rPr>
          <w:rFonts w:ascii="Times New Roman" w:hAnsi="Times New Roman" w:cs="Times New Roman"/>
          <w:sz w:val="24"/>
          <w:szCs w:val="24"/>
        </w:rPr>
        <w:t>asadnutí</w:t>
      </w:r>
      <w:r w:rsidR="004C4807">
        <w:rPr>
          <w:rFonts w:ascii="Times New Roman" w:hAnsi="Times New Roman" w:cs="Times New Roman"/>
          <w:sz w:val="24"/>
          <w:szCs w:val="24"/>
        </w:rPr>
        <w:t xml:space="preserve"> dňa 13.08.2019 uznesením č. 6/19/6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B5678" w:rsidRDefault="00CB567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4C4807" w:rsidRDefault="004C480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314B31" w:rsidRDefault="00314B31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bol upravovaný:</w:t>
      </w:r>
    </w:p>
    <w:p w:rsidR="00314B31" w:rsidRDefault="004C4807" w:rsidP="004C4807">
      <w:pPr>
        <w:pStyle w:val="Bezriadkovania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30.09.2019 starostom obce</w:t>
      </w:r>
    </w:p>
    <w:p w:rsidR="004C4807" w:rsidRDefault="004C4807" w:rsidP="004C4807">
      <w:pPr>
        <w:pStyle w:val="Bezriadkovania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16.12.2019 uznesením č. 6/19/8</w:t>
      </w:r>
    </w:p>
    <w:p w:rsidR="004C4807" w:rsidRPr="00314B31" w:rsidRDefault="004C4807" w:rsidP="004C4807">
      <w:pPr>
        <w:pStyle w:val="Bezriadkovania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31.12.2019 starostom obce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CB567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 zmene bol rozpočet nasledovný:</w:t>
      </w:r>
    </w:p>
    <w:p w:rsidR="00CB5678" w:rsidRDefault="00CB567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A38A7" w:rsidRDefault="00FA38A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CB5678" w:rsidRPr="00CB5678" w:rsidRDefault="006B0886" w:rsidP="002C150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B5678">
        <w:rPr>
          <w:rFonts w:ascii="Times New Roman" w:hAnsi="Times New Roman" w:cs="Times New Roman"/>
          <w:b/>
          <w:sz w:val="24"/>
          <w:szCs w:val="24"/>
        </w:rPr>
        <w:t>Upr</w:t>
      </w:r>
      <w:r w:rsidR="004C4807">
        <w:rPr>
          <w:rFonts w:ascii="Times New Roman" w:hAnsi="Times New Roman" w:cs="Times New Roman"/>
          <w:b/>
          <w:sz w:val="24"/>
          <w:szCs w:val="24"/>
        </w:rPr>
        <w:t>avený rozpočet obce k 31.12.2019</w:t>
      </w:r>
      <w:r w:rsidR="00CB5678">
        <w:rPr>
          <w:rFonts w:ascii="Times New Roman" w:hAnsi="Times New Roman" w:cs="Times New Roman"/>
          <w:b/>
          <w:sz w:val="24"/>
          <w:szCs w:val="24"/>
        </w:rPr>
        <w:t xml:space="preserve">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82"/>
        <w:gridCol w:w="3782"/>
      </w:tblGrid>
      <w:tr w:rsidR="00CB5678" w:rsidTr="00034CC6">
        <w:trPr>
          <w:trHeight w:val="294"/>
        </w:trPr>
        <w:tc>
          <w:tcPr>
            <w:tcW w:w="3782" w:type="dxa"/>
          </w:tcPr>
          <w:p w:rsidR="00CB5678" w:rsidRDefault="00CB5678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6740E" w:rsidRDefault="00E6740E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celkom</w:t>
            </w:r>
          </w:p>
        </w:tc>
        <w:tc>
          <w:tcPr>
            <w:tcW w:w="3782" w:type="dxa"/>
          </w:tcPr>
          <w:p w:rsidR="00CB5678" w:rsidRDefault="00CB5678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34CC6" w:rsidRDefault="004C4807" w:rsidP="00034CC6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489 923,00</w:t>
            </w:r>
          </w:p>
        </w:tc>
      </w:tr>
      <w:tr w:rsidR="00CB5678" w:rsidTr="00034CC6">
        <w:trPr>
          <w:trHeight w:val="294"/>
        </w:trPr>
        <w:tc>
          <w:tcPr>
            <w:tcW w:w="3782" w:type="dxa"/>
          </w:tcPr>
          <w:p w:rsidR="00CB5678" w:rsidRDefault="00CB5678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6740E" w:rsidRDefault="00E6740E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Výdavky celkom</w:t>
            </w:r>
          </w:p>
        </w:tc>
        <w:tc>
          <w:tcPr>
            <w:tcW w:w="3782" w:type="dxa"/>
          </w:tcPr>
          <w:p w:rsidR="00CB5678" w:rsidRDefault="00CB5678" w:rsidP="00034CC6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34CC6" w:rsidRDefault="004C4807" w:rsidP="00034CC6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467 944,00</w:t>
            </w:r>
          </w:p>
        </w:tc>
      </w:tr>
      <w:tr w:rsidR="00CB5678" w:rsidTr="00034CC6">
        <w:trPr>
          <w:trHeight w:val="311"/>
        </w:trPr>
        <w:tc>
          <w:tcPr>
            <w:tcW w:w="3782" w:type="dxa"/>
          </w:tcPr>
          <w:p w:rsidR="00CB5678" w:rsidRDefault="00CB5678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6740E" w:rsidRPr="00E6740E" w:rsidRDefault="00E6740E" w:rsidP="002C1504">
            <w:pPr>
              <w:pStyle w:val="Bezriadkovania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Hospodárenie obce - prebytok</w:t>
            </w:r>
          </w:p>
        </w:tc>
        <w:tc>
          <w:tcPr>
            <w:tcW w:w="3782" w:type="dxa"/>
          </w:tcPr>
          <w:p w:rsidR="00CB5678" w:rsidRDefault="00CB5678" w:rsidP="002C1504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34CC6" w:rsidRPr="00034CC6" w:rsidRDefault="004C4807" w:rsidP="00034CC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21 979,00</w:t>
            </w:r>
          </w:p>
        </w:tc>
      </w:tr>
    </w:tbl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6B0886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034CC6">
        <w:rPr>
          <w:rFonts w:ascii="Times New Roman" w:hAnsi="Times New Roman" w:cs="Times New Roman"/>
          <w:b/>
          <w:sz w:val="24"/>
          <w:szCs w:val="24"/>
        </w:rPr>
        <w:t>z toho:</w:t>
      </w:r>
      <w:r w:rsidR="00455C8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2"/>
        <w:gridCol w:w="2958"/>
      </w:tblGrid>
      <w:tr w:rsidR="00372C77" w:rsidTr="00372C77">
        <w:trPr>
          <w:trHeight w:val="471"/>
        </w:trPr>
        <w:tc>
          <w:tcPr>
            <w:tcW w:w="4422" w:type="dxa"/>
          </w:tcPr>
          <w:p w:rsidR="00372C77" w:rsidRDefault="00372C77" w:rsidP="00372C77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72C77" w:rsidRDefault="00372C77" w:rsidP="00372C77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958" w:type="dxa"/>
          </w:tcPr>
          <w:p w:rsidR="00372C77" w:rsidRDefault="00372C77" w:rsidP="00372C7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72C77" w:rsidRDefault="00864A20" w:rsidP="00372C77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314 897,00</w:t>
            </w:r>
          </w:p>
        </w:tc>
      </w:tr>
      <w:tr w:rsidR="00372C77" w:rsidTr="00372C77">
        <w:trPr>
          <w:trHeight w:val="619"/>
        </w:trPr>
        <w:tc>
          <w:tcPr>
            <w:tcW w:w="4422" w:type="dxa"/>
          </w:tcPr>
          <w:p w:rsidR="00372C77" w:rsidRDefault="00372C77" w:rsidP="00372C77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72C77" w:rsidRDefault="00372C77" w:rsidP="00372C77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958" w:type="dxa"/>
          </w:tcPr>
          <w:p w:rsidR="00372C77" w:rsidRDefault="00372C77" w:rsidP="00372C7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72C77" w:rsidRDefault="004C4807" w:rsidP="00372C77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64A20">
              <w:rPr>
                <w:rFonts w:ascii="Times New Roman" w:hAnsi="Times New Roman" w:cs="Times New Roman"/>
                <w:sz w:val="24"/>
                <w:szCs w:val="24"/>
              </w:rPr>
              <w:t>87 408,00</w:t>
            </w:r>
          </w:p>
        </w:tc>
      </w:tr>
      <w:tr w:rsidR="00372C77" w:rsidTr="00372C77">
        <w:trPr>
          <w:trHeight w:val="595"/>
        </w:trPr>
        <w:tc>
          <w:tcPr>
            <w:tcW w:w="4422" w:type="dxa"/>
          </w:tcPr>
          <w:p w:rsidR="00372C77" w:rsidRDefault="00372C77" w:rsidP="00372C77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72C77" w:rsidRPr="00372C77" w:rsidRDefault="00372C77" w:rsidP="00372C77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Prebytok bežného rozpočtu</w:t>
            </w:r>
          </w:p>
        </w:tc>
        <w:tc>
          <w:tcPr>
            <w:tcW w:w="2958" w:type="dxa"/>
          </w:tcPr>
          <w:p w:rsidR="00372C77" w:rsidRDefault="00372C77" w:rsidP="00372C7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72C77" w:rsidRPr="00372C77" w:rsidRDefault="00864A20" w:rsidP="00372C7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27 489,00</w:t>
            </w:r>
          </w:p>
        </w:tc>
      </w:tr>
    </w:tbl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A38A7" w:rsidRDefault="00FA38A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2"/>
        <w:gridCol w:w="2958"/>
      </w:tblGrid>
      <w:tr w:rsidR="001F7926" w:rsidTr="00AE6A39">
        <w:trPr>
          <w:trHeight w:val="471"/>
        </w:trPr>
        <w:tc>
          <w:tcPr>
            <w:tcW w:w="4422" w:type="dxa"/>
          </w:tcPr>
          <w:p w:rsidR="001F7926" w:rsidRDefault="001F7926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7926" w:rsidRDefault="001F7926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958" w:type="dxa"/>
          </w:tcPr>
          <w:p w:rsidR="001F7926" w:rsidRDefault="001F7926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7926" w:rsidRDefault="00864A20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77 838,00</w:t>
            </w:r>
          </w:p>
        </w:tc>
      </w:tr>
      <w:tr w:rsidR="001F7926" w:rsidTr="00AE6A39">
        <w:trPr>
          <w:trHeight w:val="619"/>
        </w:trPr>
        <w:tc>
          <w:tcPr>
            <w:tcW w:w="4422" w:type="dxa"/>
          </w:tcPr>
          <w:p w:rsidR="001F7926" w:rsidRDefault="001F7926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7926" w:rsidRDefault="001F7926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958" w:type="dxa"/>
          </w:tcPr>
          <w:p w:rsidR="001F7926" w:rsidRDefault="001F7926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7926" w:rsidRDefault="00864A20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81 838,00</w:t>
            </w:r>
          </w:p>
        </w:tc>
      </w:tr>
      <w:tr w:rsidR="001F7926" w:rsidRPr="00372C77" w:rsidTr="00AE6A39">
        <w:trPr>
          <w:trHeight w:val="595"/>
        </w:trPr>
        <w:tc>
          <w:tcPr>
            <w:tcW w:w="4422" w:type="dxa"/>
          </w:tcPr>
          <w:p w:rsidR="001F7926" w:rsidRDefault="001F7926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7926" w:rsidRPr="00372C77" w:rsidRDefault="001F7926" w:rsidP="001F7926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Schodok kapitálového rozpočtu</w:t>
            </w:r>
          </w:p>
        </w:tc>
        <w:tc>
          <w:tcPr>
            <w:tcW w:w="2958" w:type="dxa"/>
          </w:tcPr>
          <w:p w:rsidR="001F7926" w:rsidRDefault="001F7926" w:rsidP="001F7926">
            <w:pPr>
              <w:pStyle w:val="Bezriadkovania"/>
              <w:ind w:left="7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64A20" w:rsidRPr="00372C77" w:rsidRDefault="00864A20" w:rsidP="00864A20">
            <w:pPr>
              <w:pStyle w:val="Bezriadkovania"/>
              <w:ind w:left="7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-4 000,00</w:t>
            </w:r>
          </w:p>
        </w:tc>
      </w:tr>
    </w:tbl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A38A7" w:rsidRDefault="00FA38A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2"/>
        <w:gridCol w:w="2958"/>
      </w:tblGrid>
      <w:tr w:rsidR="00B52F85" w:rsidTr="00AE6A39">
        <w:trPr>
          <w:trHeight w:val="471"/>
        </w:trPr>
        <w:tc>
          <w:tcPr>
            <w:tcW w:w="4422" w:type="dxa"/>
          </w:tcPr>
          <w:p w:rsidR="00B52F85" w:rsidRDefault="00B52F85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52F85" w:rsidRDefault="00B52F85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Príjmové finančné operácie</w:t>
            </w:r>
          </w:p>
        </w:tc>
        <w:tc>
          <w:tcPr>
            <w:tcW w:w="2958" w:type="dxa"/>
          </w:tcPr>
          <w:p w:rsidR="00B52F85" w:rsidRDefault="00B52F85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52F85" w:rsidRDefault="00864A20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97 188,00</w:t>
            </w:r>
          </w:p>
        </w:tc>
      </w:tr>
      <w:tr w:rsidR="00B52F85" w:rsidTr="00AE6A39">
        <w:trPr>
          <w:trHeight w:val="619"/>
        </w:trPr>
        <w:tc>
          <w:tcPr>
            <w:tcW w:w="4422" w:type="dxa"/>
          </w:tcPr>
          <w:p w:rsidR="00B52F85" w:rsidRDefault="00B52F85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52F85" w:rsidRDefault="00B52F85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2958" w:type="dxa"/>
          </w:tcPr>
          <w:p w:rsidR="00B52F85" w:rsidRDefault="00B52F85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52F85" w:rsidRDefault="00CB0459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98 698,00</w:t>
            </w:r>
          </w:p>
        </w:tc>
      </w:tr>
      <w:tr w:rsidR="00B52F85" w:rsidRPr="00372C77" w:rsidTr="00AE6A39">
        <w:trPr>
          <w:trHeight w:val="595"/>
        </w:trPr>
        <w:tc>
          <w:tcPr>
            <w:tcW w:w="4422" w:type="dxa"/>
          </w:tcPr>
          <w:p w:rsidR="00B52F85" w:rsidRDefault="00B52F85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52F85" w:rsidRPr="00372C77" w:rsidRDefault="00B52F85" w:rsidP="00AE6A39">
            <w:pPr>
              <w:pStyle w:val="Bezriadkovania"/>
              <w:ind w:left="22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Hospodárenie z finančných operácií</w:t>
            </w:r>
          </w:p>
        </w:tc>
        <w:tc>
          <w:tcPr>
            <w:tcW w:w="2958" w:type="dxa"/>
          </w:tcPr>
          <w:p w:rsidR="00B52F85" w:rsidRDefault="00B52F85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52F85" w:rsidRPr="00372C77" w:rsidRDefault="004C4807" w:rsidP="004C4807">
            <w:pPr>
              <w:pStyle w:val="Bezriadkovania"/>
              <w:ind w:left="7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CB0459">
              <w:rPr>
                <w:rFonts w:ascii="Times New Roman" w:hAnsi="Times New Roman" w:cs="Times New Roman"/>
                <w:b/>
                <w:sz w:val="24"/>
                <w:szCs w:val="24"/>
              </w:rPr>
              <w:t>-1 510,00</w:t>
            </w:r>
          </w:p>
        </w:tc>
      </w:tr>
    </w:tbl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A38A7" w:rsidRDefault="00FA38A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A38A7" w:rsidRDefault="00FA38A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A38A7" w:rsidRDefault="00FA38A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A38A7" w:rsidRDefault="00FA38A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A38A7" w:rsidRDefault="00FA38A7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Pr="001A36C7" w:rsidRDefault="001A36C7" w:rsidP="002C1504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</w:rPr>
      </w:pPr>
      <w:r w:rsidRPr="004C7795"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>2. Rozbor plnenia príjmov za rok 201</w:t>
      </w:r>
      <w:r w:rsidR="00864A20"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>9</w:t>
      </w:r>
      <w:r w:rsidRPr="004C7795"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 xml:space="preserve"> v €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5"/>
        <w:gridCol w:w="3825"/>
      </w:tblGrid>
      <w:tr w:rsidR="00F75D38" w:rsidTr="00F75D38">
        <w:trPr>
          <w:trHeight w:val="675"/>
        </w:trPr>
        <w:tc>
          <w:tcPr>
            <w:tcW w:w="4455" w:type="dxa"/>
          </w:tcPr>
          <w:p w:rsidR="00F75D38" w:rsidRPr="00F8017D" w:rsidRDefault="00F75D38" w:rsidP="00F75D38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75D38" w:rsidRPr="00F8017D" w:rsidRDefault="00F8017D" w:rsidP="00F75D38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Rozpočet na rok 201</w:t>
            </w:r>
            <w:r w:rsidR="00864A20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po zmene</w:t>
            </w:r>
          </w:p>
          <w:p w:rsidR="00F75D38" w:rsidRDefault="00F75D38" w:rsidP="00F8017D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5" w:type="dxa"/>
          </w:tcPr>
          <w:p w:rsidR="00F75D38" w:rsidRDefault="00F75D38" w:rsidP="00F8017D">
            <w:pPr>
              <w:pStyle w:val="Bezriadkovania"/>
            </w:pPr>
          </w:p>
          <w:p w:rsidR="00F8017D" w:rsidRPr="00F8017D" w:rsidRDefault="00864A20" w:rsidP="00F8017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Plnenie k 31.12.2019</w:t>
            </w:r>
          </w:p>
          <w:p w:rsidR="00F75D38" w:rsidRDefault="00F75D38" w:rsidP="00F75D38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5D38" w:rsidTr="00F75D38">
        <w:trPr>
          <w:trHeight w:val="621"/>
        </w:trPr>
        <w:tc>
          <w:tcPr>
            <w:tcW w:w="4455" w:type="dxa"/>
          </w:tcPr>
          <w:p w:rsidR="00F75D38" w:rsidRDefault="00F75D38" w:rsidP="00F75D38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017D" w:rsidRDefault="00864A20" w:rsidP="00F8017D">
            <w:pPr>
              <w:pStyle w:val="Bezriadkovania"/>
              <w:ind w:left="-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489 923,00</w:t>
            </w:r>
          </w:p>
        </w:tc>
        <w:tc>
          <w:tcPr>
            <w:tcW w:w="3825" w:type="dxa"/>
          </w:tcPr>
          <w:p w:rsidR="00F75D38" w:rsidRDefault="00F75D38" w:rsidP="00F75D38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017D" w:rsidRDefault="00864A20" w:rsidP="00F8017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413 207,06</w:t>
            </w:r>
          </w:p>
        </w:tc>
      </w:tr>
    </w:tbl>
    <w:p w:rsidR="00FA38A7" w:rsidRPr="00FA38A7" w:rsidRDefault="00FA38A7" w:rsidP="00FA38A7">
      <w:pPr>
        <w:pStyle w:val="Bezriadkovania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2C1504" w:rsidRPr="00BE7FCC" w:rsidRDefault="00BE7FCC" w:rsidP="00BE7FCC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Bežné príjmy v €</w:t>
      </w:r>
    </w:p>
    <w:tbl>
      <w:tblPr>
        <w:tblW w:w="0" w:type="auto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5"/>
        <w:gridCol w:w="3825"/>
      </w:tblGrid>
      <w:tr w:rsidR="00F8017D" w:rsidTr="000B7679">
        <w:trPr>
          <w:trHeight w:val="675"/>
        </w:trPr>
        <w:tc>
          <w:tcPr>
            <w:tcW w:w="4455" w:type="dxa"/>
            <w:shd w:val="clear" w:color="auto" w:fill="D9D9D9" w:themeFill="background1" w:themeFillShade="D9"/>
          </w:tcPr>
          <w:p w:rsidR="00F8017D" w:rsidRPr="00F8017D" w:rsidRDefault="00F8017D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017D" w:rsidRPr="00F8017D" w:rsidRDefault="00F8017D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4A20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Rozpočet na rok 2019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po zmene</w:t>
            </w:r>
          </w:p>
          <w:p w:rsidR="00F8017D" w:rsidRDefault="00F8017D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5" w:type="dxa"/>
            <w:shd w:val="clear" w:color="auto" w:fill="D9D9D9" w:themeFill="background1" w:themeFillShade="D9"/>
          </w:tcPr>
          <w:p w:rsidR="00F8017D" w:rsidRDefault="00F8017D" w:rsidP="00AE6A39">
            <w:pPr>
              <w:pStyle w:val="Bezriadkovania"/>
            </w:pPr>
          </w:p>
          <w:p w:rsidR="00F8017D" w:rsidRPr="00F8017D" w:rsidRDefault="00CB0459" w:rsidP="00AE6A3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Plnenie k 31.12.2019</w:t>
            </w:r>
          </w:p>
          <w:p w:rsidR="00F8017D" w:rsidRDefault="00F8017D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017D" w:rsidTr="00AE6A39">
        <w:trPr>
          <w:trHeight w:val="621"/>
        </w:trPr>
        <w:tc>
          <w:tcPr>
            <w:tcW w:w="4455" w:type="dxa"/>
          </w:tcPr>
          <w:p w:rsidR="00F8017D" w:rsidRDefault="00F8017D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017D" w:rsidRDefault="00CB0459" w:rsidP="00AE6A39">
            <w:pPr>
              <w:pStyle w:val="Bezriadkovania"/>
              <w:ind w:left="-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314 897,00</w:t>
            </w:r>
          </w:p>
        </w:tc>
        <w:tc>
          <w:tcPr>
            <w:tcW w:w="3825" w:type="dxa"/>
          </w:tcPr>
          <w:p w:rsidR="00F8017D" w:rsidRDefault="00F8017D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017D" w:rsidRDefault="00CB0459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335 369,34</w:t>
            </w:r>
          </w:p>
        </w:tc>
      </w:tr>
    </w:tbl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56A51" w:rsidRDefault="00B56A51" w:rsidP="00A7075E">
      <w:pPr>
        <w:pStyle w:val="western"/>
        <w:numPr>
          <w:ilvl w:val="0"/>
          <w:numId w:val="6"/>
        </w:numPr>
        <w:spacing w:after="0" w:line="360" w:lineRule="auto"/>
        <w:rPr>
          <w:b/>
          <w:bCs/>
          <w:color w:val="FF0000"/>
        </w:rPr>
      </w:pPr>
      <w:r>
        <w:rPr>
          <w:b/>
          <w:bCs/>
        </w:rPr>
        <w:t>Bežné príjmy – daňové príjmy :</w:t>
      </w:r>
      <w:r>
        <w:rPr>
          <w:b/>
          <w:bCs/>
          <w:color w:val="FF0000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CB0459" w:rsidRPr="00CB0459" w:rsidTr="009450A8">
        <w:tc>
          <w:tcPr>
            <w:tcW w:w="3070" w:type="dxa"/>
            <w:shd w:val="clear" w:color="auto" w:fill="D9D9D9" w:themeFill="background1" w:themeFillShade="D9"/>
          </w:tcPr>
          <w:p w:rsidR="00CB0459" w:rsidRPr="00CB0459" w:rsidRDefault="00CB0459" w:rsidP="009450A8">
            <w:pPr>
              <w:tabs>
                <w:tab w:val="left" w:pos="594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045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</w:t>
            </w:r>
          </w:p>
          <w:p w:rsidR="00CB0459" w:rsidRPr="00CB0459" w:rsidRDefault="00CB0459" w:rsidP="009450A8">
            <w:pPr>
              <w:tabs>
                <w:tab w:val="left" w:pos="594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0459">
              <w:rPr>
                <w:rFonts w:ascii="Times New Roman" w:hAnsi="Times New Roman" w:cs="Times New Roman"/>
                <w:b/>
                <w:sz w:val="24"/>
                <w:szCs w:val="24"/>
              </w:rPr>
              <w:t>2019 po poslednej zmene</w:t>
            </w:r>
          </w:p>
        </w:tc>
        <w:tc>
          <w:tcPr>
            <w:tcW w:w="3070" w:type="dxa"/>
            <w:shd w:val="clear" w:color="auto" w:fill="D9D9D9" w:themeFill="background1" w:themeFillShade="D9"/>
          </w:tcPr>
          <w:p w:rsidR="00CB0459" w:rsidRPr="00CB0459" w:rsidRDefault="00CB0459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0459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70" w:type="dxa"/>
            <w:shd w:val="clear" w:color="auto" w:fill="D9D9D9" w:themeFill="background1" w:themeFillShade="D9"/>
          </w:tcPr>
          <w:p w:rsidR="00CB0459" w:rsidRPr="00CB0459" w:rsidRDefault="00CB0459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0459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B0459" w:rsidRPr="00CB0459" w:rsidTr="009450A8">
        <w:tc>
          <w:tcPr>
            <w:tcW w:w="3070" w:type="dxa"/>
          </w:tcPr>
          <w:p w:rsidR="00CB0459" w:rsidRPr="00CB0459" w:rsidRDefault="00CB0459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0459">
              <w:rPr>
                <w:rFonts w:ascii="Times New Roman" w:hAnsi="Times New Roman" w:cs="Times New Roman"/>
                <w:sz w:val="24"/>
                <w:szCs w:val="24"/>
              </w:rPr>
              <w:t>282 887,00</w:t>
            </w:r>
          </w:p>
        </w:tc>
        <w:tc>
          <w:tcPr>
            <w:tcW w:w="3070" w:type="dxa"/>
          </w:tcPr>
          <w:p w:rsidR="00CB0459" w:rsidRPr="00CB0459" w:rsidRDefault="00CB0459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0459">
              <w:rPr>
                <w:rFonts w:ascii="Times New Roman" w:hAnsi="Times New Roman" w:cs="Times New Roman"/>
                <w:sz w:val="24"/>
                <w:szCs w:val="24"/>
              </w:rPr>
              <w:t>287 867,03</w:t>
            </w:r>
          </w:p>
        </w:tc>
        <w:tc>
          <w:tcPr>
            <w:tcW w:w="3070" w:type="dxa"/>
          </w:tcPr>
          <w:p w:rsidR="00CB0459" w:rsidRPr="00CB0459" w:rsidRDefault="00CB0459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0459">
              <w:rPr>
                <w:rFonts w:ascii="Times New Roman" w:hAnsi="Times New Roman" w:cs="Times New Roman"/>
                <w:sz w:val="24"/>
                <w:szCs w:val="24"/>
              </w:rPr>
              <w:t>101,76</w:t>
            </w:r>
          </w:p>
        </w:tc>
      </w:tr>
    </w:tbl>
    <w:p w:rsidR="00CB0459" w:rsidRPr="00CB0459" w:rsidRDefault="00CB0459" w:rsidP="00CB0459">
      <w:pPr>
        <w:spacing w:before="360" w:after="0"/>
        <w:jc w:val="both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b/>
          <w:sz w:val="24"/>
          <w:szCs w:val="24"/>
        </w:rPr>
        <w:t xml:space="preserve">Výnos dane z príjmov poukázaný územnej samospráve </w:t>
      </w:r>
    </w:p>
    <w:p w:rsidR="00CB0459" w:rsidRPr="00CB0459" w:rsidRDefault="00CB0459" w:rsidP="00CB0459">
      <w:pPr>
        <w:jc w:val="both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sz w:val="24"/>
          <w:szCs w:val="24"/>
        </w:rPr>
        <w:t xml:space="preserve">Z predpokladanej finančnej čiastky vo výške 212 227,- € z výnosu dane z príjmov boli k 31.12.2019 poukázané prostriedky zo ŠR vo výške 215 879,93 €, čo predstavuje plnenie na 101,72 %. </w:t>
      </w:r>
    </w:p>
    <w:p w:rsidR="00CB0459" w:rsidRPr="00CB0459" w:rsidRDefault="00CB0459" w:rsidP="00CB0459">
      <w:pPr>
        <w:tabs>
          <w:tab w:val="left" w:pos="465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b/>
          <w:sz w:val="24"/>
          <w:szCs w:val="24"/>
        </w:rPr>
        <w:t>Daň z nehnuteľností</w:t>
      </w:r>
    </w:p>
    <w:p w:rsidR="00CB0459" w:rsidRPr="00CB0459" w:rsidRDefault="00CB0459" w:rsidP="00CB04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sz w:val="24"/>
          <w:szCs w:val="24"/>
        </w:rPr>
        <w:t xml:space="preserve">Z rozpočtovaných 56 710,00 €  bol skutočný príjem k 31.12.2019 vo výške 57  490,85 €, čo je </w:t>
      </w:r>
    </w:p>
    <w:p w:rsidR="00CB0459" w:rsidRPr="00CB0459" w:rsidRDefault="00CB0459" w:rsidP="00CB04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sz w:val="24"/>
          <w:szCs w:val="24"/>
        </w:rPr>
        <w:t xml:space="preserve">101,38 % plnenie. </w:t>
      </w:r>
    </w:p>
    <w:p w:rsidR="00CB0459" w:rsidRDefault="00CB0459" w:rsidP="00CB04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sz w:val="24"/>
          <w:szCs w:val="24"/>
        </w:rPr>
        <w:t>Príjmy dane z pozemkov boli vo výške 48 243,88 €, dane zo stavieb boli vo výške 9 133,55 € a daň z bytov boli 113,42 €.</w:t>
      </w:r>
    </w:p>
    <w:p w:rsidR="00CB0459" w:rsidRPr="00CB0459" w:rsidRDefault="00CB0459" w:rsidP="00CB045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459">
        <w:rPr>
          <w:rFonts w:ascii="Times New Roman" w:hAnsi="Times New Roman" w:cs="Times New Roman"/>
          <w:sz w:val="24"/>
          <w:szCs w:val="24"/>
        </w:rPr>
        <w:t>K 31.12.2019 obec eviduje pohľadávky na dani z nehnuteľností vo výške 1 163,97 €.</w:t>
      </w:r>
    </w:p>
    <w:p w:rsidR="00CB0459" w:rsidRPr="00CB0459" w:rsidRDefault="00CB0459" w:rsidP="00CB045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459">
        <w:rPr>
          <w:rFonts w:ascii="Times New Roman" w:hAnsi="Times New Roman" w:cs="Times New Roman"/>
          <w:b/>
          <w:sz w:val="24"/>
          <w:szCs w:val="24"/>
        </w:rPr>
        <w:t>Daň za psa</w:t>
      </w:r>
    </w:p>
    <w:p w:rsidR="00CB0459" w:rsidRPr="00CB0459" w:rsidRDefault="00CB0459" w:rsidP="00CB0459">
      <w:pPr>
        <w:jc w:val="both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sz w:val="24"/>
          <w:szCs w:val="24"/>
        </w:rPr>
        <w:t xml:space="preserve">Z rozpočtovaných 1 800,00 € bol skutočný príjem k 31.12.2019 v sume 1 597,40 €,  čo predstavuje plnenie na 88,74 %. K 31.12.2019 obec eviduje pohľadávky na dani za psa v sume </w:t>
      </w:r>
      <w:r w:rsidRPr="00CB0459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CB0459">
        <w:rPr>
          <w:rFonts w:ascii="Times New Roman" w:hAnsi="Times New Roman" w:cs="Times New Roman"/>
          <w:sz w:val="24"/>
          <w:szCs w:val="24"/>
        </w:rPr>
        <w:t>165,00 €.</w:t>
      </w:r>
    </w:p>
    <w:p w:rsidR="00CB0459" w:rsidRDefault="00CB0459" w:rsidP="00CB04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b/>
          <w:sz w:val="24"/>
          <w:szCs w:val="24"/>
        </w:rPr>
        <w:t>Daň za užívanie verejného priestranstva</w:t>
      </w:r>
      <w:r w:rsidRPr="00CB04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0459" w:rsidRPr="00CB0459" w:rsidRDefault="00CB0459" w:rsidP="00CB0459">
      <w:pPr>
        <w:jc w:val="both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sz w:val="24"/>
          <w:szCs w:val="24"/>
        </w:rPr>
        <w:t>K 31.12.2019 nebol v tejto časti rozpočtu žiadny príjem, rozpočtovaná bola suma 50,00 €.</w:t>
      </w:r>
    </w:p>
    <w:p w:rsidR="00CB0459" w:rsidRPr="00CB0459" w:rsidRDefault="00CB0459" w:rsidP="00CB0459">
      <w:pPr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b/>
          <w:sz w:val="24"/>
          <w:szCs w:val="24"/>
        </w:rPr>
        <w:t xml:space="preserve">Daň za umiestnenie jadrového zariadenia </w:t>
      </w:r>
      <w:r w:rsidRPr="00CB0459">
        <w:rPr>
          <w:rFonts w:ascii="Times New Roman" w:hAnsi="Times New Roman" w:cs="Times New Roman"/>
          <w:sz w:val="24"/>
          <w:szCs w:val="24"/>
        </w:rPr>
        <w:t xml:space="preserve">0,00 €  </w:t>
      </w:r>
    </w:p>
    <w:p w:rsidR="00FA38A7" w:rsidRDefault="00FA38A7" w:rsidP="00CB045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A38A7" w:rsidRDefault="00FA38A7" w:rsidP="00CB045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A38A7" w:rsidRDefault="00FA38A7" w:rsidP="00CB045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B0459" w:rsidRPr="00CB0459" w:rsidRDefault="00CB0459" w:rsidP="00CB04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459">
        <w:rPr>
          <w:rFonts w:ascii="Times New Roman" w:hAnsi="Times New Roman" w:cs="Times New Roman"/>
          <w:b/>
          <w:sz w:val="24"/>
          <w:szCs w:val="24"/>
        </w:rPr>
        <w:t>Poplatok za komunálny odpad a drobný stavebný odpad</w:t>
      </w:r>
      <w:r w:rsidRPr="00CB04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0459" w:rsidRPr="00CB0459" w:rsidRDefault="00CB0459" w:rsidP="00CB0459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B0459">
        <w:rPr>
          <w:rFonts w:ascii="Times New Roman" w:hAnsi="Times New Roman" w:cs="Times New Roman"/>
          <w:sz w:val="24"/>
          <w:szCs w:val="24"/>
        </w:rPr>
        <w:t>Z rozpočtovaných 12 100,00 € bol skutočný príjem k 31.12.2019 v sume  12 898,85 €, čo predstavuje plnenie na 106,60 %. K 31.12.2019 obec eviduje pohľadávky na poplatku za komunálny odpad a drobný stavebný odpad vo výške 705,40 €.</w:t>
      </w:r>
    </w:p>
    <w:p w:rsidR="00B56A51" w:rsidRPr="00F57CA7" w:rsidRDefault="00B56A51" w:rsidP="00F57CA7">
      <w:pPr>
        <w:pStyle w:val="western"/>
        <w:numPr>
          <w:ilvl w:val="0"/>
          <w:numId w:val="6"/>
        </w:numPr>
        <w:spacing w:after="120" w:line="276" w:lineRule="auto"/>
        <w:rPr>
          <w:b/>
          <w:bCs/>
        </w:rPr>
      </w:pPr>
      <w:r w:rsidRPr="00F57CA7">
        <w:rPr>
          <w:b/>
          <w:bCs/>
        </w:rPr>
        <w:t xml:space="preserve">Bežné príjmy – nedaňové príjmy 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F57CA7" w:rsidRPr="00F57CA7" w:rsidTr="009450A8">
        <w:tc>
          <w:tcPr>
            <w:tcW w:w="3070" w:type="dxa"/>
            <w:shd w:val="clear" w:color="auto" w:fill="D9D9D9" w:themeFill="background1" w:themeFillShade="D9"/>
          </w:tcPr>
          <w:p w:rsidR="00F57CA7" w:rsidRPr="00F57CA7" w:rsidRDefault="00F57CA7" w:rsidP="009450A8">
            <w:pPr>
              <w:tabs>
                <w:tab w:val="left" w:pos="594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7CA7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</w:t>
            </w:r>
          </w:p>
          <w:p w:rsidR="00F57CA7" w:rsidRPr="00F57CA7" w:rsidRDefault="00F57CA7" w:rsidP="009450A8">
            <w:pPr>
              <w:tabs>
                <w:tab w:val="left" w:pos="594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7CA7">
              <w:rPr>
                <w:rFonts w:ascii="Times New Roman" w:hAnsi="Times New Roman" w:cs="Times New Roman"/>
                <w:b/>
                <w:sz w:val="24"/>
                <w:szCs w:val="24"/>
              </w:rPr>
              <w:t>2019 po poslednej zmene</w:t>
            </w:r>
          </w:p>
        </w:tc>
        <w:tc>
          <w:tcPr>
            <w:tcW w:w="3070" w:type="dxa"/>
            <w:shd w:val="clear" w:color="auto" w:fill="D9D9D9" w:themeFill="background1" w:themeFillShade="D9"/>
          </w:tcPr>
          <w:p w:rsidR="00F57CA7" w:rsidRPr="00F57CA7" w:rsidRDefault="00F57CA7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7CA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</w:t>
            </w:r>
          </w:p>
        </w:tc>
        <w:tc>
          <w:tcPr>
            <w:tcW w:w="3070" w:type="dxa"/>
            <w:shd w:val="clear" w:color="auto" w:fill="D9D9D9" w:themeFill="background1" w:themeFillShade="D9"/>
          </w:tcPr>
          <w:p w:rsidR="00F57CA7" w:rsidRPr="00F57CA7" w:rsidRDefault="00F57CA7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7CA7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F57CA7" w:rsidRPr="00F57CA7" w:rsidTr="009450A8">
        <w:tc>
          <w:tcPr>
            <w:tcW w:w="3070" w:type="dxa"/>
          </w:tcPr>
          <w:p w:rsidR="00F57CA7" w:rsidRPr="00F57CA7" w:rsidRDefault="00F57CA7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7CA7">
              <w:rPr>
                <w:rFonts w:ascii="Times New Roman" w:hAnsi="Times New Roman" w:cs="Times New Roman"/>
                <w:sz w:val="24"/>
                <w:szCs w:val="24"/>
              </w:rPr>
              <w:t>30 310,00</w:t>
            </w:r>
          </w:p>
        </w:tc>
        <w:tc>
          <w:tcPr>
            <w:tcW w:w="3070" w:type="dxa"/>
          </w:tcPr>
          <w:p w:rsidR="00F57CA7" w:rsidRPr="00F57CA7" w:rsidRDefault="00F57CA7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7CA7">
              <w:rPr>
                <w:rFonts w:ascii="Times New Roman" w:hAnsi="Times New Roman" w:cs="Times New Roman"/>
                <w:sz w:val="24"/>
                <w:szCs w:val="24"/>
              </w:rPr>
              <w:t>27 469,07</w:t>
            </w:r>
          </w:p>
        </w:tc>
        <w:tc>
          <w:tcPr>
            <w:tcW w:w="3070" w:type="dxa"/>
          </w:tcPr>
          <w:p w:rsidR="00F57CA7" w:rsidRPr="00F57CA7" w:rsidRDefault="00F57CA7" w:rsidP="009450A8">
            <w:pPr>
              <w:tabs>
                <w:tab w:val="left" w:pos="594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7CA7">
              <w:rPr>
                <w:rFonts w:ascii="Times New Roman" w:hAnsi="Times New Roman" w:cs="Times New Roman"/>
                <w:sz w:val="24"/>
                <w:szCs w:val="24"/>
              </w:rPr>
              <w:t>90,63</w:t>
            </w:r>
          </w:p>
        </w:tc>
      </w:tr>
    </w:tbl>
    <w:p w:rsidR="00F57CA7" w:rsidRPr="00F57CA7" w:rsidRDefault="00F57CA7" w:rsidP="00FA38A7">
      <w:pPr>
        <w:spacing w:before="240"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z podnikania a z vlastníctva majetku</w:t>
      </w:r>
    </w:p>
    <w:p w:rsidR="00F57CA7" w:rsidRDefault="00F57CA7" w:rsidP="00F57CA7">
      <w:pPr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sz w:val="24"/>
          <w:szCs w:val="24"/>
        </w:rPr>
        <w:t xml:space="preserve">Z rozpočtovaných 21 930,00 € bol skutočný príjem k 31.12.2019 vo výške 22 169,96 €, čo je 101,09 % plnenie. Ide o príjem  z prenajatých budov, priestorov, objektov. </w:t>
      </w:r>
    </w:p>
    <w:p w:rsidR="00F57CA7" w:rsidRPr="00F57CA7" w:rsidRDefault="00F57CA7" w:rsidP="00F57C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b/>
          <w:sz w:val="24"/>
          <w:szCs w:val="24"/>
        </w:rPr>
        <w:t>Administratívne poplatky a iné poplatky a platby</w:t>
      </w:r>
    </w:p>
    <w:p w:rsidR="00F57CA7" w:rsidRPr="00F57CA7" w:rsidRDefault="00F57CA7" w:rsidP="00F57C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sz w:val="24"/>
          <w:szCs w:val="24"/>
        </w:rPr>
        <w:t>Administratívne poplatky – správne poplatky :</w:t>
      </w:r>
    </w:p>
    <w:p w:rsidR="00F57CA7" w:rsidRPr="00F57CA7" w:rsidRDefault="00F57CA7" w:rsidP="00F57CA7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sz w:val="24"/>
          <w:szCs w:val="24"/>
        </w:rPr>
        <w:t>Z rozpočtovaných 2 000,00  € bol skutočný príjem k 31.12.2019 vo výške 3 229,20 € , čo je 161,46 % plnenie a tvoria to príjmy zo správnych poplatkov.</w:t>
      </w:r>
    </w:p>
    <w:p w:rsidR="00F57CA7" w:rsidRPr="00F57CA7" w:rsidRDefault="00F57CA7" w:rsidP="00F57CA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7CA7">
        <w:rPr>
          <w:rFonts w:ascii="Times New Roman" w:hAnsi="Times New Roman" w:cs="Times New Roman"/>
          <w:b/>
          <w:sz w:val="24"/>
          <w:szCs w:val="24"/>
        </w:rPr>
        <w:t>Ostatné príjmy</w:t>
      </w:r>
    </w:p>
    <w:p w:rsidR="00F57CA7" w:rsidRPr="00F57CA7" w:rsidRDefault="00F57CA7" w:rsidP="00F57CA7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sz w:val="24"/>
          <w:szCs w:val="24"/>
        </w:rPr>
        <w:t>Z rozpočtovaných 6 300,00 € bol skutočný príjem 1 894,10 €, čo je 30,07%. vyhlásenie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F57CA7">
        <w:rPr>
          <w:rFonts w:ascii="Times New Roman" w:hAnsi="Times New Roman" w:cs="Times New Roman"/>
          <w:sz w:val="24"/>
          <w:szCs w:val="24"/>
        </w:rPr>
        <w:t>MR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57CA7">
        <w:rPr>
          <w:rFonts w:ascii="Times New Roman" w:hAnsi="Times New Roman" w:cs="Times New Roman"/>
          <w:sz w:val="24"/>
          <w:szCs w:val="24"/>
        </w:rPr>
        <w:t xml:space="preserve"> cintorín. poplatky, hrobové miesto, platby za MŠ.</w:t>
      </w:r>
    </w:p>
    <w:p w:rsidR="00F57CA7" w:rsidRPr="00F57CA7" w:rsidRDefault="00F57CA7" w:rsidP="00F57CA7">
      <w:pPr>
        <w:jc w:val="both"/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b/>
          <w:sz w:val="24"/>
          <w:szCs w:val="24"/>
        </w:rPr>
        <w:t>Úroky z bežných účtov</w:t>
      </w:r>
      <w:r w:rsidRPr="00F57CA7">
        <w:rPr>
          <w:rFonts w:ascii="Times New Roman" w:hAnsi="Times New Roman" w:cs="Times New Roman"/>
          <w:sz w:val="24"/>
          <w:szCs w:val="24"/>
        </w:rPr>
        <w:t xml:space="preserve"> sú rozpočtované v sume 80,00 € a skutočné plnenie bolo 130,81 €, čo je plnenie na 163,51%.</w:t>
      </w:r>
    </w:p>
    <w:p w:rsidR="00F57CA7" w:rsidRPr="00F57CA7" w:rsidRDefault="00F57CA7" w:rsidP="00F57CA7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b/>
          <w:sz w:val="24"/>
          <w:szCs w:val="24"/>
        </w:rPr>
        <w:t>Poplatky a platby za znečisťovanie ovzdušia</w:t>
      </w:r>
      <w:r w:rsidRPr="00F57CA7">
        <w:rPr>
          <w:rFonts w:ascii="Times New Roman" w:hAnsi="Times New Roman" w:cs="Times New Roman"/>
          <w:sz w:val="24"/>
          <w:szCs w:val="24"/>
        </w:rPr>
        <w:t xml:space="preserve"> z rozpočtovaných 0,00 € bol skutočný príjem vo výške 45,00 €.</w:t>
      </w:r>
    </w:p>
    <w:p w:rsidR="00F57CA7" w:rsidRPr="00F57CA7" w:rsidRDefault="00F57CA7" w:rsidP="00F57CA7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F57CA7">
        <w:rPr>
          <w:rFonts w:ascii="Times New Roman" w:hAnsi="Times New Roman" w:cs="Times New Roman"/>
          <w:sz w:val="24"/>
          <w:szCs w:val="24"/>
        </w:rPr>
        <w:t xml:space="preserve"> </w:t>
      </w:r>
      <w:r w:rsidRPr="00F57CA7">
        <w:rPr>
          <w:rFonts w:ascii="Times New Roman" w:hAnsi="Times New Roman" w:cs="Times New Roman"/>
          <w:b/>
          <w:sz w:val="24"/>
          <w:szCs w:val="24"/>
        </w:rPr>
        <w:t>OSTATNÉ PRÍJMY:</w:t>
      </w:r>
      <w:r w:rsidRPr="00F57C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F57CA7" w:rsidRPr="00F57CA7" w:rsidRDefault="00F57CA7" w:rsidP="00F57C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sz w:val="24"/>
          <w:szCs w:val="24"/>
        </w:rPr>
        <w:t>Z rozpočtovaných 0,00 € bol skutočný príjem k 31.12.2019 vo výške  12 414,14 €.</w:t>
      </w:r>
    </w:p>
    <w:p w:rsidR="00F57CA7" w:rsidRPr="00F57CA7" w:rsidRDefault="00F57CA7" w:rsidP="00F57CA7">
      <w:pPr>
        <w:rPr>
          <w:rFonts w:ascii="Times New Roman" w:hAnsi="Times New Roman" w:cs="Times New Roman"/>
          <w:sz w:val="24"/>
          <w:szCs w:val="24"/>
        </w:rPr>
      </w:pPr>
      <w:r w:rsidRPr="00F57CA7">
        <w:rPr>
          <w:rFonts w:ascii="Times New Roman" w:hAnsi="Times New Roman" w:cs="Times New Roman"/>
          <w:sz w:val="24"/>
          <w:szCs w:val="24"/>
        </w:rPr>
        <w:t xml:space="preserve">Ostatné príjmy tvoria </w:t>
      </w:r>
      <w:proofErr w:type="spellStart"/>
      <w:r w:rsidRPr="00F57CA7">
        <w:rPr>
          <w:rFonts w:ascii="Times New Roman" w:hAnsi="Times New Roman" w:cs="Times New Roman"/>
          <w:sz w:val="24"/>
          <w:szCs w:val="24"/>
        </w:rPr>
        <w:t>vratky</w:t>
      </w:r>
      <w:proofErr w:type="spellEnd"/>
      <w:r w:rsidRPr="00F57CA7">
        <w:rPr>
          <w:rFonts w:ascii="Times New Roman" w:hAnsi="Times New Roman" w:cs="Times New Roman"/>
          <w:sz w:val="24"/>
          <w:szCs w:val="24"/>
        </w:rPr>
        <w:t xml:space="preserve"> elektriny, plynu, príjmy z refundácie, stravné .</w:t>
      </w:r>
    </w:p>
    <w:p w:rsidR="00F57CA7" w:rsidRDefault="00F57CA7" w:rsidP="00FD3E4A">
      <w:pPr>
        <w:spacing w:after="0"/>
      </w:pPr>
    </w:p>
    <w:p w:rsidR="00FD3E4A" w:rsidRPr="00FD3E4A" w:rsidRDefault="00FD3E4A" w:rsidP="00FD3E4A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príjmy – granty a transfery</w:t>
      </w:r>
    </w:p>
    <w:p w:rsidR="00FD3E4A" w:rsidRPr="00FD3E4A" w:rsidRDefault="00FD3E4A" w:rsidP="00FD3E4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7CA7" w:rsidRPr="00FD3E4A" w:rsidRDefault="00F57CA7" w:rsidP="00F57CA7">
      <w:pPr>
        <w:tabs>
          <w:tab w:val="left" w:pos="126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D3E4A">
        <w:rPr>
          <w:rFonts w:ascii="Times New Roman" w:hAnsi="Times New Roman" w:cs="Times New Roman"/>
          <w:sz w:val="24"/>
          <w:szCs w:val="24"/>
        </w:rPr>
        <w:t>Z rozpočtovaných grantov a transferov 1 700,00 € bol skutočný príjem vo výške 7 619,10 €, čo je 448,18 %.</w:t>
      </w:r>
      <w:r w:rsidRPr="00FD3E4A">
        <w:rPr>
          <w:rFonts w:ascii="Times New Roman" w:hAnsi="Times New Roman" w:cs="Times New Roman"/>
          <w:sz w:val="24"/>
          <w:szCs w:val="24"/>
        </w:rPr>
        <w:tab/>
      </w:r>
    </w:p>
    <w:p w:rsidR="00F57CA7" w:rsidRDefault="00F57CA7" w:rsidP="00FD3E4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D3E4A">
        <w:rPr>
          <w:rFonts w:ascii="Times New Roman" w:hAnsi="Times New Roman" w:cs="Times New Roman"/>
          <w:b/>
          <w:sz w:val="24"/>
          <w:szCs w:val="24"/>
        </w:rPr>
        <w:t>Obec prijala nasledovné granty a transfery :</w:t>
      </w:r>
    </w:p>
    <w:p w:rsidR="00FA38A7" w:rsidRPr="00FD3E4A" w:rsidRDefault="00FA38A7" w:rsidP="00FD3E4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7CA7" w:rsidRPr="00FD3E4A" w:rsidRDefault="00F57CA7" w:rsidP="00FD3E4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FD3E4A">
        <w:rPr>
          <w:rFonts w:ascii="Times New Roman" w:hAnsi="Times New Roman" w:cs="Times New Roman"/>
          <w:sz w:val="24"/>
          <w:szCs w:val="24"/>
        </w:rPr>
        <w:t>Rozpočet na rok 2019 – transfery</w:t>
      </w:r>
      <w:r w:rsidRPr="00FD3E4A">
        <w:rPr>
          <w:rFonts w:ascii="Times New Roman" w:hAnsi="Times New Roman" w:cs="Times New Roman"/>
          <w:color w:val="00B050"/>
          <w:sz w:val="24"/>
          <w:szCs w:val="24"/>
        </w:rPr>
        <w:t xml:space="preserve">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"/>
        <w:gridCol w:w="2829"/>
        <w:gridCol w:w="1536"/>
        <w:gridCol w:w="4240"/>
      </w:tblGrid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b/>
                <w:sz w:val="24"/>
                <w:szCs w:val="24"/>
              </w:rPr>
              <w:t>P. č.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b/>
                <w:sz w:val="24"/>
                <w:szCs w:val="24"/>
              </w:rPr>
              <w:t>Suma v €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 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FD3E4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OÚ Nitra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239,99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Register obyvateľov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  </w:t>
            </w: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KÚŽP Nitra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Starostlivosť o životné prostredie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3.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OÚ Nitra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Strava hmotná núdza MŠ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4.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OÚ Nitra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  1 435,24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Voľby 2019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5.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Krajský školský úrad Nitra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1 748,00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Na vých. vzdelávací proces MŠ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6.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Nitra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    0,00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Dlhodobo nezamestnaní § 52a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7.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Nitra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2 505,60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Dotácia predškoláci - strava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8.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NSK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    0,00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Šport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9.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NSK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1 690,27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Kultúra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    0,00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Dlhodobo nezamestnaní § 54 z ES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 xml:space="preserve">      0,00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sz w:val="24"/>
                <w:szCs w:val="24"/>
              </w:rPr>
              <w:t>Dlhodobo nezamestnaní § 54 zo ŠR</w:t>
            </w: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</w:tr>
      <w:tr w:rsidR="00F57CA7" w:rsidRPr="00FD3E4A" w:rsidTr="009450A8"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tabs>
                <w:tab w:val="center" w:pos="663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FD3E4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7 619,10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7CA7" w:rsidRPr="00FD3E4A" w:rsidRDefault="00F57CA7" w:rsidP="009450A8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57CA7" w:rsidRPr="00FD3E4A" w:rsidRDefault="00F57CA7" w:rsidP="00F57CA7">
      <w:pPr>
        <w:rPr>
          <w:rFonts w:ascii="Times New Roman" w:hAnsi="Times New Roman" w:cs="Times New Roman"/>
          <w:b/>
          <w:sz w:val="24"/>
          <w:szCs w:val="24"/>
        </w:rPr>
      </w:pPr>
      <w:r w:rsidRPr="00FD3E4A">
        <w:rPr>
          <w:rFonts w:ascii="Times New Roman" w:hAnsi="Times New Roman" w:cs="Times New Roman"/>
          <w:sz w:val="24"/>
          <w:szCs w:val="24"/>
          <w:lang w:eastAsia="sk-SK"/>
        </w:rPr>
        <w:t xml:space="preserve">Granty a transfery boli účelovo viazané a boli použité v súlade s ich účelom    </w:t>
      </w:r>
    </w:p>
    <w:p w:rsidR="00B56A51" w:rsidRPr="00663841" w:rsidRDefault="00B56A51" w:rsidP="000B7679">
      <w:pPr>
        <w:pStyle w:val="western"/>
        <w:spacing w:before="480" w:beforeAutospacing="0" w:after="0"/>
        <w:rPr>
          <w:sz w:val="28"/>
          <w:szCs w:val="28"/>
        </w:rPr>
      </w:pPr>
      <w:r w:rsidRPr="00663841">
        <w:rPr>
          <w:b/>
          <w:bCs/>
          <w:sz w:val="28"/>
          <w:szCs w:val="28"/>
        </w:rPr>
        <w:t>2) Kapitálové príjmy</w:t>
      </w:r>
      <w:r w:rsidR="00663841">
        <w:rPr>
          <w:b/>
          <w:bCs/>
          <w:sz w:val="28"/>
          <w:szCs w:val="28"/>
        </w:rPr>
        <w:t xml:space="preserve"> v €</w:t>
      </w:r>
      <w:r w:rsidRPr="00663841">
        <w:rPr>
          <w:b/>
          <w:bCs/>
          <w:sz w:val="28"/>
          <w:szCs w:val="28"/>
        </w:rPr>
        <w:t xml:space="preserve"> : </w:t>
      </w:r>
    </w:p>
    <w:tbl>
      <w:tblPr>
        <w:tblW w:w="0" w:type="auto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5"/>
        <w:gridCol w:w="3825"/>
      </w:tblGrid>
      <w:tr w:rsidR="00663841" w:rsidTr="000B7679">
        <w:trPr>
          <w:trHeight w:val="675"/>
        </w:trPr>
        <w:tc>
          <w:tcPr>
            <w:tcW w:w="4455" w:type="dxa"/>
            <w:shd w:val="clear" w:color="auto" w:fill="D9D9D9" w:themeFill="background1" w:themeFillShade="D9"/>
          </w:tcPr>
          <w:p w:rsidR="00663841" w:rsidRPr="00F8017D" w:rsidRDefault="00663841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3841" w:rsidRPr="00F8017D" w:rsidRDefault="00663841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D3E4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Rozpočet na rok 2019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po zmene</w:t>
            </w:r>
          </w:p>
          <w:p w:rsidR="00663841" w:rsidRDefault="00663841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5" w:type="dxa"/>
            <w:shd w:val="clear" w:color="auto" w:fill="D9D9D9" w:themeFill="background1" w:themeFillShade="D9"/>
          </w:tcPr>
          <w:p w:rsidR="00663841" w:rsidRDefault="00663841" w:rsidP="00AE6A39">
            <w:pPr>
              <w:pStyle w:val="Bezriadkovania"/>
            </w:pPr>
          </w:p>
          <w:p w:rsidR="00663841" w:rsidRPr="00F8017D" w:rsidRDefault="00FD3E4A" w:rsidP="00AE6A3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Plnenie k 31.12.2019</w:t>
            </w:r>
          </w:p>
          <w:p w:rsidR="00663841" w:rsidRDefault="00663841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63841" w:rsidTr="00AE6A39">
        <w:trPr>
          <w:trHeight w:val="621"/>
        </w:trPr>
        <w:tc>
          <w:tcPr>
            <w:tcW w:w="4455" w:type="dxa"/>
          </w:tcPr>
          <w:p w:rsidR="00663841" w:rsidRDefault="00663841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3841" w:rsidRDefault="00FD3E4A" w:rsidP="00AE6A39">
            <w:pPr>
              <w:pStyle w:val="Bezriadkovania"/>
              <w:ind w:left="-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77 838,00</w:t>
            </w:r>
          </w:p>
        </w:tc>
        <w:tc>
          <w:tcPr>
            <w:tcW w:w="3825" w:type="dxa"/>
          </w:tcPr>
          <w:p w:rsidR="00663841" w:rsidRDefault="00663841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3841" w:rsidRDefault="00FD3E4A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0B7679" w:rsidRDefault="000B7679" w:rsidP="000B7679">
      <w:pPr>
        <w:spacing w:after="0"/>
      </w:pPr>
    </w:p>
    <w:p w:rsidR="000B7679" w:rsidRDefault="000B7679" w:rsidP="000B7679">
      <w:pPr>
        <w:rPr>
          <w:rFonts w:ascii="Times New Roman" w:hAnsi="Times New Roman" w:cs="Times New Roman"/>
          <w:sz w:val="24"/>
          <w:szCs w:val="24"/>
        </w:rPr>
      </w:pPr>
      <w:r w:rsidRPr="000B7679">
        <w:rPr>
          <w:rFonts w:ascii="Times New Roman" w:hAnsi="Times New Roman" w:cs="Times New Roman"/>
          <w:sz w:val="24"/>
          <w:szCs w:val="24"/>
        </w:rPr>
        <w:t>Kapitálové príjmy na rok 2019 boli rozpočtované na 77 838,00 €, nedošlo k plneniu v tejto časti rozpočtu.</w:t>
      </w:r>
    </w:p>
    <w:p w:rsidR="00B56A51" w:rsidRPr="00663841" w:rsidRDefault="00B56A51" w:rsidP="000B7679">
      <w:pPr>
        <w:pStyle w:val="western"/>
        <w:spacing w:before="240" w:beforeAutospacing="0" w:after="0"/>
        <w:rPr>
          <w:sz w:val="28"/>
          <w:szCs w:val="28"/>
        </w:rPr>
      </w:pPr>
      <w:r w:rsidRPr="00663841">
        <w:rPr>
          <w:b/>
          <w:bCs/>
          <w:sz w:val="28"/>
          <w:szCs w:val="28"/>
        </w:rPr>
        <w:t xml:space="preserve">3/ Príjmové finančné operácie </w:t>
      </w:r>
      <w:r w:rsidR="00663841">
        <w:rPr>
          <w:b/>
          <w:bCs/>
          <w:sz w:val="28"/>
          <w:szCs w:val="28"/>
        </w:rPr>
        <w:t>v €</w:t>
      </w:r>
      <w:r w:rsidRPr="00663841">
        <w:rPr>
          <w:b/>
          <w:bCs/>
          <w:sz w:val="28"/>
          <w:szCs w:val="28"/>
        </w:rPr>
        <w:t>: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6"/>
        <w:gridCol w:w="3825"/>
      </w:tblGrid>
      <w:tr w:rsidR="00663841" w:rsidTr="000B7679">
        <w:trPr>
          <w:trHeight w:val="675"/>
        </w:trPr>
        <w:tc>
          <w:tcPr>
            <w:tcW w:w="4366" w:type="dxa"/>
            <w:shd w:val="clear" w:color="auto" w:fill="D9D9D9" w:themeFill="background1" w:themeFillShade="D9"/>
          </w:tcPr>
          <w:p w:rsidR="00663841" w:rsidRPr="00F8017D" w:rsidRDefault="00663841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3841" w:rsidRPr="00F8017D" w:rsidRDefault="00663841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7679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Rozpočet na rok 2019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po zmene</w:t>
            </w:r>
          </w:p>
          <w:p w:rsidR="00663841" w:rsidRDefault="00663841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5" w:type="dxa"/>
            <w:shd w:val="clear" w:color="auto" w:fill="D9D9D9" w:themeFill="background1" w:themeFillShade="D9"/>
          </w:tcPr>
          <w:p w:rsidR="00663841" w:rsidRDefault="00663841" w:rsidP="00AE6A39">
            <w:pPr>
              <w:pStyle w:val="Bezriadkovania"/>
            </w:pPr>
          </w:p>
          <w:p w:rsidR="00663841" w:rsidRPr="00F8017D" w:rsidRDefault="000B7679" w:rsidP="00AE6A3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Plnenie k 31.12.2019</w:t>
            </w:r>
          </w:p>
          <w:p w:rsidR="00663841" w:rsidRDefault="00663841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63841" w:rsidTr="000B7679">
        <w:trPr>
          <w:trHeight w:val="621"/>
        </w:trPr>
        <w:tc>
          <w:tcPr>
            <w:tcW w:w="4366" w:type="dxa"/>
          </w:tcPr>
          <w:p w:rsidR="00663841" w:rsidRDefault="00663841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3841" w:rsidRDefault="000B7679" w:rsidP="00AE6A39">
            <w:pPr>
              <w:pStyle w:val="Bezriadkovania"/>
              <w:ind w:left="-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97 188,00</w:t>
            </w:r>
          </w:p>
        </w:tc>
        <w:tc>
          <w:tcPr>
            <w:tcW w:w="3825" w:type="dxa"/>
          </w:tcPr>
          <w:p w:rsidR="00663841" w:rsidRDefault="00663841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3841" w:rsidRDefault="000B7679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77 837,72</w:t>
            </w:r>
          </w:p>
        </w:tc>
      </w:tr>
    </w:tbl>
    <w:p w:rsidR="00B56A51" w:rsidRDefault="000B7679" w:rsidP="000B7679">
      <w:pPr>
        <w:pStyle w:val="western"/>
        <w:spacing w:after="0"/>
      </w:pPr>
      <w:r>
        <w:t>Príjmové finančné operácie na rok 2019 boli rozpočtované na 97 188,00 €. Tvorili ich prostriedky z bankového úveru vo výške 77 837,72 €.</w:t>
      </w:r>
    </w:p>
    <w:p w:rsidR="000B7679" w:rsidRDefault="000B7679" w:rsidP="00FA38A7">
      <w:pPr>
        <w:pStyle w:val="western"/>
        <w:spacing w:after="0"/>
      </w:pPr>
    </w:p>
    <w:p w:rsidR="00FA38A7" w:rsidRDefault="00FA38A7" w:rsidP="00FA38A7">
      <w:pPr>
        <w:pStyle w:val="western"/>
        <w:spacing w:after="0"/>
      </w:pPr>
    </w:p>
    <w:p w:rsidR="00BE4510" w:rsidRDefault="00A94433" w:rsidP="00BE4510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  <w:shd w:val="clear" w:color="auto" w:fill="A6A6A6" w:themeFill="background1" w:themeFillShade="A6"/>
        </w:rPr>
      </w:pPr>
      <w:r w:rsidRPr="00FA38A7">
        <w:rPr>
          <w:rFonts w:ascii="Times New Roman" w:hAnsi="Times New Roman" w:cs="Times New Roman"/>
          <w:b/>
          <w:sz w:val="32"/>
          <w:szCs w:val="32"/>
          <w:shd w:val="clear" w:color="auto" w:fill="A6A6A6" w:themeFill="background1" w:themeFillShade="A6"/>
        </w:rPr>
        <w:lastRenderedPageBreak/>
        <w:t>3</w:t>
      </w:r>
      <w:r w:rsidR="000B7679" w:rsidRPr="00FA38A7">
        <w:rPr>
          <w:rFonts w:ascii="Times New Roman" w:hAnsi="Times New Roman" w:cs="Times New Roman"/>
          <w:b/>
          <w:sz w:val="32"/>
          <w:szCs w:val="32"/>
          <w:shd w:val="clear" w:color="auto" w:fill="A6A6A6" w:themeFill="background1" w:themeFillShade="A6"/>
        </w:rPr>
        <w:t>. Rozbor čerpania</w:t>
      </w:r>
      <w:r w:rsidR="00BE4510" w:rsidRPr="00FA38A7">
        <w:rPr>
          <w:rFonts w:ascii="Times New Roman" w:hAnsi="Times New Roman" w:cs="Times New Roman"/>
          <w:b/>
          <w:sz w:val="32"/>
          <w:szCs w:val="32"/>
          <w:shd w:val="clear" w:color="auto" w:fill="A6A6A6" w:themeFill="background1" w:themeFillShade="A6"/>
        </w:rPr>
        <w:t xml:space="preserve"> výdavkov za rok 201</w:t>
      </w:r>
      <w:r w:rsidR="000B7679" w:rsidRPr="00FA38A7">
        <w:rPr>
          <w:rFonts w:ascii="Times New Roman" w:hAnsi="Times New Roman" w:cs="Times New Roman"/>
          <w:b/>
          <w:sz w:val="32"/>
          <w:szCs w:val="32"/>
          <w:shd w:val="clear" w:color="auto" w:fill="A6A6A6" w:themeFill="background1" w:themeFillShade="A6"/>
        </w:rPr>
        <w:t>9</w:t>
      </w:r>
      <w:r w:rsidR="00BE4510" w:rsidRPr="00FA38A7">
        <w:rPr>
          <w:rFonts w:ascii="Times New Roman" w:hAnsi="Times New Roman" w:cs="Times New Roman"/>
          <w:b/>
          <w:sz w:val="32"/>
          <w:szCs w:val="32"/>
          <w:shd w:val="clear" w:color="auto" w:fill="A6A6A6" w:themeFill="background1" w:themeFillShade="A6"/>
        </w:rPr>
        <w:t xml:space="preserve"> v €</w:t>
      </w:r>
    </w:p>
    <w:p w:rsidR="00FA38A7" w:rsidRPr="001A36C7" w:rsidRDefault="00FA38A7" w:rsidP="00BE4510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BE4510" w:rsidRDefault="00BE4510" w:rsidP="00BE451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5"/>
        <w:gridCol w:w="3825"/>
      </w:tblGrid>
      <w:tr w:rsidR="00BE4510" w:rsidTr="000B7679">
        <w:trPr>
          <w:trHeight w:val="675"/>
        </w:trPr>
        <w:tc>
          <w:tcPr>
            <w:tcW w:w="4455" w:type="dxa"/>
            <w:shd w:val="clear" w:color="auto" w:fill="D9D9D9" w:themeFill="background1" w:themeFillShade="D9"/>
          </w:tcPr>
          <w:p w:rsidR="00BE4510" w:rsidRPr="00F8017D" w:rsidRDefault="00BE4510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4510" w:rsidRPr="00F8017D" w:rsidRDefault="00BE4510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7679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Rozpočet na rok 2019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po zmene</w:t>
            </w:r>
          </w:p>
          <w:p w:rsidR="00BE4510" w:rsidRDefault="00BE4510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5" w:type="dxa"/>
            <w:shd w:val="clear" w:color="auto" w:fill="D9D9D9" w:themeFill="background1" w:themeFillShade="D9"/>
          </w:tcPr>
          <w:p w:rsidR="00BE4510" w:rsidRDefault="00BE4510" w:rsidP="00AE6A39">
            <w:pPr>
              <w:pStyle w:val="Bezriadkovania"/>
            </w:pPr>
          </w:p>
          <w:p w:rsidR="00BE4510" w:rsidRPr="00F8017D" w:rsidRDefault="00BE4510" w:rsidP="00AE6A3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Pln</w:t>
            </w:r>
            <w:r w:rsidR="000B7679">
              <w:rPr>
                <w:rFonts w:ascii="Times New Roman" w:hAnsi="Times New Roman" w:cs="Times New Roman"/>
                <w:b/>
                <w:sz w:val="24"/>
                <w:szCs w:val="24"/>
              </w:rPr>
              <w:t>enie k 31.12.2019</w:t>
            </w:r>
          </w:p>
          <w:p w:rsidR="00BE4510" w:rsidRDefault="00BE4510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4510" w:rsidTr="00AE6A39">
        <w:trPr>
          <w:trHeight w:val="621"/>
        </w:trPr>
        <w:tc>
          <w:tcPr>
            <w:tcW w:w="4455" w:type="dxa"/>
          </w:tcPr>
          <w:p w:rsidR="00BE4510" w:rsidRDefault="00BE4510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4510" w:rsidRDefault="000B7679" w:rsidP="00AE6A39">
            <w:pPr>
              <w:pStyle w:val="Bezriadkovania"/>
              <w:ind w:left="-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467 944,00</w:t>
            </w:r>
          </w:p>
        </w:tc>
        <w:tc>
          <w:tcPr>
            <w:tcW w:w="3825" w:type="dxa"/>
          </w:tcPr>
          <w:p w:rsidR="00BE4510" w:rsidRDefault="00BE4510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4510" w:rsidRDefault="000B7679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378 186,72</w:t>
            </w:r>
          </w:p>
        </w:tc>
      </w:tr>
    </w:tbl>
    <w:p w:rsidR="00BE4510" w:rsidRDefault="00BE4510" w:rsidP="00BE451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E4510" w:rsidRPr="00BE7FCC" w:rsidRDefault="00BE4510" w:rsidP="00BE4510">
      <w:pPr>
        <w:pStyle w:val="Bezriadkovania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Bežné výdavky v €</w:t>
      </w:r>
    </w:p>
    <w:tbl>
      <w:tblPr>
        <w:tblW w:w="0" w:type="auto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5"/>
        <w:gridCol w:w="3825"/>
      </w:tblGrid>
      <w:tr w:rsidR="00BE4510" w:rsidTr="000B7679">
        <w:trPr>
          <w:trHeight w:val="675"/>
        </w:trPr>
        <w:tc>
          <w:tcPr>
            <w:tcW w:w="4455" w:type="dxa"/>
            <w:shd w:val="clear" w:color="auto" w:fill="D9D9D9" w:themeFill="background1" w:themeFillShade="D9"/>
          </w:tcPr>
          <w:p w:rsidR="00BE4510" w:rsidRPr="00F8017D" w:rsidRDefault="00BE4510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4510" w:rsidRPr="00F8017D" w:rsidRDefault="00BE4510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7679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Rozpočet na rok 2019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po zmene</w:t>
            </w:r>
          </w:p>
          <w:p w:rsidR="00BE4510" w:rsidRDefault="00BE4510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5" w:type="dxa"/>
            <w:shd w:val="clear" w:color="auto" w:fill="D9D9D9" w:themeFill="background1" w:themeFillShade="D9"/>
          </w:tcPr>
          <w:p w:rsidR="00BE4510" w:rsidRDefault="00BE4510" w:rsidP="00AE6A39">
            <w:pPr>
              <w:pStyle w:val="Bezriadkovania"/>
            </w:pPr>
          </w:p>
          <w:p w:rsidR="00BE4510" w:rsidRPr="00F8017D" w:rsidRDefault="000B7679" w:rsidP="00AE6A3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Plnenie k 31.12.2019</w:t>
            </w:r>
          </w:p>
          <w:p w:rsidR="00BE4510" w:rsidRDefault="00BE4510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4510" w:rsidTr="00AE6A39">
        <w:trPr>
          <w:trHeight w:val="621"/>
        </w:trPr>
        <w:tc>
          <w:tcPr>
            <w:tcW w:w="4455" w:type="dxa"/>
          </w:tcPr>
          <w:p w:rsidR="00BE4510" w:rsidRDefault="00BE4510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4510" w:rsidRDefault="000B7679" w:rsidP="00AE6A39">
            <w:pPr>
              <w:pStyle w:val="Bezriadkovania"/>
              <w:ind w:left="-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287 408,00</w:t>
            </w:r>
          </w:p>
        </w:tc>
        <w:tc>
          <w:tcPr>
            <w:tcW w:w="3825" w:type="dxa"/>
          </w:tcPr>
          <w:p w:rsidR="00BE4510" w:rsidRDefault="00BE4510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4510" w:rsidRDefault="000B7679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282 215,96</w:t>
            </w:r>
          </w:p>
        </w:tc>
      </w:tr>
    </w:tbl>
    <w:p w:rsidR="000B7679" w:rsidRPr="00830A36" w:rsidRDefault="000B7679" w:rsidP="00830A3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A36">
        <w:rPr>
          <w:rFonts w:ascii="Times New Roman" w:hAnsi="Times New Roman" w:cs="Times New Roman"/>
          <w:sz w:val="24"/>
          <w:szCs w:val="24"/>
        </w:rPr>
        <w:t>V tom:</w:t>
      </w:r>
    </w:p>
    <w:tbl>
      <w:tblPr>
        <w:tblW w:w="9045" w:type="dxa"/>
        <w:tblInd w:w="1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1590"/>
        <w:gridCol w:w="1710"/>
        <w:gridCol w:w="1425"/>
      </w:tblGrid>
      <w:tr w:rsidR="000B7679" w:rsidRPr="000B7679" w:rsidTr="009450A8">
        <w:trPr>
          <w:trHeight w:val="442"/>
        </w:trPr>
        <w:tc>
          <w:tcPr>
            <w:tcW w:w="4320" w:type="dxa"/>
          </w:tcPr>
          <w:p w:rsidR="000B7679" w:rsidRPr="009450A8" w:rsidRDefault="000B7679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0"/>
                <w:szCs w:val="20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0"/>
                <w:szCs w:val="20"/>
              </w:rPr>
              <w:t>Názov</w:t>
            </w:r>
          </w:p>
        </w:tc>
        <w:tc>
          <w:tcPr>
            <w:tcW w:w="1590" w:type="dxa"/>
          </w:tcPr>
          <w:p w:rsidR="000B7679" w:rsidRPr="009450A8" w:rsidRDefault="000B7679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0"/>
                <w:szCs w:val="20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0"/>
                <w:szCs w:val="20"/>
              </w:rPr>
              <w:t>Rozpočet</w:t>
            </w:r>
          </w:p>
        </w:tc>
        <w:tc>
          <w:tcPr>
            <w:tcW w:w="1710" w:type="dxa"/>
          </w:tcPr>
          <w:p w:rsidR="000B7679" w:rsidRPr="009450A8" w:rsidRDefault="000B7679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0"/>
                <w:szCs w:val="20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0"/>
                <w:szCs w:val="20"/>
              </w:rPr>
              <w:t>Skutočnosť</w:t>
            </w:r>
          </w:p>
        </w:tc>
        <w:tc>
          <w:tcPr>
            <w:tcW w:w="1425" w:type="dxa"/>
          </w:tcPr>
          <w:p w:rsidR="000B7679" w:rsidRPr="009450A8" w:rsidRDefault="000B7679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0"/>
                <w:szCs w:val="20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0"/>
                <w:szCs w:val="20"/>
              </w:rPr>
              <w:t>% plnenia</w:t>
            </w:r>
          </w:p>
        </w:tc>
      </w:tr>
      <w:tr w:rsidR="000B7679" w:rsidRPr="000B7679" w:rsidTr="009450A8">
        <w:trPr>
          <w:trHeight w:val="3880"/>
        </w:trPr>
        <w:tc>
          <w:tcPr>
            <w:tcW w:w="4320" w:type="dxa"/>
          </w:tcPr>
          <w:p w:rsidR="000B7679" w:rsidRPr="009450A8" w:rsidRDefault="000B7679" w:rsidP="00830A36">
            <w:pPr>
              <w:spacing w:after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Sk.výdavkov</w:t>
            </w:r>
            <w:proofErr w:type="spellEnd"/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610 – </w:t>
            </w:r>
            <w:proofErr w:type="spellStart"/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mzdy,platy,služobné</w:t>
            </w:r>
            <w:proofErr w:type="spellEnd"/>
          </w:p>
          <w:p w:rsidR="000B7679" w:rsidRPr="009450A8" w:rsidRDefault="000B7679" w:rsidP="00830A36">
            <w:pPr>
              <w:spacing w:after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príjmy a ostatné osobné vyrovnania</w:t>
            </w:r>
          </w:p>
          <w:p w:rsidR="000B7679" w:rsidRPr="000B7679" w:rsidRDefault="000B7679" w:rsidP="009450A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z toho: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pracovníci OcÚ, kontrolór obce,</w:t>
            </w:r>
          </w:p>
          <w:p w:rsidR="000B7679" w:rsidRPr="000B7679" w:rsidRDefault="000B7679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za register obyvateľov</w:t>
            </w:r>
          </w:p>
          <w:p w:rsidR="000B7679" w:rsidRPr="000B7679" w:rsidRDefault="000B7679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odmeny poslancov OZ</w:t>
            </w:r>
          </w:p>
          <w:p w:rsidR="000B7679" w:rsidRPr="000B7679" w:rsidRDefault="000B7679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odmena knihovníčke</w:t>
            </w:r>
          </w:p>
          <w:p w:rsidR="000B7679" w:rsidRPr="000B7679" w:rsidRDefault="000B7679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mzdy pracovníkov Materskej školy</w:t>
            </w:r>
          </w:p>
          <w:p w:rsidR="000B7679" w:rsidRPr="000B7679" w:rsidRDefault="000B7679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mzdy pracovníkov Školskej jedálne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voľby 2019</w:t>
            </w:r>
          </w:p>
        </w:tc>
        <w:tc>
          <w:tcPr>
            <w:tcW w:w="1590" w:type="dxa"/>
          </w:tcPr>
          <w:p w:rsidR="000B7679" w:rsidRPr="000B7679" w:rsidRDefault="000B7679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120 229,00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73 658,00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3 390,00</w:t>
            </w:r>
          </w:p>
          <w:p w:rsidR="000B7679" w:rsidRPr="000B7679" w:rsidRDefault="000B7679" w:rsidP="00830A36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   550,00</w:t>
            </w:r>
          </w:p>
          <w:p w:rsidR="000B7679" w:rsidRPr="000B7679" w:rsidRDefault="000B7679" w:rsidP="00830A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30 800,00</w:t>
            </w:r>
          </w:p>
          <w:p w:rsidR="000B7679" w:rsidRPr="000B7679" w:rsidRDefault="000B7679" w:rsidP="00830A36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11 831,00</w:t>
            </w:r>
          </w:p>
          <w:p w:rsidR="000B7679" w:rsidRPr="000B7679" w:rsidRDefault="000B7679" w:rsidP="00830A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       0,00</w:t>
            </w:r>
          </w:p>
        </w:tc>
        <w:tc>
          <w:tcPr>
            <w:tcW w:w="1710" w:type="dxa"/>
          </w:tcPr>
          <w:p w:rsidR="000B7679" w:rsidRPr="000B7679" w:rsidRDefault="000B7679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116 961,30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72 346,40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7679" w:rsidRPr="000B7679" w:rsidRDefault="000B7679" w:rsidP="00830A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3 388,36</w:t>
            </w:r>
          </w:p>
          <w:p w:rsidR="000B7679" w:rsidRPr="000B7679" w:rsidRDefault="000B7679" w:rsidP="00830A36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   662,41</w:t>
            </w:r>
          </w:p>
          <w:p w:rsidR="000B7679" w:rsidRPr="000B7679" w:rsidRDefault="000B7679" w:rsidP="00830A36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27 911,73</w:t>
            </w:r>
          </w:p>
          <w:p w:rsidR="000B7679" w:rsidRPr="000B7679" w:rsidRDefault="000B7679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11 516,65</w:t>
            </w:r>
          </w:p>
          <w:p w:rsidR="000B7679" w:rsidRPr="000B7679" w:rsidRDefault="000B7679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1 135,75</w:t>
            </w:r>
          </w:p>
        </w:tc>
        <w:tc>
          <w:tcPr>
            <w:tcW w:w="1425" w:type="dxa"/>
          </w:tcPr>
          <w:p w:rsidR="000B7679" w:rsidRPr="000B7679" w:rsidRDefault="000B7679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97,28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98,22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99,95</w:t>
            </w:r>
          </w:p>
          <w:p w:rsidR="000B7679" w:rsidRPr="000B7679" w:rsidRDefault="000B7679" w:rsidP="009450A8">
            <w:pPr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    120,44</w:t>
            </w:r>
          </w:p>
          <w:p w:rsidR="000B7679" w:rsidRPr="000B7679" w:rsidRDefault="000B7679" w:rsidP="00830A36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90,62</w:t>
            </w:r>
          </w:p>
          <w:p w:rsidR="000B7679" w:rsidRPr="000B7679" w:rsidRDefault="000B7679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97,34</w:t>
            </w:r>
          </w:p>
          <w:p w:rsidR="000B7679" w:rsidRPr="000B7679" w:rsidRDefault="000B7679" w:rsidP="009450A8">
            <w:pPr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    100,00</w:t>
            </w:r>
          </w:p>
        </w:tc>
      </w:tr>
      <w:tr w:rsidR="000B7679" w:rsidRPr="000B7679" w:rsidTr="00830A36">
        <w:trPr>
          <w:trHeight w:val="953"/>
        </w:trPr>
        <w:tc>
          <w:tcPr>
            <w:tcW w:w="4320" w:type="dxa"/>
          </w:tcPr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proofErr w:type="spellStart"/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Sk.výdavkov</w:t>
            </w:r>
            <w:proofErr w:type="spellEnd"/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 xml:space="preserve">  620 – poistné a príspevok   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do poisťovní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odvody z miezd</w:t>
            </w:r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 xml:space="preserve">         </w:t>
            </w:r>
          </w:p>
        </w:tc>
        <w:tc>
          <w:tcPr>
            <w:tcW w:w="1590" w:type="dxa"/>
          </w:tcPr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49 113,00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49 113,00    </w:t>
            </w:r>
          </w:p>
        </w:tc>
        <w:tc>
          <w:tcPr>
            <w:tcW w:w="1710" w:type="dxa"/>
          </w:tcPr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44 292,54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44 292,54     </w:t>
            </w:r>
          </w:p>
        </w:tc>
        <w:tc>
          <w:tcPr>
            <w:tcW w:w="1425" w:type="dxa"/>
          </w:tcPr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90,18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90,18</w:t>
            </w:r>
          </w:p>
        </w:tc>
      </w:tr>
      <w:tr w:rsidR="000B7679" w:rsidRPr="000B7679" w:rsidTr="00830A36">
        <w:trPr>
          <w:trHeight w:val="5321"/>
        </w:trPr>
        <w:tc>
          <w:tcPr>
            <w:tcW w:w="4320" w:type="dxa"/>
          </w:tcPr>
          <w:p w:rsidR="000B7679" w:rsidRPr="000B7679" w:rsidRDefault="00A8642E" w:rsidP="00830A36">
            <w:pPr>
              <w:spacing w:after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>S</w:t>
            </w:r>
            <w:r w:rsidR="000B7679"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k.výdavkov</w:t>
            </w:r>
            <w:proofErr w:type="spellEnd"/>
            <w:r w:rsidR="000B7679"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630 – tovary a služby         </w:t>
            </w:r>
          </w:p>
          <w:p w:rsidR="000B7679" w:rsidRPr="000B7679" w:rsidRDefault="000B7679" w:rsidP="00830A3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prevádzkové výdavky všetkých stredísk:</w:t>
            </w:r>
          </w:p>
          <w:p w:rsidR="000B7679" w:rsidRPr="000B7679" w:rsidRDefault="000B7679" w:rsidP="00830A3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 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elektrina a plyn OcÚ, DS, KD, MŠ, ŠJ,</w:t>
            </w:r>
          </w:p>
          <w:p w:rsidR="000B7679" w:rsidRPr="000B7679" w:rsidRDefault="000B7679" w:rsidP="00830A3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viacúčelová budova 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 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elektrina VO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 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špeciálne služby (</w:t>
            </w:r>
            <w:proofErr w:type="spellStart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vyprac.žiad.o</w:t>
            </w:r>
            <w:proofErr w:type="spellEnd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nenávrat</w:t>
            </w:r>
            <w:proofErr w:type="spellEnd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B7679" w:rsidRPr="000B7679" w:rsidRDefault="000B7679" w:rsidP="00830A3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fin.príspevok</w:t>
            </w:r>
            <w:proofErr w:type="spellEnd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stav.dozor</w:t>
            </w:r>
            <w:proofErr w:type="spellEnd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...)</w:t>
            </w:r>
          </w:p>
          <w:p w:rsidR="000B7679" w:rsidRPr="000B7679" w:rsidRDefault="000B7679" w:rsidP="00830A3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 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služby, dohody, stravovanie, školenia,             reklama, poistenie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cestovné náhrady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vodné, stočné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poštové a telekomunikačné služby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- materiál, </w:t>
            </w:r>
            <w:proofErr w:type="spellStart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prevádzk.stroje</w:t>
            </w:r>
            <w:proofErr w:type="spellEnd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a prístroje,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zariadenia, pracovné odevy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potraviny ŠJ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PHM  a prepravné</w:t>
            </w:r>
          </w:p>
          <w:p w:rsidR="00830A36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opravy a údržba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590" w:type="dxa"/>
          </w:tcPr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103 278,00 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13 533,00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5 400,00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</w:t>
            </w: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3 285,00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46 981,00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700,00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2 490,00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1 760,00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11 709,00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9 000,00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700,00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 7 720,00 </w:t>
            </w:r>
          </w:p>
        </w:tc>
        <w:tc>
          <w:tcPr>
            <w:tcW w:w="1710" w:type="dxa"/>
          </w:tcPr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95 396,60  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10 543,92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3 235,19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</w:t>
            </w: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3 253,91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45 975,27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525,02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1 824,27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1 422,42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13 456,41</w:t>
            </w:r>
          </w:p>
          <w:p w:rsidR="000B7679" w:rsidRPr="000B7679" w:rsidRDefault="000B7679" w:rsidP="00830A36">
            <w:pPr>
              <w:spacing w:before="24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9 135,51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754,83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5 269,85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25" w:type="dxa"/>
          </w:tcPr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92,37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77,91</w:t>
            </w: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59,91</w:t>
            </w: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99,05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0B7679" w:rsidRPr="000B7679" w:rsidRDefault="000B7679" w:rsidP="00830A36">
            <w:pPr>
              <w:spacing w:before="120"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97,86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75,00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73,26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80,82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114,92</w:t>
            </w:r>
          </w:p>
          <w:p w:rsidR="000B7679" w:rsidRPr="000B7679" w:rsidRDefault="000B7679" w:rsidP="00830A36">
            <w:pPr>
              <w:spacing w:before="240"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101,51</w:t>
            </w:r>
          </w:p>
          <w:p w:rsidR="000B7679" w:rsidRPr="000B7679" w:rsidRDefault="000B7679" w:rsidP="00830A36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107,83</w:t>
            </w:r>
          </w:p>
          <w:p w:rsidR="000B7679" w:rsidRDefault="000B7679" w:rsidP="009450A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68,26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B7679" w:rsidRPr="000B7679" w:rsidTr="009450A8">
        <w:trPr>
          <w:trHeight w:val="935"/>
        </w:trPr>
        <w:tc>
          <w:tcPr>
            <w:tcW w:w="4320" w:type="dxa"/>
          </w:tcPr>
          <w:p w:rsidR="000B7679" w:rsidRPr="000B7679" w:rsidRDefault="000B7679" w:rsidP="00830A3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Sk.výdavkov</w:t>
            </w:r>
            <w:proofErr w:type="spellEnd"/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640 – bežné transfery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</w:t>
            </w:r>
          </w:p>
          <w:p w:rsidR="000B7679" w:rsidRPr="000B7679" w:rsidRDefault="000B7679" w:rsidP="00830A3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- na nemocenské dávky, členské príspevky,</w:t>
            </w:r>
          </w:p>
          <w:p w:rsidR="000B7679" w:rsidRPr="000B7679" w:rsidRDefault="000B7679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odchodné a odstupné, </w:t>
            </w:r>
            <w:proofErr w:type="spellStart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prísp.jednotl</w:t>
            </w:r>
            <w:proofErr w:type="spellEnd"/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. a OZ</w:t>
            </w:r>
          </w:p>
        </w:tc>
        <w:tc>
          <w:tcPr>
            <w:tcW w:w="1590" w:type="dxa"/>
          </w:tcPr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8 418,00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8 418,00</w:t>
            </w:r>
          </w:p>
        </w:tc>
        <w:tc>
          <w:tcPr>
            <w:tcW w:w="1710" w:type="dxa"/>
          </w:tcPr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20 086,89</w:t>
            </w: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20 086,89      </w:t>
            </w:r>
          </w:p>
        </w:tc>
        <w:tc>
          <w:tcPr>
            <w:tcW w:w="1425" w:type="dxa"/>
          </w:tcPr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238,62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238,62</w:t>
            </w:r>
          </w:p>
        </w:tc>
      </w:tr>
      <w:tr w:rsidR="000B7679" w:rsidRPr="000B7679" w:rsidTr="009450A8">
        <w:trPr>
          <w:trHeight w:val="885"/>
        </w:trPr>
        <w:tc>
          <w:tcPr>
            <w:tcW w:w="4320" w:type="dxa"/>
          </w:tcPr>
          <w:p w:rsidR="000B7679" w:rsidRPr="000B7679" w:rsidRDefault="000B7679" w:rsidP="009450A8">
            <w:pPr>
              <w:spacing w:after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Sk.výdavkov</w:t>
            </w:r>
            <w:proofErr w:type="spellEnd"/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650 – úroky z úverov</w:t>
            </w:r>
          </w:p>
          <w:p w:rsidR="000B7679" w:rsidRPr="000B7679" w:rsidRDefault="000B7679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 xml:space="preserve">- úroky zo ŠFRB a z úveru    </w:t>
            </w:r>
          </w:p>
        </w:tc>
        <w:tc>
          <w:tcPr>
            <w:tcW w:w="1590" w:type="dxa"/>
          </w:tcPr>
          <w:p w:rsidR="000B7679" w:rsidRPr="000B7679" w:rsidRDefault="000B7679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6 370,00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6 370,00</w:t>
            </w:r>
          </w:p>
        </w:tc>
        <w:tc>
          <w:tcPr>
            <w:tcW w:w="1710" w:type="dxa"/>
          </w:tcPr>
          <w:p w:rsidR="000B7679" w:rsidRPr="000B7679" w:rsidRDefault="000B7679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5 478,63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sz w:val="24"/>
                <w:szCs w:val="24"/>
              </w:rPr>
              <w:t>5 478,63</w:t>
            </w:r>
          </w:p>
        </w:tc>
        <w:tc>
          <w:tcPr>
            <w:tcW w:w="1425" w:type="dxa"/>
          </w:tcPr>
          <w:p w:rsidR="000B7679" w:rsidRPr="000B7679" w:rsidRDefault="000B7679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86,01</w:t>
            </w:r>
          </w:p>
          <w:p w:rsidR="000B7679" w:rsidRPr="000B7679" w:rsidRDefault="000B7679" w:rsidP="009450A8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76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86,01</w:t>
            </w:r>
          </w:p>
        </w:tc>
      </w:tr>
    </w:tbl>
    <w:p w:rsidR="000B7679" w:rsidRDefault="000B7679" w:rsidP="000B7679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B767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BC7D22" w:rsidRDefault="00BC7D22" w:rsidP="000B7679">
      <w:pPr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94433" w:rsidRPr="00BE7FCC" w:rsidRDefault="00A94433" w:rsidP="00A94433">
      <w:pPr>
        <w:pStyle w:val="Bezriadkovania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Kapitálové výdavky v €</w:t>
      </w:r>
    </w:p>
    <w:tbl>
      <w:tblPr>
        <w:tblW w:w="0" w:type="auto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5"/>
        <w:gridCol w:w="3825"/>
      </w:tblGrid>
      <w:tr w:rsidR="00A94433" w:rsidTr="009450A8">
        <w:trPr>
          <w:trHeight w:val="675"/>
        </w:trPr>
        <w:tc>
          <w:tcPr>
            <w:tcW w:w="4455" w:type="dxa"/>
            <w:shd w:val="clear" w:color="auto" w:fill="D9D9D9" w:themeFill="background1" w:themeFillShade="D9"/>
          </w:tcPr>
          <w:p w:rsidR="00A94433" w:rsidRPr="00F8017D" w:rsidRDefault="00A94433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4433" w:rsidRPr="00F8017D" w:rsidRDefault="00A94433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50A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Rozpočet na rok 2019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po zmene</w:t>
            </w:r>
          </w:p>
          <w:p w:rsidR="00A94433" w:rsidRDefault="00A94433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5" w:type="dxa"/>
            <w:shd w:val="clear" w:color="auto" w:fill="D9D9D9" w:themeFill="background1" w:themeFillShade="D9"/>
          </w:tcPr>
          <w:p w:rsidR="00A94433" w:rsidRDefault="00A94433" w:rsidP="00AE6A39">
            <w:pPr>
              <w:pStyle w:val="Bezriadkovania"/>
            </w:pPr>
          </w:p>
          <w:p w:rsidR="00A94433" w:rsidRPr="00F8017D" w:rsidRDefault="00A94433" w:rsidP="00AE6A3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</w:t>
            </w:r>
            <w:r w:rsidR="009450A8">
              <w:rPr>
                <w:rFonts w:ascii="Times New Roman" w:hAnsi="Times New Roman" w:cs="Times New Roman"/>
                <w:b/>
                <w:sz w:val="24"/>
                <w:szCs w:val="24"/>
              </w:rPr>
              <w:t>nenie k 31.12.2019</w:t>
            </w:r>
          </w:p>
          <w:p w:rsidR="00A94433" w:rsidRDefault="00A94433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433" w:rsidTr="00AE6A39">
        <w:trPr>
          <w:trHeight w:val="621"/>
        </w:trPr>
        <w:tc>
          <w:tcPr>
            <w:tcW w:w="4455" w:type="dxa"/>
          </w:tcPr>
          <w:p w:rsidR="00A94433" w:rsidRDefault="00A94433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4433" w:rsidRDefault="009450A8" w:rsidP="00AE6A39">
            <w:pPr>
              <w:pStyle w:val="Bezriadkovania"/>
              <w:ind w:left="-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81 838,00</w:t>
            </w:r>
          </w:p>
        </w:tc>
        <w:tc>
          <w:tcPr>
            <w:tcW w:w="3825" w:type="dxa"/>
          </w:tcPr>
          <w:p w:rsidR="00A94433" w:rsidRDefault="00A94433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4433" w:rsidRDefault="009450A8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75 837,72</w:t>
            </w:r>
          </w:p>
        </w:tc>
      </w:tr>
    </w:tbl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450A8" w:rsidRDefault="009450A8" w:rsidP="009450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450A8">
        <w:rPr>
          <w:rFonts w:ascii="Times New Roman" w:hAnsi="Times New Roman" w:cs="Times New Roman"/>
          <w:sz w:val="24"/>
          <w:szCs w:val="24"/>
        </w:rPr>
        <w:t>V tom:</w:t>
      </w:r>
    </w:p>
    <w:tbl>
      <w:tblPr>
        <w:tblpPr w:leftFromText="141" w:rightFromText="141" w:vertAnchor="text" w:tblpX="101" w:tblpY="9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40"/>
        <w:gridCol w:w="1665"/>
        <w:gridCol w:w="1560"/>
        <w:gridCol w:w="1380"/>
      </w:tblGrid>
      <w:tr w:rsidR="009450A8" w:rsidRPr="009450A8" w:rsidTr="009450A8">
        <w:trPr>
          <w:trHeight w:val="450"/>
        </w:trPr>
        <w:tc>
          <w:tcPr>
            <w:tcW w:w="4440" w:type="dxa"/>
            <w:shd w:val="clear" w:color="auto" w:fill="D9D9D9" w:themeFill="background1" w:themeFillShade="D9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Názov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Rozpočet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Skutočnosť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% plnenia</w:t>
            </w:r>
          </w:p>
        </w:tc>
      </w:tr>
      <w:tr w:rsidR="009450A8" w:rsidRPr="009450A8" w:rsidTr="00BC7D22">
        <w:trPr>
          <w:trHeight w:val="1171"/>
        </w:trPr>
        <w:tc>
          <w:tcPr>
            <w:tcW w:w="4440" w:type="dxa"/>
          </w:tcPr>
          <w:p w:rsidR="009450A8" w:rsidRPr="009450A8" w:rsidRDefault="009450A8" w:rsidP="009450A8">
            <w:pPr>
              <w:spacing w:after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Rekonštrukcia a modernizácia verejného</w:t>
            </w:r>
          </w:p>
          <w:p w:rsidR="009450A8" w:rsidRPr="009450A8" w:rsidRDefault="009450A8" w:rsidP="009450A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osvetlenia</w:t>
            </w:r>
          </w:p>
          <w:p w:rsidR="009450A8" w:rsidRPr="009450A8" w:rsidRDefault="009450A8" w:rsidP="009450A8">
            <w:pPr>
              <w:spacing w:before="12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Rekonštrukcia a modernizácia VO</w:t>
            </w:r>
          </w:p>
          <w:p w:rsidR="009450A8" w:rsidRPr="009450A8" w:rsidRDefault="009450A8" w:rsidP="009450A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5" w:type="dxa"/>
          </w:tcPr>
          <w:p w:rsidR="009450A8" w:rsidRPr="009450A8" w:rsidRDefault="009450A8" w:rsidP="009450A8">
            <w:pPr>
              <w:spacing w:after="12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4 000,00</w:t>
            </w:r>
          </w:p>
          <w:p w:rsidR="009450A8" w:rsidRPr="009450A8" w:rsidRDefault="009450A8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4 000,00</w:t>
            </w:r>
          </w:p>
          <w:p w:rsidR="009450A8" w:rsidRPr="009450A8" w:rsidRDefault="009450A8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9450A8" w:rsidRPr="009450A8" w:rsidRDefault="009450A8" w:rsidP="009450A8">
            <w:pPr>
              <w:spacing w:after="12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0,00</w:t>
            </w:r>
          </w:p>
          <w:p w:rsidR="009450A8" w:rsidRPr="009450A8" w:rsidRDefault="009450A8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9450A8" w:rsidRPr="009450A8" w:rsidRDefault="009450A8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</w:tcPr>
          <w:p w:rsidR="009450A8" w:rsidRPr="009450A8" w:rsidRDefault="009450A8" w:rsidP="009450A8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0,00</w:t>
            </w:r>
          </w:p>
          <w:p w:rsidR="009450A8" w:rsidRPr="009450A8" w:rsidRDefault="009450A8" w:rsidP="009450A8">
            <w:pPr>
              <w:spacing w:after="12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9450A8" w:rsidRPr="009450A8" w:rsidRDefault="009450A8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50A8" w:rsidRPr="009450A8" w:rsidTr="009450A8">
        <w:trPr>
          <w:trHeight w:val="1080"/>
        </w:trPr>
        <w:tc>
          <w:tcPr>
            <w:tcW w:w="4440" w:type="dxa"/>
          </w:tcPr>
          <w:p w:rsidR="009450A8" w:rsidRPr="009450A8" w:rsidRDefault="009450A8" w:rsidP="009450A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>Rekonštrukcia Domu smútku</w:t>
            </w:r>
          </w:p>
          <w:p w:rsidR="009450A8" w:rsidRPr="009450A8" w:rsidRDefault="009450A8" w:rsidP="009450A8">
            <w:pPr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Rekonštrukcia Domu smútku</w:t>
            </w:r>
          </w:p>
        </w:tc>
        <w:tc>
          <w:tcPr>
            <w:tcW w:w="1665" w:type="dxa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77 838,00</w:t>
            </w:r>
          </w:p>
          <w:p w:rsidR="009450A8" w:rsidRPr="009450A8" w:rsidRDefault="009450A8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77 838,00</w:t>
            </w:r>
          </w:p>
        </w:tc>
        <w:tc>
          <w:tcPr>
            <w:tcW w:w="1560" w:type="dxa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75 837,72</w:t>
            </w:r>
          </w:p>
          <w:p w:rsidR="009450A8" w:rsidRPr="009450A8" w:rsidRDefault="009450A8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75 837,72</w:t>
            </w:r>
          </w:p>
        </w:tc>
        <w:tc>
          <w:tcPr>
            <w:tcW w:w="1380" w:type="dxa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97,43</w:t>
            </w:r>
          </w:p>
          <w:p w:rsidR="009450A8" w:rsidRPr="009450A8" w:rsidRDefault="009450A8" w:rsidP="009450A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97,43</w:t>
            </w:r>
          </w:p>
        </w:tc>
      </w:tr>
    </w:tbl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C7D22" w:rsidRDefault="00BC7D22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A94433" w:rsidRPr="00BE7FCC" w:rsidRDefault="00A94433" w:rsidP="00A94433">
      <w:pPr>
        <w:pStyle w:val="Bezriadkovania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Výdavkové finančné operácie  v €</w:t>
      </w:r>
    </w:p>
    <w:tbl>
      <w:tblPr>
        <w:tblW w:w="0" w:type="auto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5"/>
        <w:gridCol w:w="3825"/>
      </w:tblGrid>
      <w:tr w:rsidR="00A94433" w:rsidTr="009450A8">
        <w:trPr>
          <w:trHeight w:val="675"/>
        </w:trPr>
        <w:tc>
          <w:tcPr>
            <w:tcW w:w="4455" w:type="dxa"/>
            <w:shd w:val="clear" w:color="auto" w:fill="D9D9D9" w:themeFill="background1" w:themeFillShade="D9"/>
          </w:tcPr>
          <w:p w:rsidR="00A94433" w:rsidRPr="00F8017D" w:rsidRDefault="00A94433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4433" w:rsidRPr="00F8017D" w:rsidRDefault="00A94433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Rozpočet na rok 201</w:t>
            </w:r>
            <w:r w:rsidR="009450A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po zmene</w:t>
            </w:r>
          </w:p>
          <w:p w:rsidR="00A94433" w:rsidRDefault="00A94433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5" w:type="dxa"/>
            <w:shd w:val="clear" w:color="auto" w:fill="D9D9D9" w:themeFill="background1" w:themeFillShade="D9"/>
          </w:tcPr>
          <w:p w:rsidR="00A94433" w:rsidRDefault="00A94433" w:rsidP="00AE6A39">
            <w:pPr>
              <w:pStyle w:val="Bezriadkovania"/>
            </w:pPr>
          </w:p>
          <w:p w:rsidR="00A94433" w:rsidRPr="00F8017D" w:rsidRDefault="00A94433" w:rsidP="00AE6A3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Plnenie k 31.12.20</w:t>
            </w:r>
            <w:r w:rsidR="009450A8"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</w:p>
          <w:p w:rsidR="00A94433" w:rsidRDefault="00A94433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433" w:rsidTr="00AE6A39">
        <w:trPr>
          <w:trHeight w:val="621"/>
        </w:trPr>
        <w:tc>
          <w:tcPr>
            <w:tcW w:w="4455" w:type="dxa"/>
          </w:tcPr>
          <w:p w:rsidR="00A94433" w:rsidRDefault="00A94433" w:rsidP="00AE6A39">
            <w:pPr>
              <w:pStyle w:val="Bezriadkovania"/>
              <w:ind w:left="-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4433" w:rsidRDefault="009450A8" w:rsidP="00AE6A39">
            <w:pPr>
              <w:pStyle w:val="Bezriadkovania"/>
              <w:ind w:left="-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98 698,00</w:t>
            </w:r>
          </w:p>
        </w:tc>
        <w:tc>
          <w:tcPr>
            <w:tcW w:w="3825" w:type="dxa"/>
          </w:tcPr>
          <w:p w:rsidR="00A94433" w:rsidRDefault="00A94433" w:rsidP="00AE6A39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4433" w:rsidRDefault="009450A8" w:rsidP="00AE6A39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20 133,04</w:t>
            </w:r>
          </w:p>
        </w:tc>
      </w:tr>
    </w:tbl>
    <w:p w:rsidR="009450A8" w:rsidRDefault="009450A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C7D22" w:rsidRDefault="00BC7D22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25" w:type="dxa"/>
        <w:tblInd w:w="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1650"/>
        <w:gridCol w:w="1500"/>
        <w:gridCol w:w="1470"/>
      </w:tblGrid>
      <w:tr w:rsidR="009450A8" w:rsidTr="009450A8">
        <w:trPr>
          <w:trHeight w:val="465"/>
        </w:trPr>
        <w:tc>
          <w:tcPr>
            <w:tcW w:w="4605" w:type="dxa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Názov</w:t>
            </w:r>
          </w:p>
        </w:tc>
        <w:tc>
          <w:tcPr>
            <w:tcW w:w="1650" w:type="dxa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Rozpočet</w:t>
            </w:r>
          </w:p>
        </w:tc>
        <w:tc>
          <w:tcPr>
            <w:tcW w:w="1500" w:type="dxa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Skutočnosť</w:t>
            </w:r>
          </w:p>
        </w:tc>
        <w:tc>
          <w:tcPr>
            <w:tcW w:w="1470" w:type="dxa"/>
          </w:tcPr>
          <w:p w:rsidR="009450A8" w:rsidRPr="009450A8" w:rsidRDefault="009450A8" w:rsidP="009450A8">
            <w:pPr>
              <w:jc w:val="center"/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% plnenia</w:t>
            </w:r>
          </w:p>
        </w:tc>
      </w:tr>
      <w:tr w:rsidR="009450A8" w:rsidTr="009450A8">
        <w:trPr>
          <w:trHeight w:val="855"/>
        </w:trPr>
        <w:tc>
          <w:tcPr>
            <w:tcW w:w="4605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Z bankových úverov krátkodobých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Z bankových úverov krátkodobých</w:t>
            </w:r>
          </w:p>
        </w:tc>
        <w:tc>
          <w:tcPr>
            <w:tcW w:w="1650" w:type="dxa"/>
          </w:tcPr>
          <w:p w:rsidR="009450A8" w:rsidRPr="009450A8" w:rsidRDefault="009450A8" w:rsidP="00945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77 838,00</w:t>
            </w:r>
          </w:p>
          <w:p w:rsidR="009450A8" w:rsidRPr="009450A8" w:rsidRDefault="009450A8" w:rsidP="009450A8">
            <w:pPr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77 838,00</w:t>
            </w:r>
          </w:p>
        </w:tc>
        <w:tc>
          <w:tcPr>
            <w:tcW w:w="150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0,00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7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0,00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450A8" w:rsidTr="009450A8">
        <w:trPr>
          <w:trHeight w:val="705"/>
        </w:trPr>
        <w:tc>
          <w:tcPr>
            <w:tcW w:w="4605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VO úver splátka istiny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VO úver splátka istiny</w:t>
            </w:r>
          </w:p>
        </w:tc>
        <w:tc>
          <w:tcPr>
            <w:tcW w:w="165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6 675,00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6 675,00</w:t>
            </w:r>
          </w:p>
        </w:tc>
        <w:tc>
          <w:tcPr>
            <w:tcW w:w="150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6 672,00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6 672,00</w:t>
            </w:r>
          </w:p>
        </w:tc>
        <w:tc>
          <w:tcPr>
            <w:tcW w:w="147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99,96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99,96</w:t>
            </w:r>
          </w:p>
        </w:tc>
      </w:tr>
      <w:tr w:rsidR="009450A8" w:rsidTr="009450A8">
        <w:trPr>
          <w:trHeight w:val="870"/>
        </w:trPr>
        <w:tc>
          <w:tcPr>
            <w:tcW w:w="4605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Splátka istiny NB1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Splátka istiny NB1</w:t>
            </w:r>
          </w:p>
        </w:tc>
        <w:tc>
          <w:tcPr>
            <w:tcW w:w="165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4 335,00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4 335,00</w:t>
            </w:r>
          </w:p>
        </w:tc>
        <w:tc>
          <w:tcPr>
            <w:tcW w:w="150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4 331,43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4 331,43</w:t>
            </w:r>
          </w:p>
        </w:tc>
        <w:tc>
          <w:tcPr>
            <w:tcW w:w="147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99,92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99,92</w:t>
            </w:r>
          </w:p>
        </w:tc>
      </w:tr>
      <w:tr w:rsidR="009450A8" w:rsidTr="009450A8">
        <w:trPr>
          <w:trHeight w:val="690"/>
        </w:trPr>
        <w:tc>
          <w:tcPr>
            <w:tcW w:w="4605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Splátka istiny NB2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Splátka istiny NB2</w:t>
            </w:r>
          </w:p>
        </w:tc>
        <w:tc>
          <w:tcPr>
            <w:tcW w:w="165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9 850,00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9 850,00</w:t>
            </w:r>
          </w:p>
        </w:tc>
        <w:tc>
          <w:tcPr>
            <w:tcW w:w="150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9 129,61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9 129,61</w:t>
            </w:r>
          </w:p>
        </w:tc>
        <w:tc>
          <w:tcPr>
            <w:tcW w:w="1470" w:type="dxa"/>
          </w:tcPr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92,69</w:t>
            </w:r>
          </w:p>
          <w:p w:rsidR="009450A8" w:rsidRPr="009450A8" w:rsidRDefault="009450A8" w:rsidP="009450A8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9450A8">
              <w:rPr>
                <w:rFonts w:ascii="Times New Roman" w:hAnsi="Times New Roman" w:cs="Times New Roman"/>
                <w:sz w:val="24"/>
                <w:szCs w:val="24"/>
              </w:rPr>
              <w:t>92,69</w:t>
            </w:r>
          </w:p>
        </w:tc>
      </w:tr>
    </w:tbl>
    <w:p w:rsidR="009450A8" w:rsidRDefault="009450A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450A8" w:rsidRDefault="009450A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450A8" w:rsidRDefault="009450A8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A94433" w:rsidRPr="001A36C7" w:rsidRDefault="00A94433" w:rsidP="00A94433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</w:rPr>
      </w:pPr>
      <w:r w:rsidRPr="004C7795"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>4. Výsledok rozpočtového hospodárenia za ro</w:t>
      </w:r>
      <w:r w:rsidR="009450A8"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>k 2019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AE6A39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Výsledok rozpočtového hospodárenia obce za rok 201</w:t>
      </w:r>
      <w:r w:rsidR="009450A8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rozdiel medzi bežnými a kapitálovými príjmami a bežnými  a kapitálovými výdavkami.</w:t>
      </w:r>
    </w:p>
    <w:p w:rsidR="00AE6A39" w:rsidRDefault="00AE6A39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Výsledok rozpočtové</w:t>
      </w:r>
      <w:r w:rsidR="009450A8">
        <w:rPr>
          <w:rFonts w:ascii="Times New Roman" w:hAnsi="Times New Roman" w:cs="Times New Roman"/>
          <w:sz w:val="24"/>
          <w:szCs w:val="24"/>
        </w:rPr>
        <w:t>ho hospodárenia obce za rok 2019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AE6A39" w:rsidRDefault="00AE6A39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AE6A39" w:rsidRDefault="004006C1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príjmy</w:t>
      </w:r>
      <w:r>
        <w:rPr>
          <w:rFonts w:ascii="Times New Roman" w:hAnsi="Times New Roman" w:cs="Times New Roman"/>
          <w:sz w:val="24"/>
          <w:szCs w:val="24"/>
        </w:rPr>
        <w:tab/>
        <w:t>:   335 369,34</w:t>
      </w:r>
      <w:r w:rsidR="00AE6A39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E6A39" w:rsidRDefault="004006C1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výdavky</w:t>
      </w:r>
      <w:r>
        <w:rPr>
          <w:rFonts w:ascii="Times New Roman" w:hAnsi="Times New Roman" w:cs="Times New Roman"/>
          <w:sz w:val="24"/>
          <w:szCs w:val="24"/>
        </w:rPr>
        <w:tab/>
        <w:t>:   358 053,68</w:t>
      </w:r>
      <w:r w:rsidR="00AE6A39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E6A39" w:rsidRDefault="00AE6A39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4A3A22" w:rsidRDefault="00AE6A39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4006C1">
        <w:rPr>
          <w:rFonts w:ascii="Times New Roman" w:hAnsi="Times New Roman" w:cs="Times New Roman"/>
          <w:sz w:val="24"/>
          <w:szCs w:val="24"/>
        </w:rPr>
        <w:t xml:space="preserve">ýsledok je </w:t>
      </w:r>
      <w:r w:rsidR="004006C1" w:rsidRPr="004006C1">
        <w:rPr>
          <w:rFonts w:ascii="Times New Roman" w:hAnsi="Times New Roman" w:cs="Times New Roman"/>
          <w:b/>
          <w:sz w:val="24"/>
          <w:szCs w:val="24"/>
        </w:rPr>
        <w:t>schodok rozpočtu</w:t>
      </w:r>
      <w:r w:rsidR="004006C1">
        <w:rPr>
          <w:rFonts w:ascii="Times New Roman" w:hAnsi="Times New Roman" w:cs="Times New Roman"/>
          <w:sz w:val="24"/>
          <w:szCs w:val="24"/>
        </w:rPr>
        <w:t>:  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06C1">
        <w:rPr>
          <w:rFonts w:ascii="Times New Roman" w:hAnsi="Times New Roman" w:cs="Times New Roman"/>
          <w:sz w:val="24"/>
          <w:szCs w:val="24"/>
        </w:rPr>
        <w:t xml:space="preserve">22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006C1">
        <w:rPr>
          <w:rFonts w:ascii="Times New Roman" w:hAnsi="Times New Roman" w:cs="Times New Roman"/>
          <w:sz w:val="24"/>
          <w:szCs w:val="24"/>
        </w:rPr>
        <w:t>684,34 € zistený podľa ustanovenia § 10 ods. 3 písm. a) a b) zákona č. 583/2004 Z. z. o rozpočtových pravidlách územnej samosprávy a o zmene a doplnení niektorých zákonov v znení neskorších predpisov, upravený o nevyčerpané účelovo určené finančné prostriedky z </w:t>
      </w:r>
      <w:proofErr w:type="spellStart"/>
      <w:r w:rsidR="004006C1"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 w:rsidR="004006C1">
        <w:rPr>
          <w:rFonts w:ascii="Times New Roman" w:hAnsi="Times New Roman" w:cs="Times New Roman"/>
          <w:sz w:val="24"/>
          <w:szCs w:val="24"/>
        </w:rPr>
        <w:t xml:space="preserve"> na podporu výchovy k stravovacím návykom dieťaťa (obedy pre predškolákov v materskej škole) vo výške 2 505,60 €. </w:t>
      </w:r>
    </w:p>
    <w:p w:rsidR="004006C1" w:rsidRDefault="004006C1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A242E" w:rsidRDefault="004006C1" w:rsidP="004006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Prebytok rozpočtu</w:t>
      </w:r>
      <w:r>
        <w:rPr>
          <w:rFonts w:ascii="Times New Roman" w:hAnsi="Times New Roman" w:cs="Times New Roman"/>
          <w:sz w:val="24"/>
          <w:szCs w:val="24"/>
        </w:rPr>
        <w:t xml:space="preserve"> v sume 35 020,34 € zistený podľa ustanovenia § 10 ods. 3 písm. a) a b) zákona č. 583/2004 Z. z. o rozpočtových pravidlách územnej samosprávy a o zmene </w:t>
      </w:r>
      <w:r>
        <w:rPr>
          <w:rFonts w:ascii="Times New Roman" w:hAnsi="Times New Roman" w:cs="Times New Roman"/>
          <w:sz w:val="24"/>
          <w:szCs w:val="24"/>
        </w:rPr>
        <w:lastRenderedPageBreak/>
        <w:t>a doplnení niektorých zákonov v znení neskorších predpisov, upravený o nevyčerpané prostriedky zo ŠR podľa osobitných predpisov v sume 2 505,60 €, navrhujeme použiť na:</w:t>
      </w:r>
    </w:p>
    <w:p w:rsidR="004006C1" w:rsidRPr="004006C1" w:rsidRDefault="004006C1" w:rsidP="004006C1">
      <w:pPr>
        <w:pStyle w:val="Bezriadkovania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tvorbu rezervného fondu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b/>
          <w:sz w:val="24"/>
          <w:szCs w:val="24"/>
        </w:rPr>
        <w:t>32 514,74 €</w:t>
      </w:r>
    </w:p>
    <w:p w:rsidR="004A3A22" w:rsidRDefault="004A3A22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A187B" w:rsidRDefault="00BA187B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A242E" w:rsidRPr="001A36C7" w:rsidRDefault="002A242E" w:rsidP="002A242E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</w:rPr>
      </w:pPr>
      <w:r w:rsidRPr="004C7795"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>5. V</w:t>
      </w:r>
      <w:r w:rsidR="004006C1"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>ýsledok hospodárenia za rok 2019</w:t>
      </w:r>
    </w:p>
    <w:p w:rsidR="002C1504" w:rsidRDefault="002C1504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1504" w:rsidRDefault="002A242E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Od 01.01.2008 účtovníctvo obcí okrem rozpočtového hospodár</w:t>
      </w:r>
      <w:r w:rsidR="007D7C12">
        <w:rPr>
          <w:rFonts w:ascii="Times New Roman" w:hAnsi="Times New Roman" w:cs="Times New Roman"/>
          <w:sz w:val="24"/>
          <w:szCs w:val="24"/>
        </w:rPr>
        <w:t>enia prešlo na systém akruálneho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účtovníctva, to znamená, že účtuje o nákladoch a výnosoch, ktoré vecne a časovo súvisia s účtovným rokom.</w:t>
      </w:r>
    </w:p>
    <w:p w:rsidR="002A242E" w:rsidRPr="002A242E" w:rsidRDefault="002A242E" w:rsidP="002A242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A242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Výsledok hospodárenia medzi účtami účtovnej triedy 5 náklady a 6 výnosy je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</w:t>
      </w:r>
      <w:r w:rsidR="004006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+ 23 517,06</w:t>
      </w:r>
      <w:r w:rsidRPr="002A242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€.</w:t>
      </w:r>
    </w:p>
    <w:p w:rsidR="00BC7D22" w:rsidRDefault="00BC7D22" w:rsidP="002C1504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</w:pPr>
    </w:p>
    <w:p w:rsidR="00BC7D22" w:rsidRDefault="00BC7D22" w:rsidP="002C1504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</w:pPr>
    </w:p>
    <w:p w:rsidR="002C1504" w:rsidRDefault="002A242E" w:rsidP="002C150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4C7795">
        <w:rPr>
          <w:rFonts w:ascii="Times New Roman" w:hAnsi="Times New Roman" w:cs="Times New Roman"/>
          <w:b/>
          <w:sz w:val="32"/>
          <w:szCs w:val="32"/>
          <w:shd w:val="clear" w:color="auto" w:fill="BFBFBF" w:themeFill="background1" w:themeFillShade="BF"/>
        </w:rPr>
        <w:t>6. Tvorba a použitie prostriedkov rezervného a sociálneho fondu</w:t>
      </w:r>
    </w:p>
    <w:p w:rsidR="002A242E" w:rsidRPr="002A242E" w:rsidRDefault="002A242E" w:rsidP="002A242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A24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Rezervný fond</w:t>
      </w:r>
    </w:p>
    <w:p w:rsidR="002A242E" w:rsidRPr="002A242E" w:rsidRDefault="002A242E" w:rsidP="00F15206">
      <w:pPr>
        <w:pStyle w:val="Bezriadkovania"/>
        <w:spacing w:after="240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2A242E">
        <w:rPr>
          <w:rFonts w:ascii="Times New Roman" w:hAnsi="Times New Roman" w:cs="Times New Roman"/>
          <w:sz w:val="24"/>
          <w:szCs w:val="24"/>
          <w:lang w:eastAsia="sk-SK"/>
        </w:rPr>
        <w:t>Obec vytvára rezervný fond z prebytku hospodárenia príslušného rozpočtového roka. Vedie sa spoločne so ZBÚ. O použití rezervného fondu rozhoduje obecné zastupiteľstvo.</w:t>
      </w:r>
    </w:p>
    <w:tbl>
      <w:tblPr>
        <w:tblW w:w="9255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951"/>
        <w:gridCol w:w="4304"/>
      </w:tblGrid>
      <w:tr w:rsidR="002A242E" w:rsidRPr="002A242E" w:rsidTr="002A242E">
        <w:trPr>
          <w:tblCellSpacing w:w="0" w:type="dxa"/>
        </w:trPr>
        <w:tc>
          <w:tcPr>
            <w:tcW w:w="4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Fond rezervný</w:t>
            </w:r>
          </w:p>
        </w:tc>
        <w:tc>
          <w:tcPr>
            <w:tcW w:w="4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Suma v €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ZS k 1.1.2019</w:t>
            </w:r>
            <w:r w:rsidR="002A242E"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4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F1520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0,00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Prírastk</w:t>
            </w:r>
            <w:r w:rsidR="00F1520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y – z prebytku hospodárenia 2018</w:t>
            </w:r>
          </w:p>
        </w:tc>
        <w:tc>
          <w:tcPr>
            <w:tcW w:w="4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F1520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13 951,22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 ostatné prírastky</w:t>
            </w:r>
          </w:p>
        </w:tc>
        <w:tc>
          <w:tcPr>
            <w:tcW w:w="4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</w:t>
            </w:r>
            <w:r w:rsidR="002A242E"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Úbytky – použitie RF</w:t>
            </w:r>
          </w:p>
        </w:tc>
        <w:tc>
          <w:tcPr>
            <w:tcW w:w="4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0,00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 krytie schodku hospodárenia</w:t>
            </w:r>
          </w:p>
        </w:tc>
        <w:tc>
          <w:tcPr>
            <w:tcW w:w="4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</w:t>
            </w:r>
            <w:r w:rsidR="002A242E"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,00</w:t>
            </w:r>
            <w:r w:rsidR="002A242E"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- ostatné úbytky </w:t>
            </w:r>
          </w:p>
        </w:tc>
        <w:tc>
          <w:tcPr>
            <w:tcW w:w="4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</w:t>
            </w:r>
            <w:r w:rsidR="002A242E"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KZ k 31.12.2019</w:t>
            </w:r>
          </w:p>
        </w:tc>
        <w:tc>
          <w:tcPr>
            <w:tcW w:w="4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13 951,22</w:t>
            </w:r>
          </w:p>
        </w:tc>
      </w:tr>
    </w:tbl>
    <w:p w:rsidR="002A242E" w:rsidRPr="002A242E" w:rsidRDefault="002A242E" w:rsidP="00F1520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A24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Sociálny fond</w:t>
      </w:r>
    </w:p>
    <w:p w:rsidR="002A242E" w:rsidRPr="002A242E" w:rsidRDefault="002A242E" w:rsidP="00F15206">
      <w:pPr>
        <w:pStyle w:val="Bezriadkovania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A242E">
        <w:rPr>
          <w:rFonts w:ascii="Times New Roman" w:hAnsi="Times New Roman" w:cs="Times New Roman"/>
          <w:sz w:val="24"/>
          <w:szCs w:val="24"/>
          <w:lang w:eastAsia="sk-SK"/>
        </w:rPr>
        <w:t>Tvorbu a použitie sociálneho fondu upravuje kolektívna zmluva vyššieho stupňa pre zamestnávateľov, ktorí pri odmeňovaní postupujú podľa zákona č. 552/2003 Z.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2A242E">
        <w:rPr>
          <w:rFonts w:ascii="Times New Roman" w:hAnsi="Times New Roman" w:cs="Times New Roman"/>
          <w:sz w:val="24"/>
          <w:szCs w:val="24"/>
          <w:lang w:eastAsia="sk-SK"/>
        </w:rPr>
        <w:t>z.</w:t>
      </w:r>
    </w:p>
    <w:tbl>
      <w:tblPr>
        <w:tblW w:w="918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126"/>
        <w:gridCol w:w="4054"/>
      </w:tblGrid>
      <w:tr w:rsidR="002A242E" w:rsidRPr="002A242E" w:rsidTr="002A242E">
        <w:trPr>
          <w:tblCellSpacing w:w="0" w:type="dxa"/>
        </w:trPr>
        <w:tc>
          <w:tcPr>
            <w:tcW w:w="4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3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Suma v €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F15206" w:rsidP="00F15206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ZS k 1.1.2019</w:t>
            </w:r>
          </w:p>
        </w:tc>
        <w:tc>
          <w:tcPr>
            <w:tcW w:w="3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F15206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44,47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Prírastky – povinný prídel - 1,00 % </w:t>
            </w:r>
          </w:p>
        </w:tc>
        <w:tc>
          <w:tcPr>
            <w:tcW w:w="3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1 756,82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- povinný prídel - </w:t>
            </w:r>
          </w:p>
        </w:tc>
        <w:tc>
          <w:tcPr>
            <w:tcW w:w="3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 ostatné prírastky</w:t>
            </w:r>
          </w:p>
        </w:tc>
        <w:tc>
          <w:tcPr>
            <w:tcW w:w="3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- 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Úbytky - regenerácia PS </w:t>
            </w:r>
          </w:p>
        </w:tc>
        <w:tc>
          <w:tcPr>
            <w:tcW w:w="3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2A242E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A24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- ostatné úbytky </w:t>
            </w:r>
          </w:p>
        </w:tc>
        <w:tc>
          <w:tcPr>
            <w:tcW w:w="3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DF0615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F1520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315,65</w:t>
            </w:r>
          </w:p>
        </w:tc>
      </w:tr>
      <w:tr w:rsidR="002A242E" w:rsidRPr="002A242E" w:rsidTr="002A242E">
        <w:trPr>
          <w:tblCellSpacing w:w="0" w:type="dxa"/>
        </w:trPr>
        <w:tc>
          <w:tcPr>
            <w:tcW w:w="4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KZ k 31.12.2019</w:t>
            </w:r>
          </w:p>
        </w:tc>
        <w:tc>
          <w:tcPr>
            <w:tcW w:w="3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242E" w:rsidRPr="002A242E" w:rsidRDefault="00F15206" w:rsidP="002A242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DF06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485,64</w:t>
            </w:r>
          </w:p>
        </w:tc>
      </w:tr>
    </w:tbl>
    <w:p w:rsidR="00BC7D22" w:rsidRPr="00A8642E" w:rsidRDefault="00BC7D22" w:rsidP="00BC7D22">
      <w:pPr>
        <w:pStyle w:val="Bezriadkovania"/>
        <w:jc w:val="both"/>
        <w:rPr>
          <w:rFonts w:ascii="Times New Roman" w:hAnsi="Times New Roman" w:cs="Times New Roman"/>
          <w:b/>
          <w:sz w:val="36"/>
          <w:szCs w:val="36"/>
          <w:lang w:eastAsia="sk-SK"/>
        </w:rPr>
      </w:pPr>
      <w:r w:rsidRPr="00A8642E">
        <w:rPr>
          <w:rFonts w:ascii="Times New Roman" w:hAnsi="Times New Roman" w:cs="Times New Roman"/>
          <w:b/>
          <w:sz w:val="36"/>
          <w:szCs w:val="36"/>
          <w:shd w:val="clear" w:color="auto" w:fill="BFBFBF" w:themeFill="background1" w:themeFillShade="BF"/>
          <w:lang w:eastAsia="sk-SK"/>
        </w:rPr>
        <w:lastRenderedPageBreak/>
        <w:t>7. Stavy na účtoch k 31.12.2019</w:t>
      </w:r>
    </w:p>
    <w:p w:rsidR="00BC7D22" w:rsidRDefault="00BC7D22" w:rsidP="00BC7D22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C7D22" w:rsidRPr="008110BF" w:rsidRDefault="008110BF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ZBÚ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="00C50F4A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79 142,09 </w:t>
      </w:r>
      <w:r w:rsidR="00BC7D22"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€</w:t>
      </w:r>
    </w:p>
    <w:p w:rsidR="00BC7D22" w:rsidRPr="008110BF" w:rsidRDefault="00BC7D22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Z toho:</w:t>
      </w:r>
    </w:p>
    <w:p w:rsidR="00BC7D22" w:rsidRDefault="002177BE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  <w:lang w:eastAsia="sk-SK"/>
        </w:rPr>
        <w:t>Bežný účet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ab/>
        <w:t>55 905,77</w:t>
      </w:r>
      <w:r w:rsidR="00BC7D22" w:rsidRPr="00C50F4A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A91D76" w:rsidRPr="002177BE" w:rsidRDefault="00A91D76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2177BE">
        <w:rPr>
          <w:rFonts w:ascii="Times New Roman" w:hAnsi="Times New Roman" w:cs="Times New Roman"/>
          <w:b/>
          <w:sz w:val="24"/>
          <w:szCs w:val="24"/>
          <w:lang w:eastAsia="sk-SK"/>
        </w:rPr>
        <w:t>Fond opráv NB1</w:t>
      </w:r>
      <w:r w:rsidR="002177BE" w:rsidRPr="002177BE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="002177BE" w:rsidRPr="002177BE">
        <w:rPr>
          <w:rFonts w:ascii="Times New Roman" w:hAnsi="Times New Roman" w:cs="Times New Roman"/>
          <w:b/>
          <w:sz w:val="24"/>
          <w:szCs w:val="24"/>
          <w:lang w:eastAsia="sk-SK"/>
        </w:rPr>
        <w:tab/>
        <w:t xml:space="preserve">  4 205,19 €</w:t>
      </w:r>
    </w:p>
    <w:p w:rsidR="00A91D76" w:rsidRPr="002177BE" w:rsidRDefault="00A91D76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2177BE">
        <w:rPr>
          <w:rFonts w:ascii="Times New Roman" w:hAnsi="Times New Roman" w:cs="Times New Roman"/>
          <w:b/>
          <w:sz w:val="24"/>
          <w:szCs w:val="24"/>
          <w:lang w:eastAsia="sk-SK"/>
        </w:rPr>
        <w:t>Fond opráv NB2</w:t>
      </w:r>
      <w:r w:rsidR="002177BE" w:rsidRPr="002177BE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="002177BE" w:rsidRPr="002177BE">
        <w:rPr>
          <w:rFonts w:ascii="Times New Roman" w:hAnsi="Times New Roman" w:cs="Times New Roman"/>
          <w:b/>
          <w:sz w:val="24"/>
          <w:szCs w:val="24"/>
          <w:lang w:eastAsia="sk-SK"/>
        </w:rPr>
        <w:tab/>
        <w:t xml:space="preserve">  5 079,91 €</w:t>
      </w:r>
    </w:p>
    <w:p w:rsidR="00BC7D22" w:rsidRPr="008110BF" w:rsidRDefault="00BC7D22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Rezervný fond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  <w:t>13 951,22 €</w:t>
      </w:r>
    </w:p>
    <w:p w:rsidR="00BC7D22" w:rsidRPr="004E02D6" w:rsidRDefault="00BC7D22" w:rsidP="00BC7D22">
      <w:pPr>
        <w:pStyle w:val="Bezriadkovania"/>
        <w:jc w:val="both"/>
        <w:rPr>
          <w:rFonts w:ascii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BC7D22" w:rsidRPr="008110BF" w:rsidRDefault="00BC7D22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Ostatné účty:</w:t>
      </w:r>
    </w:p>
    <w:p w:rsidR="00BC7D22" w:rsidRPr="008110BF" w:rsidRDefault="00BC7D22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Sociáln</w:t>
      </w:r>
      <w:r w:rsidR="008110BF"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y fond</w:t>
      </w:r>
      <w:r w:rsidR="008110BF"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="008110BF"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="008110BF"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  <w:t xml:space="preserve">   1 485,64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BC7D22" w:rsidRPr="008110BF" w:rsidRDefault="008110BF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Školské stravovanie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  <w:t xml:space="preserve">   2 820,52</w:t>
      </w:r>
      <w:r w:rsidR="00BC7D22"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BC7D22" w:rsidRPr="008110BF" w:rsidRDefault="00BC7D22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Účelový účet – dotácie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8110B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    0,54 €</w:t>
      </w:r>
    </w:p>
    <w:p w:rsidR="00BC7D22" w:rsidRPr="008110BF" w:rsidRDefault="00BC7D22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Účet zábezpeky na NB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="008110B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14 771,29 €</w:t>
      </w:r>
    </w:p>
    <w:p w:rsidR="00BC7D22" w:rsidRPr="004E02D6" w:rsidRDefault="00BC7D22" w:rsidP="00BC7D22">
      <w:pPr>
        <w:pStyle w:val="Bezriadkovania"/>
        <w:jc w:val="both"/>
        <w:rPr>
          <w:rFonts w:ascii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BC7D22" w:rsidRPr="008110BF" w:rsidRDefault="008110BF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Pokladňa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624,85</w:t>
      </w:r>
      <w:r w:rsidR="00BC7D22"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BC7D22" w:rsidRPr="004E02D6" w:rsidRDefault="00BC7D22" w:rsidP="00BC7D22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</w:p>
    <w:p w:rsidR="00BC7D22" w:rsidRPr="008110BF" w:rsidRDefault="00BC7D22" w:rsidP="00BC7D22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sz w:val="24"/>
          <w:szCs w:val="24"/>
          <w:lang w:eastAsia="sk-SK"/>
        </w:rPr>
        <w:t>Účet 319</w:t>
      </w:r>
    </w:p>
    <w:p w:rsidR="00BC7D22" w:rsidRPr="008110BF" w:rsidRDefault="008110BF" w:rsidP="00BC7D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>Nedoplatok daní</w:t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ab/>
        <w:t xml:space="preserve">   1 328,97</w:t>
      </w:r>
      <w:r w:rsidR="00BC7D22" w:rsidRPr="008110B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BC7D22" w:rsidRPr="004E02D6" w:rsidRDefault="00BC7D22" w:rsidP="00BC7D22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</w:p>
    <w:p w:rsidR="00BC7D22" w:rsidRPr="00C50F4A" w:rsidRDefault="00BC7D22" w:rsidP="00BC7D22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4E02D6">
        <w:rPr>
          <w:rFonts w:ascii="Times New Roman" w:hAnsi="Times New Roman" w:cs="Times New Roman"/>
          <w:color w:val="FF0000"/>
          <w:sz w:val="24"/>
          <w:szCs w:val="24"/>
          <w:lang w:eastAsia="sk-SK"/>
        </w:rPr>
        <w:tab/>
      </w:r>
      <w:r w:rsidRPr="00C50F4A">
        <w:rPr>
          <w:rFonts w:ascii="Times New Roman" w:hAnsi="Times New Roman" w:cs="Times New Roman"/>
          <w:sz w:val="24"/>
          <w:szCs w:val="24"/>
          <w:lang w:eastAsia="sk-SK"/>
        </w:rPr>
        <w:t>Zostatok fin</w:t>
      </w:r>
      <w:r w:rsidR="00C50F4A" w:rsidRPr="00C50F4A">
        <w:rPr>
          <w:rFonts w:ascii="Times New Roman" w:hAnsi="Times New Roman" w:cs="Times New Roman"/>
          <w:sz w:val="24"/>
          <w:szCs w:val="24"/>
          <w:lang w:eastAsia="sk-SK"/>
        </w:rPr>
        <w:t>ančných prostriedkov za rok 2019</w:t>
      </w:r>
      <w:r w:rsidRPr="00C50F4A">
        <w:rPr>
          <w:rFonts w:ascii="Times New Roman" w:hAnsi="Times New Roman" w:cs="Times New Roman"/>
          <w:sz w:val="24"/>
          <w:szCs w:val="24"/>
          <w:lang w:eastAsia="sk-SK"/>
        </w:rPr>
        <w:t xml:space="preserve"> je vo výške  </w:t>
      </w:r>
      <w:r w:rsidR="002177BE">
        <w:rPr>
          <w:rFonts w:ascii="Times New Roman" w:hAnsi="Times New Roman" w:cs="Times New Roman"/>
          <w:b/>
          <w:sz w:val="24"/>
          <w:szCs w:val="24"/>
          <w:lang w:eastAsia="sk-SK"/>
        </w:rPr>
        <w:t>79 766,94</w:t>
      </w:r>
      <w:r w:rsidRPr="00C50F4A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€ </w:t>
      </w:r>
      <w:r w:rsidR="006F047B">
        <w:rPr>
          <w:rFonts w:ascii="Times New Roman" w:hAnsi="Times New Roman" w:cs="Times New Roman"/>
          <w:sz w:val="24"/>
          <w:szCs w:val="24"/>
          <w:lang w:eastAsia="sk-SK"/>
        </w:rPr>
        <w:t>(</w:t>
      </w:r>
      <w:r w:rsidRPr="00C50F4A">
        <w:rPr>
          <w:rFonts w:ascii="Times New Roman" w:hAnsi="Times New Roman" w:cs="Times New Roman"/>
          <w:sz w:val="24"/>
          <w:szCs w:val="24"/>
          <w:lang w:eastAsia="sk-SK"/>
        </w:rPr>
        <w:t xml:space="preserve">slovom </w:t>
      </w:r>
      <w:r w:rsidR="002177BE">
        <w:rPr>
          <w:rFonts w:ascii="Times New Roman" w:hAnsi="Times New Roman" w:cs="Times New Roman"/>
          <w:sz w:val="24"/>
          <w:szCs w:val="24"/>
          <w:lang w:eastAsia="sk-SK"/>
        </w:rPr>
        <w:t>sedemdesiatdeväťtisícsedemstošesťdesiatšesť,94</w:t>
      </w:r>
      <w:r w:rsidR="006F047B">
        <w:rPr>
          <w:rFonts w:ascii="Times New Roman" w:hAnsi="Times New Roman" w:cs="Times New Roman"/>
          <w:sz w:val="24"/>
          <w:szCs w:val="24"/>
          <w:lang w:eastAsia="sk-SK"/>
        </w:rPr>
        <w:t xml:space="preserve"> €)</w:t>
      </w:r>
      <w:r w:rsidRPr="00C50F4A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BA187B" w:rsidRPr="00C50F4A" w:rsidRDefault="00BA187B" w:rsidP="002A242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187B" w:rsidRPr="00A8642E" w:rsidRDefault="004E02D6" w:rsidP="00BA187B">
      <w:pPr>
        <w:pStyle w:val="Bezriadkovania"/>
        <w:jc w:val="both"/>
        <w:rPr>
          <w:rFonts w:ascii="Times New Roman" w:hAnsi="Times New Roman" w:cs="Times New Roman"/>
          <w:b/>
          <w:sz w:val="36"/>
          <w:szCs w:val="36"/>
        </w:rPr>
      </w:pPr>
      <w:r w:rsidRPr="00A8642E">
        <w:rPr>
          <w:rFonts w:ascii="Times New Roman" w:hAnsi="Times New Roman" w:cs="Times New Roman"/>
          <w:b/>
          <w:sz w:val="36"/>
          <w:szCs w:val="36"/>
          <w:shd w:val="clear" w:color="auto" w:fill="BFBFBF" w:themeFill="background1" w:themeFillShade="BF"/>
        </w:rPr>
        <w:t>8</w:t>
      </w:r>
      <w:r w:rsidR="00BA187B" w:rsidRPr="00A8642E">
        <w:rPr>
          <w:rFonts w:ascii="Times New Roman" w:hAnsi="Times New Roman" w:cs="Times New Roman"/>
          <w:b/>
          <w:sz w:val="36"/>
          <w:szCs w:val="36"/>
          <w:shd w:val="clear" w:color="auto" w:fill="BFBFBF" w:themeFill="background1" w:themeFillShade="BF"/>
        </w:rPr>
        <w:t>. Finančné usporiadanie vzťahov</w:t>
      </w:r>
    </w:p>
    <w:p w:rsidR="00017E96" w:rsidRDefault="00017E96" w:rsidP="00BA187B">
      <w:pPr>
        <w:pStyle w:val="Bezriadkovania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017E96" w:rsidRPr="00017E96" w:rsidRDefault="00017E96" w:rsidP="00BA187B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sz w:val="24"/>
          <w:szCs w:val="24"/>
        </w:rPr>
        <w:t>voči:</w:t>
      </w:r>
    </w:p>
    <w:p w:rsidR="00017E96" w:rsidRPr="00017E96" w:rsidRDefault="00017E96" w:rsidP="00017E96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zriadeným a založeným právnickým osobám</w:t>
      </w:r>
    </w:p>
    <w:p w:rsidR="00017E96" w:rsidRPr="00017E96" w:rsidRDefault="00017E96" w:rsidP="00017E96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štátnemu rozpočtu</w:t>
      </w:r>
    </w:p>
    <w:p w:rsidR="00017E96" w:rsidRPr="00017E96" w:rsidRDefault="00017E96" w:rsidP="00017E96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štátnym fondom</w:t>
      </w:r>
    </w:p>
    <w:p w:rsidR="00017E96" w:rsidRPr="00017E96" w:rsidRDefault="00017E96" w:rsidP="00017E96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rozpočtom iných obcí</w:t>
      </w:r>
    </w:p>
    <w:p w:rsidR="00017E96" w:rsidRPr="00017E96" w:rsidRDefault="004E02D6" w:rsidP="00017E96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rozpočtom VÚC</w:t>
      </w:r>
    </w:p>
    <w:p w:rsidR="00017E96" w:rsidRDefault="00017E9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zriadeným alebo založeným právnickým osobám, fyzickým osobám – podnikateľom a právnickým osobám, ktorým poskytli finančné prostriedky svojho rozpočtu, ďalej usporiadať finančné vzťahy k štátnemu rozpočtu, štátnym fondom, rozpočtom iných obcí a k rozpočtom VÚC.</w:t>
      </w:r>
    </w:p>
    <w:p w:rsidR="004E02D6" w:rsidRPr="00017E96" w:rsidRDefault="004E02D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017E96" w:rsidRPr="00017E96" w:rsidRDefault="00017E9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A.</w:t>
      </w:r>
    </w:p>
    <w:p w:rsidR="00017E96" w:rsidRPr="00017E96" w:rsidRDefault="00017E96" w:rsidP="00017E96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 w:rsidRPr="00017E96">
        <w:rPr>
          <w:rFonts w:ascii="Times New Roman" w:hAnsi="Times New Roman" w:cs="Times New Roman"/>
          <w:sz w:val="24"/>
          <w:szCs w:val="24"/>
          <w:u w:val="single"/>
          <w:lang w:eastAsia="sk-SK"/>
        </w:rPr>
        <w:t>Finančné usporiadanie voči zriadeným právnickým osobám, t.j. príspevkovým organizáciám:</w:t>
      </w:r>
    </w:p>
    <w:p w:rsidR="00017E96" w:rsidRDefault="00017E9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 Veľká Dolina nemá zriadené príspevkové organizácie.</w:t>
      </w:r>
    </w:p>
    <w:p w:rsidR="004E02D6" w:rsidRDefault="004E02D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50F4A" w:rsidRPr="00017E96" w:rsidRDefault="00C50F4A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017E96" w:rsidRPr="00017E96" w:rsidRDefault="00017E9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B.</w:t>
      </w:r>
    </w:p>
    <w:p w:rsidR="00017E96" w:rsidRDefault="00017E96" w:rsidP="00017E96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 w:rsidRPr="00017E96">
        <w:rPr>
          <w:rFonts w:ascii="Times New Roman" w:hAnsi="Times New Roman" w:cs="Times New Roman"/>
          <w:sz w:val="24"/>
          <w:szCs w:val="24"/>
          <w:u w:val="single"/>
          <w:lang w:eastAsia="sk-SK"/>
        </w:rPr>
        <w:t>Finančné usporiadanie voči štátnemu rozpočtu:</w:t>
      </w:r>
    </w:p>
    <w:p w:rsidR="00017E96" w:rsidRDefault="00017E96" w:rsidP="00017E96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</w:p>
    <w:p w:rsidR="00017E96" w:rsidRPr="00017E96" w:rsidRDefault="00017E96" w:rsidP="00017E96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</w:p>
    <w:tbl>
      <w:tblPr>
        <w:tblW w:w="912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495"/>
        <w:gridCol w:w="2799"/>
        <w:gridCol w:w="1793"/>
        <w:gridCol w:w="1525"/>
        <w:gridCol w:w="1508"/>
      </w:tblGrid>
      <w:tr w:rsidR="00017E96" w:rsidRPr="00017E96" w:rsidTr="00017E96">
        <w:trPr>
          <w:trHeight w:val="600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Poskytovateľ </w:t>
            </w:r>
          </w:p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17E96" w:rsidRPr="00017E96" w:rsidRDefault="00017E96" w:rsidP="00017E96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- 1 -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Účelové určenie grantu, transferu uviesť : školstvo, matrika, .... </w:t>
            </w:r>
          </w:p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 bežné výdavky - BV</w:t>
            </w:r>
          </w:p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 kapitálové výdavky - KV</w:t>
            </w:r>
          </w:p>
          <w:p w:rsidR="00017E96" w:rsidRPr="00017E96" w:rsidRDefault="00017E96" w:rsidP="00017E9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- 2 -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Suma poskytnutých</w:t>
            </w:r>
          </w:p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prostriedkov </w:t>
            </w:r>
          </w:p>
          <w:p w:rsidR="00017E96" w:rsidRPr="00017E96" w:rsidRDefault="004E02D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 roku 2019</w:t>
            </w:r>
          </w:p>
          <w:p w:rsidR="00017E96" w:rsidRPr="00017E96" w:rsidRDefault="00017E96" w:rsidP="00017E96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17E96" w:rsidRPr="00017E96" w:rsidRDefault="00017E96" w:rsidP="00017E9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- 3 -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Suma po</w:t>
            </w:r>
            <w:r w:rsidR="004E02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užitých prostriedkov v roku 2019</w:t>
            </w:r>
          </w:p>
          <w:p w:rsidR="00017E96" w:rsidRPr="00017E96" w:rsidRDefault="00017E96" w:rsidP="00017E96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17E96" w:rsidRPr="00017E96" w:rsidRDefault="00017E96" w:rsidP="00017E9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- 4 -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Rozdiel</w:t>
            </w:r>
          </w:p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(stĺ.3 – stĺ.4 )</w:t>
            </w:r>
          </w:p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17E96" w:rsidRPr="00017E96" w:rsidRDefault="00017E96" w:rsidP="00017E9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- 5 -</w:t>
            </w:r>
          </w:p>
        </w:tc>
      </w:tr>
      <w:tr w:rsidR="00017E96" w:rsidRPr="00017E96" w:rsidTr="00017E96">
        <w:trPr>
          <w:trHeight w:val="615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OÚ Nitra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Register </w:t>
            </w:r>
            <w:proofErr w:type="spellStart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obyvateľov-BV</w:t>
            </w:r>
            <w:proofErr w:type="spellEnd"/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239,99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239,99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017E96" w:rsidRPr="00017E96" w:rsidTr="00017E96">
        <w:trPr>
          <w:trHeight w:val="285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KÚŽPNitra</w:t>
            </w:r>
            <w:proofErr w:type="spellEnd"/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Starostlivosť o ŽP-BV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7A0C03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7A0C03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017E96" w:rsidRPr="00017E96" w:rsidTr="00017E96">
        <w:trPr>
          <w:trHeight w:val="45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OÚ Nitra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Strava </w:t>
            </w:r>
            <w:proofErr w:type="spellStart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hmot.núdza</w:t>
            </w:r>
            <w:proofErr w:type="spellEnd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MŠ-BV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7A0C03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7A0C03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017E96" w:rsidRPr="00017E96" w:rsidTr="00017E96">
        <w:trPr>
          <w:trHeight w:val="45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OÚ Nitra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Voľby 2019</w:t>
            </w:r>
            <w:r w:rsidR="00017E96"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-BV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1 435,24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1 435,24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017E96" w:rsidRPr="00017E96" w:rsidTr="00017E96">
        <w:trPr>
          <w:trHeight w:val="45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KŠÚ Nitra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Vých.vzd.proces</w:t>
            </w:r>
            <w:proofErr w:type="spellEnd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MŠ – BV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7A0C03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1 748,00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7A0C03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1 748</w:t>
            </w:r>
            <w:r w:rsidR="00017E96"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7A0C03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017E96" w:rsidRPr="00017E96" w:rsidTr="00017E96">
        <w:trPr>
          <w:trHeight w:val="45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ÚPSVaR</w:t>
            </w:r>
            <w:proofErr w:type="spellEnd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Nitra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Dlhodobo nezamestnaní § 52a-BV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7A0C03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017E96" w:rsidRPr="00017E96" w:rsidTr="00017E96">
        <w:trPr>
          <w:trHeight w:val="45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ÚPSVaR</w:t>
            </w:r>
            <w:proofErr w:type="spellEnd"/>
          </w:p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Nitra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Default="004E02D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Dotácia na stravu</w:t>
            </w:r>
          </w:p>
          <w:p w:rsidR="004E02D6" w:rsidRPr="00017E96" w:rsidRDefault="004E02D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predškolákom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2 505,60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2 505,60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4E02D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017E96" w:rsidRPr="00017E96" w:rsidTr="00017E96">
        <w:trPr>
          <w:trHeight w:val="45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ÚPSVaR</w:t>
            </w:r>
            <w:proofErr w:type="spellEnd"/>
          </w:p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Nitra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Dlhodobo nezamestnaní §54 z ES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7A0C03">
            <w:pPr>
              <w:spacing w:before="100" w:beforeAutospacing="1" w:after="119" w:line="4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017E96" w:rsidRPr="00017E96" w:rsidTr="00017E96">
        <w:trPr>
          <w:trHeight w:val="30"/>
          <w:tblCellSpacing w:w="0" w:type="dxa"/>
        </w:trPr>
        <w:tc>
          <w:tcPr>
            <w:tcW w:w="1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ÚPSVaR</w:t>
            </w:r>
            <w:proofErr w:type="spellEnd"/>
          </w:p>
          <w:p w:rsidR="00017E96" w:rsidRPr="00017E96" w:rsidRDefault="00017E96" w:rsidP="00017E96">
            <w:pPr>
              <w:spacing w:before="100" w:beforeAutospacing="1" w:after="119" w:line="3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Nitra</w:t>
            </w:r>
          </w:p>
        </w:tc>
        <w:tc>
          <w:tcPr>
            <w:tcW w:w="2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3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Dlhodobo nezamestnaní §54 zo ŠR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3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3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17E96" w:rsidRPr="00017E96" w:rsidRDefault="00017E96" w:rsidP="00017E96">
            <w:pPr>
              <w:spacing w:before="100" w:beforeAutospacing="1" w:after="119" w:line="3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17E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:rsidR="00017E96" w:rsidRPr="00017E96" w:rsidRDefault="00017E9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C.</w:t>
      </w:r>
    </w:p>
    <w:p w:rsidR="00017E96" w:rsidRPr="00017E96" w:rsidRDefault="00017E96" w:rsidP="00017E96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 w:rsidRPr="00017E96">
        <w:rPr>
          <w:rFonts w:ascii="Times New Roman" w:hAnsi="Times New Roman" w:cs="Times New Roman"/>
          <w:sz w:val="24"/>
          <w:szCs w:val="24"/>
          <w:u w:val="single"/>
          <w:lang w:eastAsia="sk-SK"/>
        </w:rPr>
        <w:t xml:space="preserve">Finančné usporiadanie voči štátnym fondom. </w:t>
      </w:r>
    </w:p>
    <w:p w:rsidR="00017E96" w:rsidRPr="00017E96" w:rsidRDefault="004E02D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 neuzatvorila v roku 2019</w:t>
      </w:r>
      <w:r w:rsidR="00017E96"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žiadnu zmluvu so štátnymi fondmi.</w:t>
      </w:r>
    </w:p>
    <w:p w:rsidR="00017E96" w:rsidRPr="00017E96" w:rsidRDefault="00017E9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D.</w:t>
      </w:r>
    </w:p>
    <w:p w:rsidR="00017E96" w:rsidRPr="00017E96" w:rsidRDefault="00017E96" w:rsidP="00017E96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 w:rsidRPr="00017E96">
        <w:rPr>
          <w:rFonts w:ascii="Times New Roman" w:hAnsi="Times New Roman" w:cs="Times New Roman"/>
          <w:sz w:val="24"/>
          <w:szCs w:val="24"/>
          <w:u w:val="single"/>
          <w:lang w:eastAsia="sk-SK"/>
        </w:rPr>
        <w:t>Finančné usporiadanie voči rozpočtom iných obcí</w:t>
      </w:r>
    </w:p>
    <w:p w:rsidR="00017E96" w:rsidRDefault="004E02D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 Veľká Dolina v r. 2019</w:t>
      </w:r>
      <w:r w:rsidR="00017E96"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neposkytla finančné prostriedky inej obci, ani neprijala f</w:t>
      </w:r>
      <w:r w:rsid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inančné prostriedky od inej obce</w:t>
      </w:r>
      <w:r w:rsidR="00017E96"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4E02D6" w:rsidRPr="00017E96" w:rsidRDefault="004E02D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017E96" w:rsidRPr="00017E96" w:rsidRDefault="00017E96" w:rsidP="00017E9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17E9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E.</w:t>
      </w:r>
    </w:p>
    <w:p w:rsidR="00017E96" w:rsidRPr="00017E96" w:rsidRDefault="004E02D6" w:rsidP="00017E96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hAnsi="Times New Roman" w:cs="Times New Roman"/>
          <w:sz w:val="24"/>
          <w:szCs w:val="24"/>
          <w:u w:val="single"/>
          <w:lang w:eastAsia="sk-SK"/>
        </w:rPr>
        <w:t>Finančné usporiadanie voči rozpočtom VÚC</w:t>
      </w:r>
    </w:p>
    <w:p w:rsidR="004E02D6" w:rsidRPr="004E02D6" w:rsidRDefault="004E02D6" w:rsidP="004E02D6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30"/>
        <w:gridCol w:w="2718"/>
        <w:gridCol w:w="1822"/>
        <w:gridCol w:w="1580"/>
        <w:gridCol w:w="1615"/>
      </w:tblGrid>
      <w:tr w:rsidR="004E02D6" w:rsidRPr="004E02D6" w:rsidTr="009F66E8">
        <w:trPr>
          <w:trHeight w:val="256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NSK</w:t>
            </w:r>
          </w:p>
        </w:tc>
        <w:tc>
          <w:tcPr>
            <w:tcW w:w="2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Šport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 xml:space="preserve">          0</w:t>
            </w:r>
          </w:p>
        </w:tc>
      </w:tr>
      <w:tr w:rsidR="004E02D6" w:rsidRPr="004E02D6" w:rsidTr="009F66E8">
        <w:trPr>
          <w:trHeight w:val="256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NSK</w:t>
            </w:r>
          </w:p>
        </w:tc>
        <w:tc>
          <w:tcPr>
            <w:tcW w:w="2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Kultúra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1 690,27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1 690,27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02D6" w:rsidRPr="004E02D6" w:rsidRDefault="004E02D6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E02D6"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65E8F" w:rsidRPr="005734FA" w:rsidRDefault="00017E96" w:rsidP="00BC7D22">
      <w:pPr>
        <w:spacing w:before="100" w:beforeAutospacing="1" w:after="0" w:line="240" w:lineRule="auto"/>
        <w:ind w:hanging="363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 </w:t>
      </w:r>
    </w:p>
    <w:p w:rsidR="0026647B" w:rsidRDefault="0026647B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C7EAE" w:rsidRPr="00A8642E" w:rsidRDefault="009C7EAE" w:rsidP="009C7EAE">
      <w:pPr>
        <w:pStyle w:val="Bezriadkovania"/>
        <w:jc w:val="both"/>
        <w:rPr>
          <w:rFonts w:ascii="Times New Roman" w:hAnsi="Times New Roman" w:cs="Times New Roman"/>
          <w:b/>
          <w:sz w:val="36"/>
          <w:szCs w:val="36"/>
          <w:lang w:eastAsia="sk-SK"/>
        </w:rPr>
      </w:pPr>
      <w:r w:rsidRPr="00A8642E">
        <w:rPr>
          <w:rFonts w:ascii="Times New Roman" w:hAnsi="Times New Roman" w:cs="Times New Roman"/>
          <w:b/>
          <w:sz w:val="36"/>
          <w:szCs w:val="36"/>
          <w:shd w:val="clear" w:color="auto" w:fill="BFBFBF" w:themeFill="background1" w:themeFillShade="BF"/>
          <w:lang w:eastAsia="sk-SK"/>
        </w:rPr>
        <w:t>9. Bil</w:t>
      </w:r>
      <w:r w:rsidR="004E02D6" w:rsidRPr="00A8642E">
        <w:rPr>
          <w:rFonts w:ascii="Times New Roman" w:hAnsi="Times New Roman" w:cs="Times New Roman"/>
          <w:b/>
          <w:sz w:val="36"/>
          <w:szCs w:val="36"/>
          <w:shd w:val="clear" w:color="auto" w:fill="BFBFBF" w:themeFill="background1" w:themeFillShade="BF"/>
          <w:lang w:eastAsia="sk-SK"/>
        </w:rPr>
        <w:t>ancia aktív a pasív k 31.12.2019</w:t>
      </w:r>
      <w:r w:rsidRPr="00A8642E">
        <w:rPr>
          <w:rFonts w:ascii="Times New Roman" w:hAnsi="Times New Roman" w:cs="Times New Roman"/>
          <w:b/>
          <w:sz w:val="36"/>
          <w:szCs w:val="36"/>
          <w:shd w:val="clear" w:color="auto" w:fill="BFBFBF" w:themeFill="background1" w:themeFillShade="BF"/>
          <w:lang w:eastAsia="sk-SK"/>
        </w:rPr>
        <w:t xml:space="preserve"> v €</w:t>
      </w:r>
    </w:p>
    <w:p w:rsidR="0026647B" w:rsidRPr="0026647B" w:rsidRDefault="0026647B" w:rsidP="0026647B">
      <w:pPr>
        <w:spacing w:before="100" w:beforeAutospacing="1"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664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A K T Í V A </w:t>
      </w:r>
    </w:p>
    <w:tbl>
      <w:tblPr>
        <w:tblW w:w="931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669"/>
        <w:gridCol w:w="2673"/>
        <w:gridCol w:w="2973"/>
      </w:tblGrid>
      <w:tr w:rsidR="0026647B" w:rsidRPr="0026647B" w:rsidTr="0021533C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 w:themeFill="background1" w:themeFillShade="D9"/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Názov 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 w:themeFill="background1" w:themeFillShade="D9"/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PS k 1.1.2019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KZ k 31.12.2019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1 256 097,35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1 261 848,09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1 152 942,83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1 158 693,57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103 154,52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103 154,52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67 226,08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178 728,42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94,40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11,40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6 230,28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2 034,37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60 901,40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98 844,93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Poskytnuté </w:t>
            </w:r>
            <w:proofErr w:type="spellStart"/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návr</w:t>
            </w:r>
            <w:proofErr w:type="spellEnd"/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fin. výpomoci dlh.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Poskytnuté </w:t>
            </w:r>
            <w:proofErr w:type="spellStart"/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návr</w:t>
            </w:r>
            <w:proofErr w:type="spellEnd"/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fin. výpomoci krát.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77 837,72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530,50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2 408,26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  <w:t>SPOLU majetok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1 323 853,93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1 442 984,77</w:t>
            </w:r>
          </w:p>
        </w:tc>
      </w:tr>
    </w:tbl>
    <w:p w:rsidR="0021533C" w:rsidRDefault="0021533C" w:rsidP="0026647B">
      <w:pPr>
        <w:spacing w:before="100" w:beforeAutospacing="1"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647B" w:rsidRPr="0026647B" w:rsidRDefault="0026647B" w:rsidP="0026647B">
      <w:pPr>
        <w:spacing w:before="100" w:beforeAutospacing="1"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664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 A S Í V A</w:t>
      </w:r>
    </w:p>
    <w:tbl>
      <w:tblPr>
        <w:tblW w:w="9300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654"/>
        <w:gridCol w:w="2673"/>
        <w:gridCol w:w="2973"/>
      </w:tblGrid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PS k 1.1.2019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KZ k 31.12.2019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Vlastné zdroje krytia majetku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412 307,96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427 874,27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Fondy účtovnej jednotky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6647B" w:rsidRPr="0026647B" w:rsidTr="0026647B">
        <w:trPr>
          <w:trHeight w:val="285"/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412 307,96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427 874,27</w:t>
            </w:r>
          </w:p>
        </w:tc>
      </w:tr>
      <w:tr w:rsidR="0026647B" w:rsidRPr="0026647B" w:rsidTr="0026647B">
        <w:trPr>
          <w:trHeight w:val="300"/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332 445,80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382 418,72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 : Rezervy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1 800,00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</w:t>
            </w:r>
            <w:r w:rsidR="0026647B"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800,00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274 803,23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281 560,39</w:t>
            </w:r>
          </w:p>
        </w:tc>
      </w:tr>
      <w:tr w:rsidR="0026647B" w:rsidRPr="0026647B" w:rsidTr="0026647B">
        <w:trPr>
          <w:trHeight w:val="180"/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18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46 978,57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26647B">
            <w:pPr>
              <w:spacing w:before="100" w:beforeAutospacing="1" w:after="119" w:line="18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17 028,61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 a výpomoci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8 864,00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80 029,72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53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579 100,17</w:t>
            </w:r>
          </w:p>
        </w:tc>
        <w:tc>
          <w:tcPr>
            <w:tcW w:w="2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632 691,78</w:t>
            </w:r>
          </w:p>
        </w:tc>
      </w:tr>
      <w:tr w:rsidR="0026647B" w:rsidRPr="0026647B" w:rsidTr="0026647B">
        <w:trPr>
          <w:tblCellSpacing w:w="0" w:type="dxa"/>
        </w:trPr>
        <w:tc>
          <w:tcPr>
            <w:tcW w:w="3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6647B" w:rsidP="0026647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6647B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  <w:t>SPOLU vlastné imanie a záväzky</w:t>
            </w:r>
          </w:p>
        </w:tc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1 323 853,93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6647B" w:rsidRPr="0026647B" w:rsidRDefault="0021533C" w:rsidP="00B95BC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1 442 984,77</w:t>
            </w:r>
          </w:p>
        </w:tc>
      </w:tr>
    </w:tbl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D3E71" w:rsidRDefault="00AD3E71" w:rsidP="00AD3E71">
      <w:pPr>
        <w:pStyle w:val="western"/>
        <w:spacing w:after="0"/>
      </w:pPr>
      <w:r>
        <w:rPr>
          <w:b/>
          <w:bCs/>
          <w:sz w:val="36"/>
          <w:szCs w:val="36"/>
          <w:shd w:val="clear" w:color="auto" w:fill="C0C0C0"/>
        </w:rPr>
        <w:t>10. Prehľad o </w:t>
      </w:r>
      <w:r w:rsidR="002E4EA8">
        <w:rPr>
          <w:b/>
          <w:bCs/>
          <w:sz w:val="36"/>
          <w:szCs w:val="36"/>
          <w:shd w:val="clear" w:color="auto" w:fill="C0C0C0"/>
        </w:rPr>
        <w:t>stave a vývoji dlhu k 31.12.2019</w:t>
      </w:r>
    </w:p>
    <w:p w:rsidR="00AD3E71" w:rsidRDefault="002E4EA8" w:rsidP="00AD3E71">
      <w:pPr>
        <w:pStyle w:val="western"/>
        <w:spacing w:after="0"/>
      </w:pPr>
      <w:r>
        <w:t>Obec k 31.12.2019</w:t>
      </w:r>
      <w:r w:rsidR="00AD3E71">
        <w:t xml:space="preserve"> eviduje tieto záväzky:</w:t>
      </w:r>
    </w:p>
    <w:p w:rsidR="002E4EA8" w:rsidRPr="002E4EA8" w:rsidRDefault="002E4EA8" w:rsidP="002E4EA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E4EA8" w:rsidRPr="002E4EA8" w:rsidRDefault="002E4EA8" w:rsidP="002E4EA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E4EA8">
        <w:rPr>
          <w:rFonts w:ascii="Times New Roman" w:hAnsi="Times New Roman" w:cs="Times New Roman"/>
          <w:b/>
          <w:sz w:val="24"/>
          <w:szCs w:val="24"/>
        </w:rPr>
        <w:t>Stav záväzkov k 31.12.2019</w:t>
      </w:r>
    </w:p>
    <w:tbl>
      <w:tblPr>
        <w:tblW w:w="4122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6"/>
        <w:gridCol w:w="1916"/>
        <w:gridCol w:w="1775"/>
      </w:tblGrid>
      <w:tr w:rsidR="002E4EA8" w:rsidRPr="002E4EA8" w:rsidTr="009F66E8">
        <w:tc>
          <w:tcPr>
            <w:tcW w:w="2590" w:type="pct"/>
            <w:tcBorders>
              <w:top w:val="single" w:sz="4" w:space="0" w:color="auto"/>
            </w:tcBorders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Druh záväzku</w:t>
            </w:r>
          </w:p>
        </w:tc>
        <w:tc>
          <w:tcPr>
            <w:tcW w:w="1251" w:type="pct"/>
            <w:tcBorders>
              <w:top w:val="single" w:sz="4" w:space="0" w:color="auto"/>
            </w:tcBorders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Záväzky celkom k 31.12.2019 v EUR</w:t>
            </w:r>
          </w:p>
        </w:tc>
        <w:tc>
          <w:tcPr>
            <w:tcW w:w="1159" w:type="pct"/>
            <w:tcBorders>
              <w:top w:val="single" w:sz="4" w:space="0" w:color="auto"/>
            </w:tcBorders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z toho v  lehote splatnosti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Druh záväzkov voči: 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Dodávateľom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3 907,50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3 907,50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Zamestnancom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7 352,90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7 352,90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poisťovniam 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4 513,99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4 513,99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daňovému úradu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1 017,43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1 017,43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nevyfakturované dodávky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13,99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13,99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krátkodobé rezervy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3 800,00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3 800,00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transf.a</w:t>
            </w:r>
            <w:proofErr w:type="spellEnd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ost.zúčt.so</w:t>
            </w:r>
            <w:proofErr w:type="spellEnd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subj.mimo</w:t>
            </w:r>
            <w:proofErr w:type="spellEnd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ver.správy</w:t>
            </w:r>
            <w:proofErr w:type="spellEnd"/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163,20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163,20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59,60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59,60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záväzky zo SF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1 519,93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1 519,93</w:t>
            </w:r>
          </w:p>
        </w:tc>
      </w:tr>
      <w:tr w:rsidR="002E4EA8" w:rsidRPr="002E4EA8" w:rsidTr="009F66E8">
        <w:tc>
          <w:tcPr>
            <w:tcW w:w="2590" w:type="pct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dlhodobé prijaté preddavky</w:t>
            </w:r>
          </w:p>
        </w:tc>
        <w:tc>
          <w:tcPr>
            <w:tcW w:w="1251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14 771,29</w:t>
            </w:r>
          </w:p>
        </w:tc>
        <w:tc>
          <w:tcPr>
            <w:tcW w:w="1159" w:type="pct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14 771,29</w:t>
            </w:r>
          </w:p>
        </w:tc>
      </w:tr>
      <w:tr w:rsidR="002E4EA8" w:rsidRPr="002E4EA8" w:rsidTr="009F66E8">
        <w:tc>
          <w:tcPr>
            <w:tcW w:w="2590" w:type="pct"/>
            <w:shd w:val="clear" w:color="auto" w:fill="C6D9F1" w:themeFill="text2" w:themeFillTint="33"/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Záväzky spolu k 31.12.2019</w:t>
            </w:r>
          </w:p>
        </w:tc>
        <w:tc>
          <w:tcPr>
            <w:tcW w:w="1251" w:type="pct"/>
            <w:shd w:val="clear" w:color="auto" w:fill="C6D9F1" w:themeFill="text2" w:themeFillTint="33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37 119,83</w:t>
            </w:r>
          </w:p>
        </w:tc>
        <w:tc>
          <w:tcPr>
            <w:tcW w:w="1159" w:type="pct"/>
            <w:shd w:val="clear" w:color="auto" w:fill="C6D9F1" w:themeFill="text2" w:themeFillTint="33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37 119,83</w:t>
            </w:r>
          </w:p>
        </w:tc>
      </w:tr>
    </w:tbl>
    <w:p w:rsidR="002E4EA8" w:rsidRPr="002E4EA8" w:rsidRDefault="002E4EA8" w:rsidP="002E4EA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E4EA8">
        <w:rPr>
          <w:rFonts w:ascii="Times New Roman" w:hAnsi="Times New Roman" w:cs="Times New Roman"/>
          <w:b/>
          <w:sz w:val="24"/>
          <w:szCs w:val="24"/>
        </w:rPr>
        <w:t>Stav úverov k 31.12.2019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8"/>
        <w:gridCol w:w="1791"/>
        <w:gridCol w:w="1604"/>
        <w:gridCol w:w="1176"/>
        <w:gridCol w:w="1056"/>
        <w:gridCol w:w="1490"/>
        <w:gridCol w:w="1203"/>
      </w:tblGrid>
      <w:tr w:rsidR="002E4EA8" w:rsidRPr="002E4EA8" w:rsidTr="009F66E8">
        <w:tc>
          <w:tcPr>
            <w:tcW w:w="454" w:type="pct"/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Veriteľ</w:t>
            </w:r>
          </w:p>
        </w:tc>
        <w:tc>
          <w:tcPr>
            <w:tcW w:w="1209" w:type="pct"/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  <w:tc>
          <w:tcPr>
            <w:tcW w:w="739" w:type="pct"/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Výška poskytnutého úveru</w:t>
            </w:r>
          </w:p>
        </w:tc>
        <w:tc>
          <w:tcPr>
            <w:tcW w:w="675" w:type="pct"/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Ročná splátka istiny</w:t>
            </w:r>
          </w:p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za rok 2019</w:t>
            </w:r>
          </w:p>
        </w:tc>
        <w:tc>
          <w:tcPr>
            <w:tcW w:w="675" w:type="pct"/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Ročná splátka úrokov</w:t>
            </w:r>
          </w:p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za rok 2019</w:t>
            </w:r>
          </w:p>
        </w:tc>
        <w:tc>
          <w:tcPr>
            <w:tcW w:w="688" w:type="pct"/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Zostatok úveru (istiny) k 31.12.2019</w:t>
            </w:r>
          </w:p>
        </w:tc>
        <w:tc>
          <w:tcPr>
            <w:tcW w:w="559" w:type="pct"/>
            <w:shd w:val="clear" w:color="auto" w:fill="C6D9F1" w:themeFill="text2" w:themeFillTint="33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Rok</w:t>
            </w:r>
          </w:p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splatnosti</w:t>
            </w:r>
          </w:p>
        </w:tc>
      </w:tr>
      <w:tr w:rsidR="002E4EA8" w:rsidRPr="002E4EA8" w:rsidTr="009F66E8">
        <w:tc>
          <w:tcPr>
            <w:tcW w:w="454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BU</w:t>
            </w:r>
          </w:p>
        </w:tc>
        <w:tc>
          <w:tcPr>
            <w:tcW w:w="120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Rekonštrukcia DS</w:t>
            </w:r>
          </w:p>
        </w:tc>
        <w:tc>
          <w:tcPr>
            <w:tcW w:w="73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77 837,72</w:t>
            </w:r>
          </w:p>
        </w:tc>
        <w:tc>
          <w:tcPr>
            <w:tcW w:w="675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675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270,26</w:t>
            </w:r>
          </w:p>
        </w:tc>
        <w:tc>
          <w:tcPr>
            <w:tcW w:w="688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77 837,72</w:t>
            </w:r>
          </w:p>
        </w:tc>
        <w:tc>
          <w:tcPr>
            <w:tcW w:w="55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2E4EA8" w:rsidRPr="002E4EA8" w:rsidTr="009F66E8">
        <w:tc>
          <w:tcPr>
            <w:tcW w:w="454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BU</w:t>
            </w:r>
          </w:p>
        </w:tc>
        <w:tc>
          <w:tcPr>
            <w:tcW w:w="120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Rekonštrukcia VO</w:t>
            </w:r>
          </w:p>
        </w:tc>
        <w:tc>
          <w:tcPr>
            <w:tcW w:w="73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40 000,00</w:t>
            </w:r>
          </w:p>
        </w:tc>
        <w:tc>
          <w:tcPr>
            <w:tcW w:w="675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6 672,00</w:t>
            </w:r>
          </w:p>
        </w:tc>
        <w:tc>
          <w:tcPr>
            <w:tcW w:w="675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176,69</w:t>
            </w:r>
          </w:p>
        </w:tc>
        <w:tc>
          <w:tcPr>
            <w:tcW w:w="688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2 192,00</w:t>
            </w:r>
          </w:p>
        </w:tc>
        <w:tc>
          <w:tcPr>
            <w:tcW w:w="55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2E4EA8" w:rsidRPr="002E4EA8" w:rsidTr="009F66E8">
        <w:trPr>
          <w:trHeight w:val="1658"/>
        </w:trPr>
        <w:tc>
          <w:tcPr>
            <w:tcW w:w="454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ŠFRB</w:t>
            </w:r>
          </w:p>
        </w:tc>
        <w:tc>
          <w:tcPr>
            <w:tcW w:w="120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Obstarania nájomných bytov</w:t>
            </w:r>
          </w:p>
        </w:tc>
        <w:tc>
          <w:tcPr>
            <w:tcW w:w="73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417 811,90</w:t>
            </w:r>
          </w:p>
        </w:tc>
        <w:tc>
          <w:tcPr>
            <w:tcW w:w="675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13 461,04</w:t>
            </w:r>
          </w:p>
        </w:tc>
        <w:tc>
          <w:tcPr>
            <w:tcW w:w="675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5 933,48</w:t>
            </w:r>
          </w:p>
        </w:tc>
        <w:tc>
          <w:tcPr>
            <w:tcW w:w="688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265 269,17</w:t>
            </w:r>
          </w:p>
        </w:tc>
        <w:tc>
          <w:tcPr>
            <w:tcW w:w="559" w:type="pct"/>
            <w:vAlign w:val="center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2038</w:t>
            </w:r>
          </w:p>
        </w:tc>
      </w:tr>
    </w:tbl>
    <w:p w:rsidR="002E4EA8" w:rsidRPr="002E4EA8" w:rsidRDefault="002E4EA8" w:rsidP="002E4EA8">
      <w:pPr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2E4EA8" w:rsidRPr="002E4EA8" w:rsidRDefault="002E4EA8" w:rsidP="002E4EA8">
      <w:pPr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4EA8">
        <w:rPr>
          <w:rFonts w:ascii="Times New Roman" w:hAnsi="Times New Roman" w:cs="Times New Roman"/>
          <w:b/>
          <w:sz w:val="24"/>
          <w:szCs w:val="24"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52"/>
        <w:gridCol w:w="2926"/>
      </w:tblGrid>
      <w:tr w:rsidR="002E4EA8" w:rsidRPr="002E4EA8" w:rsidTr="009F66E8">
        <w:tc>
          <w:tcPr>
            <w:tcW w:w="6252" w:type="dxa"/>
            <w:tcBorders>
              <w:top w:val="single" w:sz="4" w:space="0" w:color="auto"/>
            </w:tcBorders>
            <w:shd w:val="clear" w:color="auto" w:fill="D9D9D9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Text</w:t>
            </w:r>
          </w:p>
        </w:tc>
        <w:tc>
          <w:tcPr>
            <w:tcW w:w="2926" w:type="dxa"/>
            <w:tcBorders>
              <w:top w:val="single" w:sz="4" w:space="0" w:color="auto"/>
            </w:tcBorders>
            <w:shd w:val="clear" w:color="auto" w:fill="D9D9D9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2E4EA8" w:rsidRPr="002E4EA8" w:rsidTr="009F66E8">
        <w:tc>
          <w:tcPr>
            <w:tcW w:w="6252" w:type="dxa"/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Skutočné bežné príjmy z finančného výkazu FIN 1-12 k 31.12.2019</w:t>
            </w:r>
          </w:p>
          <w:p w:rsidR="002E4EA8" w:rsidRPr="002E4EA8" w:rsidRDefault="002E4EA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 toho:: </w:t>
            </w:r>
          </w:p>
        </w:tc>
        <w:tc>
          <w:tcPr>
            <w:tcW w:w="2926" w:type="dxa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skutočné bežné príjmy obce </w:t>
            </w:r>
          </w:p>
        </w:tc>
        <w:tc>
          <w:tcPr>
            <w:tcW w:w="2926" w:type="dxa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335 369,34</w:t>
            </w:r>
          </w:p>
        </w:tc>
      </w:tr>
      <w:tr w:rsidR="002E4EA8" w:rsidRPr="002E4EA8" w:rsidTr="009F66E8">
        <w:tc>
          <w:tcPr>
            <w:tcW w:w="6252" w:type="dxa"/>
            <w:shd w:val="clear" w:color="auto" w:fill="D9D9D9"/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Spolu bežné príjmy obce k 31.12.2019</w:t>
            </w:r>
          </w:p>
        </w:tc>
        <w:tc>
          <w:tcPr>
            <w:tcW w:w="2926" w:type="dxa"/>
            <w:shd w:val="clear" w:color="auto" w:fill="D9D9D9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335 369,34</w:t>
            </w:r>
          </w:p>
        </w:tc>
      </w:tr>
      <w:tr w:rsidR="002E4EA8" w:rsidRPr="002E4EA8" w:rsidTr="009F66E8">
        <w:tc>
          <w:tcPr>
            <w:tcW w:w="6252" w:type="dxa"/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Celková suma dlhu obce k 31.12.2019 z toho:</w:t>
            </w:r>
          </w:p>
        </w:tc>
        <w:tc>
          <w:tcPr>
            <w:tcW w:w="2926" w:type="dxa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zostatok istiny z bankových úverov</w:t>
            </w:r>
          </w:p>
        </w:tc>
        <w:tc>
          <w:tcPr>
            <w:tcW w:w="2926" w:type="dxa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80 029,72</w:t>
            </w:r>
          </w:p>
        </w:tc>
      </w:tr>
      <w:tr w:rsidR="002E4EA8" w:rsidRPr="002E4EA8" w:rsidTr="009F66E8">
        <w:tc>
          <w:tcPr>
            <w:tcW w:w="6252" w:type="dxa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zostatok istiny z pôžičiek</w:t>
            </w:r>
          </w:p>
        </w:tc>
        <w:tc>
          <w:tcPr>
            <w:tcW w:w="2926" w:type="dxa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zostatok istiny z návratných finančných výpomocí</w:t>
            </w:r>
          </w:p>
        </w:tc>
        <w:tc>
          <w:tcPr>
            <w:tcW w:w="2926" w:type="dxa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zostatok istiny z investičných dodávateľských úverov</w:t>
            </w:r>
          </w:p>
        </w:tc>
        <w:tc>
          <w:tcPr>
            <w:tcW w:w="2926" w:type="dxa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zostatok istiny z bankových úverov na </w:t>
            </w:r>
            <w:proofErr w:type="spellStart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predfinancovanie</w:t>
            </w:r>
            <w:proofErr w:type="spellEnd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 projektov EÚ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zostatok istiny z úverov zo ŠFRB na obecné nájomné byty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265 269,17</w:t>
            </w: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zostatok istiny z úveru z Environmentálneho fondu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Spolu celková suma dlhu obce k 31.12.2019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345 298,89</w:t>
            </w: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 celkovej sumy sa nezapočítavajú záväzky:  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 úverov zo ŠFRB obecné nájomné byty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265 269,17</w:t>
            </w: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 úveru z Environmentálneho fondu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z bankových úverov na </w:t>
            </w:r>
            <w:proofErr w:type="spellStart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predfinancovanie</w:t>
            </w:r>
            <w:proofErr w:type="spellEnd"/>
            <w:r w:rsidRPr="002E4EA8">
              <w:rPr>
                <w:rFonts w:ascii="Times New Roman" w:hAnsi="Times New Roman" w:cs="Times New Roman"/>
                <w:sz w:val="24"/>
                <w:szCs w:val="24"/>
              </w:rPr>
              <w:t xml:space="preserve"> projektov EÚ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2E4EA8">
            <w:pPr>
              <w:numPr>
                <w:ilvl w:val="0"/>
                <w:numId w:val="26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z úverov ................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Spolu suma záväzkov, ktorá sa nezapočíta do celkovej sumy dlhu obce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265 269,17</w:t>
            </w:r>
          </w:p>
        </w:tc>
      </w:tr>
      <w:tr w:rsidR="002E4EA8" w:rsidRPr="002E4EA8" w:rsidTr="009F66E8"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E4EA8" w:rsidRPr="002E4EA8" w:rsidRDefault="002E4EA8" w:rsidP="009F6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Spolu upravená celková suma dlhu obce k 31.12.2019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E4EA8" w:rsidRPr="002E4EA8" w:rsidRDefault="002E4EA8" w:rsidP="009F66E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80 029,72</w:t>
            </w:r>
          </w:p>
        </w:tc>
      </w:tr>
    </w:tbl>
    <w:p w:rsidR="002E4EA8" w:rsidRPr="002E4EA8" w:rsidRDefault="002E4EA8" w:rsidP="002E4EA8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6"/>
        <w:gridCol w:w="3202"/>
        <w:gridCol w:w="2912"/>
      </w:tblGrid>
      <w:tr w:rsidR="002E4EA8" w:rsidRPr="002E4EA8" w:rsidTr="009F66E8">
        <w:tc>
          <w:tcPr>
            <w:tcW w:w="3119" w:type="dxa"/>
            <w:shd w:val="clear" w:color="auto" w:fill="D9D9D9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Zostatok istiny k 31.12.2019</w:t>
            </w:r>
          </w:p>
        </w:tc>
        <w:tc>
          <w:tcPr>
            <w:tcW w:w="3260" w:type="dxa"/>
            <w:shd w:val="clear" w:color="auto" w:fill="D9D9D9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Skutočné bežné príjmy k 31.12.2018</w:t>
            </w:r>
          </w:p>
        </w:tc>
        <w:tc>
          <w:tcPr>
            <w:tcW w:w="2977" w:type="dxa"/>
            <w:shd w:val="clear" w:color="auto" w:fill="D9D9D9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§ 17 ods.6 písm. a)</w:t>
            </w:r>
          </w:p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EA8" w:rsidRPr="002E4EA8" w:rsidTr="009F66E8">
        <w:tc>
          <w:tcPr>
            <w:tcW w:w="3119" w:type="dxa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80029,72</w:t>
            </w:r>
          </w:p>
        </w:tc>
        <w:tc>
          <w:tcPr>
            <w:tcW w:w="3260" w:type="dxa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sz w:val="24"/>
                <w:szCs w:val="24"/>
              </w:rPr>
              <w:t>335369,34</w:t>
            </w:r>
          </w:p>
        </w:tc>
        <w:tc>
          <w:tcPr>
            <w:tcW w:w="2977" w:type="dxa"/>
          </w:tcPr>
          <w:p w:rsidR="002E4EA8" w:rsidRPr="002E4EA8" w:rsidRDefault="002E4EA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4EA8">
              <w:rPr>
                <w:rFonts w:ascii="Times New Roman" w:hAnsi="Times New Roman" w:cs="Times New Roman"/>
                <w:b/>
                <w:sz w:val="24"/>
                <w:szCs w:val="24"/>
              </w:rPr>
              <w:t>23,86%</w:t>
            </w:r>
          </w:p>
        </w:tc>
      </w:tr>
    </w:tbl>
    <w:p w:rsidR="002E4EA8" w:rsidRPr="002E4EA8" w:rsidRDefault="002E4EA8" w:rsidP="002E4EA8">
      <w:pPr>
        <w:tabs>
          <w:tab w:val="left" w:pos="477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D3E71" w:rsidRDefault="00AD3E71" w:rsidP="00AD3E71">
      <w:pPr>
        <w:pStyle w:val="western"/>
        <w:spacing w:after="0"/>
      </w:pPr>
      <w:r>
        <w:rPr>
          <w:b/>
          <w:bCs/>
          <w:sz w:val="36"/>
          <w:szCs w:val="36"/>
          <w:shd w:val="clear" w:color="auto" w:fill="C0C0C0"/>
        </w:rPr>
        <w:t>11. Informácie o výnosoch a nákladoch</w:t>
      </w:r>
    </w:p>
    <w:p w:rsidR="00AD3E71" w:rsidRDefault="00AD3E71" w:rsidP="00AD3E71">
      <w:pPr>
        <w:pStyle w:val="western"/>
        <w:spacing w:after="0"/>
      </w:pPr>
    </w:p>
    <w:p w:rsidR="00982C8F" w:rsidRPr="00982C8F" w:rsidRDefault="00982C8F" w:rsidP="00982C8F">
      <w:pPr>
        <w:pStyle w:val="Odsekzoznamu"/>
        <w:spacing w:after="0" w:line="240" w:lineRule="auto"/>
        <w:ind w:left="2880"/>
        <w:rPr>
          <w:rFonts w:ascii="Times New Roman" w:hAnsi="Times New Roman" w:cs="Times New Roman"/>
          <w:b/>
          <w:bCs/>
          <w:sz w:val="24"/>
          <w:szCs w:val="24"/>
        </w:rPr>
      </w:pPr>
      <w:r w:rsidRPr="00982C8F">
        <w:rPr>
          <w:rFonts w:ascii="Times New Roman" w:hAnsi="Times New Roman" w:cs="Times New Roman"/>
          <w:b/>
          <w:bCs/>
          <w:sz w:val="24"/>
          <w:szCs w:val="24"/>
        </w:rPr>
        <w:t>Výnosy - popis a výška významných položiek výnosov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2409"/>
        <w:gridCol w:w="2220"/>
        <w:gridCol w:w="4233"/>
      </w:tblGrid>
      <w:tr w:rsidR="00982C8F" w:rsidRPr="00982C8F" w:rsidTr="00161CBA">
        <w:trPr>
          <w:trHeight w:val="425"/>
        </w:trPr>
        <w:tc>
          <w:tcPr>
            <w:tcW w:w="5454" w:type="dxa"/>
            <w:shd w:val="clear" w:color="auto" w:fill="F2F2F2"/>
          </w:tcPr>
          <w:p w:rsidR="00982C8F" w:rsidRPr="00982C8F" w:rsidRDefault="00982C8F" w:rsidP="00161C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Popis /číslo účtu a názov/</w:t>
            </w:r>
          </w:p>
        </w:tc>
        <w:tc>
          <w:tcPr>
            <w:tcW w:w="2409" w:type="dxa"/>
            <w:shd w:val="clear" w:color="auto" w:fill="F2F2F2"/>
          </w:tcPr>
          <w:p w:rsidR="00982C8F" w:rsidRPr="00982C8F" w:rsidRDefault="002E4EA8" w:rsidP="00161C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k 31.12.2019</w:t>
            </w:r>
          </w:p>
        </w:tc>
        <w:tc>
          <w:tcPr>
            <w:tcW w:w="2220" w:type="dxa"/>
            <w:shd w:val="clear" w:color="auto" w:fill="F2F2F2"/>
          </w:tcPr>
          <w:p w:rsidR="00982C8F" w:rsidRPr="00982C8F" w:rsidRDefault="002E4EA8" w:rsidP="00161C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 k 31.12.2018</w:t>
            </w:r>
          </w:p>
        </w:tc>
        <w:tc>
          <w:tcPr>
            <w:tcW w:w="4233" w:type="dxa"/>
            <w:vMerge w:val="restart"/>
            <w:tcBorders>
              <w:top w:val="nil"/>
              <w:bottom w:val="nil"/>
            </w:tcBorders>
            <w:shd w:val="clear" w:color="auto" w:fill="F2F2F2"/>
          </w:tcPr>
          <w:p w:rsidR="00982C8F" w:rsidRPr="00982C8F" w:rsidRDefault="00982C8F" w:rsidP="00161C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</w:tr>
      <w:tr w:rsidR="00982C8F" w:rsidRPr="00982C8F" w:rsidTr="00161CBA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982C8F" w:rsidRPr="00982C8F" w:rsidRDefault="00982C8F" w:rsidP="00161CBA">
            <w:pPr>
              <w:spacing w:after="0" w:line="240" w:lineRule="auto"/>
              <w:ind w:left="142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 ) tržby za vlastné výkony a tovar</w:t>
            </w:r>
          </w:p>
        </w:tc>
        <w:tc>
          <w:tcPr>
            <w:tcW w:w="2409" w:type="dxa"/>
            <w:tcBorders>
              <w:top w:val="nil"/>
            </w:tcBorders>
          </w:tcPr>
          <w:p w:rsidR="00982C8F" w:rsidRPr="00982C8F" w:rsidRDefault="00A51CD5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632 779,08</w:t>
            </w:r>
          </w:p>
        </w:tc>
        <w:tc>
          <w:tcPr>
            <w:tcW w:w="2220" w:type="dxa"/>
            <w:tcBorders>
              <w:top w:val="nil"/>
            </w:tcBorders>
          </w:tcPr>
          <w:p w:rsidR="00982C8F" w:rsidRPr="00982C8F" w:rsidRDefault="002E4EA8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347 914,18</w:t>
            </w:r>
          </w:p>
        </w:tc>
        <w:tc>
          <w:tcPr>
            <w:tcW w:w="4233" w:type="dxa"/>
            <w:vMerge/>
            <w:tcBorders>
              <w:top w:val="nil"/>
              <w:bottom w:val="nil"/>
            </w:tcBorders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2C8F" w:rsidRPr="00982C8F" w:rsidTr="00D73548">
        <w:tc>
          <w:tcPr>
            <w:tcW w:w="5454" w:type="dxa"/>
            <w:tcBorders>
              <w:top w:val="nil"/>
            </w:tcBorders>
            <w:shd w:val="clear" w:color="auto" w:fill="FFFFFF" w:themeFill="background1"/>
          </w:tcPr>
          <w:p w:rsidR="00982C8F" w:rsidRPr="00982C8F" w:rsidRDefault="00982C8F" w:rsidP="00161CBA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Cs/>
                <w:sz w:val="24"/>
                <w:szCs w:val="24"/>
              </w:rPr>
              <w:t>602- Tržby z predaja služieb</w:t>
            </w:r>
          </w:p>
        </w:tc>
        <w:tc>
          <w:tcPr>
            <w:tcW w:w="2409" w:type="dxa"/>
            <w:tcBorders>
              <w:top w:val="nil"/>
            </w:tcBorders>
          </w:tcPr>
          <w:p w:rsidR="00982C8F" w:rsidRPr="00982C8F" w:rsidRDefault="00E55D0E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10 094,72</w:t>
            </w:r>
          </w:p>
        </w:tc>
        <w:tc>
          <w:tcPr>
            <w:tcW w:w="2220" w:type="dxa"/>
            <w:tcBorders>
              <w:top w:val="nil"/>
            </w:tcBorders>
          </w:tcPr>
          <w:p w:rsidR="00982C8F" w:rsidRPr="00982C8F" w:rsidRDefault="002E4EA8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10 741,92</w:t>
            </w:r>
          </w:p>
        </w:tc>
        <w:tc>
          <w:tcPr>
            <w:tcW w:w="4233" w:type="dxa"/>
            <w:tcBorders>
              <w:top w:val="nil"/>
              <w:bottom w:val="nil"/>
            </w:tcBorders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2C8F" w:rsidRPr="00982C8F" w:rsidTr="00A51CD5">
        <w:trPr>
          <w:trHeight w:val="2113"/>
        </w:trPr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632 - Daňové výnosy samosprávy</w:t>
            </w:r>
          </w:p>
          <w:p w:rsidR="00982C8F" w:rsidRPr="00982C8F" w:rsidRDefault="00982C8F" w:rsidP="00982C8F">
            <w:pPr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podielové dane</w:t>
            </w: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982C8F">
            <w:pPr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daň z nehnuteľností </w:t>
            </w: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982C8F">
            <w:pPr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daň za psa</w:t>
            </w: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Default="005C4BFD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275 569,50</w:t>
            </w:r>
          </w:p>
          <w:p w:rsidR="005C4BFD" w:rsidRDefault="00A51CD5" w:rsidP="00A51CD5">
            <w:pPr>
              <w:spacing w:after="36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215 879,93</w:t>
            </w:r>
          </w:p>
          <w:p w:rsidR="00A51CD5" w:rsidRDefault="00A51CD5" w:rsidP="00A51CD5">
            <w:pPr>
              <w:spacing w:after="24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57 490,85</w:t>
            </w:r>
          </w:p>
          <w:p w:rsidR="00A51CD5" w:rsidRDefault="00A51CD5" w:rsidP="00A51CD5">
            <w:pPr>
              <w:spacing w:before="12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1 597,40</w:t>
            </w:r>
          </w:p>
          <w:p w:rsidR="00A51CD5" w:rsidRPr="00982C8F" w:rsidRDefault="00A51CD5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0" w:type="dxa"/>
          </w:tcPr>
          <w:p w:rsidR="00982C8F" w:rsidRPr="00982C8F" w:rsidRDefault="002E4EA8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253 934,28</w:t>
            </w:r>
          </w:p>
          <w:p w:rsidR="00982C8F" w:rsidRPr="00982C8F" w:rsidRDefault="002E4EA8" w:rsidP="00161CBA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194 333,40</w:t>
            </w:r>
          </w:p>
          <w:p w:rsidR="00982C8F" w:rsidRPr="00982C8F" w:rsidRDefault="00982C8F" w:rsidP="00161CBA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2E4EA8" w:rsidP="002E4EA8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57 894,50</w:t>
            </w:r>
          </w:p>
          <w:p w:rsid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2E4EA8" w:rsidP="002E4EA8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1 706,38</w:t>
            </w:r>
          </w:p>
          <w:p w:rsidR="00982C8F" w:rsidRPr="00982C8F" w:rsidRDefault="00982C8F" w:rsidP="00161CBA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3" w:type="dxa"/>
            <w:vMerge w:val="restart"/>
            <w:tcBorders>
              <w:top w:val="nil"/>
            </w:tcBorders>
          </w:tcPr>
          <w:p w:rsidR="00982C8F" w:rsidRPr="00982C8F" w:rsidRDefault="00982C8F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pStyle w:val="Zkladntext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pStyle w:val="Zkladntext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2C8F" w:rsidRPr="00A6137D" w:rsidTr="00D73548">
        <w:trPr>
          <w:trHeight w:val="283"/>
        </w:trPr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633 - Výnosy z poplatkov </w:t>
            </w:r>
          </w:p>
          <w:p w:rsidR="00982C8F" w:rsidRPr="00982C8F" w:rsidRDefault="00982C8F" w:rsidP="00982C8F">
            <w:pPr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správne  a cintorínske poplatky  </w:t>
            </w: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                                                       </w:t>
            </w:r>
          </w:p>
          <w:p w:rsidR="00982C8F" w:rsidRPr="00982C8F" w:rsidRDefault="00982C8F" w:rsidP="00982C8F">
            <w:pPr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komunálny odpad</w:t>
            </w: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pStyle w:val="Odsekzoznamu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Default="005C4BFD" w:rsidP="00EF0EE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15 735,07</w:t>
            </w:r>
          </w:p>
          <w:p w:rsidR="00A51CD5" w:rsidRDefault="00A51CD5" w:rsidP="00EF0EE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2 836,22</w:t>
            </w:r>
          </w:p>
          <w:p w:rsidR="00A51CD5" w:rsidRPr="00982C8F" w:rsidRDefault="00A51CD5" w:rsidP="00EF0EE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12 898,85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17 375,45</w:t>
            </w:r>
          </w:p>
          <w:p w:rsidR="00982C8F" w:rsidRPr="00982C8F" w:rsidRDefault="00EF0EE3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2 490,00</w:t>
            </w:r>
          </w:p>
          <w:p w:rsidR="00982C8F" w:rsidRPr="00982C8F" w:rsidRDefault="00EF0EE3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14 885,45</w:t>
            </w:r>
          </w:p>
          <w:p w:rsidR="00982C8F" w:rsidRPr="00982C8F" w:rsidRDefault="00982C8F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3" w:type="dxa"/>
            <w:vMerge/>
          </w:tcPr>
          <w:p w:rsidR="00982C8F" w:rsidRPr="00C958C7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  <w:shd w:val="clear" w:color="auto" w:fill="F2F2F2"/>
          </w:tcPr>
          <w:p w:rsidR="00982C8F" w:rsidRPr="00982C8F" w:rsidRDefault="00982C8F" w:rsidP="00161C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b )výnosy z transferov a rozpočtových príjmov v obciach, VÚC     a v RO a PO zriadených obcou alebo VÚC                     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35 101,59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31 021,51</w:t>
            </w:r>
          </w:p>
        </w:tc>
        <w:tc>
          <w:tcPr>
            <w:tcW w:w="4233" w:type="dxa"/>
            <w:vMerge/>
          </w:tcPr>
          <w:p w:rsidR="00982C8F" w:rsidRPr="00C958C7" w:rsidRDefault="00982C8F" w:rsidP="00161CBA">
            <w:pPr>
              <w:pStyle w:val="Zkladntext"/>
              <w:jc w:val="center"/>
            </w:pPr>
          </w:p>
        </w:tc>
      </w:tr>
      <w:tr w:rsidR="005C4BFD" w:rsidRPr="00A6137D" w:rsidTr="00161CBA">
        <w:tc>
          <w:tcPr>
            <w:tcW w:w="5454" w:type="dxa"/>
          </w:tcPr>
          <w:p w:rsidR="005C4BFD" w:rsidRPr="00982C8F" w:rsidRDefault="005C4BFD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 – Výnosy z bežných transferov z rozpočtu obce</w:t>
            </w:r>
          </w:p>
        </w:tc>
        <w:tc>
          <w:tcPr>
            <w:tcW w:w="2409" w:type="dxa"/>
          </w:tcPr>
          <w:p w:rsidR="005C4BFD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1 748,00</w:t>
            </w:r>
          </w:p>
        </w:tc>
        <w:tc>
          <w:tcPr>
            <w:tcW w:w="2220" w:type="dxa"/>
          </w:tcPr>
          <w:p w:rsidR="005C4BFD" w:rsidRDefault="005C4BFD" w:rsidP="005C4BFD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4233" w:type="dxa"/>
            <w:vMerge/>
          </w:tcPr>
          <w:p w:rsidR="005C4BFD" w:rsidRPr="00074670" w:rsidRDefault="005C4BFD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693 - Výnosy samosprávy z bežných transferov zo ŠR</w:t>
            </w:r>
          </w:p>
          <w:p w:rsidR="00982C8F" w:rsidRPr="00982C8F" w:rsidRDefault="00982C8F" w:rsidP="00161CBA">
            <w:pPr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6 811,90</w:t>
            </w:r>
          </w:p>
        </w:tc>
        <w:tc>
          <w:tcPr>
            <w:tcW w:w="2220" w:type="dxa"/>
          </w:tcPr>
          <w:p w:rsidR="00982C8F" w:rsidRPr="00982C8F" w:rsidRDefault="00EF0EE3" w:rsidP="00EF0EE3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2 725,70</w:t>
            </w: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694 - Výnosy samosprávy z kapitálových transferov zo ŠR</w:t>
            </w:r>
          </w:p>
          <w:p w:rsidR="00982C8F" w:rsidRPr="00982C8F" w:rsidRDefault="00982C8F" w:rsidP="00161C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25 973,31</w:t>
            </w:r>
          </w:p>
        </w:tc>
        <w:tc>
          <w:tcPr>
            <w:tcW w:w="2220" w:type="dxa"/>
          </w:tcPr>
          <w:p w:rsidR="00982C8F" w:rsidRPr="00982C8F" w:rsidRDefault="00EF0EE3" w:rsidP="00EF0EE3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27 727,43</w:t>
            </w: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696-Výnosy samosprávy z kapitálových </w:t>
            </w:r>
            <w:proofErr w:type="spellStart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transférov</w:t>
            </w:r>
            <w:proofErr w:type="spellEnd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od EÚ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220" w:type="dxa"/>
          </w:tcPr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697-Výnosy samosprávy z bežných </w:t>
            </w:r>
            <w:proofErr w:type="spellStart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transférov</w:t>
            </w:r>
            <w:proofErr w:type="spellEnd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od ostatných subjektov mimo verejnej správy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94,72</w:t>
            </w: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698- Výnosy samosprávy z kapitálových </w:t>
            </w:r>
            <w:proofErr w:type="spellStart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transférov</w:t>
            </w:r>
            <w:proofErr w:type="spellEnd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od ostatných subjektov mimo verejnej správy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568,38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473,66</w:t>
            </w: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  <w:shd w:val="clear" w:color="auto" w:fill="F2F2F2"/>
          </w:tcPr>
          <w:p w:rsidR="00982C8F" w:rsidRPr="00982C8F" w:rsidRDefault="00982C8F" w:rsidP="00161C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c) ostatné a finančné výnosy</w:t>
            </w:r>
          </w:p>
        </w:tc>
        <w:tc>
          <w:tcPr>
            <w:tcW w:w="2409" w:type="dxa"/>
          </w:tcPr>
          <w:p w:rsidR="00982C8F" w:rsidRPr="00982C8F" w:rsidRDefault="00A51CD5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24 490,52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31 141,02</w:t>
            </w: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641 – Tržby z predaja majetku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654,72</w:t>
            </w: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5C4BFD">
        <w:trPr>
          <w:trHeight w:val="679"/>
        </w:trPr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648 - Ostatné výnosy</w:t>
            </w: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24 359,71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29 067,98</w:t>
            </w: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661 – Tržby z predaja cenných papierov a podielov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1 328,00</w:t>
            </w: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662 – Úroky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130,81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90,32</w:t>
            </w: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pStyle w:val="Zkladntext"/>
              <w:jc w:val="center"/>
            </w:pPr>
          </w:p>
        </w:tc>
      </w:tr>
      <w:tr w:rsidR="00982C8F" w:rsidRPr="00A6137D" w:rsidTr="00161CBA">
        <w:tc>
          <w:tcPr>
            <w:tcW w:w="5454" w:type="dxa"/>
            <w:shd w:val="clear" w:color="auto" w:fill="F2F2F2"/>
          </w:tcPr>
          <w:p w:rsidR="00982C8F" w:rsidRPr="00982C8F" w:rsidRDefault="00982C8F" w:rsidP="00161C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d) zúčtovanie rezerv, opravných položiek, časového rozlíšenia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900,00</w:t>
            </w:r>
          </w:p>
        </w:tc>
        <w:tc>
          <w:tcPr>
            <w:tcW w:w="2220" w:type="dxa"/>
          </w:tcPr>
          <w:p w:rsidR="00982C8F" w:rsidRPr="00982C8F" w:rsidRDefault="00EF0EE3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</w:t>
            </w:r>
            <w:r w:rsidR="00982C8F" w:rsidRPr="00982C8F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4233" w:type="dxa"/>
            <w:vMerge/>
          </w:tcPr>
          <w:p w:rsidR="00982C8F" w:rsidRPr="00074670" w:rsidRDefault="00982C8F" w:rsidP="00161CBA">
            <w:pPr>
              <w:jc w:val="center"/>
            </w:pPr>
          </w:p>
        </w:tc>
      </w:tr>
      <w:tr w:rsidR="00982C8F" w:rsidRPr="00A6137D" w:rsidTr="00161CBA">
        <w:trPr>
          <w:trHeight w:val="660"/>
        </w:trPr>
        <w:tc>
          <w:tcPr>
            <w:tcW w:w="5454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653- zúčtovanie ostatných rezerv z prevádzkovej činnosti</w:t>
            </w:r>
          </w:p>
        </w:tc>
        <w:tc>
          <w:tcPr>
            <w:tcW w:w="2409" w:type="dxa"/>
          </w:tcPr>
          <w:p w:rsidR="00982C8F" w:rsidRPr="00982C8F" w:rsidRDefault="005C4BFD" w:rsidP="005C4BFD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900,00</w:t>
            </w:r>
          </w:p>
        </w:tc>
        <w:tc>
          <w:tcPr>
            <w:tcW w:w="2220" w:type="dxa"/>
          </w:tcPr>
          <w:p w:rsidR="00982C8F" w:rsidRPr="00982C8F" w:rsidRDefault="00982C8F" w:rsidP="00EF0EE3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  3 </w:t>
            </w:r>
            <w:r w:rsidR="00EF0EE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4233" w:type="dxa"/>
            <w:vMerge/>
          </w:tcPr>
          <w:p w:rsidR="00982C8F" w:rsidRPr="00E959F9" w:rsidRDefault="00982C8F" w:rsidP="00161CBA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51CD5" w:rsidRDefault="00A51CD5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51CD5" w:rsidRDefault="00A51CD5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51CD5" w:rsidRDefault="00A51CD5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51CD5" w:rsidRDefault="00A51CD5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Pr="00982C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82C8F" w:rsidRPr="00982C8F" w:rsidRDefault="00982C8F" w:rsidP="00982C8F">
      <w:pPr>
        <w:spacing w:after="0" w:line="240" w:lineRule="auto"/>
        <w:ind w:left="284"/>
        <w:rPr>
          <w:rFonts w:ascii="Times New Roman" w:hAnsi="Times New Roman" w:cs="Times New Roman"/>
          <w:b/>
          <w:bCs/>
          <w:sz w:val="24"/>
          <w:szCs w:val="24"/>
        </w:rPr>
      </w:pPr>
      <w:r w:rsidRPr="00982C8F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Náklady - popis a výška významných položiek nákladov</w:t>
      </w:r>
    </w:p>
    <w:tbl>
      <w:tblPr>
        <w:tblW w:w="91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409"/>
      </w:tblGrid>
      <w:tr w:rsidR="00982C8F" w:rsidRPr="00982C8F" w:rsidTr="00161CBA">
        <w:tc>
          <w:tcPr>
            <w:tcW w:w="4320" w:type="dxa"/>
          </w:tcPr>
          <w:p w:rsidR="00982C8F" w:rsidRPr="00982C8F" w:rsidRDefault="00982C8F" w:rsidP="00161C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 k 31.12.2019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k 31.12.2018</w:t>
            </w:r>
          </w:p>
        </w:tc>
      </w:tr>
      <w:tr w:rsidR="00982C8F" w:rsidRPr="00982C8F" w:rsidTr="00161CBA">
        <w:tc>
          <w:tcPr>
            <w:tcW w:w="4320" w:type="dxa"/>
            <w:shd w:val="clear" w:color="auto" w:fill="F2F2F2"/>
          </w:tcPr>
          <w:p w:rsidR="00982C8F" w:rsidRPr="00982C8F" w:rsidRDefault="00982C8F" w:rsidP="00982C8F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spotrebované nákupy</w:t>
            </w:r>
          </w:p>
        </w:tc>
        <w:tc>
          <w:tcPr>
            <w:tcW w:w="2409" w:type="dxa"/>
          </w:tcPr>
          <w:p w:rsidR="00982C8F" w:rsidRPr="00982C8F" w:rsidRDefault="00982C8F" w:rsidP="00A836D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C4BFD">
              <w:rPr>
                <w:rFonts w:ascii="Times New Roman" w:hAnsi="Times New Roman" w:cs="Times New Roman"/>
                <w:sz w:val="24"/>
                <w:szCs w:val="24"/>
              </w:rPr>
              <w:t>44 369,66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35 876,57</w:t>
            </w:r>
          </w:p>
        </w:tc>
      </w:tr>
      <w:tr w:rsidR="00982C8F" w:rsidRPr="00982C8F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27 765,55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19 486,25</w:t>
            </w:r>
          </w:p>
        </w:tc>
      </w:tr>
      <w:tr w:rsidR="00982C8F" w:rsidRPr="00982C8F" w:rsidTr="00ED3643">
        <w:trPr>
          <w:trHeight w:val="730"/>
        </w:trPr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502 - Spotreba energie</w:t>
            </w:r>
          </w:p>
          <w:p w:rsidR="00982C8F" w:rsidRPr="00982C8F" w:rsidRDefault="00982C8F" w:rsidP="00161CBA">
            <w:pPr>
              <w:pStyle w:val="Odsekzoznamu"/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16 604,11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16 390,32</w:t>
            </w: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2C8F" w:rsidRPr="00982C8F" w:rsidTr="00161CBA">
        <w:tc>
          <w:tcPr>
            <w:tcW w:w="4320" w:type="dxa"/>
            <w:shd w:val="clear" w:color="auto" w:fill="F2F2F2"/>
          </w:tcPr>
          <w:p w:rsidR="00982C8F" w:rsidRPr="00982C8F" w:rsidRDefault="00982C8F" w:rsidP="00982C8F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služby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39 632,20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28 236,28</w:t>
            </w:r>
          </w:p>
        </w:tc>
      </w:tr>
      <w:tr w:rsidR="00982C8F" w:rsidRPr="00982C8F" w:rsidTr="00161CBA">
        <w:trPr>
          <w:trHeight w:val="247"/>
        </w:trPr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511 - Opravy a udržiavanie</w:t>
            </w:r>
          </w:p>
        </w:tc>
        <w:tc>
          <w:tcPr>
            <w:tcW w:w="2409" w:type="dxa"/>
          </w:tcPr>
          <w:p w:rsidR="00982C8F" w:rsidRPr="00982C8F" w:rsidRDefault="005C4BFD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4 785,29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3 739,07</w:t>
            </w:r>
          </w:p>
        </w:tc>
      </w:tr>
      <w:tr w:rsidR="005C4BFD" w:rsidRPr="00982C8F" w:rsidTr="00161CBA">
        <w:tc>
          <w:tcPr>
            <w:tcW w:w="4320" w:type="dxa"/>
          </w:tcPr>
          <w:p w:rsidR="005C4BFD" w:rsidRPr="00982C8F" w:rsidRDefault="005C4BFD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512 - Cestovné</w:t>
            </w:r>
          </w:p>
        </w:tc>
        <w:tc>
          <w:tcPr>
            <w:tcW w:w="2409" w:type="dxa"/>
          </w:tcPr>
          <w:p w:rsidR="005C4BFD" w:rsidRPr="00982C8F" w:rsidRDefault="00ED3643" w:rsidP="00ED3643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525,02</w:t>
            </w:r>
          </w:p>
        </w:tc>
        <w:tc>
          <w:tcPr>
            <w:tcW w:w="2409" w:type="dxa"/>
          </w:tcPr>
          <w:p w:rsidR="005C4BFD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1 346,30</w:t>
            </w:r>
          </w:p>
        </w:tc>
      </w:tr>
      <w:tr w:rsidR="00982C8F" w:rsidRPr="00982C8F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513 - Náklady na reprezentáciu </w:t>
            </w:r>
          </w:p>
        </w:tc>
        <w:tc>
          <w:tcPr>
            <w:tcW w:w="2409" w:type="dxa"/>
          </w:tcPr>
          <w:p w:rsidR="00982C8F" w:rsidRPr="00982C8F" w:rsidRDefault="00ED3643" w:rsidP="00ED3643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1 299,74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442,46</w:t>
            </w:r>
          </w:p>
        </w:tc>
      </w:tr>
      <w:tr w:rsidR="00982C8F" w:rsidRPr="00982C8F" w:rsidTr="00161CBA">
        <w:trPr>
          <w:trHeight w:val="456"/>
        </w:trPr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518 - Ostatné služby </w:t>
            </w:r>
          </w:p>
          <w:p w:rsidR="00982C8F" w:rsidRPr="00982C8F" w:rsidRDefault="00982C8F" w:rsidP="00161CBA">
            <w:pPr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ind w:left="7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33 022,15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22 708,45</w:t>
            </w: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2C8F" w:rsidRPr="00982C8F" w:rsidTr="00161CBA">
        <w:tc>
          <w:tcPr>
            <w:tcW w:w="4320" w:type="dxa"/>
            <w:shd w:val="clear" w:color="auto" w:fill="F2F2F2"/>
          </w:tcPr>
          <w:p w:rsidR="00982C8F" w:rsidRPr="00982C8F" w:rsidRDefault="00982C8F" w:rsidP="00982C8F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osobné náklady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170 539,82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207 494,31</w:t>
            </w:r>
          </w:p>
        </w:tc>
      </w:tr>
      <w:tr w:rsidR="00982C8F" w:rsidRPr="00982C8F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521 - Mzdové náklady 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126 012,34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135 351,84</w:t>
            </w:r>
          </w:p>
        </w:tc>
      </w:tr>
      <w:tr w:rsidR="00982C8F" w:rsidRPr="00982C8F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524 - Zákonné sociálne poistenie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41 299,48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50 914,35</w:t>
            </w:r>
          </w:p>
        </w:tc>
      </w:tr>
      <w:tr w:rsidR="00982C8F" w:rsidRPr="00982C8F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525-Ostatné sociálne poistenie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800,00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1 44</w:t>
            </w:r>
            <w:r w:rsidR="00982C8F" w:rsidRPr="00982C8F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82C8F" w:rsidRPr="00982C8F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2 407,00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19 788,12</w:t>
            </w:r>
          </w:p>
        </w:tc>
      </w:tr>
      <w:tr w:rsidR="00982C8F" w:rsidRPr="00982C8F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528-Ostatné sociálne náklady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21,00</w:t>
            </w:r>
          </w:p>
        </w:tc>
        <w:tc>
          <w:tcPr>
            <w:tcW w:w="2409" w:type="dxa"/>
          </w:tcPr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82C8F" w:rsidRPr="00982C8F" w:rsidTr="00161CBA">
        <w:tc>
          <w:tcPr>
            <w:tcW w:w="4320" w:type="dxa"/>
            <w:shd w:val="clear" w:color="auto" w:fill="F2F2F2"/>
          </w:tcPr>
          <w:p w:rsidR="00982C8F" w:rsidRPr="00982C8F" w:rsidRDefault="00982C8F" w:rsidP="00982C8F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dane a poplatky a ostatné náklady</w:t>
            </w:r>
          </w:p>
        </w:tc>
        <w:tc>
          <w:tcPr>
            <w:tcW w:w="2409" w:type="dxa"/>
          </w:tcPr>
          <w:p w:rsidR="00982C8F" w:rsidRPr="00982C8F" w:rsidRDefault="00A51CD5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3 222,35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1 305,37</w:t>
            </w:r>
          </w:p>
        </w:tc>
      </w:tr>
      <w:tr w:rsidR="00982C8F" w:rsidRPr="00A6137D" w:rsidTr="00E55D0E">
        <w:trPr>
          <w:trHeight w:val="847"/>
        </w:trPr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538 - Ostatné dane a poplatky</w:t>
            </w:r>
          </w:p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1 350,57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127,77</w:t>
            </w:r>
          </w:p>
        </w:tc>
      </w:tr>
      <w:tr w:rsidR="00982C8F" w:rsidRPr="00A6137D" w:rsidTr="00E55D0E">
        <w:trPr>
          <w:trHeight w:val="650"/>
        </w:trPr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548 – Ostatné náklady na prevádzkovú činnosť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1 871,78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1 177,60</w:t>
            </w:r>
          </w:p>
        </w:tc>
      </w:tr>
      <w:tr w:rsidR="00982C8F" w:rsidRPr="00A6137D" w:rsidTr="00161CBA">
        <w:tc>
          <w:tcPr>
            <w:tcW w:w="4320" w:type="dxa"/>
            <w:shd w:val="clear" w:color="auto" w:fill="F2F2F2"/>
          </w:tcPr>
          <w:p w:rsidR="00982C8F" w:rsidRPr="00982C8F" w:rsidRDefault="00982C8F" w:rsidP="00982C8F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70 086,98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71 334,25</w:t>
            </w:r>
          </w:p>
        </w:tc>
      </w:tr>
      <w:tr w:rsidR="00982C8F" w:rsidRPr="00A6137D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551 - Odpisy  DNM a DHM</w:t>
            </w:r>
          </w:p>
          <w:p w:rsidR="00982C8F" w:rsidRPr="00982C8F" w:rsidRDefault="00982C8F" w:rsidP="00161C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70 086,98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69 534,25</w:t>
            </w:r>
          </w:p>
        </w:tc>
      </w:tr>
      <w:tr w:rsidR="00982C8F" w:rsidRPr="00A6137D" w:rsidTr="00E55D0E">
        <w:trPr>
          <w:trHeight w:val="425"/>
        </w:trPr>
        <w:tc>
          <w:tcPr>
            <w:tcW w:w="4320" w:type="dxa"/>
          </w:tcPr>
          <w:p w:rsidR="00982C8F" w:rsidRPr="00982C8F" w:rsidRDefault="00982C8F" w:rsidP="00982C8F">
            <w:pPr>
              <w:numPr>
                <w:ilvl w:val="0"/>
                <w:numId w:val="20"/>
              </w:num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- Tvorba ostatných rezerv</w:t>
            </w:r>
          </w:p>
          <w:p w:rsidR="00982C8F" w:rsidRPr="00982C8F" w:rsidRDefault="00982C8F" w:rsidP="00161CBA">
            <w:pPr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ED3643" w:rsidP="00A51CD5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1 8</w:t>
            </w:r>
            <w:r w:rsidR="00982C8F" w:rsidRPr="00982C8F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</w:tr>
      <w:tr w:rsidR="00982C8F" w:rsidRPr="00A6137D" w:rsidTr="00161CBA">
        <w:tc>
          <w:tcPr>
            <w:tcW w:w="4320" w:type="dxa"/>
            <w:shd w:val="clear" w:color="auto" w:fill="F2F2F2"/>
          </w:tcPr>
          <w:p w:rsidR="00982C8F" w:rsidRPr="00982C8F" w:rsidRDefault="00982C8F" w:rsidP="00982C8F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náklady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6 488,10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6 976,43</w:t>
            </w:r>
          </w:p>
        </w:tc>
      </w:tr>
      <w:tr w:rsidR="00982C8F" w:rsidRPr="00A6137D" w:rsidTr="00161CBA">
        <w:trPr>
          <w:trHeight w:val="662"/>
        </w:trPr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561 – Predané cenné papiere a podiely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1 328,00</w:t>
            </w:r>
          </w:p>
        </w:tc>
      </w:tr>
      <w:tr w:rsidR="00982C8F" w:rsidRPr="00A6137D" w:rsidTr="00161CBA">
        <w:trPr>
          <w:trHeight w:val="662"/>
        </w:trPr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562 – Úroky</w:t>
            </w:r>
          </w:p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     - z úveru zo ŠFRB</w:t>
            </w: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5 933,48</w:t>
            </w:r>
          </w:p>
          <w:p w:rsidR="00982C8F" w:rsidRPr="00982C8F" w:rsidRDefault="00982C8F" w:rsidP="00161CBA">
            <w:pPr>
              <w:pStyle w:val="Zkladntex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5 250,23</w:t>
            </w:r>
          </w:p>
        </w:tc>
      </w:tr>
      <w:tr w:rsidR="00982C8F" w:rsidRPr="00A6137D" w:rsidTr="00E55D0E">
        <w:trPr>
          <w:trHeight w:val="566"/>
        </w:trPr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568 - Ostatné finančné náklady</w:t>
            </w:r>
          </w:p>
          <w:p w:rsidR="00982C8F" w:rsidRPr="00982C8F" w:rsidRDefault="00982C8F" w:rsidP="00161C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982C8F" w:rsidRPr="00982C8F" w:rsidRDefault="00ED3643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554,62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398,20</w:t>
            </w:r>
          </w:p>
        </w:tc>
      </w:tr>
      <w:tr w:rsidR="00982C8F" w:rsidRPr="00A6137D" w:rsidTr="00161CBA">
        <w:tc>
          <w:tcPr>
            <w:tcW w:w="4320" w:type="dxa"/>
            <w:shd w:val="clear" w:color="auto" w:fill="F2F2F2"/>
          </w:tcPr>
          <w:p w:rsidR="00982C8F" w:rsidRPr="00982C8F" w:rsidRDefault="00982C8F" w:rsidP="00982C8F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ostatné náklady</w:t>
            </w:r>
          </w:p>
        </w:tc>
        <w:tc>
          <w:tcPr>
            <w:tcW w:w="2409" w:type="dxa"/>
          </w:tcPr>
          <w:p w:rsidR="00982C8F" w:rsidRPr="00982C8F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1 931,78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1 506,88</w:t>
            </w:r>
          </w:p>
        </w:tc>
      </w:tr>
      <w:tr w:rsidR="00982C8F" w:rsidRPr="007B42CB" w:rsidTr="00161CBA">
        <w:trPr>
          <w:trHeight w:val="598"/>
        </w:trPr>
        <w:tc>
          <w:tcPr>
            <w:tcW w:w="4320" w:type="dxa"/>
          </w:tcPr>
          <w:p w:rsid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541 – Zostatková cena predaného majetku</w:t>
            </w:r>
          </w:p>
          <w:p w:rsidR="00D73548" w:rsidRPr="00982C8F" w:rsidRDefault="00D73548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545 – Ostatné pokuty</w:t>
            </w:r>
          </w:p>
          <w:p w:rsidR="00982C8F" w:rsidRPr="00982C8F" w:rsidRDefault="00D73548" w:rsidP="00D735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548 –</w:t>
            </w:r>
            <w:r w:rsidR="00982C8F"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Ost.náklady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 prevádzkovú činnosť</w:t>
            </w:r>
          </w:p>
        </w:tc>
        <w:tc>
          <w:tcPr>
            <w:tcW w:w="2409" w:type="dxa"/>
          </w:tcPr>
          <w:p w:rsidR="00982C8F" w:rsidRDefault="001C74A0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1C74A0" w:rsidRDefault="001C74A0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73548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60,00</w:t>
            </w:r>
          </w:p>
          <w:p w:rsidR="00D73548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C74A0" w:rsidRPr="00982C8F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1 871,78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329,28</w:t>
            </w:r>
          </w:p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73548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D73548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1 177,60</w:t>
            </w:r>
          </w:p>
        </w:tc>
      </w:tr>
      <w:tr w:rsidR="00982C8F" w:rsidRPr="00A6137D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i/ </w:t>
            </w:r>
            <w:r w:rsidRPr="00982C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na </w:t>
            </w:r>
            <w:proofErr w:type="spellStart"/>
            <w:r w:rsidRPr="00982C8F">
              <w:rPr>
                <w:rFonts w:ascii="Times New Roman" w:hAnsi="Times New Roman" w:cs="Times New Roman"/>
                <w:b/>
                <w:sz w:val="24"/>
                <w:szCs w:val="24"/>
              </w:rPr>
              <w:t>transféry</w:t>
            </w:r>
            <w:proofErr w:type="spellEnd"/>
            <w:r w:rsidRPr="00982C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 náklady z odvodov príjmov</w:t>
            </w:r>
          </w:p>
        </w:tc>
        <w:tc>
          <w:tcPr>
            <w:tcW w:w="2409" w:type="dxa"/>
          </w:tcPr>
          <w:p w:rsidR="00982C8F" w:rsidRPr="00982C8F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4 862,91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498,50</w:t>
            </w:r>
          </w:p>
        </w:tc>
      </w:tr>
      <w:tr w:rsidR="00982C8F" w:rsidRPr="00A6137D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584-Náklady na </w:t>
            </w:r>
            <w:proofErr w:type="spellStart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transféry</w:t>
            </w:r>
            <w:proofErr w:type="spellEnd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z rozpočtu obce alebo rozpočtu vyššieho územného celku do rozpočtových organizácií a príspevkových organizácií zriadených obcou alebo VUC</w:t>
            </w:r>
          </w:p>
        </w:tc>
        <w:tc>
          <w:tcPr>
            <w:tcW w:w="2409" w:type="dxa"/>
          </w:tcPr>
          <w:p w:rsidR="00982C8F" w:rsidRPr="00982C8F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409" w:type="dxa"/>
          </w:tcPr>
          <w:p w:rsidR="00982C8F" w:rsidRPr="00982C8F" w:rsidRDefault="00982C8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82C8F" w:rsidRPr="00A6137D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585- Náklady na </w:t>
            </w:r>
            <w:proofErr w:type="spellStart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transféry</w:t>
            </w:r>
            <w:proofErr w:type="spellEnd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z rozpočtu obce alebo z rozpočtu VUC ostatným subjektom verejnej správy</w:t>
            </w:r>
          </w:p>
        </w:tc>
        <w:tc>
          <w:tcPr>
            <w:tcW w:w="2409" w:type="dxa"/>
          </w:tcPr>
          <w:p w:rsidR="00982C8F" w:rsidRPr="00982C8F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189,50</w:t>
            </w:r>
          </w:p>
        </w:tc>
      </w:tr>
      <w:tr w:rsidR="00982C8F" w:rsidRPr="00A6137D" w:rsidTr="00161CBA">
        <w:tc>
          <w:tcPr>
            <w:tcW w:w="4320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586-Náklady na </w:t>
            </w:r>
            <w:proofErr w:type="spellStart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transféry</w:t>
            </w:r>
            <w:proofErr w:type="spellEnd"/>
            <w:r w:rsidRPr="00982C8F">
              <w:rPr>
                <w:rFonts w:ascii="Times New Roman" w:hAnsi="Times New Roman" w:cs="Times New Roman"/>
                <w:sz w:val="24"/>
                <w:szCs w:val="24"/>
              </w:rPr>
              <w:t xml:space="preserve"> z rozpočtu obce alebo z rozpočtu vyššieho územného celku subjektom mimo verejnej správy</w:t>
            </w:r>
          </w:p>
        </w:tc>
        <w:tc>
          <w:tcPr>
            <w:tcW w:w="2409" w:type="dxa"/>
          </w:tcPr>
          <w:p w:rsidR="00982C8F" w:rsidRPr="00982C8F" w:rsidRDefault="00D73548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4 862,91</w:t>
            </w:r>
          </w:p>
        </w:tc>
        <w:tc>
          <w:tcPr>
            <w:tcW w:w="2409" w:type="dxa"/>
          </w:tcPr>
          <w:p w:rsidR="00982C8F" w:rsidRPr="00982C8F" w:rsidRDefault="00A836DF" w:rsidP="00161CBA">
            <w:pPr>
              <w:pStyle w:val="Zklad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309,00</w:t>
            </w:r>
          </w:p>
        </w:tc>
      </w:tr>
    </w:tbl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82C8F" w:rsidRPr="00982C8F" w:rsidRDefault="00982C8F" w:rsidP="00982C8F">
      <w:pPr>
        <w:spacing w:after="0" w:line="240" w:lineRule="auto"/>
        <w:ind w:left="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</w:t>
      </w:r>
      <w:r w:rsidRPr="00982C8F">
        <w:rPr>
          <w:rFonts w:ascii="Times New Roman" w:hAnsi="Times New Roman" w:cs="Times New Roman"/>
          <w:b/>
          <w:bCs/>
          <w:sz w:val="24"/>
          <w:szCs w:val="24"/>
        </w:rPr>
        <w:t xml:space="preserve">Náklady voči audítorovi alebo audítorskej spoločnosti </w:t>
      </w:r>
    </w:p>
    <w:tbl>
      <w:tblPr>
        <w:tblW w:w="89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5"/>
        <w:gridCol w:w="3590"/>
      </w:tblGrid>
      <w:tr w:rsidR="00982C8F" w:rsidRPr="00982C8F" w:rsidTr="00982C8F">
        <w:trPr>
          <w:trHeight w:val="482"/>
        </w:trPr>
        <w:tc>
          <w:tcPr>
            <w:tcW w:w="5325" w:type="dxa"/>
            <w:shd w:val="clear" w:color="auto" w:fill="F2F2F2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Osobitné náklady podľa zákona o účtovníctve § 18 ods</w:t>
            </w: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D9D9D9"/>
              </w:rPr>
              <w:t>.</w:t>
            </w:r>
            <w:r w:rsidRPr="00982C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590" w:type="dxa"/>
          </w:tcPr>
          <w:p w:rsidR="00982C8F" w:rsidRPr="00982C8F" w:rsidRDefault="00982C8F" w:rsidP="00161CB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82C8F" w:rsidRPr="00982C8F" w:rsidTr="00982C8F">
        <w:trPr>
          <w:trHeight w:val="779"/>
        </w:trPr>
        <w:tc>
          <w:tcPr>
            <w:tcW w:w="5325" w:type="dxa"/>
          </w:tcPr>
          <w:p w:rsidR="00982C8F" w:rsidRPr="00982C8F" w:rsidRDefault="00982C8F" w:rsidP="00161C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sz w:val="24"/>
                <w:szCs w:val="24"/>
              </w:rPr>
              <w:t>Náklady voči audítorovi alebo audítorskej spoločnosti v členení na náklady za:</w:t>
            </w:r>
          </w:p>
        </w:tc>
        <w:tc>
          <w:tcPr>
            <w:tcW w:w="3590" w:type="dxa"/>
          </w:tcPr>
          <w:p w:rsidR="00982C8F" w:rsidRPr="00A836DF" w:rsidRDefault="00FA38A7" w:rsidP="00FA38A7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900,00</w:t>
            </w:r>
          </w:p>
        </w:tc>
      </w:tr>
      <w:tr w:rsidR="00982C8F" w:rsidRPr="00982C8F" w:rsidTr="00982C8F">
        <w:trPr>
          <w:trHeight w:val="496"/>
        </w:trPr>
        <w:tc>
          <w:tcPr>
            <w:tcW w:w="5325" w:type="dxa"/>
          </w:tcPr>
          <w:p w:rsidR="00982C8F" w:rsidRPr="00982C8F" w:rsidRDefault="00982C8F" w:rsidP="00161CBA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982C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overenie účtovnej závierky</w:t>
            </w:r>
          </w:p>
        </w:tc>
        <w:tc>
          <w:tcPr>
            <w:tcW w:w="3590" w:type="dxa"/>
          </w:tcPr>
          <w:p w:rsidR="00982C8F" w:rsidRPr="00A836DF" w:rsidRDefault="00FA38A7" w:rsidP="00FA38A7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900,00</w:t>
            </w:r>
          </w:p>
        </w:tc>
      </w:tr>
    </w:tbl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836DF" w:rsidRDefault="00A836D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F66E8" w:rsidRPr="009F66E8" w:rsidRDefault="00A8642E" w:rsidP="009F66E8">
      <w:pPr>
        <w:jc w:val="both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  <w:shd w:val="clear" w:color="auto" w:fill="C0C0C0"/>
        </w:rPr>
        <w:lastRenderedPageBreak/>
        <w:t>12</w:t>
      </w:r>
      <w:r w:rsidR="009F66E8" w:rsidRPr="009F66E8">
        <w:rPr>
          <w:rFonts w:ascii="Times New Roman" w:hAnsi="Times New Roman" w:cs="Times New Roman"/>
          <w:b/>
          <w:sz w:val="36"/>
          <w:szCs w:val="36"/>
          <w:shd w:val="clear" w:color="auto" w:fill="C0C0C0"/>
        </w:rPr>
        <w:t xml:space="preserve">. Prehľad o poskytnutých dotáciách právnickým osobám a fyzickým osobám – podnikateľom podľa § 7 ods. 4 zákona č. 583/2004 </w:t>
      </w:r>
      <w:proofErr w:type="spellStart"/>
      <w:r w:rsidR="009F66E8" w:rsidRPr="009F66E8">
        <w:rPr>
          <w:rFonts w:ascii="Times New Roman" w:hAnsi="Times New Roman" w:cs="Times New Roman"/>
          <w:b/>
          <w:sz w:val="36"/>
          <w:szCs w:val="36"/>
          <w:shd w:val="clear" w:color="auto" w:fill="C0C0C0"/>
        </w:rPr>
        <w:t>Z.z</w:t>
      </w:r>
      <w:proofErr w:type="spellEnd"/>
      <w:r w:rsidR="009F66E8" w:rsidRPr="009F66E8">
        <w:rPr>
          <w:rFonts w:ascii="Times New Roman" w:hAnsi="Times New Roman" w:cs="Times New Roman"/>
          <w:b/>
          <w:sz w:val="36"/>
          <w:szCs w:val="36"/>
          <w:shd w:val="clear" w:color="auto" w:fill="C0C0C0"/>
        </w:rPr>
        <w:t>.</w:t>
      </w:r>
    </w:p>
    <w:p w:rsidR="009F66E8" w:rsidRPr="009F66E8" w:rsidRDefault="009F66E8" w:rsidP="009F66E8">
      <w:pPr>
        <w:jc w:val="both"/>
        <w:rPr>
          <w:rFonts w:ascii="Times New Roman" w:hAnsi="Times New Roman" w:cs="Times New Roman"/>
          <w:sz w:val="24"/>
          <w:szCs w:val="24"/>
        </w:rPr>
      </w:pPr>
      <w:r w:rsidRPr="009F66E8">
        <w:rPr>
          <w:rFonts w:ascii="Times New Roman" w:hAnsi="Times New Roman" w:cs="Times New Roman"/>
          <w:sz w:val="24"/>
          <w:szCs w:val="24"/>
        </w:rPr>
        <w:t xml:space="preserve">Obec v roku 2019 poskytla dotácie, na podporu všeobecne prospešných služieb,  na všeobecne prospešný alebo verejnoprospešný účel. </w:t>
      </w:r>
    </w:p>
    <w:tbl>
      <w:tblPr>
        <w:tblW w:w="919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600"/>
        <w:gridCol w:w="2175"/>
        <w:gridCol w:w="1920"/>
        <w:gridCol w:w="1500"/>
      </w:tblGrid>
      <w:tr w:rsidR="009F66E8" w:rsidRPr="009F66E8" w:rsidTr="009F66E8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Žiadateľ dotácie</w:t>
            </w:r>
          </w:p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Úče</w:t>
            </w:r>
            <w:r w:rsidR="005602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lové určenie dotácie : </w:t>
            </w: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</w:t>
            </w:r>
          </w:p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9F66E8" w:rsidRPr="009F66E8" w:rsidRDefault="009F66E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Suma  poskytnutých</w:t>
            </w:r>
          </w:p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prostriedkov </w:t>
            </w:r>
          </w:p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v roku 2019</w:t>
            </w:r>
          </w:p>
          <w:p w:rsidR="009F66E8" w:rsidRPr="009F66E8" w:rsidRDefault="009F66E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Suma  použitých prostriedkov v roku 2019</w:t>
            </w:r>
          </w:p>
          <w:p w:rsidR="009F66E8" w:rsidRPr="009F66E8" w:rsidRDefault="009F66E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F66E8" w:rsidRPr="009F66E8" w:rsidRDefault="009F66E8" w:rsidP="009F66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(stĺ.2 - stĺ.3 )</w:t>
            </w:r>
          </w:p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F66E8" w:rsidRPr="009F66E8" w:rsidRDefault="009F66E8" w:rsidP="009F66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F66E8" w:rsidRPr="009F66E8" w:rsidRDefault="009F66E8" w:rsidP="009F66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</w:tr>
      <w:tr w:rsidR="009F66E8" w:rsidRPr="009F66E8" w:rsidTr="009F66E8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sz w:val="24"/>
                <w:szCs w:val="24"/>
              </w:rPr>
              <w:t>Pomoc jednotlivcovi</w:t>
            </w:r>
            <w:r w:rsidRPr="009F66E8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1 000,00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1 000,00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9F66E8" w:rsidRPr="009F66E8" w:rsidTr="009F66E8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sz w:val="24"/>
                <w:szCs w:val="24"/>
              </w:rPr>
              <w:t>EQUIFARM RANČ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sz w:val="24"/>
                <w:szCs w:val="24"/>
              </w:rPr>
              <w:t>2 500,00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sz w:val="24"/>
                <w:szCs w:val="24"/>
              </w:rPr>
              <w:t>2 500,00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F66E8" w:rsidRPr="009F66E8" w:rsidTr="009F66E8"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21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3 500,00</w:t>
            </w: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3 500,00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66E8" w:rsidRPr="009F66E8" w:rsidRDefault="009F66E8" w:rsidP="009F66E8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F66E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0,00</w:t>
            </w:r>
          </w:p>
        </w:tc>
      </w:tr>
    </w:tbl>
    <w:p w:rsidR="00A836DF" w:rsidRDefault="00A836D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836DF" w:rsidRDefault="00A836D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836DF" w:rsidRDefault="00A836D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5E3A03" w:rsidRDefault="00161CBA" w:rsidP="005E3A03">
      <w:pPr>
        <w:pStyle w:val="western"/>
        <w:spacing w:after="0"/>
      </w:pPr>
      <w:r>
        <w:rPr>
          <w:b/>
          <w:bCs/>
          <w:sz w:val="36"/>
          <w:szCs w:val="36"/>
          <w:shd w:val="clear" w:color="auto" w:fill="C0C0C0"/>
        </w:rPr>
        <w:t>1</w:t>
      </w:r>
      <w:r w:rsidR="00A8642E">
        <w:rPr>
          <w:b/>
          <w:bCs/>
          <w:sz w:val="36"/>
          <w:szCs w:val="36"/>
          <w:shd w:val="clear" w:color="auto" w:fill="C0C0C0"/>
        </w:rPr>
        <w:t>3</w:t>
      </w:r>
      <w:r w:rsidR="005E3A03">
        <w:rPr>
          <w:b/>
          <w:bCs/>
          <w:sz w:val="36"/>
          <w:szCs w:val="36"/>
          <w:shd w:val="clear" w:color="auto" w:fill="C0C0C0"/>
        </w:rPr>
        <w:t>. Údaje o nákladoch a výnosoch podnikateľskej činnosti</w:t>
      </w: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5E3A03" w:rsidP="005E3A03">
      <w:pPr>
        <w:pStyle w:val="Bezriadkovania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obec nevykonáva podnikateľskú činnosť</w:t>
      </w: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F66E8" w:rsidRDefault="009F66E8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F66E8" w:rsidRPr="009F66E8" w:rsidRDefault="00E55D0E" w:rsidP="009F66E8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6"/>
          <w:szCs w:val="36"/>
          <w:shd w:val="clear" w:color="auto" w:fill="C0C0C0"/>
        </w:rPr>
        <w:t>1</w:t>
      </w:r>
      <w:r w:rsidR="00A8642E">
        <w:rPr>
          <w:rFonts w:ascii="Times New Roman" w:hAnsi="Times New Roman" w:cs="Times New Roman"/>
          <w:b/>
          <w:sz w:val="36"/>
          <w:szCs w:val="36"/>
          <w:shd w:val="clear" w:color="auto" w:fill="C0C0C0"/>
        </w:rPr>
        <w:t>4</w:t>
      </w:r>
      <w:r w:rsidR="009F66E8" w:rsidRPr="009F66E8">
        <w:rPr>
          <w:rFonts w:ascii="Times New Roman" w:hAnsi="Times New Roman" w:cs="Times New Roman"/>
          <w:b/>
          <w:sz w:val="36"/>
          <w:szCs w:val="36"/>
          <w:shd w:val="clear" w:color="auto" w:fill="C0C0C0"/>
        </w:rPr>
        <w:t>. Údaje o hospodárení príspevkových organizácií</w:t>
      </w:r>
    </w:p>
    <w:p w:rsidR="009F66E8" w:rsidRPr="009F66E8" w:rsidRDefault="009F66E8" w:rsidP="009F66E8">
      <w:pPr>
        <w:jc w:val="both"/>
        <w:rPr>
          <w:rFonts w:ascii="Times New Roman" w:hAnsi="Times New Roman" w:cs="Times New Roman"/>
        </w:rPr>
      </w:pPr>
      <w:r w:rsidRPr="009F66E8">
        <w:rPr>
          <w:rFonts w:ascii="Times New Roman" w:hAnsi="Times New Roman" w:cs="Times New Roman"/>
        </w:rPr>
        <w:t>Obec nie je zriaďovateľom žiadnej príspevkovej organizácie.</w:t>
      </w:r>
    </w:p>
    <w:p w:rsidR="009F66E8" w:rsidRDefault="009F66E8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5E3A03" w:rsidRDefault="005E3A03" w:rsidP="00E55D0E">
      <w:pPr>
        <w:pStyle w:val="western"/>
        <w:spacing w:after="0"/>
        <w:jc w:val="both"/>
      </w:pPr>
      <w:r>
        <w:rPr>
          <w:b/>
          <w:bCs/>
          <w:sz w:val="36"/>
          <w:szCs w:val="36"/>
          <w:shd w:val="clear" w:color="auto" w:fill="C0C0C0"/>
        </w:rPr>
        <w:t>1</w:t>
      </w:r>
      <w:r w:rsidR="00A8642E">
        <w:rPr>
          <w:b/>
          <w:bCs/>
          <w:sz w:val="36"/>
          <w:szCs w:val="36"/>
          <w:shd w:val="clear" w:color="auto" w:fill="C0C0C0"/>
        </w:rPr>
        <w:t>5</w:t>
      </w:r>
      <w:r>
        <w:rPr>
          <w:b/>
          <w:bCs/>
          <w:sz w:val="36"/>
          <w:szCs w:val="36"/>
          <w:shd w:val="clear" w:color="auto" w:fill="C0C0C0"/>
        </w:rPr>
        <w:t>. Hodnotenie plnenia programov obce</w:t>
      </w:r>
      <w:r w:rsidR="00E55D0E">
        <w:rPr>
          <w:b/>
          <w:bCs/>
          <w:sz w:val="36"/>
          <w:szCs w:val="36"/>
          <w:shd w:val="clear" w:color="auto" w:fill="C0C0C0"/>
        </w:rPr>
        <w:t xml:space="preserve"> – Hodnotiaca správa k plneniu programového rozpočtu</w:t>
      </w: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E55D0E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Obec Veľká Dolina v roku 2019 neuplatňovala programové rozpočtovanie – uznesenie č. 7/17/17 zo dňa 13.12.2017.</w:t>
      </w:r>
    </w:p>
    <w:p w:rsidR="00E55D0E" w:rsidRDefault="00E55D0E" w:rsidP="00161CBA">
      <w:pPr>
        <w:pStyle w:val="western"/>
        <w:spacing w:after="0"/>
        <w:rPr>
          <w:b/>
          <w:bCs/>
          <w:sz w:val="36"/>
          <w:szCs w:val="36"/>
          <w:shd w:val="clear" w:color="auto" w:fill="C0C0C0"/>
        </w:rPr>
      </w:pPr>
    </w:p>
    <w:p w:rsidR="00161CBA" w:rsidRDefault="00161CBA" w:rsidP="00161CBA">
      <w:pPr>
        <w:pStyle w:val="western"/>
        <w:spacing w:after="0"/>
        <w:rPr>
          <w:b/>
          <w:bCs/>
          <w:sz w:val="36"/>
          <w:szCs w:val="36"/>
          <w:shd w:val="clear" w:color="auto" w:fill="C0C0C0"/>
        </w:rPr>
      </w:pPr>
      <w:r>
        <w:rPr>
          <w:b/>
          <w:bCs/>
          <w:sz w:val="36"/>
          <w:szCs w:val="36"/>
          <w:shd w:val="clear" w:color="auto" w:fill="C0C0C0"/>
        </w:rPr>
        <w:lastRenderedPageBreak/>
        <w:t>1</w:t>
      </w:r>
      <w:r w:rsidR="00A8642E">
        <w:rPr>
          <w:b/>
          <w:bCs/>
          <w:sz w:val="36"/>
          <w:szCs w:val="36"/>
          <w:shd w:val="clear" w:color="auto" w:fill="C0C0C0"/>
        </w:rPr>
        <w:t>6</w:t>
      </w:r>
      <w:r>
        <w:rPr>
          <w:b/>
          <w:bCs/>
          <w:sz w:val="36"/>
          <w:szCs w:val="36"/>
          <w:shd w:val="clear" w:color="auto" w:fill="C0C0C0"/>
        </w:rPr>
        <w:t xml:space="preserve">. Najvýznamnejšie rozhodnutia Obecného zastupiteľstva </w:t>
      </w:r>
    </w:p>
    <w:p w:rsidR="00161CBA" w:rsidRDefault="00E55D0E" w:rsidP="00161CBA">
      <w:pPr>
        <w:pStyle w:val="western"/>
        <w:spacing w:after="0"/>
      </w:pPr>
      <w:r>
        <w:rPr>
          <w:b/>
          <w:bCs/>
          <w:sz w:val="36"/>
          <w:szCs w:val="36"/>
          <w:shd w:val="clear" w:color="auto" w:fill="C0C0C0"/>
        </w:rPr>
        <w:t>za rok 2019</w:t>
      </w: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</w:p>
    <w:p w:rsidR="00124402" w:rsidRDefault="00124402" w:rsidP="0012440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 </w:t>
      </w:r>
      <w:proofErr w:type="spellStart"/>
      <w:r>
        <w:rPr>
          <w:rFonts w:ascii="Times New Roman" w:hAnsi="Times New Roman" w:cs="Times New Roman"/>
          <w:sz w:val="24"/>
          <w:szCs w:val="24"/>
        </w:rPr>
        <w:t>municipálny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úver z 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banky Slovensko na financovanie rekonštrukcie Domu smútku vo výške 77 837,72 EUR</w:t>
      </w:r>
    </w:p>
    <w:p w:rsidR="00124402" w:rsidRDefault="00124402" w:rsidP="0012440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24402" w:rsidRPr="008C0E0B" w:rsidRDefault="00124402" w:rsidP="00124402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6F047B">
        <w:rPr>
          <w:rFonts w:ascii="Times New Roman" w:hAnsi="Times New Roman" w:cs="Times New Roman"/>
          <w:sz w:val="24"/>
          <w:szCs w:val="24"/>
        </w:rPr>
        <w:t xml:space="preserve"> rozhodnutie o </w:t>
      </w:r>
      <w:r w:rsidRPr="006F047B">
        <w:rPr>
          <w:rFonts w:ascii="Times New Roman" w:hAnsi="Times New Roman" w:cs="Times New Roman"/>
        </w:rPr>
        <w:t xml:space="preserve">podpise zmluvy nenávratného finančného príspevku č. Z311071V415  </w:t>
      </w:r>
      <w:proofErr w:type="spellStart"/>
      <w:r>
        <w:rPr>
          <w:rFonts w:ascii="Times New Roman" w:hAnsi="Times New Roman" w:cs="Times New Roman"/>
        </w:rPr>
        <w:t>Wifi</w:t>
      </w:r>
      <w:proofErr w:type="spellEnd"/>
      <w:r>
        <w:rPr>
          <w:rFonts w:ascii="Times New Roman" w:hAnsi="Times New Roman" w:cs="Times New Roman"/>
        </w:rPr>
        <w:t xml:space="preserve"> pre Teba vo výške 7 125,00 EUR</w:t>
      </w:r>
    </w:p>
    <w:p w:rsidR="00124402" w:rsidRDefault="00124402" w:rsidP="00A65E8F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</w:p>
    <w:p w:rsidR="00013ABA" w:rsidRPr="00124402" w:rsidRDefault="00A8642E" w:rsidP="00013ABA">
      <w:pPr>
        <w:pStyle w:val="western"/>
        <w:spacing w:after="0"/>
        <w:rPr>
          <w:color w:val="auto"/>
        </w:rPr>
      </w:pPr>
      <w:r w:rsidRPr="00124402">
        <w:rPr>
          <w:b/>
          <w:bCs/>
          <w:color w:val="auto"/>
          <w:sz w:val="36"/>
          <w:szCs w:val="36"/>
          <w:shd w:val="clear" w:color="auto" w:fill="C0C0C0"/>
        </w:rPr>
        <w:t>17</w:t>
      </w:r>
      <w:r w:rsidR="00013ABA" w:rsidRPr="00124402">
        <w:rPr>
          <w:b/>
          <w:bCs/>
          <w:color w:val="auto"/>
          <w:sz w:val="36"/>
          <w:szCs w:val="36"/>
          <w:shd w:val="clear" w:color="auto" w:fill="C0C0C0"/>
        </w:rPr>
        <w:t>. Význa</w:t>
      </w:r>
      <w:r w:rsidR="00A91D76" w:rsidRPr="00124402">
        <w:rPr>
          <w:b/>
          <w:bCs/>
          <w:color w:val="auto"/>
          <w:sz w:val="36"/>
          <w:szCs w:val="36"/>
          <w:shd w:val="clear" w:color="auto" w:fill="C0C0C0"/>
        </w:rPr>
        <w:t>mné investičné akcie za rok 2019</w:t>
      </w:r>
    </w:p>
    <w:p w:rsidR="00A65E8F" w:rsidRPr="00124402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Pr="00E55D0E" w:rsidRDefault="00124402" w:rsidP="00A65E8F">
      <w:pPr>
        <w:pStyle w:val="Bezriadkovania"/>
        <w:jc w:val="both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  <w:r w:rsidRPr="00124402">
        <w:rPr>
          <w:rFonts w:ascii="Times New Roman" w:hAnsi="Times New Roman" w:cs="Times New Roman"/>
          <w:sz w:val="24"/>
          <w:szCs w:val="24"/>
          <w:lang w:eastAsia="sk-SK"/>
        </w:rPr>
        <w:t>Obec v roku 2019 nerealizovala žiadne investičné akcie z rozpočtu obce.</w:t>
      </w:r>
    </w:p>
    <w:p w:rsidR="00013ABA" w:rsidRDefault="00013ABA" w:rsidP="00013ABA">
      <w:pPr>
        <w:pStyle w:val="western"/>
        <w:spacing w:after="0"/>
        <w:jc w:val="both"/>
      </w:pPr>
      <w:r>
        <w:rPr>
          <w:b/>
          <w:bCs/>
          <w:sz w:val="36"/>
          <w:szCs w:val="36"/>
          <w:shd w:val="clear" w:color="auto" w:fill="C0C0C0"/>
        </w:rPr>
        <w:t>1</w:t>
      </w:r>
      <w:r w:rsidR="00A8642E">
        <w:rPr>
          <w:b/>
          <w:bCs/>
          <w:sz w:val="36"/>
          <w:szCs w:val="36"/>
          <w:shd w:val="clear" w:color="auto" w:fill="C0C0C0"/>
        </w:rPr>
        <w:t>8</w:t>
      </w:r>
      <w:r>
        <w:rPr>
          <w:b/>
          <w:bCs/>
          <w:sz w:val="36"/>
          <w:szCs w:val="36"/>
          <w:shd w:val="clear" w:color="auto" w:fill="C0C0C0"/>
        </w:rPr>
        <w:t>. Významné riziká, ktorými je účtovná jednotka vystavená</w:t>
      </w: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7A0C03" w:rsidP="007A0C03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-    </w:t>
      </w:r>
      <w:r w:rsidR="00013ABA">
        <w:rPr>
          <w:rFonts w:ascii="Times New Roman" w:hAnsi="Times New Roman" w:cs="Times New Roman"/>
          <w:sz w:val="24"/>
          <w:szCs w:val="24"/>
          <w:lang w:eastAsia="sk-SK"/>
        </w:rPr>
        <w:t>obec nevedie žiadny súdny spor</w:t>
      </w: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13ABA" w:rsidRDefault="00013ABA" w:rsidP="00013ABA">
      <w:pPr>
        <w:pStyle w:val="western"/>
        <w:spacing w:after="0"/>
        <w:jc w:val="both"/>
      </w:pPr>
      <w:r>
        <w:rPr>
          <w:b/>
          <w:bCs/>
          <w:sz w:val="36"/>
          <w:szCs w:val="36"/>
          <w:shd w:val="clear" w:color="auto" w:fill="C0C0C0"/>
        </w:rPr>
        <w:t>1</w:t>
      </w:r>
      <w:r w:rsidR="00A8642E">
        <w:rPr>
          <w:b/>
          <w:bCs/>
          <w:sz w:val="36"/>
          <w:szCs w:val="36"/>
          <w:shd w:val="clear" w:color="auto" w:fill="C0C0C0"/>
        </w:rPr>
        <w:t>9</w:t>
      </w:r>
      <w:r>
        <w:rPr>
          <w:b/>
          <w:bCs/>
          <w:sz w:val="36"/>
          <w:szCs w:val="36"/>
          <w:shd w:val="clear" w:color="auto" w:fill="C0C0C0"/>
        </w:rPr>
        <w:t>. Udalosti osobitného významu po skončení účtovného obdobia</w:t>
      </w:r>
    </w:p>
    <w:p w:rsidR="00013ABA" w:rsidRDefault="00013ABA" w:rsidP="00013ABA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7A0C03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-   po ukončení účtovného obdobia nenastali žiadne udalosti osobitného významu, ktoré by bolo potrebné uviesť v tejto výročnej správe.   </w:t>
      </w: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7A0C03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Táto výročná správa sa vyhotovuje </w:t>
      </w:r>
      <w:r w:rsidR="00E55D0E">
        <w:rPr>
          <w:rFonts w:ascii="Times New Roman" w:hAnsi="Times New Roman" w:cs="Times New Roman"/>
          <w:sz w:val="24"/>
          <w:szCs w:val="24"/>
          <w:lang w:eastAsia="sk-SK"/>
        </w:rPr>
        <w:t>za účtovné obdobie od 01.01.2019 do 31.12.2019</w:t>
      </w:r>
      <w:r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7A0C03" w:rsidRDefault="007A0C03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7A0C03" w:rsidRDefault="007A0C03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Účtovná závierka bola odovzdaná v elektronickej forme v zákonom stanovenom termíne priamo do </w:t>
      </w:r>
      <w:proofErr w:type="spellStart"/>
      <w:r>
        <w:rPr>
          <w:rFonts w:ascii="Times New Roman" w:hAnsi="Times New Roman" w:cs="Times New Roman"/>
          <w:sz w:val="24"/>
          <w:szCs w:val="24"/>
          <w:lang w:eastAsia="sk-SK"/>
        </w:rPr>
        <w:t>RISSAMu</w:t>
      </w:r>
      <w:proofErr w:type="spellEnd"/>
      <w:r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95BCC" w:rsidRDefault="00B95BCC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65E8F" w:rsidRDefault="00A65E8F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95BCC" w:rsidRDefault="00B95BCC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95BCC" w:rsidRDefault="00124402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>Vladimír Tulipán</w:t>
      </w:r>
    </w:p>
    <w:p w:rsidR="00124402" w:rsidRDefault="00124402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starosta obce</w:t>
      </w:r>
    </w:p>
    <w:p w:rsidR="00124402" w:rsidRDefault="00124402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124402" w:rsidRDefault="00124402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95BCC" w:rsidRDefault="001C0667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Vo Veľkej Doline, 15</w:t>
      </w:r>
      <w:r w:rsidR="00E55D0E">
        <w:rPr>
          <w:rFonts w:ascii="Times New Roman" w:hAnsi="Times New Roman" w:cs="Times New Roman"/>
          <w:sz w:val="24"/>
          <w:szCs w:val="24"/>
          <w:lang w:eastAsia="sk-SK"/>
        </w:rPr>
        <w:t>.06.2020</w:t>
      </w:r>
      <w:r w:rsidR="00B95BCC">
        <w:rPr>
          <w:rFonts w:ascii="Times New Roman" w:hAnsi="Times New Roman" w:cs="Times New Roman"/>
          <w:sz w:val="24"/>
          <w:szCs w:val="24"/>
          <w:lang w:eastAsia="sk-SK"/>
        </w:rPr>
        <w:t xml:space="preserve">                                                   </w:t>
      </w:r>
      <w:r w:rsidR="00124402">
        <w:rPr>
          <w:rFonts w:ascii="Times New Roman" w:hAnsi="Times New Roman" w:cs="Times New Roman"/>
          <w:sz w:val="24"/>
          <w:szCs w:val="24"/>
          <w:lang w:eastAsia="sk-SK"/>
        </w:rPr>
        <w:t xml:space="preserve">          </w:t>
      </w:r>
    </w:p>
    <w:p w:rsidR="00B95BCC" w:rsidRDefault="00B95BCC" w:rsidP="00A65E8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Vypracovala: </w:t>
      </w:r>
      <w:r w:rsidR="00E55D0E">
        <w:rPr>
          <w:rFonts w:ascii="Times New Roman" w:hAnsi="Times New Roman" w:cs="Times New Roman"/>
          <w:sz w:val="24"/>
          <w:szCs w:val="24"/>
          <w:lang w:eastAsia="sk-SK"/>
        </w:rPr>
        <w:t xml:space="preserve">Mgr. Mária </w:t>
      </w:r>
      <w:proofErr w:type="spellStart"/>
      <w:r w:rsidR="00E55D0E">
        <w:rPr>
          <w:rFonts w:ascii="Times New Roman" w:hAnsi="Times New Roman" w:cs="Times New Roman"/>
          <w:sz w:val="24"/>
          <w:szCs w:val="24"/>
          <w:lang w:eastAsia="sk-SK"/>
        </w:rPr>
        <w:t>Klčovanská</w:t>
      </w:r>
      <w:proofErr w:type="spellEnd"/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      </w:t>
      </w:r>
    </w:p>
    <w:sectPr w:rsidR="00B95BCC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1861" w:rsidRDefault="007E1861" w:rsidP="002C1504">
      <w:pPr>
        <w:spacing w:after="0" w:line="240" w:lineRule="auto"/>
      </w:pPr>
      <w:r>
        <w:separator/>
      </w:r>
    </w:p>
  </w:endnote>
  <w:endnote w:type="continuationSeparator" w:id="0">
    <w:p w:rsidR="007E1861" w:rsidRDefault="007E1861" w:rsidP="002C15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09837347"/>
      <w:docPartObj>
        <w:docPartGallery w:val="Page Numbers (Bottom of Page)"/>
        <w:docPartUnique/>
      </w:docPartObj>
    </w:sdtPr>
    <w:sdtEndPr/>
    <w:sdtContent>
      <w:p w:rsidR="006F047B" w:rsidRDefault="006F047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7C12">
          <w:rPr>
            <w:noProof/>
          </w:rPr>
          <w:t>12</w:t>
        </w:r>
        <w:r>
          <w:fldChar w:fldCharType="end"/>
        </w:r>
      </w:p>
    </w:sdtContent>
  </w:sdt>
  <w:p w:rsidR="006F047B" w:rsidRDefault="006F04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1861" w:rsidRDefault="007E1861" w:rsidP="002C1504">
      <w:pPr>
        <w:spacing w:after="0" w:line="240" w:lineRule="auto"/>
      </w:pPr>
      <w:r>
        <w:separator/>
      </w:r>
    </w:p>
  </w:footnote>
  <w:footnote w:type="continuationSeparator" w:id="0">
    <w:p w:rsidR="007E1861" w:rsidRDefault="007E1861" w:rsidP="002C15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D65D9"/>
    <w:multiLevelType w:val="multilevel"/>
    <w:tmpl w:val="00B09B2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ind w:left="2160" w:hanging="360"/>
      </w:pPr>
      <w:rPr>
        <w:rFonts w:hint="default"/>
        <w:u w:val="singl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9365F0"/>
    <w:multiLevelType w:val="hybridMultilevel"/>
    <w:tmpl w:val="94AC0F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33218"/>
    <w:multiLevelType w:val="hybridMultilevel"/>
    <w:tmpl w:val="C5EEBC80"/>
    <w:lvl w:ilvl="0" w:tplc="F9003C3A">
      <w:start w:val="1"/>
      <w:numFmt w:val="decimal"/>
      <w:lvlText w:val="%1)"/>
      <w:lvlJc w:val="left"/>
      <w:pPr>
        <w:ind w:left="66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1D447705"/>
    <w:multiLevelType w:val="multilevel"/>
    <w:tmpl w:val="B78E3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F6E071A"/>
    <w:multiLevelType w:val="hybridMultilevel"/>
    <w:tmpl w:val="BD5E66F0"/>
    <w:lvl w:ilvl="0" w:tplc="1876BDE6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2864E7"/>
    <w:multiLevelType w:val="hybridMultilevel"/>
    <w:tmpl w:val="3746DC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4F35B4"/>
    <w:multiLevelType w:val="hybridMultilevel"/>
    <w:tmpl w:val="12BAD3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A37276"/>
    <w:multiLevelType w:val="multilevel"/>
    <w:tmpl w:val="F738D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D913E49"/>
    <w:multiLevelType w:val="hybridMultilevel"/>
    <w:tmpl w:val="F96C42A4"/>
    <w:lvl w:ilvl="0" w:tplc="46B4BB1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21D49F7"/>
    <w:multiLevelType w:val="hybridMultilevel"/>
    <w:tmpl w:val="3F74CD58"/>
    <w:lvl w:ilvl="0" w:tplc="4E12709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B3F27BA"/>
    <w:multiLevelType w:val="hybridMultilevel"/>
    <w:tmpl w:val="B4BABE4A"/>
    <w:lvl w:ilvl="0" w:tplc="3F8E781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D744516"/>
    <w:multiLevelType w:val="hybridMultilevel"/>
    <w:tmpl w:val="12BAD3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FA3919"/>
    <w:multiLevelType w:val="multilevel"/>
    <w:tmpl w:val="5E9E26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9B20470"/>
    <w:multiLevelType w:val="multilevel"/>
    <w:tmpl w:val="F7F4D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D4D3E8C"/>
    <w:multiLevelType w:val="hybridMultilevel"/>
    <w:tmpl w:val="12BAD3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810707"/>
    <w:multiLevelType w:val="hybridMultilevel"/>
    <w:tmpl w:val="B6046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99A384A"/>
    <w:multiLevelType w:val="hybridMultilevel"/>
    <w:tmpl w:val="ACC6AC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9DC16A4"/>
    <w:multiLevelType w:val="hybridMultilevel"/>
    <w:tmpl w:val="ACC6AC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943E8A"/>
    <w:multiLevelType w:val="hybridMultilevel"/>
    <w:tmpl w:val="507AC8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3B67C6D"/>
    <w:multiLevelType w:val="hybridMultilevel"/>
    <w:tmpl w:val="6F382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CF51C5"/>
    <w:multiLevelType w:val="hybridMultilevel"/>
    <w:tmpl w:val="D47635C6"/>
    <w:lvl w:ilvl="0" w:tplc="462A280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>
    <w:nsid w:val="70B81143"/>
    <w:multiLevelType w:val="hybridMultilevel"/>
    <w:tmpl w:val="12BAD3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D86D39"/>
    <w:multiLevelType w:val="hybridMultilevel"/>
    <w:tmpl w:val="B21A2E76"/>
    <w:lvl w:ilvl="0" w:tplc="84680DEE">
      <w:start w:val="1"/>
      <w:numFmt w:val="upperLetter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4"/>
  </w:num>
  <w:num w:numId="3">
    <w:abstractNumId w:val="1"/>
  </w:num>
  <w:num w:numId="4">
    <w:abstractNumId w:val="9"/>
  </w:num>
  <w:num w:numId="5">
    <w:abstractNumId w:val="6"/>
  </w:num>
  <w:num w:numId="6">
    <w:abstractNumId w:val="2"/>
  </w:num>
  <w:num w:numId="7">
    <w:abstractNumId w:val="26"/>
  </w:num>
  <w:num w:numId="8">
    <w:abstractNumId w:val="15"/>
  </w:num>
  <w:num w:numId="9">
    <w:abstractNumId w:val="10"/>
  </w:num>
  <w:num w:numId="10">
    <w:abstractNumId w:val="3"/>
  </w:num>
  <w:num w:numId="11">
    <w:abstractNumId w:val="17"/>
  </w:num>
  <w:num w:numId="12">
    <w:abstractNumId w:val="14"/>
  </w:num>
  <w:num w:numId="13">
    <w:abstractNumId w:val="16"/>
  </w:num>
  <w:num w:numId="14">
    <w:abstractNumId w:val="0"/>
  </w:num>
  <w:num w:numId="15">
    <w:abstractNumId w:val="27"/>
  </w:num>
  <w:num w:numId="16">
    <w:abstractNumId w:val="8"/>
  </w:num>
  <w:num w:numId="17">
    <w:abstractNumId w:val="25"/>
  </w:num>
  <w:num w:numId="18">
    <w:abstractNumId w:val="22"/>
  </w:num>
  <w:num w:numId="19">
    <w:abstractNumId w:val="7"/>
  </w:num>
  <w:num w:numId="20">
    <w:abstractNumId w:val="4"/>
  </w:num>
  <w:num w:numId="21">
    <w:abstractNumId w:val="21"/>
  </w:num>
  <w:num w:numId="22">
    <w:abstractNumId w:val="18"/>
  </w:num>
  <w:num w:numId="23">
    <w:abstractNumId w:val="19"/>
  </w:num>
  <w:num w:numId="24">
    <w:abstractNumId w:val="20"/>
  </w:num>
  <w:num w:numId="25">
    <w:abstractNumId w:val="13"/>
  </w:num>
  <w:num w:numId="26">
    <w:abstractNumId w:val="12"/>
  </w:num>
  <w:num w:numId="27">
    <w:abstractNumId w:val="11"/>
  </w:num>
  <w:num w:numId="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65F"/>
    <w:rsid w:val="00013ABA"/>
    <w:rsid w:val="00017E96"/>
    <w:rsid w:val="0002365F"/>
    <w:rsid w:val="00034CC6"/>
    <w:rsid w:val="00037551"/>
    <w:rsid w:val="00043B30"/>
    <w:rsid w:val="000838F2"/>
    <w:rsid w:val="000A2363"/>
    <w:rsid w:val="000B7679"/>
    <w:rsid w:val="000E525F"/>
    <w:rsid w:val="0011643D"/>
    <w:rsid w:val="00124402"/>
    <w:rsid w:val="00161CBA"/>
    <w:rsid w:val="001A36C7"/>
    <w:rsid w:val="001A6F78"/>
    <w:rsid w:val="001C0667"/>
    <w:rsid w:val="001C74A0"/>
    <w:rsid w:val="001F7926"/>
    <w:rsid w:val="0021533C"/>
    <w:rsid w:val="00215902"/>
    <w:rsid w:val="002177BE"/>
    <w:rsid w:val="0026647B"/>
    <w:rsid w:val="002A242E"/>
    <w:rsid w:val="002B1E2C"/>
    <w:rsid w:val="002C1504"/>
    <w:rsid w:val="002C7E38"/>
    <w:rsid w:val="002E4EA8"/>
    <w:rsid w:val="00303502"/>
    <w:rsid w:val="0031465F"/>
    <w:rsid w:val="00314B31"/>
    <w:rsid w:val="00372C77"/>
    <w:rsid w:val="00382060"/>
    <w:rsid w:val="00394884"/>
    <w:rsid w:val="004006C1"/>
    <w:rsid w:val="0043793D"/>
    <w:rsid w:val="00455510"/>
    <w:rsid w:val="00455C8A"/>
    <w:rsid w:val="004968F4"/>
    <w:rsid w:val="004A3A22"/>
    <w:rsid w:val="004B78D1"/>
    <w:rsid w:val="004C4807"/>
    <w:rsid w:val="004C7795"/>
    <w:rsid w:val="004E02D6"/>
    <w:rsid w:val="004E07A0"/>
    <w:rsid w:val="004F21DE"/>
    <w:rsid w:val="004F35CF"/>
    <w:rsid w:val="005279CA"/>
    <w:rsid w:val="00544BE6"/>
    <w:rsid w:val="00560209"/>
    <w:rsid w:val="005610B0"/>
    <w:rsid w:val="005734FA"/>
    <w:rsid w:val="005818C2"/>
    <w:rsid w:val="005B6582"/>
    <w:rsid w:val="005C4BFD"/>
    <w:rsid w:val="005E3A03"/>
    <w:rsid w:val="005F780E"/>
    <w:rsid w:val="00604016"/>
    <w:rsid w:val="00611CCE"/>
    <w:rsid w:val="006511B0"/>
    <w:rsid w:val="00663841"/>
    <w:rsid w:val="006B0886"/>
    <w:rsid w:val="006D6121"/>
    <w:rsid w:val="006F047B"/>
    <w:rsid w:val="00787875"/>
    <w:rsid w:val="007A0C03"/>
    <w:rsid w:val="007D7C12"/>
    <w:rsid w:val="007E1861"/>
    <w:rsid w:val="0080142D"/>
    <w:rsid w:val="008110BF"/>
    <w:rsid w:val="00830A36"/>
    <w:rsid w:val="00864A20"/>
    <w:rsid w:val="00890533"/>
    <w:rsid w:val="008A48A9"/>
    <w:rsid w:val="008B1129"/>
    <w:rsid w:val="008C0E0B"/>
    <w:rsid w:val="009450A8"/>
    <w:rsid w:val="0096440B"/>
    <w:rsid w:val="00982C8F"/>
    <w:rsid w:val="009A69E7"/>
    <w:rsid w:val="009C7EAE"/>
    <w:rsid w:val="009D063C"/>
    <w:rsid w:val="009E247E"/>
    <w:rsid w:val="009F66E8"/>
    <w:rsid w:val="00A03021"/>
    <w:rsid w:val="00A30939"/>
    <w:rsid w:val="00A40E37"/>
    <w:rsid w:val="00A51980"/>
    <w:rsid w:val="00A51CD5"/>
    <w:rsid w:val="00A65E8F"/>
    <w:rsid w:val="00A7075E"/>
    <w:rsid w:val="00A836DF"/>
    <w:rsid w:val="00A8642E"/>
    <w:rsid w:val="00A91D76"/>
    <w:rsid w:val="00A94433"/>
    <w:rsid w:val="00AD3E71"/>
    <w:rsid w:val="00AE6A39"/>
    <w:rsid w:val="00B46538"/>
    <w:rsid w:val="00B52F85"/>
    <w:rsid w:val="00B56A51"/>
    <w:rsid w:val="00B95BCC"/>
    <w:rsid w:val="00BA187B"/>
    <w:rsid w:val="00BB62E9"/>
    <w:rsid w:val="00BC7D22"/>
    <w:rsid w:val="00BE4510"/>
    <w:rsid w:val="00BE7FCC"/>
    <w:rsid w:val="00C50F4A"/>
    <w:rsid w:val="00C8456A"/>
    <w:rsid w:val="00CA7C00"/>
    <w:rsid w:val="00CB0459"/>
    <w:rsid w:val="00CB5678"/>
    <w:rsid w:val="00CF6DE7"/>
    <w:rsid w:val="00D2698A"/>
    <w:rsid w:val="00D26DF8"/>
    <w:rsid w:val="00D60D73"/>
    <w:rsid w:val="00D73548"/>
    <w:rsid w:val="00DB41DE"/>
    <w:rsid w:val="00DF0615"/>
    <w:rsid w:val="00E415B4"/>
    <w:rsid w:val="00E55D0E"/>
    <w:rsid w:val="00E6740E"/>
    <w:rsid w:val="00E71E60"/>
    <w:rsid w:val="00ED3643"/>
    <w:rsid w:val="00EE3A58"/>
    <w:rsid w:val="00EF0EE3"/>
    <w:rsid w:val="00F1009B"/>
    <w:rsid w:val="00F127C8"/>
    <w:rsid w:val="00F15206"/>
    <w:rsid w:val="00F21D5E"/>
    <w:rsid w:val="00F317DD"/>
    <w:rsid w:val="00F57CA7"/>
    <w:rsid w:val="00F609EA"/>
    <w:rsid w:val="00F70975"/>
    <w:rsid w:val="00F72E9D"/>
    <w:rsid w:val="00F75D38"/>
    <w:rsid w:val="00F8017D"/>
    <w:rsid w:val="00F97C07"/>
    <w:rsid w:val="00FA38A7"/>
    <w:rsid w:val="00FD3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C1504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C15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50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C15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1504"/>
  </w:style>
  <w:style w:type="paragraph" w:styleId="Pta">
    <w:name w:val="footer"/>
    <w:basedOn w:val="Normlny"/>
    <w:link w:val="PtaChar"/>
    <w:uiPriority w:val="99"/>
    <w:unhideWhenUsed/>
    <w:rsid w:val="002C15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1504"/>
  </w:style>
  <w:style w:type="table" w:styleId="Mriekatabuky">
    <w:name w:val="Table Grid"/>
    <w:basedOn w:val="Normlnatabuka"/>
    <w:uiPriority w:val="59"/>
    <w:rsid w:val="003035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lny"/>
    <w:rsid w:val="00B56A51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E4510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982C8F"/>
    <w:pPr>
      <w:spacing w:after="0" w:line="240" w:lineRule="auto"/>
      <w:ind w:left="426"/>
      <w:jc w:val="both"/>
    </w:pPr>
    <w:rPr>
      <w:rFonts w:ascii="Calibri" w:eastAsia="Times New Roman" w:hAnsi="Calibri" w:cs="Calibri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82C8F"/>
    <w:rPr>
      <w:rFonts w:ascii="Calibri" w:eastAsia="Times New Roman" w:hAnsi="Calibri" w:cs="Calibri"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C1504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C15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50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C15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1504"/>
  </w:style>
  <w:style w:type="paragraph" w:styleId="Pta">
    <w:name w:val="footer"/>
    <w:basedOn w:val="Normlny"/>
    <w:link w:val="PtaChar"/>
    <w:uiPriority w:val="99"/>
    <w:unhideWhenUsed/>
    <w:rsid w:val="002C15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1504"/>
  </w:style>
  <w:style w:type="table" w:styleId="Mriekatabuky">
    <w:name w:val="Table Grid"/>
    <w:basedOn w:val="Normlnatabuka"/>
    <w:uiPriority w:val="59"/>
    <w:rsid w:val="003035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lny"/>
    <w:rsid w:val="00B56A51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E4510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982C8F"/>
    <w:pPr>
      <w:spacing w:after="0" w:line="240" w:lineRule="auto"/>
      <w:ind w:left="426"/>
      <w:jc w:val="both"/>
    </w:pPr>
    <w:rPr>
      <w:rFonts w:ascii="Calibri" w:eastAsia="Times New Roman" w:hAnsi="Calibri" w:cs="Calibri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82C8F"/>
    <w:rPr>
      <w:rFonts w:ascii="Calibri" w:eastAsia="Times New Roman" w:hAnsi="Calibri" w:cs="Calibr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7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9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6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3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9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6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C488BD-5A05-47EE-8C01-42547AE2E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23</Pages>
  <Words>4168</Words>
  <Characters>23764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27877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22</cp:revision>
  <cp:lastPrinted>2019-06-17T07:57:00Z</cp:lastPrinted>
  <dcterms:created xsi:type="dcterms:W3CDTF">2020-06-19T11:58:00Z</dcterms:created>
  <dcterms:modified xsi:type="dcterms:W3CDTF">2020-07-01T08:00:00Z</dcterms:modified>
</cp:coreProperties>
</file>