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0565" w:rsidRDefault="007C0565" w:rsidP="00151F2B">
      <w:pPr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Pr="009B1ED3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  <w:r w:rsidRPr="009B1ED3">
        <w:rPr>
          <w:rFonts w:ascii="Calibri" w:hAnsi="Calibri"/>
          <w:b/>
          <w:sz w:val="36"/>
          <w:szCs w:val="36"/>
        </w:rPr>
        <w:t xml:space="preserve">Výročná správa neziskovej organizácie </w:t>
      </w:r>
      <w:r>
        <w:rPr>
          <w:rFonts w:ascii="Calibri" w:hAnsi="Calibri"/>
          <w:b/>
          <w:sz w:val="36"/>
          <w:szCs w:val="36"/>
        </w:rPr>
        <w:t>PAS</w:t>
      </w:r>
      <w:r w:rsidRPr="007F3725">
        <w:rPr>
          <w:rFonts w:ascii="Calibri" w:hAnsi="Calibri"/>
          <w:b/>
          <w:sz w:val="36"/>
          <w:szCs w:val="36"/>
        </w:rPr>
        <w:t>, n.</w:t>
      </w:r>
      <w:r w:rsidRPr="009B1ED3">
        <w:rPr>
          <w:rFonts w:ascii="Calibri" w:hAnsi="Calibri"/>
          <w:b/>
          <w:sz w:val="36"/>
          <w:szCs w:val="36"/>
        </w:rPr>
        <w:t xml:space="preserve">o. za rok </w:t>
      </w:r>
      <w:r>
        <w:rPr>
          <w:rFonts w:ascii="Calibri" w:hAnsi="Calibri"/>
          <w:b/>
          <w:sz w:val="36"/>
          <w:szCs w:val="36"/>
        </w:rPr>
        <w:t>201</w:t>
      </w:r>
      <w:r w:rsidR="00724983">
        <w:rPr>
          <w:rFonts w:ascii="Calibri" w:hAnsi="Calibri"/>
          <w:b/>
          <w:sz w:val="36"/>
          <w:szCs w:val="36"/>
        </w:rPr>
        <w:t>9</w:t>
      </w:r>
    </w:p>
    <w:p w:rsidR="006432B6" w:rsidRDefault="006432B6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166E19">
      <w:r>
        <w:t xml:space="preserve">V Prešove </w:t>
      </w:r>
      <w:r w:rsidR="00724983">
        <w:t>30</w:t>
      </w:r>
      <w:r>
        <w:t>.0</w:t>
      </w:r>
      <w:r w:rsidR="00724983">
        <w:t>6</w:t>
      </w:r>
      <w:r>
        <w:t>.20</w:t>
      </w:r>
      <w:r w:rsidR="00724983">
        <w:t>20</w:t>
      </w:r>
    </w:p>
    <w:p w:rsidR="007C0565" w:rsidRDefault="007C0565"/>
    <w:p w:rsidR="00DA1293" w:rsidRDefault="00DA1293"/>
    <w:p w:rsidR="00DA1293" w:rsidRDefault="00DA1293"/>
    <w:p w:rsidR="007C0565" w:rsidRDefault="007C0565"/>
    <w:p w:rsidR="007C0565" w:rsidRDefault="007C0565"/>
    <w:p w:rsidR="007C0565" w:rsidRDefault="007C0565"/>
    <w:p w:rsidR="007C0565" w:rsidRPr="009F093E" w:rsidRDefault="007C0565" w:rsidP="007C0565">
      <w:pPr>
        <w:rPr>
          <w:b/>
        </w:rPr>
      </w:pPr>
      <w:r w:rsidRPr="009F093E">
        <w:rPr>
          <w:b/>
        </w:rPr>
        <w:t xml:space="preserve">OBSAH:  </w:t>
      </w:r>
    </w:p>
    <w:p w:rsidR="007C0565" w:rsidRDefault="007C0565" w:rsidP="007C0565"/>
    <w:p w:rsidR="007C0565" w:rsidRDefault="007C0565" w:rsidP="007C0565"/>
    <w:p w:rsidR="007C0565" w:rsidRDefault="007C0565" w:rsidP="007C0565"/>
    <w:p w:rsidR="007C0565" w:rsidRDefault="007C0565" w:rsidP="007C0565"/>
    <w:p w:rsidR="007C0565" w:rsidRDefault="00E651EE" w:rsidP="007C0565">
      <w:r>
        <w:t>1.  Ú</w:t>
      </w:r>
      <w:r w:rsidR="007C0565">
        <w:t>VOD ..........................................................................................</w:t>
      </w:r>
      <w:r w:rsidR="006A6F95">
        <w:t>..</w:t>
      </w:r>
      <w:r w:rsidR="009A62EF">
        <w:t>.</w:t>
      </w:r>
      <w:r w:rsidR="006A6F95">
        <w:t>....................</w:t>
      </w:r>
      <w:r w:rsidR="000159C2">
        <w:t>................</w:t>
      </w:r>
      <w:r w:rsidR="007C0565">
        <w:t>. 3</w:t>
      </w:r>
    </w:p>
    <w:p w:rsidR="00A2763C" w:rsidRDefault="007C0565" w:rsidP="00A2763C">
      <w:r>
        <w:t xml:space="preserve">2. </w:t>
      </w:r>
      <w:r w:rsidR="006A6F95">
        <w:t xml:space="preserve"> </w:t>
      </w:r>
      <w:r>
        <w:t>PREHĽAD ČINNOSTÍ USKUTOČNENÝCH ORGANIZÁCIOU ZA ROK 201</w:t>
      </w:r>
      <w:r w:rsidR="00724983">
        <w:t>9</w:t>
      </w:r>
      <w:r>
        <w:t xml:space="preserve"> ....</w:t>
      </w:r>
      <w:r w:rsidR="006A6F95">
        <w:t>.</w:t>
      </w:r>
      <w:r w:rsidR="00E651EE">
        <w:t>...</w:t>
      </w:r>
      <w:r>
        <w:t>.. 3</w:t>
      </w:r>
      <w:r w:rsidR="00DA1293" w:rsidRPr="00DA1293">
        <w:t xml:space="preserve"> </w:t>
      </w:r>
    </w:p>
    <w:p w:rsidR="007C0565" w:rsidRDefault="00581B58" w:rsidP="007C0565">
      <w:r>
        <w:t>3</w:t>
      </w:r>
      <w:r w:rsidR="007C0565">
        <w:t xml:space="preserve">. </w:t>
      </w:r>
      <w:r w:rsidR="006A6F95">
        <w:t xml:space="preserve"> </w:t>
      </w:r>
      <w:r w:rsidR="007C0565">
        <w:t>ROČNÁ ÚČTOVNÁ ZÁVIERKA A</w:t>
      </w:r>
      <w:r w:rsidR="002912AA">
        <w:t> </w:t>
      </w:r>
      <w:r w:rsidR="007C0565">
        <w:t>ZHODNO</w:t>
      </w:r>
      <w:r w:rsidR="006A6F95">
        <w:t>T</w:t>
      </w:r>
      <w:r w:rsidR="002912AA">
        <w:t xml:space="preserve">ENIE </w:t>
      </w:r>
      <w:r w:rsidR="006A6F95">
        <w:t xml:space="preserve"> ZÁKLADNÝCH ÚDAJOV</w:t>
      </w:r>
      <w:r w:rsidR="002912AA">
        <w:t xml:space="preserve"> </w:t>
      </w:r>
      <w:r w:rsidR="006A6F95">
        <w:t xml:space="preserve"> V</w:t>
      </w:r>
      <w:r w:rsidR="009A62EF">
        <w:t> </w:t>
      </w:r>
      <w:r w:rsidR="006A6F95">
        <w:t>N</w:t>
      </w:r>
      <w:r w:rsidR="009A62EF">
        <w:t xml:space="preserve">EJ  </w:t>
      </w:r>
      <w:r w:rsidR="007C0565">
        <w:t>OBSIAHNUTÝC</w:t>
      </w:r>
      <w:r>
        <w:t>H</w:t>
      </w:r>
      <w:r w:rsidR="002912AA">
        <w:t>.</w:t>
      </w:r>
      <w:r w:rsidR="007C0565">
        <w:t>.................................................................</w:t>
      </w:r>
      <w:r w:rsidR="000159C2">
        <w:t>.........</w:t>
      </w:r>
      <w:r w:rsidR="007C0565">
        <w:t>........</w:t>
      </w:r>
      <w:r w:rsidR="006A6F95">
        <w:t>..........</w:t>
      </w:r>
      <w:r w:rsidR="007C0565">
        <w:t>..</w:t>
      </w:r>
      <w:r w:rsidR="000159C2">
        <w:t>.</w:t>
      </w:r>
      <w:r w:rsidR="007C0565">
        <w:t xml:space="preserve">....... </w:t>
      </w:r>
      <w:r>
        <w:t>4</w:t>
      </w:r>
    </w:p>
    <w:p w:rsidR="007C0565" w:rsidRDefault="00581B58" w:rsidP="007C0565">
      <w:r>
        <w:t>4</w:t>
      </w:r>
      <w:r w:rsidR="00E651EE">
        <w:t>. VÝ</w:t>
      </w:r>
      <w:r w:rsidR="00151F2B">
        <w:t>ROK AUDI</w:t>
      </w:r>
      <w:r w:rsidR="007C0565">
        <w:t>TORA K ROČNEJ ÚČTOVNEJ Z</w:t>
      </w:r>
      <w:r w:rsidR="00E651EE">
        <w:t>Á</w:t>
      </w:r>
      <w:r w:rsidR="007C0565">
        <w:t>VIERKE ........</w:t>
      </w:r>
      <w:r w:rsidR="006A6F95">
        <w:t>..............</w:t>
      </w:r>
      <w:r w:rsidR="007C0565">
        <w:t xml:space="preserve">...................... </w:t>
      </w:r>
      <w:r>
        <w:t>4</w:t>
      </w:r>
    </w:p>
    <w:p w:rsidR="007C0565" w:rsidRDefault="00581B58" w:rsidP="007C0565">
      <w:r>
        <w:t>5</w:t>
      </w:r>
      <w:r w:rsidR="00151F2B">
        <w:t xml:space="preserve">. PREHĽAD </w:t>
      </w:r>
      <w:r w:rsidR="007C0565">
        <w:t xml:space="preserve"> PEŇAŽNÝCH P</w:t>
      </w:r>
      <w:r w:rsidR="00151F2B">
        <w:t>RÍJMOV</w:t>
      </w:r>
      <w:r w:rsidR="007C0565">
        <w:t xml:space="preserve"> A VÝDAVKOV .......</w:t>
      </w:r>
      <w:r w:rsidR="006A6F95">
        <w:t>..............</w:t>
      </w:r>
      <w:r w:rsidR="00E651EE">
        <w:t>...........</w:t>
      </w:r>
      <w:r w:rsidR="00151F2B">
        <w:t>......</w:t>
      </w:r>
      <w:r w:rsidR="007C0565">
        <w:t xml:space="preserve">.............. </w:t>
      </w:r>
      <w:r>
        <w:t>4</w:t>
      </w:r>
    </w:p>
    <w:p w:rsidR="006A6F95" w:rsidRDefault="00581B58" w:rsidP="007C0565">
      <w:r>
        <w:t>6</w:t>
      </w:r>
      <w:r w:rsidR="007C0565">
        <w:t>. STAV A POHYB MAJETKU A ZÁVÄZKOV ORGANIZÁCIE .....</w:t>
      </w:r>
      <w:r w:rsidR="006A6F95">
        <w:t>..............</w:t>
      </w:r>
      <w:r w:rsidR="007C0565">
        <w:t xml:space="preserve">.................... </w:t>
      </w:r>
      <w:r>
        <w:t>4</w:t>
      </w:r>
    </w:p>
    <w:p w:rsidR="007C0565" w:rsidRDefault="00581B58" w:rsidP="007C0565">
      <w:r>
        <w:t>7.</w:t>
      </w:r>
      <w:r w:rsidR="007C0565">
        <w:t xml:space="preserve"> ZMENY A NOVÉ ZLOŽENIE ORGANIZÁCIE .............................</w:t>
      </w:r>
      <w:r w:rsidR="006A6F95">
        <w:t>..............</w:t>
      </w:r>
      <w:r w:rsidR="007C0565">
        <w:t xml:space="preserve">..................... </w:t>
      </w:r>
      <w:r>
        <w:t>5</w:t>
      </w:r>
      <w:r w:rsidR="006A6F95">
        <w:tab/>
      </w:r>
      <w:r w:rsidR="006A6F95">
        <w:tab/>
      </w:r>
      <w:r w:rsidR="006A6F95">
        <w:tab/>
      </w:r>
      <w:r w:rsidR="006A6F95">
        <w:tab/>
      </w:r>
      <w:r w:rsidR="006A6F95">
        <w:tab/>
      </w:r>
    </w:p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Pr="004E68B2" w:rsidRDefault="006A6F95" w:rsidP="0095001E">
      <w:pPr>
        <w:pStyle w:val="Odsekzoznamu"/>
        <w:numPr>
          <w:ilvl w:val="0"/>
          <w:numId w:val="1"/>
        </w:numPr>
        <w:ind w:left="426"/>
        <w:rPr>
          <w:b/>
        </w:rPr>
      </w:pPr>
      <w:r w:rsidRPr="004E68B2">
        <w:rPr>
          <w:b/>
        </w:rPr>
        <w:t xml:space="preserve">ÚVOD </w:t>
      </w:r>
    </w:p>
    <w:p w:rsidR="006A6F95" w:rsidRDefault="006A6F95" w:rsidP="0095001E">
      <w:pPr>
        <w:pStyle w:val="Odsekzoznamu"/>
        <w:ind w:left="426"/>
      </w:pPr>
      <w:r>
        <w:t xml:space="preserve"> </w:t>
      </w:r>
    </w:p>
    <w:p w:rsidR="008A56B1" w:rsidRDefault="006A6F95" w:rsidP="008834AE">
      <w:pPr>
        <w:pStyle w:val="Odsekzoznamu"/>
        <w:ind w:left="426"/>
        <w:jc w:val="both"/>
      </w:pPr>
      <w:r>
        <w:t xml:space="preserve">Nezisková organizácia PAS, n.o. so sídlom: </w:t>
      </w:r>
      <w:r w:rsidR="00AF0BD7">
        <w:t>Dr. Greša, 082 21 Veľký Šariš</w:t>
      </w:r>
      <w:r>
        <w:t>, IČO: 45747628</w:t>
      </w:r>
      <w:r w:rsidR="009F093E">
        <w:t>, DIČ: 2120115800</w:t>
      </w:r>
      <w:r w:rsidR="008A56B1">
        <w:t xml:space="preserve"> vznikla dňa </w:t>
      </w:r>
      <w:r w:rsidR="008A56B1" w:rsidRPr="00E567BE">
        <w:rPr>
          <w:b/>
        </w:rPr>
        <w:t>24. 08. 2015</w:t>
      </w:r>
      <w:r w:rsidR="008A56B1">
        <w:t xml:space="preserve"> </w:t>
      </w:r>
      <w:r>
        <w:t>na základe rozhodnutia O</w:t>
      </w:r>
      <w:r w:rsidR="009A62EF">
        <w:t xml:space="preserve">kresného </w:t>
      </w:r>
      <w:r>
        <w:t xml:space="preserve"> úradu v Prešove podľa ustanovenia § 9 ods.1zákona č. 213/1997 Z . z. o</w:t>
      </w:r>
      <w:r w:rsidR="008834AE">
        <w:t> </w:t>
      </w:r>
      <w:r>
        <w:t>neziskových</w:t>
      </w:r>
      <w:r w:rsidR="008834AE">
        <w:t xml:space="preserve"> or</w:t>
      </w:r>
      <w:r>
        <w:t xml:space="preserve">ganizáciách poskytujúcich všeobecne prospešné služby </w:t>
      </w:r>
      <w:r w:rsidR="004E68B2">
        <w:t xml:space="preserve">a </w:t>
      </w:r>
      <w:r>
        <w:t>poskytuje nasledovné všeo</w:t>
      </w:r>
      <w:r w:rsidR="008A56B1">
        <w:t>becne prospešné služby</w:t>
      </w:r>
      <w:r w:rsidR="004E68B2" w:rsidRPr="004E68B2">
        <w:t xml:space="preserve"> </w:t>
      </w:r>
      <w:r w:rsidR="004E68B2">
        <w:t xml:space="preserve">v platnom znení </w:t>
      </w:r>
      <w:r w:rsidR="008A56B1">
        <w:t>:</w:t>
      </w:r>
    </w:p>
    <w:p w:rsidR="008A56B1" w:rsidRDefault="008A56B1" w:rsidP="008834AE">
      <w:pPr>
        <w:pStyle w:val="Odsekzoznamu"/>
        <w:ind w:left="426"/>
        <w:jc w:val="both"/>
      </w:pPr>
      <w:r>
        <w:t>a) Poskytovanie zdravotnej starostlivosti</w:t>
      </w:r>
    </w:p>
    <w:p w:rsidR="008A56B1" w:rsidRDefault="008A56B1" w:rsidP="008834AE">
      <w:pPr>
        <w:pStyle w:val="Odsekzoznamu"/>
        <w:ind w:left="426"/>
        <w:jc w:val="both"/>
      </w:pPr>
      <w:r>
        <w:t>b) P</w:t>
      </w:r>
      <w:r w:rsidR="006A6F95">
        <w:t>oskytovani</w:t>
      </w:r>
      <w:r>
        <w:t>e sociálnej pomoci a humanitárnej starostlivosti</w:t>
      </w:r>
    </w:p>
    <w:p w:rsidR="008A56B1" w:rsidRDefault="008A56B1" w:rsidP="008834AE">
      <w:pPr>
        <w:pStyle w:val="Odsekzoznamu"/>
        <w:ind w:left="426"/>
        <w:jc w:val="both"/>
      </w:pPr>
      <w:r>
        <w:t>c) Tvorba, rozvoj, ochrana, obnova a prezentácia duchovných a kultúrnych hodnôt</w:t>
      </w:r>
    </w:p>
    <w:p w:rsidR="008A56B1" w:rsidRDefault="008A56B1" w:rsidP="008834AE">
      <w:pPr>
        <w:pStyle w:val="Odsekzoznamu"/>
        <w:ind w:left="426"/>
        <w:jc w:val="both"/>
      </w:pPr>
      <w:r>
        <w:t>d) O</w:t>
      </w:r>
      <w:r w:rsidR="006A6F95">
        <w:t>chrana ľudských práv a základných s</w:t>
      </w:r>
      <w:r>
        <w:t xml:space="preserve">lobôd </w:t>
      </w:r>
    </w:p>
    <w:p w:rsidR="00BE1D12" w:rsidRDefault="008A56B1" w:rsidP="008834AE">
      <w:pPr>
        <w:pStyle w:val="Odsekzoznamu"/>
        <w:ind w:left="426"/>
        <w:jc w:val="both"/>
      </w:pPr>
      <w:r>
        <w:t>e</w:t>
      </w:r>
      <w:r w:rsidR="00BE1D12">
        <w:t>)</w:t>
      </w:r>
      <w:r>
        <w:t xml:space="preserve"> Vzd</w:t>
      </w:r>
      <w:r w:rsidR="00E651EE">
        <w:t xml:space="preserve">elávanie výchova a rozvoj </w:t>
      </w:r>
      <w:r>
        <w:t xml:space="preserve">telesnej kultúry </w:t>
      </w:r>
    </w:p>
    <w:p w:rsidR="00BE1D12" w:rsidRDefault="00E651EE" w:rsidP="008834AE">
      <w:pPr>
        <w:pStyle w:val="Odsekzoznamu"/>
        <w:ind w:left="426"/>
        <w:jc w:val="both"/>
      </w:pPr>
      <w:r>
        <w:t xml:space="preserve">f) Výskum, </w:t>
      </w:r>
      <w:r w:rsidR="00BE1D12">
        <w:t>vývoj, vedecko-technické služby a informačné služby</w:t>
      </w:r>
    </w:p>
    <w:p w:rsidR="00BE1D12" w:rsidRDefault="00BE1D12" w:rsidP="008834AE">
      <w:pPr>
        <w:pStyle w:val="Odsekzoznamu"/>
        <w:ind w:left="426"/>
        <w:jc w:val="both"/>
      </w:pPr>
      <w:r>
        <w:t>g) Tvorba a ochrana životného prostredia a ochrana zdravia obyvateľstva</w:t>
      </w:r>
    </w:p>
    <w:p w:rsidR="00BE1D12" w:rsidRDefault="00BE1D12" w:rsidP="008834AE">
      <w:pPr>
        <w:pStyle w:val="Odsekzoznamu"/>
        <w:ind w:left="426"/>
        <w:jc w:val="both"/>
      </w:pPr>
      <w:r>
        <w:t>h) Služby na podporu regionálneho rozvoja a zamestnanosti</w:t>
      </w:r>
    </w:p>
    <w:p w:rsidR="008A56B1" w:rsidRDefault="008A56B1" w:rsidP="008834AE">
      <w:pPr>
        <w:pStyle w:val="Odsekzoznamu"/>
        <w:ind w:left="426"/>
        <w:jc w:val="both"/>
      </w:pPr>
      <w:r>
        <w:t xml:space="preserve">          </w:t>
      </w:r>
      <w:r w:rsidRPr="008A56B1">
        <w:t xml:space="preserve"> </w:t>
      </w:r>
    </w:p>
    <w:p w:rsidR="008A56B1" w:rsidRDefault="008A56B1" w:rsidP="0095001E">
      <w:pPr>
        <w:pStyle w:val="Odsekzoznamu"/>
        <w:ind w:left="426"/>
      </w:pPr>
    </w:p>
    <w:p w:rsidR="00BE1D12" w:rsidRDefault="006A6F95" w:rsidP="0095001E">
      <w:pPr>
        <w:ind w:left="426"/>
      </w:pPr>
      <w:r>
        <w:t xml:space="preserve">           Orgánmi neziskovej organizácie sú: </w:t>
      </w:r>
    </w:p>
    <w:p w:rsidR="00BE1D12" w:rsidRDefault="006A6F95" w:rsidP="0095001E">
      <w:pPr>
        <w:ind w:left="426" w:firstLine="708"/>
      </w:pPr>
      <w:r>
        <w:t>a) Správna rada</w:t>
      </w:r>
      <w:r w:rsidR="00BE1D12">
        <w:t xml:space="preserve">   </w:t>
      </w:r>
    </w:p>
    <w:p w:rsidR="00BE1D12" w:rsidRDefault="00BE1D12" w:rsidP="0095001E">
      <w:pPr>
        <w:ind w:left="426" w:firstLine="360"/>
      </w:pPr>
      <w:r>
        <w:t xml:space="preserve">     </w:t>
      </w:r>
      <w:r w:rsidR="006A6F95">
        <w:t xml:space="preserve"> b) Dozorná rada </w:t>
      </w:r>
    </w:p>
    <w:p w:rsidR="006A6F95" w:rsidRDefault="006A6F95" w:rsidP="0095001E">
      <w:pPr>
        <w:ind w:left="851" w:firstLine="282"/>
      </w:pPr>
      <w:r>
        <w:t xml:space="preserve">c) Riaditeľ  </w:t>
      </w:r>
    </w:p>
    <w:p w:rsidR="00E83987" w:rsidRDefault="00E83987" w:rsidP="0095001E">
      <w:pPr>
        <w:ind w:left="426" w:firstLine="12"/>
      </w:pPr>
    </w:p>
    <w:p w:rsidR="006B6D68" w:rsidRDefault="006B6D68" w:rsidP="0095001E">
      <w:pPr>
        <w:ind w:left="426" w:firstLine="12"/>
      </w:pPr>
    </w:p>
    <w:p w:rsidR="00BE1D12" w:rsidRDefault="00BE1D12" w:rsidP="0095001E">
      <w:pPr>
        <w:ind w:left="426" w:firstLine="12"/>
      </w:pPr>
    </w:p>
    <w:p w:rsidR="006A6F95" w:rsidRPr="004E68B2" w:rsidRDefault="006A6F95" w:rsidP="0095001E">
      <w:pPr>
        <w:pStyle w:val="Odsekzoznamu"/>
        <w:numPr>
          <w:ilvl w:val="0"/>
          <w:numId w:val="1"/>
        </w:numPr>
        <w:ind w:left="426"/>
        <w:rPr>
          <w:b/>
        </w:rPr>
      </w:pPr>
      <w:r w:rsidRPr="004E68B2">
        <w:rPr>
          <w:b/>
        </w:rPr>
        <w:t>PREHĽAD ČINNOSTÍ USKUTO</w:t>
      </w:r>
      <w:r w:rsidR="00BE1D12" w:rsidRPr="004E68B2">
        <w:rPr>
          <w:b/>
        </w:rPr>
        <w:t>ČNENÝCH ORGANIZÁCIOU ZA ROK 201</w:t>
      </w:r>
      <w:r w:rsidR="00724983">
        <w:rPr>
          <w:b/>
        </w:rPr>
        <w:t>9</w:t>
      </w:r>
    </w:p>
    <w:p w:rsidR="00E651EE" w:rsidRDefault="00E651EE" w:rsidP="0095001E">
      <w:pPr>
        <w:pStyle w:val="Odsekzoznamu"/>
        <w:ind w:left="426"/>
      </w:pPr>
    </w:p>
    <w:p w:rsidR="003E251E" w:rsidRDefault="003E251E" w:rsidP="0095001E">
      <w:pPr>
        <w:pStyle w:val="Odsekzoznamu"/>
        <w:ind w:left="426"/>
      </w:pPr>
    </w:p>
    <w:p w:rsidR="00724983" w:rsidRPr="00724983" w:rsidRDefault="00724983" w:rsidP="00724983">
      <w:pPr>
        <w:shd w:val="clear" w:color="auto" w:fill="FFFFFF"/>
        <w:rPr>
          <w:color w:val="222222"/>
        </w:rPr>
      </w:pPr>
      <w:r w:rsidRPr="00724983">
        <w:rPr>
          <w:color w:val="222222"/>
        </w:rPr>
        <w:t>Spolupráca neziskovej organizácie Podpora aktivít seniorov (PAS n.o.) a iných organizácií sa realizovala v roku 2019 a pokračuje aj v tomto roku v dvoch hlavných projektoch.  </w:t>
      </w:r>
    </w:p>
    <w:p w:rsidR="00724983" w:rsidRPr="00724983" w:rsidRDefault="00724983" w:rsidP="00724983">
      <w:pPr>
        <w:shd w:val="clear" w:color="auto" w:fill="FFFFFF"/>
        <w:rPr>
          <w:color w:val="222222"/>
        </w:rPr>
      </w:pPr>
      <w:r w:rsidRPr="00724983">
        <w:rPr>
          <w:color w:val="222222"/>
        </w:rPr>
        <w:t>      Jeden  je orientovaný  na  úzku spoluprácu s Prešovskou participatívnou platformou v rámci občianskej komunity, kde seniori sú jednou z dôležitých cieľových skupín nasmerovaných k</w:t>
      </w:r>
      <w:r w:rsidRPr="00724983">
        <w:rPr>
          <w:color w:val="414141"/>
          <w:shd w:val="clear" w:color="auto" w:fill="FAFAFA"/>
        </w:rPr>
        <w:t> procesom verejnej správy zameranej na verejnú kontrolu, elimináciu korupcie a klientelizmu . Projekt Platformy 3P je reakciou na netrasparentné financovanie aktivít a korupčného správania sa časti zamestnancov a poslancov samosprávy.</w:t>
      </w:r>
    </w:p>
    <w:p w:rsidR="00724983" w:rsidRPr="00724983" w:rsidRDefault="00724983" w:rsidP="00724983">
      <w:pPr>
        <w:shd w:val="clear" w:color="auto" w:fill="FFFFFF"/>
        <w:rPr>
          <w:rFonts w:ascii="Arial" w:hAnsi="Arial" w:cs="Arial"/>
          <w:color w:val="222222"/>
        </w:rPr>
      </w:pPr>
      <w:r w:rsidRPr="00724983">
        <w:rPr>
          <w:color w:val="414141"/>
          <w:shd w:val="clear" w:color="auto" w:fill="FAFAFA"/>
        </w:rPr>
        <w:t>      Druhý projekt sa realizoval a pokračuje v spolupráci s Prešovskou rozvojovou agentúrou (PRERAG o.z.) pod názvom : "</w:t>
      </w:r>
      <w:r w:rsidRPr="00724983">
        <w:rPr>
          <w:color w:val="333333"/>
        </w:rPr>
        <w:t>Striebro spoločnosti a studňa múdrosti". Hlavným cieľom je  </w:t>
      </w:r>
      <w:r w:rsidRPr="00724983">
        <w:rPr>
          <w:color w:val="222222"/>
        </w:rPr>
        <w:t>Poradenstvo a Prevencia pred nekalými praktikami niektorých jednotlivcov a organizovaných skupín zameraných na seniorov a seniorky. Individuálne a skupinové poradenstvo za účelom posilnenia asertívneho správania, komunikačných a elektronických zručností ( zriadenie mailovej adresy, základné počítačové zručnosti, skype, vyhľadávanie informácií, práca s mobilnými telefónmi, ochrana pred nekalými reklamami, ochrana osobných údajov, komunikácia so záchrannými zložkami a iné); + Individuálne psychologické poradenstvo.</w:t>
      </w:r>
      <w:r w:rsidRPr="00724983">
        <w:rPr>
          <w:rFonts w:ascii="Arial" w:hAnsi="Arial" w:cs="Arial"/>
          <w:color w:val="222222"/>
        </w:rPr>
        <w:t> </w:t>
      </w:r>
    </w:p>
    <w:p w:rsidR="00444BF1" w:rsidRPr="00D147AA" w:rsidRDefault="00444BF1" w:rsidP="006B6D68">
      <w:pPr>
        <w:pStyle w:val="Odsekzoznamu"/>
        <w:ind w:left="1080"/>
        <w:rPr>
          <w:color w:val="00B050"/>
        </w:rPr>
      </w:pPr>
      <w:r w:rsidRPr="00D147AA">
        <w:rPr>
          <w:color w:val="00B050"/>
        </w:rPr>
        <w:tab/>
      </w:r>
      <w:r w:rsidRPr="00D147AA">
        <w:rPr>
          <w:color w:val="00B050"/>
        </w:rPr>
        <w:tab/>
      </w:r>
      <w:r w:rsidRPr="00D147AA">
        <w:rPr>
          <w:color w:val="00B050"/>
        </w:rPr>
        <w:tab/>
      </w:r>
    </w:p>
    <w:p w:rsidR="000159C2" w:rsidRDefault="007B04BC" w:rsidP="00785FF5">
      <w:pPr>
        <w:ind w:firstLine="426"/>
        <w:jc w:val="both"/>
      </w:pPr>
      <w:r>
        <w:tab/>
      </w:r>
    </w:p>
    <w:p w:rsidR="00096302" w:rsidRDefault="00096302" w:rsidP="00096302">
      <w:pPr>
        <w:pStyle w:val="Odsekzoznamu"/>
        <w:ind w:left="426"/>
        <w:jc w:val="both"/>
      </w:pPr>
    </w:p>
    <w:p w:rsidR="006B6D68" w:rsidRDefault="006B6D68" w:rsidP="00096302">
      <w:pPr>
        <w:pStyle w:val="Odsekzoznamu"/>
        <w:ind w:left="426"/>
        <w:jc w:val="both"/>
      </w:pPr>
    </w:p>
    <w:p w:rsidR="006B6D68" w:rsidRDefault="006B6D68" w:rsidP="00096302">
      <w:pPr>
        <w:pStyle w:val="Odsekzoznamu"/>
        <w:ind w:left="426"/>
        <w:jc w:val="both"/>
      </w:pPr>
    </w:p>
    <w:p w:rsidR="00096302" w:rsidRDefault="00096302" w:rsidP="00096302">
      <w:pPr>
        <w:pStyle w:val="Odsekzoznamu"/>
        <w:ind w:left="426"/>
        <w:jc w:val="both"/>
      </w:pPr>
    </w:p>
    <w:p w:rsidR="00FB633D" w:rsidRDefault="00FB633D" w:rsidP="00FB633D">
      <w:pPr>
        <w:ind w:left="360"/>
      </w:pPr>
    </w:p>
    <w:p w:rsidR="00E213AE" w:rsidRPr="00FB633D" w:rsidRDefault="00581B58" w:rsidP="00FB633D">
      <w:pPr>
        <w:ind w:left="360"/>
        <w:rPr>
          <w:b/>
        </w:rPr>
      </w:pPr>
      <w:r>
        <w:rPr>
          <w:b/>
        </w:rPr>
        <w:t>3</w:t>
      </w:r>
      <w:r w:rsidR="00FB633D">
        <w:rPr>
          <w:b/>
        </w:rPr>
        <w:t xml:space="preserve">. </w:t>
      </w:r>
      <w:r w:rsidR="006A6F95" w:rsidRPr="00FB633D">
        <w:rPr>
          <w:b/>
        </w:rPr>
        <w:t xml:space="preserve">ROČNÁ ÚČTOVNÁ ZÁVIERKA A ZHODNOTENIE ZÁKLADNÝCH ÚDAJOV </w:t>
      </w:r>
    </w:p>
    <w:p w:rsidR="00E213AE" w:rsidRDefault="00FB633D" w:rsidP="00E213AE">
      <w:pPr>
        <w:pStyle w:val="Odsekzoznamu"/>
        <w:ind w:left="426"/>
        <w:rPr>
          <w:b/>
        </w:rPr>
      </w:pPr>
      <w:r>
        <w:rPr>
          <w:b/>
        </w:rPr>
        <w:t xml:space="preserve">   </w:t>
      </w:r>
      <w:r w:rsidRPr="00FB633D">
        <w:rPr>
          <w:b/>
        </w:rPr>
        <w:t xml:space="preserve">V NEJ OBSIAHNUTÝCH  </w:t>
      </w:r>
    </w:p>
    <w:p w:rsidR="00FB633D" w:rsidRPr="00E213AE" w:rsidRDefault="00FB633D" w:rsidP="00E213AE">
      <w:pPr>
        <w:pStyle w:val="Odsekzoznamu"/>
        <w:ind w:left="426"/>
        <w:rPr>
          <w:b/>
        </w:rPr>
      </w:pPr>
    </w:p>
    <w:p w:rsidR="00F834E3" w:rsidRPr="00E213AE" w:rsidRDefault="006A6F95" w:rsidP="00E213AE">
      <w:pPr>
        <w:pStyle w:val="Odsekzoznamu"/>
        <w:ind w:left="426"/>
        <w:rPr>
          <w:b/>
        </w:rPr>
      </w:pPr>
      <w:r>
        <w:t xml:space="preserve">V súlade s § 4 ods. 2 zákona č. 431/2002 Z. z. o účtovníctve v platnom znení </w:t>
      </w:r>
      <w:r w:rsidR="00291247">
        <w:t>PAS</w:t>
      </w:r>
      <w:r w:rsidR="00F834E3">
        <w:t xml:space="preserve">, </w:t>
      </w:r>
      <w:r>
        <w:t xml:space="preserve"> n.</w:t>
      </w:r>
      <w:r w:rsidR="00F834E3">
        <w:t xml:space="preserve"> </w:t>
      </w:r>
      <w:r>
        <w:t>o. účtuje v súst</w:t>
      </w:r>
      <w:r w:rsidR="00F834E3">
        <w:t xml:space="preserve">ave </w:t>
      </w:r>
      <w:r w:rsidR="005C4254" w:rsidRPr="005C4254">
        <w:t>podvojného účtovníctva</w:t>
      </w:r>
      <w:r w:rsidR="00F834E3">
        <w:t xml:space="preserve">. </w:t>
      </w:r>
      <w:r>
        <w:t>Účtovná závierka je výsledným produktom účtovnej uzávierky. Príprava a zostavenie účtovnej</w:t>
      </w:r>
      <w:r w:rsidR="00F834E3">
        <w:t xml:space="preserve"> </w:t>
      </w:r>
      <w:r w:rsidR="00F834E3" w:rsidRPr="00F834E3">
        <w:t>závierky sa skladá z</w:t>
      </w:r>
      <w:r w:rsidR="00B40D04">
        <w:t> </w:t>
      </w:r>
      <w:r w:rsidR="00F834E3" w:rsidRPr="00F834E3">
        <w:t>3</w:t>
      </w:r>
      <w:r w:rsidR="00B40D04">
        <w:t>.</w:t>
      </w:r>
      <w:r w:rsidR="00F834E3" w:rsidRPr="00F834E3">
        <w:t xml:space="preserve"> etáp :</w:t>
      </w:r>
    </w:p>
    <w:p w:rsidR="00F834E3" w:rsidRDefault="00F834E3" w:rsidP="00F834E3">
      <w:pPr>
        <w:ind w:left="705"/>
      </w:pPr>
      <w:r w:rsidRPr="00323590">
        <w:rPr>
          <w:u w:val="single"/>
        </w:rPr>
        <w:t>1</w:t>
      </w:r>
      <w:r w:rsidR="00B40D04">
        <w:rPr>
          <w:u w:val="single"/>
        </w:rPr>
        <w:t xml:space="preserve">. </w:t>
      </w:r>
      <w:r w:rsidRPr="00323590">
        <w:rPr>
          <w:u w:val="single"/>
        </w:rPr>
        <w:t>etapa:</w:t>
      </w:r>
      <w:r>
        <w:t xml:space="preserve"> prípravné práce – sem patrí  zúčtovanie všetkých účtovných prípadov za daný rok do peňažného denníka, vy</w:t>
      </w:r>
      <w:r w:rsidR="00323590">
        <w:t xml:space="preserve">konanie inventarizácie majetku, </w:t>
      </w:r>
      <w:r>
        <w:t xml:space="preserve"> záväzkov a zaúčtovanie uzávierkových účtovných operácií</w:t>
      </w:r>
      <w:r w:rsidR="00323590">
        <w:t>,</w:t>
      </w:r>
      <w:r>
        <w:t xml:space="preserve"> </w:t>
      </w:r>
    </w:p>
    <w:p w:rsidR="00F834E3" w:rsidRDefault="00F834E3" w:rsidP="00F834E3">
      <w:pPr>
        <w:ind w:left="705"/>
      </w:pPr>
      <w:r w:rsidRPr="00323590">
        <w:rPr>
          <w:u w:val="single"/>
        </w:rPr>
        <w:t>2</w:t>
      </w:r>
      <w:r w:rsidR="00B40D04">
        <w:rPr>
          <w:u w:val="single"/>
        </w:rPr>
        <w:t xml:space="preserve">. </w:t>
      </w:r>
      <w:r w:rsidRPr="00323590">
        <w:rPr>
          <w:u w:val="single"/>
        </w:rPr>
        <w:t>etapa:</w:t>
      </w:r>
      <w:r>
        <w:t xml:space="preserve"> uzatvorenie účtovných kníh t.j. účtovná uzávierka</w:t>
      </w:r>
      <w:r w:rsidR="00323590">
        <w:t>,</w:t>
      </w:r>
      <w:r>
        <w:t xml:space="preserve">  </w:t>
      </w:r>
    </w:p>
    <w:p w:rsidR="00323590" w:rsidRDefault="00F834E3" w:rsidP="00323590">
      <w:pPr>
        <w:ind w:left="705"/>
      </w:pPr>
      <w:r w:rsidRPr="00323590">
        <w:rPr>
          <w:u w:val="single"/>
        </w:rPr>
        <w:t>3</w:t>
      </w:r>
      <w:r w:rsidR="00B40D04">
        <w:rPr>
          <w:u w:val="single"/>
        </w:rPr>
        <w:t xml:space="preserve">. </w:t>
      </w:r>
      <w:r w:rsidRPr="00323590">
        <w:rPr>
          <w:u w:val="single"/>
        </w:rPr>
        <w:t>etapa:</w:t>
      </w:r>
      <w:r>
        <w:t xml:space="preserve"> zostavenie účtovných výkazov t.j. účtovná</w:t>
      </w:r>
      <w:r w:rsidR="004E68B2">
        <w:t xml:space="preserve"> </w:t>
      </w:r>
      <w:r>
        <w:t>závierka</w:t>
      </w:r>
      <w:r w:rsidR="00323590">
        <w:t>.</w:t>
      </w:r>
      <w:r w:rsidR="000922BA">
        <w:t xml:space="preserve"> Účtovná </w:t>
      </w:r>
      <w:r>
        <w:t xml:space="preserve">závierka predstavuje sústavu  výstupných informácií z </w:t>
      </w:r>
      <w:r w:rsidRPr="005C4254">
        <w:t>bežného účtovníctva</w:t>
      </w:r>
      <w:r>
        <w:t xml:space="preserve">. Na </w:t>
      </w:r>
      <w:r w:rsidR="00323590">
        <w:t>základe účtovnej závierky PAS</w:t>
      </w:r>
      <w:r>
        <w:t xml:space="preserve">, n. o. zostavuje </w:t>
      </w:r>
      <w:r w:rsidR="00133543">
        <w:t>Účtovnú závierku neziskovej účtovnej jednotky v sústave podvojného účtovníctva (Úč NUJ) a Poznámky k účtovnej závierke</w:t>
      </w:r>
      <w:r>
        <w:t xml:space="preserve"> </w:t>
      </w:r>
      <w:r w:rsidR="00133543">
        <w:t>(Úč NUJ 3 -</w:t>
      </w:r>
      <w:r w:rsidR="00D147AA">
        <w:t>0</w:t>
      </w:r>
      <w:r w:rsidR="00133543">
        <w:t>1).</w:t>
      </w:r>
      <w:r w:rsidR="00D147AA">
        <w:t xml:space="preserve"> </w:t>
      </w:r>
      <w:r>
        <w:t xml:space="preserve">Tieto výkazy sú súčasťou daňového priznania </w:t>
      </w:r>
      <w:r w:rsidR="00133543">
        <w:t>k dani z príjmov právnickej osoby.</w:t>
      </w:r>
    </w:p>
    <w:p w:rsidR="00D147AA" w:rsidRDefault="00D147AA" w:rsidP="00323590">
      <w:pPr>
        <w:ind w:left="705"/>
      </w:pPr>
    </w:p>
    <w:p w:rsidR="00D147AA" w:rsidRDefault="00D147AA" w:rsidP="00323590">
      <w:pPr>
        <w:ind w:left="705"/>
      </w:pPr>
    </w:p>
    <w:p w:rsidR="00096302" w:rsidRDefault="00096302" w:rsidP="00323590">
      <w:pPr>
        <w:ind w:left="705"/>
      </w:pPr>
    </w:p>
    <w:p w:rsidR="007B04BC" w:rsidRDefault="007B04BC" w:rsidP="007B04BC">
      <w:pPr>
        <w:ind w:left="142"/>
      </w:pPr>
    </w:p>
    <w:p w:rsidR="00323590" w:rsidRDefault="00581B58" w:rsidP="007B04BC">
      <w:pPr>
        <w:ind w:left="142"/>
      </w:pPr>
      <w:r>
        <w:rPr>
          <w:b/>
        </w:rPr>
        <w:t>4</w:t>
      </w:r>
      <w:r w:rsidR="000159C2">
        <w:rPr>
          <w:b/>
        </w:rPr>
        <w:t>.</w:t>
      </w:r>
      <w:r w:rsidR="00323590">
        <w:rPr>
          <w:b/>
        </w:rPr>
        <w:t xml:space="preserve"> V</w:t>
      </w:r>
      <w:r w:rsidR="000922BA">
        <w:rPr>
          <w:b/>
        </w:rPr>
        <w:t>ÝROK AUDI</w:t>
      </w:r>
      <w:r w:rsidR="00F834E3" w:rsidRPr="00323590">
        <w:rPr>
          <w:b/>
        </w:rPr>
        <w:t>TORA K ROČNEJ ÚČTOVNEJ ZÁVIERKE</w:t>
      </w:r>
      <w:r w:rsidR="00F834E3">
        <w:t xml:space="preserve"> </w:t>
      </w:r>
    </w:p>
    <w:p w:rsidR="007B04BC" w:rsidRDefault="007B04BC" w:rsidP="00323590">
      <w:pPr>
        <w:pStyle w:val="Odsekzoznamu"/>
      </w:pPr>
    </w:p>
    <w:p w:rsidR="00373121" w:rsidRPr="007B04BC" w:rsidRDefault="00373121" w:rsidP="00E213AE">
      <w:pPr>
        <w:ind w:left="426"/>
        <w:jc w:val="both"/>
      </w:pPr>
      <w:r w:rsidRPr="007B04BC">
        <w:t xml:space="preserve">Vzhľadom na skutočnosť, že dotácie zo štátneho rozpočtu  </w:t>
      </w:r>
      <w:r w:rsidR="002D18AD">
        <w:t>ne</w:t>
      </w:r>
      <w:r w:rsidRPr="007B04BC">
        <w:t>pre</w:t>
      </w:r>
      <w:r w:rsidR="007B04BC">
        <w:t>kročili v roku 201</w:t>
      </w:r>
      <w:r w:rsidR="00724983">
        <w:t>9</w:t>
      </w:r>
      <w:r w:rsidR="007B04BC">
        <w:t xml:space="preserve"> sumu 33 193 </w:t>
      </w:r>
      <w:r w:rsidR="008F3367">
        <w:t xml:space="preserve">eur </w:t>
      </w:r>
      <w:r w:rsidR="002D18AD">
        <w:t>ne</w:t>
      </w:r>
      <w:r w:rsidR="008F3367">
        <w:t xml:space="preserve">bol vykonaný </w:t>
      </w:r>
      <w:r w:rsidRPr="007B04BC">
        <w:t xml:space="preserve"> audit v súlade s § 33 ods. 3 Zákona</w:t>
      </w:r>
      <w:r w:rsidR="00725023">
        <w:t xml:space="preserve">. </w:t>
      </w:r>
    </w:p>
    <w:p w:rsidR="00373121" w:rsidRDefault="00373121" w:rsidP="00323590">
      <w:pPr>
        <w:pStyle w:val="Odsekzoznamu"/>
      </w:pPr>
    </w:p>
    <w:p w:rsidR="00B96511" w:rsidRDefault="00B96511" w:rsidP="00323590">
      <w:pPr>
        <w:pStyle w:val="Odsekzoznamu"/>
      </w:pPr>
    </w:p>
    <w:p w:rsidR="00F834E3" w:rsidRDefault="00F834E3" w:rsidP="00F834E3">
      <w:pPr>
        <w:pStyle w:val="Odsekzoznamu"/>
      </w:pPr>
    </w:p>
    <w:p w:rsidR="00F834E3" w:rsidRPr="00323590" w:rsidRDefault="00581B58" w:rsidP="007B04BC">
      <w:pPr>
        <w:ind w:left="142"/>
        <w:rPr>
          <w:b/>
        </w:rPr>
      </w:pPr>
      <w:r>
        <w:rPr>
          <w:b/>
        </w:rPr>
        <w:t>5</w:t>
      </w:r>
      <w:r w:rsidR="00E651EE">
        <w:rPr>
          <w:b/>
        </w:rPr>
        <w:t>. PREHĽAD  PEŇAŽNÝCH  PRÍJMOV</w:t>
      </w:r>
      <w:r w:rsidR="00F834E3" w:rsidRPr="00323590">
        <w:rPr>
          <w:b/>
        </w:rPr>
        <w:t xml:space="preserve"> A VÝDAVKOV  </w:t>
      </w:r>
      <w:r w:rsidR="00EC2534">
        <w:rPr>
          <w:b/>
        </w:rPr>
        <w:t>za rok 201</w:t>
      </w:r>
      <w:r w:rsidR="00806FFB">
        <w:rPr>
          <w:b/>
        </w:rPr>
        <w:t>9</w:t>
      </w:r>
      <w:bookmarkStart w:id="0" w:name="_GoBack"/>
      <w:bookmarkEnd w:id="0"/>
    </w:p>
    <w:p w:rsidR="00C739A0" w:rsidRDefault="00F834E3" w:rsidP="00F834E3">
      <w:pPr>
        <w:ind w:left="705"/>
      </w:pPr>
      <w:r>
        <w:t xml:space="preserve"> </w:t>
      </w:r>
    </w:p>
    <w:tbl>
      <w:tblPr>
        <w:tblStyle w:val="Mriekatabuky"/>
        <w:tblW w:w="0" w:type="auto"/>
        <w:tblInd w:w="705" w:type="dxa"/>
        <w:tblLook w:val="04A0" w:firstRow="1" w:lastRow="0" w:firstColumn="1" w:lastColumn="0" w:noHBand="0" w:noVBand="1"/>
      </w:tblPr>
      <w:tblGrid>
        <w:gridCol w:w="1519"/>
        <w:gridCol w:w="2240"/>
        <w:gridCol w:w="2105"/>
        <w:gridCol w:w="2636"/>
      </w:tblGrid>
      <w:tr w:rsidR="00C739A0" w:rsidRPr="00C739A0" w:rsidTr="00C739A0">
        <w:trPr>
          <w:trHeight w:val="135"/>
        </w:trPr>
        <w:tc>
          <w:tcPr>
            <w:tcW w:w="1530" w:type="dxa"/>
          </w:tcPr>
          <w:p w:rsidR="00C739A0" w:rsidRPr="00C739A0" w:rsidRDefault="00C739A0" w:rsidP="00C739A0"/>
        </w:tc>
        <w:tc>
          <w:tcPr>
            <w:tcW w:w="2268" w:type="dxa"/>
          </w:tcPr>
          <w:p w:rsidR="00C739A0" w:rsidRPr="00C739A0" w:rsidRDefault="00C739A0" w:rsidP="00151F2B">
            <w:r w:rsidRPr="00C739A0">
              <w:t>Príjmy (v EUR)</w:t>
            </w:r>
          </w:p>
        </w:tc>
        <w:tc>
          <w:tcPr>
            <w:tcW w:w="2126" w:type="dxa"/>
          </w:tcPr>
          <w:p w:rsidR="00C739A0" w:rsidRPr="00C739A0" w:rsidRDefault="00C739A0" w:rsidP="00151F2B">
            <w:r w:rsidRPr="00C739A0">
              <w:t>Výdavky (v EUR)</w:t>
            </w:r>
          </w:p>
        </w:tc>
        <w:tc>
          <w:tcPr>
            <w:tcW w:w="2659" w:type="dxa"/>
          </w:tcPr>
          <w:p w:rsidR="00C739A0" w:rsidRPr="00C739A0" w:rsidRDefault="00EC2534" w:rsidP="003A71A6">
            <w:r>
              <w:t>Výsledok hospodárenia</w:t>
            </w:r>
          </w:p>
        </w:tc>
      </w:tr>
      <w:tr w:rsidR="00C739A0" w:rsidRPr="00C739A0" w:rsidTr="00C739A0">
        <w:trPr>
          <w:trHeight w:val="135"/>
        </w:trPr>
        <w:tc>
          <w:tcPr>
            <w:tcW w:w="1530" w:type="dxa"/>
          </w:tcPr>
          <w:p w:rsidR="00C739A0" w:rsidRPr="00C739A0" w:rsidRDefault="00C739A0" w:rsidP="00151F2B">
            <w:r>
              <w:t>Celkom</w:t>
            </w:r>
          </w:p>
        </w:tc>
        <w:tc>
          <w:tcPr>
            <w:tcW w:w="2268" w:type="dxa"/>
          </w:tcPr>
          <w:p w:rsidR="00C739A0" w:rsidRPr="00C739A0" w:rsidRDefault="00724983" w:rsidP="00151F2B">
            <w:r>
              <w:t>3000</w:t>
            </w:r>
          </w:p>
        </w:tc>
        <w:tc>
          <w:tcPr>
            <w:tcW w:w="2126" w:type="dxa"/>
          </w:tcPr>
          <w:p w:rsidR="00C739A0" w:rsidRPr="00C739A0" w:rsidRDefault="00724983" w:rsidP="00151F2B">
            <w:r>
              <w:t>2456,50</w:t>
            </w:r>
          </w:p>
        </w:tc>
        <w:tc>
          <w:tcPr>
            <w:tcW w:w="2659" w:type="dxa"/>
          </w:tcPr>
          <w:p w:rsidR="00B96511" w:rsidRPr="00C739A0" w:rsidRDefault="00724983" w:rsidP="00B40D04">
            <w:r>
              <w:t>543,50</w:t>
            </w:r>
          </w:p>
        </w:tc>
      </w:tr>
    </w:tbl>
    <w:p w:rsidR="00F834E3" w:rsidRDefault="00F834E3" w:rsidP="00F834E3">
      <w:pPr>
        <w:ind w:left="705"/>
      </w:pPr>
    </w:p>
    <w:p w:rsidR="00C739A0" w:rsidRDefault="00C739A0" w:rsidP="00F834E3">
      <w:pPr>
        <w:ind w:left="705"/>
      </w:pPr>
    </w:p>
    <w:p w:rsidR="00F834E3" w:rsidRDefault="00581B58" w:rsidP="007B04BC">
      <w:pPr>
        <w:ind w:left="142"/>
        <w:rPr>
          <w:b/>
        </w:rPr>
      </w:pPr>
      <w:r>
        <w:rPr>
          <w:b/>
        </w:rPr>
        <w:t>6</w:t>
      </w:r>
      <w:r w:rsidR="00F834E3" w:rsidRPr="00323590">
        <w:rPr>
          <w:b/>
        </w:rPr>
        <w:t>. STAV A POHYB MAJETKU A ZÁVÄZKOV ORGANIZÁCIE</w:t>
      </w:r>
    </w:p>
    <w:p w:rsidR="00EC2534" w:rsidRPr="00323590" w:rsidRDefault="00EC2534" w:rsidP="00F834E3">
      <w:pPr>
        <w:ind w:left="705"/>
        <w:rPr>
          <w:b/>
        </w:rPr>
      </w:pPr>
    </w:p>
    <w:p w:rsidR="00A46607" w:rsidRDefault="00C739A0" w:rsidP="00E213AE">
      <w:pPr>
        <w:ind w:left="705" w:hanging="279"/>
      </w:pPr>
      <w:r w:rsidRPr="00CD73B4">
        <w:rPr>
          <w:b/>
        </w:rPr>
        <w:t>Stav aktív a pasív</w:t>
      </w:r>
      <w:r>
        <w:t xml:space="preserve"> k 31.12.201</w:t>
      </w:r>
      <w:r w:rsidR="007B38AC">
        <w:t>9</w:t>
      </w:r>
      <w:r w:rsidR="00B96511">
        <w:t xml:space="preserve"> </w:t>
      </w:r>
      <w:r>
        <w:t xml:space="preserve"> predstavuje sumu </w:t>
      </w:r>
      <w:r w:rsidR="007B38AC">
        <w:rPr>
          <w:b/>
        </w:rPr>
        <w:t>1418,50</w:t>
      </w:r>
      <w:r w:rsidR="00F834E3" w:rsidRPr="00CD73B4">
        <w:rPr>
          <w:b/>
        </w:rPr>
        <w:t xml:space="preserve"> EUR.</w:t>
      </w:r>
    </w:p>
    <w:p w:rsidR="00F834E3" w:rsidRDefault="00F834E3" w:rsidP="00E213AE">
      <w:pPr>
        <w:ind w:left="705" w:hanging="279"/>
      </w:pPr>
      <w:r>
        <w:t>Z</w:t>
      </w:r>
      <w:r w:rsidR="002C2DC7">
        <w:t> </w:t>
      </w:r>
      <w:r w:rsidR="00C739A0">
        <w:t>toho</w:t>
      </w:r>
      <w:r w:rsidR="002C2DC7">
        <w:t xml:space="preserve"> </w:t>
      </w:r>
      <w:r w:rsidR="002C2DC7" w:rsidRPr="00CD73B4">
        <w:rPr>
          <w:b/>
        </w:rPr>
        <w:t>obežný</w:t>
      </w:r>
      <w:r w:rsidR="00C739A0" w:rsidRPr="00CD73B4">
        <w:rPr>
          <w:b/>
        </w:rPr>
        <w:t xml:space="preserve"> majetok</w:t>
      </w:r>
      <w:r w:rsidR="00C739A0">
        <w:t xml:space="preserve"> vo výške  cca</w:t>
      </w:r>
      <w:r w:rsidR="005C4254">
        <w:t xml:space="preserve"> </w:t>
      </w:r>
      <w:r w:rsidR="007B38AC">
        <w:rPr>
          <w:b/>
        </w:rPr>
        <w:t>1418,50</w:t>
      </w:r>
      <w:r w:rsidRPr="00CD73B4">
        <w:rPr>
          <w:b/>
        </w:rPr>
        <w:t xml:space="preserve"> EUR</w:t>
      </w:r>
      <w:r>
        <w:t xml:space="preserve"> pozostáva z:</w:t>
      </w:r>
    </w:p>
    <w:p w:rsidR="00F834E3" w:rsidRDefault="002C2DC7" w:rsidP="00E213AE">
      <w:pPr>
        <w:ind w:left="426"/>
      </w:pPr>
      <w:r>
        <w:t>1.</w:t>
      </w:r>
      <w:r w:rsidR="00F834E3">
        <w:t xml:space="preserve"> obežný majetok čiastku </w:t>
      </w:r>
      <w:r w:rsidR="007B38AC">
        <w:t>1275</w:t>
      </w:r>
      <w:r w:rsidR="00F834E3">
        <w:t xml:space="preserve"> EUR; </w:t>
      </w:r>
      <w:r w:rsidR="00E567BE">
        <w:t xml:space="preserve">a bankové účty </w:t>
      </w:r>
      <w:r w:rsidR="007B38AC">
        <w:t>143,50</w:t>
      </w:r>
      <w:r w:rsidR="00E567BE">
        <w:t xml:space="preserve"> EUR</w:t>
      </w:r>
      <w:r w:rsidR="00CD73B4" w:rsidRPr="00CD73B4">
        <w:rPr>
          <w:b/>
        </w:rPr>
        <w:t>;</w:t>
      </w:r>
    </w:p>
    <w:p w:rsidR="00F834E3" w:rsidRDefault="002C2DC7" w:rsidP="00E213AE">
      <w:pPr>
        <w:ind w:left="705" w:hanging="279"/>
      </w:pPr>
      <w:r>
        <w:t>2</w:t>
      </w:r>
      <w:r w:rsidR="00F834E3">
        <w:t xml:space="preserve">. </w:t>
      </w:r>
      <w:r w:rsidR="00F834E3" w:rsidRPr="00CD73B4">
        <w:rPr>
          <w:b/>
        </w:rPr>
        <w:t>vlastné zdroje</w:t>
      </w:r>
      <w:r w:rsidR="00F834E3">
        <w:t xml:space="preserve"> krytia majetku čiastku </w:t>
      </w:r>
      <w:r w:rsidR="00E567BE">
        <w:t xml:space="preserve"> </w:t>
      </w:r>
      <w:r w:rsidR="00AB136B">
        <w:rPr>
          <w:b/>
        </w:rPr>
        <w:t>6</w:t>
      </w:r>
      <w:r w:rsidR="00724983">
        <w:rPr>
          <w:b/>
        </w:rPr>
        <w:t>06</w:t>
      </w:r>
      <w:r w:rsidR="00AB136B">
        <w:rPr>
          <w:b/>
        </w:rPr>
        <w:t>,</w:t>
      </w:r>
      <w:r w:rsidR="00724983">
        <w:rPr>
          <w:b/>
        </w:rPr>
        <w:t>62</w:t>
      </w:r>
      <w:r w:rsidR="00F834E3" w:rsidRPr="00CD73B4">
        <w:rPr>
          <w:b/>
        </w:rPr>
        <w:t xml:space="preserve"> EUR;</w:t>
      </w:r>
    </w:p>
    <w:p w:rsidR="00323590" w:rsidRDefault="002C2DC7" w:rsidP="00E213AE">
      <w:pPr>
        <w:ind w:left="705" w:hanging="279"/>
      </w:pPr>
      <w:r>
        <w:t>3</w:t>
      </w:r>
      <w:r w:rsidR="00F834E3">
        <w:t xml:space="preserve">. </w:t>
      </w:r>
      <w:r w:rsidR="00F834E3" w:rsidRPr="00CD73B4">
        <w:rPr>
          <w:b/>
        </w:rPr>
        <w:t>cudzie zdroje</w:t>
      </w:r>
      <w:r w:rsidR="00F834E3">
        <w:t xml:space="preserve"> krytia majetku čiastku   </w:t>
      </w:r>
      <w:r w:rsidR="007B38AC">
        <w:rPr>
          <w:b/>
        </w:rPr>
        <w:t>811,88</w:t>
      </w:r>
      <w:r w:rsidR="00F834E3" w:rsidRPr="00CD73B4">
        <w:rPr>
          <w:b/>
        </w:rPr>
        <w:t xml:space="preserve"> EUR;</w:t>
      </w:r>
      <w:r w:rsidR="00F834E3">
        <w:t xml:space="preserve"> </w:t>
      </w:r>
    </w:p>
    <w:p w:rsidR="002C2DC7" w:rsidRDefault="002C2DC7" w:rsidP="00E213AE">
      <w:pPr>
        <w:ind w:left="705" w:hanging="279"/>
      </w:pPr>
      <w:r w:rsidRPr="00AB136B">
        <w:t>Dlhodobý hmotný a nehmotný majetok odpisovaný organizácia nemá</w:t>
      </w:r>
      <w:r>
        <w:t>.</w:t>
      </w:r>
    </w:p>
    <w:p w:rsidR="002C2DC7" w:rsidRDefault="002C2DC7" w:rsidP="00E213AE">
      <w:pPr>
        <w:ind w:left="705" w:hanging="279"/>
      </w:pPr>
      <w:r w:rsidRPr="00CD73B4">
        <w:rPr>
          <w:b/>
        </w:rPr>
        <w:t>Krátkodobý hmotný majetok</w:t>
      </w:r>
      <w:r>
        <w:t xml:space="preserve"> je vo výške </w:t>
      </w:r>
      <w:r w:rsidR="00AB136B">
        <w:rPr>
          <w:b/>
        </w:rPr>
        <w:t>13.002,89</w:t>
      </w:r>
      <w:r w:rsidR="00EC2534" w:rsidRPr="00CD73B4">
        <w:rPr>
          <w:b/>
        </w:rPr>
        <w:t xml:space="preserve"> EUR.</w:t>
      </w:r>
    </w:p>
    <w:p w:rsidR="00EC2534" w:rsidRDefault="00EC2534" w:rsidP="00E213AE">
      <w:pPr>
        <w:ind w:left="705" w:hanging="279"/>
      </w:pPr>
      <w:r w:rsidRPr="00CD73B4">
        <w:rPr>
          <w:b/>
        </w:rPr>
        <w:t>Darovaný</w:t>
      </w:r>
      <w:r>
        <w:t xml:space="preserve"> krátkodobý </w:t>
      </w:r>
      <w:r w:rsidRPr="00CD73B4">
        <w:rPr>
          <w:b/>
        </w:rPr>
        <w:t>hmotný majetok</w:t>
      </w:r>
      <w:r>
        <w:t xml:space="preserve"> je vo výške </w:t>
      </w:r>
      <w:r w:rsidR="00AB136B">
        <w:rPr>
          <w:b/>
        </w:rPr>
        <w:t>1.275</w:t>
      </w:r>
      <w:r w:rsidRPr="00CD73B4">
        <w:rPr>
          <w:b/>
        </w:rPr>
        <w:t xml:space="preserve"> EUR.</w:t>
      </w:r>
    </w:p>
    <w:p w:rsidR="00EC2534" w:rsidRDefault="00EC2534" w:rsidP="00F834E3">
      <w:pPr>
        <w:ind w:left="705"/>
      </w:pPr>
    </w:p>
    <w:p w:rsidR="00EC2534" w:rsidRDefault="00EC2534" w:rsidP="00E213AE">
      <w:pPr>
        <w:ind w:left="705" w:hanging="279"/>
      </w:pPr>
      <w:r>
        <w:t>Všetky podrobné pohyby účtov sa nachádzajú v účtovnej závierke organizácie.</w:t>
      </w:r>
    </w:p>
    <w:p w:rsidR="00DB524D" w:rsidRDefault="00DB524D" w:rsidP="00F834E3">
      <w:pPr>
        <w:ind w:left="705"/>
      </w:pPr>
    </w:p>
    <w:p w:rsidR="00DB524D" w:rsidRDefault="00DB524D" w:rsidP="00F834E3">
      <w:pPr>
        <w:ind w:left="705"/>
      </w:pPr>
    </w:p>
    <w:p w:rsidR="00DB524D" w:rsidRDefault="00DB524D" w:rsidP="00F834E3">
      <w:pPr>
        <w:ind w:left="705"/>
      </w:pPr>
    </w:p>
    <w:p w:rsidR="00323590" w:rsidRPr="00323590" w:rsidRDefault="00323590" w:rsidP="00F834E3">
      <w:pPr>
        <w:ind w:left="705"/>
        <w:rPr>
          <w:b/>
        </w:rPr>
      </w:pPr>
    </w:p>
    <w:p w:rsidR="0065018C" w:rsidRDefault="00581B58" w:rsidP="0065018C">
      <w:pPr>
        <w:ind w:left="142"/>
        <w:rPr>
          <w:b/>
        </w:rPr>
      </w:pPr>
      <w:r>
        <w:rPr>
          <w:b/>
        </w:rPr>
        <w:t>7</w:t>
      </w:r>
      <w:r w:rsidR="00F834E3" w:rsidRPr="00323590">
        <w:rPr>
          <w:b/>
        </w:rPr>
        <w:t>. ZMENY A NOVÉ ZLOŽENIE ORGANIZÁCIE</w:t>
      </w:r>
    </w:p>
    <w:p w:rsidR="0065018C" w:rsidRDefault="0065018C" w:rsidP="0065018C">
      <w:pPr>
        <w:ind w:left="142"/>
      </w:pPr>
    </w:p>
    <w:p w:rsidR="0065018C" w:rsidRPr="0065018C" w:rsidRDefault="0065018C" w:rsidP="0065018C">
      <w:pPr>
        <w:ind w:left="142"/>
        <w:rPr>
          <w:b/>
        </w:rPr>
      </w:pPr>
      <w:r>
        <w:t xml:space="preserve">      V roku 201</w:t>
      </w:r>
      <w:r w:rsidR="00724983">
        <w:t>9</w:t>
      </w:r>
      <w:r>
        <w:t xml:space="preserve"> nedošlo k </w:t>
      </w:r>
      <w:r w:rsidR="00F61E96">
        <w:t>žiadnym</w:t>
      </w:r>
      <w:r>
        <w:t xml:space="preserve"> zmenám v zložení orgánov neziskovej organizácie.</w:t>
      </w:r>
    </w:p>
    <w:p w:rsidR="0065018C" w:rsidRDefault="0065018C" w:rsidP="00E213AE">
      <w:pPr>
        <w:ind w:left="705"/>
      </w:pPr>
    </w:p>
    <w:p w:rsidR="0065018C" w:rsidRDefault="0065018C" w:rsidP="00E213AE">
      <w:pPr>
        <w:ind w:left="705"/>
      </w:pPr>
    </w:p>
    <w:p w:rsidR="0065018C" w:rsidRDefault="0065018C" w:rsidP="00E213AE">
      <w:pPr>
        <w:ind w:left="705"/>
      </w:pPr>
    </w:p>
    <w:p w:rsidR="0065018C" w:rsidRDefault="0065018C" w:rsidP="00E213AE">
      <w:pPr>
        <w:ind w:left="705"/>
      </w:pPr>
    </w:p>
    <w:p w:rsidR="0065018C" w:rsidRDefault="0065018C" w:rsidP="00E213AE">
      <w:pPr>
        <w:ind w:left="705"/>
      </w:pPr>
    </w:p>
    <w:p w:rsidR="0065018C" w:rsidRDefault="0065018C" w:rsidP="00E213AE">
      <w:pPr>
        <w:ind w:left="705"/>
      </w:pPr>
    </w:p>
    <w:p w:rsidR="0065018C" w:rsidRDefault="0065018C" w:rsidP="00E213AE">
      <w:pPr>
        <w:ind w:left="705"/>
      </w:pPr>
    </w:p>
    <w:p w:rsidR="00C739A0" w:rsidRDefault="00C739A0" w:rsidP="00F834E3">
      <w:pPr>
        <w:ind w:left="705"/>
      </w:pPr>
    </w:p>
    <w:p w:rsidR="00C739A0" w:rsidRPr="00C739A0" w:rsidRDefault="00C739A0" w:rsidP="00C739A0">
      <w:pPr>
        <w:ind w:left="6369" w:firstLine="3"/>
        <w:rPr>
          <w:u w:val="single"/>
        </w:rPr>
      </w:pPr>
      <w:r w:rsidRPr="00C739A0">
        <w:rPr>
          <w:u w:val="single"/>
        </w:rPr>
        <w:t>Mgr.</w:t>
      </w:r>
      <w:r w:rsidR="000877C0">
        <w:rPr>
          <w:u w:val="single"/>
        </w:rPr>
        <w:t xml:space="preserve"> </w:t>
      </w:r>
      <w:r w:rsidR="00724983">
        <w:rPr>
          <w:u w:val="single"/>
        </w:rPr>
        <w:t>Ladislav Kišeľák</w:t>
      </w:r>
    </w:p>
    <w:p w:rsidR="00F834E3" w:rsidRDefault="00C739A0" w:rsidP="00C739A0">
      <w:pPr>
        <w:ind w:left="6372"/>
      </w:pPr>
      <w:r>
        <w:t xml:space="preserve">     </w:t>
      </w:r>
      <w:r w:rsidR="00F834E3">
        <w:t xml:space="preserve"> štatutár n.o.   </w:t>
      </w:r>
    </w:p>
    <w:sectPr w:rsidR="00F834E3" w:rsidSect="004C0A4F">
      <w:headerReference w:type="default" r:id="rId8"/>
      <w:footerReference w:type="default" r:id="rId9"/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73CC" w:rsidRDefault="00A373CC" w:rsidP="007C0565">
      <w:r>
        <w:separator/>
      </w:r>
    </w:p>
  </w:endnote>
  <w:endnote w:type="continuationSeparator" w:id="0">
    <w:p w:rsidR="00A373CC" w:rsidRDefault="00A373CC" w:rsidP="007C05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62EF" w:rsidRDefault="004A4860" w:rsidP="007C0565">
    <w:pPr>
      <w:pStyle w:val="Pta"/>
      <w:ind w:firstLine="4248"/>
    </w:pPr>
    <w:r>
      <w:rPr>
        <w:noProof/>
        <w:color w:val="4F81BD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182485" cy="10157460"/>
              <wp:effectExtent l="0" t="0" r="0" b="0"/>
              <wp:wrapNone/>
              <wp:docPr id="1" name="Obdĺžnik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182485" cy="10157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bg2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5C7586DA" id="Obdĺžnik 40" o:spid="_x0000_s1026" style="position:absolute;margin-left:0;margin-top:0;width:565.55pt;height:799.8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" filled="f" stroked="f" strokecolor="#938953 [1614]" strokeweight="2pt">
              <w10:wrap anchorx="page" anchory="page"/>
            </v:rect>
          </w:pict>
        </mc:Fallback>
      </mc:AlternateContent>
    </w:r>
    <w:r w:rsidR="009A62EF">
      <w:rPr>
        <w:color w:val="4F81BD" w:themeColor="accent1"/>
      </w:rPr>
      <w:t xml:space="preserve"> </w:t>
    </w:r>
    <w:r w:rsidR="009A62EF">
      <w:rPr>
        <w:rFonts w:asciiTheme="majorHAnsi" w:eastAsiaTheme="majorEastAsia" w:hAnsiTheme="majorHAnsi" w:cstheme="majorBidi"/>
        <w:color w:val="4F81BD" w:themeColor="accent1"/>
        <w:sz w:val="20"/>
        <w:szCs w:val="20"/>
      </w:rPr>
      <w:t xml:space="preserve">str. </w:t>
    </w:r>
    <w:r w:rsidR="009A62EF">
      <w:rPr>
        <w:rFonts w:asciiTheme="minorHAnsi" w:eastAsiaTheme="minorEastAsia" w:hAnsiTheme="minorHAnsi" w:cstheme="minorBidi"/>
        <w:color w:val="4F81BD" w:themeColor="accent1"/>
        <w:sz w:val="20"/>
        <w:szCs w:val="20"/>
      </w:rPr>
      <w:fldChar w:fldCharType="begin"/>
    </w:r>
    <w:r w:rsidR="009A62EF">
      <w:rPr>
        <w:color w:val="4F81BD" w:themeColor="accent1"/>
        <w:sz w:val="20"/>
        <w:szCs w:val="20"/>
      </w:rPr>
      <w:instrText>PAGE    \* MERGEFORMAT</w:instrText>
    </w:r>
    <w:r w:rsidR="009A62EF">
      <w:rPr>
        <w:rFonts w:asciiTheme="minorHAnsi" w:eastAsiaTheme="minorEastAsia" w:hAnsiTheme="minorHAnsi" w:cstheme="minorBidi"/>
        <w:color w:val="4F81BD" w:themeColor="accent1"/>
        <w:sz w:val="20"/>
        <w:szCs w:val="20"/>
      </w:rPr>
      <w:fldChar w:fldCharType="separate"/>
    </w:r>
    <w:r w:rsidR="00806FFB" w:rsidRPr="00806FFB">
      <w:rPr>
        <w:rFonts w:asciiTheme="majorHAnsi" w:eastAsiaTheme="majorEastAsia" w:hAnsiTheme="majorHAnsi" w:cstheme="majorBidi"/>
        <w:noProof/>
        <w:color w:val="4F81BD" w:themeColor="accent1"/>
        <w:sz w:val="20"/>
        <w:szCs w:val="20"/>
      </w:rPr>
      <w:t>1</w:t>
    </w:r>
    <w:r w:rsidR="009A62EF">
      <w:rPr>
        <w:rFonts w:asciiTheme="majorHAnsi" w:eastAsiaTheme="majorEastAsia" w:hAnsiTheme="majorHAnsi" w:cstheme="majorBidi"/>
        <w:color w:val="4F81BD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73CC" w:rsidRDefault="00A373CC" w:rsidP="007C0565">
      <w:r>
        <w:separator/>
      </w:r>
    </w:p>
  </w:footnote>
  <w:footnote w:type="continuationSeparator" w:id="0">
    <w:p w:rsidR="00A373CC" w:rsidRDefault="00A373CC" w:rsidP="007C05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62EF" w:rsidRPr="005077A3" w:rsidRDefault="009A62EF" w:rsidP="006A6F95">
    <w:pPr>
      <w:tabs>
        <w:tab w:val="center" w:pos="4536"/>
      </w:tabs>
      <w:spacing w:after="160" w:line="264" w:lineRule="auto"/>
      <w:rPr>
        <w:sz w:val="18"/>
        <w:szCs w:val="18"/>
      </w:rPr>
    </w:pPr>
    <w:r w:rsidRPr="005077A3">
      <w:rPr>
        <w:color w:val="4F81BD" w:themeColor="accent1"/>
        <w:sz w:val="18"/>
        <w:szCs w:val="18"/>
      </w:rPr>
      <w:t>Podpora aktivít seniorov, n.</w:t>
    </w:r>
    <w:r>
      <w:rPr>
        <w:color w:val="4F81BD" w:themeColor="accent1"/>
        <w:sz w:val="18"/>
        <w:szCs w:val="18"/>
      </w:rPr>
      <w:t xml:space="preserve"> </w:t>
    </w:r>
    <w:r w:rsidRPr="005077A3">
      <w:rPr>
        <w:color w:val="4F81BD" w:themeColor="accent1"/>
        <w:sz w:val="18"/>
        <w:szCs w:val="18"/>
      </w:rPr>
      <w:t xml:space="preserve">o., skratka PAS, n. o., </w:t>
    </w:r>
    <w:sdt>
      <w:sdtPr>
        <w:rPr>
          <w:color w:val="4F81BD" w:themeColor="accent1"/>
          <w:sz w:val="18"/>
          <w:szCs w:val="18"/>
        </w:rPr>
        <w:alias w:val="Názov"/>
        <w:id w:val="-1573737401"/>
        <w:placeholder>
          <w:docPart w:val="0230967E687C4E38B82EEA64D6D360AF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AF0BD7">
          <w:rPr>
            <w:color w:val="4F81BD" w:themeColor="accent1"/>
            <w:sz w:val="18"/>
            <w:szCs w:val="18"/>
          </w:rPr>
          <w:t xml:space="preserve">Dr.Greša 9999, 082 21 </w:t>
        </w:r>
        <w:r w:rsidR="00100648">
          <w:rPr>
            <w:color w:val="4F81BD" w:themeColor="accent1"/>
            <w:sz w:val="18"/>
            <w:szCs w:val="18"/>
          </w:rPr>
          <w:t>Veľký Šariš</w:t>
        </w:r>
        <w:r w:rsidRPr="005077A3">
          <w:rPr>
            <w:color w:val="4F81BD" w:themeColor="accent1"/>
            <w:sz w:val="18"/>
            <w:szCs w:val="18"/>
          </w:rPr>
          <w:t>, IČO: 45747628, DIČ: 2120115800</w:t>
        </w:r>
      </w:sdtContent>
    </w:sdt>
  </w:p>
  <w:p w:rsidR="009A62EF" w:rsidRDefault="009A62E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1745D"/>
    <w:multiLevelType w:val="hybridMultilevel"/>
    <w:tmpl w:val="0C383E62"/>
    <w:lvl w:ilvl="0" w:tplc="D4E274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8D61A4F"/>
    <w:multiLevelType w:val="hybridMultilevel"/>
    <w:tmpl w:val="0CF2E00A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E742071"/>
    <w:multiLevelType w:val="hybridMultilevel"/>
    <w:tmpl w:val="6FEAE02C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23661ED"/>
    <w:multiLevelType w:val="hybridMultilevel"/>
    <w:tmpl w:val="CD6E8028"/>
    <w:lvl w:ilvl="0" w:tplc="966AE23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50B7AC4"/>
    <w:multiLevelType w:val="hybridMultilevel"/>
    <w:tmpl w:val="29B4419C"/>
    <w:lvl w:ilvl="0" w:tplc="041B0019">
      <w:start w:val="1"/>
      <w:numFmt w:val="lowerLetter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EAE32FD"/>
    <w:multiLevelType w:val="hybridMultilevel"/>
    <w:tmpl w:val="7F3A484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0324A72"/>
    <w:multiLevelType w:val="hybridMultilevel"/>
    <w:tmpl w:val="E7AA0028"/>
    <w:lvl w:ilvl="0" w:tplc="667E7C38">
      <w:start w:val="4"/>
      <w:numFmt w:val="decimal"/>
      <w:lvlText w:val="%1."/>
      <w:lvlJc w:val="left"/>
      <w:pPr>
        <w:ind w:left="11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7" w15:restartNumberingAfterBreak="0">
    <w:nsid w:val="2E8F5880"/>
    <w:multiLevelType w:val="hybridMultilevel"/>
    <w:tmpl w:val="EFCE60A4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3C415276"/>
    <w:multiLevelType w:val="hybridMultilevel"/>
    <w:tmpl w:val="91CE2482"/>
    <w:lvl w:ilvl="0" w:tplc="041B0005">
      <w:start w:val="1"/>
      <w:numFmt w:val="bullet"/>
      <w:lvlText w:val=""/>
      <w:lvlJc w:val="left"/>
      <w:pPr>
        <w:ind w:left="1776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9" w15:restartNumberingAfterBreak="0">
    <w:nsid w:val="441B132F"/>
    <w:multiLevelType w:val="hybridMultilevel"/>
    <w:tmpl w:val="0024BAA2"/>
    <w:lvl w:ilvl="0" w:tplc="69CC4A32">
      <w:start w:val="1"/>
      <w:numFmt w:val="bullet"/>
      <w:lvlText w:val=""/>
      <w:lvlJc w:val="left"/>
      <w:pPr>
        <w:ind w:left="1070" w:hanging="360"/>
      </w:pPr>
      <w:rPr>
        <w:rFonts w:ascii="Wingdings" w:hAnsi="Wingdings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9BB5CDF"/>
    <w:multiLevelType w:val="hybridMultilevel"/>
    <w:tmpl w:val="C04A793A"/>
    <w:lvl w:ilvl="0" w:tplc="50DA1214">
      <w:start w:val="1"/>
      <w:numFmt w:val="lowerLetter"/>
      <w:lvlText w:val="%1)"/>
      <w:lvlJc w:val="left"/>
      <w:pPr>
        <w:ind w:left="46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0E6AFD"/>
    <w:multiLevelType w:val="hybridMultilevel"/>
    <w:tmpl w:val="B63481C8"/>
    <w:lvl w:ilvl="0" w:tplc="F7F2C60E">
      <w:start w:val="3"/>
      <w:numFmt w:val="bullet"/>
      <w:lvlText w:val="-"/>
      <w:lvlJc w:val="left"/>
      <w:pPr>
        <w:ind w:left="23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40" w:hanging="360"/>
      </w:pPr>
      <w:rPr>
        <w:rFonts w:ascii="Wingdings" w:hAnsi="Wingdings" w:hint="default"/>
      </w:rPr>
    </w:lvl>
  </w:abstractNum>
  <w:abstractNum w:abstractNumId="12" w15:restartNumberingAfterBreak="0">
    <w:nsid w:val="4DBB4AA6"/>
    <w:multiLevelType w:val="hybridMultilevel"/>
    <w:tmpl w:val="337C6294"/>
    <w:lvl w:ilvl="0" w:tplc="E932C8A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525F5A50"/>
    <w:multiLevelType w:val="hybridMultilevel"/>
    <w:tmpl w:val="C6564624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</w:lvl>
    <w:lvl w:ilvl="2" w:tplc="041B001B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</w:lvl>
    <w:lvl w:ilvl="3" w:tplc="041B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</w:lvl>
    <w:lvl w:ilvl="8" w:tplc="041B001B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</w:lvl>
  </w:abstractNum>
  <w:abstractNum w:abstractNumId="14" w15:restartNumberingAfterBreak="0">
    <w:nsid w:val="53F34A43"/>
    <w:multiLevelType w:val="hybridMultilevel"/>
    <w:tmpl w:val="29948E44"/>
    <w:lvl w:ilvl="0" w:tplc="5EE86E36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407AF3"/>
    <w:multiLevelType w:val="hybridMultilevel"/>
    <w:tmpl w:val="FFDC237E"/>
    <w:lvl w:ilvl="0" w:tplc="041B0017">
      <w:start w:val="1"/>
      <w:numFmt w:val="lowerLetter"/>
      <w:lvlText w:val="%1)"/>
      <w:lvlJc w:val="left"/>
      <w:pPr>
        <w:ind w:left="1710" w:hanging="360"/>
      </w:pPr>
    </w:lvl>
    <w:lvl w:ilvl="1" w:tplc="041B0019" w:tentative="1">
      <w:start w:val="1"/>
      <w:numFmt w:val="lowerLetter"/>
      <w:lvlText w:val="%2."/>
      <w:lvlJc w:val="left"/>
      <w:pPr>
        <w:ind w:left="2430" w:hanging="360"/>
      </w:pPr>
    </w:lvl>
    <w:lvl w:ilvl="2" w:tplc="041B001B" w:tentative="1">
      <w:start w:val="1"/>
      <w:numFmt w:val="lowerRoman"/>
      <w:lvlText w:val="%3."/>
      <w:lvlJc w:val="right"/>
      <w:pPr>
        <w:ind w:left="3150" w:hanging="180"/>
      </w:pPr>
    </w:lvl>
    <w:lvl w:ilvl="3" w:tplc="041B000F" w:tentative="1">
      <w:start w:val="1"/>
      <w:numFmt w:val="decimal"/>
      <w:lvlText w:val="%4."/>
      <w:lvlJc w:val="left"/>
      <w:pPr>
        <w:ind w:left="3870" w:hanging="360"/>
      </w:pPr>
    </w:lvl>
    <w:lvl w:ilvl="4" w:tplc="041B0019" w:tentative="1">
      <w:start w:val="1"/>
      <w:numFmt w:val="lowerLetter"/>
      <w:lvlText w:val="%5."/>
      <w:lvlJc w:val="left"/>
      <w:pPr>
        <w:ind w:left="4590" w:hanging="360"/>
      </w:pPr>
    </w:lvl>
    <w:lvl w:ilvl="5" w:tplc="041B001B" w:tentative="1">
      <w:start w:val="1"/>
      <w:numFmt w:val="lowerRoman"/>
      <w:lvlText w:val="%6."/>
      <w:lvlJc w:val="right"/>
      <w:pPr>
        <w:ind w:left="5310" w:hanging="180"/>
      </w:pPr>
    </w:lvl>
    <w:lvl w:ilvl="6" w:tplc="041B000F" w:tentative="1">
      <w:start w:val="1"/>
      <w:numFmt w:val="decimal"/>
      <w:lvlText w:val="%7."/>
      <w:lvlJc w:val="left"/>
      <w:pPr>
        <w:ind w:left="6030" w:hanging="360"/>
      </w:pPr>
    </w:lvl>
    <w:lvl w:ilvl="7" w:tplc="041B0019" w:tentative="1">
      <w:start w:val="1"/>
      <w:numFmt w:val="lowerLetter"/>
      <w:lvlText w:val="%8."/>
      <w:lvlJc w:val="left"/>
      <w:pPr>
        <w:ind w:left="6750" w:hanging="360"/>
      </w:pPr>
    </w:lvl>
    <w:lvl w:ilvl="8" w:tplc="041B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16" w15:restartNumberingAfterBreak="0">
    <w:nsid w:val="6ACF5A61"/>
    <w:multiLevelType w:val="hybridMultilevel"/>
    <w:tmpl w:val="0C383E62"/>
    <w:lvl w:ilvl="0" w:tplc="D4E274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6FBF3ABE"/>
    <w:multiLevelType w:val="hybridMultilevel"/>
    <w:tmpl w:val="ADA2BB38"/>
    <w:lvl w:ilvl="0" w:tplc="116E05B8">
      <w:start w:val="3"/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18" w15:restartNumberingAfterBreak="0">
    <w:nsid w:val="70CE5FA0"/>
    <w:multiLevelType w:val="hybridMultilevel"/>
    <w:tmpl w:val="94B8E062"/>
    <w:lvl w:ilvl="0" w:tplc="041B0017">
      <w:start w:val="1"/>
      <w:numFmt w:val="lowerLetter"/>
      <w:lvlText w:val="%1)"/>
      <w:lvlJc w:val="left"/>
      <w:pPr>
        <w:ind w:left="2700" w:hanging="360"/>
      </w:pPr>
    </w:lvl>
    <w:lvl w:ilvl="1" w:tplc="041B0019">
      <w:start w:val="1"/>
      <w:numFmt w:val="lowerLetter"/>
      <w:lvlText w:val="%2."/>
      <w:lvlJc w:val="left"/>
      <w:pPr>
        <w:ind w:left="2430" w:hanging="360"/>
      </w:pPr>
    </w:lvl>
    <w:lvl w:ilvl="2" w:tplc="041B001B" w:tentative="1">
      <w:start w:val="1"/>
      <w:numFmt w:val="lowerRoman"/>
      <w:lvlText w:val="%3."/>
      <w:lvlJc w:val="right"/>
      <w:pPr>
        <w:ind w:left="3150" w:hanging="180"/>
      </w:pPr>
    </w:lvl>
    <w:lvl w:ilvl="3" w:tplc="041B000F" w:tentative="1">
      <w:start w:val="1"/>
      <w:numFmt w:val="decimal"/>
      <w:lvlText w:val="%4."/>
      <w:lvlJc w:val="left"/>
      <w:pPr>
        <w:ind w:left="3870" w:hanging="360"/>
      </w:pPr>
    </w:lvl>
    <w:lvl w:ilvl="4" w:tplc="041B0019" w:tentative="1">
      <w:start w:val="1"/>
      <w:numFmt w:val="lowerLetter"/>
      <w:lvlText w:val="%5."/>
      <w:lvlJc w:val="left"/>
      <w:pPr>
        <w:ind w:left="4590" w:hanging="360"/>
      </w:pPr>
    </w:lvl>
    <w:lvl w:ilvl="5" w:tplc="041B001B" w:tentative="1">
      <w:start w:val="1"/>
      <w:numFmt w:val="lowerRoman"/>
      <w:lvlText w:val="%6."/>
      <w:lvlJc w:val="right"/>
      <w:pPr>
        <w:ind w:left="5310" w:hanging="180"/>
      </w:pPr>
    </w:lvl>
    <w:lvl w:ilvl="6" w:tplc="041B000F" w:tentative="1">
      <w:start w:val="1"/>
      <w:numFmt w:val="decimal"/>
      <w:lvlText w:val="%7."/>
      <w:lvlJc w:val="left"/>
      <w:pPr>
        <w:ind w:left="6030" w:hanging="360"/>
      </w:pPr>
    </w:lvl>
    <w:lvl w:ilvl="7" w:tplc="041B0019" w:tentative="1">
      <w:start w:val="1"/>
      <w:numFmt w:val="lowerLetter"/>
      <w:lvlText w:val="%8."/>
      <w:lvlJc w:val="left"/>
      <w:pPr>
        <w:ind w:left="6750" w:hanging="360"/>
      </w:pPr>
    </w:lvl>
    <w:lvl w:ilvl="8" w:tplc="041B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19" w15:restartNumberingAfterBreak="0">
    <w:nsid w:val="75B27AF2"/>
    <w:multiLevelType w:val="hybridMultilevel"/>
    <w:tmpl w:val="4F8048E2"/>
    <w:lvl w:ilvl="0" w:tplc="3E06E03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780951EE"/>
    <w:multiLevelType w:val="hybridMultilevel"/>
    <w:tmpl w:val="769CE21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3"/>
  </w:num>
  <w:num w:numId="3">
    <w:abstractNumId w:val="6"/>
  </w:num>
  <w:num w:numId="4">
    <w:abstractNumId w:val="12"/>
  </w:num>
  <w:num w:numId="5">
    <w:abstractNumId w:val="19"/>
  </w:num>
  <w:num w:numId="6">
    <w:abstractNumId w:val="0"/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</w:num>
  <w:num w:numId="10">
    <w:abstractNumId w:val="11"/>
  </w:num>
  <w:num w:numId="11">
    <w:abstractNumId w:val="17"/>
  </w:num>
  <w:num w:numId="12">
    <w:abstractNumId w:val="16"/>
  </w:num>
  <w:num w:numId="13">
    <w:abstractNumId w:val="13"/>
  </w:num>
  <w:num w:numId="14">
    <w:abstractNumId w:val="4"/>
  </w:num>
  <w:num w:numId="15">
    <w:abstractNumId w:val="1"/>
  </w:num>
  <w:num w:numId="16">
    <w:abstractNumId w:val="7"/>
  </w:num>
  <w:num w:numId="17">
    <w:abstractNumId w:val="10"/>
  </w:num>
  <w:num w:numId="18">
    <w:abstractNumId w:val="15"/>
  </w:num>
  <w:num w:numId="19">
    <w:abstractNumId w:val="18"/>
  </w:num>
  <w:num w:numId="20">
    <w:abstractNumId w:val="2"/>
  </w:num>
  <w:num w:numId="21">
    <w:abstractNumId w:val="5"/>
  </w:num>
  <w:num w:numId="22">
    <w:abstractNumId w:val="9"/>
  </w:num>
  <w:num w:numId="2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565"/>
    <w:rsid w:val="00006837"/>
    <w:rsid w:val="000159C2"/>
    <w:rsid w:val="00031C06"/>
    <w:rsid w:val="000523F1"/>
    <w:rsid w:val="000877C0"/>
    <w:rsid w:val="000922BA"/>
    <w:rsid w:val="00096302"/>
    <w:rsid w:val="00097BB6"/>
    <w:rsid w:val="000D7440"/>
    <w:rsid w:val="000F0658"/>
    <w:rsid w:val="000F4C3A"/>
    <w:rsid w:val="000F5514"/>
    <w:rsid w:val="00100648"/>
    <w:rsid w:val="00112789"/>
    <w:rsid w:val="00133543"/>
    <w:rsid w:val="00151F2B"/>
    <w:rsid w:val="00166E19"/>
    <w:rsid w:val="0019409C"/>
    <w:rsid w:val="001A03D2"/>
    <w:rsid w:val="001E448B"/>
    <w:rsid w:val="001E6B60"/>
    <w:rsid w:val="00205363"/>
    <w:rsid w:val="002133C5"/>
    <w:rsid w:val="00236530"/>
    <w:rsid w:val="002374C8"/>
    <w:rsid w:val="00251637"/>
    <w:rsid w:val="002530F4"/>
    <w:rsid w:val="00291247"/>
    <w:rsid w:val="002912AA"/>
    <w:rsid w:val="002A6DB6"/>
    <w:rsid w:val="002C2DC7"/>
    <w:rsid w:val="002D18AD"/>
    <w:rsid w:val="002D3D24"/>
    <w:rsid w:val="003115FC"/>
    <w:rsid w:val="0032300D"/>
    <w:rsid w:val="00323590"/>
    <w:rsid w:val="003314F2"/>
    <w:rsid w:val="00343ED7"/>
    <w:rsid w:val="00372BC3"/>
    <w:rsid w:val="00373121"/>
    <w:rsid w:val="003A4E98"/>
    <w:rsid w:val="003A71A6"/>
    <w:rsid w:val="003C521A"/>
    <w:rsid w:val="003E251E"/>
    <w:rsid w:val="003F1076"/>
    <w:rsid w:val="0043770D"/>
    <w:rsid w:val="00444BF1"/>
    <w:rsid w:val="00454AD0"/>
    <w:rsid w:val="004642D3"/>
    <w:rsid w:val="00465E7B"/>
    <w:rsid w:val="004969AC"/>
    <w:rsid w:val="004A4860"/>
    <w:rsid w:val="004A6D53"/>
    <w:rsid w:val="004B465F"/>
    <w:rsid w:val="004C0A4F"/>
    <w:rsid w:val="004C3047"/>
    <w:rsid w:val="004E58BD"/>
    <w:rsid w:val="004E5A9C"/>
    <w:rsid w:val="004E68B2"/>
    <w:rsid w:val="005077A3"/>
    <w:rsid w:val="005205CA"/>
    <w:rsid w:val="00557835"/>
    <w:rsid w:val="00581B58"/>
    <w:rsid w:val="00582A8F"/>
    <w:rsid w:val="0058373F"/>
    <w:rsid w:val="005842F3"/>
    <w:rsid w:val="0059373D"/>
    <w:rsid w:val="005A714D"/>
    <w:rsid w:val="005B6D8D"/>
    <w:rsid w:val="005C4254"/>
    <w:rsid w:val="005D0B9F"/>
    <w:rsid w:val="00621EB8"/>
    <w:rsid w:val="006432B6"/>
    <w:rsid w:val="0065018C"/>
    <w:rsid w:val="00657C9B"/>
    <w:rsid w:val="00667ABB"/>
    <w:rsid w:val="0069604B"/>
    <w:rsid w:val="006A6F95"/>
    <w:rsid w:val="006B6D68"/>
    <w:rsid w:val="006D43A7"/>
    <w:rsid w:val="00714428"/>
    <w:rsid w:val="00723130"/>
    <w:rsid w:val="00724983"/>
    <w:rsid w:val="00725023"/>
    <w:rsid w:val="0076194C"/>
    <w:rsid w:val="0077472B"/>
    <w:rsid w:val="00785FF5"/>
    <w:rsid w:val="007A2B8D"/>
    <w:rsid w:val="007A37C4"/>
    <w:rsid w:val="007B04BC"/>
    <w:rsid w:val="007B2353"/>
    <w:rsid w:val="007B38AC"/>
    <w:rsid w:val="007C0565"/>
    <w:rsid w:val="007D522D"/>
    <w:rsid w:val="007E0C4E"/>
    <w:rsid w:val="00806FFB"/>
    <w:rsid w:val="00807E9F"/>
    <w:rsid w:val="00864A4A"/>
    <w:rsid w:val="00880EA9"/>
    <w:rsid w:val="008834AE"/>
    <w:rsid w:val="008932B3"/>
    <w:rsid w:val="008A56B1"/>
    <w:rsid w:val="008A7D91"/>
    <w:rsid w:val="008B4702"/>
    <w:rsid w:val="008C1520"/>
    <w:rsid w:val="008F2496"/>
    <w:rsid w:val="008F3367"/>
    <w:rsid w:val="0092242E"/>
    <w:rsid w:val="0095001E"/>
    <w:rsid w:val="009605C4"/>
    <w:rsid w:val="009810BB"/>
    <w:rsid w:val="00994E9C"/>
    <w:rsid w:val="009979A7"/>
    <w:rsid w:val="00997D76"/>
    <w:rsid w:val="009A62EF"/>
    <w:rsid w:val="009D57BC"/>
    <w:rsid w:val="009E00E1"/>
    <w:rsid w:val="009E45FD"/>
    <w:rsid w:val="009E5CB9"/>
    <w:rsid w:val="009F093E"/>
    <w:rsid w:val="00A2763C"/>
    <w:rsid w:val="00A31FE5"/>
    <w:rsid w:val="00A36051"/>
    <w:rsid w:val="00A373CC"/>
    <w:rsid w:val="00A46607"/>
    <w:rsid w:val="00A56CE6"/>
    <w:rsid w:val="00A75588"/>
    <w:rsid w:val="00AB136B"/>
    <w:rsid w:val="00AD223C"/>
    <w:rsid w:val="00AF0BD7"/>
    <w:rsid w:val="00B40D04"/>
    <w:rsid w:val="00B96511"/>
    <w:rsid w:val="00BA2D11"/>
    <w:rsid w:val="00BC1FE8"/>
    <w:rsid w:val="00BC38CB"/>
    <w:rsid w:val="00BE1D12"/>
    <w:rsid w:val="00BF4D8A"/>
    <w:rsid w:val="00BF4EE2"/>
    <w:rsid w:val="00C21D7A"/>
    <w:rsid w:val="00C40DD2"/>
    <w:rsid w:val="00C44EC2"/>
    <w:rsid w:val="00C739A0"/>
    <w:rsid w:val="00CB329C"/>
    <w:rsid w:val="00CD73B4"/>
    <w:rsid w:val="00D035F0"/>
    <w:rsid w:val="00D04529"/>
    <w:rsid w:val="00D147AA"/>
    <w:rsid w:val="00D2400E"/>
    <w:rsid w:val="00D3184E"/>
    <w:rsid w:val="00D50F83"/>
    <w:rsid w:val="00D743C4"/>
    <w:rsid w:val="00D934FD"/>
    <w:rsid w:val="00D96339"/>
    <w:rsid w:val="00DA1293"/>
    <w:rsid w:val="00DA7B40"/>
    <w:rsid w:val="00DB524D"/>
    <w:rsid w:val="00DC3406"/>
    <w:rsid w:val="00DE342A"/>
    <w:rsid w:val="00E213AE"/>
    <w:rsid w:val="00E36FFD"/>
    <w:rsid w:val="00E567BE"/>
    <w:rsid w:val="00E651EE"/>
    <w:rsid w:val="00E664F4"/>
    <w:rsid w:val="00E7322A"/>
    <w:rsid w:val="00E83987"/>
    <w:rsid w:val="00E87ED4"/>
    <w:rsid w:val="00E96306"/>
    <w:rsid w:val="00EA0C26"/>
    <w:rsid w:val="00EB49C0"/>
    <w:rsid w:val="00EB5C88"/>
    <w:rsid w:val="00EC2534"/>
    <w:rsid w:val="00EC59FB"/>
    <w:rsid w:val="00ED6F8E"/>
    <w:rsid w:val="00F00A3F"/>
    <w:rsid w:val="00F61E96"/>
    <w:rsid w:val="00F834E3"/>
    <w:rsid w:val="00F94E67"/>
    <w:rsid w:val="00FB633D"/>
    <w:rsid w:val="00FC1098"/>
    <w:rsid w:val="00FD0B9E"/>
    <w:rsid w:val="00FD42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087F60C"/>
  <w15:docId w15:val="{56D96B59-01B9-4BB9-871F-297A1A2BB2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C056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C056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C0565"/>
  </w:style>
  <w:style w:type="paragraph" w:styleId="Pta">
    <w:name w:val="footer"/>
    <w:basedOn w:val="Normlny"/>
    <w:link w:val="PtaChar"/>
    <w:uiPriority w:val="99"/>
    <w:unhideWhenUsed/>
    <w:rsid w:val="007C056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C0565"/>
  </w:style>
  <w:style w:type="paragraph" w:styleId="Textbubliny">
    <w:name w:val="Balloon Text"/>
    <w:basedOn w:val="Normlny"/>
    <w:link w:val="TextbublinyChar"/>
    <w:uiPriority w:val="99"/>
    <w:semiHidden/>
    <w:unhideWhenUsed/>
    <w:rsid w:val="007C056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C056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C0565"/>
    <w:pPr>
      <w:ind w:left="720"/>
      <w:contextualSpacing/>
    </w:pPr>
  </w:style>
  <w:style w:type="table" w:styleId="Mriekatabuky">
    <w:name w:val="Table Grid"/>
    <w:basedOn w:val="Normlnatabuka"/>
    <w:uiPriority w:val="59"/>
    <w:rsid w:val="00C739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B96511"/>
    <w:pPr>
      <w:suppressAutoHyphens/>
      <w:autoSpaceDN w:val="0"/>
      <w:spacing w:after="0" w:line="240" w:lineRule="auto"/>
      <w:ind w:firstLine="397"/>
      <w:jc w:val="both"/>
      <w:textAlignment w:val="baseline"/>
    </w:pPr>
    <w:rPr>
      <w:rFonts w:ascii="Arial" w:eastAsia="Times New Roman" w:hAnsi="Arial" w:cs="Times New Roman"/>
      <w:kern w:val="3"/>
      <w:sz w:val="24"/>
      <w:szCs w:val="24"/>
      <w:lang w:eastAsia="sk-SK"/>
    </w:rPr>
  </w:style>
  <w:style w:type="paragraph" w:styleId="Zkladntext2">
    <w:name w:val="Body Text 2"/>
    <w:basedOn w:val="Standard"/>
    <w:link w:val="Zkladntext2Char"/>
    <w:rsid w:val="00B96511"/>
    <w:pPr>
      <w:ind w:firstLine="0"/>
    </w:pPr>
    <w:rPr>
      <w:rFonts w:ascii="Times New Roman" w:hAnsi="Times New Roman"/>
      <w:sz w:val="28"/>
      <w:szCs w:val="28"/>
      <w:lang w:val="cs-CZ" w:eastAsia="cs-CZ"/>
    </w:rPr>
  </w:style>
  <w:style w:type="character" w:customStyle="1" w:styleId="Zkladntext2Char">
    <w:name w:val="Základný text 2 Char"/>
    <w:basedOn w:val="Predvolenpsmoodseku"/>
    <w:link w:val="Zkladntext2"/>
    <w:rsid w:val="00B96511"/>
    <w:rPr>
      <w:rFonts w:ascii="Times New Roman" w:eastAsia="Times New Roman" w:hAnsi="Times New Roman" w:cs="Times New Roman"/>
      <w:kern w:val="3"/>
      <w:sz w:val="28"/>
      <w:szCs w:val="28"/>
      <w:lang w:val="cs-CZ" w:eastAsia="cs-CZ"/>
    </w:rPr>
  </w:style>
  <w:style w:type="character" w:customStyle="1" w:styleId="apple-converted-space">
    <w:name w:val="apple-converted-space"/>
    <w:basedOn w:val="Predvolenpsmoodseku"/>
    <w:rsid w:val="00A31F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2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0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5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4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6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1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186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31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863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230967E687C4E38B82EEA64D6D360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BF46BC-AC52-4C7B-9EC6-C06DC5CCF0FC}"/>
      </w:docPartPr>
      <w:docPartBody>
        <w:p w:rsidR="008424E5" w:rsidRDefault="00744223" w:rsidP="00744223">
          <w:pPr>
            <w:pStyle w:val="0230967E687C4E38B82EEA64D6D360AF"/>
          </w:pPr>
          <w:r>
            <w:rPr>
              <w:color w:val="5B9BD5" w:themeColor="accent1"/>
              <w:sz w:val="20"/>
            </w:rPr>
            <w:t>[Názov dokumentu]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744223"/>
    <w:rsid w:val="000075C9"/>
    <w:rsid w:val="00052342"/>
    <w:rsid w:val="00121D8C"/>
    <w:rsid w:val="0019165C"/>
    <w:rsid w:val="00192C3D"/>
    <w:rsid w:val="001B110E"/>
    <w:rsid w:val="001B27E7"/>
    <w:rsid w:val="001D23D9"/>
    <w:rsid w:val="003545E4"/>
    <w:rsid w:val="00390590"/>
    <w:rsid w:val="003D02AF"/>
    <w:rsid w:val="004D44A6"/>
    <w:rsid w:val="00555EB6"/>
    <w:rsid w:val="0057327A"/>
    <w:rsid w:val="005F4619"/>
    <w:rsid w:val="00616C0F"/>
    <w:rsid w:val="00623DC2"/>
    <w:rsid w:val="006541DD"/>
    <w:rsid w:val="00744223"/>
    <w:rsid w:val="00804515"/>
    <w:rsid w:val="008424E5"/>
    <w:rsid w:val="00A34C55"/>
    <w:rsid w:val="00A35D93"/>
    <w:rsid w:val="00A737A2"/>
    <w:rsid w:val="00AD2F81"/>
    <w:rsid w:val="00AF7856"/>
    <w:rsid w:val="00B0714F"/>
    <w:rsid w:val="00B73721"/>
    <w:rsid w:val="00B93449"/>
    <w:rsid w:val="00BF1D32"/>
    <w:rsid w:val="00D0024E"/>
    <w:rsid w:val="00DA6775"/>
    <w:rsid w:val="00F631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541D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0A4B602E5FE14600B9C6AC5AC7757ED6">
    <w:name w:val="0A4B602E5FE14600B9C6AC5AC7757ED6"/>
    <w:rsid w:val="00744223"/>
  </w:style>
  <w:style w:type="paragraph" w:customStyle="1" w:styleId="C103D95CEC4244DFBA2AB4DDBE0F8FA3">
    <w:name w:val="C103D95CEC4244DFBA2AB4DDBE0F8FA3"/>
    <w:rsid w:val="00744223"/>
  </w:style>
  <w:style w:type="paragraph" w:customStyle="1" w:styleId="0230967E687C4E38B82EEA64D6D360AF">
    <w:name w:val="0230967E687C4E38B82EEA64D6D360AF"/>
    <w:rsid w:val="0074422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FEA2A3-15C3-451A-8154-697ADB3461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811</Words>
  <Characters>4624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Dr.Greša 9999, 082 21 Veľký Šariš, IČO: 45747628, DIČ: 2120115800</vt:lpstr>
      <vt:lpstr>Holländerova 11, Prešov 080 01, IČO: 45747628</vt:lpstr>
    </vt:vector>
  </TitlesOfParts>
  <Company/>
  <LinksUpToDate>false</LinksUpToDate>
  <CharactersWithSpaces>5425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Dr.Greša 9999, 082 21 Veľký Šariš, IČO: 45747628, DIČ: 2120115800</dc:title>
  <dc:creator>admin</dc:creator>
  <cp:lastModifiedBy>Notebook</cp:lastModifiedBy>
  <cp:revision>2</cp:revision>
  <cp:lastPrinted>2019-03-06T15:15:00Z</cp:lastPrinted>
  <dcterms:created xsi:type="dcterms:W3CDTF">2020-07-07T05:52:00Z</dcterms:created>
  <dcterms:modified xsi:type="dcterms:W3CDTF">2020-07-07T05:52:00Z</dcterms:modified>
</cp:coreProperties>
</file>