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7A9B" w:rsidRPr="00BD4315" w:rsidRDefault="00397A9B" w:rsidP="00397A9B">
      <w:pPr>
        <w:spacing w:line="360" w:lineRule="auto"/>
        <w:jc w:val="center"/>
        <w:rPr>
          <w:rFonts w:ascii="Arial Narrow" w:hAnsi="Arial Narrow" w:cs="Arial"/>
          <w:b/>
          <w:bCs/>
          <w:sz w:val="22"/>
          <w:szCs w:val="22"/>
        </w:rPr>
      </w:pPr>
      <w:bookmarkStart w:id="0" w:name="_GoBack"/>
      <w:bookmarkEnd w:id="0"/>
      <w:r w:rsidRPr="00BD4315">
        <w:rPr>
          <w:rFonts w:ascii="Arial Narrow" w:hAnsi="Arial Narrow" w:cs="Arial"/>
          <w:b/>
          <w:bCs/>
          <w:sz w:val="22"/>
          <w:szCs w:val="22"/>
        </w:rPr>
        <w:t>Poznámky k 31.12.</w:t>
      </w:r>
      <w:r>
        <w:rPr>
          <w:rFonts w:ascii="Arial Narrow" w:hAnsi="Arial Narrow" w:cs="Arial"/>
          <w:b/>
          <w:bCs/>
          <w:sz w:val="22"/>
          <w:szCs w:val="22"/>
        </w:rPr>
        <w:t>201</w:t>
      </w:r>
      <w:r w:rsidR="00506B56">
        <w:rPr>
          <w:rFonts w:ascii="Arial Narrow" w:hAnsi="Arial Narrow" w:cs="Arial"/>
          <w:b/>
          <w:bCs/>
          <w:sz w:val="22"/>
          <w:szCs w:val="22"/>
        </w:rPr>
        <w:t>9</w:t>
      </w:r>
    </w:p>
    <w:p w:rsidR="00397A9B" w:rsidRPr="00BD4315" w:rsidRDefault="00397A9B" w:rsidP="00397A9B">
      <w:pPr>
        <w:spacing w:line="360" w:lineRule="auto"/>
        <w:jc w:val="center"/>
        <w:rPr>
          <w:rFonts w:ascii="Arial Narrow" w:hAnsi="Arial Narrow" w:cs="Arial"/>
          <w:b/>
          <w:bCs/>
          <w:sz w:val="22"/>
          <w:szCs w:val="22"/>
        </w:rPr>
      </w:pPr>
      <w:r w:rsidRPr="00BD4315">
        <w:rPr>
          <w:rFonts w:ascii="Arial Narrow" w:hAnsi="Arial Narrow" w:cs="Arial"/>
          <w:b/>
          <w:bCs/>
          <w:sz w:val="22"/>
          <w:szCs w:val="22"/>
        </w:rPr>
        <w:t>ako súčasť konsolidovanej účtovnej závierky účtovnej jednotky verejnej správy Obce Poniky</w:t>
      </w:r>
    </w:p>
    <w:p w:rsidR="00397A9B" w:rsidRDefault="00397A9B" w:rsidP="00397A9B">
      <w:pPr>
        <w:spacing w:line="360" w:lineRule="auto"/>
        <w:jc w:val="center"/>
        <w:rPr>
          <w:rFonts w:ascii="Arial Narrow" w:hAnsi="Arial Narrow" w:cs="Arial"/>
          <w:b/>
          <w:sz w:val="22"/>
          <w:szCs w:val="22"/>
        </w:rPr>
      </w:pPr>
    </w:p>
    <w:p w:rsidR="00397A9B" w:rsidRPr="00BD4315" w:rsidRDefault="00397A9B" w:rsidP="00397A9B">
      <w:pPr>
        <w:spacing w:line="360" w:lineRule="auto"/>
        <w:jc w:val="center"/>
        <w:rPr>
          <w:rFonts w:ascii="Arial Narrow" w:hAnsi="Arial Narrow" w:cs="Arial"/>
          <w:b/>
          <w:sz w:val="22"/>
          <w:szCs w:val="22"/>
        </w:rPr>
      </w:pPr>
      <w:r w:rsidRPr="00BD4315">
        <w:rPr>
          <w:rFonts w:ascii="Arial Narrow" w:hAnsi="Arial Narrow" w:cs="Arial"/>
          <w:b/>
          <w:sz w:val="22"/>
          <w:szCs w:val="22"/>
        </w:rPr>
        <w:t>I.</w:t>
      </w:r>
    </w:p>
    <w:p w:rsidR="00397A9B" w:rsidRPr="007A1A8E" w:rsidRDefault="00397A9B" w:rsidP="00397A9B">
      <w:pPr>
        <w:spacing w:line="360" w:lineRule="auto"/>
        <w:jc w:val="center"/>
        <w:rPr>
          <w:rFonts w:ascii="Arial Narrow" w:hAnsi="Arial Narrow" w:cs="Arial"/>
          <w:b/>
        </w:rPr>
      </w:pPr>
      <w:r w:rsidRPr="007A1A8E">
        <w:rPr>
          <w:rFonts w:ascii="Arial Narrow" w:hAnsi="Arial Narrow" w:cs="Arial"/>
          <w:b/>
        </w:rPr>
        <w:t>Všeobecné údaje</w:t>
      </w:r>
    </w:p>
    <w:p w:rsidR="00397A9B" w:rsidRPr="007A1A8E" w:rsidRDefault="00397A9B" w:rsidP="00397A9B">
      <w:pPr>
        <w:spacing w:line="360" w:lineRule="auto"/>
        <w:jc w:val="both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 xml:space="preserve">Konsolidovaný celok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9"/>
        <w:gridCol w:w="5670"/>
      </w:tblGrid>
      <w:tr w:rsidR="00397A9B" w:rsidRPr="007A1A8E" w:rsidTr="00C03F18">
        <w:tc>
          <w:tcPr>
            <w:tcW w:w="3969" w:type="dxa"/>
            <w:vAlign w:val="center"/>
          </w:tcPr>
          <w:p w:rsidR="00397A9B" w:rsidRPr="007A1A8E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7A1A8E">
              <w:rPr>
                <w:rFonts w:ascii="Arial Narrow" w:hAnsi="Arial Narrow" w:cs="Arial"/>
              </w:rPr>
              <w:t>Názov konsolidujúcej účtovnej jednotky</w:t>
            </w:r>
          </w:p>
        </w:tc>
        <w:tc>
          <w:tcPr>
            <w:tcW w:w="5670" w:type="dxa"/>
          </w:tcPr>
          <w:p w:rsidR="00397A9B" w:rsidRPr="003E5526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>Obec Poniky, materská – konsolidujúca účtovná jednotka</w:t>
            </w:r>
          </w:p>
        </w:tc>
      </w:tr>
      <w:tr w:rsidR="00397A9B" w:rsidRPr="007A1A8E" w:rsidTr="00C03F18">
        <w:tc>
          <w:tcPr>
            <w:tcW w:w="3969" w:type="dxa"/>
            <w:vAlign w:val="center"/>
          </w:tcPr>
          <w:p w:rsidR="00397A9B" w:rsidRPr="007A1A8E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7A1A8E">
              <w:rPr>
                <w:rFonts w:ascii="Arial Narrow" w:hAnsi="Arial Narrow" w:cs="Arial"/>
              </w:rPr>
              <w:t>Štatutárny orgán</w:t>
            </w:r>
          </w:p>
        </w:tc>
        <w:tc>
          <w:tcPr>
            <w:tcW w:w="5670" w:type="dxa"/>
          </w:tcPr>
          <w:p w:rsidR="00397A9B" w:rsidRPr="003E5526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083F89">
              <w:rPr>
                <w:rFonts w:ascii="Arial Narrow" w:hAnsi="Arial Narrow"/>
              </w:rPr>
              <w:t>Ing. Jana Ondrejková</w:t>
            </w:r>
          </w:p>
        </w:tc>
      </w:tr>
      <w:tr w:rsidR="00397A9B" w:rsidRPr="007A1A8E" w:rsidTr="00C03F18">
        <w:tc>
          <w:tcPr>
            <w:tcW w:w="3969" w:type="dxa"/>
            <w:vAlign w:val="center"/>
          </w:tcPr>
          <w:p w:rsidR="00397A9B" w:rsidRPr="007A1A8E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7A1A8E">
              <w:rPr>
                <w:rFonts w:ascii="Arial Narrow" w:hAnsi="Arial Narrow" w:cs="Arial"/>
              </w:rPr>
              <w:t>Sídlo konsolidujúcej účtovnej jednotky</w:t>
            </w:r>
          </w:p>
        </w:tc>
        <w:tc>
          <w:tcPr>
            <w:tcW w:w="5670" w:type="dxa"/>
          </w:tcPr>
          <w:p w:rsidR="00397A9B" w:rsidRPr="003E5526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 xml:space="preserve">Malá </w:t>
            </w:r>
            <w:proofErr w:type="spellStart"/>
            <w:r w:rsidRPr="003E5526">
              <w:rPr>
                <w:rFonts w:ascii="Arial Narrow" w:hAnsi="Arial Narrow" w:cs="Arial"/>
              </w:rPr>
              <w:t>Stráňa</w:t>
            </w:r>
            <w:proofErr w:type="spellEnd"/>
            <w:r w:rsidRPr="003E5526">
              <w:rPr>
                <w:rFonts w:ascii="Arial Narrow" w:hAnsi="Arial Narrow" w:cs="Arial"/>
              </w:rPr>
              <w:t xml:space="preserve"> 32, 976 33  Poniky</w:t>
            </w:r>
          </w:p>
        </w:tc>
      </w:tr>
      <w:tr w:rsidR="00397A9B" w:rsidRPr="007A1A8E" w:rsidTr="00C03F18">
        <w:tc>
          <w:tcPr>
            <w:tcW w:w="3969" w:type="dxa"/>
            <w:vAlign w:val="center"/>
          </w:tcPr>
          <w:p w:rsidR="00397A9B" w:rsidRPr="007A1A8E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7A1A8E">
              <w:rPr>
                <w:rFonts w:ascii="Arial Narrow" w:hAnsi="Arial Narrow" w:cs="Arial"/>
              </w:rPr>
              <w:t>Dátum založenia</w:t>
            </w:r>
          </w:p>
        </w:tc>
        <w:tc>
          <w:tcPr>
            <w:tcW w:w="5670" w:type="dxa"/>
          </w:tcPr>
          <w:p w:rsidR="00397A9B" w:rsidRPr="003E5526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>1.1.1991</w:t>
            </w:r>
          </w:p>
        </w:tc>
      </w:tr>
      <w:tr w:rsidR="00397A9B" w:rsidRPr="007A1A8E" w:rsidTr="00C03F18">
        <w:tc>
          <w:tcPr>
            <w:tcW w:w="3969" w:type="dxa"/>
            <w:vAlign w:val="center"/>
          </w:tcPr>
          <w:p w:rsidR="00397A9B" w:rsidRPr="007A1A8E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Spôsob založenia</w:t>
            </w:r>
          </w:p>
        </w:tc>
        <w:tc>
          <w:tcPr>
            <w:tcW w:w="5670" w:type="dxa"/>
          </w:tcPr>
          <w:p w:rsidR="00397A9B" w:rsidRPr="003E5526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>Na základe zákona č. 369/1990 o obecnom zriadení v platnom znení</w:t>
            </w:r>
          </w:p>
        </w:tc>
      </w:tr>
      <w:tr w:rsidR="00397A9B" w:rsidRPr="007A1A8E" w:rsidTr="00C03F18">
        <w:tc>
          <w:tcPr>
            <w:tcW w:w="3969" w:type="dxa"/>
            <w:vAlign w:val="center"/>
          </w:tcPr>
          <w:p w:rsidR="00397A9B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IČO : 00313734, DIČ : 2021121366</w:t>
            </w:r>
          </w:p>
        </w:tc>
        <w:tc>
          <w:tcPr>
            <w:tcW w:w="5670" w:type="dxa"/>
          </w:tcPr>
          <w:p w:rsidR="00397A9B" w:rsidRPr="003E5526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</w:p>
        </w:tc>
      </w:tr>
    </w:tbl>
    <w:p w:rsidR="00397A9B" w:rsidRPr="007A1A8E" w:rsidRDefault="00397A9B" w:rsidP="00397A9B">
      <w:pPr>
        <w:spacing w:line="360" w:lineRule="auto"/>
        <w:jc w:val="both"/>
        <w:rPr>
          <w:rFonts w:ascii="Arial Narrow" w:hAnsi="Arial Narrow" w:cs="Arial"/>
          <w:b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9"/>
        <w:gridCol w:w="5670"/>
      </w:tblGrid>
      <w:tr w:rsidR="00397A9B" w:rsidRPr="007A1A8E" w:rsidTr="00C03F18">
        <w:tc>
          <w:tcPr>
            <w:tcW w:w="3969" w:type="dxa"/>
            <w:vAlign w:val="center"/>
          </w:tcPr>
          <w:p w:rsidR="00397A9B" w:rsidRPr="007A1A8E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7A1A8E">
              <w:rPr>
                <w:rFonts w:ascii="Arial Narrow" w:hAnsi="Arial Narrow" w:cs="Arial"/>
              </w:rPr>
              <w:t>Názov konsolidovanej účtovnej jednotky</w:t>
            </w:r>
          </w:p>
        </w:tc>
        <w:tc>
          <w:tcPr>
            <w:tcW w:w="5670" w:type="dxa"/>
          </w:tcPr>
          <w:p w:rsidR="00397A9B" w:rsidRPr="003E5526" w:rsidRDefault="00397A9B" w:rsidP="00C03F18">
            <w:pPr>
              <w:spacing w:line="360" w:lineRule="auto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 xml:space="preserve">Základná škola s materskou školou </w:t>
            </w:r>
            <w:r>
              <w:rPr>
                <w:rFonts w:ascii="Arial Narrow" w:hAnsi="Arial Narrow" w:cs="Arial"/>
              </w:rPr>
              <w:t xml:space="preserve">Štefana </w:t>
            </w:r>
            <w:proofErr w:type="spellStart"/>
            <w:r>
              <w:rPr>
                <w:rFonts w:ascii="Arial Narrow" w:hAnsi="Arial Narrow" w:cs="Arial"/>
              </w:rPr>
              <w:t>Žáryho</w:t>
            </w:r>
            <w:proofErr w:type="spellEnd"/>
            <w:r>
              <w:rPr>
                <w:rFonts w:ascii="Arial Narrow" w:hAnsi="Arial Narrow" w:cs="Arial"/>
              </w:rPr>
              <w:t xml:space="preserve"> , dcérska konsolidovaná jednotka </w:t>
            </w:r>
          </w:p>
        </w:tc>
      </w:tr>
      <w:tr w:rsidR="00397A9B" w:rsidRPr="007A1A8E" w:rsidTr="00C03F18">
        <w:tc>
          <w:tcPr>
            <w:tcW w:w="3969" w:type="dxa"/>
            <w:vAlign w:val="center"/>
          </w:tcPr>
          <w:p w:rsidR="00397A9B" w:rsidRPr="007A1A8E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Právna forma :</w:t>
            </w:r>
          </w:p>
        </w:tc>
        <w:tc>
          <w:tcPr>
            <w:tcW w:w="5670" w:type="dxa"/>
          </w:tcPr>
          <w:p w:rsidR="00397A9B" w:rsidRPr="003E5526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Rozpočtová organizácia zriadená obcou</w:t>
            </w:r>
          </w:p>
        </w:tc>
      </w:tr>
      <w:tr w:rsidR="00397A9B" w:rsidRPr="007A1A8E" w:rsidTr="00C03F18">
        <w:tc>
          <w:tcPr>
            <w:tcW w:w="3969" w:type="dxa"/>
            <w:vAlign w:val="center"/>
          </w:tcPr>
          <w:p w:rsidR="00397A9B" w:rsidRPr="007A1A8E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Štatutárny orgán</w:t>
            </w:r>
          </w:p>
        </w:tc>
        <w:tc>
          <w:tcPr>
            <w:tcW w:w="5670" w:type="dxa"/>
          </w:tcPr>
          <w:p w:rsidR="00397A9B" w:rsidRPr="003E5526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Mgr. Mária  </w:t>
            </w:r>
            <w:proofErr w:type="spellStart"/>
            <w:r>
              <w:rPr>
                <w:rFonts w:ascii="Arial Narrow" w:hAnsi="Arial Narrow" w:cs="Arial"/>
              </w:rPr>
              <w:t>Janovčíková</w:t>
            </w:r>
            <w:proofErr w:type="spellEnd"/>
            <w:r>
              <w:rPr>
                <w:rFonts w:ascii="Arial Narrow" w:hAnsi="Arial Narrow" w:cs="Arial"/>
              </w:rPr>
              <w:t>, riaditeľka školy</w:t>
            </w:r>
          </w:p>
        </w:tc>
      </w:tr>
      <w:tr w:rsidR="00397A9B" w:rsidRPr="007A1A8E" w:rsidTr="00C03F18">
        <w:tc>
          <w:tcPr>
            <w:tcW w:w="3969" w:type="dxa"/>
            <w:vAlign w:val="center"/>
          </w:tcPr>
          <w:p w:rsidR="00397A9B" w:rsidRPr="007A1A8E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7A1A8E">
              <w:rPr>
                <w:rFonts w:ascii="Arial Narrow" w:hAnsi="Arial Narrow" w:cs="Arial"/>
              </w:rPr>
              <w:t>Sídlo konsolidovanej účtovnej jednotky</w:t>
            </w:r>
          </w:p>
        </w:tc>
        <w:tc>
          <w:tcPr>
            <w:tcW w:w="5670" w:type="dxa"/>
          </w:tcPr>
          <w:p w:rsidR="00397A9B" w:rsidRPr="003E5526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>Družstevná 201, 976 33  PONIKY</w:t>
            </w:r>
          </w:p>
        </w:tc>
      </w:tr>
      <w:tr w:rsidR="00397A9B" w:rsidRPr="007A1A8E" w:rsidTr="00C03F18">
        <w:tc>
          <w:tcPr>
            <w:tcW w:w="3969" w:type="dxa"/>
            <w:vAlign w:val="center"/>
          </w:tcPr>
          <w:p w:rsidR="00397A9B" w:rsidRPr="007A1A8E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Súčasťou konsolidačného celku od : </w:t>
            </w:r>
          </w:p>
        </w:tc>
        <w:tc>
          <w:tcPr>
            <w:tcW w:w="5670" w:type="dxa"/>
          </w:tcPr>
          <w:p w:rsidR="00397A9B" w:rsidRPr="003E5526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>1.7.2003</w:t>
            </w:r>
          </w:p>
        </w:tc>
      </w:tr>
      <w:tr w:rsidR="00397A9B" w:rsidRPr="007A1A8E" w:rsidTr="00C03F18">
        <w:tc>
          <w:tcPr>
            <w:tcW w:w="3969" w:type="dxa"/>
            <w:vAlign w:val="center"/>
          </w:tcPr>
          <w:p w:rsidR="00397A9B" w:rsidRPr="007A1A8E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IČO: 35677848  DIČ :  2020951812</w:t>
            </w:r>
          </w:p>
        </w:tc>
        <w:tc>
          <w:tcPr>
            <w:tcW w:w="5670" w:type="dxa"/>
          </w:tcPr>
          <w:p w:rsidR="00397A9B" w:rsidRPr="003E5526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</w:p>
        </w:tc>
      </w:tr>
    </w:tbl>
    <w:p w:rsidR="00397A9B" w:rsidRPr="007A1A8E" w:rsidRDefault="00397A9B" w:rsidP="00397A9B">
      <w:pPr>
        <w:spacing w:line="360" w:lineRule="auto"/>
        <w:jc w:val="both"/>
        <w:rPr>
          <w:rFonts w:ascii="Arial Narrow" w:hAnsi="Arial Narrow" w:cs="Arial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9"/>
        <w:gridCol w:w="5670"/>
      </w:tblGrid>
      <w:tr w:rsidR="00397A9B" w:rsidRPr="007A1A8E" w:rsidTr="00C03F18">
        <w:tc>
          <w:tcPr>
            <w:tcW w:w="3969" w:type="dxa"/>
            <w:vAlign w:val="center"/>
          </w:tcPr>
          <w:p w:rsidR="00397A9B" w:rsidRPr="007A1A8E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7A1A8E">
              <w:rPr>
                <w:rFonts w:ascii="Arial Narrow" w:hAnsi="Arial Narrow" w:cs="Arial"/>
              </w:rPr>
              <w:t>Názov konsolidovanej účtovnej jednotky</w:t>
            </w:r>
          </w:p>
        </w:tc>
        <w:tc>
          <w:tcPr>
            <w:tcW w:w="5670" w:type="dxa"/>
          </w:tcPr>
          <w:p w:rsidR="00397A9B" w:rsidRPr="003E5526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>Obecný podnik lesov, spol. s</w:t>
            </w:r>
            <w:r>
              <w:rPr>
                <w:rFonts w:ascii="Arial Narrow" w:hAnsi="Arial Narrow" w:cs="Arial"/>
              </w:rPr>
              <w:t> </w:t>
            </w:r>
            <w:r w:rsidRPr="003E5526">
              <w:rPr>
                <w:rFonts w:ascii="Arial Narrow" w:hAnsi="Arial Narrow" w:cs="Arial"/>
              </w:rPr>
              <w:t>r.o.</w:t>
            </w:r>
            <w:r>
              <w:rPr>
                <w:rFonts w:ascii="Arial Narrow" w:hAnsi="Arial Narrow" w:cs="Arial"/>
              </w:rPr>
              <w:t>, dcérska konsolidovaná účtovná jednotka</w:t>
            </w:r>
            <w:r w:rsidRPr="003E5526">
              <w:rPr>
                <w:rFonts w:ascii="Arial Narrow" w:hAnsi="Arial Narrow" w:cs="Arial"/>
              </w:rPr>
              <w:t xml:space="preserve"> </w:t>
            </w:r>
          </w:p>
        </w:tc>
      </w:tr>
      <w:tr w:rsidR="00397A9B" w:rsidRPr="007A1A8E" w:rsidTr="00C03F18">
        <w:tc>
          <w:tcPr>
            <w:tcW w:w="3969" w:type="dxa"/>
            <w:vAlign w:val="center"/>
          </w:tcPr>
          <w:p w:rsidR="00397A9B" w:rsidRPr="007A1A8E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Podiel na základnom imaní, hlasovacích právach : </w:t>
            </w:r>
          </w:p>
        </w:tc>
        <w:tc>
          <w:tcPr>
            <w:tcW w:w="5670" w:type="dxa"/>
          </w:tcPr>
          <w:p w:rsidR="00397A9B" w:rsidRPr="003E5526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100 %  Obec Poniky</w:t>
            </w:r>
          </w:p>
        </w:tc>
      </w:tr>
      <w:tr w:rsidR="00397A9B" w:rsidRPr="007A1A8E" w:rsidTr="00C03F18">
        <w:tc>
          <w:tcPr>
            <w:tcW w:w="3969" w:type="dxa"/>
            <w:vAlign w:val="center"/>
          </w:tcPr>
          <w:p w:rsidR="00397A9B" w:rsidRPr="007A1A8E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Štatutárny orgán</w:t>
            </w:r>
          </w:p>
        </w:tc>
        <w:tc>
          <w:tcPr>
            <w:tcW w:w="5670" w:type="dxa"/>
          </w:tcPr>
          <w:p w:rsidR="007D5028" w:rsidRDefault="00397A9B" w:rsidP="00C03F18">
            <w:pPr>
              <w:rPr>
                <w:rFonts w:ascii="Arial Narrow" w:hAnsi="Arial Narrow"/>
              </w:rPr>
            </w:pPr>
            <w:r w:rsidRPr="00963C8E">
              <w:rPr>
                <w:rFonts w:ascii="Arial Narrow" w:hAnsi="Arial Narrow"/>
              </w:rPr>
              <w:t>Ing. Pet</w:t>
            </w:r>
            <w:r>
              <w:rPr>
                <w:rFonts w:ascii="Arial Narrow" w:hAnsi="Arial Narrow"/>
              </w:rPr>
              <w:t>e</w:t>
            </w:r>
            <w:r w:rsidRPr="00963C8E">
              <w:rPr>
                <w:rFonts w:ascii="Arial Narrow" w:hAnsi="Arial Narrow"/>
              </w:rPr>
              <w:t>r  Matul</w:t>
            </w:r>
            <w:r>
              <w:rPr>
                <w:rFonts w:ascii="Arial Narrow" w:hAnsi="Arial Narrow"/>
              </w:rPr>
              <w:t>a</w:t>
            </w:r>
            <w:r w:rsidR="007D5028">
              <w:rPr>
                <w:rFonts w:ascii="Arial Narrow" w:hAnsi="Arial Narrow"/>
              </w:rPr>
              <w:t xml:space="preserve">, od 20.06.2019 Ing. Roman </w:t>
            </w:r>
            <w:proofErr w:type="spellStart"/>
            <w:r w:rsidR="007D5028">
              <w:rPr>
                <w:rFonts w:ascii="Arial Narrow" w:hAnsi="Arial Narrow"/>
              </w:rPr>
              <w:t>Ferjenčík</w:t>
            </w:r>
            <w:proofErr w:type="spellEnd"/>
            <w:r w:rsidRPr="00963C8E">
              <w:rPr>
                <w:rFonts w:ascii="Arial Narrow" w:hAnsi="Arial Narrow"/>
              </w:rPr>
              <w:t xml:space="preserve"> </w:t>
            </w:r>
          </w:p>
          <w:p w:rsidR="00397A9B" w:rsidRPr="00963C8E" w:rsidRDefault="00397A9B" w:rsidP="00C03F18">
            <w:pPr>
              <w:rPr>
                <w:rFonts w:ascii="Arial Narrow" w:hAnsi="Arial Narrow"/>
                <w:bCs/>
                <w:u w:val="single"/>
              </w:rPr>
            </w:pPr>
            <w:r w:rsidRPr="00963C8E">
              <w:rPr>
                <w:rFonts w:ascii="Arial Narrow" w:hAnsi="Arial Narrow"/>
              </w:rPr>
              <w:t xml:space="preserve">a Ing. Juraj </w:t>
            </w:r>
            <w:proofErr w:type="spellStart"/>
            <w:r w:rsidRPr="00963C8E">
              <w:rPr>
                <w:rFonts w:ascii="Arial Narrow" w:hAnsi="Arial Narrow"/>
              </w:rPr>
              <w:t>Piar</w:t>
            </w:r>
            <w:proofErr w:type="spellEnd"/>
            <w:r w:rsidRPr="00963C8E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 xml:space="preserve"> </w:t>
            </w:r>
            <w:r w:rsidRPr="00963C8E">
              <w:rPr>
                <w:rFonts w:ascii="Arial Narrow" w:hAnsi="Arial Narrow"/>
              </w:rPr>
              <w:t>konate</w:t>
            </w:r>
            <w:r>
              <w:rPr>
                <w:rFonts w:ascii="Arial Narrow" w:hAnsi="Arial Narrow"/>
              </w:rPr>
              <w:t>lia</w:t>
            </w:r>
            <w:r w:rsidRPr="00963C8E">
              <w:rPr>
                <w:rFonts w:ascii="Arial Narrow" w:hAnsi="Arial Narrow"/>
              </w:rPr>
              <w:t xml:space="preserve"> OPL, spol. s r.o. Poniky </w:t>
            </w:r>
          </w:p>
          <w:p w:rsidR="00397A9B" w:rsidRPr="00484723" w:rsidRDefault="00397A9B" w:rsidP="00C03F18">
            <w:pPr>
              <w:pStyle w:val="Bezriadkovania"/>
            </w:pPr>
          </w:p>
        </w:tc>
      </w:tr>
      <w:tr w:rsidR="00397A9B" w:rsidRPr="007A1A8E" w:rsidTr="00C03F18">
        <w:tc>
          <w:tcPr>
            <w:tcW w:w="3969" w:type="dxa"/>
            <w:vAlign w:val="center"/>
          </w:tcPr>
          <w:p w:rsidR="00397A9B" w:rsidRPr="007A1A8E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7A1A8E">
              <w:rPr>
                <w:rFonts w:ascii="Arial Narrow" w:hAnsi="Arial Narrow" w:cs="Arial"/>
              </w:rPr>
              <w:t>Sídlo konsolidovanej účtovnej jednotky</w:t>
            </w:r>
          </w:p>
        </w:tc>
        <w:tc>
          <w:tcPr>
            <w:tcW w:w="5670" w:type="dxa"/>
          </w:tcPr>
          <w:p w:rsidR="00397A9B" w:rsidRPr="003E5526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>Dolná  ulica 370 , 976 33  PONIKY</w:t>
            </w:r>
          </w:p>
        </w:tc>
      </w:tr>
      <w:tr w:rsidR="00397A9B" w:rsidRPr="007A1A8E" w:rsidTr="00C03F18">
        <w:tc>
          <w:tcPr>
            <w:tcW w:w="3969" w:type="dxa"/>
            <w:vAlign w:val="center"/>
          </w:tcPr>
          <w:p w:rsidR="00397A9B" w:rsidRPr="007A1A8E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7A1A8E">
              <w:rPr>
                <w:rFonts w:ascii="Arial Narrow" w:hAnsi="Arial Narrow" w:cs="Arial"/>
              </w:rPr>
              <w:t>Dátum založenia konsolidovanej účtovnej jednotky</w:t>
            </w:r>
          </w:p>
        </w:tc>
        <w:tc>
          <w:tcPr>
            <w:tcW w:w="5670" w:type="dxa"/>
          </w:tcPr>
          <w:p w:rsidR="00397A9B" w:rsidRPr="003E5526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 w:rsidRPr="003E5526">
              <w:rPr>
                <w:rFonts w:ascii="Arial Narrow" w:hAnsi="Arial Narrow" w:cs="Arial"/>
              </w:rPr>
              <w:t>13. 4. 1994</w:t>
            </w:r>
          </w:p>
        </w:tc>
      </w:tr>
      <w:tr w:rsidR="00397A9B" w:rsidRPr="007A1A8E" w:rsidTr="00C03F18">
        <w:tc>
          <w:tcPr>
            <w:tcW w:w="3969" w:type="dxa"/>
            <w:vAlign w:val="center"/>
          </w:tcPr>
          <w:p w:rsidR="00397A9B" w:rsidRPr="007A1A8E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IČO : 31604510, DIĆ :  2020454832  </w:t>
            </w:r>
          </w:p>
        </w:tc>
        <w:tc>
          <w:tcPr>
            <w:tcW w:w="5670" w:type="dxa"/>
          </w:tcPr>
          <w:p w:rsidR="00397A9B" w:rsidRPr="003E5526" w:rsidRDefault="00397A9B" w:rsidP="00C03F18">
            <w:pPr>
              <w:spacing w:line="360" w:lineRule="auto"/>
              <w:jc w:val="both"/>
              <w:rPr>
                <w:rFonts w:ascii="Arial Narrow" w:hAnsi="Arial Narrow" w:cs="Arial"/>
              </w:rPr>
            </w:pPr>
          </w:p>
        </w:tc>
      </w:tr>
    </w:tbl>
    <w:p w:rsidR="00397A9B" w:rsidRPr="007A1A8E" w:rsidRDefault="00397A9B" w:rsidP="00397A9B">
      <w:pPr>
        <w:spacing w:line="360" w:lineRule="auto"/>
        <w:jc w:val="both"/>
        <w:rPr>
          <w:rFonts w:ascii="Arial Narrow" w:hAnsi="Arial Narrow" w:cs="Arial"/>
        </w:rPr>
      </w:pPr>
    </w:p>
    <w:p w:rsidR="00397A9B" w:rsidRPr="007A1A8E" w:rsidRDefault="00397A9B" w:rsidP="00397A9B">
      <w:pPr>
        <w:spacing w:line="360" w:lineRule="auto"/>
        <w:jc w:val="both"/>
        <w:rPr>
          <w:rFonts w:ascii="Arial Narrow" w:hAnsi="Arial Narrow" w:cs="Arial"/>
          <w:b/>
        </w:rPr>
      </w:pPr>
      <w:r w:rsidRPr="007A1A8E">
        <w:rPr>
          <w:rFonts w:ascii="Arial Narrow" w:hAnsi="Arial Narrow" w:cs="Arial"/>
          <w:b/>
        </w:rPr>
        <w:t xml:space="preserve">Informácie o zamestnancoch konsolidovaného celku </w:t>
      </w:r>
    </w:p>
    <w:p w:rsidR="00397A9B" w:rsidRDefault="00397A9B" w:rsidP="00397A9B">
      <w:pPr>
        <w:spacing w:line="360" w:lineRule="auto"/>
        <w:ind w:firstLine="708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>Priemerný počet zamestnancov  konsolidovaného celku počas účtovného obdobia</w:t>
      </w:r>
      <w:r>
        <w:rPr>
          <w:rFonts w:ascii="Arial Narrow" w:hAnsi="Arial Narrow" w:cs="Arial"/>
        </w:rPr>
        <w:t xml:space="preserve">  bol  </w:t>
      </w:r>
      <w:r w:rsidR="00506B56">
        <w:rPr>
          <w:rFonts w:ascii="Arial Narrow" w:hAnsi="Arial Narrow" w:cs="Arial"/>
        </w:rPr>
        <w:t>56</w:t>
      </w:r>
      <w:r>
        <w:rPr>
          <w:rFonts w:ascii="Arial Narrow" w:hAnsi="Arial Narrow" w:cs="Arial"/>
        </w:rPr>
        <w:t xml:space="preserve"> pracovníkov, z toho 4 riadiaci </w:t>
      </w:r>
    </w:p>
    <w:p w:rsidR="00397A9B" w:rsidRPr="007A1A8E" w:rsidRDefault="00397A9B" w:rsidP="00397A9B">
      <w:pPr>
        <w:spacing w:line="36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>pracovníci.</w:t>
      </w:r>
    </w:p>
    <w:p w:rsidR="00397A9B" w:rsidRDefault="00397A9B" w:rsidP="00397A9B">
      <w:pPr>
        <w:spacing w:line="360" w:lineRule="auto"/>
        <w:ind w:firstLine="708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Deň, ku ktorému boli zostavené individuálne účtovné závierky bol  31. december  201</w:t>
      </w:r>
      <w:r w:rsidR="00506B56">
        <w:rPr>
          <w:rFonts w:ascii="Arial Narrow" w:hAnsi="Arial Narrow" w:cs="Arial"/>
        </w:rPr>
        <w:t>9</w:t>
      </w:r>
      <w:r>
        <w:rPr>
          <w:rFonts w:ascii="Arial Narrow" w:hAnsi="Arial Narrow" w:cs="Arial"/>
        </w:rPr>
        <w:t>.</w:t>
      </w:r>
    </w:p>
    <w:p w:rsidR="00397A9B" w:rsidRDefault="00397A9B" w:rsidP="00397A9B">
      <w:pPr>
        <w:spacing w:line="360" w:lineRule="auto"/>
        <w:jc w:val="both"/>
        <w:rPr>
          <w:rFonts w:ascii="Arial Narrow" w:hAnsi="Arial Narrow" w:cs="Arial"/>
        </w:rPr>
      </w:pPr>
    </w:p>
    <w:p w:rsidR="00397A9B" w:rsidRDefault="00397A9B" w:rsidP="00397A9B">
      <w:pPr>
        <w:spacing w:line="360" w:lineRule="auto"/>
        <w:jc w:val="both"/>
        <w:rPr>
          <w:rFonts w:ascii="Arial Narrow" w:hAnsi="Arial Narrow" w:cs="Arial"/>
          <w:b/>
        </w:rPr>
      </w:pPr>
      <w:r w:rsidRPr="00757C90">
        <w:rPr>
          <w:rFonts w:ascii="Arial Narrow" w:hAnsi="Arial Narrow" w:cs="Arial"/>
          <w:b/>
        </w:rPr>
        <w:t>Majetkové podiely v iných spoločnostiach</w:t>
      </w:r>
    </w:p>
    <w:p w:rsidR="00397A9B" w:rsidRDefault="00397A9B" w:rsidP="00397A9B">
      <w:pPr>
        <w:pStyle w:val="Odsekzoznamu"/>
        <w:numPr>
          <w:ilvl w:val="0"/>
          <w:numId w:val="4"/>
        </w:numPr>
        <w:spacing w:line="360" w:lineRule="auto"/>
        <w:ind w:left="567" w:hanging="207"/>
        <w:jc w:val="both"/>
        <w:rPr>
          <w:rFonts w:ascii="Arial Narrow" w:hAnsi="Arial Narrow" w:cs="Arial"/>
          <w:b/>
        </w:rPr>
      </w:pPr>
      <w:r w:rsidRPr="00757C90">
        <w:rPr>
          <w:rFonts w:ascii="Arial Narrow" w:hAnsi="Arial Narrow" w:cs="Arial"/>
        </w:rPr>
        <w:t>Stredoslovenská vodárenská spoločnosť, a.s. hodnota cenných papierov  294 950,- € evidované na účte 069</w:t>
      </w:r>
      <w:r w:rsidRPr="00757C90">
        <w:rPr>
          <w:rFonts w:ascii="Arial Narrow" w:hAnsi="Arial Narrow" w:cs="Arial"/>
          <w:b/>
        </w:rPr>
        <w:t>.</w:t>
      </w:r>
    </w:p>
    <w:p w:rsidR="00397A9B" w:rsidRPr="00757C90" w:rsidRDefault="00397A9B" w:rsidP="00397A9B">
      <w:pPr>
        <w:pStyle w:val="Odsekzoznamu"/>
        <w:numPr>
          <w:ilvl w:val="0"/>
          <w:numId w:val="4"/>
        </w:numPr>
        <w:spacing w:line="360" w:lineRule="auto"/>
        <w:ind w:left="567" w:hanging="207"/>
        <w:jc w:val="both"/>
        <w:rPr>
          <w:rFonts w:ascii="Arial Narrow" w:hAnsi="Arial Narrow" w:cs="Arial"/>
        </w:rPr>
      </w:pPr>
      <w:r w:rsidRPr="00757C90">
        <w:rPr>
          <w:rFonts w:ascii="Arial Narrow" w:hAnsi="Arial Narrow" w:cs="Arial"/>
        </w:rPr>
        <w:t xml:space="preserve">Združenie obcí </w:t>
      </w:r>
      <w:proofErr w:type="spellStart"/>
      <w:r w:rsidRPr="00757C90">
        <w:rPr>
          <w:rFonts w:ascii="Arial Narrow" w:hAnsi="Arial Narrow" w:cs="Arial"/>
        </w:rPr>
        <w:t>Bioenergia</w:t>
      </w:r>
      <w:proofErr w:type="spellEnd"/>
      <w:r w:rsidRPr="00757C90">
        <w:rPr>
          <w:rFonts w:ascii="Arial Narrow" w:hAnsi="Arial Narrow" w:cs="Arial"/>
        </w:rPr>
        <w:t xml:space="preserve"> </w:t>
      </w:r>
      <w:proofErr w:type="spellStart"/>
      <w:r w:rsidRPr="00757C90">
        <w:rPr>
          <w:rFonts w:ascii="Arial Narrow" w:hAnsi="Arial Narrow" w:cs="Arial"/>
        </w:rPr>
        <w:t>Bystricko</w:t>
      </w:r>
      <w:proofErr w:type="spellEnd"/>
      <w:r>
        <w:rPr>
          <w:rFonts w:ascii="Arial Narrow" w:hAnsi="Arial Narrow" w:cs="Arial"/>
        </w:rPr>
        <w:t xml:space="preserve"> – finančný vklad 86 001,67 €  evidované na účte 069.</w:t>
      </w:r>
    </w:p>
    <w:p w:rsidR="00397A9B" w:rsidRDefault="00397A9B" w:rsidP="00397A9B">
      <w:pPr>
        <w:spacing w:line="360" w:lineRule="auto"/>
        <w:jc w:val="both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 xml:space="preserve"> </w:t>
      </w:r>
    </w:p>
    <w:p w:rsidR="00397A9B" w:rsidRDefault="00397A9B" w:rsidP="00397A9B">
      <w:pPr>
        <w:spacing w:line="360" w:lineRule="auto"/>
        <w:jc w:val="both"/>
        <w:rPr>
          <w:rFonts w:ascii="Arial Narrow" w:hAnsi="Arial Narrow" w:cs="Arial"/>
          <w:b/>
        </w:rPr>
      </w:pPr>
    </w:p>
    <w:p w:rsidR="00397A9B" w:rsidRDefault="00397A9B" w:rsidP="00397A9B">
      <w:pPr>
        <w:spacing w:line="360" w:lineRule="auto"/>
        <w:jc w:val="both"/>
        <w:rPr>
          <w:rFonts w:ascii="Arial Narrow" w:hAnsi="Arial Narrow" w:cs="Arial"/>
          <w:b/>
        </w:rPr>
      </w:pPr>
    </w:p>
    <w:p w:rsidR="00397A9B" w:rsidRDefault="00397A9B" w:rsidP="00397A9B">
      <w:pPr>
        <w:spacing w:line="360" w:lineRule="auto"/>
        <w:jc w:val="both"/>
        <w:rPr>
          <w:rFonts w:ascii="Arial Narrow" w:hAnsi="Arial Narrow" w:cs="Arial"/>
          <w:b/>
        </w:rPr>
      </w:pPr>
    </w:p>
    <w:p w:rsidR="00397A9B" w:rsidRPr="00B17A3F" w:rsidRDefault="00397A9B" w:rsidP="00397A9B">
      <w:pPr>
        <w:spacing w:line="360" w:lineRule="auto"/>
        <w:jc w:val="center"/>
        <w:rPr>
          <w:rFonts w:ascii="Arial Narrow" w:hAnsi="Arial Narrow" w:cs="Arial"/>
          <w:b/>
        </w:rPr>
      </w:pPr>
      <w:r w:rsidRPr="00B17A3F">
        <w:rPr>
          <w:rFonts w:ascii="Arial Narrow" w:hAnsi="Arial Narrow" w:cs="Arial"/>
          <w:b/>
        </w:rPr>
        <w:lastRenderedPageBreak/>
        <w:t>II.</w:t>
      </w:r>
    </w:p>
    <w:p w:rsidR="00397A9B" w:rsidRPr="00B17A3F" w:rsidRDefault="00397A9B" w:rsidP="00397A9B">
      <w:pPr>
        <w:spacing w:line="360" w:lineRule="auto"/>
        <w:jc w:val="center"/>
        <w:rPr>
          <w:rFonts w:ascii="Arial Narrow" w:hAnsi="Arial Narrow" w:cs="Arial"/>
          <w:b/>
        </w:rPr>
      </w:pPr>
      <w:r w:rsidRPr="00B17A3F">
        <w:rPr>
          <w:rFonts w:ascii="Arial Narrow" w:hAnsi="Arial Narrow" w:cs="Arial"/>
          <w:b/>
        </w:rPr>
        <w:t>Informácie o účtovných metódach a účtovných postupoch konsolidácie</w:t>
      </w:r>
    </w:p>
    <w:p w:rsidR="00397A9B" w:rsidRDefault="00397A9B" w:rsidP="00397A9B">
      <w:pPr>
        <w:spacing w:line="360" w:lineRule="auto"/>
        <w:ind w:firstLine="708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Obec Poniky na základe Opatrenia Ministerstva financií Slovenskej republiky zo dňa 17. decembra 2008 č.  MF/27526/2008-31, ktorým sa ustanovujú podrobnosti o metódach a postupoch konsolidácie vo verejnej správe a podrobnosti o usporiadaní a označovaní položiek konsolidovanej účtovnej závierky  /ďalej len KÚZ/ vo verejnej správe a Opatrenia Ministerstva financií Slovenskej republiky zo dňa 9. decembra 2009 č. MF/22110/2009-31, ktorým sa predchádzajúce opatrenie mení a dopĺňa v súlade so zákonom č. 431/2001 Z. z. o účtovníctve a v zmysle Metodického usmernenia MF/007132/2016-31, zostavila KÚZ za rok 201</w:t>
      </w:r>
      <w:r w:rsidR="002F2B3A">
        <w:rPr>
          <w:rFonts w:ascii="Arial Narrow" w:hAnsi="Arial Narrow" w:cs="Arial"/>
        </w:rPr>
        <w:t>9</w:t>
      </w:r>
      <w:r>
        <w:rPr>
          <w:rFonts w:ascii="Arial Narrow" w:hAnsi="Arial Narrow" w:cs="Arial"/>
        </w:rPr>
        <w:t xml:space="preserve">. </w:t>
      </w:r>
    </w:p>
    <w:p w:rsidR="00397A9B" w:rsidRDefault="00397A9B" w:rsidP="00397A9B">
      <w:pPr>
        <w:spacing w:line="360" w:lineRule="auto"/>
        <w:ind w:firstLine="708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Obec ako materská účtovná jednotka do KÚZ zahrnula dve dcérske účtovné jednotky – Základnú školu s materskou školou Štefana </w:t>
      </w:r>
      <w:proofErr w:type="spellStart"/>
      <w:r>
        <w:rPr>
          <w:rFonts w:ascii="Arial Narrow" w:hAnsi="Arial Narrow" w:cs="Arial"/>
        </w:rPr>
        <w:t>Žáryho</w:t>
      </w:r>
      <w:proofErr w:type="spellEnd"/>
      <w:r>
        <w:rPr>
          <w:rFonts w:ascii="Arial Narrow" w:hAnsi="Arial Narrow" w:cs="Arial"/>
        </w:rPr>
        <w:t xml:space="preserve">  /ďalej len ZŠ s MŠ ŠŽ/ a obchodnú spoločnosť Obecný podnik lesov, spol. s r.o.  /ďalej len OPL, s.r.o./. </w:t>
      </w:r>
    </w:p>
    <w:p w:rsidR="00397A9B" w:rsidRDefault="00397A9B" w:rsidP="00397A9B">
      <w:pPr>
        <w:spacing w:line="360" w:lineRule="auto"/>
        <w:ind w:firstLine="708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Konsolidujúca účtovná jednotka použila metódu úplnej konsolidácie, nakoľko obec je zriaďovateľom rozpočtovej organizácie a v obchodnej spoločnosti s ručením obmedzeným má 100 % účasť /100 % hodnota podielu na jej základnom imaní/. </w:t>
      </w:r>
    </w:p>
    <w:p w:rsidR="00397A9B" w:rsidRDefault="00397A9B" w:rsidP="00397A9B">
      <w:p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Pri tejto metóde obec prebrala majetok a záväzky, náklady a výnosy dcérskych účtovných jednotiek v plnej výške. </w:t>
      </w:r>
    </w:p>
    <w:p w:rsidR="00397A9B" w:rsidRPr="007E2F24" w:rsidRDefault="00397A9B" w:rsidP="00397A9B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="Arial Narrow" w:hAnsi="Arial Narrow" w:cs="Arial"/>
          <w:b/>
        </w:rPr>
      </w:pPr>
      <w:r w:rsidRPr="007E2F24">
        <w:rPr>
          <w:rFonts w:ascii="Arial Narrow" w:hAnsi="Arial Narrow" w:cs="Arial"/>
          <w:b/>
        </w:rPr>
        <w:t>Základné princípy konsolidácie</w:t>
      </w:r>
    </w:p>
    <w:p w:rsidR="00397A9B" w:rsidRPr="00CD3A9B" w:rsidRDefault="00397A9B" w:rsidP="00397A9B">
      <w:pPr>
        <w:spacing w:line="360" w:lineRule="auto"/>
        <w:ind w:firstLine="708"/>
        <w:jc w:val="both"/>
        <w:rPr>
          <w:rFonts w:ascii="Arial Narrow" w:hAnsi="Arial Narrow" w:cs="Arial"/>
          <w:vanish/>
          <w:specVanish/>
        </w:rPr>
      </w:pPr>
      <w:r>
        <w:rPr>
          <w:rFonts w:ascii="Arial Narrow" w:hAnsi="Arial Narrow" w:cs="Arial"/>
        </w:rPr>
        <w:t>Z</w:t>
      </w:r>
      <w:r w:rsidRPr="00CD3A9B">
        <w:rPr>
          <w:rFonts w:ascii="Arial Narrow" w:hAnsi="Arial Narrow" w:cs="Arial"/>
        </w:rPr>
        <w:t>ákladným účelom konsolidovanej účtovnej závierky je poskytnúť informácie o konsolidovanom celku ako o jednej ekonomickej jednotke, aby sa zabezpečilo lepšie riadenie konsolidovaného celku, jeho majetku a záväzkov, nákladov a výnosov na zostavenie konsolidovanej účtovnej závierky je teda kľúčová zásada (fiktívnej) ekonomickej jednotky, podľa ktorej sa konsolidovaná účtovná závierka zostavuje tak, ako keby účtovné jednotky do nej zahr</w:t>
      </w:r>
      <w:r w:rsidR="002F2B3A">
        <w:rPr>
          <w:rFonts w:ascii="Arial Narrow" w:hAnsi="Arial Narrow" w:cs="Arial"/>
        </w:rPr>
        <w:t>ň</w:t>
      </w:r>
      <w:r w:rsidRPr="00CD3A9B">
        <w:rPr>
          <w:rFonts w:ascii="Arial Narrow" w:hAnsi="Arial Narrow" w:cs="Arial"/>
        </w:rPr>
        <w:t>ované boli jednou ekonomickou jednotkou napriek tomu, že v skutočnosti sú samostatnými právnickými osobami</w:t>
      </w:r>
      <w:r>
        <w:rPr>
          <w:rFonts w:ascii="Arial Narrow" w:hAnsi="Arial Narrow" w:cs="Arial"/>
        </w:rPr>
        <w:t>.</w:t>
      </w:r>
    </w:p>
    <w:p w:rsidR="00397A9B" w:rsidRPr="00CD3A9B" w:rsidRDefault="00397A9B" w:rsidP="00397A9B">
      <w:p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 P</w:t>
      </w:r>
      <w:r w:rsidRPr="00CD3A9B">
        <w:rPr>
          <w:rFonts w:ascii="Arial Narrow" w:hAnsi="Arial Narrow" w:cs="Arial"/>
        </w:rPr>
        <w:t>oužitie zásady fiktívnej ekonomickej jednotky pri zostavení konsolidovanej účtovnej</w:t>
      </w:r>
      <w:r>
        <w:rPr>
          <w:rFonts w:ascii="Arial Narrow" w:hAnsi="Arial Narrow" w:cs="Arial"/>
        </w:rPr>
        <w:t xml:space="preserve"> </w:t>
      </w:r>
      <w:r w:rsidRPr="00CD3A9B">
        <w:rPr>
          <w:rFonts w:ascii="Arial Narrow" w:hAnsi="Arial Narrow" w:cs="Arial"/>
        </w:rPr>
        <w:t>závierky sa prejaví tak, že sa nevykážu napr.: vzájomné pohľadávky a záväzky medzi</w:t>
      </w:r>
      <w:r>
        <w:rPr>
          <w:rFonts w:ascii="Arial Narrow" w:hAnsi="Arial Narrow" w:cs="Arial"/>
        </w:rPr>
        <w:t xml:space="preserve"> </w:t>
      </w:r>
      <w:r w:rsidRPr="00CD3A9B">
        <w:rPr>
          <w:rFonts w:ascii="Arial Narrow" w:hAnsi="Arial Narrow" w:cs="Arial"/>
        </w:rPr>
        <w:t>účtovnými jednotkami konsolidovaného celku, ani ostatné položky majetku a</w:t>
      </w:r>
      <w:r>
        <w:rPr>
          <w:rFonts w:ascii="Arial Narrow" w:hAnsi="Arial Narrow" w:cs="Arial"/>
        </w:rPr>
        <w:t> </w:t>
      </w:r>
      <w:r w:rsidRPr="00CD3A9B">
        <w:rPr>
          <w:rFonts w:ascii="Arial Narrow" w:hAnsi="Arial Narrow" w:cs="Arial"/>
        </w:rPr>
        <w:t>záväzkov</w:t>
      </w:r>
      <w:r>
        <w:rPr>
          <w:rFonts w:ascii="Arial Narrow" w:hAnsi="Arial Narrow" w:cs="Arial"/>
        </w:rPr>
        <w:t xml:space="preserve"> </w:t>
      </w:r>
      <w:r w:rsidRPr="00CD3A9B">
        <w:rPr>
          <w:rFonts w:ascii="Arial Narrow" w:hAnsi="Arial Narrow" w:cs="Arial"/>
        </w:rPr>
        <w:t>predstavujúce vzájomné zostatky a transakcie medzi týmito účtovnými jednotkami, ani</w:t>
      </w:r>
      <w:r>
        <w:rPr>
          <w:rFonts w:ascii="Arial Narrow" w:hAnsi="Arial Narrow" w:cs="Arial"/>
        </w:rPr>
        <w:t xml:space="preserve"> </w:t>
      </w:r>
      <w:r w:rsidRPr="00CD3A9B">
        <w:rPr>
          <w:rFonts w:ascii="Arial Narrow" w:hAnsi="Arial Narrow" w:cs="Arial"/>
        </w:rPr>
        <w:t>náklady a výnosy vzťahujúce sa na transakcie medzi účtovnými jednotkami</w:t>
      </w:r>
      <w:r>
        <w:rPr>
          <w:rFonts w:ascii="Arial Narrow" w:hAnsi="Arial Narrow" w:cs="Arial"/>
        </w:rPr>
        <w:t xml:space="preserve"> </w:t>
      </w:r>
      <w:r w:rsidRPr="00CD3A9B">
        <w:rPr>
          <w:rFonts w:ascii="Arial Narrow" w:hAnsi="Arial Narrow" w:cs="Arial"/>
        </w:rPr>
        <w:t>konsolidovaného celku. Tieto položky sa pri zostavovaní konsolidovanej účtovnej závierky</w:t>
      </w:r>
      <w:r>
        <w:rPr>
          <w:rFonts w:ascii="Arial Narrow" w:hAnsi="Arial Narrow" w:cs="Arial"/>
        </w:rPr>
        <w:t xml:space="preserve"> </w:t>
      </w:r>
      <w:r w:rsidRPr="00CD3A9B">
        <w:rPr>
          <w:rFonts w:ascii="Arial Narrow" w:hAnsi="Arial Narrow" w:cs="Arial"/>
        </w:rPr>
        <w:t>musia konsolidovať (vylúčiť, vynechať, eliminovať, zrušiť)</w:t>
      </w:r>
      <w:r>
        <w:rPr>
          <w:rFonts w:ascii="Arial Narrow" w:hAnsi="Arial Narrow" w:cs="Arial"/>
        </w:rPr>
        <w:t>.</w:t>
      </w:r>
      <w:r w:rsidRPr="00CD3A9B">
        <w:rPr>
          <w:rFonts w:ascii="Arial Narrow" w:hAnsi="Arial Narrow" w:cs="Arial"/>
        </w:rPr>
        <w:t xml:space="preserve">  </w:t>
      </w:r>
    </w:p>
    <w:p w:rsidR="00397A9B" w:rsidRPr="0035224F" w:rsidRDefault="00397A9B" w:rsidP="00397A9B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35224F">
        <w:rPr>
          <w:rFonts w:ascii="Arial Narrow" w:hAnsi="Arial Narrow" w:cs="Arial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397A9B" w:rsidRPr="0035224F" w:rsidRDefault="00397A9B" w:rsidP="00397A9B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397A9B" w:rsidRPr="007A1A8E" w:rsidRDefault="00397A9B" w:rsidP="00397A9B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  <w:bCs/>
        </w:rPr>
      </w:pPr>
      <w:r w:rsidRPr="007A1A8E">
        <w:rPr>
          <w:rFonts w:ascii="Arial Narrow" w:hAnsi="Arial Narrow" w:cs="Arial"/>
        </w:rPr>
        <w:t xml:space="preserve">Súčasťou obstarávacej ceny dlhodobého nehmotného a hmotného majetku </w:t>
      </w:r>
      <w:r w:rsidRPr="007A1A8E">
        <w:rPr>
          <w:rFonts w:ascii="Arial Narrow" w:hAnsi="Arial Narrow" w:cs="Arial"/>
          <w:iCs/>
        </w:rPr>
        <w:t xml:space="preserve">sú </w:t>
      </w:r>
      <w:r w:rsidRPr="007A1A8E">
        <w:rPr>
          <w:rFonts w:ascii="Arial Narrow" w:hAnsi="Arial Narrow" w:cs="Arial"/>
        </w:rPr>
        <w:t>úroky z úverov.</w:t>
      </w:r>
    </w:p>
    <w:p w:rsidR="00397A9B" w:rsidRPr="003806ED" w:rsidRDefault="00397A9B" w:rsidP="00397A9B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  <w:bCs/>
        </w:rPr>
      </w:pPr>
      <w:r w:rsidRPr="00CB39AD">
        <w:rPr>
          <w:rFonts w:ascii="Arial Narrow" w:hAnsi="Arial Narrow" w:cs="Arial"/>
        </w:rPr>
        <w:t>Dlhodobý majetok vytvorený vlastnou činnosťou sa oceňuje vlastnými nákladmi</w:t>
      </w:r>
      <w:r>
        <w:rPr>
          <w:rFonts w:ascii="Arial Narrow" w:hAnsi="Arial Narrow" w:cs="Arial"/>
        </w:rPr>
        <w:t>.</w:t>
      </w:r>
    </w:p>
    <w:p w:rsidR="00397A9B" w:rsidRPr="00CB39AD" w:rsidRDefault="00397A9B" w:rsidP="00397A9B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  <w:bCs/>
        </w:rPr>
      </w:pPr>
      <w:r w:rsidRPr="00CB39AD">
        <w:rPr>
          <w:rFonts w:ascii="Arial Narrow" w:hAnsi="Arial Narrow" w:cs="Arial"/>
          <w:iCs/>
        </w:rPr>
        <w:t>Dlhodobý majetok nadobudnutý darovaním sa oceňuje reprodukčnou obstarávacou cenou.</w:t>
      </w:r>
    </w:p>
    <w:p w:rsidR="00397A9B" w:rsidRPr="00D25F3C" w:rsidRDefault="00397A9B" w:rsidP="00397A9B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  <w:bCs/>
        </w:rPr>
      </w:pPr>
      <w:r w:rsidRPr="00D25F3C">
        <w:rPr>
          <w:rFonts w:ascii="Arial Narrow" w:hAnsi="Arial Narrow" w:cs="Arial"/>
          <w:iCs/>
        </w:rPr>
        <w:t>Dlhodobý majetok nadobudnutý prevodom správy sa oceňuje cenou, v ktorej sa doteraz viedol v účtovníctve.</w:t>
      </w:r>
    </w:p>
    <w:p w:rsidR="00397A9B" w:rsidRPr="007A1A8E" w:rsidRDefault="00397A9B" w:rsidP="00397A9B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  <w:bCs/>
        </w:rPr>
        <w:t>Dlhodobý finančný majetok sa oceňuje obstarávacou cenou.</w:t>
      </w:r>
    </w:p>
    <w:p w:rsidR="00397A9B" w:rsidRPr="007A1A8E" w:rsidRDefault="00397A9B" w:rsidP="00397A9B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  <w:bCs/>
        </w:rPr>
        <w:t xml:space="preserve">Nakupované zásoby </w:t>
      </w:r>
      <w:r w:rsidRPr="007A1A8E">
        <w:rPr>
          <w:rFonts w:ascii="Arial Narrow" w:hAnsi="Arial Narrow" w:cs="Arial"/>
        </w:rPr>
        <w:t xml:space="preserve">sa oceňujú obstarávacou cenou, vrátane nákladov súvisiacich s obstaraním ako napr. prepravné, provízia, poistné a zľavy.     </w:t>
      </w:r>
    </w:p>
    <w:p w:rsidR="00397A9B" w:rsidRDefault="00397A9B" w:rsidP="00397A9B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3806ED">
        <w:rPr>
          <w:rFonts w:ascii="Arial Narrow" w:hAnsi="Arial Narrow" w:cs="Arial"/>
        </w:rPr>
        <w:t>Zásoby vytvorené vlastnou činnosťou sa oceňujú vlastnými nákladmi.</w:t>
      </w:r>
      <w:r>
        <w:rPr>
          <w:rFonts w:ascii="Arial Narrow" w:hAnsi="Arial Narrow" w:cs="Arial"/>
        </w:rPr>
        <w:t xml:space="preserve"> </w:t>
      </w:r>
    </w:p>
    <w:p w:rsidR="00397A9B" w:rsidRPr="003806ED" w:rsidRDefault="00397A9B" w:rsidP="00397A9B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3806ED">
        <w:rPr>
          <w:rFonts w:ascii="Arial Narrow" w:hAnsi="Arial Narrow" w:cs="Arial"/>
        </w:rPr>
        <w:t>Pohľadávky sa oceňujú v menovitej hodnote.</w:t>
      </w:r>
    </w:p>
    <w:p w:rsidR="00397A9B" w:rsidRPr="007A1A8E" w:rsidRDefault="00397A9B" w:rsidP="00397A9B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 xml:space="preserve">Cenné papiere a podiely sa oceňujú obstarávacími cenami, vrátane nákladov súvisiacich s obstaraním.  </w:t>
      </w:r>
    </w:p>
    <w:p w:rsidR="00397A9B" w:rsidRPr="007A1A8E" w:rsidRDefault="00397A9B" w:rsidP="00397A9B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>Pohľadávky sa pri ich vzniku oceňujú menovitou hodnotou.</w:t>
      </w:r>
    </w:p>
    <w:p w:rsidR="00397A9B" w:rsidRPr="007A1A8E" w:rsidRDefault="00397A9B" w:rsidP="00397A9B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>Peňažné prostriedky a ceniny sa oceňujú ich menovitou hodnotou.</w:t>
      </w:r>
    </w:p>
    <w:p w:rsidR="00397A9B" w:rsidRPr="007A1A8E" w:rsidRDefault="00397A9B" w:rsidP="00397A9B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>Záväzky sa pri ich vzniku oceňujú menovitou hodnotou.</w:t>
      </w:r>
    </w:p>
    <w:p w:rsidR="00397A9B" w:rsidRPr="007A1A8E" w:rsidRDefault="00397A9B" w:rsidP="00397A9B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>Záväzky sa pri ich prevzatí oceňujú obstarávacou cenou.</w:t>
      </w:r>
    </w:p>
    <w:p w:rsidR="00397A9B" w:rsidRPr="007A1A8E" w:rsidRDefault="00397A9B" w:rsidP="00397A9B">
      <w:pPr>
        <w:numPr>
          <w:ilvl w:val="0"/>
          <w:numId w:val="1"/>
        </w:num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lastRenderedPageBreak/>
        <w:t xml:space="preserve">Ak sa pri inventarizácii zistí, že suma záväzkov je iná ako ich výška v účtovníctve, uvedú sa záväzky v účtovníctve a v účtovnej závierke v tomto zistenom ocenení. </w:t>
      </w:r>
      <w:r w:rsidRPr="007A1A8E">
        <w:rPr>
          <w:rFonts w:ascii="Arial Narrow" w:hAnsi="Arial Narrow" w:cs="Arial"/>
          <w:bCs/>
        </w:rPr>
        <w:t> </w:t>
      </w:r>
      <w:r w:rsidRPr="007A1A8E">
        <w:rPr>
          <w:rFonts w:ascii="Arial Narrow" w:hAnsi="Arial Narrow" w:cs="Arial"/>
        </w:rPr>
        <w:t xml:space="preserve"> </w:t>
      </w:r>
    </w:p>
    <w:p w:rsidR="00397A9B" w:rsidRDefault="00397A9B" w:rsidP="00397A9B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="Arial Narrow" w:hAnsi="Arial Narrow" w:cs="Arial"/>
        </w:rPr>
      </w:pPr>
      <w:r w:rsidRPr="007E2F24">
        <w:rPr>
          <w:rFonts w:ascii="Arial Narrow" w:hAnsi="Arial Narrow" w:cs="Arial"/>
          <w:b/>
        </w:rPr>
        <w:t>Konsolidovaný celok Obce Poniky</w:t>
      </w:r>
      <w:r w:rsidRPr="007E2F24">
        <w:rPr>
          <w:rFonts w:ascii="Arial Narrow" w:hAnsi="Arial Narrow" w:cs="Arial"/>
        </w:rPr>
        <w:t xml:space="preserve">  zahŕňa  1 rozpočtovú organizáciu a 1 obchodnú organizáciu -   ich  identifikačné</w:t>
      </w:r>
    </w:p>
    <w:p w:rsidR="00397A9B" w:rsidRPr="0002225D" w:rsidRDefault="00397A9B" w:rsidP="00397A9B">
      <w:pPr>
        <w:spacing w:line="360" w:lineRule="auto"/>
        <w:jc w:val="both"/>
        <w:rPr>
          <w:rFonts w:ascii="Arial Narrow" w:hAnsi="Arial Narrow" w:cs="Arial"/>
        </w:rPr>
      </w:pPr>
      <w:r w:rsidRPr="0002225D">
        <w:rPr>
          <w:rFonts w:ascii="Arial Narrow" w:hAnsi="Arial Narrow" w:cs="Arial"/>
        </w:rPr>
        <w:t xml:space="preserve"> údaje sa nachádzajú v úvode.</w:t>
      </w:r>
    </w:p>
    <w:p w:rsidR="00397A9B" w:rsidRPr="00D352CA" w:rsidRDefault="00397A9B" w:rsidP="00397A9B">
      <w:pPr>
        <w:spacing w:line="360" w:lineRule="auto"/>
        <w:ind w:firstLine="360"/>
        <w:jc w:val="both"/>
        <w:rPr>
          <w:rFonts w:ascii="Arial Narrow" w:hAnsi="Arial Narrow" w:cs="Arial"/>
        </w:rPr>
      </w:pPr>
      <w:r w:rsidRPr="00D352CA">
        <w:rPr>
          <w:rFonts w:ascii="Arial Narrow" w:hAnsi="Arial Narrow" w:cs="Arial"/>
        </w:rPr>
        <w:t xml:space="preserve">Účtovná závierka obchodnej spoločnosti </w:t>
      </w:r>
      <w:r>
        <w:rPr>
          <w:rFonts w:ascii="Arial Narrow" w:hAnsi="Arial Narrow" w:cs="Arial"/>
        </w:rPr>
        <w:t xml:space="preserve">OPL, s.r.o. bola prispôsobená predpisom platným pre konsolidovanú účtovnú závierku. V konsolidačných balíkoch boli definované individuálne súvahy a výkazy ziskov a strát. Vzájomné pohľadávky, záväzky, náklady a výnosy boli zadefinované. Z takto prispôsobených účtovných závierok na spoločný základ bola zostavená agregovaná súvaha a agregovaný výkaz ziskov a strát. Následne došlo ku konsolidácii – eliminácii vzájomných vzťahov. V tejto súvislosti boli vylúčené transakcie medzi obcou a jej dcérskymi účtovnými jednotkami. </w:t>
      </w:r>
    </w:p>
    <w:p w:rsidR="00397A9B" w:rsidRPr="002A4C95" w:rsidRDefault="00397A9B" w:rsidP="00397A9B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="Arial Narrow" w:hAnsi="Arial Narrow" w:cs="Arial"/>
          <w:b/>
        </w:rPr>
      </w:pPr>
      <w:r w:rsidRPr="002A4C95">
        <w:rPr>
          <w:rFonts w:ascii="Arial Narrow" w:hAnsi="Arial Narrow" w:cs="Arial"/>
          <w:b/>
        </w:rPr>
        <w:t xml:space="preserve">Eliminácia vzájomných vzťahov </w:t>
      </w:r>
    </w:p>
    <w:p w:rsidR="00397A9B" w:rsidRPr="00CA38D4" w:rsidRDefault="00397A9B" w:rsidP="00397A9B">
      <w:pPr>
        <w:spacing w:line="360" w:lineRule="auto"/>
        <w:jc w:val="both"/>
        <w:rPr>
          <w:rFonts w:ascii="Arial Narrow" w:hAnsi="Arial Narrow" w:cs="Arial"/>
        </w:rPr>
      </w:pPr>
      <w:r w:rsidRPr="00BA5BCE">
        <w:rPr>
          <w:rFonts w:ascii="Arial Narrow" w:hAnsi="Arial Narrow" w:cs="Arial"/>
          <w:b/>
        </w:rPr>
        <w:t>Konsolidovaná súvaha</w:t>
      </w:r>
      <w:r w:rsidRPr="00CA38D4">
        <w:rPr>
          <w:rFonts w:ascii="Arial Narrow" w:hAnsi="Arial Narrow" w:cs="Arial"/>
        </w:rPr>
        <w:t xml:space="preserve">  - rozpis konsolidačných úprav</w:t>
      </w:r>
    </w:p>
    <w:p w:rsidR="00397A9B" w:rsidRPr="00A109A2" w:rsidRDefault="00397A9B" w:rsidP="00397A9B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  <w:b/>
        </w:rPr>
      </w:pPr>
      <w:r w:rsidRPr="00221965">
        <w:rPr>
          <w:rFonts w:ascii="Arial Narrow" w:hAnsi="Arial Narrow" w:cs="Arial"/>
        </w:rPr>
        <w:t xml:space="preserve">Konsolidácia kapitálových transferov  obce  </w:t>
      </w:r>
      <w:r>
        <w:rPr>
          <w:rFonts w:ascii="Arial Narrow" w:hAnsi="Arial Narrow" w:cs="Arial"/>
        </w:rPr>
        <w:t xml:space="preserve">vo </w:t>
      </w:r>
      <w:r w:rsidRPr="00A109A2">
        <w:rPr>
          <w:rFonts w:ascii="Arial Narrow" w:hAnsi="Arial Narrow" w:cs="Arial"/>
          <w:b/>
        </w:rPr>
        <w:t>výške  -</w:t>
      </w:r>
      <w:r w:rsidR="00BA5BCE">
        <w:rPr>
          <w:rFonts w:ascii="Arial Narrow" w:hAnsi="Arial Narrow" w:cs="Arial"/>
          <w:b/>
        </w:rPr>
        <w:t>100 226,71</w:t>
      </w:r>
      <w:r w:rsidRPr="00A109A2">
        <w:rPr>
          <w:rFonts w:ascii="Arial Narrow" w:hAnsi="Arial Narrow" w:cs="Arial"/>
          <w:b/>
        </w:rPr>
        <w:t xml:space="preserve"> €.   </w:t>
      </w:r>
    </w:p>
    <w:p w:rsidR="00397A9B" w:rsidRDefault="00397A9B" w:rsidP="00397A9B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Účet obce aj účet  </w:t>
      </w:r>
      <w:r w:rsidRPr="003A7080">
        <w:rPr>
          <w:rFonts w:ascii="Arial Narrow" w:hAnsi="Arial Narrow" w:cs="Arial"/>
        </w:rPr>
        <w:t>ZŠ s MŠ ŠŽ</w:t>
      </w:r>
      <w:r>
        <w:rPr>
          <w:rFonts w:ascii="Arial Narrow" w:hAnsi="Arial Narrow" w:cs="Arial"/>
        </w:rPr>
        <w:t xml:space="preserve">  (355) - Zúčtovanie transferov rozpočtu obce .</w:t>
      </w:r>
    </w:p>
    <w:p w:rsidR="00397A9B" w:rsidRDefault="00397A9B" w:rsidP="00397A9B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</w:rPr>
      </w:pPr>
      <w:r w:rsidRPr="00221965">
        <w:rPr>
          <w:rFonts w:ascii="Arial Narrow" w:hAnsi="Arial Narrow" w:cs="Arial"/>
        </w:rPr>
        <w:t>Konsolidácia kapitálu</w:t>
      </w:r>
      <w:r>
        <w:rPr>
          <w:rFonts w:ascii="Arial Narrow" w:hAnsi="Arial Narrow" w:cs="Arial"/>
        </w:rPr>
        <w:t xml:space="preserve"> </w:t>
      </w:r>
      <w:r w:rsidRPr="00221965">
        <w:rPr>
          <w:rFonts w:ascii="Arial Narrow" w:hAnsi="Arial Narrow" w:cs="Arial"/>
        </w:rPr>
        <w:t xml:space="preserve">-podielové cenné papiere a podiely v dcérskej účtovnej jednotke </w:t>
      </w:r>
      <w:r>
        <w:rPr>
          <w:rFonts w:ascii="Arial Narrow" w:hAnsi="Arial Narrow" w:cs="Arial"/>
        </w:rPr>
        <w:t xml:space="preserve">OPL, s.r.o. Poniky vo výške   </w:t>
      </w:r>
      <w:r w:rsidRPr="00221965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 xml:space="preserve">--   </w:t>
      </w:r>
    </w:p>
    <w:p w:rsidR="00397A9B" w:rsidRPr="0024390A" w:rsidRDefault="00397A9B" w:rsidP="00397A9B">
      <w:pPr>
        <w:pStyle w:val="Odsekzoznamu"/>
        <w:spacing w:line="360" w:lineRule="auto"/>
        <w:jc w:val="both"/>
        <w:rPr>
          <w:rFonts w:ascii="Arial Narrow" w:hAnsi="Arial Narrow" w:cs="Arial"/>
        </w:rPr>
      </w:pPr>
      <w:r w:rsidRPr="00A109A2">
        <w:rPr>
          <w:rFonts w:ascii="Arial Narrow" w:hAnsi="Arial Narrow" w:cs="Arial"/>
          <w:b/>
        </w:rPr>
        <w:t>-6 639,-€.</w:t>
      </w:r>
      <w:r>
        <w:rPr>
          <w:rFonts w:ascii="Arial Narrow" w:hAnsi="Arial Narrow" w:cs="Arial"/>
          <w:b/>
        </w:rPr>
        <w:t xml:space="preserve"> </w:t>
      </w:r>
      <w:r>
        <w:rPr>
          <w:rFonts w:ascii="Arial Narrow" w:hAnsi="Arial Narrow" w:cs="Arial"/>
        </w:rPr>
        <w:t>Účet obce (061) Podielové cenné papiere a podiely v dcérskej účtovnej jednotke a účet  OPL, s.r.o. (</w:t>
      </w:r>
      <w:r w:rsidRPr="0024390A">
        <w:rPr>
          <w:rFonts w:ascii="Arial Narrow" w:hAnsi="Arial Narrow" w:cs="Arial"/>
        </w:rPr>
        <w:t>427</w:t>
      </w:r>
      <w:r>
        <w:rPr>
          <w:rFonts w:ascii="Arial Narrow" w:hAnsi="Arial Narrow" w:cs="Arial"/>
        </w:rPr>
        <w:t>)</w:t>
      </w:r>
      <w:r w:rsidRPr="0024390A">
        <w:rPr>
          <w:rFonts w:ascii="Arial Narrow" w:hAnsi="Arial Narrow" w:cs="Arial"/>
        </w:rPr>
        <w:t xml:space="preserve"> Ostatné fondy</w:t>
      </w:r>
      <w:r>
        <w:rPr>
          <w:rFonts w:ascii="Arial Narrow" w:hAnsi="Arial Narrow" w:cs="Arial"/>
        </w:rPr>
        <w:t>.</w:t>
      </w:r>
      <w:r w:rsidRPr="0024390A">
        <w:rPr>
          <w:rFonts w:ascii="Arial Narrow" w:hAnsi="Arial Narrow" w:cs="Arial"/>
        </w:rPr>
        <w:t xml:space="preserve"> </w:t>
      </w:r>
      <w:r w:rsidRPr="00DD119F">
        <w:rPr>
          <w:rFonts w:ascii="Arial Narrow" w:hAnsi="Arial Narrow" w:cs="Arial"/>
        </w:rPr>
        <w:t>Z dôvodu zjednotenia</w:t>
      </w:r>
      <w:r>
        <w:rPr>
          <w:rFonts w:ascii="Arial Narrow" w:hAnsi="Arial Narrow" w:cs="Arial"/>
          <w:b/>
        </w:rPr>
        <w:t xml:space="preserve"> ú</w:t>
      </w:r>
      <w:r w:rsidRPr="00D352CA">
        <w:rPr>
          <w:rFonts w:ascii="Arial Narrow" w:hAnsi="Arial Narrow" w:cs="Arial"/>
        </w:rPr>
        <w:t>čtovn</w:t>
      </w:r>
      <w:r>
        <w:rPr>
          <w:rFonts w:ascii="Arial Narrow" w:hAnsi="Arial Narrow" w:cs="Arial"/>
        </w:rPr>
        <w:t>ej</w:t>
      </w:r>
      <w:r w:rsidRPr="00D352CA">
        <w:rPr>
          <w:rFonts w:ascii="Arial Narrow" w:hAnsi="Arial Narrow" w:cs="Arial"/>
        </w:rPr>
        <w:t xml:space="preserve"> závierk</w:t>
      </w:r>
      <w:r>
        <w:rPr>
          <w:rFonts w:ascii="Arial Narrow" w:hAnsi="Arial Narrow" w:cs="Arial"/>
        </w:rPr>
        <w:t>y</w:t>
      </w:r>
      <w:r w:rsidRPr="00D352CA">
        <w:rPr>
          <w:rFonts w:ascii="Arial Narrow" w:hAnsi="Arial Narrow" w:cs="Arial"/>
        </w:rPr>
        <w:t xml:space="preserve"> obchodnej spoločnosti </w:t>
      </w:r>
      <w:r>
        <w:rPr>
          <w:rFonts w:ascii="Arial Narrow" w:hAnsi="Arial Narrow" w:cs="Arial"/>
        </w:rPr>
        <w:t>OPL, s.r.o., ktorá  bola prispôsobená predpisom platným pre konsolidovanú účtovnú závierku bol použitý účet 428.</w:t>
      </w:r>
    </w:p>
    <w:p w:rsidR="00397A9B" w:rsidRPr="00E9286A" w:rsidRDefault="00AB5188" w:rsidP="00397A9B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Predkonsolidačná operácia- Obec – ZŠ s MŠ ŠŽ – prevod majetku z </w:t>
      </w:r>
      <w:proofErr w:type="spellStart"/>
      <w:r>
        <w:rPr>
          <w:rFonts w:ascii="Arial Narrow" w:hAnsi="Arial Narrow" w:cs="Arial"/>
        </w:rPr>
        <w:t>Bioenergie</w:t>
      </w:r>
      <w:proofErr w:type="spellEnd"/>
      <w:r>
        <w:rPr>
          <w:rFonts w:ascii="Arial Narrow" w:hAnsi="Arial Narrow" w:cs="Arial"/>
        </w:rPr>
        <w:t xml:space="preserve"> </w:t>
      </w:r>
      <w:proofErr w:type="spellStart"/>
      <w:r>
        <w:rPr>
          <w:rFonts w:ascii="Arial Narrow" w:hAnsi="Arial Narrow" w:cs="Arial"/>
        </w:rPr>
        <w:t>Bystricko</w:t>
      </w:r>
      <w:proofErr w:type="spellEnd"/>
      <w:r>
        <w:rPr>
          <w:rFonts w:ascii="Arial Narrow" w:hAnsi="Arial Narrow" w:cs="Arial"/>
        </w:rPr>
        <w:t xml:space="preserve"> - oprava</w:t>
      </w:r>
    </w:p>
    <w:p w:rsidR="00397A9B" w:rsidRDefault="00C754D8" w:rsidP="00000590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Účet obce (355)</w:t>
      </w:r>
      <w:r w:rsidR="00000590">
        <w:rPr>
          <w:rFonts w:ascii="Arial Narrow" w:hAnsi="Arial Narrow" w:cs="Arial"/>
        </w:rPr>
        <w:t xml:space="preserve">:  </w:t>
      </w:r>
      <w:r>
        <w:rPr>
          <w:rFonts w:ascii="Arial Narrow" w:hAnsi="Arial Narrow" w:cs="Arial"/>
        </w:rPr>
        <w:t xml:space="preserve"> – 95 185,29</w:t>
      </w:r>
      <w:r w:rsidR="00000590">
        <w:rPr>
          <w:rFonts w:ascii="Arial Narrow" w:hAnsi="Arial Narrow" w:cs="Arial"/>
        </w:rPr>
        <w:t xml:space="preserve"> a účet obce (384) Výnosy budúcich období : -95 185,29 €</w:t>
      </w:r>
    </w:p>
    <w:p w:rsidR="003545EB" w:rsidRDefault="003545EB" w:rsidP="003545EB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Účet ZŠ s MŠ ŠŽ (355) : </w:t>
      </w:r>
      <w:r w:rsidR="00BD5073">
        <w:rPr>
          <w:rFonts w:ascii="Arial Narrow" w:hAnsi="Arial Narrow" w:cs="Arial"/>
        </w:rPr>
        <w:t>– 95 185,29 a účet obce (384) Výnosy budúcich období :  95 185,29 €</w:t>
      </w:r>
    </w:p>
    <w:p w:rsidR="00397A9B" w:rsidRDefault="00397A9B" w:rsidP="00397A9B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Obec -OPL, s.r.o.,  </w:t>
      </w:r>
      <w:r w:rsidR="00533AB2">
        <w:rPr>
          <w:rFonts w:ascii="Arial Narrow" w:hAnsi="Arial Narrow" w:cs="Arial"/>
        </w:rPr>
        <w:t>Neuhradené nájomné OPL</w:t>
      </w:r>
      <w:r w:rsidR="00AF3A5F">
        <w:rPr>
          <w:rFonts w:ascii="Arial Narrow" w:hAnsi="Arial Narrow" w:cs="Arial"/>
        </w:rPr>
        <w:t xml:space="preserve">, </w:t>
      </w:r>
      <w:r w:rsidR="00533AB2">
        <w:rPr>
          <w:rFonts w:ascii="Arial Narrow" w:hAnsi="Arial Narrow" w:cs="Arial"/>
        </w:rPr>
        <w:t xml:space="preserve"> s.r.o.</w:t>
      </w:r>
    </w:p>
    <w:p w:rsidR="00397A9B" w:rsidRPr="00E9286A" w:rsidRDefault="00AF3A5F" w:rsidP="00397A9B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Obec</w:t>
      </w:r>
      <w:r w:rsidR="00385BC4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>-</w:t>
      </w:r>
      <w:r w:rsidR="00385BC4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>pohľadávky z nedaňových príjmov a OPL, s.r.o. Ostatné záväzky :  -35 000,-</w:t>
      </w:r>
      <w:r w:rsidR="00385BC4">
        <w:rPr>
          <w:rFonts w:ascii="Arial Narrow" w:hAnsi="Arial Narrow" w:cs="Arial"/>
        </w:rPr>
        <w:t>€</w:t>
      </w:r>
    </w:p>
    <w:p w:rsidR="00397A9B" w:rsidRDefault="00397A9B" w:rsidP="00397A9B">
      <w:pPr>
        <w:tabs>
          <w:tab w:val="left" w:pos="7283"/>
        </w:tabs>
        <w:spacing w:line="360" w:lineRule="auto"/>
        <w:jc w:val="both"/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ab/>
      </w:r>
    </w:p>
    <w:p w:rsidR="00397A9B" w:rsidRPr="00CA38D4" w:rsidRDefault="00397A9B" w:rsidP="00397A9B">
      <w:pPr>
        <w:spacing w:line="360" w:lineRule="auto"/>
        <w:jc w:val="both"/>
        <w:rPr>
          <w:rFonts w:ascii="Arial Narrow" w:hAnsi="Arial Narrow" w:cs="Arial"/>
        </w:rPr>
      </w:pPr>
      <w:r w:rsidRPr="00766035">
        <w:rPr>
          <w:rFonts w:ascii="Arial Narrow" w:hAnsi="Arial Narrow" w:cs="Arial"/>
          <w:b/>
        </w:rPr>
        <w:t>Konsolidovaný výkaz ziskov a strát</w:t>
      </w:r>
      <w:r w:rsidRPr="00CA38D4">
        <w:rPr>
          <w:rFonts w:ascii="Arial Narrow" w:hAnsi="Arial Narrow" w:cs="Arial"/>
        </w:rPr>
        <w:t xml:space="preserve">  - rozpis konsolidačných úprav</w:t>
      </w:r>
    </w:p>
    <w:p w:rsidR="00397A9B" w:rsidRPr="004026B9" w:rsidRDefault="00397A9B" w:rsidP="00397A9B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  <w:b/>
        </w:rPr>
      </w:pPr>
      <w:r w:rsidRPr="00921222">
        <w:rPr>
          <w:rFonts w:ascii="Arial Narrow" w:hAnsi="Arial Narrow" w:cs="Arial"/>
        </w:rPr>
        <w:t>Konsolidácia</w:t>
      </w:r>
      <w:r>
        <w:rPr>
          <w:rFonts w:ascii="Arial Narrow" w:hAnsi="Arial Narrow" w:cs="Arial"/>
        </w:rPr>
        <w:t xml:space="preserve"> bežných nákladov – transfery z rozpočtu obce </w:t>
      </w:r>
      <w:r w:rsidRPr="004026B9">
        <w:rPr>
          <w:rFonts w:ascii="Arial Narrow" w:hAnsi="Arial Narrow" w:cs="Arial"/>
          <w:b/>
        </w:rPr>
        <w:t>-</w:t>
      </w:r>
      <w:r w:rsidR="0012184F">
        <w:rPr>
          <w:rFonts w:ascii="Arial Narrow" w:hAnsi="Arial Narrow" w:cs="Arial"/>
          <w:b/>
        </w:rPr>
        <w:t>186 523,95</w:t>
      </w:r>
      <w:r w:rsidRPr="004026B9">
        <w:rPr>
          <w:rFonts w:ascii="Arial Narrow" w:hAnsi="Arial Narrow" w:cs="Arial"/>
          <w:b/>
        </w:rPr>
        <w:t xml:space="preserve"> €   </w:t>
      </w:r>
    </w:p>
    <w:p w:rsidR="00397A9B" w:rsidRPr="003A7080" w:rsidRDefault="00397A9B" w:rsidP="00397A9B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Účet obce (584) – Náklady na transfery a  účet  </w:t>
      </w:r>
      <w:r w:rsidRPr="003A7080">
        <w:rPr>
          <w:rFonts w:ascii="Arial Narrow" w:hAnsi="Arial Narrow" w:cs="Arial"/>
        </w:rPr>
        <w:t>ZŠ s MŠ ŠŽ</w:t>
      </w:r>
      <w:r>
        <w:rPr>
          <w:rFonts w:ascii="Arial Narrow" w:hAnsi="Arial Narrow" w:cs="Arial"/>
        </w:rPr>
        <w:t xml:space="preserve"> (691)  Výnosy z bežných transferov.</w:t>
      </w:r>
    </w:p>
    <w:p w:rsidR="00397A9B" w:rsidRPr="004026B9" w:rsidRDefault="00397A9B" w:rsidP="00397A9B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  <w:b/>
        </w:rPr>
      </w:pPr>
      <w:r w:rsidRPr="00921222">
        <w:rPr>
          <w:rFonts w:ascii="Arial Narrow" w:hAnsi="Arial Narrow" w:cs="Arial"/>
        </w:rPr>
        <w:t>Konsolidácia</w:t>
      </w:r>
      <w:r w:rsidRPr="005B41A8">
        <w:rPr>
          <w:rFonts w:ascii="Arial Narrow" w:hAnsi="Arial Narrow" w:cs="Arial"/>
          <w:b/>
        </w:rPr>
        <w:t xml:space="preserve"> </w:t>
      </w:r>
      <w:r>
        <w:rPr>
          <w:rFonts w:ascii="Arial Narrow" w:hAnsi="Arial Narrow" w:cs="Arial"/>
        </w:rPr>
        <w:t xml:space="preserve">odpisov majetku obce vo výške  </w:t>
      </w:r>
      <w:r w:rsidRPr="004026B9">
        <w:rPr>
          <w:rFonts w:ascii="Arial Narrow" w:hAnsi="Arial Narrow" w:cs="Arial"/>
          <w:b/>
        </w:rPr>
        <w:t>-</w:t>
      </w:r>
      <w:r w:rsidR="0012184F">
        <w:rPr>
          <w:rFonts w:ascii="Arial Narrow" w:hAnsi="Arial Narrow" w:cs="Arial"/>
          <w:b/>
        </w:rPr>
        <w:t>14 085,83</w:t>
      </w:r>
      <w:r w:rsidRPr="004026B9">
        <w:rPr>
          <w:rFonts w:ascii="Arial Narrow" w:hAnsi="Arial Narrow" w:cs="Arial"/>
          <w:b/>
        </w:rPr>
        <w:t xml:space="preserve"> €.</w:t>
      </w:r>
    </w:p>
    <w:p w:rsidR="00397A9B" w:rsidRPr="003A7080" w:rsidRDefault="00397A9B" w:rsidP="00397A9B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Účet obce (584)  – Náklady na transfery a  účet  </w:t>
      </w:r>
      <w:r w:rsidRPr="003A7080">
        <w:rPr>
          <w:rFonts w:ascii="Arial Narrow" w:hAnsi="Arial Narrow" w:cs="Arial"/>
        </w:rPr>
        <w:t>ZŠ s MŠ ŠŽ</w:t>
      </w:r>
      <w:r>
        <w:rPr>
          <w:rFonts w:ascii="Arial Narrow" w:hAnsi="Arial Narrow" w:cs="Arial"/>
        </w:rPr>
        <w:t xml:space="preserve"> (692)  Výnosy z kapitálových transferov.</w:t>
      </w:r>
    </w:p>
    <w:p w:rsidR="00397A9B" w:rsidRPr="005B41A8" w:rsidRDefault="00397A9B" w:rsidP="00397A9B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  <w:b/>
        </w:rPr>
      </w:pPr>
      <w:r w:rsidRPr="00921222">
        <w:rPr>
          <w:rFonts w:ascii="Arial Narrow" w:hAnsi="Arial Narrow" w:cs="Arial"/>
        </w:rPr>
        <w:t>Konsolidácia</w:t>
      </w:r>
      <w:r>
        <w:rPr>
          <w:rFonts w:ascii="Arial Narrow" w:hAnsi="Arial Narrow" w:cs="Arial"/>
        </w:rPr>
        <w:t xml:space="preserve"> odvodu príjmov  ZŠ s MŠ ŠŽ- stravná réžia vo výške  </w:t>
      </w:r>
      <w:r w:rsidRPr="005B41A8">
        <w:rPr>
          <w:rFonts w:ascii="Arial Narrow" w:hAnsi="Arial Narrow" w:cs="Arial"/>
          <w:b/>
        </w:rPr>
        <w:t>-</w:t>
      </w:r>
      <w:r w:rsidR="009D3B37">
        <w:rPr>
          <w:rFonts w:ascii="Arial Narrow" w:hAnsi="Arial Narrow" w:cs="Arial"/>
          <w:b/>
        </w:rPr>
        <w:t>20 139,36</w:t>
      </w:r>
      <w:r w:rsidRPr="005B41A8">
        <w:rPr>
          <w:rFonts w:ascii="Arial Narrow" w:hAnsi="Arial Narrow" w:cs="Arial"/>
          <w:b/>
        </w:rPr>
        <w:t xml:space="preserve"> €.</w:t>
      </w:r>
    </w:p>
    <w:p w:rsidR="00397A9B" w:rsidRPr="00EF3E64" w:rsidRDefault="00397A9B" w:rsidP="00EF3E64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Účet obce </w:t>
      </w:r>
      <w:r w:rsidRPr="002839A2">
        <w:rPr>
          <w:rFonts w:ascii="Arial Narrow" w:hAnsi="Arial Narrow" w:cs="Arial"/>
          <w:sz w:val="22"/>
          <w:szCs w:val="22"/>
        </w:rPr>
        <w:t>(</w:t>
      </w:r>
      <w:r w:rsidRPr="002839A2">
        <w:rPr>
          <w:rFonts w:ascii="Arial Narrow" w:hAnsi="Arial Narrow" w:cs="Arial"/>
        </w:rPr>
        <w:t>588</w:t>
      </w:r>
      <w:r w:rsidRPr="002839A2">
        <w:rPr>
          <w:rFonts w:ascii="Arial Narrow" w:hAnsi="Arial Narrow" w:cs="Arial"/>
          <w:sz w:val="22"/>
          <w:szCs w:val="22"/>
        </w:rPr>
        <w:t>)</w:t>
      </w:r>
      <w:r>
        <w:rPr>
          <w:rFonts w:ascii="Arial Narrow" w:hAnsi="Arial Narrow" w:cs="Arial"/>
          <w:sz w:val="22"/>
          <w:szCs w:val="22"/>
        </w:rPr>
        <w:t xml:space="preserve"> -</w:t>
      </w:r>
      <w:r>
        <w:rPr>
          <w:rFonts w:ascii="Arial Narrow" w:hAnsi="Arial Narrow" w:cs="Arial"/>
        </w:rPr>
        <w:t xml:space="preserve">Náklady z odvodu príjmov a účet </w:t>
      </w:r>
      <w:r w:rsidRPr="003A7080">
        <w:rPr>
          <w:rFonts w:ascii="Arial Narrow" w:hAnsi="Arial Narrow" w:cs="Arial"/>
        </w:rPr>
        <w:t>ZŠ s MŠ ŠŽ</w:t>
      </w:r>
      <w:r>
        <w:rPr>
          <w:rFonts w:ascii="Arial Narrow" w:hAnsi="Arial Narrow" w:cs="Arial"/>
        </w:rPr>
        <w:t xml:space="preserve"> (699) Výnosy </w:t>
      </w:r>
      <w:r w:rsidRPr="00EF3E64">
        <w:rPr>
          <w:rFonts w:ascii="Arial Narrow" w:hAnsi="Arial Narrow" w:cs="Arial"/>
        </w:rPr>
        <w:t>z odvodu rozpočtových príjmov.</w:t>
      </w:r>
    </w:p>
    <w:p w:rsidR="00397A9B" w:rsidRDefault="00397A9B" w:rsidP="00397A9B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</w:rPr>
      </w:pPr>
      <w:r w:rsidRPr="00921222">
        <w:rPr>
          <w:rFonts w:ascii="Arial Narrow" w:hAnsi="Arial Narrow" w:cs="Arial"/>
        </w:rPr>
        <w:t>Konsolidácia obec</w:t>
      </w:r>
      <w:r>
        <w:rPr>
          <w:rFonts w:ascii="Arial Narrow" w:hAnsi="Arial Narrow" w:cs="Arial"/>
        </w:rPr>
        <w:t xml:space="preserve"> – ZŠ s MŠ ŠŽ – refundácia telefóny   vo výške </w:t>
      </w:r>
      <w:r w:rsidRPr="00212BDE">
        <w:rPr>
          <w:rFonts w:ascii="Arial Narrow" w:hAnsi="Arial Narrow" w:cs="Arial"/>
          <w:b/>
        </w:rPr>
        <w:t>-</w:t>
      </w:r>
      <w:r w:rsidR="009D3B37">
        <w:rPr>
          <w:rFonts w:ascii="Arial Narrow" w:hAnsi="Arial Narrow" w:cs="Arial"/>
          <w:b/>
        </w:rPr>
        <w:t>564,11</w:t>
      </w:r>
      <w:r w:rsidRPr="00212BDE">
        <w:rPr>
          <w:rFonts w:ascii="Arial Narrow" w:hAnsi="Arial Narrow" w:cs="Arial"/>
          <w:b/>
        </w:rPr>
        <w:t xml:space="preserve"> €.</w:t>
      </w:r>
    </w:p>
    <w:p w:rsidR="00397A9B" w:rsidRPr="00327D4E" w:rsidRDefault="00397A9B" w:rsidP="00397A9B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Účet obce (648) –Výnosy z prevádzkovej činnosti  a účet </w:t>
      </w:r>
      <w:r w:rsidRPr="003A7080">
        <w:rPr>
          <w:rFonts w:ascii="Arial Narrow" w:hAnsi="Arial Narrow" w:cs="Arial"/>
        </w:rPr>
        <w:t>ZŠ s MŠ ŠŽ</w:t>
      </w:r>
      <w:r>
        <w:rPr>
          <w:rFonts w:ascii="Arial Narrow" w:hAnsi="Arial Narrow" w:cs="Arial"/>
        </w:rPr>
        <w:t xml:space="preserve"> (518) Ostatné služby.</w:t>
      </w:r>
    </w:p>
    <w:p w:rsidR="00397A9B" w:rsidRDefault="00397A9B" w:rsidP="00397A9B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</w:rPr>
      </w:pPr>
      <w:r w:rsidRPr="00921222">
        <w:rPr>
          <w:rFonts w:ascii="Arial Narrow" w:hAnsi="Arial Narrow" w:cs="Arial"/>
        </w:rPr>
        <w:t>Konsolidácia obec - ZŠ</w:t>
      </w:r>
      <w:r>
        <w:rPr>
          <w:rFonts w:ascii="Arial Narrow" w:hAnsi="Arial Narrow" w:cs="Arial"/>
        </w:rPr>
        <w:t xml:space="preserve"> s MŠ ŠŽ – stravovanie  vo výške  </w:t>
      </w:r>
      <w:r w:rsidRPr="001F5AA5">
        <w:rPr>
          <w:rFonts w:ascii="Arial Narrow" w:hAnsi="Arial Narrow" w:cs="Arial"/>
          <w:b/>
        </w:rPr>
        <w:t>-</w:t>
      </w:r>
      <w:r w:rsidR="00F47006">
        <w:rPr>
          <w:rFonts w:ascii="Arial Narrow" w:hAnsi="Arial Narrow" w:cs="Arial"/>
          <w:b/>
        </w:rPr>
        <w:t>569,72</w:t>
      </w:r>
      <w:r w:rsidRPr="001F5AA5">
        <w:rPr>
          <w:rFonts w:ascii="Arial Narrow" w:hAnsi="Arial Narrow" w:cs="Arial"/>
          <w:b/>
        </w:rPr>
        <w:t xml:space="preserve"> €.</w:t>
      </w:r>
    </w:p>
    <w:p w:rsidR="00397A9B" w:rsidRDefault="00397A9B" w:rsidP="00397A9B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Účet obce (527) –Zákonné sociálne náklady  a  účet </w:t>
      </w:r>
      <w:r w:rsidRPr="003A7080">
        <w:rPr>
          <w:rFonts w:ascii="Arial Narrow" w:hAnsi="Arial Narrow" w:cs="Arial"/>
        </w:rPr>
        <w:t>ZŠ s MŠ ŠŽ</w:t>
      </w:r>
      <w:r>
        <w:rPr>
          <w:rFonts w:ascii="Arial Narrow" w:hAnsi="Arial Narrow" w:cs="Arial"/>
        </w:rPr>
        <w:t xml:space="preserve"> (602) Tržby z predaja služieb.</w:t>
      </w:r>
    </w:p>
    <w:p w:rsidR="00397A9B" w:rsidRPr="00BB6456" w:rsidRDefault="00397A9B" w:rsidP="00397A9B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  <w:b/>
        </w:rPr>
      </w:pPr>
      <w:r w:rsidRPr="00921222">
        <w:rPr>
          <w:rFonts w:ascii="Arial Narrow" w:hAnsi="Arial Narrow" w:cs="Arial"/>
        </w:rPr>
        <w:t>Konsolidácia obec</w:t>
      </w:r>
      <w:r>
        <w:rPr>
          <w:rFonts w:ascii="Arial Narrow" w:hAnsi="Arial Narrow" w:cs="Arial"/>
        </w:rPr>
        <w:t xml:space="preserve"> - ZŠ s MŠ ŠŽ – DF – strava pre deti na DFF </w:t>
      </w:r>
      <w:r w:rsidRPr="00BB6456">
        <w:rPr>
          <w:rFonts w:ascii="Arial Narrow" w:hAnsi="Arial Narrow" w:cs="Arial"/>
          <w:b/>
        </w:rPr>
        <w:t>-</w:t>
      </w:r>
      <w:r w:rsidR="001E008E">
        <w:rPr>
          <w:rFonts w:ascii="Arial Narrow" w:hAnsi="Arial Narrow" w:cs="Arial"/>
          <w:b/>
        </w:rPr>
        <w:t>628,36</w:t>
      </w:r>
      <w:r w:rsidRPr="00BB6456">
        <w:rPr>
          <w:rFonts w:ascii="Arial Narrow" w:hAnsi="Arial Narrow" w:cs="Arial"/>
          <w:b/>
        </w:rPr>
        <w:t xml:space="preserve"> €.</w:t>
      </w:r>
      <w:r>
        <w:rPr>
          <w:rFonts w:ascii="Arial Narrow" w:hAnsi="Arial Narrow" w:cs="Arial"/>
          <w:b/>
        </w:rPr>
        <w:t xml:space="preserve"> </w:t>
      </w:r>
      <w:r w:rsidRPr="00F11844">
        <w:rPr>
          <w:rFonts w:ascii="Arial Narrow" w:hAnsi="Arial Narrow" w:cs="Arial"/>
        </w:rPr>
        <w:t>(Mzdy kuchárok)</w:t>
      </w:r>
    </w:p>
    <w:p w:rsidR="00397A9B" w:rsidRDefault="00397A9B" w:rsidP="00397A9B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Účet obce (518) –Zákonné sociálne náklady  a  účet  ZŠ s MŠ ŠŽ (-521) Mzdové náklady</w:t>
      </w:r>
    </w:p>
    <w:p w:rsidR="00397A9B" w:rsidRPr="003D3ED2" w:rsidRDefault="00397A9B" w:rsidP="00397A9B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  <w:b/>
        </w:rPr>
      </w:pPr>
      <w:r w:rsidRPr="00921222">
        <w:rPr>
          <w:rFonts w:ascii="Arial Narrow" w:hAnsi="Arial Narrow" w:cs="Arial"/>
        </w:rPr>
        <w:t>Konsolidácia obec</w:t>
      </w:r>
      <w:r>
        <w:rPr>
          <w:rFonts w:ascii="Arial Narrow" w:hAnsi="Arial Narrow" w:cs="Arial"/>
        </w:rPr>
        <w:t xml:space="preserve"> – OPL, s.r.o. – prenájom pozemkov  a budov  vo výške  </w:t>
      </w:r>
      <w:r w:rsidRPr="003D3ED2">
        <w:rPr>
          <w:rFonts w:ascii="Arial Narrow" w:hAnsi="Arial Narrow" w:cs="Arial"/>
          <w:b/>
        </w:rPr>
        <w:t>-</w:t>
      </w:r>
      <w:r w:rsidR="001E008E">
        <w:rPr>
          <w:rFonts w:ascii="Arial Narrow" w:hAnsi="Arial Narrow" w:cs="Arial"/>
          <w:b/>
        </w:rPr>
        <w:t>226 600</w:t>
      </w:r>
      <w:r w:rsidRPr="003D3ED2">
        <w:rPr>
          <w:rFonts w:ascii="Arial Narrow" w:hAnsi="Arial Narrow" w:cs="Arial"/>
          <w:b/>
        </w:rPr>
        <w:t>,- €.</w:t>
      </w:r>
    </w:p>
    <w:p w:rsidR="00397A9B" w:rsidRDefault="00397A9B" w:rsidP="00397A9B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Účet obce (648) Ostatné výnosy z prevádzkovej činnosti a účet (518) Ostatné služby.</w:t>
      </w:r>
    </w:p>
    <w:p w:rsidR="00397A9B" w:rsidRPr="00054AEA" w:rsidRDefault="00397A9B" w:rsidP="00397A9B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  <w:b/>
        </w:rPr>
      </w:pPr>
      <w:r w:rsidRPr="00921222">
        <w:rPr>
          <w:rFonts w:ascii="Arial Narrow" w:hAnsi="Arial Narrow" w:cs="Arial"/>
        </w:rPr>
        <w:t>Konsolidácia obec</w:t>
      </w:r>
      <w:r>
        <w:rPr>
          <w:rFonts w:ascii="Arial Narrow" w:hAnsi="Arial Narrow" w:cs="Arial"/>
        </w:rPr>
        <w:t xml:space="preserve"> – OPL, s.r.o. </w:t>
      </w:r>
      <w:r w:rsidR="003140FC">
        <w:rPr>
          <w:rFonts w:ascii="Arial Narrow" w:hAnsi="Arial Narrow" w:cs="Arial"/>
        </w:rPr>
        <w:t>faktúra</w:t>
      </w:r>
      <w:r w:rsidR="00B03AE4">
        <w:rPr>
          <w:rFonts w:ascii="Arial Narrow" w:hAnsi="Arial Narrow" w:cs="Arial"/>
        </w:rPr>
        <w:t xml:space="preserve"> </w:t>
      </w:r>
      <w:r w:rsidR="00AB5350">
        <w:rPr>
          <w:rFonts w:ascii="Arial Narrow" w:hAnsi="Arial Narrow" w:cs="Arial"/>
        </w:rPr>
        <w:t>-</w:t>
      </w:r>
      <w:r w:rsidR="00B03AE4">
        <w:rPr>
          <w:rFonts w:ascii="Arial Narrow" w:hAnsi="Arial Narrow" w:cs="Arial"/>
        </w:rPr>
        <w:t xml:space="preserve"> </w:t>
      </w:r>
      <w:proofErr w:type="spellStart"/>
      <w:r w:rsidR="00AB5350">
        <w:rPr>
          <w:rFonts w:ascii="Arial Narrow" w:hAnsi="Arial Narrow" w:cs="Arial"/>
        </w:rPr>
        <w:t>štiepkovanie</w:t>
      </w:r>
      <w:proofErr w:type="spellEnd"/>
      <w:r>
        <w:rPr>
          <w:rFonts w:ascii="Arial Narrow" w:hAnsi="Arial Narrow" w:cs="Arial"/>
        </w:rPr>
        <w:t xml:space="preserve">  </w:t>
      </w:r>
      <w:r w:rsidRPr="00054AEA">
        <w:rPr>
          <w:rFonts w:ascii="Arial Narrow" w:hAnsi="Arial Narrow" w:cs="Arial"/>
          <w:b/>
        </w:rPr>
        <w:t>-</w:t>
      </w:r>
      <w:r w:rsidR="00B03AE4">
        <w:rPr>
          <w:rFonts w:ascii="Arial Narrow" w:hAnsi="Arial Narrow" w:cs="Arial"/>
          <w:b/>
        </w:rPr>
        <w:t>2 992,00</w:t>
      </w:r>
      <w:r w:rsidRPr="00054AEA">
        <w:rPr>
          <w:rFonts w:ascii="Arial Narrow" w:hAnsi="Arial Narrow" w:cs="Arial"/>
          <w:b/>
        </w:rPr>
        <w:t xml:space="preserve"> €</w:t>
      </w:r>
    </w:p>
    <w:p w:rsidR="00397A9B" w:rsidRDefault="00397A9B" w:rsidP="00397A9B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Účet obce (</w:t>
      </w:r>
      <w:r w:rsidR="00AB5350">
        <w:rPr>
          <w:rFonts w:ascii="Arial Narrow" w:hAnsi="Arial Narrow" w:cs="Arial"/>
        </w:rPr>
        <w:t>502</w:t>
      </w:r>
      <w:r>
        <w:rPr>
          <w:rFonts w:ascii="Arial Narrow" w:hAnsi="Arial Narrow" w:cs="Arial"/>
        </w:rPr>
        <w:t xml:space="preserve">) </w:t>
      </w:r>
      <w:r w:rsidR="00AB5350">
        <w:rPr>
          <w:rFonts w:ascii="Arial Narrow" w:hAnsi="Arial Narrow" w:cs="Arial"/>
        </w:rPr>
        <w:t>Spotreba energie</w:t>
      </w:r>
      <w:r>
        <w:rPr>
          <w:rFonts w:ascii="Arial Narrow" w:hAnsi="Arial Narrow" w:cs="Arial"/>
        </w:rPr>
        <w:t xml:space="preserve">  a účet OPL, s.r.o.  (</w:t>
      </w:r>
      <w:r w:rsidR="00B03AE4">
        <w:rPr>
          <w:rFonts w:ascii="Arial Narrow" w:hAnsi="Arial Narrow" w:cs="Arial"/>
        </w:rPr>
        <w:t>602</w:t>
      </w:r>
      <w:r>
        <w:rPr>
          <w:rFonts w:ascii="Arial Narrow" w:hAnsi="Arial Narrow" w:cs="Arial"/>
        </w:rPr>
        <w:t xml:space="preserve">) </w:t>
      </w:r>
      <w:r w:rsidR="00B03AE4">
        <w:rPr>
          <w:rFonts w:ascii="Arial Narrow" w:hAnsi="Arial Narrow" w:cs="Arial"/>
        </w:rPr>
        <w:t>Tržby z predaja služieb</w:t>
      </w:r>
    </w:p>
    <w:p w:rsidR="00397A9B" w:rsidRPr="004728B7" w:rsidRDefault="00397A9B" w:rsidP="00397A9B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  <w:b/>
        </w:rPr>
      </w:pPr>
      <w:r w:rsidRPr="00290C26">
        <w:rPr>
          <w:rFonts w:ascii="Arial Narrow" w:hAnsi="Arial Narrow" w:cs="Arial"/>
        </w:rPr>
        <w:t>Konsolidácia obec</w:t>
      </w:r>
      <w:r>
        <w:rPr>
          <w:rFonts w:ascii="Arial Narrow" w:hAnsi="Arial Narrow" w:cs="Arial"/>
        </w:rPr>
        <w:t xml:space="preserve">  – OPL, s.r.o. – daň  vo výške         -</w:t>
      </w:r>
      <w:r w:rsidRPr="004728B7">
        <w:rPr>
          <w:rFonts w:ascii="Arial Narrow" w:hAnsi="Arial Narrow" w:cs="Arial"/>
          <w:b/>
        </w:rPr>
        <w:t>8 450,77 €.</w:t>
      </w:r>
    </w:p>
    <w:p w:rsidR="00397A9B" w:rsidRDefault="00397A9B" w:rsidP="00397A9B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lastRenderedPageBreak/>
        <w:t>Účet obce (632) Daňové výnosy samosprávy  a účet  OPL, s.r.o. (532) Daň z nehnuteľnosti.</w:t>
      </w:r>
    </w:p>
    <w:p w:rsidR="00397A9B" w:rsidRPr="00315EDB" w:rsidRDefault="00397A9B" w:rsidP="00397A9B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  <w:b/>
        </w:rPr>
      </w:pPr>
      <w:r w:rsidRPr="00290C26">
        <w:rPr>
          <w:rFonts w:ascii="Arial Narrow" w:hAnsi="Arial Narrow" w:cs="Arial"/>
        </w:rPr>
        <w:t>Konsolidácia obec</w:t>
      </w:r>
      <w:r>
        <w:rPr>
          <w:rFonts w:ascii="Arial Narrow" w:hAnsi="Arial Narrow" w:cs="Arial"/>
        </w:rPr>
        <w:t xml:space="preserve">  – OPL, s.r.o. – poplatok za komunálny odpad vo výške  </w:t>
      </w:r>
      <w:r w:rsidRPr="00315EDB">
        <w:rPr>
          <w:rFonts w:ascii="Arial Narrow" w:hAnsi="Arial Narrow" w:cs="Arial"/>
          <w:b/>
        </w:rPr>
        <w:t>-223,60 €.</w:t>
      </w:r>
    </w:p>
    <w:p w:rsidR="00397A9B" w:rsidRDefault="00397A9B" w:rsidP="00397A9B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Účet obce (633) Výnosy z poplatkov  a účet  OPL, s.r.o. (538) Ostatné dane a poplatky. </w:t>
      </w:r>
    </w:p>
    <w:p w:rsidR="00397A9B" w:rsidRDefault="00397A9B" w:rsidP="00397A9B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</w:rPr>
      </w:pPr>
      <w:r w:rsidRPr="00290C26">
        <w:rPr>
          <w:rFonts w:ascii="Arial Narrow" w:hAnsi="Arial Narrow" w:cs="Arial"/>
        </w:rPr>
        <w:t>Konsolidácia obec</w:t>
      </w:r>
      <w:r w:rsidR="007D7B5A">
        <w:rPr>
          <w:rFonts w:ascii="Arial Narrow" w:hAnsi="Arial Narrow" w:cs="Arial"/>
        </w:rPr>
        <w:t xml:space="preserve">  – OPL, s.r.o. – naturálne plnenie </w:t>
      </w:r>
      <w:r>
        <w:rPr>
          <w:rFonts w:ascii="Arial Narrow" w:hAnsi="Arial Narrow" w:cs="Arial"/>
        </w:rPr>
        <w:t xml:space="preserve"> vo výške </w:t>
      </w:r>
      <w:r w:rsidRPr="009833B8">
        <w:rPr>
          <w:rFonts w:ascii="Arial Narrow" w:hAnsi="Arial Narrow" w:cs="Arial"/>
          <w:b/>
        </w:rPr>
        <w:t>-</w:t>
      </w:r>
      <w:r>
        <w:rPr>
          <w:rFonts w:ascii="Arial Narrow" w:hAnsi="Arial Narrow" w:cs="Arial"/>
          <w:b/>
        </w:rPr>
        <w:t>7</w:t>
      </w:r>
      <w:r w:rsidR="007D7B5A">
        <w:rPr>
          <w:rFonts w:ascii="Arial Narrow" w:hAnsi="Arial Narrow" w:cs="Arial"/>
          <w:b/>
        </w:rPr>
        <w:t> 426,76</w:t>
      </w:r>
      <w:r>
        <w:rPr>
          <w:rFonts w:ascii="Arial Narrow" w:hAnsi="Arial Narrow" w:cs="Arial"/>
        </w:rPr>
        <w:t xml:space="preserve"> €.</w:t>
      </w:r>
    </w:p>
    <w:p w:rsidR="00397A9B" w:rsidRDefault="00397A9B" w:rsidP="00397A9B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Účet obce (</w:t>
      </w:r>
      <w:r w:rsidR="007D7B5A">
        <w:rPr>
          <w:rFonts w:ascii="Arial Narrow" w:hAnsi="Arial Narrow" w:cs="Arial"/>
        </w:rPr>
        <w:t>648</w:t>
      </w:r>
      <w:r>
        <w:rPr>
          <w:rFonts w:ascii="Arial Narrow" w:hAnsi="Arial Narrow" w:cs="Arial"/>
        </w:rPr>
        <w:t xml:space="preserve">) </w:t>
      </w:r>
      <w:r w:rsidR="007D7B5A">
        <w:rPr>
          <w:rFonts w:ascii="Arial Narrow" w:hAnsi="Arial Narrow" w:cs="Arial"/>
        </w:rPr>
        <w:t>Ostatné výnosy z</w:t>
      </w:r>
      <w:r w:rsidR="00B605B5">
        <w:rPr>
          <w:rFonts w:ascii="Arial Narrow" w:hAnsi="Arial Narrow" w:cs="Arial"/>
        </w:rPr>
        <w:t> prevádzkovej činnosti</w:t>
      </w:r>
      <w:r>
        <w:rPr>
          <w:rFonts w:ascii="Arial Narrow" w:hAnsi="Arial Narrow" w:cs="Arial"/>
        </w:rPr>
        <w:t xml:space="preserve"> a účet  OPL, s.r.o. (</w:t>
      </w:r>
      <w:r w:rsidR="00B605B5">
        <w:rPr>
          <w:rFonts w:ascii="Arial Narrow" w:hAnsi="Arial Narrow" w:cs="Arial"/>
        </w:rPr>
        <w:t>518</w:t>
      </w:r>
      <w:r>
        <w:rPr>
          <w:rFonts w:ascii="Arial Narrow" w:hAnsi="Arial Narrow" w:cs="Arial"/>
        </w:rPr>
        <w:t xml:space="preserve">) </w:t>
      </w:r>
      <w:r w:rsidR="00B605B5">
        <w:rPr>
          <w:rFonts w:ascii="Arial Narrow" w:hAnsi="Arial Narrow" w:cs="Arial"/>
        </w:rPr>
        <w:t>Ostatné služby</w:t>
      </w:r>
      <w:r>
        <w:rPr>
          <w:rFonts w:ascii="Arial Narrow" w:hAnsi="Arial Narrow" w:cs="Arial"/>
        </w:rPr>
        <w:t xml:space="preserve"> </w:t>
      </w:r>
    </w:p>
    <w:p w:rsidR="00397A9B" w:rsidRDefault="00397A9B" w:rsidP="00397A9B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</w:rPr>
      </w:pPr>
      <w:r w:rsidRPr="00290C26">
        <w:rPr>
          <w:rFonts w:ascii="Arial Narrow" w:hAnsi="Arial Narrow" w:cs="Arial"/>
        </w:rPr>
        <w:t>Konsolidácia obec</w:t>
      </w:r>
      <w:r>
        <w:rPr>
          <w:rFonts w:ascii="Arial Narrow" w:hAnsi="Arial Narrow" w:cs="Arial"/>
        </w:rPr>
        <w:t xml:space="preserve">  – OPL, s.r.o. – </w:t>
      </w:r>
      <w:r w:rsidR="00AB5350">
        <w:rPr>
          <w:rFonts w:ascii="Arial Narrow" w:hAnsi="Arial Narrow" w:cs="Arial"/>
        </w:rPr>
        <w:t>rezivo</w:t>
      </w:r>
      <w:r>
        <w:rPr>
          <w:rFonts w:ascii="Arial Narrow" w:hAnsi="Arial Narrow" w:cs="Arial"/>
        </w:rPr>
        <w:t xml:space="preserve">- </w:t>
      </w:r>
      <w:r w:rsidR="003140FC">
        <w:rPr>
          <w:rFonts w:ascii="Arial Narrow" w:hAnsi="Arial Narrow" w:cs="Arial"/>
        </w:rPr>
        <w:t>faktúra</w:t>
      </w:r>
      <w:r>
        <w:rPr>
          <w:rFonts w:ascii="Arial Narrow" w:hAnsi="Arial Narrow" w:cs="Arial"/>
        </w:rPr>
        <w:t xml:space="preserve"> vo výške </w:t>
      </w:r>
      <w:r w:rsidRPr="009833B8">
        <w:rPr>
          <w:rFonts w:ascii="Arial Narrow" w:hAnsi="Arial Narrow" w:cs="Arial"/>
          <w:b/>
        </w:rPr>
        <w:t>-</w:t>
      </w:r>
      <w:r w:rsidR="00AB5350">
        <w:rPr>
          <w:rFonts w:ascii="Arial Narrow" w:hAnsi="Arial Narrow" w:cs="Arial"/>
          <w:b/>
        </w:rPr>
        <w:t>34,74</w:t>
      </w:r>
      <w:r>
        <w:rPr>
          <w:rFonts w:ascii="Arial Narrow" w:hAnsi="Arial Narrow" w:cs="Arial"/>
        </w:rPr>
        <w:t xml:space="preserve"> €.</w:t>
      </w:r>
    </w:p>
    <w:p w:rsidR="00397A9B" w:rsidRDefault="00397A9B" w:rsidP="00397A9B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Účet obce (501) Spotreba materiálu  a účet  OPL, s.r.o. (601) Tržby za vlastné výrobky. </w:t>
      </w:r>
    </w:p>
    <w:p w:rsidR="00397A9B" w:rsidRDefault="00397A9B" w:rsidP="00397A9B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</w:rPr>
      </w:pPr>
      <w:r w:rsidRPr="00290C26">
        <w:rPr>
          <w:rFonts w:ascii="Arial Narrow" w:hAnsi="Arial Narrow" w:cs="Arial"/>
        </w:rPr>
        <w:t>Konsolidácia obec</w:t>
      </w:r>
      <w:r>
        <w:rPr>
          <w:rFonts w:ascii="Arial Narrow" w:hAnsi="Arial Narrow" w:cs="Arial"/>
        </w:rPr>
        <w:t xml:space="preserve">  – OPL, s.r.o</w:t>
      </w:r>
      <w:r w:rsidR="003140FC" w:rsidRPr="003140FC">
        <w:rPr>
          <w:rFonts w:ascii="Arial Narrow" w:hAnsi="Arial Narrow" w:cs="Arial"/>
        </w:rPr>
        <w:t xml:space="preserve"> </w:t>
      </w:r>
      <w:r w:rsidR="003140FC">
        <w:rPr>
          <w:rFonts w:ascii="Arial Narrow" w:hAnsi="Arial Narrow" w:cs="Arial"/>
        </w:rPr>
        <w:t xml:space="preserve">faktúra </w:t>
      </w:r>
      <w:r w:rsidR="007831F4">
        <w:rPr>
          <w:rFonts w:ascii="Arial Narrow" w:hAnsi="Arial Narrow" w:cs="Arial"/>
        </w:rPr>
        <w:t>- rezivo</w:t>
      </w:r>
      <w:r>
        <w:rPr>
          <w:rFonts w:ascii="Arial Narrow" w:hAnsi="Arial Narrow" w:cs="Arial"/>
        </w:rPr>
        <w:t xml:space="preserve"> vo výške </w:t>
      </w:r>
      <w:r w:rsidRPr="002D602E">
        <w:rPr>
          <w:rFonts w:ascii="Arial Narrow" w:hAnsi="Arial Narrow" w:cs="Arial"/>
          <w:b/>
        </w:rPr>
        <w:t>-</w:t>
      </w:r>
      <w:r w:rsidR="003140FC">
        <w:rPr>
          <w:rFonts w:ascii="Arial Narrow" w:hAnsi="Arial Narrow" w:cs="Arial"/>
          <w:b/>
        </w:rPr>
        <w:t>127,55</w:t>
      </w:r>
      <w:r>
        <w:rPr>
          <w:rFonts w:ascii="Arial Narrow" w:hAnsi="Arial Narrow" w:cs="Arial"/>
        </w:rPr>
        <w:t xml:space="preserve"> €.</w:t>
      </w:r>
    </w:p>
    <w:p w:rsidR="00397A9B" w:rsidRDefault="00397A9B" w:rsidP="00397A9B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Účet obce (501) Spotreba materiálu  a účet  OPL, s.r.o. (601) Tržby za vlastné výrobky. </w:t>
      </w:r>
    </w:p>
    <w:p w:rsidR="00397A9B" w:rsidRDefault="00397A9B" w:rsidP="00397A9B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</w:rPr>
      </w:pPr>
      <w:r w:rsidRPr="00290C26">
        <w:rPr>
          <w:rFonts w:ascii="Arial Narrow" w:hAnsi="Arial Narrow" w:cs="Arial"/>
        </w:rPr>
        <w:t>Konsolidácia obec</w:t>
      </w:r>
      <w:r>
        <w:rPr>
          <w:rFonts w:ascii="Arial Narrow" w:hAnsi="Arial Narrow" w:cs="Arial"/>
        </w:rPr>
        <w:t xml:space="preserve">  – OPL, s.r.o. –</w:t>
      </w:r>
      <w:r w:rsidR="009033C9" w:rsidRPr="009033C9">
        <w:rPr>
          <w:rFonts w:ascii="Arial Narrow" w:hAnsi="Arial Narrow" w:cs="Arial"/>
        </w:rPr>
        <w:t xml:space="preserve"> </w:t>
      </w:r>
      <w:r w:rsidR="009033C9">
        <w:rPr>
          <w:rFonts w:ascii="Arial Narrow" w:hAnsi="Arial Narrow" w:cs="Arial"/>
        </w:rPr>
        <w:t xml:space="preserve">faktúra </w:t>
      </w:r>
      <w:r w:rsidR="005E7936">
        <w:rPr>
          <w:rFonts w:ascii="Arial Narrow" w:hAnsi="Arial Narrow" w:cs="Arial"/>
        </w:rPr>
        <w:t xml:space="preserve">z obce </w:t>
      </w:r>
      <w:r w:rsidR="001D3CBB">
        <w:rPr>
          <w:rFonts w:ascii="Arial Narrow" w:hAnsi="Arial Narrow" w:cs="Arial"/>
        </w:rPr>
        <w:t>z</w:t>
      </w:r>
      <w:r w:rsidR="005E7936">
        <w:rPr>
          <w:rFonts w:ascii="Arial Narrow" w:hAnsi="Arial Narrow" w:cs="Arial"/>
        </w:rPr>
        <w:t xml:space="preserve">a </w:t>
      </w:r>
      <w:proofErr w:type="spellStart"/>
      <w:r w:rsidR="005E7936">
        <w:rPr>
          <w:rFonts w:ascii="Arial Narrow" w:hAnsi="Arial Narrow" w:cs="Arial"/>
        </w:rPr>
        <w:t>mulčovanie</w:t>
      </w:r>
      <w:proofErr w:type="spellEnd"/>
      <w:r w:rsidR="001D3CBB">
        <w:rPr>
          <w:rFonts w:ascii="Arial Narrow" w:hAnsi="Arial Narrow" w:cs="Arial"/>
        </w:rPr>
        <w:t xml:space="preserve"> traktorom</w:t>
      </w:r>
      <w:r>
        <w:rPr>
          <w:rFonts w:ascii="Arial Narrow" w:hAnsi="Arial Narrow" w:cs="Arial"/>
        </w:rPr>
        <w:t xml:space="preserve"> vo výške -</w:t>
      </w:r>
      <w:r w:rsidRPr="002D602E">
        <w:rPr>
          <w:rFonts w:ascii="Arial Narrow" w:hAnsi="Arial Narrow" w:cs="Arial"/>
          <w:b/>
        </w:rPr>
        <w:t>4</w:t>
      </w:r>
      <w:r w:rsidR="001D3CBB">
        <w:rPr>
          <w:rFonts w:ascii="Arial Narrow" w:hAnsi="Arial Narrow" w:cs="Arial"/>
          <w:b/>
        </w:rPr>
        <w:t>3</w:t>
      </w:r>
      <w:r w:rsidRPr="002D602E">
        <w:rPr>
          <w:rFonts w:ascii="Arial Narrow" w:hAnsi="Arial Narrow" w:cs="Arial"/>
          <w:b/>
        </w:rPr>
        <w:t>5,</w:t>
      </w:r>
      <w:r w:rsidR="001D3CBB">
        <w:rPr>
          <w:rFonts w:ascii="Arial Narrow" w:hAnsi="Arial Narrow" w:cs="Arial"/>
          <w:b/>
        </w:rPr>
        <w:t>0</w:t>
      </w:r>
      <w:r w:rsidRPr="002D602E">
        <w:rPr>
          <w:rFonts w:ascii="Arial Narrow" w:hAnsi="Arial Narrow" w:cs="Arial"/>
          <w:b/>
        </w:rPr>
        <w:t>0</w:t>
      </w:r>
      <w:r>
        <w:rPr>
          <w:rFonts w:ascii="Arial Narrow" w:hAnsi="Arial Narrow" w:cs="Arial"/>
        </w:rPr>
        <w:t xml:space="preserve"> €.</w:t>
      </w:r>
    </w:p>
    <w:p w:rsidR="001D3CBB" w:rsidRDefault="001D3CBB" w:rsidP="001D3CBB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Účet obce (648) Ostatné výnosy z prevádzkovej činnosti a účet  OPL, s.r.o. (511) </w:t>
      </w:r>
      <w:r w:rsidR="00505EAB">
        <w:rPr>
          <w:rFonts w:ascii="Arial Narrow" w:hAnsi="Arial Narrow" w:cs="Arial"/>
        </w:rPr>
        <w:t>Opravy a udržiavanie</w:t>
      </w:r>
      <w:r>
        <w:rPr>
          <w:rFonts w:ascii="Arial Narrow" w:hAnsi="Arial Narrow" w:cs="Arial"/>
        </w:rPr>
        <w:t xml:space="preserve"> </w:t>
      </w:r>
    </w:p>
    <w:p w:rsidR="00C739E2" w:rsidRDefault="00505EAB" w:rsidP="00505EAB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Arial Narrow" w:hAnsi="Arial Narrow" w:cs="Arial"/>
        </w:rPr>
      </w:pPr>
      <w:r w:rsidRPr="0069616A">
        <w:rPr>
          <w:rFonts w:ascii="Arial Narrow" w:hAnsi="Arial Narrow" w:cs="Arial"/>
        </w:rPr>
        <w:t>Konsolidácia obec – OPL, s.r.o. – faktúra – služba pre obec –práca MERLOM</w:t>
      </w:r>
      <w:r w:rsidR="0069616A">
        <w:rPr>
          <w:rFonts w:ascii="Arial Narrow" w:hAnsi="Arial Narrow" w:cs="Arial"/>
        </w:rPr>
        <w:t xml:space="preserve"> –telocvičňa</w:t>
      </w:r>
      <w:r w:rsidR="00C739E2">
        <w:rPr>
          <w:rFonts w:ascii="Arial Narrow" w:hAnsi="Arial Narrow" w:cs="Arial"/>
        </w:rPr>
        <w:t xml:space="preserve"> - výstavba</w:t>
      </w:r>
    </w:p>
    <w:p w:rsidR="0069616A" w:rsidRDefault="00505EAB" w:rsidP="00C739E2">
      <w:pPr>
        <w:pStyle w:val="Odsekzoznamu"/>
        <w:spacing w:line="360" w:lineRule="auto"/>
        <w:ind w:left="644"/>
        <w:jc w:val="both"/>
        <w:rPr>
          <w:rFonts w:ascii="Arial Narrow" w:hAnsi="Arial Narrow" w:cs="Arial"/>
        </w:rPr>
      </w:pPr>
      <w:r w:rsidRPr="0069616A">
        <w:rPr>
          <w:rFonts w:ascii="Arial Narrow" w:hAnsi="Arial Narrow" w:cs="Arial"/>
        </w:rPr>
        <w:t xml:space="preserve">vo výške </w:t>
      </w:r>
      <w:r w:rsidR="0069616A" w:rsidRPr="0069616A">
        <w:rPr>
          <w:rFonts w:ascii="Arial Narrow" w:hAnsi="Arial Narrow" w:cs="Arial"/>
        </w:rPr>
        <w:t>–</w:t>
      </w:r>
      <w:r w:rsidRPr="0069616A">
        <w:rPr>
          <w:rFonts w:ascii="Arial Narrow" w:hAnsi="Arial Narrow" w:cs="Arial"/>
        </w:rPr>
        <w:t xml:space="preserve"> </w:t>
      </w:r>
      <w:r w:rsidRPr="0069616A">
        <w:rPr>
          <w:rFonts w:ascii="Arial Narrow" w:hAnsi="Arial Narrow" w:cs="Arial"/>
          <w:b/>
        </w:rPr>
        <w:t>2</w:t>
      </w:r>
      <w:r w:rsidR="0069616A" w:rsidRPr="0069616A">
        <w:rPr>
          <w:rFonts w:ascii="Arial Narrow" w:hAnsi="Arial Narrow" w:cs="Arial"/>
          <w:b/>
        </w:rPr>
        <w:t>00,00</w:t>
      </w:r>
      <w:r w:rsidRPr="0069616A">
        <w:rPr>
          <w:rFonts w:ascii="Arial Narrow" w:hAnsi="Arial Narrow" w:cs="Arial"/>
        </w:rPr>
        <w:t xml:space="preserve"> €.  </w:t>
      </w:r>
    </w:p>
    <w:p w:rsidR="00505EAB" w:rsidRPr="0069616A" w:rsidRDefault="00505EAB" w:rsidP="0069616A">
      <w:pPr>
        <w:pStyle w:val="Odsekzoznamu"/>
        <w:spacing w:line="360" w:lineRule="auto"/>
        <w:ind w:left="644"/>
        <w:jc w:val="both"/>
        <w:rPr>
          <w:rFonts w:ascii="Arial Narrow" w:hAnsi="Arial Narrow" w:cs="Arial"/>
        </w:rPr>
      </w:pPr>
      <w:r w:rsidRPr="0069616A">
        <w:rPr>
          <w:rFonts w:ascii="Arial Narrow" w:hAnsi="Arial Narrow" w:cs="Arial"/>
        </w:rPr>
        <w:t xml:space="preserve">Účet obce </w:t>
      </w:r>
      <w:r w:rsidR="00C739E2">
        <w:rPr>
          <w:rFonts w:ascii="Arial Narrow" w:hAnsi="Arial Narrow" w:cs="Arial"/>
        </w:rPr>
        <w:t xml:space="preserve">: </w:t>
      </w:r>
      <w:r w:rsidRPr="0069616A">
        <w:rPr>
          <w:rFonts w:ascii="Arial Narrow" w:hAnsi="Arial Narrow" w:cs="Arial"/>
        </w:rPr>
        <w:t>(</w:t>
      </w:r>
      <w:r w:rsidR="00C739E2">
        <w:rPr>
          <w:rFonts w:ascii="Arial Narrow" w:hAnsi="Arial Narrow" w:cs="Arial"/>
        </w:rPr>
        <w:t>624</w:t>
      </w:r>
      <w:r w:rsidRPr="0069616A">
        <w:rPr>
          <w:rFonts w:ascii="Arial Narrow" w:hAnsi="Arial Narrow" w:cs="Arial"/>
        </w:rPr>
        <w:t xml:space="preserve">) </w:t>
      </w:r>
      <w:r w:rsidR="00C739E2">
        <w:rPr>
          <w:rFonts w:ascii="Arial Narrow" w:hAnsi="Arial Narrow" w:cs="Arial"/>
        </w:rPr>
        <w:t>Aktivácia</w:t>
      </w:r>
      <w:r w:rsidR="006E11FC">
        <w:rPr>
          <w:rFonts w:ascii="Arial Narrow" w:hAnsi="Arial Narrow" w:cs="Arial"/>
        </w:rPr>
        <w:t xml:space="preserve"> </w:t>
      </w:r>
      <w:r w:rsidR="00C739E2">
        <w:rPr>
          <w:rFonts w:ascii="Arial Narrow" w:hAnsi="Arial Narrow" w:cs="Arial"/>
        </w:rPr>
        <w:t xml:space="preserve"> </w:t>
      </w:r>
      <w:r w:rsidR="006E11FC">
        <w:rPr>
          <w:rFonts w:ascii="Arial Narrow" w:hAnsi="Arial Narrow" w:cs="Arial"/>
        </w:rPr>
        <w:t>DHM</w:t>
      </w:r>
      <w:r w:rsidRPr="0069616A">
        <w:rPr>
          <w:rFonts w:ascii="Arial Narrow" w:hAnsi="Arial Narrow" w:cs="Arial"/>
        </w:rPr>
        <w:t xml:space="preserve">  a účet OPL, s.r.o.  (</w:t>
      </w:r>
      <w:r w:rsidR="006E11FC">
        <w:rPr>
          <w:rFonts w:ascii="Arial Narrow" w:hAnsi="Arial Narrow" w:cs="Arial"/>
        </w:rPr>
        <w:t>602</w:t>
      </w:r>
      <w:r w:rsidRPr="0069616A">
        <w:rPr>
          <w:rFonts w:ascii="Arial Narrow" w:hAnsi="Arial Narrow" w:cs="Arial"/>
        </w:rPr>
        <w:t xml:space="preserve">) </w:t>
      </w:r>
      <w:r w:rsidR="006E11FC">
        <w:rPr>
          <w:rFonts w:ascii="Arial Narrow" w:hAnsi="Arial Narrow" w:cs="Arial"/>
        </w:rPr>
        <w:t>Tržby z predaja služieb</w:t>
      </w:r>
      <w:r w:rsidRPr="0069616A">
        <w:rPr>
          <w:rFonts w:ascii="Arial Narrow" w:hAnsi="Arial Narrow" w:cs="Arial"/>
        </w:rPr>
        <w:t>.</w:t>
      </w:r>
    </w:p>
    <w:p w:rsidR="004E0C54" w:rsidRDefault="00397A9B" w:rsidP="004E0C54">
      <w:pPr>
        <w:pStyle w:val="Odsekzoznamu"/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 </w:t>
      </w:r>
    </w:p>
    <w:p w:rsidR="00397A9B" w:rsidRPr="00C16FA9" w:rsidRDefault="00397A9B" w:rsidP="00C16FA9">
      <w:pPr>
        <w:spacing w:line="360" w:lineRule="auto"/>
        <w:jc w:val="both"/>
        <w:rPr>
          <w:rFonts w:ascii="Arial Narrow" w:hAnsi="Arial Narrow" w:cs="Arial"/>
        </w:rPr>
      </w:pPr>
      <w:r w:rsidRPr="00C16FA9">
        <w:rPr>
          <w:rFonts w:ascii="Arial Narrow" w:hAnsi="Arial Narrow" w:cs="Arial"/>
        </w:rPr>
        <w:t>Informácie o </w:t>
      </w:r>
      <w:proofErr w:type="spellStart"/>
      <w:r w:rsidRPr="00C16FA9">
        <w:rPr>
          <w:rFonts w:ascii="Arial Narrow" w:hAnsi="Arial Narrow" w:cs="Arial"/>
        </w:rPr>
        <w:t>goodwille</w:t>
      </w:r>
      <w:proofErr w:type="spellEnd"/>
      <w:r w:rsidRPr="00C16FA9">
        <w:rPr>
          <w:rFonts w:ascii="Arial Narrow" w:hAnsi="Arial Narrow" w:cs="Arial"/>
        </w:rPr>
        <w:t xml:space="preserve"> – nevznikol žiadny. </w:t>
      </w:r>
    </w:p>
    <w:p w:rsidR="00397A9B" w:rsidRPr="0024390A" w:rsidRDefault="00397A9B" w:rsidP="00397A9B">
      <w:pPr>
        <w:spacing w:line="360" w:lineRule="auto"/>
        <w:jc w:val="both"/>
        <w:rPr>
          <w:rFonts w:ascii="Arial Narrow" w:hAnsi="Arial Narrow" w:cs="Arial"/>
        </w:rPr>
      </w:pPr>
    </w:p>
    <w:p w:rsidR="00397A9B" w:rsidRPr="007A1A8E" w:rsidRDefault="00397A9B" w:rsidP="00397A9B">
      <w:pPr>
        <w:spacing w:line="360" w:lineRule="auto"/>
        <w:ind w:left="567"/>
        <w:jc w:val="center"/>
        <w:rPr>
          <w:rFonts w:ascii="Arial Narrow" w:hAnsi="Arial Narrow" w:cs="Arial"/>
          <w:b/>
        </w:rPr>
      </w:pPr>
      <w:r w:rsidRPr="007A1A8E">
        <w:rPr>
          <w:rFonts w:ascii="Arial Narrow" w:hAnsi="Arial Narrow" w:cs="Arial"/>
          <w:b/>
        </w:rPr>
        <w:t>III</w:t>
      </w:r>
      <w:r>
        <w:rPr>
          <w:rFonts w:ascii="Arial Narrow" w:hAnsi="Arial Narrow" w:cs="Arial"/>
          <w:b/>
        </w:rPr>
        <w:t>.</w:t>
      </w:r>
    </w:p>
    <w:p w:rsidR="00397A9B" w:rsidRDefault="00397A9B" w:rsidP="00397A9B">
      <w:pPr>
        <w:spacing w:line="360" w:lineRule="auto"/>
        <w:jc w:val="center"/>
        <w:rPr>
          <w:rFonts w:ascii="Arial Narrow" w:hAnsi="Arial Narrow" w:cs="Arial"/>
          <w:b/>
        </w:rPr>
      </w:pPr>
      <w:r w:rsidRPr="007A1A8E">
        <w:rPr>
          <w:rFonts w:ascii="Arial Narrow" w:hAnsi="Arial Narrow" w:cs="Arial"/>
          <w:b/>
        </w:rPr>
        <w:t>Informácie o údajoch aktív a</w:t>
      </w:r>
      <w:r>
        <w:rPr>
          <w:rFonts w:ascii="Arial Narrow" w:hAnsi="Arial Narrow" w:cs="Arial"/>
          <w:b/>
        </w:rPr>
        <w:t> </w:t>
      </w:r>
      <w:r w:rsidRPr="007A1A8E">
        <w:rPr>
          <w:rFonts w:ascii="Arial Narrow" w:hAnsi="Arial Narrow" w:cs="Arial"/>
          <w:b/>
        </w:rPr>
        <w:t>pasív</w:t>
      </w:r>
    </w:p>
    <w:p w:rsidR="00397A9B" w:rsidRPr="0024390A" w:rsidRDefault="00397A9B" w:rsidP="00397A9B">
      <w:pPr>
        <w:spacing w:line="360" w:lineRule="auto"/>
        <w:jc w:val="both"/>
        <w:rPr>
          <w:rFonts w:ascii="Arial Narrow" w:hAnsi="Arial Narrow" w:cs="Arial"/>
        </w:rPr>
      </w:pPr>
      <w:r w:rsidRPr="0024390A">
        <w:rPr>
          <w:rFonts w:ascii="Arial Narrow" w:hAnsi="Arial Narrow" w:cs="Arial"/>
        </w:rPr>
        <w:t>Obsahuje informácie a prehľady  za bežné a bezprostredne predchádzajúce účtovné obdobie o</w:t>
      </w:r>
      <w:r>
        <w:rPr>
          <w:rFonts w:ascii="Arial Narrow" w:hAnsi="Arial Narrow" w:cs="Arial"/>
        </w:rPr>
        <w:t xml:space="preserve"> :</w:t>
      </w:r>
    </w:p>
    <w:p w:rsidR="00397A9B" w:rsidRDefault="00397A9B" w:rsidP="00397A9B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Konsolidovanom celku verejnej správy – konsolidovaný celok Obce Poniky zahŕňa jednu rozpočtovú organizáciu </w:t>
      </w:r>
    </w:p>
    <w:p w:rsidR="00397A9B" w:rsidRDefault="00397A9B" w:rsidP="00397A9B">
      <w:pPr>
        <w:spacing w:line="360" w:lineRule="auto"/>
        <w:jc w:val="both"/>
        <w:rPr>
          <w:rFonts w:ascii="Arial Narrow" w:hAnsi="Arial Narrow" w:cs="Arial"/>
        </w:rPr>
      </w:pPr>
      <w:r w:rsidRPr="00C04530">
        <w:rPr>
          <w:rFonts w:ascii="Arial Narrow" w:hAnsi="Arial Narrow" w:cs="Arial"/>
        </w:rPr>
        <w:t>a</w:t>
      </w:r>
      <w:r>
        <w:rPr>
          <w:rFonts w:ascii="Arial Narrow" w:hAnsi="Arial Narrow" w:cs="Arial"/>
        </w:rPr>
        <w:t> </w:t>
      </w:r>
      <w:r w:rsidRPr="00C04530">
        <w:rPr>
          <w:rFonts w:ascii="Arial Narrow" w:hAnsi="Arial Narrow" w:cs="Arial"/>
        </w:rPr>
        <w:t>jednu</w:t>
      </w:r>
      <w:r>
        <w:rPr>
          <w:rFonts w:ascii="Arial Narrow" w:hAnsi="Arial Narrow" w:cs="Arial"/>
        </w:rPr>
        <w:t xml:space="preserve"> </w:t>
      </w:r>
      <w:r w:rsidRPr="00C04530">
        <w:rPr>
          <w:rFonts w:ascii="Arial Narrow" w:hAnsi="Arial Narrow" w:cs="Arial"/>
        </w:rPr>
        <w:t>obchodnú spoločno</w:t>
      </w:r>
      <w:r>
        <w:rPr>
          <w:rFonts w:ascii="Arial Narrow" w:hAnsi="Arial Narrow" w:cs="Arial"/>
        </w:rPr>
        <w:t>s</w:t>
      </w:r>
      <w:r w:rsidRPr="00C04530">
        <w:rPr>
          <w:rFonts w:ascii="Arial Narrow" w:hAnsi="Arial Narrow" w:cs="Arial"/>
        </w:rPr>
        <w:t>ť</w:t>
      </w:r>
      <w:r>
        <w:rPr>
          <w:rFonts w:ascii="Arial Narrow" w:hAnsi="Arial Narrow" w:cs="Arial"/>
        </w:rPr>
        <w:t xml:space="preserve">.   </w:t>
      </w:r>
      <w:r w:rsidRPr="005E35AF">
        <w:rPr>
          <w:rFonts w:ascii="Arial Narrow" w:hAnsi="Arial Narrow" w:cs="Arial"/>
          <w:b/>
          <w:i/>
        </w:rPr>
        <w:t>Tabuľka č. 1.</w:t>
      </w:r>
      <w:r w:rsidRPr="00D42AB3">
        <w:rPr>
          <w:rFonts w:ascii="Arial Narrow" w:hAnsi="Arial Narrow" w:cs="Arial"/>
        </w:rPr>
        <w:t xml:space="preserve"> </w:t>
      </w:r>
    </w:p>
    <w:p w:rsidR="00397A9B" w:rsidRDefault="00397A9B" w:rsidP="00397A9B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 Narrow" w:hAnsi="Arial Narrow" w:cs="Arial"/>
        </w:rPr>
      </w:pPr>
      <w:r w:rsidRPr="007E5A48">
        <w:rPr>
          <w:rFonts w:ascii="Arial Narrow" w:hAnsi="Arial Narrow" w:cs="Arial"/>
        </w:rPr>
        <w:t>Prehľad o neobežnom majetku, ktorého súčasťou je dlhodobý</w:t>
      </w:r>
      <w:r>
        <w:rPr>
          <w:rFonts w:ascii="Arial Narrow" w:hAnsi="Arial Narrow" w:cs="Arial"/>
        </w:rPr>
        <w:t xml:space="preserve"> nehmotný, dlhodobý hmotný</w:t>
      </w:r>
      <w:r w:rsidRPr="007E5A48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 xml:space="preserve"> a dlhodobý finančný    </w:t>
      </w:r>
    </w:p>
    <w:p w:rsidR="00397A9B" w:rsidRPr="005E35AF" w:rsidRDefault="00397A9B" w:rsidP="00397A9B">
      <w:pPr>
        <w:spacing w:line="360" w:lineRule="auto"/>
        <w:jc w:val="both"/>
        <w:rPr>
          <w:rFonts w:ascii="Arial Narrow" w:hAnsi="Arial Narrow" w:cs="Arial"/>
          <w:b/>
          <w:i/>
        </w:rPr>
      </w:pPr>
      <w:r>
        <w:rPr>
          <w:rFonts w:ascii="Arial Narrow" w:hAnsi="Arial Narrow" w:cs="Arial"/>
        </w:rPr>
        <w:t xml:space="preserve">majetok   </w:t>
      </w:r>
      <w:r w:rsidRPr="005E35AF">
        <w:rPr>
          <w:rFonts w:ascii="Arial Narrow" w:hAnsi="Arial Narrow" w:cs="Arial"/>
          <w:b/>
          <w:i/>
        </w:rPr>
        <w:t>Tabuľka č. 2.</w:t>
      </w:r>
    </w:p>
    <w:p w:rsidR="00E539CE" w:rsidRDefault="00397A9B" w:rsidP="00397A9B">
      <w:p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Významné prírastky dlhodobého majetku zaradené do majetku obce :</w:t>
      </w:r>
      <w:r w:rsidR="00E539CE">
        <w:rPr>
          <w:rFonts w:ascii="Arial Narrow" w:hAnsi="Arial Narrow" w:cs="Arial"/>
        </w:rPr>
        <w:t xml:space="preserve"> Rekonštrukcia Kultúrneho domu na </w:t>
      </w:r>
      <w:proofErr w:type="spellStart"/>
      <w:r w:rsidR="00E539CE">
        <w:rPr>
          <w:rFonts w:ascii="Arial Narrow" w:hAnsi="Arial Narrow" w:cs="Arial"/>
        </w:rPr>
        <w:t>Ponickej</w:t>
      </w:r>
      <w:proofErr w:type="spellEnd"/>
      <w:r w:rsidR="00E539CE">
        <w:rPr>
          <w:rFonts w:ascii="Arial Narrow" w:hAnsi="Arial Narrow" w:cs="Arial"/>
        </w:rPr>
        <w:t xml:space="preserve"> Lehôtke</w:t>
      </w:r>
    </w:p>
    <w:p w:rsidR="00E539CE" w:rsidRPr="00E539CE" w:rsidRDefault="00E539CE" w:rsidP="00E539CE">
      <w:pPr>
        <w:pStyle w:val="Odsekzoznamu"/>
        <w:numPr>
          <w:ilvl w:val="0"/>
          <w:numId w:val="7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zaradené do majetku obce v celkovej hodnote </w:t>
      </w:r>
      <w:r w:rsidR="00FA3E25">
        <w:rPr>
          <w:rFonts w:ascii="Arial Narrow" w:hAnsi="Arial Narrow" w:cs="Arial"/>
        </w:rPr>
        <w:t>526 089,67 €</w:t>
      </w:r>
    </w:p>
    <w:p w:rsidR="00397A9B" w:rsidRDefault="00397A9B" w:rsidP="00397A9B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Prehľad o rezervách</w:t>
      </w:r>
    </w:p>
    <w:p w:rsidR="00397A9B" w:rsidRPr="00B40567" w:rsidRDefault="00397A9B" w:rsidP="00397A9B">
      <w:pPr>
        <w:spacing w:line="360" w:lineRule="auto"/>
        <w:ind w:left="360"/>
        <w:jc w:val="both"/>
        <w:rPr>
          <w:rFonts w:ascii="Arial Narrow" w:hAnsi="Arial Narrow" w:cs="Arial"/>
          <w:b/>
          <w:i/>
        </w:rPr>
      </w:pPr>
      <w:r w:rsidRPr="00B40567">
        <w:rPr>
          <w:rFonts w:ascii="Arial Narrow" w:hAnsi="Arial Narrow" w:cs="Arial"/>
          <w:b/>
          <w:i/>
        </w:rPr>
        <w:t>Tabuľka č. 13 a č. 14</w:t>
      </w:r>
    </w:p>
    <w:p w:rsidR="00397A9B" w:rsidRDefault="00397A9B" w:rsidP="00397A9B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Prehľad o dlhodobých a krátkodobých pohľadávkach </w:t>
      </w:r>
    </w:p>
    <w:p w:rsidR="00397A9B" w:rsidRPr="00B40567" w:rsidRDefault="00397A9B" w:rsidP="00397A9B">
      <w:pPr>
        <w:pStyle w:val="Odsekzoznamu"/>
        <w:spacing w:line="360" w:lineRule="auto"/>
        <w:jc w:val="both"/>
        <w:rPr>
          <w:rFonts w:ascii="Arial Narrow" w:hAnsi="Arial Narrow" w:cs="Arial"/>
          <w:b/>
          <w:i/>
        </w:rPr>
      </w:pPr>
      <w:r w:rsidRPr="00B40567">
        <w:rPr>
          <w:rFonts w:ascii="Arial Narrow" w:hAnsi="Arial Narrow" w:cs="Arial"/>
          <w:b/>
          <w:i/>
        </w:rPr>
        <w:t>Tabuľka č. 8 a 9</w:t>
      </w:r>
    </w:p>
    <w:p w:rsidR="00397A9B" w:rsidRDefault="00397A9B" w:rsidP="00397A9B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Prehľad o finančných účtoch konsolidovaného celku</w:t>
      </w:r>
    </w:p>
    <w:tbl>
      <w:tblPr>
        <w:tblStyle w:val="Mriekatabuky"/>
        <w:tblW w:w="0" w:type="auto"/>
        <w:tblInd w:w="817" w:type="dxa"/>
        <w:tblLook w:val="04A0" w:firstRow="1" w:lastRow="0" w:firstColumn="1" w:lastColumn="0" w:noHBand="0" w:noVBand="1"/>
      </w:tblPr>
      <w:tblGrid>
        <w:gridCol w:w="3544"/>
        <w:gridCol w:w="2268"/>
        <w:gridCol w:w="2410"/>
      </w:tblGrid>
      <w:tr w:rsidR="0093406F" w:rsidTr="00D22ED5">
        <w:trPr>
          <w:trHeight w:val="537"/>
        </w:trPr>
        <w:tc>
          <w:tcPr>
            <w:tcW w:w="3544" w:type="dxa"/>
          </w:tcPr>
          <w:p w:rsidR="0093406F" w:rsidRPr="00C77A46" w:rsidRDefault="0093406F" w:rsidP="00C03F18">
            <w:pPr>
              <w:pStyle w:val="Odsekzoznamu"/>
              <w:spacing w:line="360" w:lineRule="auto"/>
              <w:ind w:left="0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Názov</w:t>
            </w:r>
          </w:p>
        </w:tc>
        <w:tc>
          <w:tcPr>
            <w:tcW w:w="2268" w:type="dxa"/>
          </w:tcPr>
          <w:p w:rsidR="0093406F" w:rsidRPr="00D22ED5" w:rsidRDefault="00D22ED5" w:rsidP="00D22ED5">
            <w:pPr>
              <w:spacing w:line="360" w:lineRule="auto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        </w:t>
            </w:r>
            <w:r w:rsidR="0093406F" w:rsidRPr="00D22ED5">
              <w:rPr>
                <w:rFonts w:ascii="Arial Narrow" w:hAnsi="Arial Narrow" w:cs="Arial"/>
              </w:rPr>
              <w:t>Stav k 1.1.2019</w:t>
            </w:r>
          </w:p>
          <w:p w:rsidR="0093406F" w:rsidRDefault="00D22ED5" w:rsidP="00D22ED5">
            <w:pPr>
              <w:pStyle w:val="Odsekzoznamu"/>
              <w:spacing w:line="360" w:lineRule="auto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 </w:t>
            </w:r>
            <w:r w:rsidR="0093406F">
              <w:rPr>
                <w:rFonts w:ascii="Arial Narrow" w:hAnsi="Arial Narrow" w:cs="Arial"/>
              </w:rPr>
              <w:t>euro</w:t>
            </w:r>
          </w:p>
        </w:tc>
        <w:tc>
          <w:tcPr>
            <w:tcW w:w="2410" w:type="dxa"/>
          </w:tcPr>
          <w:p w:rsidR="0093406F" w:rsidRPr="00D22ED5" w:rsidRDefault="00D22ED5" w:rsidP="00D22ED5">
            <w:pPr>
              <w:spacing w:line="360" w:lineRule="auto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     </w:t>
            </w:r>
            <w:r w:rsidR="0093406F" w:rsidRPr="00D22ED5">
              <w:rPr>
                <w:rFonts w:ascii="Arial Narrow" w:hAnsi="Arial Narrow" w:cs="Arial"/>
              </w:rPr>
              <w:t>Stav k 31.12.2019</w:t>
            </w:r>
          </w:p>
          <w:p w:rsidR="0093406F" w:rsidRDefault="00D22ED5" w:rsidP="00D22ED5">
            <w:pPr>
              <w:pStyle w:val="Odsekzoznamu"/>
              <w:spacing w:line="360" w:lineRule="auto"/>
              <w:ind w:left="0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                    </w:t>
            </w:r>
            <w:r w:rsidR="0093406F">
              <w:rPr>
                <w:rFonts w:ascii="Arial Narrow" w:hAnsi="Arial Narrow" w:cs="Arial"/>
              </w:rPr>
              <w:t>euro</w:t>
            </w:r>
          </w:p>
        </w:tc>
      </w:tr>
      <w:tr w:rsidR="0093406F" w:rsidTr="00D22ED5">
        <w:tc>
          <w:tcPr>
            <w:tcW w:w="3544" w:type="dxa"/>
          </w:tcPr>
          <w:p w:rsidR="0093406F" w:rsidRDefault="0093406F" w:rsidP="00C03F18">
            <w:pPr>
              <w:pStyle w:val="Odsekzoznamu"/>
              <w:spacing w:line="360" w:lineRule="auto"/>
              <w:ind w:left="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Pokladnica</w:t>
            </w:r>
          </w:p>
        </w:tc>
        <w:tc>
          <w:tcPr>
            <w:tcW w:w="2268" w:type="dxa"/>
          </w:tcPr>
          <w:p w:rsidR="0093406F" w:rsidRDefault="0093406F" w:rsidP="008B0E4D">
            <w:pPr>
              <w:pStyle w:val="Odsekzoznamu"/>
              <w:spacing w:line="360" w:lineRule="auto"/>
              <w:ind w:left="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1 630,60</w:t>
            </w:r>
          </w:p>
        </w:tc>
        <w:tc>
          <w:tcPr>
            <w:tcW w:w="2410" w:type="dxa"/>
          </w:tcPr>
          <w:p w:rsidR="0093406F" w:rsidRDefault="0093406F" w:rsidP="008B0E4D">
            <w:pPr>
              <w:pStyle w:val="Odsekzoznamu"/>
              <w:spacing w:line="360" w:lineRule="auto"/>
              <w:ind w:left="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2 106,35</w:t>
            </w:r>
          </w:p>
        </w:tc>
      </w:tr>
      <w:tr w:rsidR="0093406F" w:rsidTr="00D22ED5">
        <w:tc>
          <w:tcPr>
            <w:tcW w:w="3544" w:type="dxa"/>
          </w:tcPr>
          <w:p w:rsidR="0093406F" w:rsidRDefault="0093406F" w:rsidP="00C03F18">
            <w:pPr>
              <w:pStyle w:val="Odsekzoznamu"/>
              <w:spacing w:line="360" w:lineRule="auto"/>
              <w:ind w:left="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Ceniny</w:t>
            </w:r>
          </w:p>
        </w:tc>
        <w:tc>
          <w:tcPr>
            <w:tcW w:w="2268" w:type="dxa"/>
          </w:tcPr>
          <w:p w:rsidR="0093406F" w:rsidRDefault="0093406F" w:rsidP="008B0E4D">
            <w:pPr>
              <w:pStyle w:val="Odsekzoznamu"/>
              <w:spacing w:line="360" w:lineRule="auto"/>
              <w:ind w:left="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1 434,75</w:t>
            </w:r>
          </w:p>
        </w:tc>
        <w:tc>
          <w:tcPr>
            <w:tcW w:w="2410" w:type="dxa"/>
          </w:tcPr>
          <w:p w:rsidR="0093406F" w:rsidRDefault="0093406F" w:rsidP="008B0E4D">
            <w:pPr>
              <w:pStyle w:val="Odsekzoznamu"/>
              <w:spacing w:line="360" w:lineRule="auto"/>
              <w:ind w:left="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1 080,03</w:t>
            </w:r>
          </w:p>
        </w:tc>
      </w:tr>
      <w:tr w:rsidR="0093406F" w:rsidTr="00D22ED5">
        <w:tc>
          <w:tcPr>
            <w:tcW w:w="3544" w:type="dxa"/>
          </w:tcPr>
          <w:p w:rsidR="0093406F" w:rsidRDefault="0093406F" w:rsidP="00C03F18">
            <w:pPr>
              <w:pStyle w:val="Odsekzoznamu"/>
              <w:spacing w:line="360" w:lineRule="auto"/>
              <w:ind w:left="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Bankové účty</w:t>
            </w:r>
          </w:p>
        </w:tc>
        <w:tc>
          <w:tcPr>
            <w:tcW w:w="2268" w:type="dxa"/>
          </w:tcPr>
          <w:p w:rsidR="0093406F" w:rsidRDefault="0093406F" w:rsidP="008B0E4D">
            <w:pPr>
              <w:pStyle w:val="Odsekzoznamu"/>
              <w:spacing w:line="360" w:lineRule="auto"/>
              <w:ind w:left="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1 029 682,22</w:t>
            </w:r>
          </w:p>
        </w:tc>
        <w:tc>
          <w:tcPr>
            <w:tcW w:w="2410" w:type="dxa"/>
          </w:tcPr>
          <w:p w:rsidR="0093406F" w:rsidRDefault="0093406F" w:rsidP="008B0E4D">
            <w:pPr>
              <w:pStyle w:val="Odsekzoznamu"/>
              <w:spacing w:line="360" w:lineRule="auto"/>
              <w:ind w:left="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585 434,20</w:t>
            </w:r>
          </w:p>
        </w:tc>
      </w:tr>
      <w:tr w:rsidR="0093406F" w:rsidTr="00D22ED5">
        <w:tc>
          <w:tcPr>
            <w:tcW w:w="3544" w:type="dxa"/>
          </w:tcPr>
          <w:p w:rsidR="0093406F" w:rsidRDefault="0093406F" w:rsidP="00C03F18">
            <w:pPr>
              <w:pStyle w:val="Odsekzoznamu"/>
              <w:spacing w:line="360" w:lineRule="auto"/>
              <w:ind w:left="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Spolu</w:t>
            </w:r>
          </w:p>
        </w:tc>
        <w:tc>
          <w:tcPr>
            <w:tcW w:w="2268" w:type="dxa"/>
          </w:tcPr>
          <w:p w:rsidR="0093406F" w:rsidRDefault="0093406F" w:rsidP="008B0E4D">
            <w:pPr>
              <w:pStyle w:val="Odsekzoznamu"/>
              <w:spacing w:line="360" w:lineRule="auto"/>
              <w:ind w:left="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1 032 747,57</w:t>
            </w:r>
          </w:p>
        </w:tc>
        <w:tc>
          <w:tcPr>
            <w:tcW w:w="2410" w:type="dxa"/>
          </w:tcPr>
          <w:p w:rsidR="0093406F" w:rsidRDefault="00D22ED5" w:rsidP="008B0E4D">
            <w:pPr>
              <w:pStyle w:val="Odsekzoznamu"/>
              <w:spacing w:line="360" w:lineRule="auto"/>
              <w:ind w:left="0"/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588 620,58</w:t>
            </w:r>
          </w:p>
        </w:tc>
      </w:tr>
    </w:tbl>
    <w:p w:rsidR="00397A9B" w:rsidRDefault="00397A9B" w:rsidP="00397A9B">
      <w:pPr>
        <w:spacing w:line="360" w:lineRule="auto"/>
        <w:jc w:val="both"/>
        <w:rPr>
          <w:rFonts w:ascii="Arial Narrow" w:hAnsi="Arial Narrow" w:cs="Arial"/>
        </w:rPr>
      </w:pPr>
    </w:p>
    <w:p w:rsidR="00397A9B" w:rsidRDefault="00397A9B" w:rsidP="00397A9B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Prehľad o časovom rozlíšení na strane aktív</w:t>
      </w:r>
    </w:p>
    <w:p w:rsidR="00397A9B" w:rsidRDefault="00397A9B" w:rsidP="00397A9B">
      <w:pPr>
        <w:pStyle w:val="Odsekzoznamu"/>
        <w:spacing w:line="360" w:lineRule="auto"/>
        <w:jc w:val="both"/>
        <w:rPr>
          <w:rFonts w:ascii="Arial Narrow" w:hAnsi="Arial Narrow" w:cs="Arial"/>
          <w:b/>
          <w:i/>
        </w:rPr>
      </w:pPr>
      <w:r w:rsidRPr="00B40567">
        <w:rPr>
          <w:rFonts w:ascii="Arial Narrow" w:hAnsi="Arial Narrow" w:cs="Arial"/>
          <w:b/>
          <w:i/>
        </w:rPr>
        <w:t>Tabuľka č. 10 a Tabuľka č. 11</w:t>
      </w:r>
    </w:p>
    <w:p w:rsidR="00EE4DE3" w:rsidRPr="00B40567" w:rsidRDefault="00EE4DE3" w:rsidP="00397A9B">
      <w:pPr>
        <w:pStyle w:val="Odsekzoznamu"/>
        <w:spacing w:line="360" w:lineRule="auto"/>
        <w:jc w:val="both"/>
        <w:rPr>
          <w:rFonts w:ascii="Arial Narrow" w:hAnsi="Arial Narrow" w:cs="Arial"/>
          <w:b/>
          <w:i/>
        </w:rPr>
      </w:pPr>
    </w:p>
    <w:p w:rsidR="007E63CE" w:rsidRDefault="007E63CE" w:rsidP="00397A9B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lastRenderedPageBreak/>
        <w:t>Prehľad o Vlastnom imaní</w:t>
      </w:r>
      <w:r w:rsidR="0080371B">
        <w:rPr>
          <w:rFonts w:ascii="Arial Narrow" w:hAnsi="Arial Narrow" w:cs="Arial"/>
        </w:rPr>
        <w:t xml:space="preserve"> a výsledku hospodárenia</w:t>
      </w:r>
    </w:p>
    <w:p w:rsidR="0080371B" w:rsidRPr="0080371B" w:rsidRDefault="0080371B" w:rsidP="0080371B">
      <w:pPr>
        <w:pStyle w:val="Odsekzoznamu"/>
        <w:spacing w:line="360" w:lineRule="auto"/>
        <w:jc w:val="both"/>
        <w:rPr>
          <w:rFonts w:ascii="Arial Narrow" w:hAnsi="Arial Narrow" w:cs="Arial"/>
          <w:b/>
        </w:rPr>
      </w:pPr>
      <w:r w:rsidRPr="0080371B">
        <w:rPr>
          <w:rFonts w:ascii="Arial Narrow" w:hAnsi="Arial Narrow" w:cs="Arial"/>
          <w:b/>
        </w:rPr>
        <w:t>Tabuľka č. 12 – Vlastné imanie</w:t>
      </w:r>
    </w:p>
    <w:p w:rsidR="00397A9B" w:rsidRDefault="00397A9B" w:rsidP="00397A9B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Prehľad o dlhodobých  a krátkodobých záväzkoch</w:t>
      </w:r>
    </w:p>
    <w:p w:rsidR="00397A9B" w:rsidRPr="00B40567" w:rsidRDefault="00397A9B" w:rsidP="00397A9B">
      <w:pPr>
        <w:pStyle w:val="Odsekzoznamu"/>
        <w:spacing w:line="360" w:lineRule="auto"/>
        <w:jc w:val="both"/>
        <w:rPr>
          <w:rFonts w:ascii="Arial Narrow" w:hAnsi="Arial Narrow" w:cs="Arial"/>
          <w:b/>
          <w:i/>
        </w:rPr>
      </w:pPr>
      <w:r w:rsidRPr="00B40567">
        <w:rPr>
          <w:rFonts w:ascii="Arial Narrow" w:hAnsi="Arial Narrow" w:cs="Arial"/>
          <w:b/>
          <w:i/>
        </w:rPr>
        <w:t>Tabuľka č. 15</w:t>
      </w:r>
    </w:p>
    <w:p w:rsidR="00397A9B" w:rsidRDefault="00397A9B" w:rsidP="00397A9B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Prehľad o bankových úveroch</w:t>
      </w:r>
    </w:p>
    <w:p w:rsidR="00397A9B" w:rsidRDefault="00397A9B" w:rsidP="00397A9B">
      <w:pPr>
        <w:pStyle w:val="Odsekzoznamu"/>
        <w:spacing w:line="360" w:lineRule="auto"/>
        <w:jc w:val="both"/>
        <w:rPr>
          <w:rFonts w:ascii="Arial Narrow" w:hAnsi="Arial Narrow" w:cs="Arial"/>
          <w:b/>
          <w:i/>
        </w:rPr>
      </w:pPr>
      <w:r w:rsidRPr="00B40567">
        <w:rPr>
          <w:rFonts w:ascii="Arial Narrow" w:hAnsi="Arial Narrow" w:cs="Arial"/>
          <w:b/>
          <w:i/>
        </w:rPr>
        <w:t>Tabuľka č. 16</w:t>
      </w:r>
    </w:p>
    <w:p w:rsidR="00397A9B" w:rsidRDefault="00397A9B" w:rsidP="00397A9B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Prehľad o časovom rozlíšení na strane pasív</w:t>
      </w:r>
    </w:p>
    <w:p w:rsidR="00397A9B" w:rsidRPr="00B40567" w:rsidRDefault="00397A9B" w:rsidP="00397A9B">
      <w:pPr>
        <w:pStyle w:val="Odsekzoznamu"/>
        <w:spacing w:line="360" w:lineRule="auto"/>
        <w:jc w:val="both"/>
        <w:rPr>
          <w:rFonts w:ascii="Arial Narrow" w:hAnsi="Arial Narrow" w:cs="Arial"/>
          <w:b/>
          <w:i/>
        </w:rPr>
      </w:pPr>
      <w:r w:rsidRPr="00B40567">
        <w:rPr>
          <w:rFonts w:ascii="Arial Narrow" w:hAnsi="Arial Narrow" w:cs="Arial"/>
          <w:b/>
          <w:i/>
        </w:rPr>
        <w:t>Tabuľka č. 17 a 18</w:t>
      </w:r>
    </w:p>
    <w:p w:rsidR="00397A9B" w:rsidRDefault="00397A9B" w:rsidP="00397A9B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Prehľad o nákladoch a výnosoch</w:t>
      </w:r>
    </w:p>
    <w:p w:rsidR="00397A9B" w:rsidRPr="00B40567" w:rsidRDefault="00397A9B" w:rsidP="00397A9B">
      <w:pPr>
        <w:pStyle w:val="Odsekzoznamu"/>
        <w:spacing w:line="360" w:lineRule="auto"/>
        <w:jc w:val="both"/>
        <w:rPr>
          <w:rFonts w:ascii="Arial Narrow" w:hAnsi="Arial Narrow" w:cs="Arial"/>
          <w:b/>
          <w:i/>
        </w:rPr>
      </w:pPr>
      <w:r w:rsidRPr="00B40567">
        <w:rPr>
          <w:rFonts w:ascii="Arial Narrow" w:hAnsi="Arial Narrow" w:cs="Arial"/>
          <w:b/>
          <w:i/>
        </w:rPr>
        <w:t>Tabuľka č. 19, 20, 21, 22</w:t>
      </w:r>
    </w:p>
    <w:p w:rsidR="00397A9B" w:rsidRDefault="00397A9B" w:rsidP="00397A9B">
      <w:pPr>
        <w:pStyle w:val="Odsekzoznamu"/>
        <w:spacing w:line="360" w:lineRule="auto"/>
        <w:jc w:val="both"/>
        <w:rPr>
          <w:rFonts w:ascii="Arial Narrow" w:hAnsi="Arial Narrow" w:cs="Arial"/>
        </w:rPr>
      </w:pPr>
    </w:p>
    <w:p w:rsidR="00397A9B" w:rsidRPr="009D1531" w:rsidRDefault="00397A9B" w:rsidP="00397A9B">
      <w:pPr>
        <w:spacing w:line="360" w:lineRule="auto"/>
        <w:jc w:val="both"/>
        <w:rPr>
          <w:rFonts w:ascii="Arial Narrow" w:hAnsi="Arial Narrow" w:cs="Arial"/>
        </w:rPr>
      </w:pPr>
      <w:r w:rsidRPr="009D1531">
        <w:rPr>
          <w:rFonts w:ascii="Arial Narrow" w:hAnsi="Arial Narrow" w:cs="Arial"/>
        </w:rPr>
        <w:t>Vysvetlivky:</w:t>
      </w:r>
    </w:p>
    <w:p w:rsidR="00397A9B" w:rsidRPr="001E3EC1" w:rsidRDefault="00397A9B" w:rsidP="00397A9B">
      <w:p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 xml:space="preserve">Bezprostredne predchádzajúce účtovné obdobie </w:t>
      </w:r>
      <w:r>
        <w:rPr>
          <w:rFonts w:ascii="Arial Narrow" w:hAnsi="Arial Narrow" w:cs="Arial"/>
        </w:rPr>
        <w:t xml:space="preserve">sa vykazuje </w:t>
      </w:r>
      <w:r w:rsidRPr="007A1A8E">
        <w:rPr>
          <w:rFonts w:ascii="Arial Narrow" w:hAnsi="Arial Narrow" w:cs="Arial"/>
        </w:rPr>
        <w:t xml:space="preserve"> k </w:t>
      </w:r>
      <w:r w:rsidRPr="001E3EC1">
        <w:rPr>
          <w:rFonts w:ascii="Arial Narrow" w:hAnsi="Arial Narrow" w:cs="Arial"/>
        </w:rPr>
        <w:t>31.12.201</w:t>
      </w:r>
      <w:r w:rsidR="00EE4DE3">
        <w:rPr>
          <w:rFonts w:ascii="Arial Narrow" w:hAnsi="Arial Narrow" w:cs="Arial"/>
        </w:rPr>
        <w:t>8</w:t>
      </w:r>
      <w:r>
        <w:rPr>
          <w:rFonts w:ascii="Arial Narrow" w:hAnsi="Arial Narrow" w:cs="Arial"/>
        </w:rPr>
        <w:t>.</w:t>
      </w:r>
    </w:p>
    <w:p w:rsidR="00397A9B" w:rsidRPr="001E3EC1" w:rsidRDefault="00397A9B" w:rsidP="00397A9B">
      <w:p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>Bežné účtovné obdobie sa vykazuje k </w:t>
      </w:r>
      <w:r w:rsidRPr="001E3EC1">
        <w:rPr>
          <w:rFonts w:ascii="Arial Narrow" w:hAnsi="Arial Narrow" w:cs="Arial"/>
        </w:rPr>
        <w:t>31.12.201</w:t>
      </w:r>
      <w:r w:rsidR="00EE4DE3">
        <w:rPr>
          <w:rFonts w:ascii="Arial Narrow" w:hAnsi="Arial Narrow" w:cs="Arial"/>
        </w:rPr>
        <w:t>9</w:t>
      </w:r>
      <w:r>
        <w:rPr>
          <w:rFonts w:ascii="Arial Narrow" w:hAnsi="Arial Narrow" w:cs="Arial"/>
        </w:rPr>
        <w:t>.</w:t>
      </w:r>
    </w:p>
    <w:p w:rsidR="00397A9B" w:rsidRPr="007A1A8E" w:rsidRDefault="00397A9B" w:rsidP="00397A9B">
      <w:p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>Prírastok je prvotné vykázanie obstarania dlhodobého nehmotného a dlhodobého hmotného majetku akoukoľvek formou, zvýšenie aktív (napr. kúpa, darovanie)</w:t>
      </w:r>
      <w:r>
        <w:rPr>
          <w:rFonts w:ascii="Arial Narrow" w:hAnsi="Arial Narrow" w:cs="Arial"/>
        </w:rPr>
        <w:t>.</w:t>
      </w:r>
    </w:p>
    <w:p w:rsidR="00397A9B" w:rsidRPr="007A1A8E" w:rsidRDefault="00397A9B" w:rsidP="00397A9B">
      <w:p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>Úbytok je vykázanie zníženia aktív (napr. predaj, darovanie)</w:t>
      </w:r>
      <w:r>
        <w:rPr>
          <w:rFonts w:ascii="Arial Narrow" w:hAnsi="Arial Narrow" w:cs="Arial"/>
        </w:rPr>
        <w:t>.</w:t>
      </w:r>
    </w:p>
    <w:p w:rsidR="00397A9B" w:rsidRPr="007A1A8E" w:rsidRDefault="00397A9B" w:rsidP="00397A9B">
      <w:p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>Presun je vykázanie zmeny hodnoty niektorej položky bez zmeny celkovej hodnoty aktív</w:t>
      </w:r>
      <w:r>
        <w:rPr>
          <w:rFonts w:ascii="Arial Narrow" w:hAnsi="Arial Narrow" w:cs="Arial"/>
        </w:rPr>
        <w:t>.</w:t>
      </w:r>
    </w:p>
    <w:p w:rsidR="00397A9B" w:rsidRPr="007A1A8E" w:rsidRDefault="00397A9B" w:rsidP="00397A9B">
      <w:pPr>
        <w:jc w:val="both"/>
        <w:rPr>
          <w:rFonts w:ascii="Arial Narrow" w:hAnsi="Arial Narrow" w:cs="Arial"/>
        </w:rPr>
      </w:pPr>
    </w:p>
    <w:p w:rsidR="00397A9B" w:rsidRPr="007A1A8E" w:rsidRDefault="00397A9B" w:rsidP="00397A9B">
      <w:pPr>
        <w:spacing w:line="360" w:lineRule="auto"/>
        <w:jc w:val="both"/>
        <w:rPr>
          <w:rFonts w:ascii="Arial Narrow" w:hAnsi="Arial Narrow" w:cs="Arial"/>
        </w:rPr>
      </w:pPr>
    </w:p>
    <w:p w:rsidR="00397A9B" w:rsidRPr="0024390A" w:rsidRDefault="00EE4DE3" w:rsidP="00397A9B">
      <w:pPr>
        <w:spacing w:line="360" w:lineRule="auto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V Ponikách, 0</w:t>
      </w:r>
      <w:r w:rsidR="00C62E03">
        <w:rPr>
          <w:rFonts w:ascii="Arial Narrow" w:hAnsi="Arial Narrow" w:cs="Arial"/>
        </w:rPr>
        <w:t>4</w:t>
      </w:r>
      <w:r>
        <w:rPr>
          <w:rFonts w:ascii="Arial Narrow" w:hAnsi="Arial Narrow" w:cs="Arial"/>
        </w:rPr>
        <w:t>.</w:t>
      </w:r>
      <w:r w:rsidR="00397A9B" w:rsidRPr="0024390A">
        <w:rPr>
          <w:rFonts w:ascii="Arial Narrow" w:hAnsi="Arial Narrow" w:cs="Arial"/>
        </w:rPr>
        <w:t>06.</w:t>
      </w:r>
      <w:r>
        <w:rPr>
          <w:rFonts w:ascii="Arial Narrow" w:hAnsi="Arial Narrow" w:cs="Arial"/>
        </w:rPr>
        <w:t>2020</w:t>
      </w:r>
    </w:p>
    <w:p w:rsidR="00397A9B" w:rsidRPr="007A1A8E" w:rsidRDefault="00397A9B" w:rsidP="00397A9B">
      <w:pPr>
        <w:spacing w:line="360" w:lineRule="auto"/>
        <w:jc w:val="both"/>
        <w:rPr>
          <w:rFonts w:ascii="Arial Narrow" w:hAnsi="Arial Narrow" w:cs="Arial"/>
        </w:rPr>
      </w:pPr>
      <w:r w:rsidRPr="007A1A8E">
        <w:rPr>
          <w:rFonts w:ascii="Arial Narrow" w:hAnsi="Arial Narrow" w:cs="Arial"/>
        </w:rPr>
        <w:t xml:space="preserve">Vypracovala: Božena </w:t>
      </w:r>
      <w:proofErr w:type="spellStart"/>
      <w:r w:rsidRPr="007A1A8E">
        <w:rPr>
          <w:rFonts w:ascii="Arial Narrow" w:hAnsi="Arial Narrow" w:cs="Arial"/>
        </w:rPr>
        <w:t>Bukvajová</w:t>
      </w:r>
      <w:proofErr w:type="spellEnd"/>
    </w:p>
    <w:p w:rsidR="00397A9B" w:rsidRPr="007A1A8E" w:rsidRDefault="00397A9B" w:rsidP="00397A9B">
      <w:pPr>
        <w:spacing w:line="360" w:lineRule="auto"/>
        <w:jc w:val="both"/>
        <w:rPr>
          <w:rFonts w:ascii="Arial Narrow" w:hAnsi="Arial Narrow" w:cs="Arial"/>
        </w:rPr>
      </w:pPr>
    </w:p>
    <w:p w:rsidR="00397A9B" w:rsidRDefault="00397A9B" w:rsidP="00397A9B">
      <w:pPr>
        <w:spacing w:line="360" w:lineRule="auto"/>
        <w:jc w:val="both"/>
        <w:rPr>
          <w:rFonts w:ascii="Arial Narrow" w:hAnsi="Arial Narrow" w:cs="Arial"/>
        </w:rPr>
      </w:pPr>
    </w:p>
    <w:p w:rsidR="00397A9B" w:rsidRPr="007A1A8E" w:rsidRDefault="00397A9B" w:rsidP="00397A9B">
      <w:pPr>
        <w:spacing w:line="360" w:lineRule="auto"/>
        <w:jc w:val="both"/>
        <w:rPr>
          <w:rFonts w:ascii="Arial Narrow" w:hAnsi="Arial Narrow" w:cs="Arial"/>
        </w:rPr>
      </w:pPr>
    </w:p>
    <w:p w:rsidR="00397A9B" w:rsidRPr="007A1A8E" w:rsidRDefault="00397A9B" w:rsidP="00397A9B">
      <w:pPr>
        <w:spacing w:line="360" w:lineRule="auto"/>
        <w:rPr>
          <w:rFonts w:ascii="Arial Narrow" w:hAnsi="Arial Narrow" w:cs="Arial"/>
          <w:b/>
        </w:rPr>
      </w:pPr>
      <w:r w:rsidRPr="007A1A8E">
        <w:rPr>
          <w:rFonts w:ascii="Arial Narrow" w:hAnsi="Arial Narrow" w:cs="Arial"/>
          <w:b/>
        </w:rPr>
        <w:t>Schválil</w:t>
      </w:r>
      <w:r>
        <w:rPr>
          <w:rFonts w:ascii="Arial Narrow" w:hAnsi="Arial Narrow" w:cs="Arial"/>
          <w:b/>
        </w:rPr>
        <w:t>a</w:t>
      </w:r>
      <w:r w:rsidRPr="007A1A8E">
        <w:rPr>
          <w:rFonts w:ascii="Arial Narrow" w:hAnsi="Arial Narrow" w:cs="Arial"/>
          <w:b/>
        </w:rPr>
        <w:t>:</w:t>
      </w:r>
      <w:r>
        <w:rPr>
          <w:rFonts w:ascii="Arial Narrow" w:hAnsi="Arial Narrow" w:cs="Arial"/>
          <w:b/>
        </w:rPr>
        <w:t xml:space="preserve"> Ing. Jana Ondrejková,  starostka obce</w:t>
      </w:r>
    </w:p>
    <w:p w:rsidR="00397A9B" w:rsidRPr="007A1A8E" w:rsidRDefault="00397A9B" w:rsidP="00397A9B">
      <w:pPr>
        <w:spacing w:line="360" w:lineRule="auto"/>
        <w:jc w:val="both"/>
        <w:rPr>
          <w:rFonts w:ascii="Arial Narrow" w:hAnsi="Arial Narrow" w:cs="Arial"/>
          <w:b/>
        </w:rPr>
      </w:pPr>
    </w:p>
    <w:p w:rsidR="00397A9B" w:rsidRPr="007A1A8E" w:rsidRDefault="00397A9B" w:rsidP="00397A9B">
      <w:pPr>
        <w:spacing w:line="360" w:lineRule="auto"/>
        <w:jc w:val="both"/>
        <w:rPr>
          <w:rFonts w:ascii="Arial Narrow" w:hAnsi="Arial Narrow" w:cs="Arial"/>
        </w:rPr>
      </w:pPr>
    </w:p>
    <w:p w:rsidR="00397A9B" w:rsidRPr="007A1A8E" w:rsidRDefault="00397A9B" w:rsidP="00397A9B">
      <w:pPr>
        <w:jc w:val="both"/>
        <w:rPr>
          <w:rFonts w:ascii="Arial Narrow" w:hAnsi="Arial Narrow"/>
        </w:rPr>
      </w:pPr>
    </w:p>
    <w:p w:rsidR="00397A9B" w:rsidRPr="007A1A8E" w:rsidRDefault="00397A9B" w:rsidP="00397A9B">
      <w:pPr>
        <w:jc w:val="both"/>
        <w:rPr>
          <w:rFonts w:ascii="Arial Narrow" w:hAnsi="Arial Narrow"/>
        </w:rPr>
      </w:pPr>
    </w:p>
    <w:p w:rsidR="00397A9B" w:rsidRPr="007A1A8E" w:rsidRDefault="00397A9B" w:rsidP="00397A9B">
      <w:pPr>
        <w:jc w:val="both"/>
        <w:rPr>
          <w:rFonts w:ascii="Arial Narrow" w:hAnsi="Arial Narrow"/>
        </w:rPr>
      </w:pPr>
    </w:p>
    <w:p w:rsidR="00397A9B" w:rsidRPr="007A1A8E" w:rsidRDefault="00397A9B" w:rsidP="00397A9B">
      <w:pPr>
        <w:jc w:val="both"/>
        <w:rPr>
          <w:rFonts w:ascii="Arial Narrow" w:hAnsi="Arial Narrow"/>
        </w:rPr>
      </w:pPr>
    </w:p>
    <w:p w:rsidR="00397A9B" w:rsidRPr="007A1A8E" w:rsidRDefault="00397A9B" w:rsidP="00397A9B">
      <w:pPr>
        <w:jc w:val="both"/>
        <w:rPr>
          <w:rFonts w:ascii="Arial Narrow" w:hAnsi="Arial Narrow"/>
        </w:rPr>
      </w:pPr>
    </w:p>
    <w:p w:rsidR="00397A9B" w:rsidRPr="007A1A8E" w:rsidRDefault="00397A9B" w:rsidP="00397A9B">
      <w:pPr>
        <w:jc w:val="both"/>
        <w:rPr>
          <w:rFonts w:ascii="Arial Narrow" w:hAnsi="Arial Narrow"/>
        </w:rPr>
      </w:pPr>
    </w:p>
    <w:p w:rsidR="00397A9B" w:rsidRDefault="00397A9B" w:rsidP="00397A9B"/>
    <w:p w:rsidR="00397A9B" w:rsidRDefault="00397A9B" w:rsidP="00397A9B"/>
    <w:p w:rsidR="00397A9B" w:rsidRDefault="00397A9B" w:rsidP="00397A9B"/>
    <w:p w:rsidR="00397A9B" w:rsidRDefault="00397A9B" w:rsidP="00397A9B"/>
    <w:p w:rsidR="003A2D9B" w:rsidRDefault="003A2D9B"/>
    <w:sectPr w:rsidR="003A2D9B" w:rsidSect="00BD4315">
      <w:headerReference w:type="default" r:id="rId8"/>
      <w:footerReference w:type="default" r:id="rId9"/>
      <w:pgSz w:w="11906" w:h="16838"/>
      <w:pgMar w:top="0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11CC" w:rsidRDefault="008E11CC">
      <w:r>
        <w:separator/>
      </w:r>
    </w:p>
  </w:endnote>
  <w:endnote w:type="continuationSeparator" w:id="0">
    <w:p w:rsidR="008E11CC" w:rsidRDefault="008E11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674376"/>
      <w:docPartObj>
        <w:docPartGallery w:val="Page Numbers (Bottom of Page)"/>
        <w:docPartUnique/>
      </w:docPartObj>
    </w:sdtPr>
    <w:sdtEndPr/>
    <w:sdtContent>
      <w:p w:rsidR="007A1A8E" w:rsidRDefault="0089460F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F52CE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7A1A8E" w:rsidRDefault="008E11CC" w:rsidP="007A1A8E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11CC" w:rsidRDefault="008E11CC">
      <w:r>
        <w:separator/>
      </w:r>
    </w:p>
  </w:footnote>
  <w:footnote w:type="continuationSeparator" w:id="0">
    <w:p w:rsidR="008E11CC" w:rsidRDefault="008E11C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1A8E" w:rsidRDefault="008E11CC">
    <w:pPr>
      <w:pStyle w:val="Hlavika"/>
      <w:jc w:val="center"/>
      <w:rPr>
        <w:rFonts w:asciiTheme="majorHAnsi" w:hAnsiTheme="majorHAnsi"/>
        <w:sz w:val="28"/>
        <w:szCs w:val="28"/>
      </w:rPr>
    </w:pPr>
  </w:p>
  <w:p w:rsidR="007A1A8E" w:rsidRDefault="008E11C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8C644F"/>
    <w:multiLevelType w:val="hybridMultilevel"/>
    <w:tmpl w:val="EE26F08E"/>
    <w:lvl w:ilvl="0" w:tplc="041B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AA01DEC"/>
    <w:multiLevelType w:val="hybridMultilevel"/>
    <w:tmpl w:val="B58082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E700C1"/>
    <w:multiLevelType w:val="hybridMultilevel"/>
    <w:tmpl w:val="555AF646"/>
    <w:lvl w:ilvl="0" w:tplc="CFB86C6E">
      <w:start w:val="17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EB532FC"/>
    <w:multiLevelType w:val="hybridMultilevel"/>
    <w:tmpl w:val="A5BCC650"/>
    <w:lvl w:ilvl="0" w:tplc="08340846">
      <w:start w:val="1"/>
      <w:numFmt w:val="upp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ED8713A"/>
    <w:multiLevelType w:val="hybridMultilevel"/>
    <w:tmpl w:val="1C320F8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E5F3D6C"/>
    <w:multiLevelType w:val="hybridMultilevel"/>
    <w:tmpl w:val="7B2CA67A"/>
    <w:lvl w:ilvl="0" w:tplc="5FDAA60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5"/>
  </w:num>
  <w:num w:numId="5">
    <w:abstractNumId w:val="2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7A9B"/>
    <w:rsid w:val="00000590"/>
    <w:rsid w:val="0012184F"/>
    <w:rsid w:val="001D3CBB"/>
    <w:rsid w:val="001E008E"/>
    <w:rsid w:val="002F2B3A"/>
    <w:rsid w:val="003140FC"/>
    <w:rsid w:val="003545EB"/>
    <w:rsid w:val="00385BC4"/>
    <w:rsid w:val="00397A9B"/>
    <w:rsid w:val="003A2D9B"/>
    <w:rsid w:val="004728B7"/>
    <w:rsid w:val="0047639A"/>
    <w:rsid w:val="004D6F1C"/>
    <w:rsid w:val="004E0C54"/>
    <w:rsid w:val="00505EAB"/>
    <w:rsid w:val="00506B56"/>
    <w:rsid w:val="00533AB2"/>
    <w:rsid w:val="005E7936"/>
    <w:rsid w:val="0062331C"/>
    <w:rsid w:val="0067187F"/>
    <w:rsid w:val="0069616A"/>
    <w:rsid w:val="006A27D0"/>
    <w:rsid w:val="006E11FC"/>
    <w:rsid w:val="00744738"/>
    <w:rsid w:val="00766035"/>
    <w:rsid w:val="007831F4"/>
    <w:rsid w:val="007D5028"/>
    <w:rsid w:val="007D7B5A"/>
    <w:rsid w:val="007E63CE"/>
    <w:rsid w:val="0080371B"/>
    <w:rsid w:val="0089460F"/>
    <w:rsid w:val="008E11CC"/>
    <w:rsid w:val="009033C9"/>
    <w:rsid w:val="0093406F"/>
    <w:rsid w:val="009D3B37"/>
    <w:rsid w:val="009F52CE"/>
    <w:rsid w:val="00AB5188"/>
    <w:rsid w:val="00AB5350"/>
    <w:rsid w:val="00AF3A5F"/>
    <w:rsid w:val="00B03AE4"/>
    <w:rsid w:val="00B605B5"/>
    <w:rsid w:val="00BA5BCE"/>
    <w:rsid w:val="00BD5073"/>
    <w:rsid w:val="00C0568C"/>
    <w:rsid w:val="00C16FA9"/>
    <w:rsid w:val="00C62E03"/>
    <w:rsid w:val="00C739E2"/>
    <w:rsid w:val="00C754D8"/>
    <w:rsid w:val="00D22ED5"/>
    <w:rsid w:val="00D612F8"/>
    <w:rsid w:val="00E539CE"/>
    <w:rsid w:val="00E57ECB"/>
    <w:rsid w:val="00EE4DE3"/>
    <w:rsid w:val="00EF3E64"/>
    <w:rsid w:val="00F36CC0"/>
    <w:rsid w:val="00F47006"/>
    <w:rsid w:val="00F714EE"/>
    <w:rsid w:val="00FA3E25"/>
    <w:rsid w:val="00FE1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7A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97A9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97A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Hlavika">
    <w:name w:val="header"/>
    <w:basedOn w:val="Normlny"/>
    <w:link w:val="HlavikaChar"/>
    <w:uiPriority w:val="99"/>
    <w:rsid w:val="00397A9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97A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397A9B"/>
    <w:pPr>
      <w:ind w:left="720"/>
      <w:contextualSpacing/>
    </w:pPr>
  </w:style>
  <w:style w:type="table" w:styleId="Mriekatabuky">
    <w:name w:val="Table Grid"/>
    <w:basedOn w:val="Normlnatabuka"/>
    <w:uiPriority w:val="59"/>
    <w:rsid w:val="00397A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link w:val="BezriadkovaniaChar"/>
    <w:uiPriority w:val="1"/>
    <w:qFormat/>
    <w:rsid w:val="00397A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397A9B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7A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97A9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97A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Hlavika">
    <w:name w:val="header"/>
    <w:basedOn w:val="Normlny"/>
    <w:link w:val="HlavikaChar"/>
    <w:uiPriority w:val="99"/>
    <w:rsid w:val="00397A9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97A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397A9B"/>
    <w:pPr>
      <w:ind w:left="720"/>
      <w:contextualSpacing/>
    </w:pPr>
  </w:style>
  <w:style w:type="table" w:styleId="Mriekatabuky">
    <w:name w:val="Table Grid"/>
    <w:basedOn w:val="Normlnatabuka"/>
    <w:uiPriority w:val="59"/>
    <w:rsid w:val="00397A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link w:val="BezriadkovaniaChar"/>
    <w:uiPriority w:val="1"/>
    <w:qFormat/>
    <w:rsid w:val="00397A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397A9B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1819</Words>
  <Characters>10370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Božena Bukvajová</dc:creator>
  <cp:lastModifiedBy>Božena Bukvajová</cp:lastModifiedBy>
  <cp:revision>2</cp:revision>
  <cp:lastPrinted>2020-06-04T12:39:00Z</cp:lastPrinted>
  <dcterms:created xsi:type="dcterms:W3CDTF">2020-06-16T11:24:00Z</dcterms:created>
  <dcterms:modified xsi:type="dcterms:W3CDTF">2020-06-16T11:24:00Z</dcterms:modified>
</cp:coreProperties>
</file>