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page" w:horzAnchor="page" w:tblpX="1120" w:tblpY="12509"/>
        <w:tblOverlap w:val="never"/>
        <w:tblW w:w="9638" w:type="dxa"/>
        <w:tblInd w:w="0" w:type="dxa"/>
        <w:tblCellMar>
          <w:top w:w="80" w:type="dxa"/>
          <w:left w:w="46" w:type="dxa"/>
          <w:right w:w="115" w:type="dxa"/>
        </w:tblCellMar>
        <w:tblLook w:val="04A0"/>
      </w:tblPr>
      <w:tblGrid>
        <w:gridCol w:w="1701"/>
        <w:gridCol w:w="7937"/>
      </w:tblGrid>
      <w:tr w:rsidR="001A0775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t>HAJTEAM s.r.o.</w:t>
            </w:r>
          </w:p>
        </w:tc>
      </w:tr>
      <w:tr w:rsidR="001A0775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t>Milhosť 9,044 58,Milhosť</w:t>
            </w:r>
          </w:p>
        </w:tc>
      </w:tr>
      <w:tr w:rsidR="001A0775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t>Spoločnosť s ručením obmedzeným</w:t>
            </w:r>
          </w:p>
        </w:tc>
      </w:tr>
      <w:tr w:rsidR="001A0775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266BEF">
            <w:pPr>
              <w:spacing w:after="0" w:line="259" w:lineRule="auto"/>
              <w:ind w:left="0" w:firstLine="0"/>
            </w:pPr>
            <w:r>
              <w:t xml:space="preserve"> </w:t>
            </w:r>
            <w:r w:rsidR="00266BEF">
              <w:t>28.03</w:t>
            </w:r>
            <w:r>
              <w:t>.</w:t>
            </w:r>
            <w:r w:rsidR="00266BEF">
              <w:t>2017</w:t>
            </w:r>
            <w:r>
              <w:t xml:space="preserve">  .    </w:t>
            </w:r>
          </w:p>
        </w:tc>
      </w:tr>
      <w:tr w:rsidR="001A0775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>
            <w:pPr>
              <w:spacing w:after="160" w:line="259" w:lineRule="auto"/>
              <w:ind w:left="0" w:firstLine="0"/>
            </w:pPr>
            <w:r>
              <w:t>Pestovanie plodín</w:t>
            </w:r>
          </w:p>
        </w:tc>
      </w:tr>
      <w:tr w:rsidR="001A0775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266BE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Štatu</w:t>
            </w:r>
            <w:r w:rsidR="00266BEF">
              <w:rPr>
                <w:b/>
                <w:sz w:val="18"/>
              </w:rPr>
              <w:t>t</w:t>
            </w:r>
            <w:r>
              <w:rPr>
                <w:b/>
                <w:sz w:val="18"/>
              </w:rPr>
              <w:t>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>
            <w:pPr>
              <w:spacing w:after="160" w:line="259" w:lineRule="auto"/>
              <w:ind w:left="0" w:firstLine="0"/>
            </w:pPr>
            <w:r>
              <w:t>Štefan Hajnik</w:t>
            </w:r>
          </w:p>
        </w:tc>
      </w:tr>
    </w:tbl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1A0775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2" w:firstLine="0"/>
            </w:pPr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</w:tbl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944E2F" w:rsidRDefault="00944E2F" w:rsidP="00944E2F">
      <w:pPr>
        <w:spacing w:after="66" w:line="259" w:lineRule="auto"/>
        <w:ind w:left="0" w:firstLine="0"/>
        <w:rPr>
          <w:b/>
          <w:sz w:val="36"/>
        </w:rPr>
      </w:pPr>
    </w:p>
    <w:p w:rsidR="00944E2F" w:rsidRDefault="00944E2F" w:rsidP="00944E2F">
      <w:pPr>
        <w:spacing w:after="66" w:line="259" w:lineRule="auto"/>
        <w:ind w:left="0" w:firstLine="0"/>
        <w:rPr>
          <w:b/>
          <w:sz w:val="36"/>
        </w:rPr>
      </w:pPr>
    </w:p>
    <w:p w:rsidR="00944E2F" w:rsidRDefault="00944E2F">
      <w:pPr>
        <w:spacing w:after="66" w:line="259" w:lineRule="auto"/>
        <w:ind w:left="1810"/>
        <w:rPr>
          <w:b/>
          <w:sz w:val="36"/>
        </w:rPr>
      </w:pPr>
    </w:p>
    <w:p w:rsidR="001A0775" w:rsidRPr="00944E2F" w:rsidRDefault="0099361E" w:rsidP="00944E2F">
      <w:pPr>
        <w:spacing w:after="66" w:line="259" w:lineRule="auto"/>
        <w:jc w:val="center"/>
      </w:pPr>
      <w:r>
        <w:rPr>
          <w:b/>
          <w:sz w:val="36"/>
        </w:rPr>
        <w:t>Poznámky k účtovnej závierke za obdobie</w:t>
      </w:r>
      <w:r w:rsidR="00944E2F">
        <w:br/>
      </w:r>
      <w:r>
        <w:rPr>
          <w:b/>
          <w:sz w:val="36"/>
        </w:rPr>
        <w:t xml:space="preserve">od </w:t>
      </w:r>
      <w:r w:rsidR="00944E2F">
        <w:rPr>
          <w:b/>
          <w:sz w:val="36"/>
        </w:rPr>
        <w:t>01.01.2019</w:t>
      </w:r>
      <w:r>
        <w:rPr>
          <w:b/>
          <w:sz w:val="36"/>
        </w:rPr>
        <w:t>d</w:t>
      </w:r>
      <w:r w:rsidR="00944E2F">
        <w:rPr>
          <w:b/>
          <w:sz w:val="36"/>
        </w:rPr>
        <w:t xml:space="preserve">o </w:t>
      </w:r>
      <w:r>
        <w:rPr>
          <w:b/>
          <w:sz w:val="36"/>
        </w:rPr>
        <w:t>31.12.2019</w:t>
      </w: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053BD2" w:rsidRDefault="00053BD2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944E2F" w:rsidRDefault="00944E2F">
      <w:pPr>
        <w:tabs>
          <w:tab w:val="center" w:pos="4180"/>
          <w:tab w:val="center" w:pos="6898"/>
        </w:tabs>
        <w:spacing w:after="66" w:line="259" w:lineRule="auto"/>
        <w:ind w:left="0" w:firstLine="0"/>
      </w:pPr>
    </w:p>
    <w:p w:rsidR="001A0775" w:rsidRDefault="0099361E">
      <w:pPr>
        <w:pStyle w:val="Nadpis1"/>
        <w:spacing w:after="35"/>
        <w:ind w:left="-5" w:right="12"/>
      </w:pPr>
      <w:r>
        <w:t>Čl. I - (3)</w:t>
      </w:r>
    </w:p>
    <w:p w:rsidR="001A0775" w:rsidRDefault="0099361E">
      <w:pPr>
        <w:spacing w:after="157"/>
        <w:ind w:left="-5"/>
      </w:pPr>
      <w:r>
        <w:t xml:space="preserve">Dátum schválenia účtovnej závierky za bezprostredne predchádzajúce účtovné obdobie príslušným orgánom účtovnej jednotky. </w:t>
      </w:r>
    </w:p>
    <w:p w:rsidR="001A0775" w:rsidRDefault="009936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 xml:space="preserve">Účtovná závierka za rok 2018 bola schválená dňa </w:t>
      </w:r>
      <w:r w:rsidR="00266BEF">
        <w:t>24</w:t>
      </w:r>
      <w:r>
        <w:t>.3.2019</w:t>
      </w:r>
    </w:p>
    <w:p w:rsidR="001A0775" w:rsidRDefault="0099361E">
      <w:pPr>
        <w:pStyle w:val="Nadpis1"/>
        <w:spacing w:after="35"/>
        <w:ind w:left="-5" w:right="12"/>
      </w:pPr>
      <w:r>
        <w:t>Čl. I - (4)</w:t>
      </w:r>
    </w:p>
    <w:p w:rsidR="001A0775" w:rsidRDefault="0099361E">
      <w:pPr>
        <w:ind w:left="-5"/>
      </w:pPr>
      <w:r>
        <w:t>Právny dôvod na zostavenie účtovnej závierky.</w:t>
      </w:r>
    </w:p>
    <w:p w:rsidR="001A0775" w:rsidRDefault="009936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70" w:line="265" w:lineRule="auto"/>
        <w:ind w:left="-5"/>
      </w:pPr>
      <w:r>
        <w:t>Spoločnosť zostavila riadnu účtovnú závierku za rok 2019</w:t>
      </w:r>
    </w:p>
    <w:p w:rsidR="001A0775" w:rsidRDefault="0099361E">
      <w:pPr>
        <w:ind w:left="-5"/>
      </w:pPr>
      <w:r>
        <w:rPr>
          <w:b/>
        </w:rPr>
        <w:t>Čl.III - q)</w:t>
      </w:r>
      <w:r>
        <w:t xml:space="preserve">   hodnote pohľadávok do lehoty splatnosti a po lehote splatnosti, </w:t>
      </w:r>
    </w:p>
    <w:p w:rsidR="00944E2F" w:rsidRDefault="00944E2F" w:rsidP="00944E2F">
      <w:pPr>
        <w:pStyle w:val="Nadpis1"/>
        <w:ind w:left="-5" w:right="12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/>
      </w:tblPr>
      <w:tblGrid>
        <w:gridCol w:w="4139"/>
        <w:gridCol w:w="2211"/>
        <w:gridCol w:w="2211"/>
        <w:gridCol w:w="2211"/>
      </w:tblGrid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944E2F" w:rsidTr="00C0320B">
        <w:trPr>
          <w:trHeight w:val="20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944E2F" w:rsidRDefault="00944E2F" w:rsidP="00B52698">
            <w:pPr>
              <w:spacing w:after="160" w:line="259" w:lineRule="auto"/>
              <w:ind w:lef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160" w:line="259" w:lineRule="auto"/>
              <w:ind w:left="0" w:firstLine="0"/>
            </w:pP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053BD2">
        <w:trPr>
          <w:trHeight w:val="250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944E2F" w:rsidRDefault="00944E2F" w:rsidP="00B52698">
            <w:pPr>
              <w:spacing w:after="160" w:line="259" w:lineRule="auto"/>
              <w:ind w:lef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160" w:line="259" w:lineRule="auto"/>
              <w:ind w:left="0" w:firstLine="0"/>
            </w:pP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852,82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8"/>
              </w:rPr>
              <w:t>852,82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2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852,82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8"/>
              </w:rPr>
              <w:t>852,82</w:t>
            </w:r>
          </w:p>
        </w:tc>
      </w:tr>
    </w:tbl>
    <w:p w:rsidR="00944E2F" w:rsidRDefault="00944E2F" w:rsidP="00944E2F">
      <w:pPr>
        <w:ind w:left="-5"/>
      </w:pPr>
      <w:r>
        <w:rPr>
          <w:b/>
        </w:rPr>
        <w:t>Čl.III - t)</w:t>
      </w:r>
      <w:r>
        <w:t xml:space="preserve">  zložkách krátkodobého finančného majetku,</w:t>
      </w:r>
    </w:p>
    <w:p w:rsidR="00266BEF" w:rsidRDefault="00266BEF" w:rsidP="00944E2F">
      <w:pPr>
        <w:ind w:left="-5"/>
      </w:pPr>
    </w:p>
    <w:p w:rsidR="00944E2F" w:rsidRDefault="00944E2F" w:rsidP="00944E2F">
      <w:pPr>
        <w:pStyle w:val="Nadpis1"/>
        <w:ind w:left="-5" w:right="12"/>
      </w:pPr>
      <w: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4882"/>
        <w:gridCol w:w="2471"/>
        <w:gridCol w:w="3419"/>
      </w:tblGrid>
      <w:tr w:rsidR="00944E2F" w:rsidTr="00C0320B">
        <w:trPr>
          <w:trHeight w:val="11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44E2F" w:rsidRDefault="00944E2F" w:rsidP="00C0320B">
            <w:pPr>
              <w:spacing w:after="0" w:line="259" w:lineRule="auto"/>
              <w:ind w:left="619" w:hanging="619"/>
            </w:pPr>
            <w:r w:rsidRPr="00C0320B">
              <w:rPr>
                <w:b/>
                <w:sz w:val="18"/>
              </w:rPr>
              <w:t>Bezprostrednepredchádzajúceúčtovné obdobie</w:t>
            </w:r>
          </w:p>
        </w:tc>
      </w:tr>
      <w:tr w:rsidR="00944E2F" w:rsidTr="00C0320B">
        <w:trPr>
          <w:trHeight w:val="11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178,47</w:t>
            </w:r>
          </w:p>
        </w:tc>
        <w:tc>
          <w:tcPr>
            <w:tcW w:w="2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266BEF" w:rsidP="00B52698">
            <w:pPr>
              <w:spacing w:after="0" w:line="259" w:lineRule="auto"/>
              <w:ind w:left="0" w:right="1" w:firstLine="0"/>
              <w:jc w:val="right"/>
            </w:pPr>
            <w:r>
              <w:t>1886,94</w:t>
            </w:r>
          </w:p>
        </w:tc>
      </w:tr>
      <w:tr w:rsidR="00944E2F" w:rsidTr="00C0320B">
        <w:trPr>
          <w:trHeight w:val="11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40,42</w:t>
            </w:r>
          </w:p>
        </w:tc>
        <w:tc>
          <w:tcPr>
            <w:tcW w:w="2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266BEF" w:rsidP="00B52698">
            <w:pPr>
              <w:spacing w:after="0" w:line="259" w:lineRule="auto"/>
              <w:ind w:left="0" w:right="1" w:firstLine="0"/>
              <w:jc w:val="right"/>
            </w:pPr>
            <w:r>
              <w:t>626,96</w:t>
            </w:r>
          </w:p>
        </w:tc>
      </w:tr>
      <w:tr w:rsidR="00944E2F" w:rsidTr="00C0320B">
        <w:trPr>
          <w:trHeight w:val="11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37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944E2F" w:rsidRDefault="00944E2F" w:rsidP="00B5269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113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619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37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44E2F" w:rsidTr="00C0320B">
        <w:trPr>
          <w:trHeight w:val="11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944E2F" w:rsidP="00B52698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218,89</w:t>
            </w:r>
          </w:p>
        </w:tc>
        <w:tc>
          <w:tcPr>
            <w:tcW w:w="2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44E2F" w:rsidRDefault="00266BEF" w:rsidP="00B52698">
            <w:pPr>
              <w:spacing w:after="0" w:line="259" w:lineRule="auto"/>
              <w:ind w:left="0" w:right="1" w:firstLine="0"/>
              <w:jc w:val="right"/>
            </w:pPr>
            <w:r>
              <w:t>2513,90</w:t>
            </w:r>
          </w:p>
        </w:tc>
      </w:tr>
    </w:tbl>
    <w:p w:rsidR="00053BD2" w:rsidRDefault="00053BD2" w:rsidP="00C0320B">
      <w:pPr>
        <w:ind w:left="0" w:firstLine="0"/>
      </w:pPr>
    </w:p>
    <w:p w:rsidR="00266BEF" w:rsidRDefault="00266BEF" w:rsidP="00C0320B">
      <w:pPr>
        <w:ind w:left="0" w:firstLine="0"/>
      </w:pPr>
    </w:p>
    <w:p w:rsidR="00266BEF" w:rsidRDefault="00266BEF" w:rsidP="00C0320B">
      <w:pPr>
        <w:ind w:left="0" w:firstLine="0"/>
      </w:pPr>
    </w:p>
    <w:p w:rsidR="00266BEF" w:rsidRDefault="00266BEF" w:rsidP="00C0320B">
      <w:pPr>
        <w:ind w:left="0" w:firstLine="0"/>
      </w:pPr>
    </w:p>
    <w:p w:rsidR="00266BEF" w:rsidRDefault="00266BEF" w:rsidP="00C0320B">
      <w:pPr>
        <w:ind w:left="0" w:firstLine="0"/>
      </w:pPr>
    </w:p>
    <w:p w:rsidR="00266BEF" w:rsidRDefault="00266BEF" w:rsidP="00C0320B">
      <w:pPr>
        <w:ind w:left="0" w:firstLine="0"/>
      </w:pPr>
    </w:p>
    <w:tbl>
      <w:tblPr>
        <w:tblStyle w:val="TableGrid"/>
        <w:tblW w:w="10772" w:type="dxa"/>
        <w:tblInd w:w="0" w:type="dxa"/>
        <w:tblCellMar>
          <w:top w:w="61" w:type="dxa"/>
          <w:left w:w="46" w:type="dxa"/>
          <w:right w:w="74" w:type="dxa"/>
        </w:tblCellMar>
        <w:tblLook w:val="04A0"/>
      </w:tblPr>
      <w:tblGrid>
        <w:gridCol w:w="7597"/>
        <w:gridCol w:w="3175"/>
      </w:tblGrid>
      <w:tr w:rsidR="001A0775" w:rsidTr="00C0320B">
        <w:trPr>
          <w:trHeight w:val="466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 w:rsidP="00944E2F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8"/>
              </w:rPr>
              <w:lastRenderedPageBreak/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43" w:lineRule="auto"/>
              <w:ind w:left="473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1A0775" w:rsidRDefault="0099361E" w:rsidP="00944E2F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4593,28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 w:rsidP="00944E2F">
            <w:pPr>
              <w:spacing w:after="0" w:line="259" w:lineRule="auto"/>
              <w:ind w:left="0" w:firstLine="0"/>
              <w:jc w:val="right"/>
            </w:pPr>
            <w:r>
              <w:t>4593,28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 w:rsidTr="00C0320B">
        <w:trPr>
          <w:trHeight w:val="11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 w:rsidP="00944E2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4593,28</w:t>
            </w:r>
          </w:p>
        </w:tc>
      </w:tr>
    </w:tbl>
    <w:p w:rsidR="001A0775" w:rsidRDefault="0099361E">
      <w:pPr>
        <w:spacing w:after="8"/>
        <w:ind w:left="-5"/>
      </w:pPr>
      <w:r>
        <w:rPr>
          <w:b/>
        </w:rPr>
        <w:t>Čl.III - (2) - c)</w:t>
      </w:r>
      <w:r>
        <w:t xml:space="preserve">         výške záväzkov do lehoty splatnosti a po lehote splatnosti, </w:t>
      </w:r>
    </w:p>
    <w:p w:rsidR="00944E2F" w:rsidRDefault="0099361E">
      <w:pPr>
        <w:spacing w:after="8"/>
        <w:ind w:left="-5"/>
      </w:pPr>
      <w:r>
        <w:rPr>
          <w:b/>
        </w:rPr>
        <w:t>Čl.III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1A0775" w:rsidRDefault="0099361E">
      <w:pPr>
        <w:spacing w:after="8"/>
        <w:ind w:left="-5"/>
      </w:pPr>
      <w:r>
        <w:rPr>
          <w:b/>
        </w:rPr>
        <w:t>Tabuľka 26: Informácie k Čl. III odst.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49" w:type="dxa"/>
        </w:tblCellMar>
        <w:tblLook w:val="04A0"/>
      </w:tblPr>
      <w:tblGrid>
        <w:gridCol w:w="5216"/>
        <w:gridCol w:w="2778"/>
        <w:gridCol w:w="2778"/>
      </w:tblGrid>
      <w:tr w:rsidR="001A0775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8"/>
              </w:rPr>
              <w:t>1769,18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>
            <w:pPr>
              <w:spacing w:after="0" w:line="259" w:lineRule="auto"/>
              <w:ind w:left="0" w:right="25" w:firstLine="0"/>
              <w:jc w:val="right"/>
            </w:pPr>
            <w:r>
              <w:t>3427,69</w:t>
            </w:r>
          </w:p>
        </w:tc>
      </w:tr>
      <w:tr w:rsidR="001A0775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8"/>
              </w:rPr>
              <w:t>1769,18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266BEF">
            <w:pPr>
              <w:spacing w:after="0" w:line="259" w:lineRule="auto"/>
              <w:ind w:left="0" w:right="25" w:firstLine="0"/>
              <w:jc w:val="right"/>
            </w:pPr>
            <w:r>
              <w:t>3427,69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944E2F" w:rsidRDefault="00944E2F" w:rsidP="00944E2F">
      <w:pPr>
        <w:spacing w:after="118"/>
        <w:ind w:left="-5"/>
      </w:pPr>
    </w:p>
    <w:p w:rsidR="001A0775" w:rsidRDefault="0099361E">
      <w:pPr>
        <w:ind w:left="-5"/>
      </w:pPr>
      <w:r>
        <w:rPr>
          <w:b/>
        </w:rPr>
        <w:t>Čl. IV - (4)</w:t>
      </w:r>
      <w:r>
        <w:t xml:space="preserve">V poznámkach sa uvádza členenie čistého obratu podľa § 2 ods. 14 zákona podľa jednotlivých typovvýrobkov,      tovarov, služieb alebo iných činností účtovnej jednotky a hlavných geografických oblastí odbytu, ak sa tieto činnosti </w:t>
      </w:r>
      <w:r w:rsidR="000E2E95">
        <w:br/>
      </w:r>
      <w:r>
        <w:t xml:space="preserve">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:rsidR="00266BEF" w:rsidRDefault="00266BEF">
      <w:pPr>
        <w:ind w:left="-5"/>
      </w:pPr>
    </w:p>
    <w:p w:rsidR="001A0775" w:rsidRDefault="0099361E">
      <w:pPr>
        <w:pStyle w:val="Nadpis1"/>
        <w:ind w:left="-5" w:right="12"/>
      </w:pPr>
      <w: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1A0775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A0775" w:rsidRDefault="0099361E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1A0775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12405,76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>
            <w:pPr>
              <w:spacing w:after="0" w:line="259" w:lineRule="auto"/>
              <w:ind w:left="0" w:right="1" w:firstLine="0"/>
              <w:jc w:val="right"/>
            </w:pPr>
            <w:r>
              <w:t>10898,14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A07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266BEF">
            <w:pPr>
              <w:spacing w:after="0" w:line="259" w:lineRule="auto"/>
              <w:ind w:left="0" w:right="1" w:firstLine="0"/>
              <w:jc w:val="right"/>
            </w:pPr>
            <w:r>
              <w:t>23303,90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0775" w:rsidRDefault="009936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99361E" w:rsidRDefault="0099361E">
      <w:bookmarkStart w:id="0" w:name="_GoBack"/>
      <w:bookmarkEnd w:id="0"/>
    </w:p>
    <w:sectPr w:rsidR="0099361E" w:rsidSect="00DC5132">
      <w:headerReference w:type="even" r:id="rId6"/>
      <w:headerReference w:type="default" r:id="rId7"/>
      <w:headerReference w:type="first" r:id="rId8"/>
      <w:pgSz w:w="11910" w:h="16845"/>
      <w:pgMar w:top="634" w:right="531" w:bottom="781" w:left="623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3DF" w:rsidRDefault="00B703DF">
      <w:pPr>
        <w:spacing w:after="0" w:line="240" w:lineRule="auto"/>
      </w:pPr>
      <w:r>
        <w:separator/>
      </w:r>
    </w:p>
  </w:endnote>
  <w:endnote w:type="continuationSeparator" w:id="1">
    <w:p w:rsidR="00B703DF" w:rsidRDefault="00B70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3DF" w:rsidRDefault="00B703DF">
      <w:pPr>
        <w:spacing w:after="0" w:line="240" w:lineRule="auto"/>
      </w:pPr>
      <w:r>
        <w:separator/>
      </w:r>
    </w:p>
  </w:footnote>
  <w:footnote w:type="continuationSeparator" w:id="1">
    <w:p w:rsidR="00B703DF" w:rsidRDefault="00B70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1A077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2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99361E"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99361E"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99361E"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</w:tr>
  </w:tbl>
  <w:p w:rsidR="001A0775" w:rsidRDefault="0099361E">
    <w:pPr>
      <w:spacing w:after="0" w:line="259" w:lineRule="auto"/>
      <w:ind w:left="0" w:right="104" w:firstLine="0"/>
      <w:jc w:val="right"/>
    </w:pPr>
    <w:r>
      <w:t>str.</w:t>
    </w:r>
    <w:r w:rsidR="00DC5132">
      <w:fldChar w:fldCharType="begin"/>
    </w:r>
    <w:r>
      <w:instrText xml:space="preserve"> PAGE   \* MERGEFORMAT </w:instrText>
    </w:r>
    <w:r w:rsidR="00DC5132">
      <w:fldChar w:fldCharType="separate"/>
    </w:r>
    <w:r>
      <w:t>2</w:t>
    </w:r>
    <w:r w:rsidR="00DC5132"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1A077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2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266BEF">
              <w:rPr>
                <w:noProof/>
              </w:rPr>
              <w:t>3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266BEF">
              <w:rPr>
                <w:noProof/>
              </w:rPr>
              <w:t>3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DC5132">
          <w:pPr>
            <w:spacing w:after="0" w:line="259" w:lineRule="auto"/>
            <w:ind w:left="0" w:firstLine="0"/>
            <w:jc w:val="both"/>
          </w:pPr>
          <w:fldSimple w:instr=" NUMPAGES   \* MERGEFORMAT ">
            <w:r w:rsidR="00266BEF">
              <w:rPr>
                <w:noProof/>
              </w:rPr>
              <w:t>3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A0775" w:rsidRDefault="0099361E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</w:tr>
  </w:tbl>
  <w:p w:rsidR="001A0775" w:rsidRDefault="0099361E">
    <w:pPr>
      <w:spacing w:after="0" w:line="259" w:lineRule="auto"/>
      <w:ind w:left="0" w:right="104" w:firstLine="0"/>
      <w:jc w:val="right"/>
    </w:pPr>
    <w:r>
      <w:t>str.</w:t>
    </w:r>
    <w:r w:rsidR="00DC5132">
      <w:fldChar w:fldCharType="begin"/>
    </w:r>
    <w:r>
      <w:instrText xml:space="preserve"> PAGE   \* MERGEFORMAT </w:instrText>
    </w:r>
    <w:r w:rsidR="00DC5132">
      <w:fldChar w:fldCharType="separate"/>
    </w:r>
    <w:r w:rsidR="00266BEF">
      <w:rPr>
        <w:noProof/>
      </w:rPr>
      <w:t>2</w:t>
    </w:r>
    <w:r w:rsidR="00DC5132">
      <w:fldChar w:fldCharType="end"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775" w:rsidRDefault="001A0775">
    <w:pPr>
      <w:spacing w:after="160" w:line="259" w:lineRule="auto"/>
      <w:ind w:left="0" w:firstLine="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A0775"/>
    <w:rsid w:val="00053BD2"/>
    <w:rsid w:val="000E2E95"/>
    <w:rsid w:val="001A0775"/>
    <w:rsid w:val="00266BEF"/>
    <w:rsid w:val="00944E2F"/>
    <w:rsid w:val="0099361E"/>
    <w:rsid w:val="00B703DF"/>
    <w:rsid w:val="00C0320B"/>
    <w:rsid w:val="00DC5132"/>
    <w:rsid w:val="00EC41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132"/>
    <w:pPr>
      <w:spacing w:after="40" w:line="249" w:lineRule="auto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rsid w:val="00DC5132"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C5132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rsid w:val="00DC513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53B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BD2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Katarína Oprendeková</cp:lastModifiedBy>
  <cp:revision>2</cp:revision>
  <dcterms:created xsi:type="dcterms:W3CDTF">2020-07-09T08:16:00Z</dcterms:created>
  <dcterms:modified xsi:type="dcterms:W3CDTF">2020-07-09T08:16:00Z</dcterms:modified>
</cp:coreProperties>
</file>