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13D3" w:rsidRPr="00943183" w:rsidRDefault="003813D3" w:rsidP="00C21280">
      <w:pPr>
        <w:pBdr>
          <w:bottom w:val="single" w:sz="4" w:space="1" w:color="auto"/>
        </w:pBd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auto"/>
          <w:sz w:val="32"/>
          <w:szCs w:val="32"/>
          <w:lang w:eastAsia="sk-SK"/>
        </w:rPr>
      </w:pPr>
      <w:r w:rsidRPr="00943183">
        <w:rPr>
          <w:rFonts w:ascii="Times New Roman" w:eastAsia="Times New Roman" w:hAnsi="Times New Roman" w:cs="Times New Roman"/>
          <w:color w:val="auto"/>
          <w:sz w:val="32"/>
          <w:szCs w:val="32"/>
          <w:lang w:eastAsia="sk-SK"/>
        </w:rPr>
        <w:t>Senior Zemplín, n.o.,  A. Warhola  194,  06801  Medzilaborce</w:t>
      </w:r>
    </w:p>
    <w:p w:rsidR="003813D3" w:rsidRPr="00943183" w:rsidRDefault="003813D3" w:rsidP="00C21280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auto"/>
          <w:sz w:val="24"/>
          <w:szCs w:val="24"/>
          <w:lang w:eastAsia="sk-SK"/>
        </w:rPr>
      </w:pPr>
      <w:r w:rsidRPr="00943183">
        <w:rPr>
          <w:rFonts w:ascii="Times New Roman" w:eastAsia="Times New Roman" w:hAnsi="Times New Roman" w:cs="Times New Roman"/>
          <w:bCs/>
          <w:color w:val="auto"/>
          <w:sz w:val="24"/>
          <w:szCs w:val="24"/>
          <w:lang w:eastAsia="sk-SK"/>
        </w:rPr>
        <w:t xml:space="preserve">IČO: </w:t>
      </w:r>
      <w:r w:rsidRPr="00943183">
        <w:rPr>
          <w:rFonts w:ascii="Times New Roman" w:eastAsia="Times New Roman" w:hAnsi="Times New Roman" w:cs="Times New Roman"/>
          <w:color w:val="auto"/>
          <w:sz w:val="24"/>
          <w:szCs w:val="24"/>
          <w:lang w:eastAsia="sk-SK"/>
        </w:rPr>
        <w:t xml:space="preserve">50392221; </w:t>
      </w:r>
      <w:r w:rsidRPr="00943183">
        <w:rPr>
          <w:rFonts w:ascii="Times New Roman" w:hAnsi="Times New Roman" w:cs="Times New Roman"/>
          <w:color w:val="auto"/>
          <w:sz w:val="24"/>
          <w:szCs w:val="24"/>
        </w:rPr>
        <w:t xml:space="preserve">DIČ: </w:t>
      </w:r>
      <w:r w:rsidR="00081DA5">
        <w:rPr>
          <w:rFonts w:ascii="Times New Roman" w:hAnsi="Times New Roman" w:cs="Times New Roman"/>
          <w:color w:val="auto"/>
          <w:sz w:val="24"/>
          <w:szCs w:val="24"/>
        </w:rPr>
        <w:t>2120316440</w:t>
      </w:r>
    </w:p>
    <w:p w:rsidR="00540905" w:rsidRPr="00943183" w:rsidRDefault="00540905">
      <w:pPr>
        <w:jc w:val="center"/>
        <w:rPr>
          <w:rFonts w:ascii="Times New Roman" w:hAnsi="Times New Roman" w:cs="Times New Roman"/>
          <w:color w:val="auto"/>
          <w:sz w:val="24"/>
          <w:szCs w:val="24"/>
        </w:rPr>
      </w:pPr>
    </w:p>
    <w:p w:rsidR="00540905" w:rsidRPr="00943183" w:rsidRDefault="00540905">
      <w:pPr>
        <w:jc w:val="center"/>
        <w:rPr>
          <w:rFonts w:ascii="Times New Roman" w:hAnsi="Times New Roman" w:cs="Times New Roman"/>
          <w:color w:val="auto"/>
          <w:sz w:val="24"/>
          <w:szCs w:val="24"/>
        </w:rPr>
      </w:pPr>
    </w:p>
    <w:p w:rsidR="00540905" w:rsidRPr="00943183" w:rsidRDefault="00540905">
      <w:pPr>
        <w:jc w:val="center"/>
        <w:rPr>
          <w:rFonts w:ascii="Times New Roman" w:hAnsi="Times New Roman" w:cs="Times New Roman"/>
          <w:color w:val="auto"/>
          <w:sz w:val="24"/>
          <w:szCs w:val="24"/>
        </w:rPr>
      </w:pPr>
    </w:p>
    <w:p w:rsidR="00540905" w:rsidRPr="00943183" w:rsidRDefault="00540905">
      <w:pPr>
        <w:jc w:val="center"/>
        <w:rPr>
          <w:rFonts w:ascii="Times New Roman" w:hAnsi="Times New Roman" w:cs="Times New Roman"/>
          <w:color w:val="auto"/>
          <w:sz w:val="24"/>
          <w:szCs w:val="24"/>
        </w:rPr>
      </w:pPr>
    </w:p>
    <w:p w:rsidR="00540905" w:rsidRPr="00943183" w:rsidRDefault="00540905">
      <w:pPr>
        <w:jc w:val="center"/>
        <w:rPr>
          <w:rFonts w:ascii="Times New Roman" w:hAnsi="Times New Roman" w:cs="Times New Roman"/>
          <w:color w:val="auto"/>
          <w:sz w:val="24"/>
          <w:szCs w:val="24"/>
        </w:rPr>
      </w:pPr>
    </w:p>
    <w:p w:rsidR="00540905" w:rsidRPr="00943183" w:rsidRDefault="00540905">
      <w:pPr>
        <w:jc w:val="center"/>
        <w:rPr>
          <w:rFonts w:ascii="Times New Roman" w:hAnsi="Times New Roman" w:cs="Times New Roman"/>
          <w:color w:val="auto"/>
          <w:sz w:val="24"/>
          <w:szCs w:val="24"/>
        </w:rPr>
      </w:pPr>
    </w:p>
    <w:p w:rsidR="00540905" w:rsidRPr="00943183" w:rsidRDefault="00540905">
      <w:pPr>
        <w:jc w:val="center"/>
        <w:rPr>
          <w:rFonts w:ascii="Times New Roman" w:hAnsi="Times New Roman" w:cs="Times New Roman"/>
          <w:b/>
          <w:color w:val="auto"/>
          <w:sz w:val="24"/>
          <w:szCs w:val="24"/>
        </w:rPr>
      </w:pPr>
    </w:p>
    <w:p w:rsidR="00540905" w:rsidRPr="00943183" w:rsidRDefault="00F278A5">
      <w:pPr>
        <w:spacing w:line="360" w:lineRule="auto"/>
        <w:jc w:val="center"/>
        <w:rPr>
          <w:rFonts w:ascii="Times New Roman" w:hAnsi="Times New Roman" w:cs="Times New Roman"/>
          <w:color w:val="auto"/>
          <w:sz w:val="32"/>
          <w:szCs w:val="32"/>
        </w:rPr>
      </w:pPr>
      <w:r w:rsidRPr="00943183">
        <w:rPr>
          <w:rFonts w:ascii="Times New Roman" w:hAnsi="Times New Roman" w:cs="Times New Roman"/>
          <w:color w:val="auto"/>
          <w:sz w:val="32"/>
          <w:szCs w:val="32"/>
        </w:rPr>
        <w:t>Výročná správa neziskovej organizácie</w:t>
      </w:r>
    </w:p>
    <w:p w:rsidR="00540905" w:rsidRPr="00943183" w:rsidRDefault="00F278A5">
      <w:pPr>
        <w:jc w:val="center"/>
        <w:rPr>
          <w:rFonts w:ascii="Times New Roman" w:hAnsi="Times New Roman" w:cs="Times New Roman"/>
          <w:color w:val="auto"/>
          <w:sz w:val="28"/>
          <w:szCs w:val="28"/>
        </w:rPr>
      </w:pPr>
      <w:r w:rsidRPr="00943183">
        <w:rPr>
          <w:rFonts w:ascii="Times New Roman" w:hAnsi="Times New Roman" w:cs="Times New Roman"/>
          <w:color w:val="auto"/>
          <w:sz w:val="28"/>
          <w:szCs w:val="28"/>
        </w:rPr>
        <w:t>o činnosti a hospodárení za rok 201</w:t>
      </w:r>
      <w:r w:rsidR="00F942CA">
        <w:rPr>
          <w:rFonts w:ascii="Times New Roman" w:hAnsi="Times New Roman" w:cs="Times New Roman"/>
          <w:color w:val="auto"/>
          <w:sz w:val="28"/>
          <w:szCs w:val="28"/>
        </w:rPr>
        <w:t>9</w:t>
      </w:r>
    </w:p>
    <w:p w:rsidR="00540905" w:rsidRPr="00943183" w:rsidRDefault="00540905">
      <w:pPr>
        <w:rPr>
          <w:rFonts w:ascii="Times New Roman" w:hAnsi="Times New Roman" w:cs="Times New Roman"/>
          <w:color w:val="auto"/>
        </w:rPr>
      </w:pPr>
    </w:p>
    <w:p w:rsidR="00540905" w:rsidRPr="00943183" w:rsidRDefault="00540905">
      <w:pPr>
        <w:rPr>
          <w:rFonts w:ascii="Times New Roman" w:hAnsi="Times New Roman" w:cs="Times New Roman"/>
          <w:color w:val="auto"/>
        </w:rPr>
      </w:pPr>
    </w:p>
    <w:p w:rsidR="00540905" w:rsidRPr="00943183" w:rsidRDefault="00F278A5">
      <w:pPr>
        <w:pStyle w:val="Podtitul"/>
        <w:spacing w:after="0"/>
        <w:rPr>
          <w:rFonts w:ascii="Times New Roman" w:hAnsi="Times New Roman"/>
          <w:color w:val="auto"/>
        </w:rPr>
      </w:pPr>
      <w:r w:rsidRPr="00943183">
        <w:rPr>
          <w:rFonts w:ascii="Times New Roman" w:hAnsi="Times New Roman"/>
          <w:color w:val="auto"/>
        </w:rPr>
        <w:t xml:space="preserve">          vypracovaná v zmysle zákona č. 213/1997 Z. z. o neziskových organizáciách</w:t>
      </w:r>
    </w:p>
    <w:p w:rsidR="00540905" w:rsidRPr="00943183" w:rsidRDefault="00F278A5">
      <w:pPr>
        <w:rPr>
          <w:rFonts w:ascii="Times New Roman" w:hAnsi="Times New Roman" w:cs="Times New Roman"/>
          <w:color w:val="auto"/>
        </w:rPr>
      </w:pPr>
      <w:r w:rsidRPr="00943183">
        <w:rPr>
          <w:rFonts w:ascii="Times New Roman" w:hAnsi="Times New Roman" w:cs="Times New Roman"/>
          <w:color w:val="auto"/>
        </w:rPr>
        <w:t xml:space="preserve">                                          poskytujúcich všeobecne prospešné služby</w:t>
      </w:r>
    </w:p>
    <w:p w:rsidR="00540905" w:rsidRPr="00943183" w:rsidRDefault="00540905">
      <w:pPr>
        <w:rPr>
          <w:rFonts w:ascii="Times New Roman" w:hAnsi="Times New Roman" w:cs="Times New Roman"/>
          <w:color w:val="auto"/>
        </w:rPr>
      </w:pPr>
    </w:p>
    <w:p w:rsidR="00540905" w:rsidRPr="00943183" w:rsidRDefault="00540905">
      <w:pPr>
        <w:rPr>
          <w:rFonts w:ascii="Times New Roman" w:hAnsi="Times New Roman" w:cs="Times New Roman"/>
          <w:color w:val="auto"/>
        </w:rPr>
      </w:pPr>
    </w:p>
    <w:p w:rsidR="00540905" w:rsidRPr="00943183" w:rsidRDefault="00540905">
      <w:pPr>
        <w:rPr>
          <w:rFonts w:ascii="Times New Roman" w:hAnsi="Times New Roman" w:cs="Times New Roman"/>
          <w:color w:val="auto"/>
        </w:rPr>
      </w:pPr>
    </w:p>
    <w:p w:rsidR="00540905" w:rsidRPr="00943183" w:rsidRDefault="00540905">
      <w:pPr>
        <w:rPr>
          <w:color w:val="auto"/>
        </w:rPr>
      </w:pPr>
    </w:p>
    <w:p w:rsidR="00540905" w:rsidRPr="00943183" w:rsidRDefault="00540905">
      <w:pPr>
        <w:rPr>
          <w:color w:val="auto"/>
        </w:rPr>
      </w:pPr>
    </w:p>
    <w:p w:rsidR="00540905" w:rsidRPr="00943183" w:rsidRDefault="00540905">
      <w:pPr>
        <w:rPr>
          <w:color w:val="auto"/>
        </w:rPr>
      </w:pPr>
    </w:p>
    <w:p w:rsidR="00540905" w:rsidRPr="00943183" w:rsidRDefault="00540905">
      <w:pPr>
        <w:rPr>
          <w:color w:val="auto"/>
        </w:rPr>
      </w:pPr>
    </w:p>
    <w:p w:rsidR="00540905" w:rsidRPr="00943183" w:rsidRDefault="00540905">
      <w:pPr>
        <w:rPr>
          <w:color w:val="auto"/>
        </w:rPr>
      </w:pPr>
    </w:p>
    <w:p w:rsidR="00540905" w:rsidRPr="00943183" w:rsidRDefault="00540905">
      <w:pPr>
        <w:rPr>
          <w:color w:val="auto"/>
        </w:rPr>
      </w:pPr>
    </w:p>
    <w:p w:rsidR="00540905" w:rsidRPr="00943183" w:rsidRDefault="00540905">
      <w:pPr>
        <w:rPr>
          <w:color w:val="auto"/>
        </w:rPr>
      </w:pPr>
    </w:p>
    <w:p w:rsidR="00540905" w:rsidRDefault="00FB0932">
      <w:pPr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hAnsi="Times New Roman" w:cs="Times New Roman"/>
          <w:color w:val="auto"/>
          <w:sz w:val="24"/>
          <w:szCs w:val="24"/>
        </w:rPr>
        <w:t xml:space="preserve">      Jana Buríková                                                                   </w:t>
      </w:r>
      <w:r w:rsidR="00660A34" w:rsidRPr="00943183">
        <w:rPr>
          <w:rFonts w:ascii="Times New Roman" w:hAnsi="Times New Roman" w:cs="Times New Roman"/>
          <w:color w:val="auto"/>
          <w:sz w:val="24"/>
          <w:szCs w:val="24"/>
        </w:rPr>
        <w:t>Medzilaborce</w:t>
      </w:r>
      <w:r w:rsidR="00F278A5" w:rsidRPr="00943183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="009272EB">
        <w:rPr>
          <w:rFonts w:ascii="Times New Roman" w:hAnsi="Times New Roman" w:cs="Times New Roman"/>
          <w:color w:val="auto"/>
          <w:sz w:val="24"/>
          <w:szCs w:val="24"/>
        </w:rPr>
        <w:t>30</w:t>
      </w:r>
      <w:r w:rsidR="00081DA5">
        <w:rPr>
          <w:rFonts w:ascii="Times New Roman" w:hAnsi="Times New Roman" w:cs="Times New Roman"/>
          <w:color w:val="auto"/>
          <w:sz w:val="24"/>
          <w:szCs w:val="24"/>
        </w:rPr>
        <w:t>.0</w:t>
      </w:r>
      <w:r w:rsidR="00DF6330">
        <w:rPr>
          <w:rFonts w:ascii="Times New Roman" w:hAnsi="Times New Roman" w:cs="Times New Roman"/>
          <w:color w:val="auto"/>
          <w:sz w:val="24"/>
          <w:szCs w:val="24"/>
        </w:rPr>
        <w:t>3</w:t>
      </w:r>
      <w:r w:rsidR="00081DA5">
        <w:rPr>
          <w:rFonts w:ascii="Times New Roman" w:hAnsi="Times New Roman" w:cs="Times New Roman"/>
          <w:color w:val="auto"/>
          <w:sz w:val="24"/>
          <w:szCs w:val="24"/>
        </w:rPr>
        <w:t>.20</w:t>
      </w:r>
      <w:r w:rsidR="00F942CA">
        <w:rPr>
          <w:rFonts w:ascii="Times New Roman" w:hAnsi="Times New Roman" w:cs="Times New Roman"/>
          <w:color w:val="auto"/>
          <w:sz w:val="24"/>
          <w:szCs w:val="24"/>
        </w:rPr>
        <w:t>20</w:t>
      </w:r>
    </w:p>
    <w:p w:rsidR="00FB0932" w:rsidRPr="00943183" w:rsidRDefault="00FB0932">
      <w:pPr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hAnsi="Times New Roman" w:cs="Times New Roman"/>
          <w:color w:val="auto"/>
          <w:sz w:val="24"/>
          <w:szCs w:val="24"/>
        </w:rPr>
        <w:t xml:space="preserve"> Štatutárny zástupca</w:t>
      </w:r>
    </w:p>
    <w:p w:rsidR="00540905" w:rsidRPr="00943183" w:rsidRDefault="00540905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660A34" w:rsidRDefault="00660A34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0A2F27" w:rsidRPr="00943183" w:rsidRDefault="000A2F27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0A2F27" w:rsidRPr="00204356" w:rsidRDefault="000A2F27" w:rsidP="000A2F27">
      <w:pPr>
        <w:rPr>
          <w:b/>
        </w:rPr>
      </w:pPr>
      <w:r w:rsidRPr="00204356">
        <w:rPr>
          <w:b/>
        </w:rPr>
        <w:t>OBSAH</w:t>
      </w:r>
    </w:p>
    <w:p w:rsidR="000A2F27" w:rsidRPr="002D2EB7" w:rsidRDefault="000A2F27" w:rsidP="000A2F27"/>
    <w:p w:rsidR="000A2F27" w:rsidRPr="002D2EB7" w:rsidRDefault="000A2F27" w:rsidP="000A2F27"/>
    <w:p w:rsidR="000A2F27" w:rsidRPr="002D2EB7" w:rsidRDefault="000A2F27" w:rsidP="000A2F27"/>
    <w:p w:rsidR="000A2F27" w:rsidRPr="00BE7E88" w:rsidRDefault="000A2F27" w:rsidP="000A2F27">
      <w:pPr>
        <w:pStyle w:val="Odsekzoznamu"/>
        <w:numPr>
          <w:ilvl w:val="0"/>
          <w:numId w:val="15"/>
        </w:numPr>
        <w:spacing w:after="0" w:line="360" w:lineRule="auto"/>
        <w:ind w:left="284" w:hanging="284"/>
        <w:rPr>
          <w:rFonts w:ascii="Times New Roman" w:hAnsi="Times New Roman"/>
        </w:rPr>
      </w:pPr>
      <w:r w:rsidRPr="00BE7E88">
        <w:rPr>
          <w:rFonts w:ascii="Times New Roman" w:hAnsi="Times New Roman"/>
        </w:rPr>
        <w:t>Všeobecná charakteristika   .....................................................................................</w:t>
      </w:r>
      <w:r>
        <w:rPr>
          <w:rFonts w:ascii="Times New Roman" w:hAnsi="Times New Roman"/>
        </w:rPr>
        <w:tab/>
      </w:r>
      <w:r w:rsidRPr="00BE7E88">
        <w:rPr>
          <w:rFonts w:ascii="Times New Roman" w:hAnsi="Times New Roman"/>
        </w:rPr>
        <w:t>3</w:t>
      </w:r>
    </w:p>
    <w:p w:rsidR="000A2F27" w:rsidRPr="00BE7E88" w:rsidRDefault="000A2F27" w:rsidP="000A2F27">
      <w:pPr>
        <w:pStyle w:val="Odsekzoznamu"/>
        <w:numPr>
          <w:ilvl w:val="0"/>
          <w:numId w:val="15"/>
        </w:numPr>
        <w:tabs>
          <w:tab w:val="left" w:pos="284"/>
        </w:tabs>
        <w:spacing w:after="0" w:line="360" w:lineRule="auto"/>
        <w:ind w:left="0" w:firstLine="0"/>
        <w:rPr>
          <w:rFonts w:ascii="Times New Roman" w:hAnsi="Times New Roman"/>
        </w:rPr>
      </w:pPr>
      <w:r w:rsidRPr="00BE7E88">
        <w:rPr>
          <w:rFonts w:ascii="Times New Roman" w:hAnsi="Times New Roman"/>
        </w:rPr>
        <w:t>Organizačná štruktúra neziskovej organizácie</w:t>
      </w:r>
      <w:r>
        <w:rPr>
          <w:rFonts w:ascii="Times New Roman" w:hAnsi="Times New Roman"/>
        </w:rPr>
        <w:t xml:space="preserve">   ...</w:t>
      </w:r>
      <w:r w:rsidRPr="00BE7E88">
        <w:rPr>
          <w:rFonts w:ascii="Times New Roman" w:hAnsi="Times New Roman"/>
        </w:rPr>
        <w:t>...................................................</w:t>
      </w:r>
      <w:r>
        <w:rPr>
          <w:rFonts w:ascii="Times New Roman" w:hAnsi="Times New Roman"/>
        </w:rPr>
        <w:tab/>
        <w:t>3</w:t>
      </w:r>
    </w:p>
    <w:p w:rsidR="000A2F27" w:rsidRPr="00BE7E88" w:rsidRDefault="000A2F27" w:rsidP="000A2F27">
      <w:pPr>
        <w:pStyle w:val="Odsekzoznamu"/>
        <w:numPr>
          <w:ilvl w:val="0"/>
          <w:numId w:val="15"/>
        </w:numPr>
        <w:tabs>
          <w:tab w:val="left" w:pos="284"/>
        </w:tabs>
        <w:spacing w:after="0" w:line="360" w:lineRule="auto"/>
        <w:ind w:left="0" w:firstLine="0"/>
        <w:rPr>
          <w:rFonts w:ascii="Times New Roman" w:hAnsi="Times New Roman"/>
        </w:rPr>
      </w:pPr>
      <w:r w:rsidRPr="00BE7E88">
        <w:rPr>
          <w:rFonts w:ascii="Times New Roman" w:hAnsi="Times New Roman"/>
        </w:rPr>
        <w:t>Prehľad činností vykonávaných neziskovou organizáciou za rok 2019 .................</w:t>
      </w:r>
      <w:r>
        <w:rPr>
          <w:rFonts w:ascii="Times New Roman" w:hAnsi="Times New Roman"/>
        </w:rPr>
        <w:tab/>
      </w:r>
      <w:r w:rsidR="009272EB">
        <w:rPr>
          <w:rFonts w:ascii="Times New Roman" w:hAnsi="Times New Roman"/>
        </w:rPr>
        <w:t>3</w:t>
      </w:r>
    </w:p>
    <w:p w:rsidR="000A2F27" w:rsidRPr="00BE7E88" w:rsidRDefault="000A2F27" w:rsidP="000A2F27">
      <w:pPr>
        <w:pStyle w:val="Odsekzoznamu"/>
        <w:numPr>
          <w:ilvl w:val="0"/>
          <w:numId w:val="15"/>
        </w:numPr>
        <w:tabs>
          <w:tab w:val="left" w:pos="284"/>
        </w:tabs>
        <w:spacing w:after="0" w:line="360" w:lineRule="auto"/>
        <w:ind w:left="0" w:firstLine="0"/>
        <w:rPr>
          <w:rFonts w:ascii="Times New Roman" w:hAnsi="Times New Roman"/>
        </w:rPr>
      </w:pPr>
      <w:r w:rsidRPr="00BE7E88">
        <w:rPr>
          <w:rFonts w:ascii="Times New Roman" w:hAnsi="Times New Roman"/>
        </w:rPr>
        <w:t>Ročná účtovná závierka za rok 2019</w:t>
      </w:r>
      <w:r>
        <w:rPr>
          <w:rFonts w:ascii="Times New Roman" w:hAnsi="Times New Roman"/>
        </w:rPr>
        <w:t xml:space="preserve"> </w:t>
      </w:r>
      <w:r w:rsidR="009272EB">
        <w:rPr>
          <w:rFonts w:ascii="Times New Roman" w:hAnsi="Times New Roman"/>
        </w:rPr>
        <w:t xml:space="preserve">a výrok auditora  </w:t>
      </w:r>
      <w:r>
        <w:rPr>
          <w:rFonts w:ascii="Times New Roman" w:hAnsi="Times New Roman"/>
        </w:rPr>
        <w:t>...</w:t>
      </w:r>
      <w:r w:rsidRPr="00BE7E88">
        <w:rPr>
          <w:rFonts w:ascii="Times New Roman" w:hAnsi="Times New Roman"/>
        </w:rPr>
        <w:t>........................................</w:t>
      </w:r>
      <w:r>
        <w:rPr>
          <w:rFonts w:ascii="Times New Roman" w:hAnsi="Times New Roman"/>
        </w:rPr>
        <w:tab/>
      </w:r>
      <w:r w:rsidR="009272EB">
        <w:rPr>
          <w:rFonts w:ascii="Times New Roman" w:hAnsi="Times New Roman"/>
        </w:rPr>
        <w:t>3</w:t>
      </w:r>
    </w:p>
    <w:p w:rsidR="000A2F27" w:rsidRPr="00BE7E88" w:rsidRDefault="000A2F27" w:rsidP="000A2F27">
      <w:pPr>
        <w:pStyle w:val="Odsekzoznamu"/>
        <w:numPr>
          <w:ilvl w:val="0"/>
          <w:numId w:val="15"/>
        </w:numPr>
        <w:tabs>
          <w:tab w:val="left" w:pos="284"/>
        </w:tabs>
        <w:spacing w:line="360" w:lineRule="auto"/>
        <w:ind w:left="284" w:hanging="284"/>
        <w:jc w:val="both"/>
        <w:rPr>
          <w:rFonts w:ascii="Times New Roman" w:hAnsi="Times New Roman"/>
        </w:rPr>
      </w:pPr>
      <w:r w:rsidRPr="00BE7E88">
        <w:rPr>
          <w:rFonts w:ascii="Times New Roman" w:hAnsi="Times New Roman"/>
        </w:rPr>
        <w:t xml:space="preserve">Prehľad o peňažných príjmoch a výdavkoch a ekonomicky oprávnených nákladov </w:t>
      </w:r>
    </w:p>
    <w:p w:rsidR="000A2F27" w:rsidRPr="00BE7E88" w:rsidRDefault="000A2F27" w:rsidP="000A2F27">
      <w:pPr>
        <w:pStyle w:val="Odsekzoznamu"/>
        <w:tabs>
          <w:tab w:val="left" w:pos="284"/>
        </w:tabs>
        <w:spacing w:line="360" w:lineRule="auto"/>
        <w:ind w:left="284"/>
        <w:jc w:val="both"/>
        <w:rPr>
          <w:rFonts w:ascii="Times New Roman" w:hAnsi="Times New Roman"/>
        </w:rPr>
      </w:pPr>
      <w:r w:rsidRPr="00BE7E88">
        <w:rPr>
          <w:rFonts w:ascii="Times New Roman" w:hAnsi="Times New Roman"/>
        </w:rPr>
        <w:t>za rok 2019   .......................................................................................</w:t>
      </w:r>
      <w:r>
        <w:rPr>
          <w:rFonts w:ascii="Times New Roman" w:hAnsi="Times New Roman"/>
        </w:rPr>
        <w:t>.............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="000801C1">
        <w:rPr>
          <w:rFonts w:ascii="Times New Roman" w:hAnsi="Times New Roman"/>
        </w:rPr>
        <w:t>4</w:t>
      </w:r>
    </w:p>
    <w:p w:rsidR="000A2F27" w:rsidRPr="00BE7E88" w:rsidRDefault="000A2F27" w:rsidP="000A2F27">
      <w:pPr>
        <w:pStyle w:val="Odsekzoznamu"/>
        <w:numPr>
          <w:ilvl w:val="0"/>
          <w:numId w:val="15"/>
        </w:numPr>
        <w:tabs>
          <w:tab w:val="left" w:pos="284"/>
        </w:tabs>
        <w:spacing w:after="0" w:line="360" w:lineRule="auto"/>
        <w:ind w:left="0" w:firstLine="0"/>
        <w:rPr>
          <w:rFonts w:ascii="Times New Roman" w:hAnsi="Times New Roman"/>
        </w:rPr>
      </w:pPr>
      <w:r w:rsidRPr="00BE7E88">
        <w:rPr>
          <w:rFonts w:ascii="Times New Roman" w:hAnsi="Times New Roman"/>
        </w:rPr>
        <w:t>Prehľad rozsahu príjmov v roku 2019 v členení podľa zdrojov    ..........................</w:t>
      </w:r>
      <w:r>
        <w:rPr>
          <w:rFonts w:ascii="Times New Roman" w:hAnsi="Times New Roman"/>
        </w:rPr>
        <w:tab/>
      </w:r>
      <w:r w:rsidR="000801C1">
        <w:rPr>
          <w:rFonts w:ascii="Times New Roman" w:hAnsi="Times New Roman"/>
        </w:rPr>
        <w:t>4</w:t>
      </w:r>
    </w:p>
    <w:p w:rsidR="000A2F27" w:rsidRPr="00BE7E88" w:rsidRDefault="000A2F27" w:rsidP="000A2F27">
      <w:pPr>
        <w:pStyle w:val="Odsekzoznamu"/>
        <w:numPr>
          <w:ilvl w:val="0"/>
          <w:numId w:val="15"/>
        </w:numPr>
        <w:tabs>
          <w:tab w:val="left" w:pos="284"/>
        </w:tabs>
        <w:spacing w:after="0" w:line="360" w:lineRule="auto"/>
        <w:ind w:left="0" w:firstLine="0"/>
        <w:rPr>
          <w:rFonts w:ascii="Times New Roman" w:hAnsi="Times New Roman"/>
        </w:rPr>
      </w:pPr>
      <w:r w:rsidRPr="00BE7E88">
        <w:rPr>
          <w:rFonts w:ascii="Times New Roman" w:hAnsi="Times New Roman"/>
        </w:rPr>
        <w:t>Stav a pohyb majetku a záväzkov v roku 2019 neziskovej organizácie   ...............</w:t>
      </w:r>
      <w:r w:rsidRPr="00BE7E88">
        <w:rPr>
          <w:rFonts w:ascii="Times New Roman" w:hAnsi="Times New Roman"/>
        </w:rPr>
        <w:tab/>
      </w:r>
      <w:r w:rsidR="007C60E7">
        <w:rPr>
          <w:rFonts w:ascii="Times New Roman" w:hAnsi="Times New Roman"/>
        </w:rPr>
        <w:t>5</w:t>
      </w:r>
    </w:p>
    <w:p w:rsidR="000A2F27" w:rsidRPr="00BE7E88" w:rsidRDefault="000A2F27" w:rsidP="000A2F27">
      <w:pPr>
        <w:pStyle w:val="Odsekzoznamu"/>
        <w:numPr>
          <w:ilvl w:val="0"/>
          <w:numId w:val="15"/>
        </w:numPr>
        <w:tabs>
          <w:tab w:val="left" w:pos="284"/>
        </w:tabs>
        <w:spacing w:after="0" w:line="360" w:lineRule="auto"/>
        <w:ind w:left="0" w:firstLine="0"/>
        <w:rPr>
          <w:rFonts w:ascii="Times New Roman" w:hAnsi="Times New Roman"/>
        </w:rPr>
      </w:pPr>
      <w:r w:rsidRPr="00BE7E88">
        <w:rPr>
          <w:rFonts w:ascii="Times New Roman" w:hAnsi="Times New Roman"/>
        </w:rPr>
        <w:t>Zmeny a nové zloženie orgánov v roku 2019 neziskovej organizácie ...................</w:t>
      </w:r>
      <w:r>
        <w:rPr>
          <w:rFonts w:ascii="Times New Roman" w:hAnsi="Times New Roman"/>
        </w:rPr>
        <w:tab/>
      </w:r>
      <w:r w:rsidR="007C60E7">
        <w:rPr>
          <w:rFonts w:ascii="Times New Roman" w:hAnsi="Times New Roman"/>
        </w:rPr>
        <w:t>6</w:t>
      </w:r>
    </w:p>
    <w:p w:rsidR="000A2F27" w:rsidRPr="00BE7E88" w:rsidRDefault="000A2F27" w:rsidP="000A2F27">
      <w:pPr>
        <w:spacing w:line="360" w:lineRule="auto"/>
      </w:pPr>
    </w:p>
    <w:p w:rsidR="00660A34" w:rsidRDefault="00660A34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0A2F27" w:rsidRDefault="000A2F27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0A2F27" w:rsidRDefault="000A2F27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0A2F27" w:rsidRDefault="000A2F27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0A2F27" w:rsidRDefault="000A2F27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0A2F27" w:rsidRDefault="000A2F27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0A2F27" w:rsidRDefault="000A2F27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0A2F27" w:rsidRDefault="000A2F27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0A2F27" w:rsidRDefault="000A2F27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0A2F27" w:rsidRDefault="000A2F27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0A2F27" w:rsidRDefault="000A2F27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0A2F27" w:rsidRDefault="000A2F27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0A2F27" w:rsidRDefault="000A2F27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0A2F27" w:rsidRDefault="000A2F27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0A2F27" w:rsidRDefault="000A2F27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0A2F27" w:rsidRPr="00943183" w:rsidRDefault="000A2F27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540905" w:rsidRPr="0013417C" w:rsidRDefault="00F278A5">
      <w:pPr>
        <w:pStyle w:val="Zkladntext2"/>
        <w:spacing w:line="259" w:lineRule="auto"/>
        <w:rPr>
          <w:b/>
          <w:bCs/>
          <w:color w:val="auto"/>
          <w:sz w:val="22"/>
          <w:szCs w:val="22"/>
        </w:rPr>
      </w:pPr>
      <w:r w:rsidRPr="0013417C">
        <w:rPr>
          <w:b/>
          <w:bCs/>
          <w:color w:val="auto"/>
          <w:sz w:val="22"/>
          <w:szCs w:val="22"/>
        </w:rPr>
        <w:t>1  VŠEOBECNÁ CHARAKTERISTIKA</w:t>
      </w:r>
    </w:p>
    <w:p w:rsidR="00540905" w:rsidRPr="0013417C" w:rsidRDefault="00540905">
      <w:pPr>
        <w:pStyle w:val="Zkladntext2"/>
        <w:spacing w:line="259" w:lineRule="auto"/>
        <w:rPr>
          <w:bCs/>
          <w:color w:val="auto"/>
          <w:sz w:val="22"/>
          <w:szCs w:val="22"/>
        </w:rPr>
      </w:pPr>
    </w:p>
    <w:p w:rsidR="00660A34" w:rsidRPr="0013417C" w:rsidRDefault="00660A34" w:rsidP="00660A34">
      <w:pPr>
        <w:pStyle w:val="Zkladntext2"/>
        <w:spacing w:before="120"/>
        <w:rPr>
          <w:color w:val="auto"/>
          <w:sz w:val="22"/>
          <w:szCs w:val="22"/>
        </w:rPr>
      </w:pPr>
      <w:r w:rsidRPr="0013417C">
        <w:rPr>
          <w:color w:val="auto"/>
          <w:sz w:val="22"/>
          <w:szCs w:val="22"/>
        </w:rPr>
        <w:t xml:space="preserve">Senior Zemplín, n.o.,  A. Warhola  194,  06801  Medzilaborce </w:t>
      </w:r>
      <w:r w:rsidR="00F278A5" w:rsidRPr="0013417C">
        <w:rPr>
          <w:color w:val="auto"/>
          <w:sz w:val="22"/>
          <w:szCs w:val="22"/>
        </w:rPr>
        <w:t>(ďalej aj „</w:t>
      </w:r>
      <w:r w:rsidRPr="0013417C">
        <w:rPr>
          <w:color w:val="auto"/>
          <w:sz w:val="22"/>
          <w:szCs w:val="22"/>
        </w:rPr>
        <w:t xml:space="preserve">Senior Zemplín, </w:t>
      </w:r>
      <w:r w:rsidR="00F278A5" w:rsidRPr="0013417C">
        <w:rPr>
          <w:color w:val="auto"/>
          <w:sz w:val="22"/>
          <w:szCs w:val="22"/>
        </w:rPr>
        <w:t xml:space="preserve">n.o.“ alebo „n.o.“) </w:t>
      </w:r>
      <w:r w:rsidRPr="0013417C">
        <w:rPr>
          <w:color w:val="auto"/>
          <w:sz w:val="22"/>
          <w:szCs w:val="22"/>
        </w:rPr>
        <w:t xml:space="preserve">bola založená na: </w:t>
      </w:r>
    </w:p>
    <w:p w:rsidR="00660A34" w:rsidRPr="0013417C" w:rsidRDefault="00660A34" w:rsidP="00660A34">
      <w:pPr>
        <w:numPr>
          <w:ilvl w:val="0"/>
          <w:numId w:val="12"/>
        </w:numPr>
        <w:tabs>
          <w:tab w:val="left" w:pos="284"/>
        </w:tabs>
        <w:spacing w:after="0" w:line="240" w:lineRule="auto"/>
        <w:ind w:left="284" w:hanging="284"/>
        <w:rPr>
          <w:rFonts w:ascii="Times New Roman" w:hAnsi="Times New Roman" w:cs="Times New Roman"/>
          <w:color w:val="auto"/>
        </w:rPr>
      </w:pPr>
      <w:r w:rsidRPr="0013417C">
        <w:rPr>
          <w:rFonts w:ascii="Times New Roman" w:hAnsi="Times New Roman" w:cs="Times New Roman"/>
          <w:color w:val="auto"/>
        </w:rPr>
        <w:t>poskytovanie zdravotnej starostlivosti</w:t>
      </w:r>
    </w:p>
    <w:p w:rsidR="00660A34" w:rsidRPr="0013417C" w:rsidRDefault="00660A34" w:rsidP="00660A34">
      <w:pPr>
        <w:numPr>
          <w:ilvl w:val="0"/>
          <w:numId w:val="12"/>
        </w:numPr>
        <w:tabs>
          <w:tab w:val="left" w:pos="284"/>
        </w:tabs>
        <w:spacing w:after="0" w:line="240" w:lineRule="auto"/>
        <w:ind w:left="284" w:hanging="284"/>
        <w:rPr>
          <w:rFonts w:ascii="Times New Roman" w:hAnsi="Times New Roman" w:cs="Times New Roman"/>
          <w:color w:val="auto"/>
        </w:rPr>
      </w:pPr>
      <w:r w:rsidRPr="0013417C">
        <w:rPr>
          <w:rFonts w:ascii="Times New Roman" w:hAnsi="Times New Roman" w:cs="Times New Roman"/>
          <w:color w:val="auto"/>
        </w:rPr>
        <w:t>poskytovanie sociálnej pomoci a humanitárna starostlivosť</w:t>
      </w:r>
    </w:p>
    <w:p w:rsidR="00660A34" w:rsidRPr="0013417C" w:rsidRDefault="00660A34" w:rsidP="00660A34">
      <w:pPr>
        <w:numPr>
          <w:ilvl w:val="0"/>
          <w:numId w:val="12"/>
        </w:numPr>
        <w:tabs>
          <w:tab w:val="left" w:pos="284"/>
        </w:tabs>
        <w:spacing w:after="0" w:line="240" w:lineRule="auto"/>
        <w:ind w:left="284" w:hanging="284"/>
        <w:rPr>
          <w:rFonts w:ascii="Times New Roman" w:hAnsi="Times New Roman" w:cs="Times New Roman"/>
          <w:color w:val="auto"/>
        </w:rPr>
      </w:pPr>
      <w:r w:rsidRPr="0013417C">
        <w:rPr>
          <w:rFonts w:ascii="Times New Roman" w:hAnsi="Times New Roman" w:cs="Times New Roman"/>
          <w:color w:val="auto"/>
        </w:rPr>
        <w:t xml:space="preserve">tvorbu, rozvoj, ochranu, obnovu a prezentáciu duchovných a kultúrnych hodnôt                                 </w:t>
      </w:r>
    </w:p>
    <w:p w:rsidR="00660A34" w:rsidRPr="0013417C" w:rsidRDefault="00660A34" w:rsidP="00660A34">
      <w:pPr>
        <w:numPr>
          <w:ilvl w:val="0"/>
          <w:numId w:val="11"/>
        </w:numPr>
        <w:tabs>
          <w:tab w:val="left" w:pos="284"/>
        </w:tabs>
        <w:spacing w:after="0" w:line="240" w:lineRule="auto"/>
        <w:ind w:left="284" w:hanging="284"/>
        <w:rPr>
          <w:rFonts w:ascii="Times New Roman" w:hAnsi="Times New Roman" w:cs="Times New Roman"/>
          <w:color w:val="auto"/>
        </w:rPr>
      </w:pPr>
      <w:r w:rsidRPr="0013417C">
        <w:rPr>
          <w:rFonts w:ascii="Times New Roman" w:hAnsi="Times New Roman" w:cs="Times New Roman"/>
          <w:color w:val="auto"/>
        </w:rPr>
        <w:t>ochranu ľudských práv a základných slobôd</w:t>
      </w:r>
    </w:p>
    <w:p w:rsidR="00660A34" w:rsidRPr="0013417C" w:rsidRDefault="00660A34" w:rsidP="00660A34">
      <w:pPr>
        <w:numPr>
          <w:ilvl w:val="0"/>
          <w:numId w:val="11"/>
        </w:numPr>
        <w:tabs>
          <w:tab w:val="left" w:pos="284"/>
        </w:tabs>
        <w:spacing w:after="0" w:line="240" w:lineRule="auto"/>
        <w:ind w:left="284" w:hanging="284"/>
        <w:rPr>
          <w:rFonts w:ascii="Times New Roman" w:hAnsi="Times New Roman" w:cs="Times New Roman"/>
          <w:color w:val="auto"/>
        </w:rPr>
      </w:pPr>
      <w:r w:rsidRPr="0013417C">
        <w:rPr>
          <w:rFonts w:ascii="Times New Roman" w:hAnsi="Times New Roman" w:cs="Times New Roman"/>
          <w:color w:val="auto"/>
        </w:rPr>
        <w:t>vzdelávanie, výchovu a rozvoj telesnej kultúry</w:t>
      </w:r>
    </w:p>
    <w:p w:rsidR="00660A34" w:rsidRPr="0013417C" w:rsidRDefault="00660A34" w:rsidP="00660A34">
      <w:pPr>
        <w:numPr>
          <w:ilvl w:val="0"/>
          <w:numId w:val="11"/>
        </w:numPr>
        <w:tabs>
          <w:tab w:val="left" w:pos="284"/>
        </w:tabs>
        <w:spacing w:after="0" w:line="240" w:lineRule="auto"/>
        <w:ind w:left="284" w:hanging="284"/>
        <w:rPr>
          <w:rFonts w:ascii="Times New Roman" w:hAnsi="Times New Roman" w:cs="Times New Roman"/>
          <w:color w:val="auto"/>
        </w:rPr>
      </w:pPr>
      <w:r w:rsidRPr="0013417C">
        <w:rPr>
          <w:rFonts w:ascii="Times New Roman" w:hAnsi="Times New Roman" w:cs="Times New Roman"/>
          <w:color w:val="auto"/>
        </w:rPr>
        <w:t>výskum, vývoj, vedecko-technické služby a informačné služby</w:t>
      </w:r>
    </w:p>
    <w:p w:rsidR="00660A34" w:rsidRPr="0013417C" w:rsidRDefault="00660A34" w:rsidP="00660A34">
      <w:pPr>
        <w:numPr>
          <w:ilvl w:val="0"/>
          <w:numId w:val="11"/>
        </w:numPr>
        <w:tabs>
          <w:tab w:val="left" w:pos="284"/>
        </w:tabs>
        <w:spacing w:after="0" w:line="240" w:lineRule="auto"/>
        <w:ind w:left="284" w:hanging="284"/>
        <w:rPr>
          <w:rFonts w:ascii="Times New Roman" w:hAnsi="Times New Roman" w:cs="Times New Roman"/>
          <w:color w:val="auto"/>
        </w:rPr>
      </w:pPr>
      <w:r w:rsidRPr="0013417C">
        <w:rPr>
          <w:rFonts w:ascii="Times New Roman" w:hAnsi="Times New Roman" w:cs="Times New Roman"/>
          <w:color w:val="auto"/>
        </w:rPr>
        <w:t>tvorbu a ochranu životného prostredia a ochranu zdravia obyvateľstva</w:t>
      </w:r>
    </w:p>
    <w:p w:rsidR="00660A34" w:rsidRPr="0013417C" w:rsidRDefault="00660A34" w:rsidP="00660A34">
      <w:pPr>
        <w:numPr>
          <w:ilvl w:val="0"/>
          <w:numId w:val="11"/>
        </w:numPr>
        <w:tabs>
          <w:tab w:val="left" w:pos="284"/>
        </w:tabs>
        <w:spacing w:after="0" w:line="240" w:lineRule="auto"/>
        <w:ind w:left="284" w:hanging="284"/>
        <w:rPr>
          <w:rFonts w:ascii="Times New Roman" w:hAnsi="Times New Roman" w:cs="Times New Roman"/>
          <w:color w:val="auto"/>
        </w:rPr>
      </w:pPr>
      <w:r w:rsidRPr="0013417C">
        <w:rPr>
          <w:rFonts w:ascii="Times New Roman" w:hAnsi="Times New Roman" w:cs="Times New Roman"/>
          <w:color w:val="auto"/>
        </w:rPr>
        <w:t xml:space="preserve">služby na podporu regionálneho rozvoja a zamestnanosti </w:t>
      </w:r>
    </w:p>
    <w:p w:rsidR="00660A34" w:rsidRPr="0013417C" w:rsidRDefault="00660A34" w:rsidP="00660A34">
      <w:pPr>
        <w:numPr>
          <w:ilvl w:val="0"/>
          <w:numId w:val="11"/>
        </w:numPr>
        <w:tabs>
          <w:tab w:val="left" w:pos="284"/>
        </w:tabs>
        <w:spacing w:after="0" w:line="240" w:lineRule="auto"/>
        <w:ind w:left="284" w:hanging="284"/>
        <w:rPr>
          <w:rFonts w:ascii="Times New Roman" w:hAnsi="Times New Roman" w:cs="Times New Roman"/>
          <w:color w:val="auto"/>
        </w:rPr>
      </w:pPr>
      <w:r w:rsidRPr="0013417C">
        <w:rPr>
          <w:rFonts w:ascii="Times New Roman" w:hAnsi="Times New Roman" w:cs="Times New Roman"/>
          <w:color w:val="auto"/>
        </w:rPr>
        <w:t>zabezpečovanie bývania, správy, údržby a obnovy bytového fondu.</w:t>
      </w:r>
    </w:p>
    <w:p w:rsidR="00660A34" w:rsidRPr="0013417C" w:rsidRDefault="00660A34" w:rsidP="00660A34">
      <w:pPr>
        <w:tabs>
          <w:tab w:val="left" w:pos="284"/>
        </w:tabs>
        <w:ind w:left="284"/>
        <w:rPr>
          <w:rFonts w:ascii="Times New Roman" w:hAnsi="Times New Roman" w:cs="Times New Roman"/>
          <w:color w:val="auto"/>
        </w:rPr>
      </w:pPr>
    </w:p>
    <w:p w:rsidR="00540905" w:rsidRPr="0013417C" w:rsidRDefault="00F278A5">
      <w:pPr>
        <w:spacing w:after="0" w:line="259" w:lineRule="auto"/>
        <w:jc w:val="both"/>
        <w:rPr>
          <w:rFonts w:ascii="Times New Roman" w:hAnsi="Times New Roman" w:cs="Times New Roman"/>
          <w:color w:val="auto"/>
        </w:rPr>
      </w:pPr>
      <w:r w:rsidRPr="0013417C">
        <w:rPr>
          <w:rFonts w:ascii="Times New Roman" w:hAnsi="Times New Roman" w:cs="Times New Roman"/>
          <w:color w:val="auto"/>
        </w:rPr>
        <w:t xml:space="preserve">Okresný úrad Prešov, odbor všeobecnej vnútornej správy  zapísal neziskovú organizáciu </w:t>
      </w:r>
      <w:r w:rsidR="00660A34" w:rsidRPr="0013417C">
        <w:rPr>
          <w:rFonts w:ascii="Times New Roman" w:hAnsi="Times New Roman" w:cs="Times New Roman"/>
          <w:color w:val="auto"/>
        </w:rPr>
        <w:t>Senior Zemplín</w:t>
      </w:r>
      <w:r w:rsidRPr="0013417C">
        <w:rPr>
          <w:rFonts w:ascii="Times New Roman" w:hAnsi="Times New Roman" w:cs="Times New Roman"/>
          <w:color w:val="auto"/>
        </w:rPr>
        <w:t>, n.o. do Registra neziskových organizácií poskytujúcich všeobecne prospešné služby pod číslom OVVS-</w:t>
      </w:r>
      <w:r w:rsidR="00660A34" w:rsidRPr="0013417C">
        <w:rPr>
          <w:rFonts w:ascii="Times New Roman" w:hAnsi="Times New Roman" w:cs="Times New Roman"/>
          <w:color w:val="auto"/>
        </w:rPr>
        <w:t>525</w:t>
      </w:r>
      <w:r w:rsidRPr="0013417C">
        <w:rPr>
          <w:rFonts w:ascii="Times New Roman" w:hAnsi="Times New Roman" w:cs="Times New Roman"/>
          <w:color w:val="auto"/>
        </w:rPr>
        <w:t>/201</w:t>
      </w:r>
      <w:r w:rsidR="00660A34" w:rsidRPr="0013417C">
        <w:rPr>
          <w:rFonts w:ascii="Times New Roman" w:hAnsi="Times New Roman" w:cs="Times New Roman"/>
          <w:color w:val="auto"/>
        </w:rPr>
        <w:t>6</w:t>
      </w:r>
      <w:r w:rsidRPr="0013417C">
        <w:rPr>
          <w:rFonts w:ascii="Times New Roman" w:hAnsi="Times New Roman" w:cs="Times New Roman"/>
          <w:color w:val="auto"/>
        </w:rPr>
        <w:t>-NO zo dňa 1</w:t>
      </w:r>
      <w:r w:rsidR="00660A34" w:rsidRPr="0013417C">
        <w:rPr>
          <w:rFonts w:ascii="Times New Roman" w:hAnsi="Times New Roman" w:cs="Times New Roman"/>
          <w:color w:val="auto"/>
        </w:rPr>
        <w:t>5</w:t>
      </w:r>
      <w:r w:rsidRPr="0013417C">
        <w:rPr>
          <w:rFonts w:ascii="Times New Roman" w:hAnsi="Times New Roman" w:cs="Times New Roman"/>
          <w:color w:val="auto"/>
        </w:rPr>
        <w:t>.0</w:t>
      </w:r>
      <w:r w:rsidR="00660A34" w:rsidRPr="0013417C">
        <w:rPr>
          <w:rFonts w:ascii="Times New Roman" w:hAnsi="Times New Roman" w:cs="Times New Roman"/>
          <w:color w:val="auto"/>
        </w:rPr>
        <w:t>6</w:t>
      </w:r>
      <w:r w:rsidRPr="0013417C">
        <w:rPr>
          <w:rFonts w:ascii="Times New Roman" w:hAnsi="Times New Roman" w:cs="Times New Roman"/>
          <w:color w:val="auto"/>
        </w:rPr>
        <w:t>.201</w:t>
      </w:r>
      <w:r w:rsidR="00660A34" w:rsidRPr="0013417C">
        <w:rPr>
          <w:rFonts w:ascii="Times New Roman" w:hAnsi="Times New Roman" w:cs="Times New Roman"/>
          <w:color w:val="auto"/>
        </w:rPr>
        <w:t>6</w:t>
      </w:r>
      <w:r w:rsidRPr="0013417C">
        <w:rPr>
          <w:rFonts w:ascii="Times New Roman" w:hAnsi="Times New Roman" w:cs="Times New Roman"/>
          <w:color w:val="auto"/>
        </w:rPr>
        <w:t xml:space="preserve">. </w:t>
      </w:r>
    </w:p>
    <w:p w:rsidR="00540905" w:rsidRPr="0013417C" w:rsidRDefault="00540905">
      <w:pPr>
        <w:spacing w:after="0" w:line="259" w:lineRule="auto"/>
        <w:jc w:val="both"/>
        <w:rPr>
          <w:rFonts w:ascii="Times New Roman" w:hAnsi="Times New Roman" w:cs="Times New Roman"/>
          <w:color w:val="auto"/>
        </w:rPr>
      </w:pPr>
    </w:p>
    <w:p w:rsidR="00E45DF6" w:rsidRPr="0013417C" w:rsidRDefault="00E45DF6">
      <w:pPr>
        <w:spacing w:after="0" w:line="259" w:lineRule="auto"/>
        <w:jc w:val="both"/>
        <w:rPr>
          <w:rFonts w:ascii="Times New Roman" w:hAnsi="Times New Roman" w:cs="Times New Roman"/>
          <w:color w:val="auto"/>
        </w:rPr>
      </w:pPr>
    </w:p>
    <w:p w:rsidR="00540905" w:rsidRPr="0013417C" w:rsidRDefault="00F278A5">
      <w:pPr>
        <w:spacing w:after="0" w:line="259" w:lineRule="auto"/>
        <w:rPr>
          <w:rFonts w:ascii="Times New Roman" w:hAnsi="Times New Roman" w:cs="Times New Roman"/>
          <w:b/>
          <w:caps/>
          <w:color w:val="auto"/>
        </w:rPr>
      </w:pPr>
      <w:r w:rsidRPr="0013417C">
        <w:rPr>
          <w:rFonts w:ascii="Times New Roman" w:hAnsi="Times New Roman" w:cs="Times New Roman"/>
          <w:b/>
          <w:caps/>
          <w:color w:val="auto"/>
        </w:rPr>
        <w:t>2 Organizačná ŠTRUKTÚRA neziskovej organizácie</w:t>
      </w:r>
    </w:p>
    <w:p w:rsidR="00540905" w:rsidRPr="0013417C" w:rsidRDefault="00540905">
      <w:pPr>
        <w:spacing w:after="0" w:line="259" w:lineRule="auto"/>
        <w:rPr>
          <w:rFonts w:ascii="Times New Roman" w:hAnsi="Times New Roman" w:cs="Times New Roman"/>
          <w:color w:val="auto"/>
        </w:rPr>
      </w:pPr>
    </w:p>
    <w:p w:rsidR="00540905" w:rsidRPr="0013417C" w:rsidRDefault="00F278A5">
      <w:pPr>
        <w:pStyle w:val="Normln"/>
        <w:spacing w:line="259" w:lineRule="auto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13417C">
        <w:rPr>
          <w:rFonts w:ascii="Times New Roman" w:hAnsi="Times New Roman" w:cs="Times New Roman"/>
          <w:color w:val="auto"/>
          <w:sz w:val="22"/>
          <w:szCs w:val="22"/>
        </w:rPr>
        <w:t xml:space="preserve">Organizačná štruktúra neziskovej organizácie </w:t>
      </w:r>
      <w:r w:rsidR="003813D3" w:rsidRPr="0013417C">
        <w:rPr>
          <w:rFonts w:ascii="Times New Roman" w:hAnsi="Times New Roman" w:cs="Times New Roman"/>
          <w:color w:val="auto"/>
          <w:sz w:val="22"/>
          <w:szCs w:val="22"/>
        </w:rPr>
        <w:t>Senior Zemplín</w:t>
      </w:r>
      <w:r w:rsidRPr="0013417C">
        <w:rPr>
          <w:rFonts w:ascii="Times New Roman" w:hAnsi="Times New Roman" w:cs="Times New Roman"/>
          <w:color w:val="auto"/>
          <w:sz w:val="22"/>
          <w:szCs w:val="22"/>
        </w:rPr>
        <w:t xml:space="preserve">, n.o., vychádza zo Štatútu neziskovej organizácie </w:t>
      </w:r>
      <w:r w:rsidR="003813D3" w:rsidRPr="0013417C">
        <w:rPr>
          <w:rFonts w:ascii="Times New Roman" w:hAnsi="Times New Roman" w:cs="Times New Roman"/>
          <w:color w:val="auto"/>
          <w:sz w:val="22"/>
          <w:szCs w:val="22"/>
        </w:rPr>
        <w:t>Senior Zemplín</w:t>
      </w:r>
      <w:r w:rsidRPr="0013417C">
        <w:rPr>
          <w:rFonts w:ascii="Times New Roman" w:hAnsi="Times New Roman" w:cs="Times New Roman"/>
          <w:color w:val="auto"/>
          <w:sz w:val="22"/>
          <w:szCs w:val="22"/>
        </w:rPr>
        <w:t xml:space="preserve">, n. o. zo dňa </w:t>
      </w:r>
      <w:r w:rsidR="003813D3" w:rsidRPr="0013417C">
        <w:rPr>
          <w:rFonts w:ascii="Times New Roman" w:hAnsi="Times New Roman" w:cs="Times New Roman"/>
          <w:color w:val="auto"/>
          <w:sz w:val="22"/>
          <w:szCs w:val="22"/>
        </w:rPr>
        <w:t>25</w:t>
      </w:r>
      <w:r w:rsidRPr="0013417C">
        <w:rPr>
          <w:rFonts w:ascii="Times New Roman" w:hAnsi="Times New Roman" w:cs="Times New Roman"/>
          <w:color w:val="auto"/>
          <w:sz w:val="22"/>
          <w:szCs w:val="22"/>
        </w:rPr>
        <w:t>. 05. 201</w:t>
      </w:r>
      <w:r w:rsidR="003813D3" w:rsidRPr="0013417C">
        <w:rPr>
          <w:rFonts w:ascii="Times New Roman" w:hAnsi="Times New Roman" w:cs="Times New Roman"/>
          <w:color w:val="auto"/>
          <w:sz w:val="22"/>
          <w:szCs w:val="22"/>
        </w:rPr>
        <w:t>6</w:t>
      </w:r>
      <w:r w:rsidRPr="0013417C">
        <w:rPr>
          <w:rFonts w:ascii="Times New Roman" w:hAnsi="Times New Roman" w:cs="Times New Roman"/>
          <w:color w:val="auto"/>
          <w:sz w:val="22"/>
          <w:szCs w:val="22"/>
        </w:rPr>
        <w:t xml:space="preserve"> a z potreby zabezpečenia bezproblémovej prevádzky n. o.:</w:t>
      </w:r>
    </w:p>
    <w:p w:rsidR="00540905" w:rsidRPr="0013417C" w:rsidRDefault="00540905">
      <w:pPr>
        <w:spacing w:after="0" w:line="259" w:lineRule="auto"/>
        <w:rPr>
          <w:rFonts w:ascii="Times New Roman" w:hAnsi="Times New Roman" w:cs="Times New Roman"/>
          <w:color w:val="auto"/>
        </w:rPr>
      </w:pPr>
    </w:p>
    <w:p w:rsidR="00540905" w:rsidRPr="0013417C" w:rsidRDefault="00F278A5">
      <w:pPr>
        <w:spacing w:after="0" w:line="259" w:lineRule="auto"/>
        <w:rPr>
          <w:rFonts w:ascii="Times New Roman" w:hAnsi="Times New Roman" w:cs="Times New Roman"/>
          <w:color w:val="auto"/>
        </w:rPr>
      </w:pPr>
      <w:r w:rsidRPr="0013417C">
        <w:rPr>
          <w:rFonts w:ascii="Times New Roman" w:hAnsi="Times New Roman" w:cs="Times New Roman"/>
          <w:color w:val="auto"/>
        </w:rPr>
        <w:t xml:space="preserve">IČO: </w:t>
      </w:r>
      <w:r w:rsidRPr="0013417C">
        <w:rPr>
          <w:rFonts w:ascii="Times New Roman" w:hAnsi="Times New Roman" w:cs="Times New Roman"/>
          <w:color w:val="auto"/>
        </w:rPr>
        <w:tab/>
      </w:r>
      <w:r w:rsidRPr="0013417C">
        <w:rPr>
          <w:rFonts w:ascii="Times New Roman" w:hAnsi="Times New Roman" w:cs="Times New Roman"/>
          <w:color w:val="auto"/>
        </w:rPr>
        <w:tab/>
      </w:r>
      <w:r w:rsidRPr="0013417C">
        <w:rPr>
          <w:rFonts w:ascii="Times New Roman" w:hAnsi="Times New Roman" w:cs="Times New Roman"/>
          <w:color w:val="auto"/>
        </w:rPr>
        <w:tab/>
      </w:r>
      <w:r w:rsidRPr="0013417C">
        <w:rPr>
          <w:rFonts w:ascii="Times New Roman" w:hAnsi="Times New Roman" w:cs="Times New Roman"/>
          <w:color w:val="auto"/>
        </w:rPr>
        <w:tab/>
      </w:r>
      <w:r w:rsidR="003813D3" w:rsidRPr="0013417C">
        <w:rPr>
          <w:rFonts w:ascii="Times New Roman" w:eastAsia="Times New Roman" w:hAnsi="Times New Roman" w:cs="Times New Roman"/>
          <w:color w:val="auto"/>
        </w:rPr>
        <w:t>50 392 221</w:t>
      </w:r>
    </w:p>
    <w:p w:rsidR="00540905" w:rsidRPr="0013417C" w:rsidRDefault="00F278A5" w:rsidP="003813D3">
      <w:pPr>
        <w:spacing w:after="0" w:line="259" w:lineRule="auto"/>
        <w:rPr>
          <w:rFonts w:ascii="Times New Roman" w:hAnsi="Times New Roman" w:cs="Times New Roman"/>
          <w:color w:val="auto"/>
        </w:rPr>
      </w:pPr>
      <w:r w:rsidRPr="0013417C">
        <w:rPr>
          <w:rFonts w:ascii="Times New Roman" w:hAnsi="Times New Roman" w:cs="Times New Roman"/>
          <w:color w:val="auto"/>
        </w:rPr>
        <w:t xml:space="preserve">DIČ: </w:t>
      </w:r>
      <w:r w:rsidRPr="0013417C">
        <w:rPr>
          <w:rFonts w:ascii="Times New Roman" w:hAnsi="Times New Roman" w:cs="Times New Roman"/>
          <w:color w:val="auto"/>
        </w:rPr>
        <w:tab/>
      </w:r>
      <w:r w:rsidRPr="0013417C">
        <w:rPr>
          <w:rFonts w:ascii="Times New Roman" w:hAnsi="Times New Roman" w:cs="Times New Roman"/>
          <w:color w:val="auto"/>
        </w:rPr>
        <w:tab/>
      </w:r>
      <w:r w:rsidRPr="0013417C">
        <w:rPr>
          <w:rFonts w:ascii="Times New Roman" w:hAnsi="Times New Roman" w:cs="Times New Roman"/>
          <w:color w:val="auto"/>
        </w:rPr>
        <w:tab/>
      </w:r>
      <w:r w:rsidRPr="0013417C">
        <w:rPr>
          <w:rFonts w:ascii="Times New Roman" w:hAnsi="Times New Roman" w:cs="Times New Roman"/>
          <w:color w:val="auto"/>
        </w:rPr>
        <w:tab/>
      </w:r>
      <w:r w:rsidR="00081DA5" w:rsidRPr="0013417C">
        <w:rPr>
          <w:rFonts w:ascii="Times New Roman" w:hAnsi="Times New Roman" w:cs="Times New Roman"/>
          <w:color w:val="auto"/>
        </w:rPr>
        <w:t>2120316440</w:t>
      </w:r>
    </w:p>
    <w:p w:rsidR="00540905" w:rsidRPr="0013417C" w:rsidRDefault="00F278A5">
      <w:pPr>
        <w:pStyle w:val="Normln"/>
        <w:tabs>
          <w:tab w:val="left" w:pos="284"/>
        </w:tabs>
        <w:spacing w:line="259" w:lineRule="auto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13417C">
        <w:rPr>
          <w:rFonts w:ascii="Times New Roman" w:hAnsi="Times New Roman" w:cs="Times New Roman"/>
          <w:color w:val="auto"/>
          <w:sz w:val="22"/>
          <w:szCs w:val="22"/>
        </w:rPr>
        <w:t xml:space="preserve">Orgány n. o.: </w:t>
      </w:r>
      <w:r w:rsidRPr="0013417C">
        <w:rPr>
          <w:rFonts w:ascii="Times New Roman" w:hAnsi="Times New Roman" w:cs="Times New Roman"/>
          <w:color w:val="auto"/>
          <w:sz w:val="22"/>
          <w:szCs w:val="22"/>
        </w:rPr>
        <w:tab/>
      </w:r>
      <w:r w:rsidRPr="0013417C">
        <w:rPr>
          <w:rFonts w:ascii="Times New Roman" w:hAnsi="Times New Roman" w:cs="Times New Roman"/>
          <w:color w:val="auto"/>
          <w:sz w:val="22"/>
          <w:szCs w:val="22"/>
        </w:rPr>
        <w:tab/>
      </w:r>
      <w:r w:rsidRPr="0013417C">
        <w:rPr>
          <w:rFonts w:ascii="Times New Roman" w:hAnsi="Times New Roman" w:cs="Times New Roman"/>
          <w:color w:val="auto"/>
          <w:sz w:val="22"/>
          <w:szCs w:val="22"/>
        </w:rPr>
        <w:tab/>
        <w:t>Správna rada</w:t>
      </w:r>
    </w:p>
    <w:p w:rsidR="00540905" w:rsidRPr="0013417C" w:rsidRDefault="00F278A5">
      <w:pPr>
        <w:pStyle w:val="Normln"/>
        <w:tabs>
          <w:tab w:val="left" w:pos="284"/>
        </w:tabs>
        <w:spacing w:line="259" w:lineRule="auto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13417C">
        <w:rPr>
          <w:rFonts w:ascii="Times New Roman" w:hAnsi="Times New Roman" w:cs="Times New Roman"/>
          <w:color w:val="auto"/>
          <w:sz w:val="22"/>
          <w:szCs w:val="22"/>
        </w:rPr>
        <w:tab/>
      </w:r>
      <w:r w:rsidRPr="0013417C">
        <w:rPr>
          <w:rFonts w:ascii="Times New Roman" w:hAnsi="Times New Roman" w:cs="Times New Roman"/>
          <w:color w:val="auto"/>
          <w:sz w:val="22"/>
          <w:szCs w:val="22"/>
        </w:rPr>
        <w:tab/>
      </w:r>
      <w:r w:rsidRPr="0013417C">
        <w:rPr>
          <w:rFonts w:ascii="Times New Roman" w:hAnsi="Times New Roman" w:cs="Times New Roman"/>
          <w:color w:val="auto"/>
          <w:sz w:val="22"/>
          <w:szCs w:val="22"/>
        </w:rPr>
        <w:tab/>
      </w:r>
      <w:r w:rsidRPr="0013417C">
        <w:rPr>
          <w:rFonts w:ascii="Times New Roman" w:hAnsi="Times New Roman" w:cs="Times New Roman"/>
          <w:color w:val="auto"/>
          <w:sz w:val="22"/>
          <w:szCs w:val="22"/>
        </w:rPr>
        <w:tab/>
      </w:r>
      <w:r w:rsidRPr="0013417C">
        <w:rPr>
          <w:rFonts w:ascii="Times New Roman" w:hAnsi="Times New Roman" w:cs="Times New Roman"/>
          <w:color w:val="auto"/>
          <w:sz w:val="22"/>
          <w:szCs w:val="22"/>
        </w:rPr>
        <w:tab/>
        <w:t>Riaditeľ</w:t>
      </w:r>
    </w:p>
    <w:p w:rsidR="00540905" w:rsidRPr="0013417C" w:rsidRDefault="00F278A5">
      <w:pPr>
        <w:pStyle w:val="Normln"/>
        <w:tabs>
          <w:tab w:val="left" w:pos="284"/>
        </w:tabs>
        <w:spacing w:line="259" w:lineRule="auto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13417C">
        <w:rPr>
          <w:rFonts w:ascii="Times New Roman" w:hAnsi="Times New Roman" w:cs="Times New Roman"/>
          <w:color w:val="auto"/>
          <w:sz w:val="22"/>
          <w:szCs w:val="22"/>
        </w:rPr>
        <w:tab/>
      </w:r>
      <w:r w:rsidRPr="0013417C">
        <w:rPr>
          <w:rFonts w:ascii="Times New Roman" w:hAnsi="Times New Roman" w:cs="Times New Roman"/>
          <w:color w:val="auto"/>
          <w:sz w:val="22"/>
          <w:szCs w:val="22"/>
        </w:rPr>
        <w:tab/>
      </w:r>
      <w:r w:rsidRPr="0013417C">
        <w:rPr>
          <w:rFonts w:ascii="Times New Roman" w:hAnsi="Times New Roman" w:cs="Times New Roman"/>
          <w:color w:val="auto"/>
          <w:sz w:val="22"/>
          <w:szCs w:val="22"/>
        </w:rPr>
        <w:tab/>
      </w:r>
      <w:r w:rsidRPr="0013417C">
        <w:rPr>
          <w:rFonts w:ascii="Times New Roman" w:hAnsi="Times New Roman" w:cs="Times New Roman"/>
          <w:color w:val="auto"/>
          <w:sz w:val="22"/>
          <w:szCs w:val="22"/>
        </w:rPr>
        <w:tab/>
      </w:r>
      <w:r w:rsidRPr="0013417C">
        <w:rPr>
          <w:rFonts w:ascii="Times New Roman" w:hAnsi="Times New Roman" w:cs="Times New Roman"/>
          <w:color w:val="auto"/>
          <w:sz w:val="22"/>
          <w:szCs w:val="22"/>
        </w:rPr>
        <w:tab/>
        <w:t>Dozorná rada – revízor</w:t>
      </w:r>
    </w:p>
    <w:p w:rsidR="00540905" w:rsidRPr="0013417C" w:rsidRDefault="00F278A5">
      <w:pPr>
        <w:spacing w:after="0" w:line="259" w:lineRule="auto"/>
        <w:jc w:val="both"/>
        <w:rPr>
          <w:rFonts w:ascii="Times New Roman" w:hAnsi="Times New Roman" w:cs="Times New Roman"/>
          <w:color w:val="auto"/>
        </w:rPr>
      </w:pPr>
      <w:r w:rsidRPr="0013417C">
        <w:rPr>
          <w:rFonts w:ascii="Times New Roman" w:hAnsi="Times New Roman" w:cs="Times New Roman"/>
          <w:color w:val="auto"/>
        </w:rPr>
        <w:t xml:space="preserve">Štatutárny zástupca: </w:t>
      </w:r>
      <w:r w:rsidRPr="0013417C">
        <w:rPr>
          <w:rFonts w:ascii="Times New Roman" w:hAnsi="Times New Roman" w:cs="Times New Roman"/>
          <w:color w:val="auto"/>
        </w:rPr>
        <w:tab/>
      </w:r>
      <w:r w:rsidRPr="0013417C">
        <w:rPr>
          <w:rFonts w:ascii="Times New Roman" w:hAnsi="Times New Roman" w:cs="Times New Roman"/>
          <w:color w:val="auto"/>
        </w:rPr>
        <w:tab/>
      </w:r>
      <w:r w:rsidR="003813D3" w:rsidRPr="0013417C">
        <w:rPr>
          <w:rFonts w:ascii="Times New Roman" w:hAnsi="Times New Roman" w:cs="Times New Roman"/>
          <w:color w:val="auto"/>
        </w:rPr>
        <w:t>Jana Buríková</w:t>
      </w:r>
    </w:p>
    <w:p w:rsidR="00540905" w:rsidRPr="0013417C" w:rsidRDefault="00F278A5">
      <w:pPr>
        <w:spacing w:after="0" w:line="259" w:lineRule="auto"/>
        <w:rPr>
          <w:rFonts w:ascii="Times New Roman" w:hAnsi="Times New Roman" w:cs="Times New Roman"/>
          <w:color w:val="auto"/>
        </w:rPr>
      </w:pPr>
      <w:r w:rsidRPr="0013417C">
        <w:rPr>
          <w:rFonts w:ascii="Times New Roman" w:hAnsi="Times New Roman" w:cs="Times New Roman"/>
          <w:color w:val="auto"/>
        </w:rPr>
        <w:t xml:space="preserve">Finančná správa: </w:t>
      </w:r>
      <w:r w:rsidRPr="0013417C">
        <w:rPr>
          <w:rFonts w:ascii="Times New Roman" w:hAnsi="Times New Roman" w:cs="Times New Roman"/>
          <w:color w:val="auto"/>
        </w:rPr>
        <w:tab/>
      </w:r>
      <w:r w:rsidRPr="0013417C">
        <w:rPr>
          <w:rFonts w:ascii="Times New Roman" w:hAnsi="Times New Roman" w:cs="Times New Roman"/>
          <w:color w:val="auto"/>
        </w:rPr>
        <w:tab/>
        <w:t>Daňový úrad Prešov, pobočka Humenné</w:t>
      </w:r>
    </w:p>
    <w:p w:rsidR="00540905" w:rsidRPr="0013417C" w:rsidRDefault="00540905">
      <w:pPr>
        <w:pStyle w:val="Normln"/>
        <w:tabs>
          <w:tab w:val="left" w:pos="0"/>
        </w:tabs>
        <w:spacing w:line="259" w:lineRule="auto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:rsidR="00C303F9" w:rsidRPr="0013417C" w:rsidRDefault="00C303F9" w:rsidP="00C303F9">
      <w:pPr>
        <w:pStyle w:val="Odsekzoznamu"/>
        <w:tabs>
          <w:tab w:val="left" w:pos="284"/>
        </w:tabs>
        <w:spacing w:after="0" w:line="259" w:lineRule="auto"/>
        <w:ind w:left="0"/>
        <w:rPr>
          <w:rFonts w:ascii="Times New Roman" w:hAnsi="Times New Roman" w:cs="Times New Roman"/>
          <w:b/>
          <w:caps/>
          <w:color w:val="auto"/>
        </w:rPr>
      </w:pPr>
    </w:p>
    <w:p w:rsidR="000A2F27" w:rsidRPr="0013417C" w:rsidRDefault="000A2F27" w:rsidP="000A2F27">
      <w:pPr>
        <w:pStyle w:val="Odsekzoznamu"/>
        <w:numPr>
          <w:ilvl w:val="0"/>
          <w:numId w:val="17"/>
        </w:numPr>
        <w:tabs>
          <w:tab w:val="left" w:pos="284"/>
        </w:tabs>
        <w:spacing w:after="0" w:line="240" w:lineRule="auto"/>
        <w:ind w:left="284" w:hanging="284"/>
        <w:rPr>
          <w:rFonts w:ascii="Times New Roman" w:hAnsi="Times New Roman" w:cs="Times New Roman"/>
          <w:b/>
          <w:caps/>
        </w:rPr>
      </w:pPr>
      <w:r w:rsidRPr="0013417C">
        <w:rPr>
          <w:rFonts w:ascii="Times New Roman" w:hAnsi="Times New Roman" w:cs="Times New Roman"/>
          <w:b/>
          <w:caps/>
        </w:rPr>
        <w:t>Prehľad činností vykonávaných neziskovou</w:t>
      </w:r>
    </w:p>
    <w:p w:rsidR="000A2F27" w:rsidRPr="0013417C" w:rsidRDefault="000A2F27" w:rsidP="000A2F27">
      <w:pPr>
        <w:jc w:val="both"/>
        <w:rPr>
          <w:rFonts w:ascii="Times New Roman" w:hAnsi="Times New Roman" w:cs="Times New Roman"/>
          <w:b/>
          <w:caps/>
        </w:rPr>
      </w:pPr>
      <w:r w:rsidRPr="0013417C">
        <w:rPr>
          <w:rFonts w:ascii="Times New Roman" w:hAnsi="Times New Roman" w:cs="Times New Roman"/>
          <w:b/>
          <w:caps/>
        </w:rPr>
        <w:t xml:space="preserve">    organizáciou za rok 2019</w:t>
      </w:r>
    </w:p>
    <w:p w:rsidR="000A2F27" w:rsidRPr="0013417C" w:rsidRDefault="000A2F27" w:rsidP="000A2F27">
      <w:pPr>
        <w:pStyle w:val="Odsekzoznamu"/>
        <w:tabs>
          <w:tab w:val="left" w:pos="284"/>
        </w:tabs>
        <w:spacing w:after="0" w:line="259" w:lineRule="auto"/>
        <w:ind w:left="284"/>
        <w:rPr>
          <w:rFonts w:ascii="Times New Roman" w:hAnsi="Times New Roman" w:cs="Times New Roman"/>
          <w:color w:val="auto"/>
        </w:rPr>
      </w:pPr>
    </w:p>
    <w:p w:rsidR="00540905" w:rsidRPr="0013417C" w:rsidRDefault="003813D3">
      <w:pPr>
        <w:pStyle w:val="Odsekzoznamu"/>
        <w:tabs>
          <w:tab w:val="left" w:pos="284"/>
        </w:tabs>
        <w:spacing w:after="0" w:line="259" w:lineRule="auto"/>
        <w:ind w:left="0"/>
        <w:rPr>
          <w:rFonts w:ascii="Times New Roman" w:hAnsi="Times New Roman" w:cs="Times New Roman"/>
          <w:color w:val="auto"/>
        </w:rPr>
      </w:pPr>
      <w:r w:rsidRPr="0013417C">
        <w:rPr>
          <w:rFonts w:ascii="Times New Roman" w:hAnsi="Times New Roman" w:cs="Times New Roman"/>
          <w:color w:val="auto"/>
        </w:rPr>
        <w:t>Nezisková organizácia Senior Zemplín, n.o. v roku 201</w:t>
      </w:r>
      <w:r w:rsidR="009272EB" w:rsidRPr="0013417C">
        <w:rPr>
          <w:rFonts w:ascii="Times New Roman" w:hAnsi="Times New Roman" w:cs="Times New Roman"/>
          <w:color w:val="auto"/>
        </w:rPr>
        <w:t>9</w:t>
      </w:r>
      <w:r w:rsidRPr="0013417C">
        <w:rPr>
          <w:rFonts w:ascii="Times New Roman" w:hAnsi="Times New Roman" w:cs="Times New Roman"/>
          <w:color w:val="auto"/>
        </w:rPr>
        <w:t xml:space="preserve"> </w:t>
      </w:r>
      <w:r w:rsidR="009272EB" w:rsidRPr="0013417C">
        <w:rPr>
          <w:rFonts w:ascii="Times New Roman" w:hAnsi="Times New Roman" w:cs="Times New Roman"/>
          <w:color w:val="auto"/>
        </w:rPr>
        <w:t xml:space="preserve">z objektívnych dôvodov </w:t>
      </w:r>
      <w:r w:rsidRPr="0013417C">
        <w:rPr>
          <w:rFonts w:ascii="Times New Roman" w:hAnsi="Times New Roman" w:cs="Times New Roman"/>
          <w:color w:val="auto"/>
        </w:rPr>
        <w:t>nevykonávala žiadnu činnosť.</w:t>
      </w:r>
    </w:p>
    <w:p w:rsidR="00C303F9" w:rsidRPr="0013417C" w:rsidRDefault="00C303F9">
      <w:pPr>
        <w:pStyle w:val="Odsekzoznamu"/>
        <w:tabs>
          <w:tab w:val="left" w:pos="284"/>
        </w:tabs>
        <w:spacing w:after="0" w:line="259" w:lineRule="auto"/>
        <w:ind w:left="0"/>
        <w:rPr>
          <w:rFonts w:ascii="Times New Roman" w:hAnsi="Times New Roman" w:cs="Times New Roman"/>
          <w:color w:val="auto"/>
        </w:rPr>
      </w:pPr>
    </w:p>
    <w:p w:rsidR="000A2F27" w:rsidRPr="0013417C" w:rsidRDefault="000A2F27" w:rsidP="000A2F27">
      <w:pPr>
        <w:spacing w:line="259" w:lineRule="auto"/>
        <w:jc w:val="both"/>
        <w:rPr>
          <w:rFonts w:ascii="Times New Roman" w:hAnsi="Times New Roman" w:cs="Times New Roman"/>
          <w:b/>
          <w:bCs/>
          <w:caps/>
        </w:rPr>
      </w:pPr>
      <w:r w:rsidRPr="0013417C">
        <w:rPr>
          <w:rFonts w:ascii="Times New Roman" w:hAnsi="Times New Roman" w:cs="Times New Roman"/>
          <w:b/>
          <w:bCs/>
          <w:caps/>
        </w:rPr>
        <w:t xml:space="preserve">4  </w:t>
      </w:r>
      <w:r w:rsidRPr="0013417C">
        <w:rPr>
          <w:rFonts w:ascii="Times New Roman" w:hAnsi="Times New Roman" w:cs="Times New Roman"/>
          <w:b/>
          <w:caps/>
        </w:rPr>
        <w:t>Ročná účtovná závierka za rok 2019 a výrok audítora</w:t>
      </w:r>
      <w:r w:rsidRPr="0013417C">
        <w:rPr>
          <w:rFonts w:ascii="Times New Roman" w:hAnsi="Times New Roman" w:cs="Times New Roman"/>
          <w:b/>
          <w:caps/>
        </w:rPr>
        <w:tab/>
      </w:r>
    </w:p>
    <w:p w:rsidR="000A2F27" w:rsidRPr="0013417C" w:rsidRDefault="000A2F27" w:rsidP="000A2F27">
      <w:pPr>
        <w:jc w:val="both"/>
        <w:rPr>
          <w:rFonts w:ascii="Times New Roman" w:hAnsi="Times New Roman" w:cs="Times New Roman"/>
          <w:bCs/>
          <w:color w:val="auto"/>
        </w:rPr>
      </w:pPr>
      <w:r w:rsidRPr="0013417C">
        <w:rPr>
          <w:rFonts w:ascii="Times New Roman" w:hAnsi="Times New Roman" w:cs="Times New Roman"/>
          <w:bCs/>
          <w:color w:val="auto"/>
        </w:rPr>
        <w:t xml:space="preserve">Účtovná závierka neziskovej organizácie k 31.12.2019 bola </w:t>
      </w:r>
      <w:r w:rsidR="007C60E7">
        <w:rPr>
          <w:rFonts w:ascii="Times New Roman" w:hAnsi="Times New Roman" w:cs="Times New Roman"/>
          <w:bCs/>
          <w:color w:val="auto"/>
        </w:rPr>
        <w:t>spracovaná</w:t>
      </w:r>
      <w:r w:rsidRPr="0013417C">
        <w:rPr>
          <w:rFonts w:ascii="Times New Roman" w:hAnsi="Times New Roman" w:cs="Times New Roman"/>
          <w:bCs/>
          <w:color w:val="auto"/>
        </w:rPr>
        <w:t xml:space="preserve"> za obdobie od 1.1.2019 do 31.12.2019. Bola spracovaná v súlade </w:t>
      </w:r>
      <w:r w:rsidR="009272EB" w:rsidRPr="0013417C">
        <w:rPr>
          <w:rFonts w:ascii="Times New Roman" w:hAnsi="Times New Roman" w:cs="Times New Roman"/>
          <w:bCs/>
          <w:color w:val="auto"/>
        </w:rPr>
        <w:t xml:space="preserve">Senior Zemplín n.o. </w:t>
      </w:r>
      <w:r w:rsidRPr="0013417C">
        <w:rPr>
          <w:rFonts w:ascii="Times New Roman" w:hAnsi="Times New Roman" w:cs="Times New Roman"/>
          <w:color w:val="auto"/>
        </w:rPr>
        <w:t xml:space="preserve">s účtovnými postupmi a zásadami platnými v Slovenskej republike, v súlade so zákonom </w:t>
      </w:r>
      <w:r w:rsidRPr="0013417C">
        <w:rPr>
          <w:rFonts w:ascii="Times New Roman" w:hAnsi="Times New Roman" w:cs="Times New Roman"/>
          <w:bCs/>
          <w:color w:val="auto"/>
        </w:rPr>
        <w:t xml:space="preserve"> </w:t>
      </w:r>
      <w:r w:rsidRPr="0013417C">
        <w:rPr>
          <w:rFonts w:ascii="Times New Roman" w:hAnsi="Times New Roman" w:cs="Times New Roman"/>
          <w:color w:val="auto"/>
        </w:rPr>
        <w:t xml:space="preserve">č. 431/2002 Z. z. v znení zákona č. 562/2003 Z. z. a zákona č. 561/2004 Z. z. (ďalej zákon) a Opatrenia MFSR č. 22 502/2002-92 z 10.12.2002, ktorým sa ustanovujú podrobnosti o postupoch účtovania a účtovej osnovy pre účtovné jednotky, ktoré nie sú založené alebo </w:t>
      </w:r>
      <w:r w:rsidRPr="0013417C">
        <w:rPr>
          <w:rFonts w:ascii="Times New Roman" w:hAnsi="Times New Roman" w:cs="Times New Roman"/>
          <w:color w:val="auto"/>
        </w:rPr>
        <w:lastRenderedPageBreak/>
        <w:t>zriadené za účelom podnikania v znení opatrenia z 11.11.2003 č. 20896/2003-92 a v znení opatrenia z 08.12.2004 č. MF/10648/2004-74/.</w:t>
      </w:r>
    </w:p>
    <w:p w:rsidR="000A2F27" w:rsidRPr="0013417C" w:rsidRDefault="000A2F27" w:rsidP="000A2F27">
      <w:pPr>
        <w:jc w:val="both"/>
        <w:rPr>
          <w:rFonts w:ascii="Times New Roman" w:hAnsi="Times New Roman" w:cs="Times New Roman"/>
          <w:color w:val="auto"/>
        </w:rPr>
      </w:pPr>
      <w:r w:rsidRPr="0013417C">
        <w:rPr>
          <w:rFonts w:ascii="Times New Roman" w:hAnsi="Times New Roman" w:cs="Times New Roman"/>
          <w:color w:val="auto"/>
        </w:rPr>
        <w:t xml:space="preserve">Správna rada schválila Ročnú účtovnú závierku za rok 2019  a Výročnú správu za rok 2019 na svojom zasadnutí dňa </w:t>
      </w:r>
      <w:r w:rsidR="009272EB" w:rsidRPr="0013417C">
        <w:rPr>
          <w:rFonts w:ascii="Times New Roman" w:hAnsi="Times New Roman" w:cs="Times New Roman"/>
          <w:color w:val="auto"/>
        </w:rPr>
        <w:t>30.03</w:t>
      </w:r>
      <w:r w:rsidRPr="0013417C">
        <w:rPr>
          <w:rFonts w:ascii="Times New Roman" w:hAnsi="Times New Roman" w:cs="Times New Roman"/>
          <w:color w:val="auto"/>
        </w:rPr>
        <w:t>.2020.</w:t>
      </w:r>
      <w:r w:rsidR="00DA4F15" w:rsidRPr="00DA4F15">
        <w:rPr>
          <w:rFonts w:ascii="Times New Roman" w:hAnsi="Times New Roman" w:cs="Times New Roman"/>
          <w:color w:val="auto"/>
        </w:rPr>
        <w:t xml:space="preserve"> </w:t>
      </w:r>
      <w:r w:rsidRPr="0013417C">
        <w:rPr>
          <w:rFonts w:ascii="Times New Roman" w:hAnsi="Times New Roman" w:cs="Times New Roman"/>
          <w:color w:val="auto"/>
        </w:rPr>
        <w:t xml:space="preserve">Podľa ust. § 33 ods. 3 zákona 213/1997 Z. z. </w:t>
      </w:r>
      <w:r w:rsidRPr="0013417C">
        <w:rPr>
          <w:rFonts w:ascii="Times New Roman" w:hAnsi="Times New Roman" w:cs="Times New Roman"/>
          <w:color w:val="auto"/>
          <w:u w:val="single"/>
        </w:rPr>
        <w:t>nezisková organizácia je povinná mať účtovnú závierku a výročnú správu overenú audítorom</w:t>
      </w:r>
      <w:r w:rsidRPr="0013417C">
        <w:rPr>
          <w:rFonts w:ascii="Times New Roman" w:hAnsi="Times New Roman" w:cs="Times New Roman"/>
          <w:color w:val="auto"/>
        </w:rPr>
        <w:t>, ak:</w:t>
      </w:r>
    </w:p>
    <w:p w:rsidR="000A2F27" w:rsidRPr="0013417C" w:rsidRDefault="000A2F27" w:rsidP="000A2F27">
      <w:pPr>
        <w:shd w:val="clear" w:color="auto" w:fill="FFFFFF"/>
        <w:jc w:val="both"/>
        <w:rPr>
          <w:rFonts w:ascii="Times New Roman" w:hAnsi="Times New Roman" w:cs="Times New Roman"/>
          <w:color w:val="auto"/>
        </w:rPr>
      </w:pPr>
      <w:r w:rsidRPr="0013417C">
        <w:rPr>
          <w:rFonts w:ascii="Times New Roman" w:hAnsi="Times New Roman" w:cs="Times New Roman"/>
          <w:color w:val="auto"/>
        </w:rPr>
        <w:t>a) dotácie zo štátneho rozpočtu, z rozpočtu štátneho fondu a z rozpočtu obce prekročia v roku, za ktorý je ročná účtovná závierka zostavená, 33 193 eur,</w:t>
      </w:r>
    </w:p>
    <w:p w:rsidR="000A2F27" w:rsidRPr="0013417C" w:rsidRDefault="000A2F27" w:rsidP="000A2F27">
      <w:pPr>
        <w:shd w:val="clear" w:color="auto" w:fill="FFFFFF"/>
        <w:jc w:val="both"/>
        <w:rPr>
          <w:rFonts w:ascii="Times New Roman" w:hAnsi="Times New Roman" w:cs="Times New Roman"/>
          <w:color w:val="auto"/>
        </w:rPr>
      </w:pPr>
      <w:r w:rsidRPr="0013417C">
        <w:rPr>
          <w:rFonts w:ascii="Times New Roman" w:hAnsi="Times New Roman" w:cs="Times New Roman"/>
          <w:color w:val="auto"/>
        </w:rPr>
        <w:t>b) všetky príjmy neziskovej organizácie prekročia 165 969 eur.</w:t>
      </w:r>
    </w:p>
    <w:p w:rsidR="00EF2E91" w:rsidRDefault="009272EB" w:rsidP="000A2F27">
      <w:pPr>
        <w:jc w:val="both"/>
        <w:rPr>
          <w:rFonts w:ascii="Times New Roman" w:hAnsi="Times New Roman" w:cs="Times New Roman"/>
          <w:color w:val="auto"/>
        </w:rPr>
      </w:pPr>
      <w:r w:rsidRPr="0013417C">
        <w:rPr>
          <w:rFonts w:ascii="Times New Roman" w:hAnsi="Times New Roman" w:cs="Times New Roman"/>
          <w:bCs/>
          <w:color w:val="auto"/>
        </w:rPr>
        <w:t xml:space="preserve">Senior Zemplín n.o. </w:t>
      </w:r>
      <w:r w:rsidR="000A2F27" w:rsidRPr="0013417C">
        <w:rPr>
          <w:rFonts w:ascii="Times New Roman" w:hAnsi="Times New Roman" w:cs="Times New Roman"/>
          <w:color w:val="auto"/>
        </w:rPr>
        <w:t>obdržala v roku 2019 finančný príspevok z</w:t>
      </w:r>
      <w:r w:rsidRPr="0013417C">
        <w:rPr>
          <w:rFonts w:ascii="Times New Roman" w:hAnsi="Times New Roman" w:cs="Times New Roman"/>
          <w:color w:val="auto"/>
        </w:rPr>
        <w:t> podielu zaplatenej dane Daňového úradu Prešov, pobočka Humenné vo výške 294,00 Eur.</w:t>
      </w:r>
      <w:r w:rsidR="000A2F27" w:rsidRPr="0013417C">
        <w:rPr>
          <w:rFonts w:ascii="Times New Roman" w:hAnsi="Times New Roman" w:cs="Times New Roman"/>
          <w:color w:val="auto"/>
        </w:rPr>
        <w:t xml:space="preserve"> Príjem verejných prostriedkov </w:t>
      </w:r>
      <w:r w:rsidR="00F37E9D" w:rsidRPr="0013417C">
        <w:rPr>
          <w:rFonts w:ascii="Times New Roman" w:hAnsi="Times New Roman" w:cs="Times New Roman"/>
          <w:color w:val="auto"/>
        </w:rPr>
        <w:t>nebol</w:t>
      </w:r>
      <w:r w:rsidR="000A2F27" w:rsidRPr="0013417C">
        <w:rPr>
          <w:rFonts w:ascii="Times New Roman" w:hAnsi="Times New Roman" w:cs="Times New Roman"/>
          <w:color w:val="auto"/>
        </w:rPr>
        <w:t xml:space="preserve"> vyšší ako 33 193,- Eur. Celkom účtovná trieda 6 dosiahla výnosy vo výške </w:t>
      </w:r>
      <w:r w:rsidR="00F37E9D" w:rsidRPr="0013417C">
        <w:rPr>
          <w:rFonts w:ascii="Times New Roman" w:hAnsi="Times New Roman" w:cs="Times New Roman"/>
          <w:color w:val="auto"/>
        </w:rPr>
        <w:t>294,00</w:t>
      </w:r>
      <w:r w:rsidR="000A2F27" w:rsidRPr="0013417C">
        <w:rPr>
          <w:rFonts w:ascii="Times New Roman" w:hAnsi="Times New Roman" w:cs="Times New Roman"/>
          <w:color w:val="auto"/>
        </w:rPr>
        <w:t xml:space="preserve"> Eur, teda  súhrn všetkých príjmov nepresiahol 165 969 Eur. Spoločnosť nemala povinnosť mať účtovnú závierku a výročnú správu overenú audítorom. </w:t>
      </w:r>
      <w:r w:rsidR="00F37E9D" w:rsidRPr="0013417C">
        <w:rPr>
          <w:rFonts w:ascii="Times New Roman" w:hAnsi="Times New Roman" w:cs="Times New Roman"/>
          <w:bCs/>
          <w:color w:val="auto"/>
        </w:rPr>
        <w:t xml:space="preserve">Senior Zemplín n.o. </w:t>
      </w:r>
      <w:r w:rsidR="000A2F27" w:rsidRPr="0013417C">
        <w:rPr>
          <w:rFonts w:ascii="Times New Roman" w:hAnsi="Times New Roman" w:cs="Times New Roman"/>
          <w:color w:val="auto"/>
        </w:rPr>
        <w:t xml:space="preserve">uložila ročnú účtovnú závierku v registri účtovných závierok dňa </w:t>
      </w:r>
      <w:r w:rsidR="00F37E9D" w:rsidRPr="0013417C">
        <w:rPr>
          <w:rFonts w:ascii="Times New Roman" w:hAnsi="Times New Roman" w:cs="Times New Roman"/>
          <w:color w:val="auto"/>
        </w:rPr>
        <w:t>30.</w:t>
      </w:r>
      <w:r w:rsidR="000A2F27" w:rsidRPr="0013417C">
        <w:rPr>
          <w:rFonts w:ascii="Times New Roman" w:hAnsi="Times New Roman" w:cs="Times New Roman"/>
          <w:color w:val="auto"/>
        </w:rPr>
        <w:t xml:space="preserve">03.2020. </w:t>
      </w:r>
    </w:p>
    <w:p w:rsidR="000A2F27" w:rsidRPr="0013417C" w:rsidRDefault="00EF2E91" w:rsidP="000A2F27">
      <w:pPr>
        <w:jc w:val="both"/>
        <w:rPr>
          <w:rFonts w:ascii="Times New Roman" w:hAnsi="Times New Roman" w:cs="Times New Roman"/>
          <w:color w:val="auto"/>
        </w:rPr>
      </w:pPr>
      <w:r w:rsidRPr="0013417C">
        <w:rPr>
          <w:rFonts w:ascii="Times New Roman" w:hAnsi="Times New Roman" w:cs="Times New Roman"/>
          <w:color w:val="auto"/>
        </w:rPr>
        <w:t>Organizácia nečerpala v roku 2019 uvedený finančný príspevok na účel, ktorý má organizácia ako predmet činnosti vo svojich Stanovách.</w:t>
      </w:r>
    </w:p>
    <w:p w:rsidR="000801C1" w:rsidRPr="0013417C" w:rsidRDefault="000801C1" w:rsidP="00EF2E91">
      <w:pPr>
        <w:pStyle w:val="Odsekzoznamu"/>
        <w:tabs>
          <w:tab w:val="left" w:pos="284"/>
        </w:tabs>
        <w:spacing w:line="240" w:lineRule="auto"/>
        <w:ind w:left="284"/>
        <w:jc w:val="both"/>
        <w:rPr>
          <w:rFonts w:ascii="Times New Roman" w:hAnsi="Times New Roman" w:cs="Times New Roman"/>
          <w:b/>
          <w:caps/>
        </w:rPr>
      </w:pPr>
    </w:p>
    <w:p w:rsidR="00DA4F15" w:rsidRDefault="00F37E9D" w:rsidP="00EF2E91">
      <w:pPr>
        <w:pStyle w:val="Odsekzoznamu"/>
        <w:numPr>
          <w:ilvl w:val="0"/>
          <w:numId w:val="19"/>
        </w:numPr>
        <w:tabs>
          <w:tab w:val="left" w:pos="284"/>
        </w:tabs>
        <w:spacing w:after="0" w:line="240" w:lineRule="auto"/>
        <w:ind w:left="284" w:firstLine="0"/>
        <w:jc w:val="both"/>
        <w:rPr>
          <w:rFonts w:ascii="Times New Roman" w:hAnsi="Times New Roman" w:cs="Times New Roman"/>
          <w:b/>
          <w:caps/>
        </w:rPr>
      </w:pPr>
      <w:r w:rsidRPr="00DA4F15">
        <w:rPr>
          <w:rFonts w:ascii="Times New Roman" w:hAnsi="Times New Roman" w:cs="Times New Roman"/>
          <w:b/>
          <w:caps/>
        </w:rPr>
        <w:t>Prehľad o peňažných príjmoch  a výdavkoch,</w:t>
      </w:r>
      <w:r w:rsidRPr="00DA4F15">
        <w:rPr>
          <w:rFonts w:ascii="Times New Roman" w:hAnsi="Times New Roman" w:cs="Times New Roman"/>
          <w:b/>
          <w:caps/>
        </w:rPr>
        <w:tab/>
      </w:r>
    </w:p>
    <w:p w:rsidR="00F37E9D" w:rsidRPr="00DA4F15" w:rsidRDefault="00F37E9D" w:rsidP="00EF2E91">
      <w:pPr>
        <w:pStyle w:val="Odsekzoznamu"/>
        <w:tabs>
          <w:tab w:val="left" w:pos="284"/>
        </w:tabs>
        <w:spacing w:after="0" w:line="240" w:lineRule="auto"/>
        <w:ind w:left="284"/>
        <w:jc w:val="both"/>
        <w:rPr>
          <w:rFonts w:ascii="Times New Roman" w:hAnsi="Times New Roman" w:cs="Times New Roman"/>
          <w:b/>
          <w:caps/>
        </w:rPr>
      </w:pPr>
      <w:r w:rsidRPr="00DA4F15">
        <w:rPr>
          <w:rFonts w:ascii="Times New Roman" w:hAnsi="Times New Roman" w:cs="Times New Roman"/>
          <w:b/>
          <w:caps/>
        </w:rPr>
        <w:t>ekonomicky oprávnených nákladov (EON)</w:t>
      </w:r>
    </w:p>
    <w:p w:rsidR="00DA4F15" w:rsidRDefault="00DA4F15" w:rsidP="00EF2E91">
      <w:pPr>
        <w:spacing w:line="240" w:lineRule="auto"/>
        <w:jc w:val="center"/>
        <w:rPr>
          <w:rFonts w:ascii="Times New Roman" w:hAnsi="Times New Roman" w:cs="Times New Roman"/>
          <w:b/>
          <w:i/>
        </w:rPr>
      </w:pPr>
    </w:p>
    <w:p w:rsidR="00FF3ECA" w:rsidRPr="0013417C" w:rsidRDefault="00FF3ECA" w:rsidP="00EF2E91">
      <w:pPr>
        <w:spacing w:line="240" w:lineRule="auto"/>
        <w:jc w:val="center"/>
        <w:rPr>
          <w:rFonts w:ascii="Times New Roman" w:hAnsi="Times New Roman" w:cs="Times New Roman"/>
          <w:color w:val="FF0000"/>
        </w:rPr>
      </w:pPr>
      <w:r w:rsidRPr="0013417C">
        <w:rPr>
          <w:rFonts w:ascii="Times New Roman" w:hAnsi="Times New Roman" w:cs="Times New Roman"/>
          <w:b/>
          <w:i/>
        </w:rPr>
        <w:t xml:space="preserve">Výška EON v Eur </w:t>
      </w:r>
      <w:r w:rsidRPr="0013417C">
        <w:rPr>
          <w:rFonts w:ascii="Times New Roman" w:hAnsi="Times New Roman" w:cs="Times New Roman"/>
          <w:b/>
          <w:bCs/>
          <w:i/>
        </w:rPr>
        <w:t>za kalendárny rok 2019</w:t>
      </w:r>
    </w:p>
    <w:tbl>
      <w:tblPr>
        <w:tblStyle w:val="Mriekatabuky"/>
        <w:tblW w:w="8287" w:type="dxa"/>
        <w:jc w:val="center"/>
        <w:tblInd w:w="-1351" w:type="dxa"/>
        <w:tblLook w:val="04A0"/>
      </w:tblPr>
      <w:tblGrid>
        <w:gridCol w:w="6371"/>
        <w:gridCol w:w="1916"/>
      </w:tblGrid>
      <w:tr w:rsidR="00FF3ECA" w:rsidRPr="0013417C" w:rsidTr="000801C1">
        <w:trPr>
          <w:jc w:val="center"/>
        </w:trPr>
        <w:tc>
          <w:tcPr>
            <w:tcW w:w="6371" w:type="dxa"/>
          </w:tcPr>
          <w:p w:rsidR="00FF3ECA" w:rsidRPr="0013417C" w:rsidRDefault="00FF3ECA" w:rsidP="00EF2E91">
            <w:pPr>
              <w:jc w:val="center"/>
              <w:rPr>
                <w:rFonts w:ascii="Times New Roman" w:hAnsi="Times New Roman" w:cs="Times New Roman"/>
                <w:b/>
                <w:i/>
              </w:rPr>
            </w:pPr>
            <w:r w:rsidRPr="0013417C">
              <w:rPr>
                <w:rFonts w:ascii="Times New Roman" w:hAnsi="Times New Roman" w:cs="Times New Roman"/>
                <w:b/>
                <w:i/>
              </w:rPr>
              <w:t>Názov položky</w:t>
            </w:r>
          </w:p>
        </w:tc>
        <w:tc>
          <w:tcPr>
            <w:tcW w:w="1916" w:type="dxa"/>
          </w:tcPr>
          <w:p w:rsidR="00FF3ECA" w:rsidRPr="0013417C" w:rsidRDefault="00FF3ECA" w:rsidP="00EF2E91">
            <w:pPr>
              <w:jc w:val="center"/>
              <w:rPr>
                <w:rFonts w:ascii="Times New Roman" w:hAnsi="Times New Roman" w:cs="Times New Roman"/>
                <w:b/>
                <w:i/>
              </w:rPr>
            </w:pPr>
            <w:r w:rsidRPr="0013417C">
              <w:rPr>
                <w:rFonts w:ascii="Times New Roman" w:hAnsi="Times New Roman" w:cs="Times New Roman"/>
                <w:b/>
                <w:i/>
              </w:rPr>
              <w:t>Spolu n.o.</w:t>
            </w:r>
          </w:p>
        </w:tc>
      </w:tr>
      <w:tr w:rsidR="00FF3ECA" w:rsidRPr="0013417C" w:rsidTr="000801C1">
        <w:trPr>
          <w:jc w:val="center"/>
        </w:trPr>
        <w:tc>
          <w:tcPr>
            <w:tcW w:w="6371" w:type="dxa"/>
          </w:tcPr>
          <w:p w:rsidR="00FF3ECA" w:rsidRPr="0013417C" w:rsidRDefault="00FF3ECA" w:rsidP="00EF2E91">
            <w:pPr>
              <w:rPr>
                <w:rFonts w:ascii="Times New Roman" w:hAnsi="Times New Roman" w:cs="Times New Roman"/>
              </w:rPr>
            </w:pPr>
            <w:r w:rsidRPr="0013417C">
              <w:rPr>
                <w:rFonts w:ascii="Times New Roman" w:hAnsi="Times New Roman" w:cs="Times New Roman"/>
              </w:rPr>
              <w:t>Výška všetkých ekonomicky oprávnených nákladov v rozsahu ustanovenom zákonom</w:t>
            </w:r>
          </w:p>
        </w:tc>
        <w:tc>
          <w:tcPr>
            <w:tcW w:w="1916" w:type="dxa"/>
          </w:tcPr>
          <w:p w:rsidR="00FF3ECA" w:rsidRPr="0013417C" w:rsidRDefault="000801C1" w:rsidP="00EF2E91">
            <w:pPr>
              <w:jc w:val="center"/>
              <w:rPr>
                <w:rFonts w:ascii="Times New Roman" w:hAnsi="Times New Roman" w:cs="Times New Roman"/>
              </w:rPr>
            </w:pPr>
            <w:r w:rsidRPr="0013417C">
              <w:rPr>
                <w:rFonts w:ascii="Times New Roman" w:hAnsi="Times New Roman" w:cs="Times New Roman"/>
              </w:rPr>
              <w:t xml:space="preserve">                         </w:t>
            </w:r>
            <w:r w:rsidR="00FF3ECA" w:rsidRPr="0013417C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F37E9D" w:rsidRPr="0013417C" w:rsidRDefault="00F37E9D" w:rsidP="00EF2E91">
      <w:pPr>
        <w:spacing w:line="240" w:lineRule="auto"/>
        <w:jc w:val="both"/>
        <w:rPr>
          <w:rFonts w:ascii="Times New Roman" w:hAnsi="Times New Roman" w:cs="Times New Roman"/>
          <w:color w:val="FF0000"/>
        </w:rPr>
      </w:pPr>
    </w:p>
    <w:p w:rsidR="00F37E9D" w:rsidRPr="0013417C" w:rsidRDefault="000801C1" w:rsidP="00EF2E91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13417C">
        <w:rPr>
          <w:rFonts w:ascii="Times New Roman" w:hAnsi="Times New Roman" w:cs="Times New Roman"/>
          <w:b/>
          <w:caps/>
        </w:rPr>
        <w:t>6</w:t>
      </w:r>
      <w:r w:rsidR="00F37E9D" w:rsidRPr="0013417C">
        <w:rPr>
          <w:rFonts w:ascii="Times New Roman" w:hAnsi="Times New Roman" w:cs="Times New Roman"/>
          <w:b/>
          <w:caps/>
        </w:rPr>
        <w:t xml:space="preserve"> </w:t>
      </w:r>
      <w:r w:rsidR="00DA4F15">
        <w:rPr>
          <w:rFonts w:ascii="Times New Roman" w:hAnsi="Times New Roman" w:cs="Times New Roman"/>
          <w:b/>
          <w:caps/>
        </w:rPr>
        <w:t xml:space="preserve"> </w:t>
      </w:r>
      <w:r w:rsidR="00F37E9D" w:rsidRPr="0013417C">
        <w:rPr>
          <w:rFonts w:ascii="Times New Roman" w:hAnsi="Times New Roman" w:cs="Times New Roman"/>
          <w:b/>
          <w:caps/>
        </w:rPr>
        <w:t>Prehľad rozsahu príjmov v roku 2019 v členení podľa zdrojov</w:t>
      </w:r>
      <w:r w:rsidR="00F37E9D" w:rsidRPr="0013417C">
        <w:rPr>
          <w:rFonts w:ascii="Times New Roman" w:hAnsi="Times New Roman" w:cs="Times New Roman"/>
          <w:b/>
        </w:rPr>
        <w:t xml:space="preserve">    </w:t>
      </w:r>
    </w:p>
    <w:tbl>
      <w:tblPr>
        <w:tblStyle w:val="Mriekatabuky"/>
        <w:tblW w:w="8290" w:type="dxa"/>
        <w:jc w:val="center"/>
        <w:tblInd w:w="-947" w:type="dxa"/>
        <w:tblLook w:val="04A0"/>
      </w:tblPr>
      <w:tblGrid>
        <w:gridCol w:w="6447"/>
        <w:gridCol w:w="1843"/>
      </w:tblGrid>
      <w:tr w:rsidR="0013417C" w:rsidRPr="0013417C" w:rsidTr="0013417C">
        <w:trPr>
          <w:trHeight w:val="259"/>
          <w:jc w:val="center"/>
        </w:trPr>
        <w:tc>
          <w:tcPr>
            <w:tcW w:w="6447" w:type="dxa"/>
          </w:tcPr>
          <w:p w:rsidR="0013417C" w:rsidRPr="0013417C" w:rsidRDefault="0013417C" w:rsidP="00EF2E91">
            <w:pPr>
              <w:jc w:val="center"/>
              <w:rPr>
                <w:rFonts w:ascii="Times New Roman" w:hAnsi="Times New Roman" w:cs="Times New Roman"/>
                <w:b/>
                <w:i/>
              </w:rPr>
            </w:pPr>
            <w:r w:rsidRPr="0013417C">
              <w:rPr>
                <w:rFonts w:ascii="Times New Roman" w:hAnsi="Times New Roman" w:cs="Times New Roman"/>
                <w:b/>
                <w:i/>
              </w:rPr>
              <w:t>Názov položky</w:t>
            </w:r>
          </w:p>
        </w:tc>
        <w:tc>
          <w:tcPr>
            <w:tcW w:w="1843" w:type="dxa"/>
          </w:tcPr>
          <w:p w:rsidR="0013417C" w:rsidRPr="0013417C" w:rsidRDefault="0013417C" w:rsidP="00EF2E91">
            <w:pPr>
              <w:jc w:val="center"/>
              <w:rPr>
                <w:rFonts w:ascii="Times New Roman" w:hAnsi="Times New Roman" w:cs="Times New Roman"/>
                <w:b/>
                <w:i/>
              </w:rPr>
            </w:pPr>
            <w:r w:rsidRPr="0013417C">
              <w:rPr>
                <w:rFonts w:ascii="Times New Roman" w:hAnsi="Times New Roman" w:cs="Times New Roman"/>
                <w:b/>
                <w:i/>
              </w:rPr>
              <w:t>Spolu n.o.</w:t>
            </w:r>
          </w:p>
        </w:tc>
      </w:tr>
      <w:tr w:rsidR="0013417C" w:rsidRPr="0013417C" w:rsidTr="0013417C">
        <w:trPr>
          <w:jc w:val="center"/>
        </w:trPr>
        <w:tc>
          <w:tcPr>
            <w:tcW w:w="6447" w:type="dxa"/>
          </w:tcPr>
          <w:p w:rsidR="0013417C" w:rsidRPr="0013417C" w:rsidRDefault="0013417C" w:rsidP="00EF2E91">
            <w:pPr>
              <w:rPr>
                <w:rFonts w:ascii="Times New Roman" w:hAnsi="Times New Roman" w:cs="Times New Roman"/>
              </w:rPr>
            </w:pPr>
            <w:r w:rsidRPr="0013417C">
              <w:rPr>
                <w:rFonts w:ascii="Times New Roman" w:hAnsi="Times New Roman" w:cs="Times New Roman"/>
              </w:rPr>
              <w:t xml:space="preserve">Výška poskytnutého finančného príspevku </w:t>
            </w:r>
            <w:r>
              <w:rPr>
                <w:rFonts w:ascii="Times New Roman" w:hAnsi="Times New Roman" w:cs="Times New Roman"/>
              </w:rPr>
              <w:t xml:space="preserve">z podielu zaplatenej dane </w:t>
            </w:r>
          </w:p>
        </w:tc>
        <w:tc>
          <w:tcPr>
            <w:tcW w:w="1843" w:type="dxa"/>
          </w:tcPr>
          <w:p w:rsidR="0013417C" w:rsidRPr="0013417C" w:rsidRDefault="0013417C" w:rsidP="00EF2E91">
            <w:pPr>
              <w:jc w:val="center"/>
              <w:rPr>
                <w:rFonts w:ascii="Times New Roman" w:hAnsi="Times New Roman" w:cs="Times New Roman"/>
              </w:rPr>
            </w:pPr>
            <w:r w:rsidRPr="0013417C">
              <w:rPr>
                <w:rFonts w:ascii="Times New Roman" w:hAnsi="Times New Roman" w:cs="Times New Roman"/>
                <w:color w:val="auto"/>
              </w:rPr>
              <w:t>294,00 Eur</w:t>
            </w:r>
          </w:p>
        </w:tc>
      </w:tr>
    </w:tbl>
    <w:p w:rsidR="00E94EC2" w:rsidRDefault="00E94EC2" w:rsidP="00EF2E91">
      <w:pPr>
        <w:spacing w:line="240" w:lineRule="auto"/>
        <w:jc w:val="both"/>
        <w:rPr>
          <w:rFonts w:ascii="Times New Roman" w:hAnsi="Times New Roman" w:cs="Times New Roman"/>
          <w:bCs/>
          <w:color w:val="auto"/>
        </w:rPr>
      </w:pPr>
    </w:p>
    <w:p w:rsidR="00F37E9D" w:rsidRDefault="0013417C" w:rsidP="00EF2E91">
      <w:pPr>
        <w:spacing w:line="240" w:lineRule="auto"/>
        <w:jc w:val="both"/>
        <w:rPr>
          <w:rFonts w:ascii="Times New Roman" w:hAnsi="Times New Roman" w:cs="Times New Roman"/>
        </w:rPr>
      </w:pPr>
      <w:r w:rsidRPr="0013417C">
        <w:rPr>
          <w:rFonts w:ascii="Times New Roman" w:hAnsi="Times New Roman" w:cs="Times New Roman"/>
          <w:bCs/>
          <w:color w:val="auto"/>
        </w:rPr>
        <w:t xml:space="preserve">Senior Zemplín n.o. </w:t>
      </w:r>
      <w:r w:rsidR="00F37E9D" w:rsidRPr="0013417C">
        <w:rPr>
          <w:rFonts w:ascii="Times New Roman" w:hAnsi="Times New Roman" w:cs="Times New Roman"/>
        </w:rPr>
        <w:t xml:space="preserve">dosiahla  k 31.12.2019 </w:t>
      </w:r>
      <w:r>
        <w:rPr>
          <w:rFonts w:ascii="Times New Roman" w:hAnsi="Times New Roman" w:cs="Times New Roman"/>
        </w:rPr>
        <w:t>kladný</w:t>
      </w:r>
      <w:r w:rsidR="00F37E9D" w:rsidRPr="0013417C">
        <w:rPr>
          <w:rFonts w:ascii="Times New Roman" w:hAnsi="Times New Roman" w:cs="Times New Roman"/>
        </w:rPr>
        <w:t xml:space="preserve"> hospodársky výsledok vo</w:t>
      </w:r>
      <w:r w:rsidR="007C60E7">
        <w:rPr>
          <w:rFonts w:ascii="Times New Roman" w:hAnsi="Times New Roman" w:cs="Times New Roman"/>
        </w:rPr>
        <w:t xml:space="preserve"> výške </w:t>
      </w:r>
      <w:r w:rsidR="00F37E9D" w:rsidRPr="0013417C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+ 294,00</w:t>
      </w:r>
      <w:r w:rsidR="00F37E9D" w:rsidRPr="0013417C">
        <w:rPr>
          <w:rFonts w:ascii="Times New Roman" w:hAnsi="Times New Roman" w:cs="Times New Roman"/>
        </w:rPr>
        <w:t xml:space="preserve"> Eur. </w:t>
      </w:r>
    </w:p>
    <w:p w:rsidR="00ED2177" w:rsidRPr="0013417C" w:rsidRDefault="00ED2177" w:rsidP="00EF2E91">
      <w:pPr>
        <w:spacing w:line="240" w:lineRule="auto"/>
        <w:jc w:val="both"/>
        <w:rPr>
          <w:rFonts w:ascii="Times New Roman" w:hAnsi="Times New Roman" w:cs="Times New Roman"/>
        </w:rPr>
      </w:pPr>
    </w:p>
    <w:p w:rsidR="00F37E9D" w:rsidRPr="0013417C" w:rsidRDefault="00F37E9D" w:rsidP="00EF2E91">
      <w:pPr>
        <w:spacing w:line="240" w:lineRule="auto"/>
        <w:jc w:val="center"/>
        <w:rPr>
          <w:rFonts w:ascii="Times New Roman" w:hAnsi="Times New Roman" w:cs="Times New Roman"/>
        </w:rPr>
      </w:pPr>
      <w:r w:rsidRPr="0013417C">
        <w:rPr>
          <w:rFonts w:ascii="Times New Roman" w:hAnsi="Times New Roman" w:cs="Times New Roman"/>
          <w:b/>
          <w:i/>
        </w:rPr>
        <w:t xml:space="preserve">Náklady a výnosy celkom,  výsledok hospodárenia </w:t>
      </w:r>
      <w:r w:rsidR="00DA4F15">
        <w:rPr>
          <w:rFonts w:ascii="Times New Roman" w:hAnsi="Times New Roman" w:cs="Times New Roman"/>
          <w:b/>
          <w:i/>
        </w:rPr>
        <w:t xml:space="preserve">v Eur </w:t>
      </w:r>
      <w:r w:rsidRPr="0013417C">
        <w:rPr>
          <w:rFonts w:ascii="Times New Roman" w:hAnsi="Times New Roman" w:cs="Times New Roman"/>
          <w:b/>
          <w:i/>
        </w:rPr>
        <w:t>k 31.12.2019</w:t>
      </w:r>
    </w:p>
    <w:tbl>
      <w:tblPr>
        <w:tblW w:w="9405" w:type="dxa"/>
        <w:jc w:val="center"/>
        <w:tblInd w:w="3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30"/>
        <w:gridCol w:w="2073"/>
        <w:gridCol w:w="2702"/>
      </w:tblGrid>
      <w:tr w:rsidR="00F37E9D" w:rsidRPr="0013417C" w:rsidTr="00840885">
        <w:trPr>
          <w:trHeight w:val="515"/>
          <w:jc w:val="center"/>
        </w:trPr>
        <w:tc>
          <w:tcPr>
            <w:tcW w:w="4630" w:type="dxa"/>
          </w:tcPr>
          <w:p w:rsidR="00F37E9D" w:rsidRPr="0013417C" w:rsidRDefault="00F37E9D" w:rsidP="00EF2E91">
            <w:pPr>
              <w:tabs>
                <w:tab w:val="left" w:pos="285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13417C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Položka</w:t>
            </w:r>
          </w:p>
        </w:tc>
        <w:tc>
          <w:tcPr>
            <w:tcW w:w="2073" w:type="dxa"/>
          </w:tcPr>
          <w:p w:rsidR="00F37E9D" w:rsidRPr="0013417C" w:rsidRDefault="00F37E9D" w:rsidP="00EF2E91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13417C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stav na začiatku účtovného obdobia</w:t>
            </w:r>
          </w:p>
        </w:tc>
        <w:tc>
          <w:tcPr>
            <w:tcW w:w="2702" w:type="dxa"/>
          </w:tcPr>
          <w:p w:rsidR="00F37E9D" w:rsidRPr="0013417C" w:rsidRDefault="00F37E9D" w:rsidP="00EF2E91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13417C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 xml:space="preserve">stav na konci </w:t>
            </w:r>
            <w:r w:rsidR="0013417C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 xml:space="preserve">                 </w:t>
            </w:r>
            <w:r w:rsidRPr="0013417C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účtovného obdobia</w:t>
            </w:r>
          </w:p>
        </w:tc>
      </w:tr>
      <w:tr w:rsidR="00F37E9D" w:rsidRPr="0013417C" w:rsidTr="00840885">
        <w:trPr>
          <w:trHeight w:val="208"/>
          <w:jc w:val="center"/>
        </w:trPr>
        <w:tc>
          <w:tcPr>
            <w:tcW w:w="4630" w:type="dxa"/>
          </w:tcPr>
          <w:p w:rsidR="00F37E9D" w:rsidRPr="0013417C" w:rsidRDefault="00F37E9D" w:rsidP="00EF2E91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13417C">
              <w:rPr>
                <w:rFonts w:ascii="Times New Roman" w:hAnsi="Times New Roman" w:cs="Times New Roman"/>
              </w:rPr>
              <w:t>Výnosy celkom</w:t>
            </w:r>
          </w:p>
        </w:tc>
        <w:tc>
          <w:tcPr>
            <w:tcW w:w="2073" w:type="dxa"/>
          </w:tcPr>
          <w:p w:rsidR="00F37E9D" w:rsidRPr="0013417C" w:rsidRDefault="0013417C" w:rsidP="00EF2E91">
            <w:pPr>
              <w:spacing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702" w:type="dxa"/>
          </w:tcPr>
          <w:p w:rsidR="00F37E9D" w:rsidRPr="0013417C" w:rsidRDefault="0013417C" w:rsidP="00EF2E91">
            <w:pPr>
              <w:spacing w:line="240" w:lineRule="auto"/>
              <w:jc w:val="right"/>
              <w:rPr>
                <w:rFonts w:ascii="Times New Roman" w:hAnsi="Times New Roman" w:cs="Times New Roman"/>
              </w:rPr>
            </w:pPr>
            <w:r w:rsidRPr="0013417C">
              <w:rPr>
                <w:rFonts w:ascii="Times New Roman" w:hAnsi="Times New Roman" w:cs="Times New Roman"/>
                <w:color w:val="auto"/>
              </w:rPr>
              <w:t xml:space="preserve">294,00 </w:t>
            </w:r>
          </w:p>
        </w:tc>
      </w:tr>
      <w:tr w:rsidR="00F37E9D" w:rsidRPr="0013417C" w:rsidTr="00840885">
        <w:trPr>
          <w:trHeight w:val="208"/>
          <w:jc w:val="center"/>
        </w:trPr>
        <w:tc>
          <w:tcPr>
            <w:tcW w:w="4630" w:type="dxa"/>
          </w:tcPr>
          <w:p w:rsidR="00F37E9D" w:rsidRPr="0013417C" w:rsidRDefault="00F37E9D" w:rsidP="00EF2E91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13417C">
              <w:rPr>
                <w:rFonts w:ascii="Times New Roman" w:hAnsi="Times New Roman" w:cs="Times New Roman"/>
              </w:rPr>
              <w:t>Náklady celkom</w:t>
            </w:r>
          </w:p>
        </w:tc>
        <w:tc>
          <w:tcPr>
            <w:tcW w:w="2073" w:type="dxa"/>
          </w:tcPr>
          <w:p w:rsidR="00F37E9D" w:rsidRPr="0013417C" w:rsidRDefault="0013417C" w:rsidP="00EF2E91">
            <w:pPr>
              <w:spacing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702" w:type="dxa"/>
          </w:tcPr>
          <w:p w:rsidR="00F37E9D" w:rsidRPr="0013417C" w:rsidRDefault="0013417C" w:rsidP="00EF2E91">
            <w:pPr>
              <w:spacing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0,00 </w:t>
            </w:r>
          </w:p>
        </w:tc>
      </w:tr>
      <w:tr w:rsidR="00F37E9D" w:rsidRPr="0013417C" w:rsidTr="00840885">
        <w:trPr>
          <w:trHeight w:val="208"/>
          <w:jc w:val="center"/>
        </w:trPr>
        <w:tc>
          <w:tcPr>
            <w:tcW w:w="4630" w:type="dxa"/>
          </w:tcPr>
          <w:p w:rsidR="00F37E9D" w:rsidRPr="0013417C" w:rsidRDefault="00F37E9D" w:rsidP="00EF2E91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13417C">
              <w:rPr>
                <w:rFonts w:ascii="Times New Roman" w:hAnsi="Times New Roman" w:cs="Times New Roman"/>
                <w:b/>
              </w:rPr>
              <w:lastRenderedPageBreak/>
              <w:t>Výsledok hospodárenia</w:t>
            </w:r>
          </w:p>
        </w:tc>
        <w:tc>
          <w:tcPr>
            <w:tcW w:w="2073" w:type="dxa"/>
          </w:tcPr>
          <w:p w:rsidR="00F37E9D" w:rsidRPr="0013417C" w:rsidRDefault="00DA4F15" w:rsidP="00EF2E91">
            <w:pPr>
              <w:spacing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702" w:type="dxa"/>
          </w:tcPr>
          <w:p w:rsidR="00F37E9D" w:rsidRPr="0013417C" w:rsidRDefault="0013417C" w:rsidP="00EF2E91">
            <w:pPr>
              <w:spacing w:line="240" w:lineRule="auto"/>
              <w:jc w:val="right"/>
              <w:rPr>
                <w:rFonts w:ascii="Times New Roman" w:hAnsi="Times New Roman" w:cs="Times New Roman"/>
              </w:rPr>
            </w:pPr>
            <w:r w:rsidRPr="0013417C">
              <w:rPr>
                <w:rFonts w:ascii="Times New Roman" w:hAnsi="Times New Roman" w:cs="Times New Roman"/>
                <w:color w:val="auto"/>
              </w:rPr>
              <w:t>294,00</w:t>
            </w:r>
          </w:p>
        </w:tc>
      </w:tr>
    </w:tbl>
    <w:p w:rsidR="007C60E7" w:rsidRDefault="007C60E7" w:rsidP="00EF2E91">
      <w:pPr>
        <w:spacing w:line="240" w:lineRule="auto"/>
        <w:jc w:val="both"/>
        <w:rPr>
          <w:rFonts w:ascii="Times New Roman" w:hAnsi="Times New Roman" w:cs="Times New Roman"/>
          <w:b/>
          <w:caps/>
        </w:rPr>
      </w:pPr>
    </w:p>
    <w:p w:rsidR="007C60E7" w:rsidRDefault="007C60E7" w:rsidP="00EF2E91">
      <w:pPr>
        <w:spacing w:line="240" w:lineRule="auto"/>
        <w:jc w:val="both"/>
        <w:rPr>
          <w:rFonts w:ascii="Times New Roman" w:hAnsi="Times New Roman" w:cs="Times New Roman"/>
          <w:b/>
          <w:caps/>
        </w:rPr>
      </w:pPr>
    </w:p>
    <w:p w:rsidR="00F37E9D" w:rsidRPr="0013417C" w:rsidRDefault="0013417C" w:rsidP="00EF2E91">
      <w:pPr>
        <w:spacing w:line="240" w:lineRule="auto"/>
        <w:jc w:val="both"/>
        <w:rPr>
          <w:rFonts w:ascii="Times New Roman" w:hAnsi="Times New Roman" w:cs="Times New Roman"/>
          <w:b/>
          <w:caps/>
        </w:rPr>
      </w:pPr>
      <w:r w:rsidRPr="0013417C">
        <w:rPr>
          <w:rFonts w:ascii="Times New Roman" w:hAnsi="Times New Roman" w:cs="Times New Roman"/>
          <w:b/>
          <w:caps/>
        </w:rPr>
        <w:t>7</w:t>
      </w:r>
      <w:r w:rsidR="00F37E9D" w:rsidRPr="0013417C">
        <w:rPr>
          <w:rFonts w:ascii="Times New Roman" w:hAnsi="Times New Roman" w:cs="Times New Roman"/>
          <w:b/>
          <w:caps/>
        </w:rPr>
        <w:t xml:space="preserve"> Stav a pohyb majetku a záväzkov v roku 2019 </w:t>
      </w:r>
    </w:p>
    <w:p w:rsidR="00F37E9D" w:rsidRPr="0013417C" w:rsidRDefault="00F37E9D" w:rsidP="00EF2E91">
      <w:pPr>
        <w:spacing w:line="240" w:lineRule="auto"/>
        <w:jc w:val="both"/>
        <w:rPr>
          <w:rFonts w:ascii="Times New Roman" w:hAnsi="Times New Roman" w:cs="Times New Roman"/>
        </w:rPr>
      </w:pPr>
      <w:r w:rsidRPr="0013417C">
        <w:rPr>
          <w:rFonts w:ascii="Times New Roman" w:hAnsi="Times New Roman" w:cs="Times New Roman"/>
        </w:rPr>
        <w:t>Nezisková organizácia k 31.12.2019 vykazovala nasledovný stav majetku a záväzkov:</w:t>
      </w:r>
    </w:p>
    <w:p w:rsidR="00F37E9D" w:rsidRPr="0013417C" w:rsidRDefault="00F37E9D" w:rsidP="00EF2E91">
      <w:pPr>
        <w:spacing w:line="240" w:lineRule="auto"/>
        <w:jc w:val="center"/>
        <w:rPr>
          <w:rFonts w:ascii="Times New Roman" w:hAnsi="Times New Roman" w:cs="Times New Roman"/>
          <w:i/>
        </w:rPr>
      </w:pPr>
      <w:r w:rsidRPr="0013417C">
        <w:rPr>
          <w:rFonts w:ascii="Times New Roman" w:hAnsi="Times New Roman" w:cs="Times New Roman"/>
          <w:b/>
          <w:i/>
        </w:rPr>
        <w:t>Stav majetku, vlastných a cudzích zdrojov krytia  v Eur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245"/>
        <w:gridCol w:w="2158"/>
        <w:gridCol w:w="2158"/>
      </w:tblGrid>
      <w:tr w:rsidR="00F37E9D" w:rsidRPr="007C60E7" w:rsidTr="00F37E9D">
        <w:trPr>
          <w:jc w:val="center"/>
        </w:trPr>
        <w:tc>
          <w:tcPr>
            <w:tcW w:w="5245" w:type="dxa"/>
          </w:tcPr>
          <w:p w:rsidR="00F37E9D" w:rsidRPr="007C60E7" w:rsidRDefault="00F37E9D" w:rsidP="00EF2E91">
            <w:pPr>
              <w:spacing w:line="240" w:lineRule="auto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7C60E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Majetok, vlastné a cudzie zdroje krytia</w:t>
            </w:r>
          </w:p>
        </w:tc>
        <w:tc>
          <w:tcPr>
            <w:tcW w:w="2158" w:type="dxa"/>
          </w:tcPr>
          <w:p w:rsidR="00F37E9D" w:rsidRPr="007C60E7" w:rsidRDefault="00F37E9D" w:rsidP="00EF2E91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7C60E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stav na začiatku účtovného obdobia</w:t>
            </w:r>
          </w:p>
        </w:tc>
        <w:tc>
          <w:tcPr>
            <w:tcW w:w="2158" w:type="dxa"/>
          </w:tcPr>
          <w:p w:rsidR="00F37E9D" w:rsidRPr="007C60E7" w:rsidRDefault="00F37E9D" w:rsidP="00EF2E91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7C60E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stav na konci účtovného obdobia</w:t>
            </w:r>
          </w:p>
        </w:tc>
      </w:tr>
      <w:tr w:rsidR="00F37E9D" w:rsidRPr="0013417C" w:rsidTr="00F37E9D">
        <w:trPr>
          <w:jc w:val="center"/>
        </w:trPr>
        <w:tc>
          <w:tcPr>
            <w:tcW w:w="5245" w:type="dxa"/>
          </w:tcPr>
          <w:p w:rsidR="00F37E9D" w:rsidRPr="0013417C" w:rsidRDefault="00F37E9D" w:rsidP="00EF2E91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13417C">
              <w:rPr>
                <w:rFonts w:ascii="Times New Roman" w:hAnsi="Times New Roman" w:cs="Times New Roman"/>
              </w:rPr>
              <w:t>Neobežný majetok</w:t>
            </w:r>
          </w:p>
        </w:tc>
        <w:tc>
          <w:tcPr>
            <w:tcW w:w="2158" w:type="dxa"/>
          </w:tcPr>
          <w:p w:rsidR="00F37E9D" w:rsidRPr="0013417C" w:rsidRDefault="00F37E9D" w:rsidP="00EF2E91">
            <w:pPr>
              <w:spacing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2158" w:type="dxa"/>
          </w:tcPr>
          <w:p w:rsidR="00F37E9D" w:rsidRPr="0013417C" w:rsidRDefault="00F37E9D" w:rsidP="00EF2E91">
            <w:pPr>
              <w:spacing w:line="240" w:lineRule="auto"/>
              <w:jc w:val="right"/>
              <w:rPr>
                <w:rFonts w:ascii="Times New Roman" w:hAnsi="Times New Roman" w:cs="Times New Roman"/>
              </w:rPr>
            </w:pPr>
          </w:p>
        </w:tc>
      </w:tr>
      <w:tr w:rsidR="00F37E9D" w:rsidRPr="0013417C" w:rsidTr="00F37E9D">
        <w:trPr>
          <w:jc w:val="center"/>
        </w:trPr>
        <w:tc>
          <w:tcPr>
            <w:tcW w:w="5245" w:type="dxa"/>
          </w:tcPr>
          <w:p w:rsidR="00F37E9D" w:rsidRPr="0013417C" w:rsidRDefault="00F37E9D" w:rsidP="00EF2E91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13417C">
              <w:rPr>
                <w:rFonts w:ascii="Times New Roman" w:hAnsi="Times New Roman" w:cs="Times New Roman"/>
              </w:rPr>
              <w:t xml:space="preserve">Obežný majetok </w:t>
            </w:r>
          </w:p>
        </w:tc>
        <w:tc>
          <w:tcPr>
            <w:tcW w:w="2158" w:type="dxa"/>
          </w:tcPr>
          <w:p w:rsidR="00F37E9D" w:rsidRPr="0013417C" w:rsidRDefault="00F37E9D" w:rsidP="00EF2E91">
            <w:pPr>
              <w:spacing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2158" w:type="dxa"/>
          </w:tcPr>
          <w:p w:rsidR="00F37E9D" w:rsidRPr="0013417C" w:rsidRDefault="00DA4F15" w:rsidP="00EF2E91">
            <w:pPr>
              <w:spacing w:line="240" w:lineRule="auto"/>
              <w:jc w:val="right"/>
              <w:rPr>
                <w:rFonts w:ascii="Times New Roman" w:hAnsi="Times New Roman" w:cs="Times New Roman"/>
              </w:rPr>
            </w:pPr>
            <w:r w:rsidRPr="0013417C">
              <w:rPr>
                <w:rFonts w:ascii="Times New Roman" w:hAnsi="Times New Roman" w:cs="Times New Roman"/>
                <w:color w:val="auto"/>
              </w:rPr>
              <w:t>294,00</w:t>
            </w:r>
          </w:p>
        </w:tc>
      </w:tr>
      <w:tr w:rsidR="00F37E9D" w:rsidRPr="0013417C" w:rsidTr="00F37E9D">
        <w:trPr>
          <w:jc w:val="center"/>
        </w:trPr>
        <w:tc>
          <w:tcPr>
            <w:tcW w:w="5245" w:type="dxa"/>
            <w:tcBorders>
              <w:bottom w:val="single" w:sz="4" w:space="0" w:color="auto"/>
            </w:tcBorders>
          </w:tcPr>
          <w:p w:rsidR="00F37E9D" w:rsidRPr="0013417C" w:rsidRDefault="00F37E9D" w:rsidP="00EF2E91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13417C">
              <w:rPr>
                <w:rFonts w:ascii="Times New Roman" w:hAnsi="Times New Roman" w:cs="Times New Roman"/>
              </w:rPr>
              <w:t>V tom:</w:t>
            </w:r>
          </w:p>
        </w:tc>
        <w:tc>
          <w:tcPr>
            <w:tcW w:w="2158" w:type="dxa"/>
            <w:tcBorders>
              <w:bottom w:val="single" w:sz="4" w:space="0" w:color="auto"/>
            </w:tcBorders>
          </w:tcPr>
          <w:p w:rsidR="00F37E9D" w:rsidRPr="0013417C" w:rsidRDefault="00F37E9D" w:rsidP="00EF2E91">
            <w:pPr>
              <w:spacing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2158" w:type="dxa"/>
            <w:tcBorders>
              <w:bottom w:val="single" w:sz="4" w:space="0" w:color="auto"/>
            </w:tcBorders>
          </w:tcPr>
          <w:p w:rsidR="00F37E9D" w:rsidRPr="0013417C" w:rsidRDefault="00F37E9D" w:rsidP="00EF2E91">
            <w:pPr>
              <w:spacing w:line="240" w:lineRule="auto"/>
              <w:jc w:val="right"/>
              <w:rPr>
                <w:rFonts w:ascii="Times New Roman" w:hAnsi="Times New Roman" w:cs="Times New Roman"/>
              </w:rPr>
            </w:pPr>
          </w:p>
        </w:tc>
      </w:tr>
      <w:tr w:rsidR="00F37E9D" w:rsidRPr="0013417C" w:rsidTr="00F37E9D">
        <w:trPr>
          <w:jc w:val="center"/>
        </w:trPr>
        <w:tc>
          <w:tcPr>
            <w:tcW w:w="5245" w:type="dxa"/>
            <w:tcBorders>
              <w:bottom w:val="single" w:sz="4" w:space="0" w:color="auto"/>
            </w:tcBorders>
          </w:tcPr>
          <w:p w:rsidR="00F37E9D" w:rsidRPr="0013417C" w:rsidRDefault="00F37E9D" w:rsidP="00EF2E91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13417C">
              <w:rPr>
                <w:rFonts w:ascii="Times New Roman" w:hAnsi="Times New Roman" w:cs="Times New Roman"/>
              </w:rPr>
              <w:t>Zásoby</w:t>
            </w:r>
          </w:p>
        </w:tc>
        <w:tc>
          <w:tcPr>
            <w:tcW w:w="2158" w:type="dxa"/>
            <w:tcBorders>
              <w:bottom w:val="single" w:sz="4" w:space="0" w:color="auto"/>
            </w:tcBorders>
          </w:tcPr>
          <w:p w:rsidR="00F37E9D" w:rsidRPr="0013417C" w:rsidRDefault="00F37E9D" w:rsidP="00EF2E91">
            <w:pPr>
              <w:spacing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2158" w:type="dxa"/>
            <w:tcBorders>
              <w:bottom w:val="single" w:sz="4" w:space="0" w:color="auto"/>
            </w:tcBorders>
          </w:tcPr>
          <w:p w:rsidR="00F37E9D" w:rsidRPr="0013417C" w:rsidRDefault="00F37E9D" w:rsidP="00EF2E91">
            <w:pPr>
              <w:spacing w:line="240" w:lineRule="auto"/>
              <w:jc w:val="right"/>
              <w:rPr>
                <w:rFonts w:ascii="Times New Roman" w:hAnsi="Times New Roman" w:cs="Times New Roman"/>
              </w:rPr>
            </w:pPr>
          </w:p>
        </w:tc>
      </w:tr>
      <w:tr w:rsidR="00F37E9D" w:rsidRPr="0013417C" w:rsidTr="00F37E9D">
        <w:trPr>
          <w:jc w:val="center"/>
        </w:trPr>
        <w:tc>
          <w:tcPr>
            <w:tcW w:w="5245" w:type="dxa"/>
            <w:tcBorders>
              <w:bottom w:val="single" w:sz="4" w:space="0" w:color="auto"/>
            </w:tcBorders>
          </w:tcPr>
          <w:p w:rsidR="00F37E9D" w:rsidRPr="0013417C" w:rsidRDefault="00F37E9D" w:rsidP="00EF2E91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13417C">
              <w:rPr>
                <w:rFonts w:ascii="Times New Roman" w:hAnsi="Times New Roman" w:cs="Times New Roman"/>
              </w:rPr>
              <w:t>Dlhodobé pohľadávky</w:t>
            </w:r>
          </w:p>
        </w:tc>
        <w:tc>
          <w:tcPr>
            <w:tcW w:w="2158" w:type="dxa"/>
            <w:tcBorders>
              <w:bottom w:val="single" w:sz="4" w:space="0" w:color="auto"/>
            </w:tcBorders>
          </w:tcPr>
          <w:p w:rsidR="00F37E9D" w:rsidRPr="0013417C" w:rsidRDefault="00F37E9D" w:rsidP="00EF2E91">
            <w:pPr>
              <w:spacing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2158" w:type="dxa"/>
            <w:tcBorders>
              <w:bottom w:val="single" w:sz="4" w:space="0" w:color="auto"/>
            </w:tcBorders>
          </w:tcPr>
          <w:p w:rsidR="00F37E9D" w:rsidRPr="0013417C" w:rsidRDefault="00F37E9D" w:rsidP="00EF2E91">
            <w:pPr>
              <w:spacing w:line="240" w:lineRule="auto"/>
              <w:jc w:val="right"/>
              <w:rPr>
                <w:rFonts w:ascii="Times New Roman" w:hAnsi="Times New Roman" w:cs="Times New Roman"/>
              </w:rPr>
            </w:pPr>
          </w:p>
        </w:tc>
      </w:tr>
      <w:tr w:rsidR="00F37E9D" w:rsidRPr="0013417C" w:rsidTr="00F37E9D">
        <w:trPr>
          <w:jc w:val="center"/>
        </w:trPr>
        <w:tc>
          <w:tcPr>
            <w:tcW w:w="5245" w:type="dxa"/>
            <w:tcBorders>
              <w:bottom w:val="single" w:sz="4" w:space="0" w:color="auto"/>
            </w:tcBorders>
          </w:tcPr>
          <w:p w:rsidR="00F37E9D" w:rsidRPr="0013417C" w:rsidRDefault="00F37E9D" w:rsidP="00EF2E91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13417C">
              <w:rPr>
                <w:rFonts w:ascii="Times New Roman" w:hAnsi="Times New Roman" w:cs="Times New Roman"/>
              </w:rPr>
              <w:t>Krátkodobé pohľadávky</w:t>
            </w:r>
          </w:p>
        </w:tc>
        <w:tc>
          <w:tcPr>
            <w:tcW w:w="2158" w:type="dxa"/>
            <w:tcBorders>
              <w:bottom w:val="single" w:sz="4" w:space="0" w:color="auto"/>
            </w:tcBorders>
          </w:tcPr>
          <w:p w:rsidR="00F37E9D" w:rsidRPr="0013417C" w:rsidRDefault="00F37E9D" w:rsidP="00EF2E91">
            <w:pPr>
              <w:spacing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2158" w:type="dxa"/>
            <w:tcBorders>
              <w:bottom w:val="single" w:sz="4" w:space="0" w:color="auto"/>
            </w:tcBorders>
          </w:tcPr>
          <w:p w:rsidR="00F37E9D" w:rsidRPr="0013417C" w:rsidRDefault="00F37E9D" w:rsidP="00EF2E91">
            <w:pPr>
              <w:spacing w:line="240" w:lineRule="auto"/>
              <w:jc w:val="right"/>
              <w:rPr>
                <w:rFonts w:ascii="Times New Roman" w:hAnsi="Times New Roman" w:cs="Times New Roman"/>
              </w:rPr>
            </w:pPr>
          </w:p>
        </w:tc>
      </w:tr>
      <w:tr w:rsidR="00F37E9D" w:rsidRPr="0013417C" w:rsidTr="00F37E9D">
        <w:trPr>
          <w:jc w:val="center"/>
        </w:trPr>
        <w:tc>
          <w:tcPr>
            <w:tcW w:w="5245" w:type="dxa"/>
            <w:tcBorders>
              <w:bottom w:val="single" w:sz="4" w:space="0" w:color="auto"/>
            </w:tcBorders>
          </w:tcPr>
          <w:p w:rsidR="00F37E9D" w:rsidRPr="0013417C" w:rsidRDefault="00F37E9D" w:rsidP="00EF2E91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13417C">
              <w:rPr>
                <w:rFonts w:ascii="Times New Roman" w:hAnsi="Times New Roman" w:cs="Times New Roman"/>
              </w:rPr>
              <w:t>Finančné účty</w:t>
            </w:r>
          </w:p>
        </w:tc>
        <w:tc>
          <w:tcPr>
            <w:tcW w:w="2158" w:type="dxa"/>
            <w:tcBorders>
              <w:bottom w:val="single" w:sz="4" w:space="0" w:color="auto"/>
            </w:tcBorders>
          </w:tcPr>
          <w:p w:rsidR="00F37E9D" w:rsidRPr="0013417C" w:rsidRDefault="00F37E9D" w:rsidP="00EF2E91">
            <w:pPr>
              <w:spacing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2158" w:type="dxa"/>
            <w:tcBorders>
              <w:bottom w:val="single" w:sz="4" w:space="0" w:color="auto"/>
            </w:tcBorders>
          </w:tcPr>
          <w:p w:rsidR="00F37E9D" w:rsidRPr="0013417C" w:rsidRDefault="00DA4F15" w:rsidP="00EF2E91">
            <w:pPr>
              <w:spacing w:line="240" w:lineRule="auto"/>
              <w:jc w:val="right"/>
              <w:rPr>
                <w:rFonts w:ascii="Times New Roman" w:hAnsi="Times New Roman" w:cs="Times New Roman"/>
              </w:rPr>
            </w:pPr>
            <w:r w:rsidRPr="0013417C">
              <w:rPr>
                <w:rFonts w:ascii="Times New Roman" w:hAnsi="Times New Roman" w:cs="Times New Roman"/>
                <w:color w:val="auto"/>
              </w:rPr>
              <w:t>294,00</w:t>
            </w:r>
          </w:p>
        </w:tc>
      </w:tr>
      <w:tr w:rsidR="00F37E9D" w:rsidRPr="0013417C" w:rsidTr="00F37E9D">
        <w:trPr>
          <w:jc w:val="center"/>
        </w:trPr>
        <w:tc>
          <w:tcPr>
            <w:tcW w:w="5245" w:type="dxa"/>
            <w:tcBorders>
              <w:bottom w:val="single" w:sz="4" w:space="0" w:color="auto"/>
            </w:tcBorders>
          </w:tcPr>
          <w:p w:rsidR="00F37E9D" w:rsidRPr="0013417C" w:rsidRDefault="00F37E9D" w:rsidP="00EF2E91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13417C">
              <w:rPr>
                <w:rFonts w:ascii="Times New Roman" w:hAnsi="Times New Roman" w:cs="Times New Roman"/>
              </w:rPr>
              <w:t>Časové rozlíšenie</w:t>
            </w:r>
          </w:p>
        </w:tc>
        <w:tc>
          <w:tcPr>
            <w:tcW w:w="2158" w:type="dxa"/>
            <w:tcBorders>
              <w:bottom w:val="single" w:sz="4" w:space="0" w:color="auto"/>
            </w:tcBorders>
          </w:tcPr>
          <w:p w:rsidR="00F37E9D" w:rsidRPr="0013417C" w:rsidRDefault="00F37E9D" w:rsidP="00EF2E91">
            <w:pPr>
              <w:spacing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2158" w:type="dxa"/>
            <w:tcBorders>
              <w:bottom w:val="single" w:sz="4" w:space="0" w:color="auto"/>
            </w:tcBorders>
          </w:tcPr>
          <w:p w:rsidR="00F37E9D" w:rsidRPr="0013417C" w:rsidRDefault="00F37E9D" w:rsidP="00EF2E91">
            <w:pPr>
              <w:spacing w:line="240" w:lineRule="auto"/>
              <w:jc w:val="right"/>
              <w:rPr>
                <w:rFonts w:ascii="Times New Roman" w:hAnsi="Times New Roman" w:cs="Times New Roman"/>
              </w:rPr>
            </w:pPr>
          </w:p>
        </w:tc>
      </w:tr>
      <w:tr w:rsidR="00F37E9D" w:rsidRPr="0013417C" w:rsidTr="00F37E9D">
        <w:trPr>
          <w:jc w:val="center"/>
        </w:trPr>
        <w:tc>
          <w:tcPr>
            <w:tcW w:w="5245" w:type="dxa"/>
            <w:tcBorders>
              <w:bottom w:val="single" w:sz="4" w:space="0" w:color="auto"/>
            </w:tcBorders>
          </w:tcPr>
          <w:p w:rsidR="00F37E9D" w:rsidRPr="0013417C" w:rsidRDefault="00F37E9D" w:rsidP="00EF2E91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13417C">
              <w:rPr>
                <w:rFonts w:ascii="Times New Roman" w:hAnsi="Times New Roman" w:cs="Times New Roman"/>
              </w:rPr>
              <w:t>Majetok spolu</w:t>
            </w:r>
          </w:p>
        </w:tc>
        <w:tc>
          <w:tcPr>
            <w:tcW w:w="2158" w:type="dxa"/>
            <w:tcBorders>
              <w:bottom w:val="single" w:sz="4" w:space="0" w:color="auto"/>
            </w:tcBorders>
          </w:tcPr>
          <w:p w:rsidR="00F37E9D" w:rsidRPr="0013417C" w:rsidRDefault="00F37E9D" w:rsidP="00EF2E91">
            <w:pPr>
              <w:spacing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2158" w:type="dxa"/>
            <w:tcBorders>
              <w:bottom w:val="single" w:sz="4" w:space="0" w:color="auto"/>
            </w:tcBorders>
          </w:tcPr>
          <w:p w:rsidR="00F37E9D" w:rsidRPr="0013417C" w:rsidRDefault="00DA4F15" w:rsidP="00EF2E91">
            <w:pPr>
              <w:spacing w:line="240" w:lineRule="auto"/>
              <w:jc w:val="right"/>
              <w:rPr>
                <w:rFonts w:ascii="Times New Roman" w:hAnsi="Times New Roman" w:cs="Times New Roman"/>
              </w:rPr>
            </w:pPr>
            <w:r w:rsidRPr="0013417C">
              <w:rPr>
                <w:rFonts w:ascii="Times New Roman" w:hAnsi="Times New Roman" w:cs="Times New Roman"/>
                <w:color w:val="auto"/>
              </w:rPr>
              <w:t>294,00</w:t>
            </w:r>
          </w:p>
        </w:tc>
      </w:tr>
      <w:tr w:rsidR="00F37E9D" w:rsidRPr="0013417C" w:rsidTr="00F37E9D">
        <w:trPr>
          <w:jc w:val="center"/>
        </w:trPr>
        <w:tc>
          <w:tcPr>
            <w:tcW w:w="5245" w:type="dxa"/>
            <w:tcBorders>
              <w:bottom w:val="single" w:sz="4" w:space="0" w:color="auto"/>
            </w:tcBorders>
          </w:tcPr>
          <w:p w:rsidR="00F37E9D" w:rsidRPr="0013417C" w:rsidRDefault="00F37E9D" w:rsidP="00EF2E91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13417C">
              <w:rPr>
                <w:rFonts w:ascii="Times New Roman" w:hAnsi="Times New Roman" w:cs="Times New Roman"/>
              </w:rPr>
              <w:t>Nevysporiadaný výsledok hospodárenia minulých rokov</w:t>
            </w:r>
          </w:p>
        </w:tc>
        <w:tc>
          <w:tcPr>
            <w:tcW w:w="2158" w:type="dxa"/>
            <w:tcBorders>
              <w:bottom w:val="single" w:sz="4" w:space="0" w:color="auto"/>
            </w:tcBorders>
          </w:tcPr>
          <w:p w:rsidR="00F37E9D" w:rsidRPr="0013417C" w:rsidRDefault="00F37E9D" w:rsidP="00EF2E91">
            <w:pPr>
              <w:spacing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2158" w:type="dxa"/>
            <w:tcBorders>
              <w:bottom w:val="single" w:sz="4" w:space="0" w:color="auto"/>
            </w:tcBorders>
          </w:tcPr>
          <w:p w:rsidR="00F37E9D" w:rsidRPr="0013417C" w:rsidRDefault="00F37E9D" w:rsidP="00EF2E91">
            <w:pPr>
              <w:spacing w:line="240" w:lineRule="auto"/>
              <w:jc w:val="right"/>
              <w:rPr>
                <w:rFonts w:ascii="Times New Roman" w:hAnsi="Times New Roman" w:cs="Times New Roman"/>
              </w:rPr>
            </w:pPr>
          </w:p>
        </w:tc>
      </w:tr>
      <w:tr w:rsidR="00F37E9D" w:rsidRPr="0013417C" w:rsidTr="00F37E9D">
        <w:trPr>
          <w:jc w:val="center"/>
        </w:trPr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7E9D" w:rsidRPr="0013417C" w:rsidRDefault="00F37E9D" w:rsidP="00EF2E91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13417C">
              <w:rPr>
                <w:rFonts w:ascii="Times New Roman" w:hAnsi="Times New Roman" w:cs="Times New Roman"/>
              </w:rPr>
              <w:t xml:space="preserve">Vlastné zdroje krytia majetku </w:t>
            </w: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7E9D" w:rsidRPr="0013417C" w:rsidRDefault="00F37E9D" w:rsidP="00EF2E91">
            <w:pPr>
              <w:tabs>
                <w:tab w:val="center" w:pos="971"/>
                <w:tab w:val="right" w:pos="1942"/>
              </w:tabs>
              <w:spacing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7E9D" w:rsidRPr="0013417C" w:rsidRDefault="00F37E9D" w:rsidP="00EF2E91">
            <w:pPr>
              <w:tabs>
                <w:tab w:val="right" w:pos="34"/>
              </w:tabs>
              <w:spacing w:line="240" w:lineRule="auto"/>
              <w:jc w:val="right"/>
              <w:rPr>
                <w:rFonts w:ascii="Times New Roman" w:hAnsi="Times New Roman" w:cs="Times New Roman"/>
              </w:rPr>
            </w:pPr>
          </w:p>
        </w:tc>
      </w:tr>
      <w:tr w:rsidR="00F37E9D" w:rsidRPr="0013417C" w:rsidTr="00F37E9D">
        <w:trPr>
          <w:jc w:val="center"/>
        </w:trPr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7E9D" w:rsidRPr="0013417C" w:rsidRDefault="00F37E9D" w:rsidP="00EF2E91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13417C">
              <w:rPr>
                <w:rFonts w:ascii="Times New Roman" w:hAnsi="Times New Roman" w:cs="Times New Roman"/>
              </w:rPr>
              <w:t>Cudzie zdroje spolu</w:t>
            </w: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7E9D" w:rsidRPr="0013417C" w:rsidRDefault="00F37E9D" w:rsidP="00EF2E91">
            <w:pPr>
              <w:spacing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7E9D" w:rsidRPr="0013417C" w:rsidRDefault="00F37E9D" w:rsidP="00EF2E91">
            <w:pPr>
              <w:spacing w:line="240" w:lineRule="auto"/>
              <w:jc w:val="right"/>
              <w:rPr>
                <w:rFonts w:ascii="Times New Roman" w:hAnsi="Times New Roman" w:cs="Times New Roman"/>
              </w:rPr>
            </w:pPr>
          </w:p>
        </w:tc>
      </w:tr>
      <w:tr w:rsidR="00F37E9D" w:rsidRPr="0013417C" w:rsidTr="00F37E9D">
        <w:trPr>
          <w:jc w:val="center"/>
        </w:trPr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7E9D" w:rsidRPr="0013417C" w:rsidRDefault="00F37E9D" w:rsidP="00EF2E91">
            <w:pPr>
              <w:spacing w:line="240" w:lineRule="auto"/>
              <w:rPr>
                <w:rFonts w:ascii="Times New Roman" w:hAnsi="Times New Roman" w:cs="Times New Roman"/>
                <w:b/>
              </w:rPr>
            </w:pPr>
            <w:r w:rsidRPr="0013417C">
              <w:rPr>
                <w:rFonts w:ascii="Times New Roman" w:hAnsi="Times New Roman" w:cs="Times New Roman"/>
                <w:b/>
              </w:rPr>
              <w:t xml:space="preserve">Vlastné zdroje a cudzie zdroje spolu </w:t>
            </w: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7E9D" w:rsidRPr="0013417C" w:rsidRDefault="00DA4F15" w:rsidP="00EF2E91">
            <w:pPr>
              <w:spacing w:line="240" w:lineRule="auto"/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0,00</w:t>
            </w: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7E9D" w:rsidRPr="00DA4F15" w:rsidRDefault="00DA4F15" w:rsidP="00EF2E91">
            <w:pPr>
              <w:spacing w:line="240" w:lineRule="auto"/>
              <w:jc w:val="right"/>
              <w:rPr>
                <w:rFonts w:ascii="Times New Roman" w:hAnsi="Times New Roman" w:cs="Times New Roman"/>
                <w:b/>
              </w:rPr>
            </w:pPr>
            <w:r w:rsidRPr="00DA4F15">
              <w:rPr>
                <w:rFonts w:ascii="Times New Roman" w:hAnsi="Times New Roman" w:cs="Times New Roman"/>
                <w:b/>
                <w:color w:val="auto"/>
              </w:rPr>
              <w:t>294,00</w:t>
            </w:r>
          </w:p>
        </w:tc>
      </w:tr>
    </w:tbl>
    <w:p w:rsidR="00F37E9D" w:rsidRPr="0013417C" w:rsidRDefault="00F37E9D" w:rsidP="00EF2E91">
      <w:pPr>
        <w:spacing w:line="240" w:lineRule="auto"/>
        <w:jc w:val="center"/>
        <w:rPr>
          <w:rFonts w:ascii="Times New Roman" w:hAnsi="Times New Roman" w:cs="Times New Roman"/>
          <w:i/>
        </w:rPr>
      </w:pPr>
    </w:p>
    <w:p w:rsidR="00F37E9D" w:rsidRPr="0013417C" w:rsidRDefault="00F37E9D" w:rsidP="00EF2E91">
      <w:pPr>
        <w:spacing w:line="240" w:lineRule="auto"/>
        <w:jc w:val="center"/>
        <w:rPr>
          <w:rFonts w:ascii="Times New Roman" w:hAnsi="Times New Roman" w:cs="Times New Roman"/>
          <w:b/>
          <w:i/>
        </w:rPr>
      </w:pPr>
      <w:r w:rsidRPr="0013417C">
        <w:rPr>
          <w:rFonts w:ascii="Times New Roman" w:hAnsi="Times New Roman" w:cs="Times New Roman"/>
          <w:b/>
          <w:i/>
        </w:rPr>
        <w:t>Stav záväzkov podľa lehoty splatnosti v Eur k 31.12.2019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264"/>
        <w:gridCol w:w="2154"/>
        <w:gridCol w:w="2154"/>
      </w:tblGrid>
      <w:tr w:rsidR="00F37E9D" w:rsidRPr="007C60E7" w:rsidTr="00DA4F15">
        <w:trPr>
          <w:jc w:val="center"/>
        </w:trPr>
        <w:tc>
          <w:tcPr>
            <w:tcW w:w="5264" w:type="dxa"/>
          </w:tcPr>
          <w:p w:rsidR="00F37E9D" w:rsidRPr="007C60E7" w:rsidRDefault="00F37E9D" w:rsidP="00EF2E91">
            <w:pPr>
              <w:spacing w:line="240" w:lineRule="auto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7C60E7">
              <w:rPr>
                <w:rFonts w:ascii="Times New Roman" w:hAnsi="Times New Roman" w:cs="Times New Roman"/>
                <w:sz w:val="18"/>
                <w:szCs w:val="18"/>
              </w:rPr>
              <w:t xml:space="preserve">                                                        </w:t>
            </w:r>
            <w:r w:rsidRPr="007C60E7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7C60E7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7C60E7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7C60E7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7C60E7">
              <w:rPr>
                <w:rFonts w:ascii="Times New Roman" w:hAnsi="Times New Roman" w:cs="Times New Roman"/>
                <w:i/>
                <w:sz w:val="18"/>
                <w:szCs w:val="18"/>
              </w:rPr>
              <w:t xml:space="preserve">   </w:t>
            </w:r>
            <w:r w:rsidRPr="007C60E7">
              <w:rPr>
                <w:rFonts w:ascii="Times New Roman" w:hAnsi="Times New Roman" w:cs="Times New Roman"/>
                <w:i/>
                <w:sz w:val="18"/>
                <w:szCs w:val="18"/>
              </w:rPr>
              <w:tab/>
            </w:r>
            <w:r w:rsidRPr="007C60E7">
              <w:rPr>
                <w:rFonts w:ascii="Times New Roman" w:hAnsi="Times New Roman" w:cs="Times New Roman"/>
                <w:i/>
                <w:sz w:val="18"/>
                <w:szCs w:val="18"/>
              </w:rPr>
              <w:tab/>
            </w:r>
            <w:r w:rsidRPr="007C60E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 xml:space="preserve">Záväzky do lehoty a po lehote splatnosti </w:t>
            </w:r>
          </w:p>
        </w:tc>
        <w:tc>
          <w:tcPr>
            <w:tcW w:w="2154" w:type="dxa"/>
          </w:tcPr>
          <w:p w:rsidR="00F37E9D" w:rsidRPr="007C60E7" w:rsidRDefault="00F37E9D" w:rsidP="00EF2E91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7C60E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stav na začiatku účtovného obdobia</w:t>
            </w:r>
          </w:p>
        </w:tc>
        <w:tc>
          <w:tcPr>
            <w:tcW w:w="2154" w:type="dxa"/>
          </w:tcPr>
          <w:p w:rsidR="00F37E9D" w:rsidRPr="007C60E7" w:rsidRDefault="00F37E9D" w:rsidP="00EF2E91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7C60E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stav na konci účtovného obdobia</w:t>
            </w:r>
          </w:p>
        </w:tc>
      </w:tr>
      <w:tr w:rsidR="00F37E9D" w:rsidRPr="0013417C" w:rsidTr="00DA4F15">
        <w:trPr>
          <w:jc w:val="center"/>
        </w:trPr>
        <w:tc>
          <w:tcPr>
            <w:tcW w:w="5264" w:type="dxa"/>
          </w:tcPr>
          <w:p w:rsidR="00F37E9D" w:rsidRPr="0013417C" w:rsidRDefault="00F37E9D" w:rsidP="00EF2E91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13417C">
              <w:rPr>
                <w:rFonts w:ascii="Times New Roman" w:hAnsi="Times New Roman" w:cs="Times New Roman"/>
              </w:rPr>
              <w:t xml:space="preserve">Záväzky do lehoty splatnosti so zostatkovou dobu splatnosti do jedného roka </w:t>
            </w:r>
          </w:p>
        </w:tc>
        <w:tc>
          <w:tcPr>
            <w:tcW w:w="2154" w:type="dxa"/>
          </w:tcPr>
          <w:p w:rsidR="00F37E9D" w:rsidRPr="0013417C" w:rsidRDefault="00F37E9D" w:rsidP="00EF2E91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154" w:type="dxa"/>
          </w:tcPr>
          <w:p w:rsidR="00F37E9D" w:rsidRPr="0013417C" w:rsidRDefault="00F37E9D" w:rsidP="00EF2E91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F37E9D" w:rsidRPr="0013417C" w:rsidTr="00DA4F15">
        <w:trPr>
          <w:jc w:val="center"/>
        </w:trPr>
        <w:tc>
          <w:tcPr>
            <w:tcW w:w="5264" w:type="dxa"/>
          </w:tcPr>
          <w:p w:rsidR="00F37E9D" w:rsidRPr="0013417C" w:rsidRDefault="00F37E9D" w:rsidP="00EF2E91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13417C">
              <w:rPr>
                <w:rFonts w:ascii="Times New Roman" w:hAnsi="Times New Roman" w:cs="Times New Roman"/>
              </w:rPr>
              <w:t xml:space="preserve">Dlhodobé záväzky </w:t>
            </w:r>
          </w:p>
        </w:tc>
        <w:tc>
          <w:tcPr>
            <w:tcW w:w="2154" w:type="dxa"/>
          </w:tcPr>
          <w:p w:rsidR="00F37E9D" w:rsidRPr="0013417C" w:rsidRDefault="00F37E9D" w:rsidP="00EF2E91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154" w:type="dxa"/>
          </w:tcPr>
          <w:p w:rsidR="00F37E9D" w:rsidRPr="0013417C" w:rsidRDefault="00F37E9D" w:rsidP="00EF2E91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F37E9D" w:rsidRPr="0013417C" w:rsidTr="00DA4F15">
        <w:trPr>
          <w:jc w:val="center"/>
        </w:trPr>
        <w:tc>
          <w:tcPr>
            <w:tcW w:w="5264" w:type="dxa"/>
            <w:tcBorders>
              <w:bottom w:val="single" w:sz="4" w:space="0" w:color="auto"/>
            </w:tcBorders>
          </w:tcPr>
          <w:p w:rsidR="00F37E9D" w:rsidRPr="0013417C" w:rsidRDefault="00F37E9D" w:rsidP="00EF2E91">
            <w:pPr>
              <w:spacing w:line="240" w:lineRule="auto"/>
              <w:rPr>
                <w:rFonts w:ascii="Times New Roman" w:hAnsi="Times New Roman" w:cs="Times New Roman"/>
                <w:b/>
              </w:rPr>
            </w:pPr>
            <w:r w:rsidRPr="0013417C">
              <w:rPr>
                <w:rFonts w:ascii="Times New Roman" w:hAnsi="Times New Roman" w:cs="Times New Roman"/>
                <w:b/>
              </w:rPr>
              <w:t>Krátkodobé a dlhodobé záväzky spolu</w:t>
            </w:r>
          </w:p>
        </w:tc>
        <w:tc>
          <w:tcPr>
            <w:tcW w:w="2154" w:type="dxa"/>
            <w:tcBorders>
              <w:bottom w:val="single" w:sz="4" w:space="0" w:color="auto"/>
            </w:tcBorders>
          </w:tcPr>
          <w:p w:rsidR="00F37E9D" w:rsidRPr="0013417C" w:rsidRDefault="00E94EC2" w:rsidP="00EF2E91">
            <w:pPr>
              <w:spacing w:line="240" w:lineRule="auto"/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0,00</w:t>
            </w:r>
          </w:p>
        </w:tc>
        <w:tc>
          <w:tcPr>
            <w:tcW w:w="2154" w:type="dxa"/>
            <w:tcBorders>
              <w:bottom w:val="single" w:sz="4" w:space="0" w:color="auto"/>
            </w:tcBorders>
          </w:tcPr>
          <w:p w:rsidR="00F37E9D" w:rsidRPr="0013417C" w:rsidRDefault="00E94EC2" w:rsidP="00EF2E91">
            <w:pPr>
              <w:spacing w:line="240" w:lineRule="auto"/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0,00</w:t>
            </w:r>
          </w:p>
        </w:tc>
      </w:tr>
    </w:tbl>
    <w:p w:rsidR="007C60E7" w:rsidRDefault="007C60E7" w:rsidP="00EF2E91">
      <w:pPr>
        <w:spacing w:line="240" w:lineRule="auto"/>
        <w:jc w:val="center"/>
        <w:rPr>
          <w:rFonts w:ascii="Times New Roman" w:hAnsi="Times New Roman" w:cs="Times New Roman"/>
          <w:b/>
          <w:i/>
        </w:rPr>
      </w:pPr>
    </w:p>
    <w:p w:rsidR="00F37E9D" w:rsidRPr="0013417C" w:rsidRDefault="00F37E9D" w:rsidP="00EF2E91">
      <w:pPr>
        <w:spacing w:line="240" w:lineRule="auto"/>
        <w:jc w:val="center"/>
        <w:rPr>
          <w:rFonts w:ascii="Times New Roman" w:hAnsi="Times New Roman" w:cs="Times New Roman"/>
          <w:b/>
        </w:rPr>
      </w:pPr>
      <w:r w:rsidRPr="0013417C">
        <w:rPr>
          <w:rFonts w:ascii="Times New Roman" w:hAnsi="Times New Roman" w:cs="Times New Roman"/>
          <w:b/>
          <w:i/>
        </w:rPr>
        <w:t>Prijaté dary, osobitné výnosy, zákonné poplatky a iné výnosy</w:t>
      </w:r>
      <w:r w:rsidR="007C60E7">
        <w:rPr>
          <w:rFonts w:ascii="Times New Roman" w:hAnsi="Times New Roman" w:cs="Times New Roman"/>
          <w:b/>
          <w:i/>
        </w:rPr>
        <w:t xml:space="preserve"> v Eur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245"/>
        <w:gridCol w:w="2158"/>
        <w:gridCol w:w="2158"/>
      </w:tblGrid>
      <w:tr w:rsidR="00F37E9D" w:rsidRPr="007C60E7" w:rsidTr="00F37E9D">
        <w:trPr>
          <w:jc w:val="center"/>
        </w:trPr>
        <w:tc>
          <w:tcPr>
            <w:tcW w:w="5245" w:type="dxa"/>
          </w:tcPr>
          <w:p w:rsidR="00F37E9D" w:rsidRPr="007C60E7" w:rsidRDefault="00F37E9D" w:rsidP="00EF2E91">
            <w:pPr>
              <w:tabs>
                <w:tab w:val="left" w:pos="2850"/>
              </w:tabs>
              <w:spacing w:line="240" w:lineRule="auto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7C60E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Prijaté dary, osobitné výnosy, zákonné poplatky a iné výnosy</w:t>
            </w:r>
          </w:p>
        </w:tc>
        <w:tc>
          <w:tcPr>
            <w:tcW w:w="2158" w:type="dxa"/>
          </w:tcPr>
          <w:p w:rsidR="00F37E9D" w:rsidRPr="007C60E7" w:rsidRDefault="00F37E9D" w:rsidP="00EF2E91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7C60E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stav na začiatku účtovného obdobia</w:t>
            </w:r>
          </w:p>
        </w:tc>
        <w:tc>
          <w:tcPr>
            <w:tcW w:w="2158" w:type="dxa"/>
          </w:tcPr>
          <w:p w:rsidR="00F37E9D" w:rsidRPr="007C60E7" w:rsidRDefault="00F37E9D" w:rsidP="00EF2E91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7C60E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stav na konci účtovného obdobia</w:t>
            </w:r>
          </w:p>
        </w:tc>
      </w:tr>
      <w:tr w:rsidR="00F37E9D" w:rsidRPr="0013417C" w:rsidTr="00F37E9D">
        <w:trPr>
          <w:jc w:val="center"/>
        </w:trPr>
        <w:tc>
          <w:tcPr>
            <w:tcW w:w="5245" w:type="dxa"/>
          </w:tcPr>
          <w:p w:rsidR="00F37E9D" w:rsidRPr="0013417C" w:rsidRDefault="00F37E9D" w:rsidP="00EF2E91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13417C">
              <w:rPr>
                <w:rFonts w:ascii="Times New Roman" w:hAnsi="Times New Roman" w:cs="Times New Roman"/>
              </w:rPr>
              <w:lastRenderedPageBreak/>
              <w:t>Tržby z predaja služieb</w:t>
            </w:r>
          </w:p>
        </w:tc>
        <w:tc>
          <w:tcPr>
            <w:tcW w:w="2158" w:type="dxa"/>
          </w:tcPr>
          <w:p w:rsidR="00F37E9D" w:rsidRPr="0013417C" w:rsidRDefault="00F37E9D" w:rsidP="00EF2E91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158" w:type="dxa"/>
          </w:tcPr>
          <w:p w:rsidR="00F37E9D" w:rsidRPr="0013417C" w:rsidRDefault="00F37E9D" w:rsidP="00EF2E91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F37E9D" w:rsidRPr="0013417C" w:rsidTr="00F37E9D">
        <w:trPr>
          <w:jc w:val="center"/>
        </w:trPr>
        <w:tc>
          <w:tcPr>
            <w:tcW w:w="5245" w:type="dxa"/>
          </w:tcPr>
          <w:p w:rsidR="00F37E9D" w:rsidRPr="0013417C" w:rsidRDefault="00F37E9D" w:rsidP="00EF2E91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13417C">
              <w:rPr>
                <w:rFonts w:ascii="Times New Roman" w:hAnsi="Times New Roman" w:cs="Times New Roman"/>
              </w:rPr>
              <w:t>Iné ostatné výnosy</w:t>
            </w:r>
          </w:p>
        </w:tc>
        <w:tc>
          <w:tcPr>
            <w:tcW w:w="2158" w:type="dxa"/>
          </w:tcPr>
          <w:p w:rsidR="00F37E9D" w:rsidRPr="0013417C" w:rsidRDefault="00F37E9D" w:rsidP="00EF2E91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158" w:type="dxa"/>
          </w:tcPr>
          <w:p w:rsidR="00F37E9D" w:rsidRPr="00351940" w:rsidRDefault="00351940" w:rsidP="00EF2E91">
            <w:pPr>
              <w:spacing w:line="240" w:lineRule="auto"/>
              <w:jc w:val="right"/>
              <w:rPr>
                <w:rFonts w:ascii="Times New Roman" w:hAnsi="Times New Roman" w:cs="Times New Roman"/>
              </w:rPr>
            </w:pPr>
            <w:r w:rsidRPr="00351940">
              <w:rPr>
                <w:rFonts w:ascii="Times New Roman" w:hAnsi="Times New Roman" w:cs="Times New Roman"/>
                <w:color w:val="auto"/>
              </w:rPr>
              <w:t>294,00</w:t>
            </w:r>
          </w:p>
        </w:tc>
      </w:tr>
      <w:tr w:rsidR="00F37E9D" w:rsidRPr="0013417C" w:rsidTr="00F37E9D">
        <w:trPr>
          <w:jc w:val="center"/>
        </w:trPr>
        <w:tc>
          <w:tcPr>
            <w:tcW w:w="5245" w:type="dxa"/>
          </w:tcPr>
          <w:p w:rsidR="00F37E9D" w:rsidRPr="0013417C" w:rsidRDefault="00F37E9D" w:rsidP="00EF2E91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13417C">
              <w:rPr>
                <w:rFonts w:ascii="Times New Roman" w:hAnsi="Times New Roman" w:cs="Times New Roman"/>
                <w:b/>
              </w:rPr>
              <w:t>Spolu</w:t>
            </w:r>
          </w:p>
        </w:tc>
        <w:tc>
          <w:tcPr>
            <w:tcW w:w="2158" w:type="dxa"/>
          </w:tcPr>
          <w:p w:rsidR="00F37E9D" w:rsidRPr="0013417C" w:rsidRDefault="007C60E7" w:rsidP="00EF2E91">
            <w:pPr>
              <w:spacing w:line="240" w:lineRule="auto"/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0,00</w:t>
            </w:r>
          </w:p>
        </w:tc>
        <w:tc>
          <w:tcPr>
            <w:tcW w:w="2158" w:type="dxa"/>
          </w:tcPr>
          <w:p w:rsidR="00F37E9D" w:rsidRPr="0013417C" w:rsidRDefault="00351940" w:rsidP="00EF2E91">
            <w:pPr>
              <w:spacing w:line="240" w:lineRule="auto"/>
              <w:jc w:val="right"/>
              <w:rPr>
                <w:rFonts w:ascii="Times New Roman" w:hAnsi="Times New Roman" w:cs="Times New Roman"/>
                <w:b/>
              </w:rPr>
            </w:pPr>
            <w:r w:rsidRPr="00DA4F15">
              <w:rPr>
                <w:rFonts w:ascii="Times New Roman" w:hAnsi="Times New Roman" w:cs="Times New Roman"/>
                <w:b/>
                <w:color w:val="auto"/>
              </w:rPr>
              <w:t>294,00</w:t>
            </w:r>
          </w:p>
        </w:tc>
      </w:tr>
    </w:tbl>
    <w:p w:rsidR="00F37E9D" w:rsidRPr="0013417C" w:rsidRDefault="00F37E9D" w:rsidP="00EF2E91">
      <w:pPr>
        <w:spacing w:line="240" w:lineRule="auto"/>
        <w:jc w:val="center"/>
        <w:rPr>
          <w:rFonts w:ascii="Times New Roman" w:hAnsi="Times New Roman" w:cs="Times New Roman"/>
        </w:rPr>
      </w:pPr>
    </w:p>
    <w:p w:rsidR="00F37E9D" w:rsidRPr="007C60E7" w:rsidRDefault="007C60E7" w:rsidP="00EF2E91">
      <w:pPr>
        <w:spacing w:line="240" w:lineRule="auto"/>
        <w:rPr>
          <w:rFonts w:ascii="Times New Roman" w:hAnsi="Times New Roman" w:cs="Times New Roman"/>
          <w:b/>
          <w:caps/>
        </w:rPr>
      </w:pPr>
      <w:r w:rsidRPr="007C60E7">
        <w:rPr>
          <w:rFonts w:ascii="Times New Roman" w:hAnsi="Times New Roman" w:cs="Times New Roman"/>
          <w:b/>
          <w:caps/>
        </w:rPr>
        <w:t>8</w:t>
      </w:r>
      <w:r w:rsidR="00F37E9D" w:rsidRPr="007C60E7">
        <w:rPr>
          <w:rFonts w:ascii="Times New Roman" w:hAnsi="Times New Roman" w:cs="Times New Roman"/>
          <w:b/>
          <w:caps/>
        </w:rPr>
        <w:t xml:space="preserve"> </w:t>
      </w:r>
      <w:r w:rsidRPr="007C60E7">
        <w:rPr>
          <w:rFonts w:ascii="Times New Roman" w:hAnsi="Times New Roman" w:cs="Times New Roman"/>
          <w:b/>
          <w:caps/>
        </w:rPr>
        <w:t xml:space="preserve"> </w:t>
      </w:r>
      <w:r w:rsidR="00F37E9D" w:rsidRPr="007C60E7">
        <w:rPr>
          <w:rFonts w:ascii="Times New Roman" w:hAnsi="Times New Roman" w:cs="Times New Roman"/>
          <w:b/>
          <w:caps/>
        </w:rPr>
        <w:t>Zmeny a nové zloženie orgánov neziskovej organizácie v roku 2019</w:t>
      </w:r>
    </w:p>
    <w:p w:rsidR="00081DA5" w:rsidRPr="0013417C" w:rsidRDefault="00081DA5" w:rsidP="00EF2E91">
      <w:pPr>
        <w:spacing w:after="0" w:line="240" w:lineRule="auto"/>
        <w:jc w:val="both"/>
        <w:rPr>
          <w:rFonts w:ascii="Times New Roman" w:hAnsi="Times New Roman" w:cs="Times New Roman"/>
          <w:color w:val="auto"/>
        </w:rPr>
      </w:pPr>
      <w:r w:rsidRPr="0013417C">
        <w:rPr>
          <w:rFonts w:ascii="Times New Roman" w:hAnsi="Times New Roman" w:cs="Times New Roman"/>
          <w:color w:val="auto"/>
        </w:rPr>
        <w:t>V roku 201</w:t>
      </w:r>
      <w:r w:rsidR="00F942CA" w:rsidRPr="0013417C">
        <w:rPr>
          <w:rFonts w:ascii="Times New Roman" w:hAnsi="Times New Roman" w:cs="Times New Roman"/>
          <w:color w:val="auto"/>
        </w:rPr>
        <w:t>9</w:t>
      </w:r>
      <w:r w:rsidRPr="0013417C">
        <w:rPr>
          <w:rFonts w:ascii="Times New Roman" w:hAnsi="Times New Roman" w:cs="Times New Roman"/>
          <w:color w:val="auto"/>
        </w:rPr>
        <w:t xml:space="preserve"> nedošlo k zmenám a novému zloženiu orgánov neziskovej organizácie. </w:t>
      </w:r>
    </w:p>
    <w:p w:rsidR="00943183" w:rsidRDefault="00943183" w:rsidP="00EF2E91">
      <w:pPr>
        <w:spacing w:after="0" w:line="240" w:lineRule="auto"/>
        <w:jc w:val="both"/>
        <w:rPr>
          <w:rFonts w:ascii="Times New Roman" w:hAnsi="Times New Roman" w:cs="Times New Roman"/>
          <w:bCs/>
          <w:i/>
          <w:color w:val="auto"/>
          <w:u w:val="single"/>
        </w:rPr>
      </w:pPr>
    </w:p>
    <w:p w:rsidR="00351940" w:rsidRDefault="00351940" w:rsidP="00EF2E91">
      <w:pPr>
        <w:spacing w:after="0" w:line="240" w:lineRule="auto"/>
        <w:jc w:val="both"/>
        <w:rPr>
          <w:rFonts w:ascii="Times New Roman" w:hAnsi="Times New Roman" w:cs="Times New Roman"/>
          <w:bCs/>
          <w:i/>
          <w:color w:val="auto"/>
          <w:u w:val="single"/>
        </w:rPr>
      </w:pPr>
    </w:p>
    <w:p w:rsidR="00351940" w:rsidRDefault="00351940" w:rsidP="00EF2E91">
      <w:pPr>
        <w:spacing w:after="0" w:line="240" w:lineRule="auto"/>
        <w:jc w:val="both"/>
        <w:rPr>
          <w:rFonts w:ascii="Times New Roman" w:hAnsi="Times New Roman" w:cs="Times New Roman"/>
          <w:bCs/>
          <w:i/>
          <w:color w:val="auto"/>
          <w:u w:val="single"/>
        </w:rPr>
      </w:pPr>
    </w:p>
    <w:p w:rsidR="00351940" w:rsidRPr="0013417C" w:rsidRDefault="00351940" w:rsidP="00EF2E91">
      <w:pPr>
        <w:spacing w:after="0" w:line="240" w:lineRule="auto"/>
        <w:jc w:val="both"/>
        <w:rPr>
          <w:rFonts w:ascii="Times New Roman" w:hAnsi="Times New Roman" w:cs="Times New Roman"/>
          <w:bCs/>
          <w:i/>
          <w:color w:val="auto"/>
          <w:u w:val="single"/>
        </w:rPr>
      </w:pPr>
    </w:p>
    <w:p w:rsidR="00540905" w:rsidRPr="0013417C" w:rsidRDefault="00F278A5" w:rsidP="00EF2E91">
      <w:pPr>
        <w:spacing w:after="0" w:line="240" w:lineRule="auto"/>
        <w:jc w:val="both"/>
        <w:rPr>
          <w:rFonts w:ascii="Times New Roman" w:hAnsi="Times New Roman" w:cs="Times New Roman"/>
          <w:bCs/>
          <w:color w:val="auto"/>
        </w:rPr>
      </w:pPr>
      <w:r w:rsidRPr="0013417C">
        <w:rPr>
          <w:rFonts w:ascii="Times New Roman" w:hAnsi="Times New Roman" w:cs="Times New Roman"/>
          <w:bCs/>
          <w:i/>
          <w:color w:val="auto"/>
          <w:u w:val="single"/>
        </w:rPr>
        <w:t>Príloha:</w:t>
      </w:r>
      <w:r w:rsidR="00811253" w:rsidRPr="0013417C">
        <w:rPr>
          <w:rFonts w:ascii="Times New Roman" w:hAnsi="Times New Roman" w:cs="Times New Roman"/>
          <w:bCs/>
          <w:i/>
          <w:color w:val="auto"/>
        </w:rPr>
        <w:t xml:space="preserve"> </w:t>
      </w:r>
      <w:r w:rsidRPr="0013417C">
        <w:rPr>
          <w:rFonts w:ascii="Times New Roman" w:hAnsi="Times New Roman" w:cs="Times New Roman"/>
          <w:bCs/>
          <w:color w:val="auto"/>
        </w:rPr>
        <w:t>Účtovná závierka za rok 201</w:t>
      </w:r>
      <w:r w:rsidR="00F942CA" w:rsidRPr="0013417C">
        <w:rPr>
          <w:rFonts w:ascii="Times New Roman" w:hAnsi="Times New Roman" w:cs="Times New Roman"/>
          <w:bCs/>
          <w:color w:val="auto"/>
        </w:rPr>
        <w:t>9</w:t>
      </w:r>
    </w:p>
    <w:p w:rsidR="00540905" w:rsidRPr="0013417C" w:rsidRDefault="00540905" w:rsidP="00EF2E91">
      <w:pPr>
        <w:spacing w:after="0" w:line="240" w:lineRule="auto"/>
        <w:jc w:val="both"/>
        <w:rPr>
          <w:rFonts w:ascii="Times New Roman" w:hAnsi="Times New Roman" w:cs="Times New Roman"/>
          <w:bCs/>
          <w:color w:val="auto"/>
        </w:rPr>
      </w:pPr>
    </w:p>
    <w:p w:rsidR="00E61636" w:rsidRPr="0013417C" w:rsidRDefault="00E61636" w:rsidP="00EF2E91">
      <w:pPr>
        <w:spacing w:after="0" w:line="240" w:lineRule="auto"/>
        <w:jc w:val="both"/>
        <w:rPr>
          <w:rFonts w:ascii="Times New Roman" w:hAnsi="Times New Roman" w:cs="Times New Roman"/>
          <w:bCs/>
          <w:color w:val="auto"/>
        </w:rPr>
      </w:pPr>
    </w:p>
    <w:p w:rsidR="00E61636" w:rsidRPr="0013417C" w:rsidRDefault="00E61636" w:rsidP="00EF2E91">
      <w:pPr>
        <w:spacing w:after="0" w:line="240" w:lineRule="auto"/>
        <w:jc w:val="both"/>
        <w:rPr>
          <w:rFonts w:ascii="Times New Roman" w:hAnsi="Times New Roman" w:cs="Times New Roman"/>
          <w:bCs/>
          <w:color w:val="auto"/>
        </w:rPr>
      </w:pPr>
    </w:p>
    <w:p w:rsidR="00E61636" w:rsidRPr="0013417C" w:rsidRDefault="00E61636" w:rsidP="00EF2E91">
      <w:pPr>
        <w:spacing w:after="0" w:line="240" w:lineRule="auto"/>
        <w:jc w:val="both"/>
        <w:rPr>
          <w:rFonts w:ascii="Times New Roman" w:hAnsi="Times New Roman" w:cs="Times New Roman"/>
          <w:bCs/>
          <w:color w:val="auto"/>
        </w:rPr>
      </w:pPr>
    </w:p>
    <w:p w:rsidR="00540905" w:rsidRPr="00943183" w:rsidRDefault="00F278A5" w:rsidP="00BF357F">
      <w:pPr>
        <w:spacing w:after="0" w:line="240" w:lineRule="auto"/>
        <w:jc w:val="both"/>
        <w:rPr>
          <w:color w:val="auto"/>
        </w:rPr>
      </w:pPr>
      <w:r w:rsidRPr="0013417C">
        <w:rPr>
          <w:rFonts w:ascii="Times New Roman" w:hAnsi="Times New Roman" w:cs="Times New Roman"/>
          <w:bCs/>
          <w:color w:val="auto"/>
        </w:rPr>
        <w:tab/>
      </w:r>
      <w:r w:rsidRPr="0013417C">
        <w:rPr>
          <w:rFonts w:ascii="Times New Roman" w:hAnsi="Times New Roman" w:cs="Times New Roman"/>
          <w:bCs/>
          <w:color w:val="auto"/>
        </w:rPr>
        <w:tab/>
      </w:r>
      <w:r w:rsidRPr="0013417C">
        <w:rPr>
          <w:rFonts w:ascii="Times New Roman" w:hAnsi="Times New Roman" w:cs="Times New Roman"/>
          <w:bCs/>
          <w:color w:val="auto"/>
        </w:rPr>
        <w:tab/>
      </w:r>
      <w:r w:rsidRPr="0013417C">
        <w:rPr>
          <w:rFonts w:ascii="Times New Roman" w:hAnsi="Times New Roman" w:cs="Times New Roman"/>
          <w:bCs/>
          <w:color w:val="auto"/>
        </w:rPr>
        <w:tab/>
      </w:r>
      <w:r w:rsidRPr="0013417C">
        <w:rPr>
          <w:rFonts w:ascii="Times New Roman" w:hAnsi="Times New Roman" w:cs="Times New Roman"/>
          <w:bCs/>
          <w:color w:val="auto"/>
        </w:rPr>
        <w:tab/>
      </w:r>
      <w:r w:rsidRPr="0013417C">
        <w:rPr>
          <w:rFonts w:ascii="Times New Roman" w:hAnsi="Times New Roman" w:cs="Times New Roman"/>
          <w:bCs/>
          <w:color w:val="auto"/>
        </w:rPr>
        <w:tab/>
      </w:r>
      <w:r w:rsidRPr="0013417C">
        <w:rPr>
          <w:rFonts w:ascii="Times New Roman" w:hAnsi="Times New Roman" w:cs="Times New Roman"/>
          <w:bCs/>
          <w:color w:val="auto"/>
        </w:rPr>
        <w:tab/>
      </w:r>
      <w:r w:rsidRPr="0013417C">
        <w:rPr>
          <w:rFonts w:ascii="Times New Roman" w:hAnsi="Times New Roman" w:cs="Times New Roman"/>
          <w:bCs/>
          <w:color w:val="auto"/>
        </w:rPr>
        <w:tab/>
      </w:r>
      <w:r w:rsidRPr="0013417C">
        <w:rPr>
          <w:rFonts w:ascii="Times New Roman" w:hAnsi="Times New Roman" w:cs="Times New Roman"/>
          <w:bCs/>
          <w:color w:val="auto"/>
        </w:rPr>
        <w:tab/>
      </w:r>
      <w:r w:rsidRPr="0013417C">
        <w:rPr>
          <w:rFonts w:ascii="Times New Roman" w:hAnsi="Times New Roman" w:cs="Times New Roman"/>
          <w:bCs/>
          <w:color w:val="auto"/>
        </w:rPr>
        <w:tab/>
      </w:r>
    </w:p>
    <w:sectPr w:rsidR="00540905" w:rsidRPr="00943183" w:rsidSect="00183628">
      <w:headerReference w:type="default" r:id="rId8"/>
      <w:pgSz w:w="11906" w:h="16838"/>
      <w:pgMar w:top="1418" w:right="1133" w:bottom="1135" w:left="1417" w:header="708" w:footer="0" w:gutter="0"/>
      <w:cols w:space="708"/>
      <w:formProt w:val="0"/>
      <w:docGrid w:linePitch="360" w:charSpace="-20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037BD" w:rsidRDefault="001037BD">
      <w:pPr>
        <w:spacing w:after="0" w:line="240" w:lineRule="auto"/>
      </w:pPr>
      <w:r>
        <w:separator/>
      </w:r>
    </w:p>
  </w:endnote>
  <w:endnote w:type="continuationSeparator" w:id="1">
    <w:p w:rsidR="001037BD" w:rsidRDefault="001037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altName w:val="Cambria Math"/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037BD" w:rsidRDefault="001037BD">
      <w:pPr>
        <w:spacing w:after="0" w:line="240" w:lineRule="auto"/>
      </w:pPr>
      <w:r>
        <w:separator/>
      </w:r>
    </w:p>
  </w:footnote>
  <w:footnote w:type="continuationSeparator" w:id="1">
    <w:p w:rsidR="001037BD" w:rsidRDefault="001037B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203359"/>
      <w:docPartObj>
        <w:docPartGallery w:val="Page Numbers (Top of Page)"/>
        <w:docPartUnique/>
      </w:docPartObj>
    </w:sdtPr>
    <w:sdtContent>
      <w:p w:rsidR="00F37E9D" w:rsidRDefault="007C301F">
        <w:pPr>
          <w:pStyle w:val="Hlavika"/>
          <w:jc w:val="right"/>
        </w:pPr>
        <w:fldSimple w:instr=" PAGE   \* MERGEFORMAT ">
          <w:r w:rsidR="00C226B1">
            <w:rPr>
              <w:noProof/>
            </w:rPr>
            <w:t>6</w:t>
          </w:r>
        </w:fldSimple>
      </w:p>
    </w:sdtContent>
  </w:sdt>
  <w:p w:rsidR="00F37E9D" w:rsidRDefault="00F37E9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9302FF"/>
    <w:multiLevelType w:val="hybridMultilevel"/>
    <w:tmpl w:val="743CA9AC"/>
    <w:lvl w:ilvl="0" w:tplc="75BAC2CA">
      <w:start w:val="3"/>
      <w:numFmt w:val="decimal"/>
      <w:lvlText w:val="%1"/>
      <w:lvlJc w:val="left"/>
      <w:pPr>
        <w:ind w:left="720" w:hanging="360"/>
      </w:pPr>
      <w:rPr>
        <w:rFonts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DC7509"/>
    <w:multiLevelType w:val="multilevel"/>
    <w:tmpl w:val="628C31F4"/>
    <w:lvl w:ilvl="0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  <w:sz w:val="22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cs="Wingdings" w:hint="default"/>
      </w:rPr>
    </w:lvl>
  </w:abstractNum>
  <w:abstractNum w:abstractNumId="2">
    <w:nsid w:val="0F363994"/>
    <w:multiLevelType w:val="hybridMultilevel"/>
    <w:tmpl w:val="14B84E34"/>
    <w:lvl w:ilvl="0" w:tplc="F7E6F7F4">
      <w:start w:val="3"/>
      <w:numFmt w:val="decimal"/>
      <w:lvlText w:val="%1"/>
      <w:lvlJc w:val="left"/>
      <w:pPr>
        <w:ind w:left="720" w:hanging="360"/>
      </w:pPr>
      <w:rPr>
        <w:rFonts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14066C8"/>
    <w:multiLevelType w:val="hybridMultilevel"/>
    <w:tmpl w:val="BE9ABF46"/>
    <w:lvl w:ilvl="0" w:tplc="DFE4DC36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6E4200"/>
    <w:multiLevelType w:val="multilevel"/>
    <w:tmpl w:val="533CB536"/>
    <w:lvl w:ilvl="0">
      <w:start w:val="4"/>
      <w:numFmt w:val="decimal"/>
      <w:lvlText w:val="%1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02A1612"/>
    <w:multiLevelType w:val="hybridMultilevel"/>
    <w:tmpl w:val="160ACA36"/>
    <w:lvl w:ilvl="0" w:tplc="12C2FA04">
      <w:start w:val="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2D16D34"/>
    <w:multiLevelType w:val="multilevel"/>
    <w:tmpl w:val="53F2EAC8"/>
    <w:lvl w:ilvl="0">
      <w:start w:val="1"/>
      <w:numFmt w:val="bullet"/>
      <w:lvlText w:val=""/>
      <w:lvlJc w:val="left"/>
      <w:pPr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7">
    <w:nsid w:val="29031E15"/>
    <w:multiLevelType w:val="hybridMultilevel"/>
    <w:tmpl w:val="D7462FF8"/>
    <w:lvl w:ilvl="0" w:tplc="2CC27570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3381B8E"/>
    <w:multiLevelType w:val="hybridMultilevel"/>
    <w:tmpl w:val="A36AC830"/>
    <w:lvl w:ilvl="0" w:tplc="2FBEE250">
      <w:start w:val="20"/>
      <w:numFmt w:val="bullet"/>
      <w:lvlText w:val="-"/>
      <w:lvlJc w:val="left"/>
      <w:pPr>
        <w:ind w:left="4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9">
    <w:nsid w:val="416F7BE3"/>
    <w:multiLevelType w:val="hybridMultilevel"/>
    <w:tmpl w:val="14A429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57606A0"/>
    <w:multiLevelType w:val="hybridMultilevel"/>
    <w:tmpl w:val="C51EA8E6"/>
    <w:lvl w:ilvl="0" w:tplc="041B0001">
      <w:start w:val="1"/>
      <w:numFmt w:val="bullet"/>
      <w:lvlText w:val=""/>
      <w:lvlJc w:val="left"/>
      <w:pPr>
        <w:ind w:left="244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316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38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6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32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60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7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48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8205" w:hanging="360"/>
      </w:pPr>
      <w:rPr>
        <w:rFonts w:ascii="Wingdings" w:hAnsi="Wingdings" w:hint="default"/>
      </w:rPr>
    </w:lvl>
  </w:abstractNum>
  <w:abstractNum w:abstractNumId="11">
    <w:nsid w:val="469874E2"/>
    <w:multiLevelType w:val="hybridMultilevel"/>
    <w:tmpl w:val="DBF4DE74"/>
    <w:lvl w:ilvl="0" w:tplc="8F8EC254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B6C4474"/>
    <w:multiLevelType w:val="multilevel"/>
    <w:tmpl w:val="8E9803E0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3">
    <w:nsid w:val="4DAB5572"/>
    <w:multiLevelType w:val="multilevel"/>
    <w:tmpl w:val="8000287C"/>
    <w:lvl w:ilvl="0">
      <w:start w:val="9"/>
      <w:numFmt w:val="decimal"/>
      <w:lvlText w:val="%1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7D4331B"/>
    <w:multiLevelType w:val="hybridMultilevel"/>
    <w:tmpl w:val="A14ED498"/>
    <w:lvl w:ilvl="0" w:tplc="FCF4DF00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7003573"/>
    <w:multiLevelType w:val="multilevel"/>
    <w:tmpl w:val="07A0FC92"/>
    <w:lvl w:ilvl="0">
      <w:start w:val="1"/>
      <w:numFmt w:val="decimal"/>
      <w:lvlText w:val="%1"/>
      <w:lvlJc w:val="left"/>
      <w:pPr>
        <w:ind w:left="720" w:hanging="360"/>
      </w:pPr>
      <w:rPr>
        <w:rFonts w:ascii="Times New Roman" w:eastAsia="Calibri" w:hAnsi="Times New Roman" w:cs="Times New Roman"/>
        <w:b w:val="0"/>
        <w:sz w:val="24"/>
        <w:szCs w:val="24"/>
      </w:rPr>
    </w:lvl>
    <w:lvl w:ilvl="1">
      <w:start w:val="3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6">
    <w:nsid w:val="6F1535E9"/>
    <w:multiLevelType w:val="multilevel"/>
    <w:tmpl w:val="BCACA100"/>
    <w:lvl w:ilvl="0">
      <w:start w:val="5"/>
      <w:numFmt w:val="decimal"/>
      <w:lvlText w:val="%1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C146382"/>
    <w:multiLevelType w:val="multilevel"/>
    <w:tmpl w:val="907AFDDC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8">
    <w:nsid w:val="7E723E89"/>
    <w:multiLevelType w:val="multilevel"/>
    <w:tmpl w:val="969A2D88"/>
    <w:lvl w:ilvl="0">
      <w:start w:val="1"/>
      <w:numFmt w:val="decimal"/>
      <w:lvlText w:val="%1"/>
      <w:lvlJc w:val="left"/>
      <w:pPr>
        <w:ind w:left="360" w:hanging="360"/>
      </w:pPr>
      <w:rPr>
        <w:rFonts w:ascii="Times New Roman" w:eastAsia="Calibri" w:hAnsi="Times New Roman" w:cs="Times New Roman"/>
        <w:sz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4"/>
  </w:num>
  <w:num w:numId="3">
    <w:abstractNumId w:val="6"/>
  </w:num>
  <w:num w:numId="4">
    <w:abstractNumId w:val="13"/>
  </w:num>
  <w:num w:numId="5">
    <w:abstractNumId w:val="12"/>
  </w:num>
  <w:num w:numId="6">
    <w:abstractNumId w:val="1"/>
  </w:num>
  <w:num w:numId="7">
    <w:abstractNumId w:val="16"/>
  </w:num>
  <w:num w:numId="8">
    <w:abstractNumId w:val="17"/>
  </w:num>
  <w:num w:numId="9">
    <w:abstractNumId w:val="8"/>
  </w:num>
  <w:num w:numId="10">
    <w:abstractNumId w:val="5"/>
  </w:num>
  <w:num w:numId="11">
    <w:abstractNumId w:val="9"/>
  </w:num>
  <w:num w:numId="12">
    <w:abstractNumId w:val="10"/>
  </w:num>
  <w:num w:numId="13">
    <w:abstractNumId w:val="2"/>
  </w:num>
  <w:num w:numId="14">
    <w:abstractNumId w:val="0"/>
  </w:num>
  <w:num w:numId="15">
    <w:abstractNumId w:val="15"/>
  </w:num>
  <w:num w:numId="16">
    <w:abstractNumId w:val="11"/>
  </w:num>
  <w:num w:numId="17">
    <w:abstractNumId w:val="3"/>
  </w:num>
  <w:num w:numId="18">
    <w:abstractNumId w:val="14"/>
  </w:num>
  <w:num w:numId="19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540905"/>
    <w:rsid w:val="000760B2"/>
    <w:rsid w:val="000801C1"/>
    <w:rsid w:val="00081DA5"/>
    <w:rsid w:val="000A2F27"/>
    <w:rsid w:val="000B50F4"/>
    <w:rsid w:val="000F0849"/>
    <w:rsid w:val="001037BD"/>
    <w:rsid w:val="001328A7"/>
    <w:rsid w:val="0013417C"/>
    <w:rsid w:val="00183628"/>
    <w:rsid w:val="001C2CB4"/>
    <w:rsid w:val="001D070D"/>
    <w:rsid w:val="00210900"/>
    <w:rsid w:val="002127DC"/>
    <w:rsid w:val="00351940"/>
    <w:rsid w:val="003813D3"/>
    <w:rsid w:val="003C176F"/>
    <w:rsid w:val="00474D8D"/>
    <w:rsid w:val="004D04A1"/>
    <w:rsid w:val="004E4BBA"/>
    <w:rsid w:val="00510284"/>
    <w:rsid w:val="00524A68"/>
    <w:rsid w:val="00540905"/>
    <w:rsid w:val="005661EC"/>
    <w:rsid w:val="0059160F"/>
    <w:rsid w:val="005C015C"/>
    <w:rsid w:val="005D6728"/>
    <w:rsid w:val="005E4EA3"/>
    <w:rsid w:val="00620233"/>
    <w:rsid w:val="00660A34"/>
    <w:rsid w:val="0067315D"/>
    <w:rsid w:val="006A3B62"/>
    <w:rsid w:val="006B6180"/>
    <w:rsid w:val="007A4947"/>
    <w:rsid w:val="007C301F"/>
    <w:rsid w:val="007C60E7"/>
    <w:rsid w:val="00811253"/>
    <w:rsid w:val="008320B3"/>
    <w:rsid w:val="00840885"/>
    <w:rsid w:val="0089357A"/>
    <w:rsid w:val="008F7892"/>
    <w:rsid w:val="009272EB"/>
    <w:rsid w:val="00943183"/>
    <w:rsid w:val="0094799A"/>
    <w:rsid w:val="00950132"/>
    <w:rsid w:val="009E2E13"/>
    <w:rsid w:val="00B03C79"/>
    <w:rsid w:val="00BC0D8F"/>
    <w:rsid w:val="00BD7DC7"/>
    <w:rsid w:val="00BE5720"/>
    <w:rsid w:val="00BF357F"/>
    <w:rsid w:val="00C21280"/>
    <w:rsid w:val="00C226B1"/>
    <w:rsid w:val="00C303F9"/>
    <w:rsid w:val="00C84CF3"/>
    <w:rsid w:val="00D732E3"/>
    <w:rsid w:val="00DA4F15"/>
    <w:rsid w:val="00DF6330"/>
    <w:rsid w:val="00E45DF6"/>
    <w:rsid w:val="00E61636"/>
    <w:rsid w:val="00E73DA2"/>
    <w:rsid w:val="00E94EC2"/>
    <w:rsid w:val="00ED2177"/>
    <w:rsid w:val="00EF2E91"/>
    <w:rsid w:val="00F04069"/>
    <w:rsid w:val="00F079F2"/>
    <w:rsid w:val="00F278A5"/>
    <w:rsid w:val="00F37E9D"/>
    <w:rsid w:val="00F44ED3"/>
    <w:rsid w:val="00F70192"/>
    <w:rsid w:val="00F942CA"/>
    <w:rsid w:val="00FB0932"/>
    <w:rsid w:val="00FC143C"/>
    <w:rsid w:val="00FF3E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20845"/>
    <w:pPr>
      <w:spacing w:after="200"/>
    </w:pPr>
    <w:rPr>
      <w:color w:val="00000A"/>
      <w:sz w:val="22"/>
    </w:rPr>
  </w:style>
  <w:style w:type="paragraph" w:styleId="Nadpis1">
    <w:name w:val="heading 1"/>
    <w:basedOn w:val="Normlny"/>
    <w:link w:val="Nadpis1Char"/>
    <w:uiPriority w:val="9"/>
    <w:qFormat/>
    <w:rsid w:val="001434F0"/>
    <w:pPr>
      <w:spacing w:beforeAutospacing="1" w:afterAutospacing="1" w:line="240" w:lineRule="auto"/>
      <w:outlineLvl w:val="0"/>
    </w:pPr>
    <w:rPr>
      <w:rFonts w:ascii="Times New Roman" w:eastAsia="Times New Roman" w:hAnsi="Times New Roman" w:cs="Times New Roman"/>
      <w:b/>
      <w:bCs/>
      <w:sz w:val="48"/>
      <w:szCs w:val="48"/>
      <w:lang w:eastAsia="sk-SK"/>
    </w:rPr>
  </w:style>
  <w:style w:type="paragraph" w:styleId="Nadpis2">
    <w:name w:val="heading 2"/>
    <w:basedOn w:val="Normlny"/>
    <w:link w:val="Nadpis2Char"/>
    <w:uiPriority w:val="9"/>
    <w:qFormat/>
    <w:rsid w:val="001434F0"/>
    <w:pPr>
      <w:spacing w:beforeAutospacing="1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kladntext2Char">
    <w:name w:val="Základný text 2 Char"/>
    <w:basedOn w:val="Predvolenpsmoodseku"/>
    <w:link w:val="Zkladntext2"/>
    <w:uiPriority w:val="99"/>
    <w:qFormat/>
    <w:rsid w:val="00963796"/>
    <w:rPr>
      <w:rFonts w:ascii="Times New Roman" w:eastAsia="Times New Roman" w:hAnsi="Times New Roman" w:cs="Times New Roman"/>
      <w:sz w:val="28"/>
      <w:szCs w:val="28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qFormat/>
    <w:rsid w:val="00896A7D"/>
  </w:style>
  <w:style w:type="character" w:customStyle="1" w:styleId="PtaChar">
    <w:name w:val="Päta Char"/>
    <w:basedOn w:val="Predvolenpsmoodseku"/>
    <w:link w:val="Pta"/>
    <w:uiPriority w:val="99"/>
    <w:semiHidden/>
    <w:qFormat/>
    <w:rsid w:val="00896A7D"/>
  </w:style>
  <w:style w:type="character" w:customStyle="1" w:styleId="apple-converted-space">
    <w:name w:val="apple-converted-space"/>
    <w:basedOn w:val="Predvolenpsmoodseku"/>
    <w:qFormat/>
    <w:rsid w:val="00215CD3"/>
  </w:style>
  <w:style w:type="character" w:customStyle="1" w:styleId="Nadpis1Char">
    <w:name w:val="Nadpis 1 Char"/>
    <w:basedOn w:val="Predvolenpsmoodseku"/>
    <w:link w:val="Nadpis1"/>
    <w:uiPriority w:val="9"/>
    <w:qFormat/>
    <w:rsid w:val="001434F0"/>
    <w:rPr>
      <w:rFonts w:ascii="Times New Roman" w:eastAsia="Times New Roman" w:hAnsi="Times New Roman" w:cs="Times New Roman"/>
      <w:b/>
      <w:bCs/>
      <w:sz w:val="48"/>
      <w:szCs w:val="48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qFormat/>
    <w:rsid w:val="001434F0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styleId="Siln">
    <w:name w:val="Strong"/>
    <w:basedOn w:val="Predvolenpsmoodseku"/>
    <w:uiPriority w:val="22"/>
    <w:qFormat/>
    <w:rsid w:val="001434F0"/>
    <w:rPr>
      <w:b/>
      <w:bCs/>
    </w:rPr>
  </w:style>
  <w:style w:type="character" w:customStyle="1" w:styleId="Internetovodkaz">
    <w:name w:val="Internetový odkaz"/>
    <w:basedOn w:val="Predvolenpsmoodseku"/>
    <w:uiPriority w:val="99"/>
    <w:semiHidden/>
    <w:unhideWhenUsed/>
    <w:rsid w:val="001434F0"/>
    <w:rPr>
      <w:color w:val="0000FF"/>
      <w:u w:val="single"/>
    </w:rPr>
  </w:style>
  <w:style w:type="character" w:customStyle="1" w:styleId="PodtitulChar">
    <w:name w:val="Podtitul Char"/>
    <w:basedOn w:val="Predvolenpsmoodseku"/>
    <w:link w:val="Podtitul"/>
    <w:qFormat/>
    <w:rsid w:val="00DC46AB"/>
    <w:rPr>
      <w:rFonts w:ascii="Cambria" w:eastAsia="Times New Roman" w:hAnsi="Cambria" w:cs="Times New Roman"/>
      <w:sz w:val="24"/>
      <w:szCs w:val="24"/>
      <w:lang w:eastAsia="sk-SK"/>
    </w:rPr>
  </w:style>
  <w:style w:type="character" w:customStyle="1" w:styleId="ListLabel1">
    <w:name w:val="ListLabel 1"/>
    <w:qFormat/>
    <w:rsid w:val="00183628"/>
    <w:rPr>
      <w:rFonts w:ascii="Times New Roman" w:eastAsia="Calibri" w:hAnsi="Times New Roman" w:cs="Times New Roman"/>
      <w:sz w:val="24"/>
    </w:rPr>
  </w:style>
  <w:style w:type="character" w:customStyle="1" w:styleId="ListLabel2">
    <w:name w:val="ListLabel 2"/>
    <w:qFormat/>
    <w:rsid w:val="00183628"/>
    <w:rPr>
      <w:rFonts w:cs="Courier New"/>
    </w:rPr>
  </w:style>
  <w:style w:type="character" w:customStyle="1" w:styleId="ListLabel3">
    <w:name w:val="ListLabel 3"/>
    <w:qFormat/>
    <w:rsid w:val="00183628"/>
    <w:rPr>
      <w:rFonts w:cs="Courier New"/>
    </w:rPr>
  </w:style>
  <w:style w:type="character" w:customStyle="1" w:styleId="ListLabel4">
    <w:name w:val="ListLabel 4"/>
    <w:qFormat/>
    <w:rsid w:val="00183628"/>
    <w:rPr>
      <w:rFonts w:cs="Courier New"/>
    </w:rPr>
  </w:style>
  <w:style w:type="character" w:customStyle="1" w:styleId="ListLabel5">
    <w:name w:val="ListLabel 5"/>
    <w:qFormat/>
    <w:rsid w:val="00183628"/>
    <w:rPr>
      <w:rFonts w:cs="Courier New"/>
    </w:rPr>
  </w:style>
  <w:style w:type="character" w:customStyle="1" w:styleId="ListLabel6">
    <w:name w:val="ListLabel 6"/>
    <w:qFormat/>
    <w:rsid w:val="00183628"/>
    <w:rPr>
      <w:rFonts w:cs="Courier New"/>
    </w:rPr>
  </w:style>
  <w:style w:type="character" w:customStyle="1" w:styleId="ListLabel7">
    <w:name w:val="ListLabel 7"/>
    <w:qFormat/>
    <w:rsid w:val="00183628"/>
    <w:rPr>
      <w:rFonts w:cs="Courier New"/>
    </w:rPr>
  </w:style>
  <w:style w:type="character" w:customStyle="1" w:styleId="ListLabel8">
    <w:name w:val="ListLabel 8"/>
    <w:qFormat/>
    <w:rsid w:val="00183628"/>
    <w:rPr>
      <w:rFonts w:eastAsia="Calibri"/>
    </w:rPr>
  </w:style>
  <w:style w:type="character" w:customStyle="1" w:styleId="ListLabel9">
    <w:name w:val="ListLabel 9"/>
    <w:qFormat/>
    <w:rsid w:val="00183628"/>
    <w:rPr>
      <w:rFonts w:cs="Courier New"/>
    </w:rPr>
  </w:style>
  <w:style w:type="character" w:customStyle="1" w:styleId="ListLabel10">
    <w:name w:val="ListLabel 10"/>
    <w:qFormat/>
    <w:rsid w:val="00183628"/>
    <w:rPr>
      <w:rFonts w:cs="Courier New"/>
    </w:rPr>
  </w:style>
  <w:style w:type="character" w:customStyle="1" w:styleId="ListLabel11">
    <w:name w:val="ListLabel 11"/>
    <w:qFormat/>
    <w:rsid w:val="00183628"/>
    <w:rPr>
      <w:rFonts w:cs="Courier New"/>
    </w:rPr>
  </w:style>
  <w:style w:type="character" w:customStyle="1" w:styleId="ListLabel12">
    <w:name w:val="ListLabel 12"/>
    <w:qFormat/>
    <w:rsid w:val="00183628"/>
    <w:rPr>
      <w:rFonts w:cs="Courier New"/>
    </w:rPr>
  </w:style>
  <w:style w:type="character" w:customStyle="1" w:styleId="ListLabel13">
    <w:name w:val="ListLabel 13"/>
    <w:qFormat/>
    <w:rsid w:val="00183628"/>
    <w:rPr>
      <w:rFonts w:cs="Courier New"/>
    </w:rPr>
  </w:style>
  <w:style w:type="character" w:customStyle="1" w:styleId="ListLabel14">
    <w:name w:val="ListLabel 14"/>
    <w:qFormat/>
    <w:rsid w:val="00183628"/>
    <w:rPr>
      <w:rFonts w:cs="Courier New"/>
    </w:rPr>
  </w:style>
  <w:style w:type="character" w:customStyle="1" w:styleId="ListLabel15">
    <w:name w:val="ListLabel 15"/>
    <w:qFormat/>
    <w:rsid w:val="00183628"/>
    <w:rPr>
      <w:rFonts w:cs="Courier New"/>
    </w:rPr>
  </w:style>
  <w:style w:type="character" w:customStyle="1" w:styleId="ListLabel16">
    <w:name w:val="ListLabel 16"/>
    <w:qFormat/>
    <w:rsid w:val="00183628"/>
    <w:rPr>
      <w:rFonts w:cs="Courier New"/>
    </w:rPr>
  </w:style>
  <w:style w:type="character" w:customStyle="1" w:styleId="ListLabel17">
    <w:name w:val="ListLabel 17"/>
    <w:qFormat/>
    <w:rsid w:val="00183628"/>
    <w:rPr>
      <w:rFonts w:cs="Courier New"/>
    </w:rPr>
  </w:style>
  <w:style w:type="character" w:customStyle="1" w:styleId="ListLabel18">
    <w:name w:val="ListLabel 18"/>
    <w:qFormat/>
    <w:rsid w:val="00183628"/>
    <w:rPr>
      <w:sz w:val="20"/>
    </w:rPr>
  </w:style>
  <w:style w:type="character" w:customStyle="1" w:styleId="ListLabel19">
    <w:name w:val="ListLabel 19"/>
    <w:qFormat/>
    <w:rsid w:val="00183628"/>
    <w:rPr>
      <w:sz w:val="20"/>
    </w:rPr>
  </w:style>
  <w:style w:type="character" w:customStyle="1" w:styleId="ListLabel20">
    <w:name w:val="ListLabel 20"/>
    <w:qFormat/>
    <w:rsid w:val="00183628"/>
    <w:rPr>
      <w:sz w:val="20"/>
    </w:rPr>
  </w:style>
  <w:style w:type="character" w:customStyle="1" w:styleId="ListLabel21">
    <w:name w:val="ListLabel 21"/>
    <w:qFormat/>
    <w:rsid w:val="00183628"/>
    <w:rPr>
      <w:sz w:val="20"/>
    </w:rPr>
  </w:style>
  <w:style w:type="character" w:customStyle="1" w:styleId="ListLabel22">
    <w:name w:val="ListLabel 22"/>
    <w:qFormat/>
    <w:rsid w:val="00183628"/>
    <w:rPr>
      <w:sz w:val="20"/>
    </w:rPr>
  </w:style>
  <w:style w:type="character" w:customStyle="1" w:styleId="ListLabel23">
    <w:name w:val="ListLabel 23"/>
    <w:qFormat/>
    <w:rsid w:val="00183628"/>
    <w:rPr>
      <w:sz w:val="20"/>
    </w:rPr>
  </w:style>
  <w:style w:type="character" w:customStyle="1" w:styleId="ListLabel24">
    <w:name w:val="ListLabel 24"/>
    <w:qFormat/>
    <w:rsid w:val="00183628"/>
    <w:rPr>
      <w:sz w:val="20"/>
    </w:rPr>
  </w:style>
  <w:style w:type="character" w:customStyle="1" w:styleId="ListLabel25">
    <w:name w:val="ListLabel 25"/>
    <w:qFormat/>
    <w:rsid w:val="00183628"/>
    <w:rPr>
      <w:sz w:val="20"/>
    </w:rPr>
  </w:style>
  <w:style w:type="character" w:customStyle="1" w:styleId="ListLabel26">
    <w:name w:val="ListLabel 26"/>
    <w:qFormat/>
    <w:rsid w:val="00183628"/>
    <w:rPr>
      <w:sz w:val="20"/>
    </w:rPr>
  </w:style>
  <w:style w:type="character" w:customStyle="1" w:styleId="ListLabel27">
    <w:name w:val="ListLabel 27"/>
    <w:qFormat/>
    <w:rsid w:val="00183628"/>
    <w:rPr>
      <w:sz w:val="20"/>
    </w:rPr>
  </w:style>
  <w:style w:type="character" w:customStyle="1" w:styleId="ListLabel28">
    <w:name w:val="ListLabel 28"/>
    <w:qFormat/>
    <w:rsid w:val="00183628"/>
    <w:rPr>
      <w:sz w:val="20"/>
    </w:rPr>
  </w:style>
  <w:style w:type="character" w:customStyle="1" w:styleId="ListLabel29">
    <w:name w:val="ListLabel 29"/>
    <w:qFormat/>
    <w:rsid w:val="00183628"/>
    <w:rPr>
      <w:sz w:val="20"/>
    </w:rPr>
  </w:style>
  <w:style w:type="character" w:customStyle="1" w:styleId="ListLabel30">
    <w:name w:val="ListLabel 30"/>
    <w:qFormat/>
    <w:rsid w:val="00183628"/>
    <w:rPr>
      <w:sz w:val="20"/>
    </w:rPr>
  </w:style>
  <w:style w:type="character" w:customStyle="1" w:styleId="ListLabel31">
    <w:name w:val="ListLabel 31"/>
    <w:qFormat/>
    <w:rsid w:val="00183628"/>
    <w:rPr>
      <w:sz w:val="20"/>
    </w:rPr>
  </w:style>
  <w:style w:type="character" w:customStyle="1" w:styleId="ListLabel32">
    <w:name w:val="ListLabel 32"/>
    <w:qFormat/>
    <w:rsid w:val="00183628"/>
    <w:rPr>
      <w:sz w:val="20"/>
    </w:rPr>
  </w:style>
  <w:style w:type="character" w:customStyle="1" w:styleId="ListLabel33">
    <w:name w:val="ListLabel 33"/>
    <w:qFormat/>
    <w:rsid w:val="00183628"/>
    <w:rPr>
      <w:sz w:val="20"/>
    </w:rPr>
  </w:style>
  <w:style w:type="character" w:customStyle="1" w:styleId="ListLabel34">
    <w:name w:val="ListLabel 34"/>
    <w:qFormat/>
    <w:rsid w:val="00183628"/>
    <w:rPr>
      <w:sz w:val="20"/>
    </w:rPr>
  </w:style>
  <w:style w:type="character" w:customStyle="1" w:styleId="ListLabel35">
    <w:name w:val="ListLabel 35"/>
    <w:qFormat/>
    <w:rsid w:val="00183628"/>
    <w:rPr>
      <w:sz w:val="20"/>
    </w:rPr>
  </w:style>
  <w:style w:type="character" w:customStyle="1" w:styleId="ListLabel36">
    <w:name w:val="ListLabel 36"/>
    <w:qFormat/>
    <w:rsid w:val="00183628"/>
    <w:rPr>
      <w:sz w:val="20"/>
    </w:rPr>
  </w:style>
  <w:style w:type="character" w:customStyle="1" w:styleId="ListLabel37">
    <w:name w:val="ListLabel 37"/>
    <w:qFormat/>
    <w:rsid w:val="00183628"/>
    <w:rPr>
      <w:sz w:val="20"/>
    </w:rPr>
  </w:style>
  <w:style w:type="character" w:customStyle="1" w:styleId="ListLabel38">
    <w:name w:val="ListLabel 38"/>
    <w:qFormat/>
    <w:rsid w:val="00183628"/>
    <w:rPr>
      <w:sz w:val="20"/>
    </w:rPr>
  </w:style>
  <w:style w:type="character" w:customStyle="1" w:styleId="ListLabel39">
    <w:name w:val="ListLabel 39"/>
    <w:qFormat/>
    <w:rsid w:val="00183628"/>
    <w:rPr>
      <w:sz w:val="20"/>
    </w:rPr>
  </w:style>
  <w:style w:type="character" w:customStyle="1" w:styleId="ListLabel40">
    <w:name w:val="ListLabel 40"/>
    <w:qFormat/>
    <w:rsid w:val="00183628"/>
    <w:rPr>
      <w:sz w:val="20"/>
    </w:rPr>
  </w:style>
  <w:style w:type="character" w:customStyle="1" w:styleId="ListLabel41">
    <w:name w:val="ListLabel 41"/>
    <w:qFormat/>
    <w:rsid w:val="00183628"/>
    <w:rPr>
      <w:sz w:val="20"/>
    </w:rPr>
  </w:style>
  <w:style w:type="character" w:customStyle="1" w:styleId="ListLabel42">
    <w:name w:val="ListLabel 42"/>
    <w:qFormat/>
    <w:rsid w:val="00183628"/>
    <w:rPr>
      <w:sz w:val="20"/>
    </w:rPr>
  </w:style>
  <w:style w:type="character" w:customStyle="1" w:styleId="ListLabel43">
    <w:name w:val="ListLabel 43"/>
    <w:qFormat/>
    <w:rsid w:val="00183628"/>
    <w:rPr>
      <w:sz w:val="20"/>
    </w:rPr>
  </w:style>
  <w:style w:type="character" w:customStyle="1" w:styleId="ListLabel44">
    <w:name w:val="ListLabel 44"/>
    <w:qFormat/>
    <w:rsid w:val="00183628"/>
    <w:rPr>
      <w:sz w:val="20"/>
    </w:rPr>
  </w:style>
  <w:style w:type="character" w:customStyle="1" w:styleId="ListLabel45">
    <w:name w:val="ListLabel 45"/>
    <w:qFormat/>
    <w:rsid w:val="00183628"/>
    <w:rPr>
      <w:rFonts w:cs="Courier New"/>
    </w:rPr>
  </w:style>
  <w:style w:type="character" w:customStyle="1" w:styleId="ListLabel46">
    <w:name w:val="ListLabel 46"/>
    <w:qFormat/>
    <w:rsid w:val="00183628"/>
    <w:rPr>
      <w:rFonts w:cs="Courier New"/>
    </w:rPr>
  </w:style>
  <w:style w:type="character" w:customStyle="1" w:styleId="ListLabel47">
    <w:name w:val="ListLabel 47"/>
    <w:qFormat/>
    <w:rsid w:val="00183628"/>
    <w:rPr>
      <w:rFonts w:cs="Courier New"/>
    </w:rPr>
  </w:style>
  <w:style w:type="character" w:customStyle="1" w:styleId="ListLabel48">
    <w:name w:val="ListLabel 48"/>
    <w:qFormat/>
    <w:rsid w:val="00183628"/>
    <w:rPr>
      <w:rFonts w:ascii="Times New Roman" w:hAnsi="Times New Roman" w:cs="Courier New"/>
    </w:rPr>
  </w:style>
  <w:style w:type="character" w:customStyle="1" w:styleId="ListLabel49">
    <w:name w:val="ListLabel 49"/>
    <w:qFormat/>
    <w:rsid w:val="00183628"/>
    <w:rPr>
      <w:rFonts w:cs="Courier New"/>
    </w:rPr>
  </w:style>
  <w:style w:type="character" w:customStyle="1" w:styleId="ListLabel50">
    <w:name w:val="ListLabel 50"/>
    <w:qFormat/>
    <w:rsid w:val="00183628"/>
    <w:rPr>
      <w:rFonts w:cs="Courier New"/>
    </w:rPr>
  </w:style>
  <w:style w:type="character" w:customStyle="1" w:styleId="ListLabel51">
    <w:name w:val="ListLabel 51"/>
    <w:qFormat/>
    <w:rsid w:val="00183628"/>
    <w:rPr>
      <w:rFonts w:cs="Courier New"/>
    </w:rPr>
  </w:style>
  <w:style w:type="character" w:customStyle="1" w:styleId="ListLabel52">
    <w:name w:val="ListLabel 52"/>
    <w:qFormat/>
    <w:rsid w:val="00183628"/>
    <w:rPr>
      <w:rFonts w:cs="Courier New"/>
      <w:sz w:val="22"/>
    </w:rPr>
  </w:style>
  <w:style w:type="character" w:customStyle="1" w:styleId="ListLabel53">
    <w:name w:val="ListLabel 53"/>
    <w:qFormat/>
    <w:rsid w:val="00183628"/>
    <w:rPr>
      <w:rFonts w:cs="Courier New"/>
    </w:rPr>
  </w:style>
  <w:style w:type="character" w:customStyle="1" w:styleId="ListLabel54">
    <w:name w:val="ListLabel 54"/>
    <w:qFormat/>
    <w:rsid w:val="00183628"/>
    <w:rPr>
      <w:rFonts w:cs="Courier New"/>
    </w:rPr>
  </w:style>
  <w:style w:type="character" w:customStyle="1" w:styleId="ListLabel55">
    <w:name w:val="ListLabel 55"/>
    <w:qFormat/>
    <w:rsid w:val="00183628"/>
    <w:rPr>
      <w:rFonts w:cs="Courier New"/>
    </w:rPr>
  </w:style>
  <w:style w:type="character" w:customStyle="1" w:styleId="ListLabel56">
    <w:name w:val="ListLabel 56"/>
    <w:qFormat/>
    <w:rsid w:val="00183628"/>
    <w:rPr>
      <w:rFonts w:ascii="Times New Roman" w:eastAsia="Calibri" w:hAnsi="Times New Roman" w:cs="Times New Roman"/>
      <w:sz w:val="24"/>
    </w:rPr>
  </w:style>
  <w:style w:type="character" w:customStyle="1" w:styleId="ListLabel57">
    <w:name w:val="ListLabel 57"/>
    <w:qFormat/>
    <w:rsid w:val="00183628"/>
    <w:rPr>
      <w:rFonts w:ascii="Times New Roman" w:hAnsi="Times New Roman" w:cs="Wingdings"/>
    </w:rPr>
  </w:style>
  <w:style w:type="character" w:customStyle="1" w:styleId="ListLabel58">
    <w:name w:val="ListLabel 58"/>
    <w:qFormat/>
    <w:rsid w:val="00183628"/>
    <w:rPr>
      <w:rFonts w:cs="Courier New"/>
    </w:rPr>
  </w:style>
  <w:style w:type="character" w:customStyle="1" w:styleId="ListLabel59">
    <w:name w:val="ListLabel 59"/>
    <w:qFormat/>
    <w:rsid w:val="00183628"/>
    <w:rPr>
      <w:rFonts w:cs="Wingdings"/>
    </w:rPr>
  </w:style>
  <w:style w:type="character" w:customStyle="1" w:styleId="ListLabel60">
    <w:name w:val="ListLabel 60"/>
    <w:qFormat/>
    <w:rsid w:val="00183628"/>
    <w:rPr>
      <w:rFonts w:cs="Symbol"/>
    </w:rPr>
  </w:style>
  <w:style w:type="character" w:customStyle="1" w:styleId="ListLabel61">
    <w:name w:val="ListLabel 61"/>
    <w:qFormat/>
    <w:rsid w:val="00183628"/>
    <w:rPr>
      <w:rFonts w:cs="Courier New"/>
    </w:rPr>
  </w:style>
  <w:style w:type="character" w:customStyle="1" w:styleId="ListLabel62">
    <w:name w:val="ListLabel 62"/>
    <w:qFormat/>
    <w:rsid w:val="00183628"/>
    <w:rPr>
      <w:rFonts w:cs="Wingdings"/>
    </w:rPr>
  </w:style>
  <w:style w:type="character" w:customStyle="1" w:styleId="ListLabel63">
    <w:name w:val="ListLabel 63"/>
    <w:qFormat/>
    <w:rsid w:val="00183628"/>
    <w:rPr>
      <w:rFonts w:cs="Symbol"/>
    </w:rPr>
  </w:style>
  <w:style w:type="character" w:customStyle="1" w:styleId="ListLabel64">
    <w:name w:val="ListLabel 64"/>
    <w:qFormat/>
    <w:rsid w:val="00183628"/>
    <w:rPr>
      <w:rFonts w:cs="Courier New"/>
    </w:rPr>
  </w:style>
  <w:style w:type="character" w:customStyle="1" w:styleId="ListLabel65">
    <w:name w:val="ListLabel 65"/>
    <w:qFormat/>
    <w:rsid w:val="00183628"/>
    <w:rPr>
      <w:rFonts w:cs="Wingdings"/>
    </w:rPr>
  </w:style>
  <w:style w:type="character" w:customStyle="1" w:styleId="ListLabel66">
    <w:name w:val="ListLabel 66"/>
    <w:qFormat/>
    <w:rsid w:val="00183628"/>
    <w:rPr>
      <w:rFonts w:ascii="Times New Roman" w:hAnsi="Times New Roman" w:cs="Courier New"/>
    </w:rPr>
  </w:style>
  <w:style w:type="character" w:customStyle="1" w:styleId="ListLabel67">
    <w:name w:val="ListLabel 67"/>
    <w:qFormat/>
    <w:rsid w:val="00183628"/>
    <w:rPr>
      <w:rFonts w:cs="Courier New"/>
    </w:rPr>
  </w:style>
  <w:style w:type="character" w:customStyle="1" w:styleId="ListLabel68">
    <w:name w:val="ListLabel 68"/>
    <w:qFormat/>
    <w:rsid w:val="00183628"/>
    <w:rPr>
      <w:rFonts w:cs="Wingdings"/>
    </w:rPr>
  </w:style>
  <w:style w:type="character" w:customStyle="1" w:styleId="ListLabel69">
    <w:name w:val="ListLabel 69"/>
    <w:qFormat/>
    <w:rsid w:val="00183628"/>
    <w:rPr>
      <w:rFonts w:cs="Symbol"/>
    </w:rPr>
  </w:style>
  <w:style w:type="character" w:customStyle="1" w:styleId="ListLabel70">
    <w:name w:val="ListLabel 70"/>
    <w:qFormat/>
    <w:rsid w:val="00183628"/>
    <w:rPr>
      <w:rFonts w:cs="Courier New"/>
    </w:rPr>
  </w:style>
  <w:style w:type="character" w:customStyle="1" w:styleId="ListLabel71">
    <w:name w:val="ListLabel 71"/>
    <w:qFormat/>
    <w:rsid w:val="00183628"/>
    <w:rPr>
      <w:rFonts w:cs="Wingdings"/>
    </w:rPr>
  </w:style>
  <w:style w:type="character" w:customStyle="1" w:styleId="ListLabel72">
    <w:name w:val="ListLabel 72"/>
    <w:qFormat/>
    <w:rsid w:val="00183628"/>
    <w:rPr>
      <w:rFonts w:cs="Symbol"/>
    </w:rPr>
  </w:style>
  <w:style w:type="character" w:customStyle="1" w:styleId="ListLabel73">
    <w:name w:val="ListLabel 73"/>
    <w:qFormat/>
    <w:rsid w:val="00183628"/>
    <w:rPr>
      <w:rFonts w:cs="Courier New"/>
    </w:rPr>
  </w:style>
  <w:style w:type="character" w:customStyle="1" w:styleId="ListLabel74">
    <w:name w:val="ListLabel 74"/>
    <w:qFormat/>
    <w:rsid w:val="00183628"/>
    <w:rPr>
      <w:rFonts w:cs="Wingdings"/>
    </w:rPr>
  </w:style>
  <w:style w:type="character" w:customStyle="1" w:styleId="ListLabel75">
    <w:name w:val="ListLabel 75"/>
    <w:qFormat/>
    <w:rsid w:val="00183628"/>
    <w:rPr>
      <w:rFonts w:cs="Courier New"/>
      <w:sz w:val="22"/>
    </w:rPr>
  </w:style>
  <w:style w:type="character" w:customStyle="1" w:styleId="ListLabel76">
    <w:name w:val="ListLabel 76"/>
    <w:qFormat/>
    <w:rsid w:val="00183628"/>
    <w:rPr>
      <w:rFonts w:cs="Courier New"/>
    </w:rPr>
  </w:style>
  <w:style w:type="character" w:customStyle="1" w:styleId="ListLabel77">
    <w:name w:val="ListLabel 77"/>
    <w:qFormat/>
    <w:rsid w:val="00183628"/>
    <w:rPr>
      <w:rFonts w:cs="Wingdings"/>
    </w:rPr>
  </w:style>
  <w:style w:type="character" w:customStyle="1" w:styleId="ListLabel78">
    <w:name w:val="ListLabel 78"/>
    <w:qFormat/>
    <w:rsid w:val="00183628"/>
    <w:rPr>
      <w:rFonts w:cs="Symbol"/>
    </w:rPr>
  </w:style>
  <w:style w:type="character" w:customStyle="1" w:styleId="ListLabel79">
    <w:name w:val="ListLabel 79"/>
    <w:qFormat/>
    <w:rsid w:val="00183628"/>
    <w:rPr>
      <w:rFonts w:cs="Courier New"/>
    </w:rPr>
  </w:style>
  <w:style w:type="character" w:customStyle="1" w:styleId="ListLabel80">
    <w:name w:val="ListLabel 80"/>
    <w:qFormat/>
    <w:rsid w:val="00183628"/>
    <w:rPr>
      <w:rFonts w:cs="Wingdings"/>
    </w:rPr>
  </w:style>
  <w:style w:type="character" w:customStyle="1" w:styleId="ListLabel81">
    <w:name w:val="ListLabel 81"/>
    <w:qFormat/>
    <w:rsid w:val="00183628"/>
    <w:rPr>
      <w:rFonts w:cs="Symbol"/>
    </w:rPr>
  </w:style>
  <w:style w:type="character" w:customStyle="1" w:styleId="ListLabel82">
    <w:name w:val="ListLabel 82"/>
    <w:qFormat/>
    <w:rsid w:val="00183628"/>
    <w:rPr>
      <w:rFonts w:cs="Courier New"/>
    </w:rPr>
  </w:style>
  <w:style w:type="character" w:customStyle="1" w:styleId="ListLabel83">
    <w:name w:val="ListLabel 83"/>
    <w:qFormat/>
    <w:rsid w:val="00183628"/>
    <w:rPr>
      <w:rFonts w:cs="Wingdings"/>
    </w:rPr>
  </w:style>
  <w:style w:type="paragraph" w:customStyle="1" w:styleId="Nadpis">
    <w:name w:val="Nadpis"/>
    <w:basedOn w:val="Normlny"/>
    <w:next w:val="Zkladntext"/>
    <w:qFormat/>
    <w:rsid w:val="00183628"/>
    <w:pPr>
      <w:keepNext/>
      <w:spacing w:before="240" w:after="120"/>
    </w:pPr>
    <w:rPr>
      <w:rFonts w:ascii="Liberation Sans" w:eastAsia="Lucida Sans Unicode" w:hAnsi="Liberation Sans" w:cs="Mangal"/>
      <w:sz w:val="28"/>
      <w:szCs w:val="28"/>
    </w:rPr>
  </w:style>
  <w:style w:type="paragraph" w:styleId="Zkladntext">
    <w:name w:val="Body Text"/>
    <w:basedOn w:val="Normlny"/>
    <w:rsid w:val="00183628"/>
    <w:pPr>
      <w:spacing w:after="140" w:line="288" w:lineRule="auto"/>
    </w:pPr>
  </w:style>
  <w:style w:type="paragraph" w:styleId="Zoznam">
    <w:name w:val="List"/>
    <w:basedOn w:val="Zkladntext"/>
    <w:rsid w:val="00183628"/>
    <w:rPr>
      <w:rFonts w:cs="Mangal"/>
    </w:rPr>
  </w:style>
  <w:style w:type="paragraph" w:styleId="Popis">
    <w:name w:val="caption"/>
    <w:basedOn w:val="Normlny"/>
    <w:qFormat/>
    <w:rsid w:val="00183628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y"/>
    <w:qFormat/>
    <w:rsid w:val="00183628"/>
    <w:pPr>
      <w:suppressLineNumbers/>
    </w:pPr>
    <w:rPr>
      <w:rFonts w:cs="Mangal"/>
    </w:rPr>
  </w:style>
  <w:style w:type="paragraph" w:styleId="Odsekzoznamu">
    <w:name w:val="List Paragraph"/>
    <w:basedOn w:val="Normlny"/>
    <w:uiPriority w:val="34"/>
    <w:qFormat/>
    <w:rsid w:val="00120845"/>
    <w:pPr>
      <w:ind w:left="720"/>
      <w:contextualSpacing/>
    </w:pPr>
  </w:style>
  <w:style w:type="paragraph" w:styleId="Zkladntext2">
    <w:name w:val="Body Text 2"/>
    <w:basedOn w:val="Normlny"/>
    <w:link w:val="Zkladntext2Char"/>
    <w:uiPriority w:val="99"/>
    <w:qFormat/>
    <w:rsid w:val="00963796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8"/>
      <w:lang w:eastAsia="sk-SK"/>
    </w:rPr>
  </w:style>
  <w:style w:type="paragraph" w:customStyle="1" w:styleId="Normln">
    <w:name w:val="Normální"/>
    <w:basedOn w:val="Normlny"/>
    <w:uiPriority w:val="99"/>
    <w:qFormat/>
    <w:rsid w:val="00A36F5E"/>
    <w:pPr>
      <w:spacing w:after="0" w:line="240" w:lineRule="auto"/>
    </w:pPr>
    <w:rPr>
      <w:rFonts w:ascii="Arial" w:eastAsia="Times New Roman" w:hAnsi="Arial" w:cs="Arial"/>
      <w:sz w:val="24"/>
      <w:szCs w:val="24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896A7D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semiHidden/>
    <w:unhideWhenUsed/>
    <w:rsid w:val="00896A7D"/>
    <w:pPr>
      <w:tabs>
        <w:tab w:val="center" w:pos="4536"/>
        <w:tab w:val="right" w:pos="9072"/>
      </w:tabs>
      <w:spacing w:after="0" w:line="240" w:lineRule="auto"/>
    </w:pPr>
  </w:style>
  <w:style w:type="paragraph" w:styleId="Normlnywebov">
    <w:name w:val="Normal (Web)"/>
    <w:basedOn w:val="Normlny"/>
    <w:uiPriority w:val="99"/>
    <w:unhideWhenUsed/>
    <w:qFormat/>
    <w:rsid w:val="001434F0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odtitul">
    <w:name w:val="Subtitle"/>
    <w:basedOn w:val="Normlny"/>
    <w:link w:val="PodtitulChar"/>
    <w:qFormat/>
    <w:rsid w:val="00DC46AB"/>
    <w:pPr>
      <w:spacing w:after="60" w:line="240" w:lineRule="auto"/>
      <w:jc w:val="center"/>
      <w:outlineLvl w:val="1"/>
    </w:pPr>
    <w:rPr>
      <w:rFonts w:ascii="Cambria" w:eastAsia="Times New Roman" w:hAnsi="Cambria" w:cs="Times New Roman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120845"/>
    <w:pPr>
      <w:spacing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uiPriority w:val="99"/>
    <w:semiHidden/>
    <w:unhideWhenUsed/>
    <w:rsid w:val="003813D3"/>
    <w:rPr>
      <w:color w:val="0000FF"/>
      <w:u w:val="single"/>
    </w:rPr>
  </w:style>
  <w:style w:type="character" w:customStyle="1" w:styleId="chosenemail">
    <w:name w:val="chosenemail"/>
    <w:basedOn w:val="Predvolenpsmoodseku"/>
    <w:rsid w:val="003813D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05E3D51-8339-42DB-ACF5-5711D40837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1050</Words>
  <Characters>5989</Characters>
  <Application>Microsoft Office Word</Application>
  <DocSecurity>0</DocSecurity>
  <Lines>49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Nadpisy</vt:lpstr>
      </vt:variant>
      <vt:variant>
        <vt:i4>1</vt:i4>
      </vt:variant>
    </vt:vector>
  </HeadingPairs>
  <TitlesOfParts>
    <vt:vector size="2" baseType="lpstr">
      <vt:lpstr/>
      <vt:lpstr>    vypracovaná v zmysle zákona č. 213/1997 Z. z. o neziskových organizáci</vt:lpstr>
    </vt:vector>
  </TitlesOfParts>
  <Company>HP</Company>
  <LinksUpToDate>false</LinksUpToDate>
  <CharactersWithSpaces>7025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Miroslava Prigancová</dc:creator>
  <cp:lastModifiedBy>main PC</cp:lastModifiedBy>
  <cp:revision>2</cp:revision>
  <cp:lastPrinted>2017-06-26T16:29:00Z</cp:lastPrinted>
  <dcterms:created xsi:type="dcterms:W3CDTF">2020-07-14T07:15:00Z</dcterms:created>
  <dcterms:modified xsi:type="dcterms:W3CDTF">2020-07-14T07:15:00Z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