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7F5C3A" w:rsidRDefault="009C3BE0" w:rsidP="007F5C3A">
      <w:pPr>
        <w:pStyle w:val="Nzov"/>
      </w:pPr>
      <w:r>
        <w:rPr>
          <w:b/>
          <w:noProof/>
          <w:color w:val="0070C0"/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DB22E6" wp14:editId="1DD68EB3">
                <wp:simplePos x="0" y="0"/>
                <wp:positionH relativeFrom="column">
                  <wp:posOffset>-319405</wp:posOffset>
                </wp:positionH>
                <wp:positionV relativeFrom="paragraph">
                  <wp:posOffset>22225</wp:posOffset>
                </wp:positionV>
                <wp:extent cx="6393180" cy="237490"/>
                <wp:effectExtent l="19050" t="19050" r="26670" b="10160"/>
                <wp:wrapNone/>
                <wp:docPr id="8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23749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 w="381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0567912E" id="Rectangle 11" o:spid="_x0000_s1026" style="position:absolute;margin-left:-25.15pt;margin-top:1.75pt;width:503.4pt;height:18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" fillcolor="#a8d08d [1945]" strokecolor="#a8d08d [1945]" strokeweight="3pt"/>
            </w:pict>
          </mc:Fallback>
        </mc:AlternateContent>
      </w:r>
    </w:p>
    <w:p w:rsidR="007F5C3A" w:rsidRDefault="009C3BE0" w:rsidP="007F5C3A">
      <w:pPr>
        <w:pStyle w:val="Nzov"/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4B2D24E5" wp14:editId="1DED440E">
            <wp:simplePos x="0" y="0"/>
            <wp:positionH relativeFrom="column">
              <wp:posOffset>3698875</wp:posOffset>
            </wp:positionH>
            <wp:positionV relativeFrom="paragraph">
              <wp:posOffset>23495</wp:posOffset>
            </wp:positionV>
            <wp:extent cx="2065020" cy="784860"/>
            <wp:effectExtent l="0" t="0" r="0" b="0"/>
            <wp:wrapThrough wrapText="bothSides">
              <wp:wrapPolygon edited="0">
                <wp:start x="1196" y="0"/>
                <wp:lineTo x="0" y="6816"/>
                <wp:lineTo x="0" y="7864"/>
                <wp:lineTo x="996" y="8388"/>
                <wp:lineTo x="598" y="15204"/>
                <wp:lineTo x="1594" y="17825"/>
                <wp:lineTo x="399" y="18350"/>
                <wp:lineTo x="598" y="20971"/>
                <wp:lineTo x="21321" y="20971"/>
                <wp:lineTo x="21321" y="18874"/>
                <wp:lineTo x="17734" y="16777"/>
                <wp:lineTo x="20923" y="14155"/>
                <wp:lineTo x="20325" y="8388"/>
                <wp:lineTo x="21321" y="6816"/>
                <wp:lineTo x="21321" y="4718"/>
                <wp:lineTo x="20125" y="0"/>
                <wp:lineTo x="1196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5C3A" w:rsidRDefault="007F5C3A" w:rsidP="007F5C3A">
      <w:pPr>
        <w:pStyle w:val="Nzov"/>
      </w:pPr>
    </w:p>
    <w:p w:rsidR="007F5C3A" w:rsidRDefault="007F5C3A" w:rsidP="007F5C3A">
      <w:pPr>
        <w:pStyle w:val="Nzov"/>
      </w:pPr>
    </w:p>
    <w:p w:rsidR="007F5C3A" w:rsidRDefault="007F5C3A" w:rsidP="007F5C3A">
      <w:pPr>
        <w:pStyle w:val="Nzov"/>
      </w:pPr>
    </w:p>
    <w:p w:rsidR="007F5C3A" w:rsidRDefault="007F5C3A" w:rsidP="007F5C3A">
      <w:pPr>
        <w:pStyle w:val="Nzov"/>
      </w:pPr>
    </w:p>
    <w:p w:rsidR="007F5C3A" w:rsidRPr="004F192E" w:rsidRDefault="007F5C3A" w:rsidP="004F192E">
      <w:pPr>
        <w:pStyle w:val="Nzov"/>
      </w:pPr>
      <w:r w:rsidRPr="004F192E">
        <w:t xml:space="preserve">Výročná správa </w:t>
      </w:r>
    </w:p>
    <w:p w:rsidR="007F5C3A" w:rsidRPr="004F192E" w:rsidRDefault="007F5C3A" w:rsidP="004F192E">
      <w:pPr>
        <w:pStyle w:val="Nzov"/>
        <w:rPr>
          <w:b/>
          <w:sz w:val="96"/>
        </w:rPr>
      </w:pPr>
      <w:r w:rsidRPr="004F192E">
        <w:rPr>
          <w:b/>
          <w:sz w:val="96"/>
        </w:rPr>
        <w:t xml:space="preserve">ALTERNATÍVA </w:t>
      </w:r>
    </w:p>
    <w:p w:rsidR="007F5C3A" w:rsidRPr="004F192E" w:rsidRDefault="007F5C3A" w:rsidP="004F192E">
      <w:pPr>
        <w:pStyle w:val="Nzov"/>
      </w:pPr>
      <w:r w:rsidRPr="004F192E">
        <w:t>Centrum nezávislého života, n. o.</w:t>
      </w:r>
    </w:p>
    <w:p w:rsidR="0026274E" w:rsidRPr="004F192E" w:rsidRDefault="0026274E" w:rsidP="004F192E">
      <w:pPr>
        <w:pStyle w:val="Nzov"/>
        <w:rPr>
          <w:b/>
        </w:rPr>
      </w:pPr>
    </w:p>
    <w:p w:rsidR="007F5C3A" w:rsidRPr="004F192E" w:rsidRDefault="00625742" w:rsidP="004F192E">
      <w:pPr>
        <w:pStyle w:val="Nzov"/>
        <w:rPr>
          <w:b/>
        </w:rPr>
      </w:pPr>
      <w:r>
        <w:rPr>
          <w:b/>
        </w:rPr>
        <w:t>2019</w:t>
      </w:r>
    </w:p>
    <w:p w:rsidR="003E3E5C" w:rsidRDefault="003E3E5C" w:rsidP="006D190A">
      <w:pPr>
        <w:rPr>
          <w:noProof/>
          <w:sz w:val="24"/>
        </w:rPr>
      </w:pPr>
    </w:p>
    <w:p w:rsidR="007F5C3A" w:rsidRDefault="00895E78" w:rsidP="00674F93">
      <w:pPr>
        <w:jc w:val="center"/>
        <w:rPr>
          <w:noProof/>
          <w:sz w:val="24"/>
        </w:rPr>
      </w:pPr>
      <w:r>
        <w:rPr>
          <w:noProof/>
          <w:sz w:val="24"/>
        </w:rPr>
        <w:drawing>
          <wp:inline distT="0" distB="0" distL="0" distR="0" wp14:anchorId="33477567" wp14:editId="0EB27DFE">
            <wp:extent cx="3720321" cy="2466975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692" cy="24678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5C3A" w:rsidRDefault="007F5C3A" w:rsidP="006D190A">
      <w:pPr>
        <w:rPr>
          <w:noProof/>
          <w:sz w:val="24"/>
        </w:rPr>
      </w:pPr>
    </w:p>
    <w:p w:rsidR="00455098" w:rsidRDefault="00455098" w:rsidP="00455098">
      <w:pPr>
        <w:pStyle w:val="Nadpis1"/>
      </w:pPr>
      <w:r>
        <w:lastRenderedPageBreak/>
        <w:t>Kto sme</w:t>
      </w:r>
    </w:p>
    <w:p w:rsidR="00455098" w:rsidRDefault="00455098" w:rsidP="00455098">
      <w:pPr>
        <w:jc w:val="both"/>
        <w:rPr>
          <w:sz w:val="24"/>
        </w:rPr>
      </w:pPr>
      <w:r w:rsidRPr="00007960">
        <w:rPr>
          <w:rStyle w:val="Nadpis4Char"/>
        </w:rPr>
        <w:t>ALTERNATÍVA – Centrum nezávislého života, n. o. -</w:t>
      </w:r>
      <w:r w:rsidRPr="002906CB">
        <w:rPr>
          <w:b/>
          <w:color w:val="0070C0"/>
          <w:sz w:val="24"/>
        </w:rPr>
        <w:t xml:space="preserve"> </w:t>
      </w:r>
      <w:r w:rsidRPr="006D190A">
        <w:rPr>
          <w:sz w:val="24"/>
        </w:rPr>
        <w:t>je nezisková organizácia pôsobiaca v oblasti verejných služieb pre občanov so zdravotným postihnutím (ďalej ZP). Jej cieľom je podporiť vybudovanie adresného, efektívneho a variabilného systému komunitných sociálnych služieb pre občanov so ZP na lokálnej úrovni tak, aby sa predišlo ich inštitucionalizácii a podporilo sa ich právo na nezávislý život v komunite.</w:t>
      </w:r>
      <w:r>
        <w:rPr>
          <w:sz w:val="24"/>
        </w:rPr>
        <w:t xml:space="preserve"> Chce </w:t>
      </w:r>
      <w:r w:rsidRPr="006D190A">
        <w:rPr>
          <w:sz w:val="24"/>
        </w:rPr>
        <w:t xml:space="preserve">vytvoriť </w:t>
      </w:r>
      <w:r w:rsidRPr="006D190A">
        <w:rPr>
          <w:b/>
          <w:sz w:val="24"/>
        </w:rPr>
        <w:t>sieť komunitných služieb, ktoré budú alternatívou</w:t>
      </w:r>
      <w:r>
        <w:rPr>
          <w:b/>
          <w:sz w:val="24"/>
        </w:rPr>
        <w:t xml:space="preserve"> </w:t>
      </w:r>
      <w:r w:rsidRPr="006D190A">
        <w:rPr>
          <w:sz w:val="24"/>
        </w:rPr>
        <w:t xml:space="preserve">nielen pre bývalých klientov Domova sociálnych služieb Slatinka, ktorí opustili inštitúciu, ale aj ďalších občanov so ZP v meste </w:t>
      </w:r>
      <w:r>
        <w:rPr>
          <w:sz w:val="24"/>
        </w:rPr>
        <w:t xml:space="preserve">Lučenec </w:t>
      </w:r>
      <w:r w:rsidRPr="006D190A">
        <w:rPr>
          <w:sz w:val="24"/>
        </w:rPr>
        <w:t>a blízkom okolí tak, aby mohli ostať žiť v rodinách a komunite.</w:t>
      </w:r>
    </w:p>
    <w:p w:rsidR="00455098" w:rsidRDefault="00455098" w:rsidP="00455098">
      <w:pPr>
        <w:jc w:val="both"/>
        <w:rPr>
          <w:sz w:val="24"/>
        </w:rPr>
      </w:pPr>
    </w:p>
    <w:p w:rsidR="00AC3768" w:rsidRDefault="00455098" w:rsidP="00AC3768">
      <w:pPr>
        <w:pStyle w:val="Nadpis1"/>
      </w:pPr>
      <w:r>
        <w:t>Úvod</w:t>
      </w:r>
    </w:p>
    <w:p w:rsidR="00455098" w:rsidRDefault="00AC3768" w:rsidP="00AC3768">
      <w:pPr>
        <w:jc w:val="both"/>
        <w:rPr>
          <w:sz w:val="24"/>
        </w:rPr>
      </w:pPr>
      <w:r w:rsidRPr="00AC3768">
        <w:rPr>
          <w:sz w:val="24"/>
        </w:rPr>
        <w:t xml:space="preserve">Viacročná spolupráca medzi občianskym združením Dlaň a SOCIA – </w:t>
      </w:r>
      <w:r w:rsidR="00DA1CB9">
        <w:rPr>
          <w:sz w:val="24"/>
        </w:rPr>
        <w:t>N</w:t>
      </w:r>
      <w:r w:rsidRPr="00AC3768">
        <w:rPr>
          <w:sz w:val="24"/>
        </w:rPr>
        <w:t>adácia na podporu sociálnych zmien v oblasti podpory ľudí so zdravotným postihnutím, vyústila do založenia neziskovej org</w:t>
      </w:r>
      <w:r>
        <w:rPr>
          <w:sz w:val="24"/>
        </w:rPr>
        <w:t xml:space="preserve">anizácie </w:t>
      </w:r>
      <w:r w:rsidRPr="00007960">
        <w:rPr>
          <w:rStyle w:val="Nadpis4Char"/>
        </w:rPr>
        <w:t>ALTERNATÍVA – Centrum nezávislého života n.o.</w:t>
      </w:r>
      <w:r>
        <w:rPr>
          <w:sz w:val="24"/>
        </w:rPr>
        <w:t xml:space="preserve"> bola </w:t>
      </w:r>
      <w:r w:rsidRPr="00CF05B3">
        <w:rPr>
          <w:b/>
          <w:sz w:val="24"/>
        </w:rPr>
        <w:t>zaregistrovaná v Registri neziskových organizácií</w:t>
      </w:r>
      <w:r>
        <w:rPr>
          <w:sz w:val="24"/>
        </w:rPr>
        <w:t xml:space="preserve"> poskytujúcich všeobecne prospešné služby </w:t>
      </w:r>
      <w:r w:rsidRPr="00CF05B3">
        <w:rPr>
          <w:b/>
          <w:sz w:val="24"/>
        </w:rPr>
        <w:t>12.2.2016</w:t>
      </w:r>
      <w:r>
        <w:rPr>
          <w:sz w:val="24"/>
        </w:rPr>
        <w:t xml:space="preserve">. </w:t>
      </w:r>
    </w:p>
    <w:p w:rsidR="00455098" w:rsidRPr="003F115B" w:rsidRDefault="00007960" w:rsidP="00455098">
      <w:pPr>
        <w:jc w:val="both"/>
        <w:rPr>
          <w:sz w:val="24"/>
        </w:rPr>
      </w:pPr>
      <w:r>
        <w:rPr>
          <w:sz w:val="24"/>
        </w:rPr>
        <w:t xml:space="preserve">Od </w:t>
      </w:r>
      <w:r w:rsidR="00455098">
        <w:rPr>
          <w:sz w:val="24"/>
        </w:rPr>
        <w:t xml:space="preserve">roku 2017 </w:t>
      </w:r>
      <w:r>
        <w:rPr>
          <w:sz w:val="24"/>
        </w:rPr>
        <w:t>máme</w:t>
      </w:r>
      <w:r w:rsidR="00455098">
        <w:rPr>
          <w:sz w:val="24"/>
        </w:rPr>
        <w:t xml:space="preserve"> akreditáciu na poskytovanie služieb Agentúry</w:t>
      </w:r>
      <w:r w:rsidR="00455098" w:rsidRPr="003F115B">
        <w:rPr>
          <w:sz w:val="24"/>
        </w:rPr>
        <w:t xml:space="preserve"> podporova</w:t>
      </w:r>
      <w:r>
        <w:rPr>
          <w:sz w:val="24"/>
        </w:rPr>
        <w:t>ného zamestnávania.</w:t>
      </w:r>
    </w:p>
    <w:p w:rsidR="007F5C3A" w:rsidRDefault="00007960" w:rsidP="002906CB">
      <w:pPr>
        <w:jc w:val="both"/>
        <w:rPr>
          <w:sz w:val="24"/>
        </w:rPr>
      </w:pPr>
      <w:r>
        <w:rPr>
          <w:sz w:val="24"/>
        </w:rPr>
        <w:t>V roku 2018 bolo pre našu organizáciu najvýznamnejšou udalosťou</w:t>
      </w:r>
      <w:r w:rsidR="00172A1D">
        <w:rPr>
          <w:sz w:val="24"/>
        </w:rPr>
        <w:t xml:space="preserve"> začiatok projektu:</w:t>
      </w:r>
      <w:r>
        <w:rPr>
          <w:sz w:val="24"/>
        </w:rPr>
        <w:t xml:space="preserve"> </w:t>
      </w:r>
      <w:r w:rsidRPr="00906F14">
        <w:rPr>
          <w:b/>
          <w:sz w:val="24"/>
        </w:rPr>
        <w:t>Tranzit</w:t>
      </w:r>
      <w:r w:rsidR="00172A1D" w:rsidRPr="00906F14">
        <w:rPr>
          <w:b/>
          <w:sz w:val="24"/>
        </w:rPr>
        <w:t>ný program „Zo školy do života“.</w:t>
      </w:r>
      <w:r w:rsidR="00172A1D">
        <w:rPr>
          <w:sz w:val="24"/>
        </w:rPr>
        <w:t xml:space="preserve"> </w:t>
      </w:r>
      <w:r w:rsidR="00172A1D" w:rsidRPr="00172A1D">
        <w:rPr>
          <w:sz w:val="24"/>
        </w:rPr>
        <w:t xml:space="preserve">Tento projekt realizuje SOCIA – Nadácia na podporu sociálnych zmien </w:t>
      </w:r>
      <w:r w:rsidR="00172A1D">
        <w:rPr>
          <w:sz w:val="24"/>
        </w:rPr>
        <w:t xml:space="preserve">a my sme ich partner v banskobystrickom samosprávnom kraji. </w:t>
      </w:r>
      <w:r w:rsidR="00172A1D" w:rsidRPr="00172A1D">
        <w:rPr>
          <w:sz w:val="24"/>
        </w:rPr>
        <w:t>Projekt finančne podporuje Nadácia VELUX z Dánska.</w:t>
      </w:r>
    </w:p>
    <w:p w:rsidR="00625742" w:rsidRPr="00625742" w:rsidRDefault="00625742" w:rsidP="002906CB">
      <w:pPr>
        <w:jc w:val="both"/>
        <w:rPr>
          <w:b/>
          <w:color w:val="0070C0"/>
          <w:sz w:val="24"/>
        </w:rPr>
      </w:pPr>
      <w:r>
        <w:rPr>
          <w:sz w:val="24"/>
        </w:rPr>
        <w:t>V roku 2019</w:t>
      </w:r>
      <w:r w:rsidR="00895E78">
        <w:rPr>
          <w:sz w:val="24"/>
        </w:rPr>
        <w:t xml:space="preserve"> sme začali</w:t>
      </w:r>
      <w:r>
        <w:rPr>
          <w:sz w:val="24"/>
        </w:rPr>
        <w:t xml:space="preserve"> prípravy, aby </w:t>
      </w:r>
      <w:r w:rsidR="00895E78">
        <w:rPr>
          <w:sz w:val="24"/>
        </w:rPr>
        <w:t>sa mohla poskytovať nová sociálna služba</w:t>
      </w:r>
      <w:r>
        <w:rPr>
          <w:sz w:val="24"/>
        </w:rPr>
        <w:t xml:space="preserve"> – </w:t>
      </w:r>
      <w:r w:rsidR="00895E78">
        <w:rPr>
          <w:b/>
          <w:sz w:val="24"/>
        </w:rPr>
        <w:t>služba</w:t>
      </w:r>
      <w:r w:rsidRPr="00625742">
        <w:rPr>
          <w:b/>
          <w:sz w:val="24"/>
        </w:rPr>
        <w:t xml:space="preserve"> včasnej intervencie.</w:t>
      </w:r>
    </w:p>
    <w:p w:rsidR="0026274E" w:rsidRDefault="0026274E" w:rsidP="002906CB">
      <w:pPr>
        <w:jc w:val="both"/>
        <w:rPr>
          <w:b/>
          <w:color w:val="0070C0"/>
          <w:sz w:val="24"/>
        </w:rPr>
      </w:pPr>
    </w:p>
    <w:p w:rsidR="007F5C3A" w:rsidRDefault="007F5C3A" w:rsidP="007F5C3A">
      <w:pPr>
        <w:jc w:val="both"/>
        <w:rPr>
          <w:sz w:val="24"/>
        </w:rPr>
      </w:pPr>
    </w:p>
    <w:p w:rsidR="0026274E" w:rsidRDefault="0026274E" w:rsidP="007F5C3A">
      <w:pPr>
        <w:jc w:val="both"/>
        <w:rPr>
          <w:sz w:val="24"/>
        </w:rPr>
      </w:pPr>
    </w:p>
    <w:p w:rsidR="003E3E5C" w:rsidRDefault="003E3E5C" w:rsidP="007F5C3A">
      <w:pPr>
        <w:jc w:val="both"/>
        <w:rPr>
          <w:sz w:val="24"/>
        </w:rPr>
      </w:pPr>
    </w:p>
    <w:p w:rsidR="003E3E5C" w:rsidRDefault="003E3E5C" w:rsidP="007F5C3A">
      <w:pPr>
        <w:jc w:val="both"/>
        <w:rPr>
          <w:sz w:val="24"/>
        </w:rPr>
      </w:pPr>
    </w:p>
    <w:p w:rsidR="003E3E5C" w:rsidRDefault="003E3E5C" w:rsidP="007F5C3A">
      <w:pPr>
        <w:jc w:val="both"/>
        <w:rPr>
          <w:sz w:val="24"/>
        </w:rPr>
      </w:pPr>
    </w:p>
    <w:p w:rsidR="003E3E5C" w:rsidRDefault="003E3E5C" w:rsidP="007F5C3A">
      <w:pPr>
        <w:jc w:val="both"/>
        <w:rPr>
          <w:sz w:val="24"/>
        </w:rPr>
      </w:pPr>
    </w:p>
    <w:p w:rsidR="00172A1D" w:rsidRDefault="00172A1D" w:rsidP="007F5C3A">
      <w:pPr>
        <w:jc w:val="both"/>
        <w:rPr>
          <w:sz w:val="24"/>
        </w:rPr>
      </w:pPr>
    </w:p>
    <w:p w:rsidR="00172A1D" w:rsidRDefault="00172A1D" w:rsidP="007F5C3A">
      <w:pPr>
        <w:jc w:val="both"/>
        <w:rPr>
          <w:sz w:val="24"/>
        </w:rPr>
      </w:pPr>
    </w:p>
    <w:p w:rsidR="00455098" w:rsidRPr="00636184" w:rsidRDefault="00455098" w:rsidP="00455098">
      <w:pPr>
        <w:pStyle w:val="Nadpis1"/>
      </w:pPr>
      <w:r w:rsidRPr="00636184">
        <w:t>DOBROVOĽNÍCKY KONTAKTNÝ BOD</w:t>
      </w:r>
    </w:p>
    <w:p w:rsidR="00455098" w:rsidRDefault="00455098" w:rsidP="009C3BE0">
      <w:pPr>
        <w:jc w:val="both"/>
        <w:rPr>
          <w:sz w:val="24"/>
        </w:rPr>
      </w:pPr>
      <w:r w:rsidRPr="00367E57">
        <w:rPr>
          <w:sz w:val="24"/>
        </w:rPr>
        <w:t>ALTERNATÍVA</w:t>
      </w:r>
      <w:r w:rsidR="00007960">
        <w:rPr>
          <w:sz w:val="24"/>
        </w:rPr>
        <w:t>, n. o. pokračovala v spoluprá</w:t>
      </w:r>
      <w:r>
        <w:rPr>
          <w:sz w:val="24"/>
        </w:rPr>
        <w:t>ci</w:t>
      </w:r>
      <w:r w:rsidRPr="00367E57">
        <w:rPr>
          <w:sz w:val="24"/>
        </w:rPr>
        <w:t xml:space="preserve"> s Centrom dobrovoľníctva </w:t>
      </w:r>
      <w:r>
        <w:rPr>
          <w:sz w:val="24"/>
        </w:rPr>
        <w:t>ako jeden z</w:t>
      </w:r>
      <w:r w:rsidRPr="00367E57">
        <w:rPr>
          <w:sz w:val="24"/>
        </w:rPr>
        <w:t>o siedmich Infobodov v Banskobystrickom kraji. Poslaním Centra dobrovoľníctva je prostredníctvom myšlienky dobrovoľníctva zvyšovať ľudský potenciál, zlepšovať kvalitu života a tým prispievať k budovaniu občianskej spoločnosti.</w:t>
      </w:r>
    </w:p>
    <w:p w:rsidR="00455098" w:rsidRPr="00007960" w:rsidRDefault="00455098" w:rsidP="00455098">
      <w:pPr>
        <w:ind w:left="360" w:firstLine="348"/>
        <w:jc w:val="both"/>
        <w:rPr>
          <w:color w:val="538135" w:themeColor="accent6" w:themeShade="BF"/>
          <w:sz w:val="24"/>
        </w:rPr>
      </w:pPr>
      <w:r w:rsidRPr="00007960">
        <w:rPr>
          <w:b/>
          <w:bCs/>
          <w:color w:val="538135" w:themeColor="accent6" w:themeShade="BF"/>
          <w:sz w:val="24"/>
        </w:rPr>
        <w:t>Ciele Centra dobrovoľníctva: </w:t>
      </w:r>
    </w:p>
    <w:p w:rsidR="00455098" w:rsidRPr="009914B9" w:rsidRDefault="00455098" w:rsidP="00455098">
      <w:pPr>
        <w:pStyle w:val="Odsekzoznamu"/>
        <w:numPr>
          <w:ilvl w:val="0"/>
          <w:numId w:val="2"/>
        </w:numPr>
        <w:rPr>
          <w:sz w:val="24"/>
        </w:rPr>
      </w:pPr>
      <w:r w:rsidRPr="009914B9">
        <w:rPr>
          <w:sz w:val="24"/>
        </w:rPr>
        <w:t>Získavať ľudí pre aktívnu dobrovoľnícku činnosť</w:t>
      </w:r>
      <w:r>
        <w:rPr>
          <w:sz w:val="24"/>
        </w:rPr>
        <w:t>.</w:t>
      </w:r>
    </w:p>
    <w:p w:rsidR="00455098" w:rsidRPr="009914B9" w:rsidRDefault="00455098" w:rsidP="00455098">
      <w:pPr>
        <w:pStyle w:val="Odsekzoznamu"/>
        <w:numPr>
          <w:ilvl w:val="0"/>
          <w:numId w:val="2"/>
        </w:numPr>
        <w:rPr>
          <w:sz w:val="24"/>
        </w:rPr>
      </w:pPr>
      <w:r w:rsidRPr="009914B9">
        <w:rPr>
          <w:sz w:val="24"/>
        </w:rPr>
        <w:t>Zvyšovať informovanosť a záujem ľudí o</w:t>
      </w:r>
      <w:r>
        <w:rPr>
          <w:sz w:val="24"/>
        </w:rPr>
        <w:t> </w:t>
      </w:r>
      <w:r w:rsidRPr="009914B9">
        <w:rPr>
          <w:sz w:val="24"/>
        </w:rPr>
        <w:t>dobrovoľníctvo</w:t>
      </w:r>
      <w:r>
        <w:rPr>
          <w:sz w:val="24"/>
        </w:rPr>
        <w:t>.</w:t>
      </w:r>
    </w:p>
    <w:p w:rsidR="00455098" w:rsidRPr="009914B9" w:rsidRDefault="00455098" w:rsidP="00455098">
      <w:pPr>
        <w:pStyle w:val="Odsekzoznamu"/>
        <w:numPr>
          <w:ilvl w:val="0"/>
          <w:numId w:val="2"/>
        </w:numPr>
        <w:rPr>
          <w:sz w:val="24"/>
        </w:rPr>
      </w:pPr>
      <w:r w:rsidRPr="009914B9">
        <w:rPr>
          <w:sz w:val="24"/>
        </w:rPr>
        <w:t>Zvyšovať kredit dobrovoľníctva v očiach verejnosti</w:t>
      </w:r>
      <w:r>
        <w:rPr>
          <w:sz w:val="24"/>
        </w:rPr>
        <w:t>.</w:t>
      </w:r>
    </w:p>
    <w:p w:rsidR="00455098" w:rsidRDefault="00455098" w:rsidP="00455098">
      <w:pPr>
        <w:pStyle w:val="Odsekzoznamu"/>
        <w:numPr>
          <w:ilvl w:val="0"/>
          <w:numId w:val="2"/>
        </w:numPr>
        <w:rPr>
          <w:sz w:val="24"/>
        </w:rPr>
      </w:pPr>
      <w:r w:rsidRPr="009914B9">
        <w:rPr>
          <w:sz w:val="24"/>
        </w:rPr>
        <w:t>Skvalitňovať úroveň manažmentu dobrovoľníctva v</w:t>
      </w:r>
      <w:r>
        <w:rPr>
          <w:sz w:val="24"/>
        </w:rPr>
        <w:t> </w:t>
      </w:r>
      <w:r w:rsidRPr="009914B9">
        <w:rPr>
          <w:sz w:val="24"/>
        </w:rPr>
        <w:t>organizáciách</w:t>
      </w:r>
      <w:r>
        <w:rPr>
          <w:sz w:val="24"/>
        </w:rPr>
        <w:t>.</w:t>
      </w:r>
    </w:p>
    <w:p w:rsidR="00455098" w:rsidRPr="009914B9" w:rsidRDefault="00455098" w:rsidP="00455098">
      <w:pPr>
        <w:pStyle w:val="Odsekzoznamu"/>
        <w:ind w:left="360"/>
        <w:rPr>
          <w:sz w:val="24"/>
        </w:rPr>
      </w:pPr>
    </w:p>
    <w:p w:rsidR="00455098" w:rsidRPr="003F115B" w:rsidRDefault="00455098" w:rsidP="00007960">
      <w:pPr>
        <w:pStyle w:val="Nadpis5"/>
      </w:pPr>
      <w:r>
        <w:t>V roku 2017 sa zrealizovali tieto d</w:t>
      </w:r>
      <w:r w:rsidRPr="003F115B">
        <w:t>obrovoľnícke aktivity:</w:t>
      </w:r>
    </w:p>
    <w:p w:rsidR="0040059F" w:rsidRPr="0040059F" w:rsidRDefault="00661C35" w:rsidP="0040059F">
      <w:pPr>
        <w:jc w:val="both"/>
        <w:rPr>
          <w:b/>
          <w:sz w:val="24"/>
        </w:rPr>
      </w:pPr>
      <w:r w:rsidRPr="0040059F">
        <w:rPr>
          <w:b/>
          <w:sz w:val="24"/>
        </w:rPr>
        <w:t>16.</w:t>
      </w:r>
      <w:r w:rsidR="0040059F" w:rsidRPr="0040059F">
        <w:rPr>
          <w:b/>
          <w:sz w:val="24"/>
        </w:rPr>
        <w:t xml:space="preserve"> </w:t>
      </w:r>
      <w:r w:rsidRPr="0040059F">
        <w:rPr>
          <w:b/>
          <w:sz w:val="24"/>
        </w:rPr>
        <w:t>09.</w:t>
      </w:r>
      <w:r w:rsidR="0040059F" w:rsidRPr="0040059F">
        <w:rPr>
          <w:b/>
          <w:sz w:val="24"/>
        </w:rPr>
        <w:t xml:space="preserve"> </w:t>
      </w:r>
      <w:r w:rsidRPr="0040059F">
        <w:rPr>
          <w:b/>
          <w:sz w:val="24"/>
        </w:rPr>
        <w:t xml:space="preserve">2019  </w:t>
      </w:r>
      <w:r w:rsidR="0040059F" w:rsidRPr="0040059F">
        <w:rPr>
          <w:b/>
          <w:sz w:val="24"/>
        </w:rPr>
        <w:t>- Týždeň dobrovoľníctva</w:t>
      </w:r>
    </w:p>
    <w:p w:rsidR="00661C35" w:rsidRPr="00661C35" w:rsidRDefault="00661C35" w:rsidP="0040059F">
      <w:pPr>
        <w:jc w:val="both"/>
        <w:rPr>
          <w:sz w:val="24"/>
        </w:rPr>
      </w:pPr>
      <w:r w:rsidRPr="00661C35">
        <w:rPr>
          <w:sz w:val="24"/>
        </w:rPr>
        <w:t>Dobrovoľníci a klienti DSS Slatinka a organizácie Alternatíva n.o., DSS Slatinka, OZ Dlaň, Centrum 3Pé a Stredná odborná škola pedagogická sa zúčastnili turistiky na hrad Šomoška. Za odmenu si opiekli špekačky  a nezabudli ani na životné prostredie, kde počas turistiky na hrad zbierali predmety, ktoré do lesa a na turistický chodník nepatria.</w:t>
      </w:r>
    </w:p>
    <w:p w:rsidR="0040059F" w:rsidRPr="0040059F" w:rsidRDefault="00661C35" w:rsidP="0040059F">
      <w:pPr>
        <w:jc w:val="both"/>
        <w:rPr>
          <w:b/>
          <w:sz w:val="24"/>
        </w:rPr>
      </w:pPr>
      <w:r w:rsidRPr="0040059F">
        <w:rPr>
          <w:b/>
          <w:sz w:val="24"/>
        </w:rPr>
        <w:t>18.</w:t>
      </w:r>
      <w:r w:rsidR="0040059F">
        <w:rPr>
          <w:b/>
          <w:sz w:val="24"/>
        </w:rPr>
        <w:t xml:space="preserve"> a 25.</w:t>
      </w:r>
      <w:r w:rsidR="0040059F" w:rsidRPr="0040059F">
        <w:rPr>
          <w:b/>
          <w:sz w:val="24"/>
        </w:rPr>
        <w:t xml:space="preserve"> </w:t>
      </w:r>
      <w:r w:rsidRPr="0040059F">
        <w:rPr>
          <w:b/>
          <w:sz w:val="24"/>
        </w:rPr>
        <w:t>10.</w:t>
      </w:r>
      <w:r w:rsidR="0040059F" w:rsidRPr="0040059F">
        <w:rPr>
          <w:b/>
          <w:sz w:val="24"/>
        </w:rPr>
        <w:t xml:space="preserve"> </w:t>
      </w:r>
      <w:r w:rsidRPr="0040059F">
        <w:rPr>
          <w:b/>
          <w:sz w:val="24"/>
        </w:rPr>
        <w:t xml:space="preserve">2019 </w:t>
      </w:r>
      <w:r w:rsidR="0040059F" w:rsidRPr="0040059F">
        <w:rPr>
          <w:b/>
          <w:sz w:val="24"/>
        </w:rPr>
        <w:t xml:space="preserve">- </w:t>
      </w:r>
      <w:r w:rsidR="0040059F">
        <w:rPr>
          <w:b/>
          <w:sz w:val="24"/>
        </w:rPr>
        <w:t>Stretnutia</w:t>
      </w:r>
      <w:r w:rsidR="0040059F" w:rsidRPr="0040059F">
        <w:rPr>
          <w:b/>
          <w:sz w:val="24"/>
        </w:rPr>
        <w:t xml:space="preserve"> pre dobrovoľníkov</w:t>
      </w:r>
      <w:r w:rsidRPr="0040059F">
        <w:rPr>
          <w:b/>
          <w:sz w:val="24"/>
        </w:rPr>
        <w:t xml:space="preserve"> </w:t>
      </w:r>
    </w:p>
    <w:p w:rsidR="00661C35" w:rsidRPr="00661C35" w:rsidRDefault="00661C35" w:rsidP="0040059F">
      <w:pPr>
        <w:jc w:val="both"/>
        <w:rPr>
          <w:sz w:val="24"/>
        </w:rPr>
      </w:pPr>
      <w:r w:rsidRPr="00661C35">
        <w:rPr>
          <w:sz w:val="24"/>
        </w:rPr>
        <w:t>Alternatíva n.o., DSS Slatinka a Komunitné centrum 3Pé sme zorganizovali stretnutie so študentmi druhého r</w:t>
      </w:r>
      <w:r w:rsidR="0040059F">
        <w:rPr>
          <w:sz w:val="24"/>
        </w:rPr>
        <w:t>očníka SOŠ Pedagogickej s témou</w:t>
      </w:r>
      <w:r w:rsidRPr="00661C35">
        <w:rPr>
          <w:sz w:val="24"/>
        </w:rPr>
        <w:t>: Dobrovoľníctvo a príklady dobrej praxe. Stretnutie sa uskutočnilo na pôde školy. Študenti boli veľmi aktívni, zaujímali sa o naše cieľové skupiny - ľudí so zdravotným znevýhodnením a dohodli sme sa aj na ďalšom stretnutí.</w:t>
      </w:r>
    </w:p>
    <w:p w:rsidR="00661C35" w:rsidRPr="00661C35" w:rsidRDefault="00661C35" w:rsidP="0040059F">
      <w:pPr>
        <w:jc w:val="both"/>
        <w:rPr>
          <w:sz w:val="24"/>
        </w:rPr>
      </w:pPr>
      <w:r w:rsidRPr="00661C35">
        <w:rPr>
          <w:sz w:val="24"/>
        </w:rPr>
        <w:t xml:space="preserve">25.10.2019  Sme zorganizovali druhé stretnutie s mladými študentmi SOŠ Pedagogickej. Stretli sme sa v priestoroch komunitného centra 3Pé a stretnutia sa zúčastnili aj klienti DSS Slatinka. Porozprávali sme sa o rôznych možnostiach a spôsoboch ako dobrovoľníčiť  v zariadeniach sociálnych služieb. Študenti ocenili prítomnosť klientov so zdravotným znevýhodnením, zoznámili sa, porozprávali sa s nimi, zaspievali si a navrhli rôzne možnosti ďalších stretnutí a ďalších aktivít. </w:t>
      </w:r>
    </w:p>
    <w:p w:rsidR="0040059F" w:rsidRPr="0040059F" w:rsidRDefault="00661C35" w:rsidP="0040059F">
      <w:pPr>
        <w:jc w:val="both"/>
        <w:rPr>
          <w:b/>
          <w:sz w:val="24"/>
        </w:rPr>
      </w:pPr>
      <w:r w:rsidRPr="0040059F">
        <w:rPr>
          <w:b/>
          <w:sz w:val="24"/>
        </w:rPr>
        <w:t>11.</w:t>
      </w:r>
      <w:r w:rsidR="0040059F" w:rsidRPr="0040059F">
        <w:rPr>
          <w:b/>
          <w:sz w:val="24"/>
        </w:rPr>
        <w:t xml:space="preserve"> </w:t>
      </w:r>
      <w:r w:rsidRPr="0040059F">
        <w:rPr>
          <w:b/>
          <w:sz w:val="24"/>
        </w:rPr>
        <w:t>12.</w:t>
      </w:r>
      <w:r w:rsidR="0040059F" w:rsidRPr="0040059F">
        <w:rPr>
          <w:b/>
          <w:sz w:val="24"/>
        </w:rPr>
        <w:t xml:space="preserve"> </w:t>
      </w:r>
      <w:r w:rsidRPr="0040059F">
        <w:rPr>
          <w:b/>
          <w:sz w:val="24"/>
        </w:rPr>
        <w:t>2019</w:t>
      </w:r>
      <w:r w:rsidR="0040059F" w:rsidRPr="0040059F">
        <w:rPr>
          <w:b/>
          <w:sz w:val="24"/>
        </w:rPr>
        <w:t xml:space="preserve"> – Workshop o dobrovoľníctve</w:t>
      </w:r>
      <w:r w:rsidRPr="0040059F">
        <w:rPr>
          <w:b/>
          <w:sz w:val="24"/>
        </w:rPr>
        <w:t xml:space="preserve">  </w:t>
      </w:r>
    </w:p>
    <w:p w:rsidR="00661C35" w:rsidRPr="00661C35" w:rsidRDefault="0040059F" w:rsidP="0040059F">
      <w:pPr>
        <w:jc w:val="both"/>
        <w:rPr>
          <w:sz w:val="24"/>
        </w:rPr>
      </w:pPr>
      <w:r>
        <w:rPr>
          <w:sz w:val="24"/>
        </w:rPr>
        <w:t xml:space="preserve">Študenti </w:t>
      </w:r>
      <w:r w:rsidR="00661C35" w:rsidRPr="00661C35">
        <w:rPr>
          <w:sz w:val="24"/>
        </w:rPr>
        <w:t>SOŠ Pedagogickej prejavili záujem o problematiku dobrovoľníctva. V rámci 150 výročia založenia školy sa v triedach realizovali rôzne workschopy. Workschop o dobrovoľníctve a potrebách komunity, kde mladí študenti žujú, viedla skúsená aktívna dobrovoľníčka z Centra Dobrovoľníctva v Banskej Bystrici Lucia Rossová.</w:t>
      </w:r>
    </w:p>
    <w:p w:rsidR="00674F93" w:rsidRDefault="00674F93" w:rsidP="0040059F">
      <w:pPr>
        <w:jc w:val="both"/>
        <w:rPr>
          <w:b/>
          <w:sz w:val="24"/>
        </w:rPr>
      </w:pPr>
    </w:p>
    <w:p w:rsidR="0040059F" w:rsidRPr="00657EA1" w:rsidRDefault="0040059F" w:rsidP="0040059F">
      <w:pPr>
        <w:jc w:val="both"/>
        <w:rPr>
          <w:b/>
          <w:sz w:val="24"/>
        </w:rPr>
      </w:pPr>
      <w:r w:rsidRPr="00657EA1">
        <w:rPr>
          <w:b/>
          <w:sz w:val="24"/>
        </w:rPr>
        <w:t xml:space="preserve">Jeseň 2019 – zapájanie ľudí so zdravotným postihnutím do dobrovoľníckych aktivít </w:t>
      </w:r>
    </w:p>
    <w:p w:rsidR="00661C35" w:rsidRPr="00661C35" w:rsidRDefault="00657EA1" w:rsidP="0040059F">
      <w:pPr>
        <w:jc w:val="both"/>
        <w:rPr>
          <w:sz w:val="24"/>
        </w:rPr>
      </w:pPr>
      <w:r>
        <w:rPr>
          <w:sz w:val="24"/>
        </w:rPr>
        <w:t xml:space="preserve">Počas jesene sme vyhľadávali príležitosti ako zapojiť našich klientov z DSS Slatinka do komunitných dobrovoľníckych aktivitách. </w:t>
      </w:r>
      <w:r w:rsidR="00661C35" w:rsidRPr="00661C35">
        <w:rPr>
          <w:sz w:val="24"/>
        </w:rPr>
        <w:t>07.</w:t>
      </w:r>
      <w:r>
        <w:rPr>
          <w:sz w:val="24"/>
        </w:rPr>
        <w:t xml:space="preserve"> </w:t>
      </w:r>
      <w:r w:rsidR="00661C35" w:rsidRPr="00661C35">
        <w:rPr>
          <w:sz w:val="24"/>
        </w:rPr>
        <w:t>09.</w:t>
      </w:r>
      <w:r>
        <w:rPr>
          <w:sz w:val="24"/>
        </w:rPr>
        <w:t xml:space="preserve"> sa revitalizácie</w:t>
      </w:r>
      <w:r w:rsidR="00661C35" w:rsidRPr="00661C35">
        <w:rPr>
          <w:sz w:val="24"/>
        </w:rPr>
        <w:t xml:space="preserve"> Malinovského dvora</w:t>
      </w:r>
      <w:r>
        <w:rPr>
          <w:sz w:val="24"/>
        </w:rPr>
        <w:t xml:space="preserve"> zúčastnili Jarko Koleda, Zoltán Horvát a</w:t>
      </w:r>
      <w:r w:rsidR="00661C35" w:rsidRPr="00661C35">
        <w:rPr>
          <w:sz w:val="24"/>
        </w:rPr>
        <w:t xml:space="preserve"> Mirka Lacová, ako dobrovoľníci pri pomocných prácach, vysekávanie </w:t>
      </w:r>
      <w:r w:rsidR="00661C35" w:rsidRPr="00657EA1">
        <w:rPr>
          <w:sz w:val="24"/>
        </w:rPr>
        <w:t>starých suchých drevín, hádzanie na kopu</w:t>
      </w:r>
      <w:r w:rsidRPr="00657EA1">
        <w:rPr>
          <w:sz w:val="24"/>
        </w:rPr>
        <w:t>. Potom v</w:t>
      </w:r>
      <w:r w:rsidR="005C53FD">
        <w:rPr>
          <w:sz w:val="24"/>
        </w:rPr>
        <w:t xml:space="preserve"> </w:t>
      </w:r>
      <w:r w:rsidRPr="00657EA1">
        <w:rPr>
          <w:sz w:val="24"/>
        </w:rPr>
        <w:t>rámci dvoch brigád aj okrášľovania</w:t>
      </w:r>
      <w:r w:rsidR="00661C35" w:rsidRPr="00657EA1">
        <w:rPr>
          <w:sz w:val="24"/>
        </w:rPr>
        <w:t xml:space="preserve"> židovského cintorína</w:t>
      </w:r>
      <w:r w:rsidR="0040059F" w:rsidRPr="00657EA1">
        <w:rPr>
          <w:sz w:val="24"/>
        </w:rPr>
        <w:t xml:space="preserve"> v</w:t>
      </w:r>
      <w:r w:rsidRPr="00657EA1">
        <w:rPr>
          <w:sz w:val="24"/>
        </w:rPr>
        <w:t> </w:t>
      </w:r>
      <w:r w:rsidR="0040059F" w:rsidRPr="00657EA1">
        <w:rPr>
          <w:sz w:val="24"/>
        </w:rPr>
        <w:t>Lučenci</w:t>
      </w:r>
      <w:r w:rsidRPr="00657EA1">
        <w:rPr>
          <w:sz w:val="24"/>
        </w:rPr>
        <w:t xml:space="preserve"> sa tiež pridali </w:t>
      </w:r>
      <w:r w:rsidR="00661C35" w:rsidRPr="00657EA1">
        <w:rPr>
          <w:sz w:val="24"/>
        </w:rPr>
        <w:t>Ján</w:t>
      </w:r>
      <w:r w:rsidR="00661C35" w:rsidRPr="00661C35">
        <w:rPr>
          <w:sz w:val="24"/>
        </w:rPr>
        <w:t xml:space="preserve"> Deb</w:t>
      </w:r>
      <w:r>
        <w:rPr>
          <w:sz w:val="24"/>
        </w:rPr>
        <w:t xml:space="preserve">nár, Jarko Koleda, Zoli Horvát a </w:t>
      </w:r>
      <w:r w:rsidR="00661C35" w:rsidRPr="00661C35">
        <w:rPr>
          <w:sz w:val="24"/>
        </w:rPr>
        <w:t>Mirka Lacová</w:t>
      </w:r>
      <w:r>
        <w:rPr>
          <w:sz w:val="24"/>
        </w:rPr>
        <w:t>.</w:t>
      </w:r>
      <w:r w:rsidR="00661C35" w:rsidRPr="00661C35">
        <w:rPr>
          <w:sz w:val="24"/>
        </w:rPr>
        <w:t xml:space="preserve"> </w:t>
      </w:r>
    </w:p>
    <w:p w:rsidR="00657EA1" w:rsidRPr="00657EA1" w:rsidRDefault="00657EA1" w:rsidP="0040059F">
      <w:pPr>
        <w:jc w:val="both"/>
        <w:rPr>
          <w:b/>
          <w:sz w:val="24"/>
        </w:rPr>
      </w:pPr>
      <w:r w:rsidRPr="00657EA1">
        <w:rPr>
          <w:b/>
          <w:sz w:val="24"/>
        </w:rPr>
        <w:t>Výtvarné aktivity</w:t>
      </w:r>
    </w:p>
    <w:p w:rsidR="003F115B" w:rsidRDefault="00657EA1" w:rsidP="0040059F">
      <w:pPr>
        <w:jc w:val="both"/>
        <w:rPr>
          <w:sz w:val="24"/>
        </w:rPr>
      </w:pPr>
      <w:r>
        <w:rPr>
          <w:sz w:val="24"/>
        </w:rPr>
        <w:t>Využívame to, že naša pracovníčka Mirka Lacová je arteterapeutkou a tak sa podarilo vypracovať</w:t>
      </w:r>
      <w:r w:rsidR="0040059F">
        <w:rPr>
          <w:sz w:val="24"/>
        </w:rPr>
        <w:t xml:space="preserve"> sme projekty</w:t>
      </w:r>
      <w:r w:rsidR="00661C35" w:rsidRPr="00661C35">
        <w:rPr>
          <w:sz w:val="24"/>
        </w:rPr>
        <w:t xml:space="preserve"> </w:t>
      </w:r>
      <w:r w:rsidR="0040059F">
        <w:rPr>
          <w:sz w:val="24"/>
        </w:rPr>
        <w:t>na tvorbu individuálnych plánov</w:t>
      </w:r>
      <w:r w:rsidR="00661C35" w:rsidRPr="00661C35">
        <w:rPr>
          <w:sz w:val="24"/>
        </w:rPr>
        <w:t>: EPIC</w:t>
      </w:r>
      <w:r w:rsidR="0040059F">
        <w:rPr>
          <w:sz w:val="24"/>
        </w:rPr>
        <w:t xml:space="preserve"> – festival sociálnych inovácií</w:t>
      </w:r>
      <w:r w:rsidR="00661C35" w:rsidRPr="00661C35">
        <w:rPr>
          <w:sz w:val="24"/>
        </w:rPr>
        <w:t xml:space="preserve">, </w:t>
      </w:r>
      <w:r w:rsidR="0040059F">
        <w:rPr>
          <w:sz w:val="24"/>
        </w:rPr>
        <w:t xml:space="preserve">Nadácia </w:t>
      </w:r>
      <w:r w:rsidR="00661C35" w:rsidRPr="00661C35">
        <w:rPr>
          <w:sz w:val="24"/>
        </w:rPr>
        <w:t xml:space="preserve">SPP – Z dvora do galérie. Do projektov boli </w:t>
      </w:r>
      <w:r w:rsidR="0040059F">
        <w:rPr>
          <w:sz w:val="24"/>
        </w:rPr>
        <w:t xml:space="preserve">počas roka </w:t>
      </w:r>
      <w:r w:rsidR="00661C35" w:rsidRPr="00661C35">
        <w:rPr>
          <w:sz w:val="24"/>
        </w:rPr>
        <w:t xml:space="preserve">zapojení </w:t>
      </w:r>
      <w:r w:rsidR="0040059F">
        <w:rPr>
          <w:sz w:val="24"/>
        </w:rPr>
        <w:t xml:space="preserve">naši </w:t>
      </w:r>
      <w:r w:rsidR="00661C35" w:rsidRPr="00661C35">
        <w:rPr>
          <w:sz w:val="24"/>
        </w:rPr>
        <w:t xml:space="preserve">klienti </w:t>
      </w:r>
      <w:r w:rsidR="0040059F">
        <w:rPr>
          <w:sz w:val="24"/>
        </w:rPr>
        <w:t xml:space="preserve">z </w:t>
      </w:r>
      <w:r w:rsidR="00661C35" w:rsidRPr="00661C35">
        <w:rPr>
          <w:sz w:val="24"/>
        </w:rPr>
        <w:t>DSS Slatinka: Peter Srnka, Jarko Koleda, Rózka Horváthová, Ján Debnár, kde prostredníctvom výtvarného prejavu mali možnosť vyjadriť svoje pocity, nálady, túžby, sny.</w:t>
      </w:r>
    </w:p>
    <w:p w:rsidR="005C53FD" w:rsidRPr="00661C35" w:rsidRDefault="005C53FD" w:rsidP="005C53FD">
      <w:pPr>
        <w:jc w:val="both"/>
        <w:rPr>
          <w:sz w:val="24"/>
        </w:rPr>
      </w:pPr>
      <w:r w:rsidRPr="005C53FD">
        <w:rPr>
          <w:sz w:val="24"/>
        </w:rPr>
        <w:t>26. 4. - CVČ Magnet LC, akcia: Jeden a milión svetov pre deti s</w:t>
      </w:r>
      <w:r>
        <w:rPr>
          <w:sz w:val="24"/>
        </w:rPr>
        <w:t> </w:t>
      </w:r>
      <w:r w:rsidRPr="005C53FD">
        <w:rPr>
          <w:sz w:val="24"/>
        </w:rPr>
        <w:t>autizmom</w:t>
      </w:r>
      <w:r>
        <w:rPr>
          <w:sz w:val="24"/>
        </w:rPr>
        <w:t xml:space="preserve">. </w:t>
      </w:r>
      <w:r w:rsidRPr="00661C35">
        <w:rPr>
          <w:sz w:val="24"/>
        </w:rPr>
        <w:t>Na náš podnet sa akcie zúčastnili študenti z SOŠ Pedagogi</w:t>
      </w:r>
      <w:r>
        <w:rPr>
          <w:sz w:val="24"/>
        </w:rPr>
        <w:t xml:space="preserve">ckej s pani uč. Ivanou Belkovou. </w:t>
      </w:r>
      <w:r w:rsidRPr="00661C35">
        <w:rPr>
          <w:sz w:val="24"/>
        </w:rPr>
        <w:t>Mirka Lacová</w:t>
      </w:r>
      <w:r>
        <w:rPr>
          <w:sz w:val="24"/>
        </w:rPr>
        <w:t xml:space="preserve"> </w:t>
      </w:r>
      <w:r w:rsidRPr="00661C35">
        <w:rPr>
          <w:sz w:val="24"/>
        </w:rPr>
        <w:t>- viedla workshop s hlinou, terratherapia pre zúčastnené deti a ich rodičov</w:t>
      </w:r>
      <w:r>
        <w:rPr>
          <w:sz w:val="24"/>
        </w:rPr>
        <w:t>.</w:t>
      </w:r>
    </w:p>
    <w:p w:rsidR="005C53FD" w:rsidRPr="00661C35" w:rsidRDefault="005C53FD" w:rsidP="005C53FD">
      <w:pPr>
        <w:jc w:val="both"/>
        <w:rPr>
          <w:sz w:val="24"/>
        </w:rPr>
      </w:pPr>
      <w:r w:rsidRPr="005C53FD">
        <w:rPr>
          <w:sz w:val="24"/>
        </w:rPr>
        <w:t>31. 5. - 1. 6.  – Prepájame naše svety</w:t>
      </w:r>
      <w:r>
        <w:rPr>
          <w:sz w:val="24"/>
        </w:rPr>
        <w:t>. Na tomto projekte sme spolupracovali s občianskym združením</w:t>
      </w:r>
      <w:r w:rsidRPr="00661C35">
        <w:rPr>
          <w:sz w:val="24"/>
        </w:rPr>
        <w:t xml:space="preserve"> D3, Betá</w:t>
      </w:r>
      <w:r>
        <w:rPr>
          <w:sz w:val="24"/>
        </w:rPr>
        <w:t>niou, n.o. a</w:t>
      </w:r>
      <w:r w:rsidRPr="00661C35">
        <w:rPr>
          <w:sz w:val="24"/>
        </w:rPr>
        <w:t xml:space="preserve"> DSS Slatinka</w:t>
      </w:r>
      <w:r>
        <w:rPr>
          <w:sz w:val="24"/>
        </w:rPr>
        <w:t>. Š</w:t>
      </w:r>
      <w:r w:rsidRPr="00661C35">
        <w:rPr>
          <w:sz w:val="24"/>
        </w:rPr>
        <w:t>tudenti gymnázií z Budapešti a C.</w:t>
      </w:r>
      <w:r>
        <w:rPr>
          <w:sz w:val="24"/>
        </w:rPr>
        <w:t xml:space="preserve"> </w:t>
      </w:r>
      <w:r w:rsidRPr="00661C35">
        <w:rPr>
          <w:sz w:val="24"/>
        </w:rPr>
        <w:t>S.</w:t>
      </w:r>
      <w:r>
        <w:rPr>
          <w:sz w:val="24"/>
        </w:rPr>
        <w:t xml:space="preserve"> </w:t>
      </w:r>
      <w:r w:rsidRPr="00661C35">
        <w:rPr>
          <w:sz w:val="24"/>
        </w:rPr>
        <w:t>Lewisa Bratislava, spolu v parku s klientmi DSS Dekréta Matejovie 7, na výstave v Galérii Juliusa Szabóova s Petrom Srnkom. Tvorenie pri kaštieli Slatinka - študenti, Peter Srnka , Rózka Horvátová</w:t>
      </w:r>
    </w:p>
    <w:p w:rsidR="00657EA1" w:rsidRPr="00661C35" w:rsidRDefault="00657EA1" w:rsidP="00657EA1">
      <w:pPr>
        <w:jc w:val="both"/>
        <w:rPr>
          <w:sz w:val="24"/>
        </w:rPr>
      </w:pPr>
      <w:r w:rsidRPr="00661C35">
        <w:rPr>
          <w:sz w:val="24"/>
        </w:rPr>
        <w:t>ZPMP - Výtvarný salón 2019 – zapojenie a ocenenie Jaroslava K. za zaujímavé spracovanie témy „ Čo by som si prial, keby som mal jedno želanie.“</w:t>
      </w:r>
    </w:p>
    <w:p w:rsidR="00657EA1" w:rsidRPr="00661C35" w:rsidRDefault="00657EA1" w:rsidP="00657EA1">
      <w:pPr>
        <w:jc w:val="both"/>
        <w:rPr>
          <w:sz w:val="24"/>
        </w:rPr>
      </w:pPr>
      <w:r w:rsidRPr="00661C35">
        <w:rPr>
          <w:sz w:val="24"/>
        </w:rPr>
        <w:t>09.11.2019  Galéria v Banskej Štiavnici – účasť Petra S. na vernisáži, putovná výstava Vnútorné krajiny realizované Ligou za duševné zdravie.</w:t>
      </w:r>
    </w:p>
    <w:p w:rsidR="0040059F" w:rsidRPr="00661C35" w:rsidRDefault="0040059F" w:rsidP="0040059F">
      <w:pPr>
        <w:jc w:val="both"/>
        <w:rPr>
          <w:sz w:val="24"/>
        </w:rPr>
      </w:pPr>
    </w:p>
    <w:p w:rsidR="003F115B" w:rsidRPr="003F115B" w:rsidRDefault="003F115B" w:rsidP="003F115B">
      <w:pPr>
        <w:pStyle w:val="Nadpis1"/>
      </w:pPr>
      <w:r w:rsidRPr="003F115B">
        <w:t xml:space="preserve">Skupina sebaobhajcov </w:t>
      </w:r>
    </w:p>
    <w:p w:rsidR="00661C35" w:rsidRPr="00661C35" w:rsidRDefault="00661C35" w:rsidP="00661C35">
      <w:pPr>
        <w:jc w:val="both"/>
        <w:rPr>
          <w:sz w:val="24"/>
        </w:rPr>
      </w:pPr>
      <w:r w:rsidRPr="00661C35">
        <w:rPr>
          <w:sz w:val="24"/>
        </w:rPr>
        <w:t>6 a 7. júna 2019 účasť na konferencii „Ľudia bez domova 2019“ v Bratislave. Deinštitucionalizácia v praxi, kde Angelika O. prezentovala svoju cestu z inštitúcie do služby Podpora samostatného bývania.</w:t>
      </w:r>
    </w:p>
    <w:p w:rsidR="00674F93" w:rsidRDefault="00674F93">
      <w:pPr>
        <w:rPr>
          <w:sz w:val="24"/>
        </w:rPr>
      </w:pPr>
      <w:r>
        <w:rPr>
          <w:sz w:val="24"/>
        </w:rPr>
        <w:br w:type="page"/>
      </w:r>
    </w:p>
    <w:p w:rsidR="003F115B" w:rsidRPr="003F115B" w:rsidRDefault="00172A1D" w:rsidP="00455098">
      <w:pPr>
        <w:pStyle w:val="Nadpis1"/>
      </w:pPr>
      <w:r>
        <w:t>Tranzitný program „zo školy do života“</w:t>
      </w:r>
    </w:p>
    <w:p w:rsid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>Vďaka podpore nadácie VELUX začala nadácia SOCIA v spolupráci s nami v apríli 2018 s Tranzitným programom: „Zo školy do života“. ALTERNATÍVA – Centrum nezávislého života, n. o. je v projekte poskytovateľom služieb Tranzitného programu v Banskobystrickom kraji (v Banskej Bystrici, Brezne a Lučenci). Pomáhame mladým ľuďom so znevýhodnením úspešne zvládnuť prechod zo školy do pracovného života a predísť ich dlhodobej nezamestnanosti. Ide najmä o absolventov učilíšť či špeciálnych internátnych škôl, ktorých znevýhodnením je chýbajúce alebo nepodporné rodinné prostredie, zdravotné či iné sociálne znevýhodnenie. Podporujeme ich v tom, aby mohli efektívnejšie fungovať v sociálnych vzťahoch, v zodpovednosti za vlastný život a prostredie, v ktorom žijú. Pomáhame im pri hľadaní práce a ich začlenení do komunity. Získavajú prvé pracovné skúsenosti. Od októbra 2018 pracuje v tranzitnom programe s klientmi 9 ľudí (7 plných pracovných úväzkov) z toho jedna je tím líderka. Našimi klientmi sú mladí ľudia, najčastejšie sú z prostredia troch odborných učilíšť internátnych (Banská Bystrica, Lučenec, Valaská), strednej školy alebo praktickej školy, z detských domovov, DSS a iných sociálnych služieb v Banskej Bystrici.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 xml:space="preserve">V školskom roku 2019/20 sme v Praktickej škole v Banskej Bystrici a vo Valaskej ponúkli možnosť individuálnych praxí (zvyčajne mimo vyučovacích hodín) v prostredí mimo praktickej školy, v bežných pracovných podmienkach. Spoluprácu pre praxe sme nadviazali s Pedagogickou fakultou UMB v Banskej Bystrici, Záhrada - Centrum nezávislej kultúry, komunitná kaviareň Tu som, ... Žiaci praktických škôl majú praxe iba v školskom prostredí. Ich denný čas je rozdelený na čas v škole a čas doma/nejakých službách. Našim cieľom bolo poskytnúť žiakom praktických škôl pracovnú skúsenosť v bežnom pracovnom prostredí, za prítomnosti poradcu, ktorý v tom čase plní funkciu pracovného asistenta. Naša ponuka nie je o odbornej praxi, ale o rozšírení pracovných zručností 1 x týždenne po 2 hodiny. Ide napr. o spracovanie publikácií – vytriedenie na druhotné spracovanie odpadu, skartovanie dokumentov, základná starostlivosť o izbové rastliny, aktualizácia násteniek, práce v záhrade, príprava nápojov, jednoduché činnosti v kaviarni atď. Podporujeme väčšiu samostatnosť mladých ľudí, vyskúšanie iných činností, ale aj využitie naučených zručností aj doma (upratovanie, žehlenie, príprava čaju…). 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 xml:space="preserve">V roku 2019 sme sprevádzali 58 mladých ľudí, koncom roka sme s pár z nich začali s individuálnymi praxami. Naša práca viacej kopíruje školské roky a noví klienti prichádzajú hlavne v októbri a novembri. Z odborných učilíšť pracujeme predovšetkým so študentmi posledných ročníkov. V niektorých prípadoch aj skôr, najmä kvôli podpore, aby si dokončili vzdelanie a neukončili predčasne školu bez dosiahnutia výučného listu/potvrdenia o vzdelaní. Niektorí klienti naďalej pokračujú v štúdiu na škole. Iní sú žiakmi praktických škôl. 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 xml:space="preserve">Z toho v rámci agentúry podporovaného zamestnávania sme pracovali s 33 klientami, 11 z nich boli osoby dlhodobo nezamestnané, 25 je osôb so zdravotným postihnutím. 14 klientom sme sprostredkovali prácu. 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 xml:space="preserve">S klientmi pracujeme hlavne individuálne, ale veľkou pomocou v rozvoji niektorých zručností je aj skupinová práca a aktivity využívajúce princípy odovzdávania si skúsenosti, rozmýšľaní o veciach, vzdelávania peer to peer. 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 xml:space="preserve">Poradkyniam ponúkame možnosť ďalšieho vzdelávania, individuálnu supervíziu/koučing a vo väčších časových intervaloch aj skupinovú supervíziu. Nastavený je systém odovzdávania informácií z absolvovaných vzdelávaní, prečítaných publikácii, zdieľanie pracovných materiálov, dobrých praxí, ale aj nezdarov. 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 xml:space="preserve">V roku 2019 sme absolvovali s poradkyňami stáž v organizácii Agapo v Brne a v organizácii Rytmus v Prahe, ktoré podobne poskytujú služby tranzitného programu (špecificky pre študentov s mentálnym postihnutím). 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 xml:space="preserve">V októbri sme absolvovali cestu s projektovým manažérom od donora z Dánska Bystrickým krajom. Stretli sme sa so spolupracujúcimi zamestnávateľmi, organizáciami, školami, rodičmi a klientmi. 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>Rozhodli sme sa viac komunikovať o veciach ktoré robíme, úspechoch aj o spôsoboch našej práce s odborníkmi aj s klientmi na Facebooku, aby sme posilnili povedomie o našej práci a organizácii.</w:t>
      </w:r>
    </w:p>
    <w:p w:rsidR="00F700CA" w:rsidRPr="00F700CA" w:rsidRDefault="00F700CA" w:rsidP="00F700CA">
      <w:pPr>
        <w:jc w:val="both"/>
        <w:rPr>
          <w:sz w:val="24"/>
        </w:rPr>
      </w:pPr>
      <w:r w:rsidRPr="00F700CA">
        <w:rPr>
          <w:sz w:val="24"/>
        </w:rPr>
        <w:t>Od klientov, rodiny, či iných dostaneme niekedy aj spätnú väzbu.</w:t>
      </w:r>
    </w:p>
    <w:p w:rsidR="00F700CA" w:rsidRPr="00F700CA" w:rsidRDefault="00F700CA" w:rsidP="00F700CA">
      <w:pPr>
        <w:shd w:val="clear" w:color="auto" w:fill="CAE2BA" w:themeFill="accent1" w:themeFillTint="99"/>
        <w:ind w:left="567" w:right="567"/>
        <w:jc w:val="both"/>
        <w:rPr>
          <w:i/>
          <w:sz w:val="24"/>
        </w:rPr>
      </w:pPr>
      <w:r w:rsidRPr="00F700CA">
        <w:rPr>
          <w:i/>
          <w:sz w:val="24"/>
        </w:rPr>
        <w:t>M.O. (klientka): Čo bolo užitočné zo stretnutia? - Keď s dačím prídem, tak ma dobre ponaprávaš. Rozprávaš sa so mnou tak, že si na odpovede prídem sama.</w:t>
      </w:r>
    </w:p>
    <w:p w:rsidR="00F700CA" w:rsidRPr="00F700CA" w:rsidRDefault="00F700CA" w:rsidP="00F700CA">
      <w:pPr>
        <w:shd w:val="clear" w:color="auto" w:fill="DBECD1" w:themeFill="accent1" w:themeFillTint="66"/>
        <w:ind w:left="567" w:right="567"/>
        <w:jc w:val="both"/>
        <w:rPr>
          <w:i/>
          <w:sz w:val="24"/>
        </w:rPr>
      </w:pPr>
      <w:r w:rsidRPr="00F700CA">
        <w:rPr>
          <w:i/>
          <w:sz w:val="24"/>
        </w:rPr>
        <w:t>p. M (rodič klientky JM): Ďakujeme, že ste nám pomohli nájsť pre J. prácu. Veľmi si to vážime. Robíte dobrú prácu, je to radosť vidieť, ako sa J. plnia sny a ako môže rásť.</w:t>
      </w:r>
    </w:p>
    <w:p w:rsidR="00F700CA" w:rsidRPr="00F700CA" w:rsidRDefault="00F700CA" w:rsidP="00F700CA">
      <w:pPr>
        <w:shd w:val="clear" w:color="auto" w:fill="CAE2BA" w:themeFill="accent1" w:themeFillTint="99"/>
        <w:ind w:left="567" w:right="567"/>
        <w:jc w:val="both"/>
        <w:rPr>
          <w:i/>
          <w:sz w:val="24"/>
        </w:rPr>
      </w:pPr>
      <w:r w:rsidRPr="00F700CA">
        <w:rPr>
          <w:i/>
          <w:sz w:val="24"/>
        </w:rPr>
        <w:t>p. T (rodič klientky ST, žiačky praktickej školy, ktorú sprevádzame na individuálne praxe): Dobrý deň, S. je už doma, a je neskutočne šťastná a spokojná. Ďakujem vám za príležitosť brávať ju medzi ľudí.</w:t>
      </w:r>
    </w:p>
    <w:p w:rsidR="00F700CA" w:rsidRPr="00F700CA" w:rsidRDefault="00F700CA" w:rsidP="00F700CA">
      <w:pPr>
        <w:shd w:val="clear" w:color="auto" w:fill="DBECD1" w:themeFill="accent1" w:themeFillTint="66"/>
        <w:ind w:left="567" w:right="567"/>
        <w:jc w:val="both"/>
        <w:rPr>
          <w:i/>
          <w:sz w:val="24"/>
        </w:rPr>
      </w:pPr>
      <w:r w:rsidRPr="00F700CA">
        <w:rPr>
          <w:i/>
          <w:sz w:val="24"/>
        </w:rPr>
        <w:t>V.K. (žiačka praktickej školy, ktorú sprevádzame na individuálne praxe): Viem už žehliť, utierať stoly... som dospelá.</w:t>
      </w:r>
    </w:p>
    <w:p w:rsidR="00F700CA" w:rsidRPr="00F700CA" w:rsidRDefault="00F700CA" w:rsidP="00F700CA">
      <w:pPr>
        <w:shd w:val="clear" w:color="auto" w:fill="CAE2BA" w:themeFill="accent1" w:themeFillTint="99"/>
        <w:ind w:left="567" w:right="567"/>
        <w:jc w:val="both"/>
        <w:rPr>
          <w:i/>
          <w:sz w:val="24"/>
        </w:rPr>
      </w:pPr>
      <w:r w:rsidRPr="00F700CA">
        <w:rPr>
          <w:i/>
          <w:sz w:val="24"/>
        </w:rPr>
        <w:t>p. K. (rodič VK – žiačky uvedenej vyššie) o dva mesiace neskôr: Ďakujeme vám. Je to pokrok. V vyžehlila otcovi nohavice a mne žehlí rovnošatu do práce.</w:t>
      </w:r>
    </w:p>
    <w:p w:rsidR="00F700CA" w:rsidRPr="00F700CA" w:rsidRDefault="00F700CA" w:rsidP="00F700CA">
      <w:pPr>
        <w:shd w:val="clear" w:color="auto" w:fill="DBECD1" w:themeFill="accent1" w:themeFillTint="66"/>
        <w:ind w:left="567" w:right="567"/>
        <w:jc w:val="both"/>
        <w:rPr>
          <w:i/>
          <w:sz w:val="24"/>
        </w:rPr>
      </w:pPr>
      <w:r w:rsidRPr="00F700CA">
        <w:rPr>
          <w:i/>
          <w:sz w:val="24"/>
        </w:rPr>
        <w:t>J.T. (klient): Ďakujem vám za to, čo pre mňa robíte. Ešte nikdy sa mi takto nikto nevenoval. Keby nebolo vás, už by som nebol na škole.</w:t>
      </w:r>
    </w:p>
    <w:p w:rsidR="007D7D03" w:rsidRDefault="00F700CA" w:rsidP="00674F93">
      <w:pPr>
        <w:shd w:val="clear" w:color="auto" w:fill="CAE2BA" w:themeFill="accent1" w:themeFillTint="99"/>
        <w:ind w:left="567" w:right="567"/>
        <w:jc w:val="both"/>
        <w:rPr>
          <w:sz w:val="24"/>
        </w:rPr>
      </w:pPr>
      <w:r w:rsidRPr="00F700CA">
        <w:rPr>
          <w:i/>
          <w:sz w:val="24"/>
        </w:rPr>
        <w:t>E.O. (bývalá klientka): Ďakujem veľmi pekne, som rada, že ste na mňa nezabudli. Vy viete vždy potešiť. Viete, aj keď som to nemala stále ľahké, vždy som sa z toho niečo naučila. Teraz sa mám dobre.</w:t>
      </w:r>
      <w:r w:rsidR="007D7D03">
        <w:rPr>
          <w:sz w:val="24"/>
        </w:rPr>
        <w:br w:type="page"/>
      </w:r>
    </w:p>
    <w:p w:rsidR="008B694C" w:rsidRDefault="00661C35" w:rsidP="00661C35">
      <w:pPr>
        <w:pStyle w:val="Nadpis1"/>
      </w:pPr>
      <w:r>
        <w:t>CENTRUM VČASNEJ INTERVENCIE</w:t>
      </w:r>
    </w:p>
    <w:p w:rsidR="00661C35" w:rsidRDefault="00661C35" w:rsidP="00172A1D">
      <w:pPr>
        <w:jc w:val="both"/>
        <w:rPr>
          <w:sz w:val="24"/>
        </w:rPr>
      </w:pPr>
      <w:r w:rsidRPr="00661C35">
        <w:rPr>
          <w:sz w:val="24"/>
        </w:rPr>
        <w:t>V súlade s víziou ALTERNATÍVY vytvoriť nový systém sociálnych služieb, ktoré budú zvyšovať šance ľudí so zdravotným znevýhodnením vo všetkých životných cykloch a podporovať ich v začleňovaní sa do spoločenského života typického pre daný vek človeka, rozhodli sme sa prihlásiť do výberového konania na partnera projektu Zriadenie služby včasnej intervencie v Banskobystrickom samosprávnom kraji pre vybraný región (Lučenec,</w:t>
      </w:r>
      <w:r>
        <w:rPr>
          <w:sz w:val="24"/>
        </w:rPr>
        <w:t xml:space="preserve"> </w:t>
      </w:r>
      <w:r w:rsidRPr="00661C35">
        <w:rPr>
          <w:sz w:val="24"/>
        </w:rPr>
        <w:t>Veľký Krtíš, Poltár). Výzvu vyhlásil 10. júna 2019 Banskobystrický samosprávny kraj  v spolupráci so SOCIA – Nadáciou na podporu sociálnych zmien a Asociáciou poskytovateľov a podporovateľov včasnej intervencie.</w:t>
      </w:r>
      <w:r>
        <w:rPr>
          <w:sz w:val="24"/>
        </w:rPr>
        <w:t xml:space="preserve"> </w:t>
      </w:r>
      <w:r w:rsidRPr="00661C35">
        <w:rPr>
          <w:sz w:val="24"/>
        </w:rPr>
        <w:t xml:space="preserve">Pre potreby včasnej intervencie sme vytvorili samostatný tím, ktorý vypracoval projektový zámer k zriadeniu CVI. </w:t>
      </w:r>
      <w:r>
        <w:rPr>
          <w:sz w:val="24"/>
        </w:rPr>
        <w:t xml:space="preserve">Prípravu viedla naša pani riaditeľka </w:t>
      </w:r>
      <w:r w:rsidR="00895E78">
        <w:rPr>
          <w:sz w:val="24"/>
        </w:rPr>
        <w:t xml:space="preserve">Žanetka Kučerová </w:t>
      </w:r>
      <w:r>
        <w:rPr>
          <w:sz w:val="24"/>
        </w:rPr>
        <w:t>a špeciálna pedagogička Erika Podhorcová</w:t>
      </w:r>
      <w:r w:rsidR="00895E78">
        <w:rPr>
          <w:sz w:val="24"/>
        </w:rPr>
        <w:t>, ktorá sa stala vedúcou tejto služby</w:t>
      </w:r>
      <w:r>
        <w:rPr>
          <w:sz w:val="24"/>
        </w:rPr>
        <w:t>.</w:t>
      </w:r>
    </w:p>
    <w:p w:rsidR="009B7695" w:rsidRDefault="00661C35" w:rsidP="00172A1D">
      <w:pPr>
        <w:jc w:val="both"/>
        <w:rPr>
          <w:sz w:val="24"/>
        </w:rPr>
      </w:pPr>
      <w:r w:rsidRPr="00661C35">
        <w:rPr>
          <w:sz w:val="24"/>
        </w:rPr>
        <w:t>Náš projekt bol vyhlasovateľmi vybraný ako víťazný a my sme v mesiacoch september</w:t>
      </w:r>
      <w:r>
        <w:rPr>
          <w:sz w:val="24"/>
        </w:rPr>
        <w:t xml:space="preserve"> –</w:t>
      </w:r>
      <w:r w:rsidRPr="00661C35">
        <w:rPr>
          <w:sz w:val="24"/>
        </w:rPr>
        <w:t>december</w:t>
      </w:r>
      <w:r>
        <w:rPr>
          <w:sz w:val="24"/>
        </w:rPr>
        <w:t xml:space="preserve"> </w:t>
      </w:r>
      <w:r w:rsidRPr="00661C35">
        <w:rPr>
          <w:sz w:val="24"/>
        </w:rPr>
        <w:t>2019 mohli začať pracovať na registrovaní novej sociálnej služby</w:t>
      </w:r>
      <w:r>
        <w:rPr>
          <w:sz w:val="24"/>
        </w:rPr>
        <w:t xml:space="preserve"> –</w:t>
      </w:r>
      <w:r w:rsidRPr="00661C35">
        <w:rPr>
          <w:sz w:val="24"/>
        </w:rPr>
        <w:t xml:space="preserve"> služby včasnej intervencie, čo sa nám napokon v danom časovom limite aj podarilo a</w:t>
      </w:r>
      <w:r>
        <w:rPr>
          <w:sz w:val="24"/>
        </w:rPr>
        <w:t> </w:t>
      </w:r>
      <w:r w:rsidRPr="00661C35">
        <w:rPr>
          <w:sz w:val="24"/>
        </w:rPr>
        <w:t>C</w:t>
      </w:r>
      <w:r>
        <w:rPr>
          <w:sz w:val="24"/>
        </w:rPr>
        <w:t xml:space="preserve">entrum včasnej intervencie Lučenec </w:t>
      </w:r>
      <w:r w:rsidRPr="00661C35">
        <w:rPr>
          <w:sz w:val="24"/>
        </w:rPr>
        <w:t>ako súčasť našej neziskovej organizácie vzniklo. Služba včasnej intervencie je sociálna služba, ktorá je na Slovensku je poskytovaná</w:t>
      </w:r>
      <w:r>
        <w:rPr>
          <w:sz w:val="24"/>
        </w:rPr>
        <w:t xml:space="preserve"> od roku 2014 v</w:t>
      </w:r>
      <w:r w:rsidRPr="00661C35">
        <w:rPr>
          <w:sz w:val="24"/>
        </w:rPr>
        <w:t> rámci sociálnych služieb a upravuje ju zákon č. 448/2008 Z. z. o sociálnych službách. Cieľovou skupinou sú rodiny s deťmi od 0 do 7 rokov, ktorých vývin je rizikový, ohrozený z dôvodu zdravotného postihnutia a deti so zdravotným znevýhodnením.</w:t>
      </w:r>
    </w:p>
    <w:p w:rsidR="00674F93" w:rsidRDefault="00674F93" w:rsidP="00172A1D">
      <w:pPr>
        <w:jc w:val="both"/>
        <w:rPr>
          <w:sz w:val="24"/>
        </w:rPr>
      </w:pPr>
    </w:p>
    <w:p w:rsidR="00674F93" w:rsidRDefault="00674F93" w:rsidP="00172A1D">
      <w:pPr>
        <w:jc w:val="both"/>
        <w:rPr>
          <w:sz w:val="24"/>
        </w:rPr>
      </w:pPr>
    </w:p>
    <w:p w:rsidR="00674F93" w:rsidRDefault="00674F93" w:rsidP="00172A1D">
      <w:pPr>
        <w:jc w:val="both"/>
        <w:rPr>
          <w:sz w:val="24"/>
        </w:rPr>
      </w:pPr>
    </w:p>
    <w:p w:rsidR="008B694C" w:rsidRPr="003F115B" w:rsidRDefault="00674F93" w:rsidP="00172A1D">
      <w:pPr>
        <w:jc w:val="both"/>
        <w:rPr>
          <w:sz w:val="24"/>
        </w:rPr>
      </w:pPr>
      <w:r w:rsidRPr="00674F93">
        <w:rPr>
          <w:noProof/>
        </w:rPr>
        <w:drawing>
          <wp:inline distT="0" distB="0" distL="0" distR="0" wp14:anchorId="22CD2936" wp14:editId="3A66F393">
            <wp:extent cx="5760720" cy="709930"/>
            <wp:effectExtent l="0" t="0" r="0" b="0"/>
            <wp:docPr id="11" name="Obrázok 11" descr="Centrum včasnej intervencie Lučenec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entrum včasnej intervencie Lučenec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0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4F93" w:rsidRDefault="00674F93">
      <w:pPr>
        <w:rPr>
          <w:caps/>
          <w:color w:val="FFFFFF" w:themeColor="background1"/>
          <w:spacing w:val="15"/>
          <w:sz w:val="22"/>
          <w:szCs w:val="22"/>
        </w:rPr>
      </w:pPr>
      <w:r>
        <w:br w:type="page"/>
      </w:r>
    </w:p>
    <w:p w:rsidR="00786266" w:rsidRPr="00786266" w:rsidRDefault="00786266" w:rsidP="0026274E">
      <w:pPr>
        <w:pStyle w:val="Nadpis1"/>
      </w:pPr>
      <w:r w:rsidRPr="00786266">
        <w:t>Prehľad hospodárenia s finan</w:t>
      </w:r>
      <w:r w:rsidR="003F115B">
        <w:t xml:space="preserve">čnými </w:t>
      </w:r>
      <w:r w:rsidR="007D7D03">
        <w:t>prostriedkami v roku 2019</w:t>
      </w:r>
    </w:p>
    <w:p w:rsidR="00DE7EEC" w:rsidRDefault="00DE7EEC" w:rsidP="00DE7EEC">
      <w:pPr>
        <w:jc w:val="both"/>
        <w:rPr>
          <w:rFonts w:cs="Calibri"/>
          <w:sz w:val="24"/>
          <w:szCs w:val="24"/>
        </w:rPr>
      </w:pPr>
      <w:r>
        <w:rPr>
          <w:sz w:val="24"/>
        </w:rPr>
        <w:t>Z</w:t>
      </w:r>
      <w:r>
        <w:rPr>
          <w:rFonts w:cs="Calibri"/>
          <w:sz w:val="24"/>
          <w:szCs w:val="24"/>
        </w:rPr>
        <w:t>ákladne náklady spojené v chodom organizácie boli v roku 201</w:t>
      </w:r>
      <w:r w:rsidR="007D7D03">
        <w:rPr>
          <w:rFonts w:cs="Calibri"/>
          <w:sz w:val="24"/>
          <w:szCs w:val="24"/>
        </w:rPr>
        <w:t>9</w:t>
      </w:r>
      <w:r>
        <w:rPr>
          <w:rFonts w:cs="Calibri"/>
          <w:sz w:val="24"/>
          <w:szCs w:val="24"/>
        </w:rPr>
        <w:t xml:space="preserve"> zabezpečené najmä cez spoluprácu na projekte s Nadá</w:t>
      </w:r>
      <w:r w:rsidRPr="002906CB">
        <w:rPr>
          <w:rFonts w:cs="Calibri"/>
          <w:sz w:val="24"/>
          <w:szCs w:val="24"/>
        </w:rPr>
        <w:t>ciou SOCIA</w:t>
      </w:r>
      <w:r>
        <w:rPr>
          <w:rFonts w:cs="Calibri"/>
          <w:sz w:val="24"/>
          <w:szCs w:val="24"/>
        </w:rPr>
        <w:t xml:space="preserve">. </w:t>
      </w:r>
    </w:p>
    <w:p w:rsidR="00DE7EEC" w:rsidRPr="0026274E" w:rsidRDefault="00DE7EEC" w:rsidP="00DE7EEC">
      <w:pPr>
        <w:rPr>
          <w:rFonts w:cs="Calibri"/>
          <w:b/>
          <w:sz w:val="24"/>
          <w:szCs w:val="24"/>
        </w:rPr>
      </w:pPr>
      <w:r w:rsidRPr="0026274E">
        <w:rPr>
          <w:rFonts w:cs="Calibri"/>
          <w:b/>
          <w:sz w:val="24"/>
          <w:szCs w:val="24"/>
        </w:rPr>
        <w:t>Príjmy</w:t>
      </w:r>
    </w:p>
    <w:tbl>
      <w:tblPr>
        <w:tblStyle w:val="Tabukasmriekou4zvraznenie5"/>
        <w:tblW w:w="0" w:type="auto"/>
        <w:tblLook w:val="04A0" w:firstRow="1" w:lastRow="0" w:firstColumn="1" w:lastColumn="0" w:noHBand="0" w:noVBand="1"/>
      </w:tblPr>
      <w:tblGrid>
        <w:gridCol w:w="7760"/>
        <w:gridCol w:w="1302"/>
      </w:tblGrid>
      <w:tr w:rsidR="00DE7EEC" w:rsidRPr="0026274E" w:rsidTr="004638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B4147E" w:rsidRDefault="00DE7EEC" w:rsidP="007D7D03">
            <w:pPr>
              <w:rPr>
                <w:rFonts w:cs="Calibri"/>
                <w:b w:val="0"/>
                <w:sz w:val="24"/>
                <w:szCs w:val="24"/>
              </w:rPr>
            </w:pPr>
            <w:r w:rsidRPr="00B4147E">
              <w:rPr>
                <w:rFonts w:cs="Calibri"/>
                <w:sz w:val="24"/>
                <w:szCs w:val="24"/>
              </w:rPr>
              <w:t>Príjmy od 1.1.201</w:t>
            </w:r>
            <w:r w:rsidR="007D7D03">
              <w:rPr>
                <w:rFonts w:cs="Calibri"/>
                <w:sz w:val="24"/>
                <w:szCs w:val="24"/>
              </w:rPr>
              <w:t>9</w:t>
            </w:r>
            <w:r w:rsidRPr="00B4147E">
              <w:rPr>
                <w:rFonts w:cs="Calibri"/>
                <w:sz w:val="24"/>
                <w:szCs w:val="24"/>
              </w:rPr>
              <w:t xml:space="preserve"> do 31.12.201</w:t>
            </w:r>
            <w:r w:rsidR="007D7D03">
              <w:rPr>
                <w:rFonts w:cs="Calibri"/>
                <w:sz w:val="24"/>
                <w:szCs w:val="24"/>
              </w:rPr>
              <w:t>9</w:t>
            </w:r>
            <w:r w:rsidRPr="00B4147E">
              <w:rPr>
                <w:rFonts w:cs="Calibri"/>
                <w:sz w:val="24"/>
                <w:szCs w:val="24"/>
              </w:rPr>
              <w:t>:</w:t>
            </w:r>
          </w:p>
        </w:tc>
        <w:tc>
          <w:tcPr>
            <w:tcW w:w="1302" w:type="dxa"/>
          </w:tcPr>
          <w:p w:rsidR="00DE7EEC" w:rsidRPr="00B4147E" w:rsidRDefault="00DE7EEC" w:rsidP="0046381F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b w:val="0"/>
                <w:sz w:val="24"/>
                <w:szCs w:val="24"/>
              </w:rPr>
            </w:pPr>
          </w:p>
        </w:tc>
      </w:tr>
      <w:tr w:rsidR="00DE7EEC" w:rsidRPr="0026274E" w:rsidTr="004638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26274E" w:rsidRDefault="00A92209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Tržby z predaja služieb</w:t>
            </w:r>
          </w:p>
        </w:tc>
        <w:tc>
          <w:tcPr>
            <w:tcW w:w="1302" w:type="dxa"/>
          </w:tcPr>
          <w:p w:rsidR="00DE7EEC" w:rsidRPr="0026274E" w:rsidRDefault="00A92209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100</w:t>
            </w:r>
          </w:p>
        </w:tc>
      </w:tr>
      <w:tr w:rsidR="00DE7EEC" w:rsidRPr="0026274E" w:rsidTr="004638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26274E" w:rsidRDefault="00DE7EEC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Prijaté príspevky od iných organizácií</w:t>
            </w:r>
          </w:p>
        </w:tc>
        <w:tc>
          <w:tcPr>
            <w:tcW w:w="1302" w:type="dxa"/>
          </w:tcPr>
          <w:p w:rsidR="00DE7EEC" w:rsidRPr="0026274E" w:rsidRDefault="00A92209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116 500</w:t>
            </w:r>
          </w:p>
        </w:tc>
      </w:tr>
      <w:tr w:rsidR="00A92209" w:rsidRPr="0026274E" w:rsidTr="004638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A92209" w:rsidRDefault="00A92209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Spolu</w:t>
            </w:r>
          </w:p>
        </w:tc>
        <w:tc>
          <w:tcPr>
            <w:tcW w:w="1302" w:type="dxa"/>
          </w:tcPr>
          <w:p w:rsidR="00A92209" w:rsidRDefault="00A92209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116 600</w:t>
            </w:r>
          </w:p>
        </w:tc>
      </w:tr>
    </w:tbl>
    <w:p w:rsidR="00DE7EEC" w:rsidRDefault="00DE7EEC" w:rsidP="00DE7EEC">
      <w:pPr>
        <w:rPr>
          <w:rFonts w:cs="Calibri"/>
          <w:b/>
          <w:sz w:val="24"/>
          <w:szCs w:val="24"/>
        </w:rPr>
      </w:pPr>
    </w:p>
    <w:p w:rsidR="00DE7EEC" w:rsidRPr="0026274E" w:rsidRDefault="00DE7EEC" w:rsidP="00DE7EEC">
      <w:pPr>
        <w:rPr>
          <w:rFonts w:cs="Calibri"/>
          <w:b/>
          <w:sz w:val="24"/>
          <w:szCs w:val="24"/>
        </w:rPr>
      </w:pPr>
      <w:r w:rsidRPr="0026274E">
        <w:rPr>
          <w:rFonts w:cs="Calibri"/>
          <w:b/>
          <w:sz w:val="24"/>
          <w:szCs w:val="24"/>
        </w:rPr>
        <w:t>Výdaje</w:t>
      </w:r>
    </w:p>
    <w:tbl>
      <w:tblPr>
        <w:tblStyle w:val="Tabukasmriekou4zvraznenie5"/>
        <w:tblW w:w="0" w:type="auto"/>
        <w:tblLook w:val="04A0" w:firstRow="1" w:lastRow="0" w:firstColumn="1" w:lastColumn="0" w:noHBand="0" w:noVBand="1"/>
      </w:tblPr>
      <w:tblGrid>
        <w:gridCol w:w="7760"/>
        <w:gridCol w:w="1302"/>
      </w:tblGrid>
      <w:tr w:rsidR="00DE7EEC" w:rsidRPr="004A3338" w:rsidTr="004638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4A3338" w:rsidRDefault="00DE7EEC" w:rsidP="0046381F">
            <w:pPr>
              <w:tabs>
                <w:tab w:val="center" w:pos="3844"/>
              </w:tabs>
              <w:rPr>
                <w:rFonts w:cs="Calibri"/>
                <w:b w:val="0"/>
                <w:sz w:val="24"/>
                <w:szCs w:val="24"/>
              </w:rPr>
            </w:pPr>
            <w:r w:rsidRPr="004A3338">
              <w:rPr>
                <w:rFonts w:cs="Calibri"/>
                <w:sz w:val="24"/>
                <w:szCs w:val="24"/>
              </w:rPr>
              <w:t>Vý</w:t>
            </w:r>
            <w:r w:rsidR="00895E78">
              <w:rPr>
                <w:rFonts w:cs="Calibri"/>
                <w:b w:val="0"/>
                <w:sz w:val="24"/>
                <w:szCs w:val="24"/>
              </w:rPr>
              <w:t>daje od 1.1.2019 do 31.12.2019</w:t>
            </w:r>
          </w:p>
        </w:tc>
        <w:tc>
          <w:tcPr>
            <w:tcW w:w="1302" w:type="dxa"/>
          </w:tcPr>
          <w:p w:rsidR="00DE7EEC" w:rsidRPr="004A3338" w:rsidRDefault="00DE7EEC" w:rsidP="0046381F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b w:val="0"/>
                <w:sz w:val="24"/>
                <w:szCs w:val="24"/>
              </w:rPr>
            </w:pPr>
          </w:p>
        </w:tc>
      </w:tr>
      <w:tr w:rsidR="00DE7EEC" w:rsidRPr="0026274E" w:rsidTr="004638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26274E" w:rsidRDefault="00DE7EEC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Spotreba materiálu</w:t>
            </w:r>
          </w:p>
        </w:tc>
        <w:tc>
          <w:tcPr>
            <w:tcW w:w="1302" w:type="dxa"/>
          </w:tcPr>
          <w:p w:rsidR="00DE7EEC" w:rsidRPr="0026274E" w:rsidRDefault="00A92209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5 129</w:t>
            </w:r>
          </w:p>
        </w:tc>
      </w:tr>
      <w:tr w:rsidR="00DE7EEC" w:rsidRPr="0026274E" w:rsidTr="004638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26274E" w:rsidRDefault="00DE7EEC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Cestovné</w:t>
            </w:r>
          </w:p>
        </w:tc>
        <w:tc>
          <w:tcPr>
            <w:tcW w:w="1302" w:type="dxa"/>
          </w:tcPr>
          <w:p w:rsidR="00DE7EEC" w:rsidRPr="0026274E" w:rsidRDefault="00A92209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1 190</w:t>
            </w:r>
          </w:p>
        </w:tc>
      </w:tr>
      <w:tr w:rsidR="00A92209" w:rsidRPr="0026274E" w:rsidTr="004638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A92209" w:rsidRDefault="00A92209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Náklady na reprezentáciu</w:t>
            </w:r>
          </w:p>
        </w:tc>
        <w:tc>
          <w:tcPr>
            <w:tcW w:w="1302" w:type="dxa"/>
          </w:tcPr>
          <w:p w:rsidR="00A92209" w:rsidRDefault="00A92209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446</w:t>
            </w:r>
          </w:p>
        </w:tc>
      </w:tr>
      <w:tr w:rsidR="00DE7EEC" w:rsidRPr="0026274E" w:rsidTr="004638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26274E" w:rsidRDefault="00DE7EEC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Ostatné služby</w:t>
            </w:r>
          </w:p>
        </w:tc>
        <w:tc>
          <w:tcPr>
            <w:tcW w:w="1302" w:type="dxa"/>
          </w:tcPr>
          <w:p w:rsidR="00DE7EEC" w:rsidRPr="0026274E" w:rsidRDefault="00A92209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15 480</w:t>
            </w:r>
          </w:p>
        </w:tc>
      </w:tr>
      <w:tr w:rsidR="00DE7EEC" w:rsidRPr="0026274E" w:rsidTr="004638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26274E" w:rsidRDefault="00DE7EEC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Mzdové náklady</w:t>
            </w:r>
          </w:p>
        </w:tc>
        <w:tc>
          <w:tcPr>
            <w:tcW w:w="1302" w:type="dxa"/>
          </w:tcPr>
          <w:p w:rsidR="00DE7EEC" w:rsidRPr="0026274E" w:rsidRDefault="00A92209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65 168</w:t>
            </w:r>
          </w:p>
        </w:tc>
      </w:tr>
      <w:tr w:rsidR="00DE7EEC" w:rsidRPr="0026274E" w:rsidTr="004638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26274E" w:rsidRDefault="00DE7EEC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Zákonné sociálne poistenie a zdravotné poistenie</w:t>
            </w:r>
          </w:p>
        </w:tc>
        <w:tc>
          <w:tcPr>
            <w:tcW w:w="1302" w:type="dxa"/>
          </w:tcPr>
          <w:p w:rsidR="00DE7EEC" w:rsidRPr="0026274E" w:rsidRDefault="00A92209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22 929</w:t>
            </w:r>
          </w:p>
        </w:tc>
      </w:tr>
      <w:tr w:rsidR="00DE7EEC" w:rsidRPr="0026274E" w:rsidTr="004638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DE7EEC" w:rsidRPr="0026274E" w:rsidRDefault="00DE7EEC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Zákonné sociálne náklady</w:t>
            </w:r>
          </w:p>
        </w:tc>
        <w:tc>
          <w:tcPr>
            <w:tcW w:w="1302" w:type="dxa"/>
          </w:tcPr>
          <w:p w:rsidR="00DE7EEC" w:rsidRPr="0026274E" w:rsidRDefault="00A92209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2 868</w:t>
            </w:r>
          </w:p>
        </w:tc>
      </w:tr>
      <w:tr w:rsidR="00A92209" w:rsidRPr="0026274E" w:rsidTr="004638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A92209" w:rsidRDefault="00A92209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Iné ostatné náklady</w:t>
            </w:r>
          </w:p>
        </w:tc>
        <w:tc>
          <w:tcPr>
            <w:tcW w:w="1302" w:type="dxa"/>
          </w:tcPr>
          <w:p w:rsidR="00A92209" w:rsidRDefault="00A92209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2 431</w:t>
            </w:r>
          </w:p>
        </w:tc>
      </w:tr>
      <w:tr w:rsidR="00A92209" w:rsidRPr="0026274E" w:rsidTr="004638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A92209" w:rsidRDefault="00A92209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Odpisy dlhodobého nehm. a dlhodobého hmotného majetku</w:t>
            </w:r>
          </w:p>
        </w:tc>
        <w:tc>
          <w:tcPr>
            <w:tcW w:w="1302" w:type="dxa"/>
          </w:tcPr>
          <w:p w:rsidR="00A92209" w:rsidRDefault="00A92209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276</w:t>
            </w:r>
          </w:p>
        </w:tc>
      </w:tr>
      <w:tr w:rsidR="00A92209" w:rsidRPr="0026274E" w:rsidTr="004638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0" w:type="dxa"/>
          </w:tcPr>
          <w:p w:rsidR="00A92209" w:rsidRDefault="00A92209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Spolu</w:t>
            </w:r>
          </w:p>
        </w:tc>
        <w:tc>
          <w:tcPr>
            <w:tcW w:w="1302" w:type="dxa"/>
          </w:tcPr>
          <w:p w:rsidR="00A92209" w:rsidRDefault="00A92209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115 917</w:t>
            </w:r>
          </w:p>
        </w:tc>
      </w:tr>
    </w:tbl>
    <w:p w:rsidR="00DE7EEC" w:rsidRDefault="00DE7EEC" w:rsidP="00DE7EEC">
      <w:pPr>
        <w:rPr>
          <w:rFonts w:cs="Calibri"/>
          <w:b/>
          <w:sz w:val="24"/>
          <w:szCs w:val="24"/>
        </w:rPr>
      </w:pPr>
    </w:p>
    <w:p w:rsidR="00DE7EEC" w:rsidRPr="0026274E" w:rsidRDefault="00895E78" w:rsidP="00DE7EEC">
      <w:pPr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Zostatok na účte k 31.12.2019</w:t>
      </w:r>
      <w:r w:rsidR="00DE7EEC">
        <w:rPr>
          <w:rFonts w:cs="Calibri"/>
          <w:b/>
          <w:sz w:val="24"/>
          <w:szCs w:val="24"/>
        </w:rPr>
        <w:t xml:space="preserve">: </w:t>
      </w:r>
      <w:r w:rsidR="00913823">
        <w:rPr>
          <w:rFonts w:cs="Calibri"/>
          <w:b/>
          <w:sz w:val="24"/>
          <w:szCs w:val="24"/>
        </w:rPr>
        <w:t>2 973,92</w:t>
      </w:r>
      <w:r w:rsidR="00DE7EEC">
        <w:rPr>
          <w:rFonts w:cs="Calibri"/>
          <w:b/>
          <w:sz w:val="24"/>
          <w:szCs w:val="24"/>
        </w:rPr>
        <w:t xml:space="preserve"> Eur</w:t>
      </w:r>
    </w:p>
    <w:p w:rsidR="00DE7EEC" w:rsidRPr="0026274E" w:rsidRDefault="00DE7EEC" w:rsidP="00DE7EEC">
      <w:pPr>
        <w:rPr>
          <w:rFonts w:cs="Calibri"/>
          <w:b/>
          <w:sz w:val="24"/>
          <w:szCs w:val="24"/>
        </w:rPr>
      </w:pPr>
    </w:p>
    <w:p w:rsidR="00674F93" w:rsidRDefault="00674F93">
      <w:pPr>
        <w:rPr>
          <w:caps/>
          <w:color w:val="FFFFFF" w:themeColor="background1"/>
          <w:spacing w:val="15"/>
          <w:sz w:val="22"/>
          <w:szCs w:val="22"/>
        </w:rPr>
      </w:pPr>
      <w:r>
        <w:br w:type="page"/>
      </w:r>
    </w:p>
    <w:p w:rsidR="009C3BE0" w:rsidRDefault="00674F93" w:rsidP="00674F93">
      <w:pPr>
        <w:pStyle w:val="Nadpis1"/>
      </w:pPr>
      <w:r w:rsidRPr="00674F93">
        <w:t>Ďakujeme spolupracovníkom</w:t>
      </w:r>
    </w:p>
    <w:p w:rsidR="00661C35" w:rsidRPr="00674F93" w:rsidRDefault="00674F93" w:rsidP="00674F93">
      <w:pPr>
        <w:pStyle w:val="Bezriadkovania"/>
        <w:spacing w:line="276" w:lineRule="auto"/>
        <w:rPr>
          <w:iCs/>
          <w:sz w:val="24"/>
        </w:rPr>
      </w:pPr>
      <w:r>
        <w:rPr>
          <w:b/>
          <w:sz w:val="24"/>
          <w:shd w:val="clear" w:color="auto" w:fill="FFFFFF"/>
        </w:rPr>
        <w:t>Organizáciám</w:t>
      </w:r>
      <w:r w:rsidR="00661C35" w:rsidRPr="00674F93">
        <w:rPr>
          <w:b/>
          <w:sz w:val="24"/>
          <w:shd w:val="clear" w:color="auto" w:fill="FFFFFF"/>
        </w:rPr>
        <w:t xml:space="preserve">: </w:t>
      </w:r>
      <w:r w:rsidRPr="00674F93">
        <w:rPr>
          <w:sz w:val="24"/>
          <w:shd w:val="clear" w:color="auto" w:fill="FFFFFF"/>
        </w:rPr>
        <w:t xml:space="preserve">nadácia Velux, nadácia SOCIA, </w:t>
      </w:r>
      <w:r>
        <w:rPr>
          <w:sz w:val="24"/>
          <w:shd w:val="clear" w:color="auto" w:fill="FFFFFF"/>
        </w:rPr>
        <w:t>Banskobystrický samosprávny kraj,</w:t>
      </w:r>
      <w:r w:rsidR="00661C35" w:rsidRPr="00674F93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 xml:space="preserve">nadácia EPH, </w:t>
      </w:r>
      <w:r w:rsidR="00661C35" w:rsidRPr="00674F93">
        <w:rPr>
          <w:sz w:val="24"/>
          <w:shd w:val="clear" w:color="auto" w:fill="FFFFFF"/>
        </w:rPr>
        <w:t xml:space="preserve">Rozvojová agentúra Dobrý kraj, Sittera, 3Pé centrum, komunitné centrum TU SOM, Pedagogická fakulta UMB v Banskej Bystrici, Záhrada – centrum nezávislej kultúry, </w:t>
      </w:r>
      <w:r w:rsidR="00661C35" w:rsidRPr="00674F93">
        <w:rPr>
          <w:iCs/>
          <w:sz w:val="24"/>
        </w:rPr>
        <w:t xml:space="preserve">DSS Slatinka, Everlution, KOMUCE Banská Bystrica, Odborné učilište internátne – Lučenec, Odborné učilište internátne – Valaská, Odborné učilište internátne Viliama Gaňu – Banská Bystrica, Stredná odborná škola techniky a služieb – Brezno, Praktická škola na Ďumbierskej ulici v Banskej Bystrici, Úrad práce, sociálnych vecí a rodiny v Banskej Bystrici, Profesia, spol. s. r o., Poradenské centrum pre mladých KONEKT, </w:t>
      </w:r>
      <w:r w:rsidR="00661C35" w:rsidRPr="00674F93">
        <w:rPr>
          <w:color w:val="333333"/>
          <w:sz w:val="24"/>
          <w:shd w:val="clear" w:color="auto" w:fill="FFFFFF"/>
        </w:rPr>
        <w:t xml:space="preserve">SPDDD Úsmev ako dar, o.z., Dom sv. Vincenta Banská Bystrica (Slovenské misijné hnutie), </w:t>
      </w:r>
      <w:r w:rsidR="00661C35" w:rsidRPr="00674F93">
        <w:rPr>
          <w:sz w:val="24"/>
          <w:shd w:val="clear" w:color="auto" w:fill="FFFFFF"/>
        </w:rPr>
        <w:t xml:space="preserve">KNK PLUS, výrobné družstvo, </w:t>
      </w:r>
      <w:r w:rsidR="00661C35" w:rsidRPr="00674F93">
        <w:rPr>
          <w:sz w:val="24"/>
          <w:bdr w:val="none" w:sz="0" w:space="0" w:color="auto" w:frame="1"/>
        </w:rPr>
        <w:t>práčovňa v </w:t>
      </w:r>
      <w:r w:rsidR="00661C35" w:rsidRPr="00674F93">
        <w:rPr>
          <w:sz w:val="24"/>
          <w:shd w:val="clear" w:color="auto" w:fill="FFFFFF"/>
        </w:rPr>
        <w:t xml:space="preserve">Detskej fakultnej nemocnici s poliklinikou v Banskej Bystrici, </w:t>
      </w:r>
      <w:r w:rsidR="00661C35" w:rsidRPr="00674F93">
        <w:rPr>
          <w:iCs/>
          <w:sz w:val="24"/>
        </w:rPr>
        <w:t xml:space="preserve">Euroguidance Slovensko,  </w:t>
      </w:r>
      <w:r w:rsidR="00661C35" w:rsidRPr="00674F93">
        <w:rPr>
          <w:color w:val="222222"/>
          <w:sz w:val="24"/>
          <w:shd w:val="clear" w:color="auto" w:fill="FFFFFF"/>
        </w:rPr>
        <w:t xml:space="preserve">Slovak Business </w:t>
      </w:r>
      <w:r w:rsidR="00661C35" w:rsidRPr="00674F93">
        <w:rPr>
          <w:rStyle w:val="il"/>
          <w:rFonts w:cstheme="minorHAnsi"/>
          <w:color w:val="222222"/>
          <w:sz w:val="24"/>
        </w:rPr>
        <w:t>Agency</w:t>
      </w:r>
      <w:r w:rsidR="00661C35" w:rsidRPr="00674F93">
        <w:rPr>
          <w:color w:val="222222"/>
          <w:sz w:val="24"/>
          <w:shd w:val="clear" w:color="auto" w:fill="FFFFFF"/>
        </w:rPr>
        <w:t xml:space="preserve">, sociálny podnik Živé, </w:t>
      </w:r>
      <w:r w:rsidR="00661C35" w:rsidRPr="00674F93">
        <w:rPr>
          <w:iCs/>
          <w:sz w:val="24"/>
        </w:rPr>
        <w:t xml:space="preserve">  </w:t>
      </w:r>
    </w:p>
    <w:p w:rsidR="00661C35" w:rsidRPr="00674F93" w:rsidRDefault="00674F93" w:rsidP="00674F93">
      <w:pPr>
        <w:pStyle w:val="Bezriadkovania"/>
        <w:spacing w:line="276" w:lineRule="auto"/>
        <w:rPr>
          <w:sz w:val="24"/>
          <w:shd w:val="clear" w:color="auto" w:fill="FFFFFF"/>
        </w:rPr>
      </w:pPr>
      <w:r w:rsidRPr="00674F93">
        <w:rPr>
          <w:b/>
          <w:sz w:val="24"/>
          <w:shd w:val="clear" w:color="auto" w:fill="FFFFFF"/>
        </w:rPr>
        <w:t>Jednotlivc</w:t>
      </w:r>
      <w:r>
        <w:rPr>
          <w:b/>
          <w:sz w:val="24"/>
          <w:shd w:val="clear" w:color="auto" w:fill="FFFFFF"/>
        </w:rPr>
        <w:t xml:space="preserve">om: </w:t>
      </w:r>
      <w:r w:rsidR="00661C35" w:rsidRPr="00674F93">
        <w:rPr>
          <w:sz w:val="24"/>
          <w:shd w:val="clear" w:color="auto" w:fill="FFFFFF"/>
        </w:rPr>
        <w:t xml:space="preserve">členom správnej rady,  Kláre Giertlovej, Kati Kovács, Denise Nincovej, Ladislavovi Vaskovi, Igorovi Kazdovi, Andersovi L. Madsenovi, </w:t>
      </w:r>
      <w:r w:rsidR="00661C35" w:rsidRPr="00674F93">
        <w:rPr>
          <w:iCs/>
          <w:sz w:val="24"/>
        </w:rPr>
        <w:t xml:space="preserve">Zuzane Láffersovej, Monike Frindtovej, Milanovi Vaňovi, Želmíre Majerskej, </w:t>
      </w:r>
      <w:r w:rsidR="00661C35" w:rsidRPr="00674F93">
        <w:rPr>
          <w:color w:val="222222"/>
          <w:sz w:val="24"/>
          <w:shd w:val="clear" w:color="auto" w:fill="FFFFFF"/>
        </w:rPr>
        <w:t>Jane Šustrovej,</w:t>
      </w:r>
      <w:r w:rsidR="00661C35" w:rsidRPr="00674F93">
        <w:rPr>
          <w:iCs/>
          <w:sz w:val="24"/>
        </w:rPr>
        <w:t xml:space="preserve"> Alexandre Klimentovej, Milene Makovej</w:t>
      </w:r>
      <w:r>
        <w:rPr>
          <w:iCs/>
          <w:sz w:val="24"/>
        </w:rPr>
        <w:t>.</w:t>
      </w:r>
    </w:p>
    <w:p w:rsidR="00DE7EEC" w:rsidRDefault="00DE7EEC"/>
    <w:p w:rsidR="00674F93" w:rsidRDefault="00674F93">
      <w:pPr>
        <w:rPr>
          <w:caps/>
          <w:color w:val="FFFFFF" w:themeColor="background1"/>
          <w:spacing w:val="15"/>
          <w:sz w:val="22"/>
          <w:szCs w:val="22"/>
        </w:rPr>
      </w:pPr>
      <w:r>
        <w:br w:type="page"/>
      </w:r>
    </w:p>
    <w:p w:rsidR="005A01E6" w:rsidRDefault="009C3BE0" w:rsidP="009C3BE0">
      <w:pPr>
        <w:pStyle w:val="Nadpis1"/>
      </w:pPr>
      <w:r>
        <w:t>S</w:t>
      </w:r>
      <w:r w:rsidR="005A01E6">
        <w:t>práva revízorky</w:t>
      </w:r>
    </w:p>
    <w:p w:rsidR="005A01E6" w:rsidRDefault="005A01E6" w:rsidP="00786266">
      <w:pPr>
        <w:rPr>
          <w:rFonts w:cs="Calibri"/>
          <w:sz w:val="24"/>
          <w:szCs w:val="24"/>
        </w:rPr>
      </w:pPr>
    </w:p>
    <w:p w:rsidR="00DE7EEC" w:rsidRPr="0026274E" w:rsidRDefault="00DE7EEC" w:rsidP="00786266">
      <w:pPr>
        <w:rPr>
          <w:rFonts w:cs="Calibri"/>
          <w:sz w:val="24"/>
          <w:szCs w:val="24"/>
        </w:rPr>
      </w:pPr>
    </w:p>
    <w:p w:rsidR="00674F93" w:rsidRDefault="00674F93">
      <w:pPr>
        <w:rPr>
          <w:caps/>
          <w:color w:val="FFFFFF" w:themeColor="background1"/>
          <w:spacing w:val="15"/>
          <w:sz w:val="22"/>
          <w:szCs w:val="22"/>
        </w:rPr>
      </w:pPr>
      <w:r>
        <w:br w:type="page"/>
      </w:r>
    </w:p>
    <w:p w:rsidR="007F5C3A" w:rsidRPr="00AC3768" w:rsidRDefault="00786266" w:rsidP="00AC3768">
      <w:pPr>
        <w:pStyle w:val="Nadpis1"/>
      </w:pPr>
      <w:r w:rsidRPr="00AC3768">
        <w:t xml:space="preserve">Personálne </w:t>
      </w:r>
      <w:r w:rsidR="007F5C3A" w:rsidRPr="00AC3768">
        <w:t>zloženie orgánov neziskovej organizácie</w:t>
      </w:r>
    </w:p>
    <w:p w:rsidR="00AC3768" w:rsidRDefault="00AC3768" w:rsidP="00AC3768">
      <w:pPr>
        <w:pStyle w:val="Nadpis5"/>
      </w:pPr>
      <w:r>
        <w:t>pracovníci</w:t>
      </w:r>
    </w:p>
    <w:p w:rsidR="00172A1D" w:rsidRDefault="00172A1D" w:rsidP="002906CB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Žaneta Kučerová / riaditeľka </w:t>
      </w:r>
    </w:p>
    <w:p w:rsidR="008B694C" w:rsidRPr="008B694C" w:rsidRDefault="008B694C" w:rsidP="008B694C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Banská Bystrica: </w:t>
      </w:r>
      <w:r w:rsidRPr="008B694C">
        <w:rPr>
          <w:rFonts w:cs="Calibri"/>
          <w:sz w:val="24"/>
          <w:szCs w:val="24"/>
        </w:rPr>
        <w:t>Jana Mojšová, Lucia Sujová</w:t>
      </w:r>
    </w:p>
    <w:p w:rsidR="008B694C" w:rsidRPr="008B694C" w:rsidRDefault="008B694C" w:rsidP="008B694C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Brezno: </w:t>
      </w:r>
      <w:r w:rsidRPr="008B694C">
        <w:rPr>
          <w:rFonts w:cs="Calibri"/>
          <w:sz w:val="24"/>
          <w:szCs w:val="24"/>
        </w:rPr>
        <w:t>Lucia Baboľová, Dominika Černeková, Ingrid Horváthová</w:t>
      </w:r>
    </w:p>
    <w:p w:rsidR="00172A1D" w:rsidRPr="0026274E" w:rsidRDefault="008B694C" w:rsidP="008B694C">
      <w:pPr>
        <w:rPr>
          <w:rFonts w:cs="Calibri"/>
          <w:sz w:val="24"/>
          <w:szCs w:val="24"/>
        </w:rPr>
      </w:pPr>
      <w:r w:rsidRPr="008B694C">
        <w:rPr>
          <w:rFonts w:cs="Calibri"/>
          <w:sz w:val="24"/>
          <w:szCs w:val="24"/>
        </w:rPr>
        <w:t>Lučenec: Veronika Hatvaniová, Miroslava Lacová, Ivana Šufliarska</w:t>
      </w:r>
    </w:p>
    <w:p w:rsidR="00DE7EEC" w:rsidRDefault="00DE7EEC" w:rsidP="00AC3768">
      <w:pPr>
        <w:pStyle w:val="Nadpis5"/>
      </w:pPr>
    </w:p>
    <w:p w:rsidR="00AC3768" w:rsidRDefault="00AC3768" w:rsidP="00AC3768">
      <w:pPr>
        <w:pStyle w:val="Nadpis5"/>
      </w:pPr>
      <w:r>
        <w:t>Správna rada</w:t>
      </w:r>
    </w:p>
    <w:p w:rsidR="00AC3768" w:rsidRPr="0026274E" w:rsidRDefault="00661C35" w:rsidP="002906CB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Mária Machajdíková / predsedníčka</w:t>
      </w:r>
      <w:r w:rsidR="00AC3768" w:rsidRPr="0026274E">
        <w:rPr>
          <w:rFonts w:cs="Calibri"/>
          <w:sz w:val="24"/>
          <w:szCs w:val="24"/>
        </w:rPr>
        <w:t xml:space="preserve"> Správnej rady</w:t>
      </w:r>
    </w:p>
    <w:p w:rsidR="00AC3768" w:rsidRPr="0026274E" w:rsidRDefault="00AC3768" w:rsidP="002906CB">
      <w:pPr>
        <w:rPr>
          <w:rFonts w:cs="Calibri"/>
          <w:sz w:val="24"/>
          <w:szCs w:val="24"/>
        </w:rPr>
      </w:pPr>
      <w:r w:rsidRPr="0026274E">
        <w:rPr>
          <w:rFonts w:cs="Calibri"/>
          <w:sz w:val="24"/>
          <w:szCs w:val="24"/>
        </w:rPr>
        <w:t>Alžbeta Brozmanová Gregorová</w:t>
      </w:r>
    </w:p>
    <w:p w:rsidR="00AC3768" w:rsidRDefault="00AC3768" w:rsidP="00AC3768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Oľga Sarvašová</w:t>
      </w:r>
      <w:r w:rsidR="00661C35">
        <w:rPr>
          <w:rFonts w:cs="Calibri"/>
          <w:sz w:val="24"/>
          <w:szCs w:val="24"/>
        </w:rPr>
        <w:t xml:space="preserve"> / do decembra 2019</w:t>
      </w:r>
    </w:p>
    <w:p w:rsidR="00AC3768" w:rsidRPr="00AC3768" w:rsidRDefault="00AC3768" w:rsidP="00AC3768">
      <w:pPr>
        <w:rPr>
          <w:rFonts w:cs="Calibri"/>
          <w:sz w:val="24"/>
          <w:szCs w:val="24"/>
        </w:rPr>
      </w:pPr>
      <w:r w:rsidRPr="00AC3768">
        <w:rPr>
          <w:rFonts w:cs="Calibri"/>
          <w:sz w:val="24"/>
          <w:szCs w:val="24"/>
        </w:rPr>
        <w:t>Ladislav Pócsa</w:t>
      </w:r>
      <w:r w:rsidR="00661C35">
        <w:rPr>
          <w:rFonts w:cs="Calibri"/>
          <w:sz w:val="24"/>
          <w:szCs w:val="24"/>
        </w:rPr>
        <w:t xml:space="preserve"> / do decembra 2019</w:t>
      </w:r>
    </w:p>
    <w:p w:rsidR="00AC3768" w:rsidRDefault="00AC3768" w:rsidP="002906CB">
      <w:pPr>
        <w:rPr>
          <w:rFonts w:cs="Calibri"/>
          <w:sz w:val="24"/>
          <w:szCs w:val="24"/>
        </w:rPr>
      </w:pPr>
      <w:r w:rsidRPr="0026274E">
        <w:rPr>
          <w:rFonts w:cs="Calibri"/>
          <w:sz w:val="24"/>
          <w:szCs w:val="24"/>
        </w:rPr>
        <w:t>Roman Vrábel</w:t>
      </w:r>
    </w:p>
    <w:p w:rsidR="00661C35" w:rsidRPr="0026274E" w:rsidRDefault="00661C35" w:rsidP="002906CB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Marta Hricová / od decembra 2019</w:t>
      </w:r>
    </w:p>
    <w:p w:rsidR="00DE7EEC" w:rsidRDefault="00DE7EEC" w:rsidP="00AC3768">
      <w:pPr>
        <w:pStyle w:val="Nadpis5"/>
      </w:pPr>
    </w:p>
    <w:p w:rsidR="00AC3768" w:rsidRDefault="00AC3768" w:rsidP="00AC3768">
      <w:pPr>
        <w:pStyle w:val="Nadpis5"/>
      </w:pPr>
      <w:r>
        <w:t>Revízorka</w:t>
      </w:r>
    </w:p>
    <w:p w:rsidR="00AC3768" w:rsidRPr="0026274E" w:rsidRDefault="00AC3768" w:rsidP="002906CB">
      <w:pPr>
        <w:rPr>
          <w:rFonts w:cs="Calibri"/>
          <w:sz w:val="24"/>
          <w:szCs w:val="24"/>
        </w:rPr>
      </w:pPr>
      <w:r w:rsidRPr="0026274E">
        <w:rPr>
          <w:rFonts w:cs="Calibri"/>
          <w:sz w:val="24"/>
          <w:szCs w:val="24"/>
        </w:rPr>
        <w:t>Alena Kelemenová</w:t>
      </w:r>
    </w:p>
    <w:p w:rsidR="00AC3768" w:rsidRDefault="00AC3768" w:rsidP="002906CB">
      <w:pPr>
        <w:rPr>
          <w:rFonts w:cs="Calibri"/>
          <w:sz w:val="24"/>
          <w:szCs w:val="24"/>
        </w:rPr>
      </w:pPr>
    </w:p>
    <w:p w:rsidR="0030018F" w:rsidRPr="0026274E" w:rsidRDefault="0030018F" w:rsidP="002906CB">
      <w:pPr>
        <w:rPr>
          <w:rFonts w:cs="Calibri"/>
          <w:sz w:val="24"/>
          <w:szCs w:val="24"/>
        </w:rPr>
      </w:pPr>
    </w:p>
    <w:p w:rsidR="00AC3768" w:rsidRPr="00AC3768" w:rsidRDefault="00AC3768" w:rsidP="00AC3768">
      <w:pPr>
        <w:pStyle w:val="Nadpis1"/>
      </w:pPr>
      <w:r>
        <w:t>kontakt</w:t>
      </w:r>
    </w:p>
    <w:p w:rsidR="002906CB" w:rsidRPr="0026274E" w:rsidRDefault="00AC3768" w:rsidP="00367E57">
      <w:pPr>
        <w:rPr>
          <w:rFonts w:cs="Calibri"/>
          <w:sz w:val="24"/>
          <w:szCs w:val="24"/>
        </w:rPr>
      </w:pPr>
      <w:r w:rsidRPr="0026274E">
        <w:rPr>
          <w:rFonts w:cs="Calibri"/>
          <w:sz w:val="24"/>
          <w:szCs w:val="24"/>
        </w:rPr>
        <w:t>ALTERNATÍVA – Centrum nezávislého života, n.o.</w:t>
      </w:r>
    </w:p>
    <w:p w:rsidR="00AC3768" w:rsidRPr="0026274E" w:rsidRDefault="0026274E" w:rsidP="00367E57">
      <w:pPr>
        <w:rPr>
          <w:rFonts w:cs="Calibri"/>
          <w:sz w:val="24"/>
          <w:szCs w:val="24"/>
        </w:rPr>
      </w:pPr>
      <w:r w:rsidRPr="0026274E">
        <w:rPr>
          <w:rFonts w:cs="Calibri"/>
          <w:sz w:val="24"/>
          <w:szCs w:val="24"/>
        </w:rPr>
        <w:t>a</w:t>
      </w:r>
      <w:r w:rsidR="00AC3768" w:rsidRPr="0026274E">
        <w:rPr>
          <w:rFonts w:cs="Calibri"/>
          <w:sz w:val="24"/>
          <w:szCs w:val="24"/>
        </w:rPr>
        <w:t>lternativa</w:t>
      </w:r>
      <w:r w:rsidRPr="0026274E">
        <w:rPr>
          <w:rFonts w:cs="Calibri"/>
          <w:sz w:val="24"/>
          <w:szCs w:val="24"/>
        </w:rPr>
        <w:t>.</w:t>
      </w:r>
      <w:r w:rsidR="00AC3768" w:rsidRPr="0026274E">
        <w:rPr>
          <w:rFonts w:cs="Calibri"/>
          <w:sz w:val="24"/>
          <w:szCs w:val="24"/>
        </w:rPr>
        <w:t>no@gmail.com</w:t>
      </w:r>
    </w:p>
    <w:p w:rsidR="00AC3768" w:rsidRDefault="00D62989" w:rsidP="00367E57">
      <w:pPr>
        <w:rPr>
          <w:rFonts w:cs="Calibri"/>
          <w:sz w:val="24"/>
          <w:szCs w:val="24"/>
        </w:rPr>
      </w:pPr>
      <w:hyperlink r:id="rId10" w:history="1">
        <w:r w:rsidR="0026274E" w:rsidRPr="0026274E">
          <w:rPr>
            <w:rStyle w:val="Hypertextovprepojenie"/>
            <w:rFonts w:cs="Calibri"/>
            <w:sz w:val="24"/>
            <w:szCs w:val="24"/>
          </w:rPr>
          <w:t>www.alternativacentrum.sk</w:t>
        </w:r>
      </w:hyperlink>
      <w:r w:rsidR="0026274E" w:rsidRPr="0026274E">
        <w:rPr>
          <w:rFonts w:cs="Calibri"/>
          <w:sz w:val="24"/>
          <w:szCs w:val="24"/>
        </w:rPr>
        <w:t xml:space="preserve"> </w:t>
      </w:r>
    </w:p>
    <w:p w:rsidR="004F192E" w:rsidRDefault="004F192E" w:rsidP="00367E57">
      <w:pPr>
        <w:rPr>
          <w:rFonts w:cs="Calibri"/>
          <w:sz w:val="24"/>
          <w:szCs w:val="24"/>
        </w:rPr>
      </w:pPr>
    </w:p>
    <w:p w:rsidR="004F192E" w:rsidRPr="00674F93" w:rsidRDefault="0030018F" w:rsidP="0030018F">
      <w:pPr>
        <w:rPr>
          <w:rFonts w:cs="Calibri"/>
          <w:i/>
          <w:sz w:val="22"/>
        </w:rPr>
      </w:pPr>
      <w:r w:rsidRPr="00674F93">
        <w:rPr>
          <w:rFonts w:cs="Calibri"/>
          <w:i/>
          <w:sz w:val="22"/>
        </w:rPr>
        <w:t>Z</w:t>
      </w:r>
      <w:r w:rsidR="004F192E" w:rsidRPr="00674F93">
        <w:rPr>
          <w:rFonts w:cs="Calibri"/>
          <w:i/>
          <w:sz w:val="22"/>
        </w:rPr>
        <w:t>a fotografie použité vo výročnej správe ďakujeme</w:t>
      </w:r>
      <w:r w:rsidR="00674F93" w:rsidRPr="00674F93">
        <w:rPr>
          <w:rFonts w:cs="Calibri"/>
          <w:i/>
          <w:sz w:val="22"/>
        </w:rPr>
        <w:t xml:space="preserve"> Mirke Lacovej.</w:t>
      </w:r>
    </w:p>
    <w:sectPr w:rsidR="004F192E" w:rsidRPr="00674F93" w:rsidSect="00901627">
      <w:footerReference w:type="default" r:id="rId11"/>
      <w:pgSz w:w="11906" w:h="16838"/>
      <w:pgMar w:top="1417" w:right="1417" w:bottom="1417" w:left="1417" w:header="708" w:footer="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2989" w:rsidRDefault="00D62989" w:rsidP="00901627">
      <w:pPr>
        <w:spacing w:before="0" w:after="0" w:line="240" w:lineRule="auto"/>
      </w:pPr>
      <w:r>
        <w:separator/>
      </w:r>
    </w:p>
  </w:endnote>
  <w:endnote w:type="continuationSeparator" w:id="0">
    <w:p w:rsidR="00D62989" w:rsidRDefault="00D62989" w:rsidP="0090162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1627" w:rsidRDefault="00901627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F380E">
      <w:rPr>
        <w:noProof/>
      </w:rPr>
      <w:t>9</w:t>
    </w:r>
    <w:r>
      <w:fldChar w:fldCharType="end"/>
    </w:r>
  </w:p>
  <w:p w:rsidR="00901627" w:rsidRDefault="009016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2989" w:rsidRDefault="00D62989" w:rsidP="00901627">
      <w:pPr>
        <w:spacing w:before="0" w:after="0" w:line="240" w:lineRule="auto"/>
      </w:pPr>
      <w:r>
        <w:separator/>
      </w:r>
    </w:p>
  </w:footnote>
  <w:footnote w:type="continuationSeparator" w:id="0">
    <w:p w:rsidR="00D62989" w:rsidRDefault="00D62989" w:rsidP="00901627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E271EC"/>
    <w:multiLevelType w:val="multilevel"/>
    <w:tmpl w:val="962EF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82975EE"/>
    <w:multiLevelType w:val="hybridMultilevel"/>
    <w:tmpl w:val="F76EF55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290006"/>
    <w:multiLevelType w:val="hybridMultilevel"/>
    <w:tmpl w:val="4BD8FE4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FE609B"/>
    <w:multiLevelType w:val="hybridMultilevel"/>
    <w:tmpl w:val="EDDCDA72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200"/>
    <w:rsid w:val="00007960"/>
    <w:rsid w:val="000A56D7"/>
    <w:rsid w:val="000F380E"/>
    <w:rsid w:val="001347EA"/>
    <w:rsid w:val="0013582C"/>
    <w:rsid w:val="00172A1D"/>
    <w:rsid w:val="00243A00"/>
    <w:rsid w:val="00247ADD"/>
    <w:rsid w:val="00254377"/>
    <w:rsid w:val="0026274E"/>
    <w:rsid w:val="002906CB"/>
    <w:rsid w:val="002A2F27"/>
    <w:rsid w:val="002A4C78"/>
    <w:rsid w:val="002A58C3"/>
    <w:rsid w:val="002C0EF7"/>
    <w:rsid w:val="002E7367"/>
    <w:rsid w:val="0030018F"/>
    <w:rsid w:val="00352B40"/>
    <w:rsid w:val="00367E57"/>
    <w:rsid w:val="003E3E5C"/>
    <w:rsid w:val="003F115B"/>
    <w:rsid w:val="003F7BF1"/>
    <w:rsid w:val="0040059F"/>
    <w:rsid w:val="00455098"/>
    <w:rsid w:val="0048258C"/>
    <w:rsid w:val="004F192E"/>
    <w:rsid w:val="005A01E6"/>
    <w:rsid w:val="005C53FD"/>
    <w:rsid w:val="006232E4"/>
    <w:rsid w:val="00625742"/>
    <w:rsid w:val="00636184"/>
    <w:rsid w:val="00657EA1"/>
    <w:rsid w:val="00661C35"/>
    <w:rsid w:val="00674F93"/>
    <w:rsid w:val="006D190A"/>
    <w:rsid w:val="006D3BD6"/>
    <w:rsid w:val="00707796"/>
    <w:rsid w:val="00715948"/>
    <w:rsid w:val="00744C1F"/>
    <w:rsid w:val="00757579"/>
    <w:rsid w:val="00772A79"/>
    <w:rsid w:val="00786266"/>
    <w:rsid w:val="007D7D03"/>
    <w:rsid w:val="007F5C3A"/>
    <w:rsid w:val="008473DF"/>
    <w:rsid w:val="00885678"/>
    <w:rsid w:val="00895E78"/>
    <w:rsid w:val="008B694C"/>
    <w:rsid w:val="008E0A20"/>
    <w:rsid w:val="00901627"/>
    <w:rsid w:val="00902A91"/>
    <w:rsid w:val="00906F14"/>
    <w:rsid w:val="00911001"/>
    <w:rsid w:val="00913823"/>
    <w:rsid w:val="009914B9"/>
    <w:rsid w:val="009B3200"/>
    <w:rsid w:val="009B7695"/>
    <w:rsid w:val="009C3BE0"/>
    <w:rsid w:val="00A06FE6"/>
    <w:rsid w:val="00A91543"/>
    <w:rsid w:val="00A92209"/>
    <w:rsid w:val="00AC3768"/>
    <w:rsid w:val="00AD57F1"/>
    <w:rsid w:val="00C26F77"/>
    <w:rsid w:val="00CC4ADE"/>
    <w:rsid w:val="00CE6FDD"/>
    <w:rsid w:val="00CF05B3"/>
    <w:rsid w:val="00D327E3"/>
    <w:rsid w:val="00D62989"/>
    <w:rsid w:val="00D97295"/>
    <w:rsid w:val="00DA1CB9"/>
    <w:rsid w:val="00DD27FB"/>
    <w:rsid w:val="00DE266B"/>
    <w:rsid w:val="00DE7EEC"/>
    <w:rsid w:val="00E933F9"/>
    <w:rsid w:val="00F438FC"/>
    <w:rsid w:val="00F700CA"/>
    <w:rsid w:val="00F86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8B8F3B9-14F4-4F34-8B32-A355A088F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7960"/>
  </w:style>
  <w:style w:type="paragraph" w:styleId="Nadpis1">
    <w:name w:val="heading 1"/>
    <w:basedOn w:val="Normlny"/>
    <w:next w:val="Normlny"/>
    <w:link w:val="Nadpis1Char"/>
    <w:uiPriority w:val="9"/>
    <w:qFormat/>
    <w:rsid w:val="00007960"/>
    <w:pPr>
      <w:pBdr>
        <w:top w:val="single" w:sz="24" w:space="0" w:color="A8D08D" w:themeColor="accent1"/>
        <w:left w:val="single" w:sz="24" w:space="0" w:color="A8D08D" w:themeColor="accent1"/>
        <w:bottom w:val="single" w:sz="24" w:space="0" w:color="A8D08D" w:themeColor="accent1"/>
        <w:right w:val="single" w:sz="24" w:space="0" w:color="A8D08D" w:themeColor="accent1"/>
      </w:pBdr>
      <w:shd w:val="clear" w:color="auto" w:fill="A8D08D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07960"/>
    <w:pPr>
      <w:pBdr>
        <w:top w:val="single" w:sz="24" w:space="0" w:color="EDF5E8" w:themeColor="accent1" w:themeTint="33"/>
        <w:left w:val="single" w:sz="24" w:space="0" w:color="EDF5E8" w:themeColor="accent1" w:themeTint="33"/>
        <w:bottom w:val="single" w:sz="24" w:space="0" w:color="EDF5E8" w:themeColor="accent1" w:themeTint="33"/>
        <w:right w:val="single" w:sz="24" w:space="0" w:color="EDF5E8" w:themeColor="accent1" w:themeTint="33"/>
      </w:pBdr>
      <w:shd w:val="clear" w:color="auto" w:fill="EDF5E8" w:themeFill="accent1" w:themeFillTint="33"/>
      <w:spacing w:after="0"/>
      <w:outlineLvl w:val="1"/>
    </w:pPr>
    <w:rPr>
      <w:caps/>
      <w:spacing w:val="15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07960"/>
    <w:pPr>
      <w:pBdr>
        <w:top w:val="single" w:sz="6" w:space="2" w:color="A8D08D" w:themeColor="accent1"/>
      </w:pBdr>
      <w:spacing w:before="300" w:after="0"/>
      <w:outlineLvl w:val="2"/>
    </w:pPr>
    <w:rPr>
      <w:caps/>
      <w:color w:val="4F7A32" w:themeColor="accent1" w:themeShade="7F"/>
      <w:spacing w:val="15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007960"/>
    <w:pPr>
      <w:pBdr>
        <w:top w:val="dotted" w:sz="6" w:space="2" w:color="A8D08D" w:themeColor="accent1"/>
      </w:pBdr>
      <w:spacing w:before="200" w:after="0"/>
      <w:outlineLvl w:val="3"/>
    </w:pPr>
    <w:rPr>
      <w:caps/>
      <w:color w:val="78B64E" w:themeColor="accent1" w:themeShade="BF"/>
      <w:spacing w:val="10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007960"/>
    <w:pPr>
      <w:pBdr>
        <w:bottom w:val="single" w:sz="6" w:space="1" w:color="A8D08D" w:themeColor="accent1"/>
      </w:pBdr>
      <w:spacing w:before="200" w:after="0"/>
      <w:outlineLvl w:val="4"/>
    </w:pPr>
    <w:rPr>
      <w:caps/>
      <w:color w:val="78B64E" w:themeColor="accent1" w:themeShade="B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07960"/>
    <w:pPr>
      <w:pBdr>
        <w:bottom w:val="dotted" w:sz="6" w:space="1" w:color="A8D08D" w:themeColor="accent1"/>
      </w:pBdr>
      <w:spacing w:before="200" w:after="0"/>
      <w:outlineLvl w:val="5"/>
    </w:pPr>
    <w:rPr>
      <w:caps/>
      <w:color w:val="78B64E" w:themeColor="accent1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07960"/>
    <w:pPr>
      <w:spacing w:before="200" w:after="0"/>
      <w:outlineLvl w:val="6"/>
    </w:pPr>
    <w:rPr>
      <w:caps/>
      <w:color w:val="78B64E" w:themeColor="accent1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07960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07960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07960"/>
    <w:rPr>
      <w:caps/>
      <w:color w:val="FFFFFF" w:themeColor="background1"/>
      <w:spacing w:val="15"/>
      <w:sz w:val="22"/>
      <w:szCs w:val="22"/>
      <w:shd w:val="clear" w:color="auto" w:fill="A8D08D" w:themeFill="accent1"/>
    </w:rPr>
  </w:style>
  <w:style w:type="character" w:customStyle="1" w:styleId="Nadpis2Char">
    <w:name w:val="Nadpis 2 Char"/>
    <w:basedOn w:val="Predvolenpsmoodseku"/>
    <w:link w:val="Nadpis2"/>
    <w:uiPriority w:val="9"/>
    <w:rsid w:val="00007960"/>
    <w:rPr>
      <w:caps/>
      <w:spacing w:val="15"/>
      <w:shd w:val="clear" w:color="auto" w:fill="EDF5E8" w:themeFill="accent1" w:themeFillTint="33"/>
    </w:rPr>
  </w:style>
  <w:style w:type="character" w:styleId="Hypertextovprepojenie">
    <w:name w:val="Hyperlink"/>
    <w:uiPriority w:val="99"/>
    <w:unhideWhenUsed/>
    <w:rsid w:val="00243A00"/>
    <w:rPr>
      <w:color w:val="0563C1"/>
      <w:u w:val="single"/>
    </w:rPr>
  </w:style>
  <w:style w:type="character" w:customStyle="1" w:styleId="Nadpis3Char">
    <w:name w:val="Nadpis 3 Char"/>
    <w:basedOn w:val="Predvolenpsmoodseku"/>
    <w:link w:val="Nadpis3"/>
    <w:uiPriority w:val="9"/>
    <w:rsid w:val="00007960"/>
    <w:rPr>
      <w:caps/>
      <w:color w:val="4F7A32" w:themeColor="accent1" w:themeShade="7F"/>
      <w:spacing w:val="15"/>
    </w:rPr>
  </w:style>
  <w:style w:type="paragraph" w:styleId="Normlnywebov">
    <w:name w:val="Normal (Web)"/>
    <w:basedOn w:val="Normlny"/>
    <w:uiPriority w:val="99"/>
    <w:unhideWhenUsed/>
    <w:rsid w:val="002E7367"/>
    <w:pPr>
      <w:spacing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Siln">
    <w:name w:val="Strong"/>
    <w:uiPriority w:val="22"/>
    <w:qFormat/>
    <w:rsid w:val="00007960"/>
    <w:rPr>
      <w:b/>
      <w:bCs/>
    </w:rPr>
  </w:style>
  <w:style w:type="character" w:customStyle="1" w:styleId="Nadpis5Char">
    <w:name w:val="Nadpis 5 Char"/>
    <w:basedOn w:val="Predvolenpsmoodseku"/>
    <w:link w:val="Nadpis5"/>
    <w:uiPriority w:val="9"/>
    <w:rsid w:val="00007960"/>
    <w:rPr>
      <w:caps/>
      <w:color w:val="78B64E" w:themeColor="accent1" w:themeShade="BF"/>
      <w:spacing w:val="1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4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254377"/>
    <w:rPr>
      <w:rFonts w:ascii="Segoe UI" w:hAnsi="Segoe UI" w:cs="Segoe UI"/>
      <w:sz w:val="18"/>
      <w:szCs w:val="18"/>
    </w:rPr>
  </w:style>
  <w:style w:type="character" w:styleId="Odkaznakomentr">
    <w:name w:val="annotation reference"/>
    <w:uiPriority w:val="99"/>
    <w:semiHidden/>
    <w:unhideWhenUsed/>
    <w:rsid w:val="00F8643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86438"/>
    <w:pPr>
      <w:spacing w:line="240" w:lineRule="auto"/>
    </w:pPr>
  </w:style>
  <w:style w:type="character" w:customStyle="1" w:styleId="TextkomentraChar">
    <w:name w:val="Text komentára Char"/>
    <w:link w:val="Textkomentra"/>
    <w:uiPriority w:val="99"/>
    <w:semiHidden/>
    <w:rsid w:val="00F8643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8643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86438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9914B9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007960"/>
    <w:rPr>
      <w:caps/>
      <w:color w:val="78B64E" w:themeColor="accent1" w:themeShade="B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07960"/>
    <w:rPr>
      <w:caps/>
      <w:color w:val="78B64E" w:themeColor="accent1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07960"/>
    <w:rPr>
      <w:caps/>
      <w:color w:val="78B64E" w:themeColor="accent1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07960"/>
    <w:rPr>
      <w:caps/>
      <w:spacing w:val="10"/>
      <w:sz w:val="18"/>
      <w:szCs w:val="1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07960"/>
    <w:rPr>
      <w:i/>
      <w:iCs/>
      <w:caps/>
      <w:spacing w:val="10"/>
      <w:sz w:val="18"/>
      <w:szCs w:val="18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007960"/>
    <w:rPr>
      <w:b/>
      <w:bCs/>
      <w:color w:val="78B64E" w:themeColor="accent1" w:themeShade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007960"/>
    <w:pPr>
      <w:spacing w:before="0" w:after="0"/>
    </w:pPr>
    <w:rPr>
      <w:rFonts w:asciiTheme="majorHAnsi" w:eastAsiaTheme="majorEastAsia" w:hAnsiTheme="majorHAnsi" w:cstheme="majorBidi"/>
      <w:caps/>
      <w:color w:val="A8D08D" w:themeColor="accent1"/>
      <w:spacing w:val="10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007960"/>
    <w:rPr>
      <w:rFonts w:asciiTheme="majorHAnsi" w:eastAsiaTheme="majorEastAsia" w:hAnsiTheme="majorHAnsi" w:cstheme="majorBidi"/>
      <w:caps/>
      <w:color w:val="A8D08D" w:themeColor="accent1"/>
      <w:spacing w:val="10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07960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itulChar">
    <w:name w:val="Podtitul Char"/>
    <w:basedOn w:val="Predvolenpsmoodseku"/>
    <w:link w:val="Podtitul"/>
    <w:uiPriority w:val="11"/>
    <w:rsid w:val="00007960"/>
    <w:rPr>
      <w:caps/>
      <w:color w:val="595959" w:themeColor="text1" w:themeTint="A6"/>
      <w:spacing w:val="10"/>
      <w:sz w:val="21"/>
      <w:szCs w:val="21"/>
    </w:rPr>
  </w:style>
  <w:style w:type="character" w:styleId="Zvraznenie">
    <w:name w:val="Emphasis"/>
    <w:uiPriority w:val="20"/>
    <w:qFormat/>
    <w:rsid w:val="00007960"/>
    <w:rPr>
      <w:caps/>
      <w:color w:val="4F7A32" w:themeColor="accent1" w:themeShade="7F"/>
      <w:spacing w:val="5"/>
    </w:rPr>
  </w:style>
  <w:style w:type="paragraph" w:styleId="Bezriadkovania">
    <w:name w:val="No Spacing"/>
    <w:uiPriority w:val="1"/>
    <w:qFormat/>
    <w:rsid w:val="00007960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007960"/>
    <w:rPr>
      <w:i/>
      <w:iCs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007960"/>
    <w:rPr>
      <w:i/>
      <w:iCs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07960"/>
    <w:pPr>
      <w:spacing w:before="240" w:after="240" w:line="240" w:lineRule="auto"/>
      <w:ind w:left="1080" w:right="1080"/>
      <w:jc w:val="center"/>
    </w:pPr>
    <w:rPr>
      <w:color w:val="A8D08D" w:themeColor="accent1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07960"/>
    <w:rPr>
      <w:color w:val="A8D08D" w:themeColor="accent1"/>
      <w:sz w:val="24"/>
      <w:szCs w:val="24"/>
    </w:rPr>
  </w:style>
  <w:style w:type="character" w:styleId="Jemnzvraznenie">
    <w:name w:val="Subtle Emphasis"/>
    <w:uiPriority w:val="19"/>
    <w:qFormat/>
    <w:rsid w:val="00007960"/>
    <w:rPr>
      <w:i/>
      <w:iCs/>
      <w:color w:val="4F7A32" w:themeColor="accent1" w:themeShade="7F"/>
    </w:rPr>
  </w:style>
  <w:style w:type="character" w:styleId="Intenzvnezvraznenie">
    <w:name w:val="Intense Emphasis"/>
    <w:uiPriority w:val="21"/>
    <w:qFormat/>
    <w:rsid w:val="00007960"/>
    <w:rPr>
      <w:b/>
      <w:bCs/>
      <w:caps/>
      <w:color w:val="4F7A32" w:themeColor="accent1" w:themeShade="7F"/>
      <w:spacing w:val="10"/>
    </w:rPr>
  </w:style>
  <w:style w:type="character" w:styleId="Jemnodkaz">
    <w:name w:val="Subtle Reference"/>
    <w:uiPriority w:val="31"/>
    <w:qFormat/>
    <w:rsid w:val="00007960"/>
    <w:rPr>
      <w:b/>
      <w:bCs/>
      <w:color w:val="A8D08D" w:themeColor="accent1"/>
    </w:rPr>
  </w:style>
  <w:style w:type="character" w:styleId="Intenzvnyodkaz">
    <w:name w:val="Intense Reference"/>
    <w:uiPriority w:val="32"/>
    <w:qFormat/>
    <w:rsid w:val="00007960"/>
    <w:rPr>
      <w:b/>
      <w:bCs/>
      <w:i/>
      <w:iCs/>
      <w:caps/>
      <w:color w:val="A8D08D" w:themeColor="accent1"/>
    </w:rPr>
  </w:style>
  <w:style w:type="character" w:styleId="Nzovknihy">
    <w:name w:val="Book Title"/>
    <w:uiPriority w:val="33"/>
    <w:qFormat/>
    <w:rsid w:val="00007960"/>
    <w:rPr>
      <w:b/>
      <w:bCs/>
      <w:i/>
      <w:iC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07960"/>
    <w:pPr>
      <w:outlineLvl w:val="9"/>
    </w:pPr>
  </w:style>
  <w:style w:type="paragraph" w:styleId="Hlavika">
    <w:name w:val="header"/>
    <w:basedOn w:val="Normlny"/>
    <w:link w:val="HlavikaChar"/>
    <w:uiPriority w:val="99"/>
    <w:unhideWhenUsed/>
    <w:rsid w:val="009016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01627"/>
  </w:style>
  <w:style w:type="paragraph" w:styleId="Pta">
    <w:name w:val="footer"/>
    <w:basedOn w:val="Normlny"/>
    <w:link w:val="PtaChar"/>
    <w:uiPriority w:val="99"/>
    <w:unhideWhenUsed/>
    <w:rsid w:val="009016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01627"/>
  </w:style>
  <w:style w:type="table" w:styleId="Tabukasmriekou4zvraznenie5">
    <w:name w:val="Grid Table 4 Accent 5"/>
    <w:basedOn w:val="Normlnatabuka"/>
    <w:uiPriority w:val="49"/>
    <w:rsid w:val="00DE7EEC"/>
    <w:pPr>
      <w:spacing w:after="0" w:line="240" w:lineRule="auto"/>
    </w:pPr>
    <w:tblPr>
      <w:tblStyleRowBandSize w:val="1"/>
      <w:tblStyleColBandSize w:val="1"/>
      <w:tblBorders>
        <w:top w:val="single" w:sz="4" w:space="0" w:color="CAE2BA" w:themeColor="accent5" w:themeTint="99"/>
        <w:left w:val="single" w:sz="4" w:space="0" w:color="CAE2BA" w:themeColor="accent5" w:themeTint="99"/>
        <w:bottom w:val="single" w:sz="4" w:space="0" w:color="CAE2BA" w:themeColor="accent5" w:themeTint="99"/>
        <w:right w:val="single" w:sz="4" w:space="0" w:color="CAE2BA" w:themeColor="accent5" w:themeTint="99"/>
        <w:insideH w:val="single" w:sz="4" w:space="0" w:color="CAE2BA" w:themeColor="accent5" w:themeTint="99"/>
        <w:insideV w:val="single" w:sz="4" w:space="0" w:color="CAE2BA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8D08D" w:themeColor="accent5"/>
          <w:left w:val="single" w:sz="4" w:space="0" w:color="A8D08D" w:themeColor="accent5"/>
          <w:bottom w:val="single" w:sz="4" w:space="0" w:color="A8D08D" w:themeColor="accent5"/>
          <w:right w:val="single" w:sz="4" w:space="0" w:color="A8D08D" w:themeColor="accent5"/>
          <w:insideH w:val="nil"/>
          <w:insideV w:val="nil"/>
        </w:tcBorders>
        <w:shd w:val="clear" w:color="auto" w:fill="A8D08D" w:themeFill="accent5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F5E8" w:themeFill="accent5" w:themeFillTint="33"/>
      </w:tcPr>
    </w:tblStylePr>
    <w:tblStylePr w:type="band1Horz">
      <w:tblPr/>
      <w:tcPr>
        <w:shd w:val="clear" w:color="auto" w:fill="EDF5E8" w:themeFill="accent5" w:themeFillTint="33"/>
      </w:tcPr>
    </w:tblStylePr>
  </w:style>
  <w:style w:type="character" w:customStyle="1" w:styleId="il">
    <w:name w:val="il"/>
    <w:basedOn w:val="Predvolenpsmoodseku"/>
    <w:rsid w:val="00661C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36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5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alternativacentrum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Vlastné 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A8D08D"/>
      </a:accent1>
      <a:accent2>
        <a:srgbClr val="ED7D31"/>
      </a:accent2>
      <a:accent3>
        <a:srgbClr val="A5A5A5"/>
      </a:accent3>
      <a:accent4>
        <a:srgbClr val="FFC000"/>
      </a:accent4>
      <a:accent5>
        <a:srgbClr val="A8D08D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2362</Words>
  <Characters>13468</Characters>
  <Application>Microsoft Office Word</Application>
  <DocSecurity>0</DocSecurity>
  <Lines>112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11</vt:i4>
      </vt:variant>
      <vt:variant>
        <vt:lpstr>Title</vt:lpstr>
      </vt:variant>
      <vt:variant>
        <vt:i4>1</vt:i4>
      </vt:variant>
    </vt:vector>
  </HeadingPairs>
  <TitlesOfParts>
    <vt:vector size="13" baseType="lpstr">
      <vt:lpstr/>
      <vt:lpstr>Kto sme</vt:lpstr>
      <vt:lpstr>Úvod</vt:lpstr>
      <vt:lpstr>DOBROVOĽNÍCKY KONTAKTNÝ BOD</vt:lpstr>
      <vt:lpstr>Skupina sebaobhajcov </vt:lpstr>
      <vt:lpstr>Tranzitný program „zo školy do života“</vt:lpstr>
      <vt:lpstr>CENTRUM VČASNEJ INTERVENCIE</vt:lpstr>
      <vt:lpstr>Prehľad hospodárenia s finančnými prostriedkami v roku 2019</vt:lpstr>
      <vt:lpstr>Ďakujeme spolupracovníkom</vt:lpstr>
      <vt:lpstr>Správa revízorky</vt:lpstr>
      <vt:lpstr>Personálne zloženie orgánov neziskovej organizácie</vt:lpstr>
      <vt:lpstr>kontakt</vt:lpstr>
      <vt:lpstr/>
    </vt:vector>
  </TitlesOfParts>
  <Company>Hewlett-Packard</Company>
  <LinksUpToDate>false</LinksUpToDate>
  <CharactersWithSpaces>15799</CharactersWithSpaces>
  <SharedDoc>false</SharedDoc>
  <HLinks>
    <vt:vector size="6" baseType="variant">
      <vt:variant>
        <vt:i4>262228</vt:i4>
      </vt:variant>
      <vt:variant>
        <vt:i4>0</vt:i4>
      </vt:variant>
      <vt:variant>
        <vt:i4>0</vt:i4>
      </vt:variant>
      <vt:variant>
        <vt:i4>5</vt:i4>
      </vt:variant>
      <vt:variant>
        <vt:lpwstr>http://www.alternativacentrum.sk/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</dc:creator>
  <cp:keywords/>
  <cp:lastModifiedBy>Renata Ferstlová</cp:lastModifiedBy>
  <cp:revision>2</cp:revision>
  <cp:lastPrinted>2017-06-16T13:34:00Z</cp:lastPrinted>
  <dcterms:created xsi:type="dcterms:W3CDTF">2020-07-15T11:00:00Z</dcterms:created>
  <dcterms:modified xsi:type="dcterms:W3CDTF">2020-07-15T11:00:00Z</dcterms:modified>
</cp:coreProperties>
</file>