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Zkladntext"/>
      </w:pPr>
      <w:r>
        <w:t>Omnicom Media Group, s.r.o.</w:t>
      </w:r>
    </w:p>
    <w:p w14:paraId="7916677E" w14:textId="694BF5BF" w:rsidR="001D0C7D" w:rsidRDefault="000F0EBD" w:rsidP="001D0C7D">
      <w:pPr>
        <w:pStyle w:val="Zkladntext"/>
      </w:pPr>
      <w:r>
        <w:t>Einsteinova 23</w:t>
      </w:r>
    </w:p>
    <w:p w14:paraId="7916677F" w14:textId="5611C807" w:rsidR="001D0C7D" w:rsidRDefault="000F0EBD" w:rsidP="001D0C7D">
      <w:pPr>
        <w:pStyle w:val="Zkladn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Nadpis2"/>
        <w:rPr>
          <w:i/>
          <w:color w:val="FF0000"/>
          <w:szCs w:val="18"/>
        </w:rPr>
      </w:pPr>
    </w:p>
    <w:p w14:paraId="79166782" w14:textId="73164C6A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7FBB410" w14:textId="77777777" w:rsidR="00262AB4" w:rsidRPr="00B50225" w:rsidRDefault="00262AB4" w:rsidP="00262AB4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585004C8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5E6E60">
        <w:rPr>
          <w:szCs w:val="18"/>
        </w:rPr>
        <w:t>8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33553">
        <w:rPr>
          <w:szCs w:val="18"/>
        </w:rPr>
        <w:t>2</w:t>
      </w:r>
      <w:r w:rsidR="005E6E60">
        <w:rPr>
          <w:szCs w:val="18"/>
        </w:rPr>
        <w:t>7</w:t>
      </w:r>
      <w:r w:rsidR="00262AB4">
        <w:rPr>
          <w:szCs w:val="18"/>
        </w:rPr>
        <w:t xml:space="preserve">. </w:t>
      </w:r>
      <w:r w:rsidR="00983A51">
        <w:rPr>
          <w:szCs w:val="18"/>
        </w:rPr>
        <w:t>júna</w:t>
      </w:r>
      <w:r w:rsidR="00262AB4">
        <w:rPr>
          <w:szCs w:val="18"/>
        </w:rPr>
        <w:t xml:space="preserve"> 201</w:t>
      </w:r>
      <w:r w:rsidR="005E6E60">
        <w:rPr>
          <w:szCs w:val="18"/>
        </w:rPr>
        <w:t>9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5801C73B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5E6E60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5E6E60">
        <w:rPr>
          <w:szCs w:val="18"/>
        </w:rPr>
        <w:t>9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5E6E60">
        <w:rPr>
          <w:szCs w:val="18"/>
        </w:rPr>
        <w:t>9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45AC22B" w:rsidR="00F00EB3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262AB4">
        <w:rPr>
          <w:szCs w:val="18"/>
        </w:rPr>
        <w:t>OMNICOM Group</w:t>
      </w:r>
      <w:r w:rsidRPr="00B50225">
        <w:rPr>
          <w:szCs w:val="18"/>
        </w:rPr>
        <w:t xml:space="preserve">. </w:t>
      </w:r>
      <w:r w:rsidR="00F00EB3" w:rsidRPr="00B50225">
        <w:rPr>
          <w:szCs w:val="18"/>
        </w:rPr>
        <w:t xml:space="preserve">Konsolidovanú účtovnú závierku koncernu </w:t>
      </w:r>
      <w:r w:rsidR="00262AB4">
        <w:rPr>
          <w:szCs w:val="18"/>
        </w:rPr>
        <w:t>OMNICOM Group</w:t>
      </w:r>
      <w:r w:rsidR="00F00EB3" w:rsidRPr="00B50225">
        <w:rPr>
          <w:szCs w:val="18"/>
        </w:rPr>
        <w:t xml:space="preserve"> zostavuje spoločnosť </w:t>
      </w:r>
      <w:r w:rsidR="00262AB4">
        <w:rPr>
          <w:szCs w:val="18"/>
        </w:rPr>
        <w:t>OMNICOM Group, Inc. Madison Avenue 437, New York, U.S.A. Túto konsolidovanú účtovnú závierku je možné dostať priamo v sídle uvedenej spoločnosti</w:t>
      </w:r>
      <w:r w:rsidR="00F00EB3" w:rsidRPr="00B50225">
        <w:rPr>
          <w:szCs w:val="18"/>
        </w:rPr>
        <w:t>.</w:t>
      </w:r>
    </w:p>
    <w:p w14:paraId="791667B0" w14:textId="77777777" w:rsidR="007A69A8" w:rsidRDefault="007A69A8" w:rsidP="00E26A31">
      <w:pPr>
        <w:pStyle w:val="Nadpis2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7FE8871A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5E6E60">
        <w:rPr>
          <w:szCs w:val="18"/>
        </w:rPr>
        <w:t>9</w:t>
      </w:r>
      <w:r w:rsidRPr="00A31BBB">
        <w:rPr>
          <w:szCs w:val="18"/>
        </w:rPr>
        <w:t xml:space="preserve"> bol</w:t>
      </w:r>
      <w:r w:rsidR="00DF1FCC">
        <w:rPr>
          <w:szCs w:val="18"/>
        </w:rPr>
        <w:t xml:space="preserve"> </w:t>
      </w:r>
      <w:r w:rsidR="005E6E60">
        <w:rPr>
          <w:szCs w:val="18"/>
        </w:rPr>
        <w:t>7</w:t>
      </w:r>
      <w:r w:rsidRPr="00A31BBB">
        <w:rPr>
          <w:szCs w:val="18"/>
        </w:rPr>
        <w:t xml:space="preserve"> (v účtovnom období 201</w:t>
      </w:r>
      <w:r w:rsidR="005E6E60">
        <w:rPr>
          <w:szCs w:val="18"/>
        </w:rPr>
        <w:t>8</w:t>
      </w:r>
      <w:r w:rsidRPr="00A31BBB">
        <w:rPr>
          <w:szCs w:val="18"/>
        </w:rPr>
        <w:t xml:space="preserve"> bol </w:t>
      </w:r>
      <w:r w:rsidR="00B33553">
        <w:rPr>
          <w:szCs w:val="18"/>
        </w:rPr>
        <w:t>8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A62DB99" w:rsidR="004D3B4A" w:rsidRPr="00891481" w:rsidRDefault="00E26A31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 xml:space="preserve">Marcela </w:t>
      </w:r>
      <w:r w:rsidR="00440DA0">
        <w:rPr>
          <w:szCs w:val="18"/>
        </w:rPr>
        <w:t xml:space="preserve">Kršková </w:t>
      </w:r>
      <w:proofErr w:type="spellStart"/>
      <w:r>
        <w:rPr>
          <w:szCs w:val="18"/>
        </w:rPr>
        <w:t>Podoláková</w:t>
      </w:r>
      <w:proofErr w:type="spellEnd"/>
    </w:p>
    <w:p w14:paraId="791667C5" w14:textId="2D1BFE36" w:rsidR="00E26A31" w:rsidRPr="00B50225" w:rsidRDefault="004D3B4A" w:rsidP="00E26A31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3" w:name="_Toc530739898"/>
      <w:r w:rsidR="00E26A31">
        <w:rPr>
          <w:sz w:val="18"/>
          <w:szCs w:val="18"/>
        </w:rPr>
        <w:tab/>
      </w:r>
    </w:p>
    <w:p w14:paraId="791667CE" w14:textId="63672FAA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5E6E60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5E6E60">
        <w:rPr>
          <w:szCs w:val="18"/>
        </w:rPr>
        <w:t>8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5F6A8A6C" w:rsidR="00274C00" w:rsidRDefault="00440DA0" w:rsidP="001246FB">
      <w:pPr>
        <w:pStyle w:val="Zkladn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 xml:space="preserve">V roku </w:t>
      </w:r>
      <w:r w:rsidR="00274C00" w:rsidRPr="00B50225">
        <w:rPr>
          <w:szCs w:val="18"/>
        </w:rPr>
        <w:t>201</w:t>
      </w:r>
      <w:r w:rsidR="00B33553">
        <w:rPr>
          <w:szCs w:val="18"/>
        </w:rPr>
        <w:t>8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4" w:name="_MON_1508080632"/>
    <w:bookmarkEnd w:id="4"/>
    <w:p w14:paraId="791667E6" w14:textId="50181846" w:rsidR="00274C00" w:rsidRDefault="00440DA0" w:rsidP="00274C00">
      <w:pPr>
        <w:pStyle w:val="Zkladntext"/>
        <w:rPr>
          <w:szCs w:val="18"/>
        </w:rPr>
      </w:pPr>
      <w:r>
        <w:rPr>
          <w:szCs w:val="18"/>
        </w:rPr>
        <w:object w:dxaOrig="8404" w:dyaOrig="1779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91.5pt" o:ole="">
            <v:imagedata r:id="rId12" o:title=""/>
          </v:shape>
          <o:OLEObject Type="Embed" ProgID="Excel.Sheet.12" ShapeID="_x0000_i1025" DrawAspect="Content" ObjectID="_1656739251" r:id="rId13"/>
        </w:object>
      </w:r>
    </w:p>
    <w:p w14:paraId="791667ED" w14:textId="31AAA16E" w:rsidR="00D54563" w:rsidRPr="00B50225" w:rsidRDefault="00D54563" w:rsidP="00440DA0">
      <w:pPr>
        <w:pStyle w:val="Zkladntext"/>
        <w:ind w:left="0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Zkladn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Zkladn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99DE37C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5" w14:textId="31E0937D" w:rsidR="004107C2" w:rsidRDefault="00737326" w:rsidP="00A200C0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Zkladntext"/>
        <w:rPr>
          <w:szCs w:val="18"/>
        </w:rPr>
      </w:pPr>
    </w:p>
    <w:p w14:paraId="79166857" w14:textId="5F14FE08" w:rsidR="00737326" w:rsidRPr="00976E48" w:rsidRDefault="00737326" w:rsidP="00A200C0">
      <w:pPr>
        <w:pStyle w:val="Zkladn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Zkladn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053B6CAC" w:rsidR="00737326" w:rsidRDefault="00976E48" w:rsidP="00AE62D9">
      <w:pPr>
        <w:pStyle w:val="Zkladntext"/>
        <w:rPr>
          <w:szCs w:val="18"/>
        </w:rPr>
      </w:pPr>
      <w:r>
        <w:rPr>
          <w:szCs w:val="18"/>
        </w:rPr>
        <w:object w:dxaOrig="8910" w:dyaOrig="1475" w14:anchorId="79166D10">
          <v:shape id="_x0000_i1026" type="#_x0000_t75" style="width:447pt;height:73.5pt" o:ole="">
            <v:imagedata r:id="rId14" o:title=""/>
          </v:shape>
          <o:OLEObject Type="Embed" ProgID="Excel.Sheet.12" ShapeID="_x0000_i1026" DrawAspect="Content" ObjectID="_1656739252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1246FB">
      <w:pPr>
        <w:pStyle w:val="Zkladn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A" w14:textId="2C102EB5" w:rsidR="00AE7EB1" w:rsidRPr="00D46BE0" w:rsidRDefault="003C6202" w:rsidP="006F1FC9">
      <w:pPr>
        <w:pStyle w:val="Zkladntext"/>
        <w:pBdr>
          <w:left w:val="single" w:sz="4" w:space="4" w:color="auto"/>
        </w:pBdr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7" w:name="_MON_1500299770"/>
    <w:bookmarkEnd w:id="7"/>
    <w:p w14:paraId="79166875" w14:textId="648DE575" w:rsidR="003C6202" w:rsidRDefault="00D46BE0" w:rsidP="00AE62D9">
      <w:pPr>
        <w:pStyle w:val="Zkladntext"/>
        <w:rPr>
          <w:szCs w:val="18"/>
        </w:rPr>
      </w:pPr>
      <w:r>
        <w:rPr>
          <w:szCs w:val="18"/>
        </w:rPr>
        <w:object w:dxaOrig="8802" w:dyaOrig="1737" w14:anchorId="79166D11">
          <v:shape id="_x0000_i1027" type="#_x0000_t75" style="width:439.5pt;height:87pt" o:ole="">
            <v:imagedata r:id="rId16" o:title=""/>
          </v:shape>
          <o:OLEObject Type="Embed" ProgID="Excel.Sheet.12" ShapeID="_x0000_i1027" DrawAspect="Content" ObjectID="_1656739253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Zkladntext"/>
        <w:rPr>
          <w:szCs w:val="18"/>
        </w:rPr>
      </w:pPr>
    </w:p>
    <w:p w14:paraId="32A8A361" w14:textId="77777777" w:rsidR="00D46BE0" w:rsidRDefault="00D46BE0" w:rsidP="004D3B4A">
      <w:pPr>
        <w:pStyle w:val="Zkladntext"/>
        <w:rPr>
          <w:szCs w:val="18"/>
        </w:rPr>
      </w:pPr>
    </w:p>
    <w:p w14:paraId="0A908CF8" w14:textId="77777777" w:rsidR="00D46BE0" w:rsidRPr="00B50225" w:rsidRDefault="00D46BE0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FC2794" w:rsidRDefault="00852D4F" w:rsidP="00F53D2F">
      <w:pPr>
        <w:pStyle w:val="Zkladntext"/>
        <w:rPr>
          <w:b/>
          <w:szCs w:val="18"/>
          <w:lang w:val="en-GB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8EFEDD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84AC54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8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1CDC74F9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Odsekzoznamu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bookmarkStart w:id="9" w:name="_Toc530739909"/>
    <w:bookmarkStart w:id="10" w:name="_MON_1489044878"/>
    <w:bookmarkEnd w:id="10"/>
    <w:p w14:paraId="1E7B3841" w14:textId="56E7D0E8" w:rsidR="008A1F90" w:rsidRPr="003435F4" w:rsidRDefault="001548D9" w:rsidP="008A1F90">
      <w:pPr>
        <w:pStyle w:val="Nadpis2"/>
        <w:rPr>
          <w:szCs w:val="18"/>
          <w:lang w:val="en-GB"/>
        </w:rPr>
      </w:pPr>
      <w:r w:rsidRPr="00891481">
        <w:rPr>
          <w:szCs w:val="18"/>
        </w:rPr>
        <w:object w:dxaOrig="9248" w:dyaOrig="3965" w14:anchorId="630CBA15">
          <v:shape id="_x0000_i1034" type="#_x0000_t75" style="width:438.75pt;height:202.5pt" o:ole="" o:preferrelative="f">
            <v:imagedata r:id="rId18" o:title=""/>
            <o:lock v:ext="edit" aspectratio="f"/>
          </v:shape>
          <o:OLEObject Type="Embed" ProgID="Excel.Sheet.12" ShapeID="_x0000_i1034" DrawAspect="Content" ObjectID="_1656739254" r:id="rId19"/>
        </w:object>
      </w:r>
      <w:bookmarkStart w:id="11" w:name="_GoBack"/>
      <w:bookmarkEnd w:id="11"/>
    </w:p>
    <w:p w14:paraId="79166AD1" w14:textId="7829EAA7" w:rsidR="00B62963" w:rsidRPr="00E602D1" w:rsidRDefault="008A1F90" w:rsidP="008A1F90">
      <w:pPr>
        <w:pStyle w:val="Nadpis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55C29EB2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0A683C">
        <w:rPr>
          <w:szCs w:val="18"/>
        </w:rPr>
        <w:t xml:space="preserve"> a od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77E70DB0" w:rsidR="00CE5955" w:rsidRPr="00891481" w:rsidRDefault="005E6E60" w:rsidP="00491AF0">
      <w:pPr>
        <w:pStyle w:val="Zkladntext"/>
        <w:rPr>
          <w:szCs w:val="18"/>
        </w:rPr>
      </w:pPr>
      <w:r>
        <w:rPr>
          <w:szCs w:val="18"/>
        </w:rPr>
        <w:object w:dxaOrig="8745" w:dyaOrig="2371" w14:anchorId="79166D23">
          <v:shape id="_x0000_i1029" type="#_x0000_t75" style="width:435.75pt;height:117.75pt" o:ole="">
            <v:imagedata r:id="rId20" o:title=""/>
          </v:shape>
          <o:OLEObject Type="Embed" ProgID="Excel.Sheet.12" ShapeID="_x0000_i1029" DrawAspect="Content" ObjectID="_1656739255" r:id="rId21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36A09652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AE46A9">
        <w:rPr>
          <w:szCs w:val="18"/>
        </w:rPr>
        <w:t>2</w:t>
      </w:r>
      <w:r w:rsidR="00B012EC">
        <w:rPr>
          <w:szCs w:val="18"/>
        </w:rPr>
        <w:t xml:space="preserve">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</w:t>
      </w:r>
      <w:r w:rsidR="00B012EC">
        <w:rPr>
          <w:szCs w:val="18"/>
        </w:rPr>
        <w:t xml:space="preserve"> 20</w:t>
      </w:r>
      <w:r w:rsidR="00456F3C">
        <w:rPr>
          <w:szCs w:val="18"/>
        </w:rPr>
        <w:t>20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64865EE2" w:rsidR="00D15319" w:rsidRDefault="00D15319" w:rsidP="00B33553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5E6E60">
        <w:rPr>
          <w:szCs w:val="18"/>
        </w:rPr>
        <w:t>2019</w:t>
      </w:r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262AB4" w:rsidRDefault="00262A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399317" w14:textId="62CCB4C4" w:rsidR="00EA1CEB" w:rsidRPr="00EA1CEB" w:rsidRDefault="00EA1CEB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79166DA1" w14:textId="384AC3AC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983A51">
      <w:rPr>
        <w:sz w:val="18"/>
        <w:szCs w:val="18"/>
      </w:rPr>
      <w:t>201</w:t>
    </w:r>
    <w:r w:rsidR="00887EAE">
      <w:rPr>
        <w:sz w:val="18"/>
        <w:szCs w:val="18"/>
      </w:rPr>
      <w:t>9</w:t>
    </w:r>
  </w:p>
  <w:p w14:paraId="11505F9A" w14:textId="77777777" w:rsidR="000243BF" w:rsidRDefault="000243BF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</w:p>
  <w:p w14:paraId="79166DA2" w14:textId="77777777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262AB4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1"/>
  </w:num>
  <w:num w:numId="72">
    <w:abstractNumId w:val="22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43BF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83C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48D9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35F4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FFE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DA0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F3C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0D50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218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6E60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47B0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87EAE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29F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A51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6A9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553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1FCC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2794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791666D7"/>
  <w15:docId w15:val="{0FEC2EEA-C526-40BA-A5BB-50375819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elements/1.1/"/>
    <ds:schemaRef ds:uri="http://schemas.microsoft.com/sharepoint/v3"/>
    <ds:schemaRef ds:uri="http://schemas.openxmlformats.org/package/2006/metadata/core-properties"/>
    <ds:schemaRef ds:uri="http://schemas.microsoft.com/sharepoint/v3/fields"/>
    <ds:schemaRef ds:uri="http://purl.org/dc/terms/"/>
    <ds:schemaRef ds:uri="cf981484-ed93-4090-baf6-fe2481f804a7"/>
    <ds:schemaRef ds:uri="http://www.w3.org/XML/1998/namespace"/>
    <ds:schemaRef ds:uri="b00f20d5-ceb3-4adf-8632-db85932f34e5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E20E8A0C-59D4-4C3E-84C7-6CA2EC54E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2116</TotalTime>
  <Pages>6</Pages>
  <Words>2015</Words>
  <Characters>11489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Andrea Holovicova</cp:lastModifiedBy>
  <cp:revision>14</cp:revision>
  <cp:lastPrinted>2016-01-11T16:47:00Z</cp:lastPrinted>
  <dcterms:created xsi:type="dcterms:W3CDTF">2017-03-31T06:24:00Z</dcterms:created>
  <dcterms:modified xsi:type="dcterms:W3CDTF">2020-07-20T06:34:00Z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