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</w:t>
      </w:r>
      <w:r w:rsidR="005C6B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B50E6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B50E69">
        <w:rPr>
          <w:sz w:val="24"/>
          <w:szCs w:val="24"/>
          <w:lang w:eastAsia="sk-SK"/>
        </w:rPr>
        <w:t>MET-KOV</w:t>
      </w:r>
      <w:r w:rsidRPr="00C61F09">
        <w:rPr>
          <w:sz w:val="24"/>
          <w:szCs w:val="24"/>
          <w:lang w:eastAsia="sk-SK"/>
        </w:rPr>
        <w:t xml:space="preserve">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Priemyselná 430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96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Ladomerská Vieska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28356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/S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8 230 774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bez poskytovania iných než základných služieb spojených s prenájmom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</w:t>
            </w:r>
            <w:r w:rsidR="008868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015)</w:t>
            </w:r>
          </w:p>
        </w:tc>
      </w:tr>
    </w:tbl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1475F5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oblasti opracovania kovov ako aj výroby jednoduchých výrobkov z kovov</w:t>
      </w:r>
    </w:p>
    <w:p w:rsidR="00B65A3F" w:rsidRPr="005C4A28" w:rsidRDefault="00B65A3F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</w:t>
      </w:r>
      <w:r w:rsid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innosť </w:t>
      </w:r>
      <w:r w:rsidR="00C61F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 realizovaná prostredníctvom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prevádzky Ladomerská Vieska a prevádzky Žiar nad Hronom.</w:t>
      </w: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Ladomerská Vieska – na uvedenej prevádzke sa realizujú služby – pieskovanie kovov, výpalky, povrchová úprava.  Za uvedeným účelom spoločnosť obstarala kvalitné zariadenia – lúče, ktorými predmetné činnosti vykonáva.</w:t>
      </w: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Žiar nad Hronom – jedná sa o novobudovanú prevádzku, z časti ešte neskolaudovanú, kde výrobný je zameraný na povrchovú úpravu kovov- práškovaním. K uvedenému účelu bola obstaraná kvalitná technológia umožňujúca produkovať  povrchové úpravy kovov vo vysokej kvalite.</w:t>
      </w: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je aj konateľom spoločnosti.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62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</w:t>
      </w:r>
      <w:r w:rsidR="005C6B2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</w:t>
      </w:r>
      <w:r w:rsidR="005C6B2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2018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INDEX 201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/201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5.405.308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6.566.428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2.485.655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3.657.514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47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2.916.213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2.903.608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99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3.440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5.306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1,54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5.405.308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566.428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2.181.881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2.244.762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02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3.223.427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4.321.666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34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8868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353.963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C04F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5C6B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62.880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DF49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</w:t>
      </w:r>
      <w:r w:rsidR="00C04F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18</w:t>
      </w:r>
    </w:p>
    <w:p w:rsidR="008868E0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868E0" w:rsidRDefault="008868E0" w:rsidP="008868E0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3.</w:t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431.810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</w:t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788</w:t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.1</w:t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28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1,10</w:t>
      </w:r>
    </w:p>
    <w:p w:rsidR="008868E0" w:rsidRPr="00073D95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96BCE" w:rsidRDefault="00296BCE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E4F9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zúčtovaný ako nerozdelený zisk z minulých období</w:t>
      </w:r>
    </w:p>
    <w:p w:rsidR="005E4F98" w:rsidRPr="005C4A28" w:rsidRDefault="005E4F9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spustení prevádzky Žiar nad Hronom – </w:t>
      </w:r>
      <w:proofErr w:type="spellStart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práškovňa</w:t>
      </w:r>
      <w:proofErr w:type="spellEnd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. Spoločnosť v roku 2018 odkúpi</w:t>
      </w:r>
      <w:r w:rsidR="00DE119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podiel v spoločnosti AB TEAM s.r.o., výrobca okien, čím </w:t>
      </w:r>
      <w:proofErr w:type="spellStart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diverzifikuje</w:t>
      </w:r>
      <w:proofErr w:type="spellEnd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svoju činnosť. </w:t>
      </w:r>
    </w:p>
    <w:p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Došlo k medziročnému nárastu zamestnancov  o </w:t>
      </w:r>
      <w:r w:rsidR="00C04FB9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ľudí. </w:t>
      </w:r>
    </w:p>
    <w:p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záväzkov – z úverov na nákup spoločnosti AB TEAM s.r.o.</w:t>
      </w:r>
    </w:p>
    <w:p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2019- ďalšia expanzia – nákup nových priestorov susediacich s firmou.</w:t>
      </w:r>
    </w:p>
    <w:p w:rsidR="00DE119C" w:rsidRPr="005C4A28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</w:t>
      </w:r>
      <w:r w:rsidR="00C04FB9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77563" w:rsidRDefault="00D77563" w:rsidP="005C4A28">
      <w:pPr>
        <w:spacing w:after="0" w:line="240" w:lineRule="auto"/>
      </w:pPr>
      <w:r>
        <w:separator/>
      </w:r>
    </w:p>
  </w:endnote>
  <w:endnote w:type="continuationSeparator" w:id="0">
    <w:p w:rsidR="00D77563" w:rsidRDefault="00D77563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77563" w:rsidRDefault="00D77563" w:rsidP="005C4A28">
      <w:pPr>
        <w:spacing w:after="0" w:line="240" w:lineRule="auto"/>
      </w:pPr>
      <w:r>
        <w:separator/>
      </w:r>
    </w:p>
  </w:footnote>
  <w:footnote w:type="continuationSeparator" w:id="0">
    <w:p w:rsidR="00D77563" w:rsidRDefault="00D77563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C4A28" w:rsidRPr="00C61F09" w:rsidRDefault="00B50E69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MET-KOV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Priemyselná 430</w:t>
    </w:r>
    <w:r w:rsidR="005C4A28" w:rsidRPr="00C61F09">
      <w:rPr>
        <w:b/>
        <w:sz w:val="28"/>
        <w:szCs w:val="28"/>
      </w:rPr>
      <w:t xml:space="preserve">, </w:t>
    </w:r>
    <w:r>
      <w:rPr>
        <w:b/>
        <w:sz w:val="28"/>
        <w:szCs w:val="28"/>
      </w:rPr>
      <w:t>965 01  Ladomerská Vieska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="00B50E69">
      <w:rPr>
        <w:sz w:val="24"/>
        <w:szCs w:val="24"/>
      </w:rPr>
      <w:t>28356</w:t>
    </w:r>
    <w:r w:rsidRPr="00C61F09">
      <w:rPr>
        <w:rStyle w:val="ra"/>
      </w:rPr>
      <w:t>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B50E69">
      <w:rPr>
        <w:sz w:val="24"/>
        <w:szCs w:val="24"/>
      </w:rPr>
      <w:t>48 230 774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4002E"/>
    <w:rsid w:val="00073D95"/>
    <w:rsid w:val="001475F5"/>
    <w:rsid w:val="00296BCE"/>
    <w:rsid w:val="003D3C17"/>
    <w:rsid w:val="00445C2F"/>
    <w:rsid w:val="004514C3"/>
    <w:rsid w:val="005C4A28"/>
    <w:rsid w:val="005C6B28"/>
    <w:rsid w:val="005E4F98"/>
    <w:rsid w:val="006964B8"/>
    <w:rsid w:val="007A3159"/>
    <w:rsid w:val="00832878"/>
    <w:rsid w:val="008868E0"/>
    <w:rsid w:val="00B50E69"/>
    <w:rsid w:val="00B65A3F"/>
    <w:rsid w:val="00C04FB9"/>
    <w:rsid w:val="00C61F09"/>
    <w:rsid w:val="00CF7563"/>
    <w:rsid w:val="00D77563"/>
    <w:rsid w:val="00DE119C"/>
    <w:rsid w:val="00DF4989"/>
    <w:rsid w:val="00E0392E"/>
    <w:rsid w:val="00E05414"/>
    <w:rsid w:val="00E52E88"/>
    <w:rsid w:val="00EB48B0"/>
    <w:rsid w:val="00EE327A"/>
    <w:rsid w:val="00F678DE"/>
    <w:rsid w:val="00FF0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44B09"/>
  <w15:chartTrackingRefBased/>
  <w15:docId w15:val="{28C6B7C6-8127-488C-9A6F-34E77B1F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3896F-63F5-4D06-A947-D4BF7F2DA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2020-07-06T06:14:00Z</dcterms:created>
  <dcterms:modified xsi:type="dcterms:W3CDTF">2020-07-06T06:14:00Z</dcterms:modified>
</cp:coreProperties>
</file>