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57FD46" w14:textId="77777777" w:rsidR="00861776" w:rsidRDefault="00861776" w:rsidP="00861776">
      <w:pPr>
        <w:jc w:val="left"/>
        <w:rPr>
          <w:u w:val="single"/>
        </w:rPr>
      </w:pPr>
      <w:bookmarkStart w:id="0" w:name="_GoBack"/>
      <w:bookmarkEnd w:id="0"/>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4B3603F6" w:rsidR="00C81150" w:rsidRPr="0038147E" w:rsidRDefault="0038147E" w:rsidP="001B30A4">
            <w:pPr>
              <w:rPr>
                <w:snapToGrid w:val="0"/>
                <w:sz w:val="15"/>
                <w:szCs w:val="15"/>
                <w:lang w:eastAsia="sk-SK"/>
              </w:rPr>
            </w:pPr>
            <w:proofErr w:type="spellStart"/>
            <w:r w:rsidRPr="00E47828">
              <w:rPr>
                <w:sz w:val="15"/>
                <w:szCs w:val="15"/>
              </w:rPr>
              <w:t>Hornbach</w:t>
            </w:r>
            <w:proofErr w:type="spellEnd"/>
            <w:r w:rsidRPr="00E47828">
              <w:rPr>
                <w:sz w:val="15"/>
                <w:szCs w:val="15"/>
              </w:rPr>
              <w:t xml:space="preserve"> </w:t>
            </w:r>
            <w:proofErr w:type="spellStart"/>
            <w:r w:rsidRPr="00E47828">
              <w:rPr>
                <w:sz w:val="15"/>
                <w:szCs w:val="15"/>
              </w:rPr>
              <w:t>Immobilien</w:t>
            </w:r>
            <w:proofErr w:type="spellEnd"/>
            <w:r w:rsidRPr="00E47828">
              <w:rPr>
                <w:sz w:val="15"/>
                <w:szCs w:val="15"/>
              </w:rPr>
              <w:t xml:space="preserve"> SK - BW </w:t>
            </w:r>
            <w:proofErr w:type="spellStart"/>
            <w:r w:rsidRPr="00E47828">
              <w:rPr>
                <w:sz w:val="15"/>
                <w:szCs w:val="15"/>
              </w:rPr>
              <w:t>s.r.o</w:t>
            </w:r>
            <w:proofErr w:type="spellEnd"/>
            <w:r w:rsidRPr="00E47828">
              <w:rPr>
                <w:sz w:val="15"/>
                <w:szCs w:val="15"/>
              </w:rPr>
              <w:t>.</w:t>
            </w:r>
          </w:p>
          <w:p w14:paraId="5C4EBB18" w14:textId="6FAD2548" w:rsidR="0038147E" w:rsidRPr="00E66119" w:rsidRDefault="0038147E" w:rsidP="001B30A4">
            <w:pPr>
              <w:rPr>
                <w:snapToGrid w:val="0"/>
                <w:sz w:val="15"/>
                <w:szCs w:val="15"/>
                <w:lang w:eastAsia="sk-SK"/>
              </w:rPr>
            </w:pPr>
            <w:proofErr w:type="spellStart"/>
            <w:r w:rsidRPr="00E66119">
              <w:rPr>
                <w:snapToGrid w:val="0"/>
                <w:sz w:val="15"/>
                <w:szCs w:val="15"/>
                <w:lang w:eastAsia="sk-SK"/>
              </w:rPr>
              <w:t>Galvaniho</w:t>
            </w:r>
            <w:proofErr w:type="spellEnd"/>
            <w:r w:rsidRPr="00E66119">
              <w:rPr>
                <w:snapToGrid w:val="0"/>
                <w:sz w:val="15"/>
                <w:szCs w:val="15"/>
                <w:lang w:eastAsia="sk-SK"/>
              </w:rPr>
              <w:t xml:space="preserve"> 9</w:t>
            </w:r>
          </w:p>
          <w:p w14:paraId="207B3054" w14:textId="0635CCB7" w:rsidR="00C81150" w:rsidRPr="0038147E" w:rsidRDefault="0038147E" w:rsidP="001B30A4">
            <w:pPr>
              <w:rPr>
                <w:snapToGrid w:val="0"/>
                <w:sz w:val="15"/>
                <w:szCs w:val="15"/>
                <w:lang w:eastAsia="sk-SK"/>
              </w:rPr>
            </w:pPr>
            <w:r w:rsidRPr="00E66119">
              <w:rPr>
                <w:snapToGrid w:val="0"/>
                <w:sz w:val="15"/>
                <w:szCs w:val="15"/>
                <w:lang w:eastAsia="sk-SK"/>
              </w:rPr>
              <w:t>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6CD76F6" w14:textId="70A73B28" w:rsidR="00C81150" w:rsidRPr="00E47828" w:rsidRDefault="0038147E" w:rsidP="00E47828">
            <w:pPr>
              <w:rPr>
                <w:snapToGrid w:val="0"/>
                <w:sz w:val="15"/>
                <w:szCs w:val="15"/>
                <w:lang w:eastAsia="sk-SK"/>
              </w:rPr>
            </w:pPr>
            <w:r w:rsidRPr="00E47828">
              <w:rPr>
                <w:snapToGrid w:val="0"/>
                <w:sz w:val="15"/>
                <w:szCs w:val="15"/>
                <w:lang w:eastAsia="sk-SK"/>
              </w:rPr>
              <w:t>prenájom bytových a nebytových priestorov s doplnkovými službami - poskytovanie služieb súvisiacich s prenájmom nehnuteľností</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35153680" w:rsidR="005B36DD" w:rsidRDefault="005B36DD" w:rsidP="00C81150">
      <w:pPr>
        <w:rPr>
          <w:rFonts w:cs="Arial"/>
          <w:b/>
          <w:bCs/>
          <w:i/>
          <w:iCs/>
          <w:sz w:val="15"/>
          <w:szCs w:val="15"/>
          <w:lang w:eastAsia="sk-SK"/>
        </w:rPr>
      </w:pPr>
      <w:bookmarkStart w:id="1" w:name="T_number_of_employees"/>
      <w:r w:rsidRPr="002101E6">
        <w:rPr>
          <w:rFonts w:cs="Arial"/>
          <w:b/>
          <w:bCs/>
          <w:i/>
          <w:iCs/>
          <w:sz w:val="15"/>
          <w:szCs w:val="15"/>
          <w:lang w:eastAsia="sk-SK"/>
        </w:rPr>
        <w:t xml:space="preserve"> </w:t>
      </w:r>
    </w:p>
    <w:p w14:paraId="7448A4DB" w14:textId="6E00E188" w:rsidR="00C81150" w:rsidRPr="002101E6" w:rsidRDefault="00E66119" w:rsidP="00E66119">
      <w:pPr>
        <w:rPr>
          <w:snapToGrid w:val="0"/>
          <w:sz w:val="14"/>
          <w:szCs w:val="14"/>
          <w:lang w:eastAsia="sk-SK"/>
        </w:rPr>
      </w:pPr>
      <w:r w:rsidRPr="00E47828">
        <w:rPr>
          <w:snapToGrid w:val="0"/>
          <w:lang w:eastAsia="sk-SK"/>
        </w:rPr>
        <w:t>Spoločnosť nezamestnáva žiadnych zamestnancov.</w:t>
      </w:r>
      <w:r w:rsidRPr="00E47828" w:rsidDel="00E66119">
        <w:rPr>
          <w:snapToGrid w:val="0"/>
          <w:lang w:eastAsia="sk-SK"/>
        </w:rPr>
        <w:t xml:space="preserve"> </w:t>
      </w:r>
    </w:p>
    <w:bookmarkEnd w:id="1"/>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3DD30D6"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E66119" w:rsidRPr="00E47828">
        <w:rPr>
          <w:snapToGrid w:val="0"/>
          <w:lang w:eastAsia="sk-SK"/>
        </w:rPr>
        <w:t>Hornbach</w:t>
      </w:r>
      <w:proofErr w:type="spellEnd"/>
      <w:r w:rsidR="00E66119" w:rsidRPr="00E47828">
        <w:rPr>
          <w:snapToGrid w:val="0"/>
          <w:lang w:eastAsia="sk-SK"/>
        </w:rPr>
        <w:t xml:space="preserve"> </w:t>
      </w:r>
      <w:proofErr w:type="spellStart"/>
      <w:r w:rsidR="00E66119" w:rsidRPr="00E47828">
        <w:rPr>
          <w:snapToGrid w:val="0"/>
          <w:lang w:eastAsia="sk-SK"/>
        </w:rPr>
        <w:t>Immobilien</w:t>
      </w:r>
      <w:proofErr w:type="spellEnd"/>
      <w:r w:rsidR="00E66119" w:rsidRPr="00E47828">
        <w:rPr>
          <w:snapToGrid w:val="0"/>
          <w:lang w:eastAsia="sk-SK"/>
        </w:rPr>
        <w:t xml:space="preserve"> SK - BW </w:t>
      </w:r>
      <w:proofErr w:type="spellStart"/>
      <w:r w:rsidR="00E66119" w:rsidRPr="00E47828">
        <w:rPr>
          <w:snapToGrid w:val="0"/>
          <w:lang w:eastAsia="sk-SK"/>
        </w:rPr>
        <w:t>s.r.o</w:t>
      </w:r>
      <w:proofErr w:type="spellEnd"/>
      <w:r w:rsidR="00E66119" w:rsidRPr="00E47828">
        <w:rPr>
          <w:snapToGrid w:val="0"/>
          <w:lang w:eastAsia="sk-SK"/>
        </w:rPr>
        <w:t>.</w:t>
      </w:r>
      <w:r w:rsidRPr="002101E6">
        <w:rPr>
          <w:snapToGrid w:val="0"/>
          <w:lang w:eastAsia="sk-SK"/>
        </w:rPr>
        <w:t xml:space="preserve"> Bola zostavená za účtovné obdobie od 1. </w:t>
      </w:r>
      <w:r w:rsidR="00E66119">
        <w:rPr>
          <w:snapToGrid w:val="0"/>
          <w:lang w:eastAsia="sk-SK"/>
        </w:rPr>
        <w:t>marca 2019</w:t>
      </w:r>
      <w:r w:rsidR="00E66119" w:rsidRPr="002101E6">
        <w:rPr>
          <w:snapToGrid w:val="0"/>
          <w:lang w:eastAsia="sk-SK"/>
        </w:rPr>
        <w:t xml:space="preserve"> </w:t>
      </w:r>
      <w:r w:rsidRPr="002101E6">
        <w:rPr>
          <w:snapToGrid w:val="0"/>
          <w:lang w:eastAsia="sk-SK"/>
        </w:rPr>
        <w:t xml:space="preserve">do </w:t>
      </w:r>
      <w:r w:rsidR="00E66119">
        <w:rPr>
          <w:snapToGrid w:val="0"/>
          <w:lang w:eastAsia="sk-SK"/>
        </w:rPr>
        <w:t>29</w:t>
      </w:r>
      <w:r w:rsidRPr="002101E6">
        <w:rPr>
          <w:snapToGrid w:val="0"/>
          <w:lang w:eastAsia="sk-SK"/>
        </w:rPr>
        <w:t>. </w:t>
      </w:r>
      <w:r w:rsidR="00E66119">
        <w:rPr>
          <w:snapToGrid w:val="0"/>
          <w:lang w:eastAsia="sk-SK"/>
        </w:rPr>
        <w:t>februára</w:t>
      </w:r>
      <w:r w:rsidR="00E66119" w:rsidRPr="002101E6">
        <w:rPr>
          <w:snapToGrid w:val="0"/>
          <w:lang w:eastAsia="sk-SK"/>
        </w:rPr>
        <w:t> </w:t>
      </w:r>
      <w:r w:rsidR="00036007" w:rsidRPr="002101E6">
        <w:rPr>
          <w:snapToGrid w:val="0"/>
          <w:lang w:eastAsia="sk-SK"/>
        </w:rPr>
        <w:t>20</w:t>
      </w:r>
      <w:r w:rsidR="00E66119">
        <w:rPr>
          <w:snapToGrid w:val="0"/>
          <w:lang w:eastAsia="sk-SK"/>
        </w:rPr>
        <w:t>20</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27A74FD2"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8D38A5">
        <w:t>8</w:t>
      </w:r>
      <w:r w:rsidR="008E024B" w:rsidRPr="00C7391F">
        <w:t>/2019</w:t>
      </w:r>
    </w:p>
    <w:p w14:paraId="0461CD70" w14:textId="77777777" w:rsidR="00AC79A3" w:rsidRPr="002101E6" w:rsidRDefault="00AC79A3" w:rsidP="00AC79A3">
      <w:pPr>
        <w:rPr>
          <w:sz w:val="14"/>
          <w:szCs w:val="14"/>
          <w:lang w:eastAsia="sk-SK"/>
        </w:rPr>
      </w:pPr>
    </w:p>
    <w:p w14:paraId="3712E461" w14:textId="5A43319F"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E66119" w:rsidRPr="00045292">
        <w:rPr>
          <w:snapToGrid w:val="0"/>
          <w:lang w:eastAsia="sk-SK"/>
        </w:rPr>
        <w:t>Hornbach</w:t>
      </w:r>
      <w:proofErr w:type="spellEnd"/>
      <w:r w:rsidR="00E66119" w:rsidRPr="00045292">
        <w:rPr>
          <w:snapToGrid w:val="0"/>
          <w:lang w:eastAsia="sk-SK"/>
        </w:rPr>
        <w:t xml:space="preserve"> </w:t>
      </w:r>
      <w:proofErr w:type="spellStart"/>
      <w:r w:rsidR="00E66119" w:rsidRPr="00045292">
        <w:rPr>
          <w:snapToGrid w:val="0"/>
          <w:lang w:eastAsia="sk-SK"/>
        </w:rPr>
        <w:t>Immobilien</w:t>
      </w:r>
      <w:proofErr w:type="spellEnd"/>
      <w:r w:rsidR="00E66119" w:rsidRPr="00045292">
        <w:rPr>
          <w:snapToGrid w:val="0"/>
          <w:lang w:eastAsia="sk-SK"/>
        </w:rPr>
        <w:t xml:space="preserve"> SK - BW </w:t>
      </w:r>
      <w:proofErr w:type="spellStart"/>
      <w:r w:rsidR="00E66119" w:rsidRPr="00045292">
        <w:rPr>
          <w:snapToGrid w:val="0"/>
          <w:lang w:eastAsia="sk-SK"/>
        </w:rPr>
        <w:t>s.r.o</w:t>
      </w:r>
      <w:proofErr w:type="spellEnd"/>
      <w:r w:rsidR="00E66119" w:rsidRPr="00045292">
        <w:rPr>
          <w:snapToGrid w:val="0"/>
          <w:lang w:eastAsia="sk-SK"/>
        </w:rPr>
        <w:t>.</w:t>
      </w:r>
      <w:r w:rsidRPr="002101E6">
        <w:rPr>
          <w:snapToGrid w:val="0"/>
          <w:lang w:eastAsia="sk-SK"/>
        </w:rPr>
        <w:t xml:space="preserve"> za rok</w:t>
      </w:r>
      <w:r w:rsidR="00E66119">
        <w:rPr>
          <w:snapToGrid w:val="0"/>
          <w:lang w:eastAsia="sk-SK"/>
        </w:rPr>
        <w:t xml:space="preserve"> končiaci sa 28. februára</w:t>
      </w:r>
      <w:r w:rsidRPr="002101E6">
        <w:rPr>
          <w:snapToGrid w:val="0"/>
          <w:lang w:eastAsia="sk-SK"/>
        </w:rPr>
        <w:t xml:space="preserve"> </w:t>
      </w:r>
      <w:r w:rsidR="00036007" w:rsidRPr="002101E6">
        <w:rPr>
          <w:snapToGrid w:val="0"/>
          <w:lang w:eastAsia="sk-SK"/>
        </w:rPr>
        <w:t>201</w:t>
      </w:r>
      <w:r w:rsidR="00E66119">
        <w:rPr>
          <w:snapToGrid w:val="0"/>
          <w:lang w:eastAsia="sk-SK"/>
        </w:rPr>
        <w:t>9</w:t>
      </w:r>
      <w:r w:rsidR="00036007"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E66119">
        <w:rPr>
          <w:snapToGrid w:val="0"/>
          <w:lang w:eastAsia="sk-SK"/>
        </w:rPr>
        <w:t xml:space="preserve"> </w:t>
      </w:r>
      <w:r w:rsidR="00E66119" w:rsidRPr="00C7391F">
        <w:rPr>
          <w:snapToGrid w:val="0"/>
          <w:lang w:eastAsia="sk-SK"/>
        </w:rPr>
        <w:t xml:space="preserve">29. </w:t>
      </w:r>
      <w:r w:rsidR="00E66119">
        <w:rPr>
          <w:snapToGrid w:val="0"/>
          <w:lang w:eastAsia="sk-SK"/>
        </w:rPr>
        <w:t>má</w:t>
      </w:r>
      <w:r w:rsidR="00E66119" w:rsidRPr="00C7391F">
        <w:rPr>
          <w:snapToGrid w:val="0"/>
          <w:lang w:eastAsia="sk-SK"/>
        </w:rPr>
        <w:t>ja 2019</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21B30247" w14:textId="77777777" w:rsidR="00861776" w:rsidRDefault="00861776">
      <w:pPr>
        <w:jc w:val="left"/>
        <w:rPr>
          <w:rFonts w:cs="Arial"/>
          <w:b/>
          <w:bCs/>
          <w:iCs/>
          <w:szCs w:val="28"/>
        </w:rPr>
      </w:pPr>
      <w:r>
        <w:br w:type="page"/>
      </w:r>
    </w:p>
    <w:p w14:paraId="01F2B826" w14:textId="6D9C5698" w:rsidR="00C81150" w:rsidRPr="002101E6" w:rsidRDefault="00C81150" w:rsidP="00C81150">
      <w:pPr>
        <w:pStyle w:val="Nadpis2"/>
      </w:pPr>
      <w:r w:rsidRPr="002101E6">
        <w:lastRenderedPageBreak/>
        <w:t>Konsolidovaná účtovná závierka</w:t>
      </w:r>
    </w:p>
    <w:p w14:paraId="578F2EE5" w14:textId="77777777" w:rsidR="00C81150" w:rsidRPr="002101E6" w:rsidRDefault="00C81150" w:rsidP="00C81150">
      <w:pPr>
        <w:rPr>
          <w:snapToGrid w:val="0"/>
          <w:sz w:val="10"/>
          <w:szCs w:val="10"/>
          <w:lang w:eastAsia="sk-SK"/>
        </w:rPr>
      </w:pPr>
    </w:p>
    <w:p w14:paraId="2135DC44" w14:textId="3F89E5EA" w:rsidR="00A56692" w:rsidRPr="00EC39C1" w:rsidRDefault="00A56692" w:rsidP="00A56692">
      <w:r w:rsidRPr="00EC39C1">
        <w:t xml:space="preserve">Spoločnosť </w:t>
      </w:r>
      <w:proofErr w:type="spellStart"/>
      <w:r w:rsidR="00E66119" w:rsidRPr="00E47828">
        <w:t>Hornbach</w:t>
      </w:r>
      <w:proofErr w:type="spellEnd"/>
      <w:r w:rsidR="00E66119" w:rsidRPr="00E47828">
        <w:t xml:space="preserve"> </w:t>
      </w:r>
      <w:proofErr w:type="spellStart"/>
      <w:r w:rsidR="00E66119" w:rsidRPr="00E47828">
        <w:t>Immobilien</w:t>
      </w:r>
      <w:proofErr w:type="spellEnd"/>
      <w:r w:rsidR="00E66119" w:rsidRPr="00E47828">
        <w:t xml:space="preserve"> SK - BW </w:t>
      </w:r>
      <w:proofErr w:type="spellStart"/>
      <w:r w:rsidR="00E66119" w:rsidRPr="00E47828">
        <w:t>s.r.o</w:t>
      </w:r>
      <w:proofErr w:type="spellEnd"/>
      <w:r w:rsidR="00E66119" w:rsidRPr="00E47828">
        <w:t>.</w:t>
      </w:r>
      <w:r w:rsidRPr="00EC39C1">
        <w:t xml:space="preserve">, je dcérskou spoločnosťou spoločnosti </w:t>
      </w:r>
      <w:proofErr w:type="spellStart"/>
      <w:r w:rsidR="00E66119" w:rsidRPr="00E47828">
        <w:t>Hornbach</w:t>
      </w:r>
      <w:proofErr w:type="spellEnd"/>
      <w:r w:rsidR="00E66119" w:rsidRPr="00E47828">
        <w:t xml:space="preserve"> </w:t>
      </w:r>
      <w:proofErr w:type="spellStart"/>
      <w:r w:rsidR="00E66119" w:rsidRPr="00E47828">
        <w:t>Immobilien</w:t>
      </w:r>
      <w:proofErr w:type="spellEnd"/>
      <w:r w:rsidR="00E66119" w:rsidRPr="00E47828">
        <w:t xml:space="preserve"> </w:t>
      </w:r>
      <w:proofErr w:type="spellStart"/>
      <w:r w:rsidR="00E66119" w:rsidRPr="00E47828">
        <w:t>Aktiengesellschaft</w:t>
      </w:r>
      <w:proofErr w:type="spellEnd"/>
      <w:r w:rsidRPr="00EC39C1">
        <w:t xml:space="preserve">, so sídlom </w:t>
      </w:r>
      <w:proofErr w:type="spellStart"/>
      <w:r w:rsidR="00E66119" w:rsidRPr="00E47828">
        <w:t>Hornbachstraße</w:t>
      </w:r>
      <w:proofErr w:type="spellEnd"/>
      <w:r w:rsidR="00E66119" w:rsidRPr="00E47828">
        <w:t xml:space="preserve"> 11, 768 79 </w:t>
      </w:r>
      <w:proofErr w:type="spellStart"/>
      <w:r w:rsidR="00E66119" w:rsidRPr="00E47828">
        <w:t>Bornheim</w:t>
      </w:r>
      <w:proofErr w:type="spellEnd"/>
      <w:r w:rsidR="00E66119" w:rsidRPr="00E47828">
        <w:t>, Nemecká spolková republika</w:t>
      </w:r>
      <w:r w:rsidRPr="00EC39C1">
        <w:t xml:space="preserve">. </w:t>
      </w:r>
      <w:r w:rsidR="00E66119" w:rsidRPr="00EC39C1">
        <w:t xml:space="preserve">Spoločnosť </w:t>
      </w:r>
      <w:proofErr w:type="spellStart"/>
      <w:r w:rsidR="00E66119" w:rsidRPr="00E47828">
        <w:t>Hornbach</w:t>
      </w:r>
      <w:proofErr w:type="spellEnd"/>
      <w:r w:rsidR="00E66119" w:rsidRPr="00E47828">
        <w:t xml:space="preserve"> </w:t>
      </w:r>
      <w:proofErr w:type="spellStart"/>
      <w:r w:rsidR="00E66119" w:rsidRPr="00E47828">
        <w:t>Immobilien</w:t>
      </w:r>
      <w:proofErr w:type="spellEnd"/>
      <w:r w:rsidR="00E66119" w:rsidRPr="00E47828">
        <w:t xml:space="preserve"> </w:t>
      </w:r>
      <w:proofErr w:type="spellStart"/>
      <w:r w:rsidR="00E66119" w:rsidRPr="00E47828">
        <w:t>Aktiengesellschaft</w:t>
      </w:r>
      <w:proofErr w:type="spellEnd"/>
      <w:r w:rsidR="00E66119" w:rsidRPr="00E47828">
        <w:t xml:space="preserve"> je bezprostredne konsolidujúcou spoločnosťou a  </w:t>
      </w:r>
      <w:r w:rsidR="00E66119" w:rsidRPr="00EC39C1">
        <w:t xml:space="preserve">zostavuje konsolidovanú účtovnú závierku za najmenšiu skupinu podnikov konsolidovaného celku, ktorá je súčasťou konsolidovanej účtovnej závierky </w:t>
      </w:r>
      <w:r w:rsidR="00E66119">
        <w:t xml:space="preserve">koncernu </w:t>
      </w:r>
      <w:proofErr w:type="spellStart"/>
      <w:r w:rsidR="00E66119">
        <w:t>Hornbach</w:t>
      </w:r>
      <w:proofErr w:type="spellEnd"/>
      <w:r w:rsidR="00E66119" w:rsidRPr="00EC39C1">
        <w:t xml:space="preserve">. </w:t>
      </w:r>
      <w:r w:rsidR="008E024B" w:rsidRPr="00EC39C1">
        <w:t xml:space="preserve">Konsolidovaná účtovná závierka spoločnosti </w:t>
      </w:r>
      <w:proofErr w:type="spellStart"/>
      <w:r w:rsidR="008E024B" w:rsidRPr="00045292">
        <w:t>Hornbach</w:t>
      </w:r>
      <w:proofErr w:type="spellEnd"/>
      <w:r w:rsidR="008E024B" w:rsidRPr="00045292">
        <w:t xml:space="preserve"> </w:t>
      </w:r>
      <w:proofErr w:type="spellStart"/>
      <w:r w:rsidR="008E024B" w:rsidRPr="00045292">
        <w:t>Immobilien</w:t>
      </w:r>
      <w:proofErr w:type="spellEnd"/>
      <w:r w:rsidR="008E024B" w:rsidRPr="00045292">
        <w:t xml:space="preserve"> </w:t>
      </w:r>
      <w:proofErr w:type="spellStart"/>
      <w:r w:rsidR="008E024B" w:rsidRPr="00045292">
        <w:t>Aktiengesellschaft</w:t>
      </w:r>
      <w:proofErr w:type="spellEnd"/>
      <w:r w:rsidR="008E024B" w:rsidRPr="00EC39C1">
        <w:t xml:space="preserve">, je sprístupnená v jej </w:t>
      </w:r>
      <w:r w:rsidR="008E024B" w:rsidRPr="00045292">
        <w:t>sídle</w:t>
      </w:r>
      <w:r w:rsidR="008E024B" w:rsidRPr="00EC39C1">
        <w:t>.</w:t>
      </w:r>
      <w:r w:rsidR="00E66119" w:rsidRPr="00EC39C1">
        <w:t xml:space="preserve"> </w:t>
      </w:r>
      <w:r w:rsidRPr="00EC39C1">
        <w:t xml:space="preserve">Spoločnosť </w:t>
      </w:r>
      <w:proofErr w:type="spellStart"/>
      <w:r w:rsidR="00E66119">
        <w:t>Hornbach</w:t>
      </w:r>
      <w:proofErr w:type="spellEnd"/>
      <w:r w:rsidR="00E66119">
        <w:t xml:space="preserve"> Holding AG &amp; Co. </w:t>
      </w:r>
      <w:proofErr w:type="spellStart"/>
      <w:r w:rsidR="00E66119">
        <w:t>KGaA</w:t>
      </w:r>
      <w:proofErr w:type="spellEnd"/>
      <w:r w:rsidR="00E66119">
        <w:t xml:space="preserve">, </w:t>
      </w:r>
      <w:proofErr w:type="spellStart"/>
      <w:r w:rsidR="00E66119">
        <w:t>Le</w:t>
      </w:r>
      <w:proofErr w:type="spellEnd"/>
      <w:r w:rsidR="00E66119">
        <w:t xml:space="preserve"> </w:t>
      </w:r>
      <w:proofErr w:type="spellStart"/>
      <w:r w:rsidR="00E66119">
        <w:t>Quartier</w:t>
      </w:r>
      <w:proofErr w:type="spellEnd"/>
      <w:r w:rsidR="00E66119">
        <w:t xml:space="preserve"> </w:t>
      </w:r>
      <w:proofErr w:type="spellStart"/>
      <w:r w:rsidR="00E66119">
        <w:t>Hornbach</w:t>
      </w:r>
      <w:proofErr w:type="spellEnd"/>
      <w:r w:rsidR="00E66119">
        <w:t xml:space="preserve"> 19, 674 33 </w:t>
      </w:r>
      <w:proofErr w:type="spellStart"/>
      <w:r w:rsidR="00E66119">
        <w:t>Neustadt</w:t>
      </w:r>
      <w:proofErr w:type="spellEnd"/>
      <w:r w:rsidR="00E66119">
        <w:t xml:space="preserve"> and der </w:t>
      </w:r>
      <w:proofErr w:type="spellStart"/>
      <w:r w:rsidR="00E66119">
        <w:t>Weinstra</w:t>
      </w:r>
      <w:proofErr w:type="spellEnd"/>
      <w:r w:rsidR="00E66119">
        <w:t xml:space="preserve">βe, </w:t>
      </w:r>
      <w:r w:rsidR="00E66119" w:rsidRPr="00E47828">
        <w:t>Nemecká spolková republika</w:t>
      </w:r>
      <w:r w:rsidRPr="00EC39C1">
        <w:t xml:space="preserve"> zostavuje konsolidovanú účtovnú závierku za najväčšiu skupinu podnikov konsolidovaného celku.</w:t>
      </w:r>
      <w:r w:rsidR="008E024B">
        <w:t xml:space="preserve"> </w:t>
      </w:r>
      <w:r w:rsidRPr="00EC39C1">
        <w:t xml:space="preserve">Konsolidovaná účtovná závierka spoločnosti </w:t>
      </w:r>
      <w:proofErr w:type="spellStart"/>
      <w:r w:rsidR="00E66119">
        <w:t>Hornbach</w:t>
      </w:r>
      <w:proofErr w:type="spellEnd"/>
      <w:r w:rsidR="00E66119">
        <w:t xml:space="preserve"> Holding AG &amp; Co. </w:t>
      </w:r>
      <w:proofErr w:type="spellStart"/>
      <w:r w:rsidR="00E66119">
        <w:t>KGaA</w:t>
      </w:r>
      <w:proofErr w:type="spellEnd"/>
      <w:r w:rsidRPr="00EC39C1">
        <w:t xml:space="preserve">, je sprístupnená v jej </w:t>
      </w:r>
      <w:r w:rsidRPr="00E47828">
        <w:t>sídle</w:t>
      </w:r>
      <w:r w:rsidRPr="00EC39C1">
        <w:t>.</w:t>
      </w:r>
    </w:p>
    <w:p w14:paraId="2A4FEF0D" w14:textId="7706D364" w:rsidR="00A56692" w:rsidRDefault="00A56692" w:rsidP="00A56692"/>
    <w:p w14:paraId="5BE89717" w14:textId="77777777" w:rsidR="008E024B" w:rsidRPr="00EC39C1" w:rsidRDefault="008E024B" w:rsidP="00A56692"/>
    <w:p w14:paraId="55A7AA37" w14:textId="6B62C088" w:rsidR="00845108" w:rsidRPr="002101E6" w:rsidRDefault="00845108" w:rsidP="00C81150">
      <w:pPr>
        <w:pStyle w:val="Nadpis1"/>
      </w:pPr>
      <w:bookmarkStart w:id="2" w:name="_Ref150575427"/>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12A19830" w:rsidR="00C81150" w:rsidRPr="002101E6" w:rsidRDefault="00C81150" w:rsidP="004F2C48">
      <w:pPr>
        <w:numPr>
          <w:ilvl w:val="0"/>
          <w:numId w:val="5"/>
        </w:numPr>
      </w:pPr>
      <w:r w:rsidRPr="002101E6">
        <w:t xml:space="preserve">Účtovná závierka za rok </w:t>
      </w:r>
      <w:r w:rsidR="00B60A75" w:rsidRPr="00E47828">
        <w:t>končiaci sa 29. februára 2020</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AC48701" w14:textId="77777777" w:rsidR="00BA4187" w:rsidRDefault="00BA4187" w:rsidP="00BA4187">
      <w:pPr>
        <w:rPr>
          <w:sz w:val="16"/>
          <w:szCs w:val="16"/>
        </w:rPr>
      </w:pPr>
    </w:p>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E47828">
      <w:pPr>
        <w:ind w:left="539"/>
      </w:pPr>
    </w:p>
    <w:p w14:paraId="54070D05" w14:textId="0A7B8F59" w:rsidR="00BA4187" w:rsidRPr="00E47828" w:rsidRDefault="00B60A75" w:rsidP="00E47828">
      <w:pPr>
        <w:ind w:left="539"/>
      </w:pPr>
      <w:r w:rsidRPr="00E47828">
        <w:t xml:space="preserve">Spoločnosť </w:t>
      </w:r>
      <w:r w:rsidR="00BA4187" w:rsidRPr="00E47828">
        <w:t xml:space="preserve">sa rozhodla </w:t>
      </w:r>
      <w:r w:rsidRPr="00E47828">
        <w:t>ne</w:t>
      </w:r>
      <w:r w:rsidR="00BA4187" w:rsidRPr="00E47828">
        <w:t>kapitalizovať úroky do obstarávacej ceny majetku.</w:t>
      </w:r>
    </w:p>
    <w:p w14:paraId="2D8B4BD7" w14:textId="77777777" w:rsidR="00BA4187" w:rsidRDefault="00BA4187" w:rsidP="00BA4187">
      <w:pPr>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10AA2DD5" w14:textId="77777777" w:rsidR="00BA4187" w:rsidRDefault="00BA4187" w:rsidP="00BA4187">
      <w:pPr>
        <w:jc w:val="left"/>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2F6E966F" w14:textId="77777777" w:rsidR="008E024B" w:rsidRPr="00E47828" w:rsidRDefault="008E024B" w:rsidP="00E47828"/>
    <w:p w14:paraId="70FE79DD" w14:textId="77777777" w:rsidR="008E024B" w:rsidRDefault="008E024B" w:rsidP="00E47828">
      <w:pPr>
        <w:pStyle w:val="Nadpis2"/>
        <w:numPr>
          <w:ilvl w:val="0"/>
          <w:numId w:val="0"/>
        </w:numPr>
        <w:ind w:left="539"/>
      </w:pPr>
    </w:p>
    <w:p w14:paraId="0196F4E9" w14:textId="1E34F743"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304368B6"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w:t>
      </w:r>
      <w:r w:rsidR="008E024B">
        <w:rPr>
          <w:snapToGrid w:val="0"/>
          <w:lang w:eastAsia="sk-SK"/>
        </w:rPr>
        <w:t>nevyfakturované dodávky</w:t>
      </w:r>
      <w:r>
        <w:rPr>
          <w:snapToGrid w:val="0"/>
          <w:lang w:eastAsia="sk-SK"/>
        </w:rPr>
        <w:t xml:space="preserve">.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E47828"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w:t>
      </w:r>
      <w:r w:rsidR="007F1711" w:rsidRPr="00E47828">
        <w:rPr>
          <w:snapToGrid w:val="0"/>
          <w:lang w:eastAsia="sk-SK"/>
        </w:rPr>
        <w:t>oproti jeho oceneniu v účtovníctve, a to</w:t>
      </w:r>
      <w:r w:rsidRPr="00E47828">
        <w:rPr>
          <w:snapToGrid w:val="0"/>
          <w:lang w:eastAsia="sk-SK"/>
        </w:rPr>
        <w:t>:</w:t>
      </w:r>
    </w:p>
    <w:p w14:paraId="4678DEF2" w14:textId="77777777" w:rsidR="004F2C48" w:rsidRPr="00E47828" w:rsidRDefault="004F2C48" w:rsidP="004F2C48">
      <w:pPr>
        <w:numPr>
          <w:ilvl w:val="1"/>
          <w:numId w:val="6"/>
        </w:numPr>
        <w:tabs>
          <w:tab w:val="clear" w:pos="1440"/>
        </w:tabs>
        <w:ind w:left="1276"/>
        <w:rPr>
          <w:snapToGrid w:val="0"/>
          <w:lang w:eastAsia="sk-SK"/>
        </w:rPr>
      </w:pPr>
      <w:r w:rsidRPr="00E47828">
        <w:rPr>
          <w:snapToGrid w:val="0"/>
          <w:lang w:eastAsia="sk-SK"/>
        </w:rPr>
        <w:t xml:space="preserve">k zastaveným investíciám na základe zhodnotenia ich účtovnej hodnoty vo vzťahu k možnej realizovateľnej cene, </w:t>
      </w:r>
    </w:p>
    <w:p w14:paraId="187A5DC0" w14:textId="587A470F" w:rsidR="004F2C48" w:rsidRPr="00E47828" w:rsidRDefault="004F2C48" w:rsidP="004F2C48">
      <w:pPr>
        <w:numPr>
          <w:ilvl w:val="1"/>
          <w:numId w:val="6"/>
        </w:numPr>
        <w:tabs>
          <w:tab w:val="clear" w:pos="1440"/>
        </w:tabs>
        <w:ind w:left="1276"/>
        <w:rPr>
          <w:snapToGrid w:val="0"/>
          <w:lang w:eastAsia="sk-SK"/>
        </w:rPr>
      </w:pPr>
      <w:r w:rsidRPr="00E47828">
        <w:rPr>
          <w:snapToGrid w:val="0"/>
          <w:lang w:eastAsia="sk-SK"/>
        </w:rPr>
        <w:t>k</w:t>
      </w:r>
      <w:r w:rsidR="008E024B" w:rsidRPr="00E47828">
        <w:rPr>
          <w:snapToGrid w:val="0"/>
          <w:lang w:eastAsia="sk-SK"/>
        </w:rPr>
        <w:t xml:space="preserve"> nevymožiteľným a pochybným </w:t>
      </w:r>
      <w:r w:rsidRPr="00E47828">
        <w:rPr>
          <w:snapToGrid w:val="0"/>
          <w:lang w:eastAsia="sk-SK"/>
        </w:rPr>
        <w:t>pohľadávkam 100 %.</w:t>
      </w:r>
    </w:p>
    <w:p w14:paraId="553A459C" w14:textId="77777777" w:rsidR="00C81150" w:rsidRPr="002101E6" w:rsidRDefault="00C81150" w:rsidP="00C81150"/>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8E024B" w:rsidRPr="00E47828" w14:paraId="32FE94FC" w14:textId="77777777" w:rsidTr="002101E6">
        <w:tc>
          <w:tcPr>
            <w:tcW w:w="3211" w:type="dxa"/>
            <w:tcBorders>
              <w:top w:val="single" w:sz="8" w:space="0" w:color="auto"/>
              <w:bottom w:val="single" w:sz="4" w:space="0" w:color="auto"/>
            </w:tcBorders>
          </w:tcPr>
          <w:p w14:paraId="6483A075" w14:textId="77777777" w:rsidR="00C81150" w:rsidRPr="00E47828" w:rsidRDefault="00C81150" w:rsidP="00CB407B">
            <w:pPr>
              <w:jc w:val="left"/>
              <w:rPr>
                <w:b/>
                <w:i/>
                <w:sz w:val="15"/>
                <w:szCs w:val="15"/>
              </w:rPr>
            </w:pPr>
            <w:r w:rsidRPr="00E47828">
              <w:rPr>
                <w:b/>
                <w:i/>
                <w:sz w:val="15"/>
                <w:szCs w:val="15"/>
              </w:rPr>
              <w:t>Druh majetku</w:t>
            </w:r>
          </w:p>
        </w:tc>
        <w:tc>
          <w:tcPr>
            <w:tcW w:w="2268" w:type="dxa"/>
            <w:tcBorders>
              <w:top w:val="single" w:sz="8" w:space="0" w:color="auto"/>
              <w:bottom w:val="single" w:sz="4" w:space="0" w:color="auto"/>
            </w:tcBorders>
          </w:tcPr>
          <w:p w14:paraId="28AF8305" w14:textId="77777777" w:rsidR="00C81150" w:rsidRPr="00E47828" w:rsidRDefault="00C81150" w:rsidP="00CB407B">
            <w:pPr>
              <w:jc w:val="center"/>
              <w:rPr>
                <w:b/>
                <w:i/>
                <w:sz w:val="15"/>
                <w:szCs w:val="15"/>
              </w:rPr>
            </w:pPr>
            <w:r w:rsidRPr="00E47828">
              <w:rPr>
                <w:b/>
                <w:i/>
                <w:sz w:val="15"/>
                <w:szCs w:val="15"/>
              </w:rPr>
              <w:t>Životnosť</w:t>
            </w:r>
          </w:p>
        </w:tc>
        <w:tc>
          <w:tcPr>
            <w:tcW w:w="2693" w:type="dxa"/>
            <w:tcBorders>
              <w:top w:val="single" w:sz="8" w:space="0" w:color="auto"/>
              <w:bottom w:val="single" w:sz="4" w:space="0" w:color="auto"/>
            </w:tcBorders>
          </w:tcPr>
          <w:p w14:paraId="70421A79" w14:textId="77777777" w:rsidR="00C81150" w:rsidRPr="00E47828" w:rsidRDefault="00C81150" w:rsidP="00CB407B">
            <w:pPr>
              <w:jc w:val="center"/>
              <w:rPr>
                <w:b/>
                <w:i/>
                <w:sz w:val="15"/>
                <w:szCs w:val="15"/>
              </w:rPr>
            </w:pPr>
            <w:r w:rsidRPr="00E47828">
              <w:rPr>
                <w:b/>
                <w:i/>
                <w:sz w:val="15"/>
                <w:szCs w:val="15"/>
              </w:rPr>
              <w:t>Ročná sadzba odpisov</w:t>
            </w:r>
          </w:p>
        </w:tc>
      </w:tr>
      <w:tr w:rsidR="008E024B" w:rsidRPr="00E47828" w14:paraId="70EF6460" w14:textId="77777777" w:rsidTr="002101E6">
        <w:tc>
          <w:tcPr>
            <w:tcW w:w="3211" w:type="dxa"/>
            <w:tcBorders>
              <w:top w:val="single" w:sz="4" w:space="0" w:color="auto"/>
            </w:tcBorders>
          </w:tcPr>
          <w:p w14:paraId="6BA6594B" w14:textId="77777777" w:rsidR="00C81150" w:rsidRPr="00E47828" w:rsidRDefault="00C81150" w:rsidP="001B30A4">
            <w:pPr>
              <w:rPr>
                <w:b/>
                <w:snapToGrid w:val="0"/>
                <w:sz w:val="15"/>
                <w:szCs w:val="15"/>
                <w:lang w:eastAsia="sk-SK"/>
              </w:rPr>
            </w:pPr>
            <w:r w:rsidRPr="00E47828">
              <w:rPr>
                <w:sz w:val="15"/>
                <w:szCs w:val="15"/>
              </w:rPr>
              <w:t>Budovy a stavby</w:t>
            </w:r>
          </w:p>
        </w:tc>
        <w:tc>
          <w:tcPr>
            <w:tcW w:w="2268" w:type="dxa"/>
            <w:tcBorders>
              <w:top w:val="single" w:sz="4" w:space="0" w:color="auto"/>
            </w:tcBorders>
          </w:tcPr>
          <w:p w14:paraId="67BC729A" w14:textId="0901A14C" w:rsidR="00C81150" w:rsidRPr="00E47828" w:rsidRDefault="008E024B" w:rsidP="00CB407B">
            <w:pPr>
              <w:jc w:val="center"/>
              <w:rPr>
                <w:snapToGrid w:val="0"/>
                <w:sz w:val="15"/>
                <w:szCs w:val="15"/>
                <w:lang w:eastAsia="sk-SK"/>
              </w:rPr>
            </w:pPr>
            <w:r w:rsidRPr="00E47828">
              <w:rPr>
                <w:snapToGrid w:val="0"/>
                <w:sz w:val="15"/>
                <w:szCs w:val="15"/>
                <w:lang w:eastAsia="sk-SK"/>
              </w:rPr>
              <w:t>40</w:t>
            </w:r>
          </w:p>
        </w:tc>
        <w:tc>
          <w:tcPr>
            <w:tcW w:w="2693" w:type="dxa"/>
            <w:tcBorders>
              <w:top w:val="single" w:sz="4" w:space="0" w:color="auto"/>
            </w:tcBorders>
          </w:tcPr>
          <w:p w14:paraId="43856E90" w14:textId="7A60C138" w:rsidR="00C81150" w:rsidRPr="00E47828" w:rsidRDefault="008E024B" w:rsidP="00E47828">
            <w:pPr>
              <w:jc w:val="center"/>
              <w:rPr>
                <w:sz w:val="15"/>
                <w:szCs w:val="15"/>
              </w:rPr>
            </w:pPr>
            <w:r w:rsidRPr="00E47828">
              <w:rPr>
                <w:sz w:val="15"/>
                <w:szCs w:val="15"/>
              </w:rPr>
              <w:t>2</w:t>
            </w:r>
            <w:r w:rsidR="00B60A75" w:rsidRPr="00E47828">
              <w:rPr>
                <w:sz w:val="15"/>
                <w:szCs w:val="15"/>
              </w:rPr>
              <w:t>,</w:t>
            </w:r>
            <w:r w:rsidRPr="00E47828">
              <w:rPr>
                <w:sz w:val="15"/>
                <w:szCs w:val="15"/>
              </w:rPr>
              <w:t>5</w:t>
            </w:r>
          </w:p>
        </w:tc>
      </w:tr>
      <w:tr w:rsidR="008E024B" w:rsidRPr="00E47828" w14:paraId="19B768AB" w14:textId="77777777" w:rsidTr="00990976">
        <w:tc>
          <w:tcPr>
            <w:tcW w:w="3211" w:type="dxa"/>
          </w:tcPr>
          <w:p w14:paraId="4DAA4D70" w14:textId="6604DE84" w:rsidR="00C81150" w:rsidRPr="00E47828" w:rsidRDefault="00B60A75" w:rsidP="001B30A4">
            <w:pPr>
              <w:rPr>
                <w:b/>
                <w:snapToGrid w:val="0"/>
                <w:sz w:val="15"/>
                <w:szCs w:val="15"/>
                <w:lang w:eastAsia="sk-SK"/>
              </w:rPr>
            </w:pPr>
            <w:r w:rsidRPr="00E47828">
              <w:rPr>
                <w:sz w:val="15"/>
                <w:szCs w:val="15"/>
              </w:rPr>
              <w:t>Samostatné hnuteľné veci</w:t>
            </w:r>
          </w:p>
        </w:tc>
        <w:tc>
          <w:tcPr>
            <w:tcW w:w="2268" w:type="dxa"/>
          </w:tcPr>
          <w:p w14:paraId="1969978F" w14:textId="1246BDA3" w:rsidR="00C81150" w:rsidRPr="00E47828" w:rsidRDefault="008E024B" w:rsidP="00CB407B">
            <w:pPr>
              <w:jc w:val="center"/>
              <w:rPr>
                <w:snapToGrid w:val="0"/>
                <w:sz w:val="15"/>
                <w:szCs w:val="15"/>
                <w:lang w:val="en-US" w:eastAsia="sk-SK"/>
              </w:rPr>
            </w:pPr>
            <w:r w:rsidRPr="00E47828">
              <w:rPr>
                <w:snapToGrid w:val="0"/>
                <w:sz w:val="15"/>
                <w:szCs w:val="15"/>
                <w:lang w:eastAsia="sk-SK"/>
              </w:rPr>
              <w:t>15</w:t>
            </w:r>
          </w:p>
        </w:tc>
        <w:tc>
          <w:tcPr>
            <w:tcW w:w="2693" w:type="dxa"/>
          </w:tcPr>
          <w:p w14:paraId="02E80293" w14:textId="686C4B6E" w:rsidR="00C81150" w:rsidRPr="00E47828" w:rsidRDefault="008E024B" w:rsidP="00CB407B">
            <w:pPr>
              <w:jc w:val="center"/>
              <w:rPr>
                <w:sz w:val="15"/>
                <w:szCs w:val="15"/>
              </w:rPr>
            </w:pPr>
            <w:r w:rsidRPr="00E47828">
              <w:rPr>
                <w:sz w:val="15"/>
                <w:szCs w:val="15"/>
              </w:rPr>
              <w:t>6,67</w:t>
            </w:r>
          </w:p>
        </w:tc>
      </w:tr>
    </w:tbl>
    <w:p w14:paraId="535DF9E1" w14:textId="77777777" w:rsidR="007F1711" w:rsidRPr="002101E6" w:rsidRDefault="007F1711" w:rsidP="00EB02F1">
      <w:pPr>
        <w:ind w:left="900"/>
        <w:rPr>
          <w:snapToGrid w:val="0"/>
        </w:rPr>
      </w:pPr>
    </w:p>
    <w:p w14:paraId="44620B32" w14:textId="63D25C21" w:rsidR="00207A87" w:rsidRDefault="00C81150" w:rsidP="00E47828">
      <w:pPr>
        <w:ind w:left="720"/>
        <w:jc w:val="left"/>
      </w:pPr>
      <w:r w:rsidRPr="002101E6">
        <w:rPr>
          <w:snapToGrid w:val="0"/>
        </w:rPr>
        <w:t xml:space="preserve">Daňové odpisy sa uplatňujú podľa sadzieb uvedených v zákone o dani z príjmov platných pre </w:t>
      </w:r>
      <w:r w:rsidR="00657091" w:rsidRPr="00E47828">
        <w:rPr>
          <w:snapToGrid w:val="0"/>
        </w:rPr>
        <w:t>rovnomerné</w:t>
      </w:r>
      <w:r w:rsidRPr="00E47828">
        <w:t xml:space="preserve"> odpisovanie.</w:t>
      </w:r>
      <w:r w:rsidR="00207A87">
        <w:br w:type="page"/>
      </w:r>
    </w:p>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379B287"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9</w:t>
            </w:r>
          </w:p>
        </w:tc>
        <w:tc>
          <w:tcPr>
            <w:tcW w:w="716" w:type="pct"/>
            <w:tcBorders>
              <w:top w:val="single" w:sz="8" w:space="0" w:color="auto"/>
              <w:left w:val="nil"/>
              <w:bottom w:val="nil"/>
              <w:right w:val="nil"/>
            </w:tcBorders>
            <w:shd w:val="clear" w:color="auto" w:fill="auto"/>
            <w:hideMark/>
          </w:tcPr>
          <w:p w14:paraId="01A99E19" w14:textId="7EC2D369"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8</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B60A75"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B60A75" w:rsidRPr="002101E6" w:rsidRDefault="00B60A75" w:rsidP="00B60A75">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B60A75" w:rsidRPr="002101E6" w:rsidRDefault="00B60A75" w:rsidP="00B60A75">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13355257" w:rsidR="00B60A75" w:rsidRPr="002101E6" w:rsidRDefault="00B60A75" w:rsidP="00B60A75">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FA49C5B" w:rsidR="00B60A75" w:rsidRPr="002101E6" w:rsidRDefault="00B60A75" w:rsidP="00B60A75">
            <w:pPr>
              <w:jc w:val="right"/>
              <w:rPr>
                <w:rFonts w:cs="Arial"/>
                <w:sz w:val="15"/>
                <w:szCs w:val="15"/>
                <w:lang w:eastAsia="sk-SK"/>
              </w:rPr>
            </w:pPr>
            <w:r>
              <w:rPr>
                <w:rFonts w:cs="Arial"/>
                <w:sz w:val="15"/>
                <w:szCs w:val="15"/>
                <w:lang w:eastAsia="sk-SK"/>
              </w:rPr>
              <w:t>-</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B60A75" w:rsidRPr="002101E6" w14:paraId="363ABDC6" w14:textId="77777777" w:rsidTr="00E47828">
        <w:tc>
          <w:tcPr>
            <w:tcW w:w="3130" w:type="pct"/>
            <w:tcBorders>
              <w:top w:val="nil"/>
              <w:left w:val="nil"/>
              <w:bottom w:val="single" w:sz="8" w:space="0" w:color="auto"/>
              <w:right w:val="nil"/>
            </w:tcBorders>
            <w:shd w:val="clear" w:color="auto" w:fill="auto"/>
            <w:vAlign w:val="center"/>
          </w:tcPr>
          <w:p w14:paraId="6B840131" w14:textId="6C7634CC" w:rsidR="00B60A75" w:rsidRPr="002101E6" w:rsidRDefault="00B60A75" w:rsidP="00B60A75">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422EABDD" w14:textId="77777777" w:rsidR="00B60A75" w:rsidRPr="002101E6" w:rsidRDefault="00B60A75" w:rsidP="00B60A75">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bottom"/>
            <w:hideMark/>
          </w:tcPr>
          <w:p w14:paraId="138408E4" w14:textId="690F5D92" w:rsidR="00B60A75" w:rsidRPr="00B60A75" w:rsidRDefault="00B60A75" w:rsidP="00B60A75">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bottom"/>
            <w:hideMark/>
          </w:tcPr>
          <w:p w14:paraId="4B55D0DE" w14:textId="0D859677" w:rsidR="00B60A75" w:rsidRPr="00B60A75" w:rsidRDefault="00B60A75" w:rsidP="00B60A75">
            <w:pPr>
              <w:jc w:val="right"/>
              <w:rPr>
                <w:rFonts w:cs="Arial"/>
                <w:b/>
                <w:bCs/>
                <w:sz w:val="15"/>
                <w:szCs w:val="15"/>
                <w:lang w:eastAsia="sk-SK"/>
              </w:rPr>
            </w:pPr>
            <w:r>
              <w:rPr>
                <w:rFonts w:cs="Arial"/>
                <w:b/>
                <w:sz w:val="15"/>
                <w:szCs w:val="15"/>
                <w:lang w:eastAsia="sk-SK"/>
              </w:rPr>
              <w:t>-</w:t>
            </w:r>
          </w:p>
        </w:tc>
      </w:tr>
    </w:tbl>
    <w:p w14:paraId="068F28B4" w14:textId="77777777" w:rsidR="00E11848" w:rsidRPr="002101E6" w:rsidRDefault="00E11848" w:rsidP="008711DF"/>
    <w:bookmarkEnd w:id="6"/>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78F74D7B" w14:textId="34EE9B4C" w:rsidR="008E024B" w:rsidRPr="00E47828" w:rsidRDefault="008E024B" w:rsidP="008E024B">
      <w:r w:rsidRPr="00E47828">
        <w:t xml:space="preserve">V súvislosti s čerpaným bankovým úverom bolo na základe Zmluvy o zriadení záložného práva z 18. marca 2014 zriadené záložné právo na pozemky a stavby nachádzajúce sa v Bratislave, časť Devínska Nová Ves. Zostatková hodnota týchto pozemkov je 8 711 497 EUR </w:t>
      </w:r>
      <w:r w:rsidRPr="00C7391F">
        <w:t xml:space="preserve">(28. februára 2019: </w:t>
      </w:r>
      <w:r w:rsidRPr="00E47828">
        <w:t xml:space="preserve">8 711 497 EUR) a zostatková hodnota týchto stavieb spolu s príslušenstvom je </w:t>
      </w:r>
      <w:r w:rsidR="00C7391F">
        <w:t>8</w:t>
      </w:r>
      <w:r w:rsidR="001D0D08">
        <w:t> 043 611 EUR</w:t>
      </w:r>
      <w:commentRangeStart w:id="8"/>
      <w:commentRangeEnd w:id="8"/>
      <w:r w:rsidR="00E47828">
        <w:rPr>
          <w:rStyle w:val="Odkaznakomentr"/>
        </w:rPr>
        <w:commentReference w:id="8"/>
      </w:r>
      <w:r w:rsidRPr="00C7391F">
        <w:t xml:space="preserve"> (28. februára 2019: </w:t>
      </w:r>
      <w:r w:rsidRPr="00E47828">
        <w:t>8 820 505 EUR).</w:t>
      </w:r>
    </w:p>
    <w:p w14:paraId="7AE9ACC9" w14:textId="77777777" w:rsidR="00D31F24" w:rsidRPr="002101E6" w:rsidRDefault="00D31F24">
      <w:pPr>
        <w:rPr>
          <w:snapToGrid w:val="0"/>
          <w:color w:val="000000"/>
        </w:rPr>
      </w:pPr>
      <w:bookmarkStart w:id="9" w:name="T_derivatives_2"/>
    </w:p>
    <w:bookmarkEnd w:id="9"/>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3D21D455" w:rsidR="001E2635"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2101E6">
        <w:rPr>
          <w:snapToGrid w:val="0"/>
        </w:rPr>
        <w:t>201</w:t>
      </w:r>
      <w:r w:rsidR="008D38A5">
        <w:rPr>
          <w:snapToGrid w:val="0"/>
        </w:rPr>
        <w:t>9</w:t>
      </w:r>
      <w:r w:rsidR="00036007" w:rsidRPr="002101E6">
        <w:rPr>
          <w:snapToGrid w:val="0"/>
        </w:rPr>
        <w:t xml:space="preserve"> </w:t>
      </w:r>
      <w:r w:rsidRPr="002101E6">
        <w:rPr>
          <w:snapToGrid w:val="0"/>
        </w:rPr>
        <w:t xml:space="preserve">daňové priznania spoločnosti za roky </w:t>
      </w:r>
      <w:r w:rsidR="00036007" w:rsidRPr="002101E6">
        <w:rPr>
          <w:snapToGrid w:val="0"/>
        </w:rPr>
        <w:t>201</w:t>
      </w:r>
      <w:r w:rsidR="008D38A5">
        <w:rPr>
          <w:snapToGrid w:val="0"/>
        </w:rPr>
        <w:t>5</w:t>
      </w:r>
      <w:r w:rsidR="00B60A75">
        <w:rPr>
          <w:snapToGrid w:val="0"/>
        </w:rPr>
        <w:t>/2016</w:t>
      </w:r>
      <w:r w:rsidR="006B5D4F">
        <w:rPr>
          <w:snapToGrid w:val="0"/>
        </w:rPr>
        <w:t xml:space="preserve"> </w:t>
      </w:r>
      <w:r w:rsidR="00AC79A3" w:rsidRPr="002101E6">
        <w:rPr>
          <w:snapToGrid w:val="0"/>
        </w:rPr>
        <w:t xml:space="preserve">až </w:t>
      </w:r>
      <w:r w:rsidR="00036007" w:rsidRPr="002101E6">
        <w:rPr>
          <w:snapToGrid w:val="0"/>
        </w:rPr>
        <w:t>201</w:t>
      </w:r>
      <w:r w:rsidR="008D38A5">
        <w:rPr>
          <w:snapToGrid w:val="0"/>
        </w:rPr>
        <w:t>9</w:t>
      </w:r>
      <w:r w:rsidR="00B60A75">
        <w:rPr>
          <w:snapToGrid w:val="0"/>
        </w:rPr>
        <w:t>/2020</w:t>
      </w:r>
      <w:r w:rsidR="00036007" w:rsidRPr="002101E6">
        <w:rPr>
          <w:snapToGrid w:val="0"/>
        </w:rPr>
        <w:t xml:space="preserve"> </w:t>
      </w:r>
      <w:r w:rsidRPr="002101E6">
        <w:rPr>
          <w:snapToGrid w:val="0"/>
        </w:rPr>
        <w:t>otvorené a môžu sa stať predmetom kontroly.</w:t>
      </w:r>
    </w:p>
    <w:p w14:paraId="65660DE6" w14:textId="77777777" w:rsidR="005F2912" w:rsidRPr="002101E6" w:rsidRDefault="005F2912" w:rsidP="001E2635">
      <w:pPr>
        <w:rPr>
          <w:snapToGrid w:val="0"/>
        </w:rPr>
      </w:pPr>
    </w:p>
    <w:p w14:paraId="012F9A29" w14:textId="453A7F4A" w:rsidR="00B60A75" w:rsidRDefault="00B60A75" w:rsidP="00E47828">
      <w:pPr>
        <w:rPr>
          <w:snapToGrid w:val="0"/>
        </w:rPr>
      </w:pPr>
      <w:r w:rsidRPr="00E47828">
        <w:rPr>
          <w:snapToGrid w:val="0"/>
        </w:rPr>
        <w:t>Spoločnosť má v nájme (operatívny prenájom) pozemky (108 817 m</w:t>
      </w:r>
      <w:r w:rsidRPr="00E47828">
        <w:rPr>
          <w:snapToGrid w:val="0"/>
          <w:vertAlign w:val="superscript"/>
        </w:rPr>
        <w:t>2</w:t>
      </w:r>
      <w:r w:rsidRPr="00E47828">
        <w:rPr>
          <w:snapToGrid w:val="0"/>
        </w:rPr>
        <w:t>) a budovy (38 316 m</w:t>
      </w:r>
      <w:r w:rsidRPr="00E47828">
        <w:rPr>
          <w:snapToGrid w:val="0"/>
          <w:vertAlign w:val="superscript"/>
        </w:rPr>
        <w:t>2</w:t>
      </w:r>
      <w:r w:rsidRPr="00E47828">
        <w:rPr>
          <w:snapToGrid w:val="0"/>
        </w:rPr>
        <w:t>) od tretej osoby. Nájomná zmluva je uzatvorená na 25 rokov do roku 2030. Ročn</w:t>
      </w:r>
      <w:r w:rsidR="005F2912">
        <w:rPr>
          <w:snapToGrid w:val="0"/>
        </w:rPr>
        <w:t>é</w:t>
      </w:r>
      <w:r w:rsidRPr="00E47828">
        <w:rPr>
          <w:snapToGrid w:val="0"/>
        </w:rPr>
        <w:t xml:space="preserve"> n</w:t>
      </w:r>
      <w:r w:rsidR="005F2912">
        <w:rPr>
          <w:snapToGrid w:val="0"/>
        </w:rPr>
        <w:t>á</w:t>
      </w:r>
      <w:r w:rsidRPr="00E47828">
        <w:rPr>
          <w:snapToGrid w:val="0"/>
        </w:rPr>
        <w:t>klady na n</w:t>
      </w:r>
      <w:r w:rsidR="005F2912">
        <w:rPr>
          <w:snapToGrid w:val="0"/>
        </w:rPr>
        <w:t>á</w:t>
      </w:r>
      <w:r w:rsidRPr="00E47828">
        <w:rPr>
          <w:snapToGrid w:val="0"/>
        </w:rPr>
        <w:t>jomn</w:t>
      </w:r>
      <w:r w:rsidR="005F2912">
        <w:rPr>
          <w:snapToGrid w:val="0"/>
        </w:rPr>
        <w:t>é</w:t>
      </w:r>
      <w:r w:rsidRPr="00E47828">
        <w:rPr>
          <w:snapToGrid w:val="0"/>
        </w:rPr>
        <w:t xml:space="preserve"> sú približne 3 </w:t>
      </w:r>
      <w:r w:rsidR="005F2912">
        <w:rPr>
          <w:snapToGrid w:val="0"/>
        </w:rPr>
        <w:t>140</w:t>
      </w:r>
      <w:r w:rsidRPr="00E47828">
        <w:rPr>
          <w:snapToGrid w:val="0"/>
        </w:rPr>
        <w:t xml:space="preserve"> tisíc EUR, ročné náklady na služby súvisiace s nájmom sú približne 211 tisíc EUR.</w:t>
      </w:r>
    </w:p>
    <w:p w14:paraId="25CFD224" w14:textId="77777777" w:rsidR="005F2912" w:rsidRPr="00E47828" w:rsidRDefault="005F2912" w:rsidP="00E47828">
      <w:pPr>
        <w:rPr>
          <w:snapToGrid w:val="0"/>
        </w:rPr>
      </w:pPr>
    </w:p>
    <w:p w14:paraId="1A39D576" w14:textId="71CEBBD7" w:rsidR="00B60A75" w:rsidRPr="00E47828" w:rsidRDefault="00B60A75" w:rsidP="00E47828">
      <w:pPr>
        <w:rPr>
          <w:snapToGrid w:val="0"/>
        </w:rPr>
      </w:pPr>
      <w:commentRangeStart w:id="10"/>
      <w:r w:rsidRPr="00653C63">
        <w:rPr>
          <w:snapToGrid w:val="0"/>
        </w:rPr>
        <w:t>Spoločnosť dňa 16. decembra 2010 podpísala Kúpnu zmluvu o prevode nehnuteľnosti. Predmetom zmluvy je pozemok nachádzajúci sa v okrese Bratislava IV. Kúpna cena pozemku je 8 713 260 EUR bez DPH. K</w:t>
      </w:r>
      <w:r w:rsidR="005F2912" w:rsidRPr="00653C63">
        <w:rPr>
          <w:snapToGrid w:val="0"/>
        </w:rPr>
        <w:t>ú</w:t>
      </w:r>
      <w:r w:rsidRPr="00653C63">
        <w:rPr>
          <w:snapToGrid w:val="0"/>
        </w:rPr>
        <w:t xml:space="preserve">pna cena je splatná v troch splátkach a kupujúci sa ju zaväzuje zaplatiť po splnení zmluvne dohodnutých záväzkov predávajúceho. Kúpna cena nebola do konca </w:t>
      </w:r>
      <w:proofErr w:type="spellStart"/>
      <w:r w:rsidRPr="00653C63">
        <w:rPr>
          <w:snapToGrid w:val="0"/>
        </w:rPr>
        <w:t>učtovného</w:t>
      </w:r>
      <w:proofErr w:type="spellEnd"/>
      <w:r w:rsidRPr="00653C63">
        <w:rPr>
          <w:snapToGrid w:val="0"/>
        </w:rPr>
        <w:t xml:space="preserve"> obdobia 2019/2020 plne zaplatená, </w:t>
      </w:r>
      <w:proofErr w:type="spellStart"/>
      <w:r w:rsidRPr="00653C63">
        <w:rPr>
          <w:snapToGrid w:val="0"/>
        </w:rPr>
        <w:t>ke</w:t>
      </w:r>
      <w:r w:rsidR="005F2912" w:rsidRPr="00653C63">
        <w:rPr>
          <w:snapToGrid w:val="0"/>
        </w:rPr>
        <w:t>ď</w:t>
      </w:r>
      <w:r w:rsidRPr="00653C63">
        <w:rPr>
          <w:snapToGrid w:val="0"/>
        </w:rPr>
        <w:t>'že</w:t>
      </w:r>
      <w:proofErr w:type="spellEnd"/>
      <w:r w:rsidRPr="00653C63">
        <w:rPr>
          <w:snapToGrid w:val="0"/>
        </w:rPr>
        <w:t xml:space="preserve"> zo strany pred</w:t>
      </w:r>
      <w:r w:rsidR="005F2912" w:rsidRPr="00653C63">
        <w:rPr>
          <w:snapToGrid w:val="0"/>
        </w:rPr>
        <w:t>á</w:t>
      </w:r>
      <w:r w:rsidRPr="00653C63">
        <w:rPr>
          <w:snapToGrid w:val="0"/>
        </w:rPr>
        <w:t>vaj</w:t>
      </w:r>
      <w:r w:rsidR="005F2912" w:rsidRPr="00653C63">
        <w:rPr>
          <w:snapToGrid w:val="0"/>
        </w:rPr>
        <w:t>ú</w:t>
      </w:r>
      <w:r w:rsidRPr="00653C63">
        <w:rPr>
          <w:snapToGrid w:val="0"/>
        </w:rPr>
        <w:t>ceho neboli splnené všetky zmluvné podmienky. Neuhradená časť kúpnej ceny predstavuje čiastku 425 520 EUR.</w:t>
      </w:r>
      <w:commentRangeEnd w:id="10"/>
      <w:r w:rsidR="00E47828" w:rsidRPr="00653C63">
        <w:rPr>
          <w:rStyle w:val="Odkaznakomentr"/>
        </w:rPr>
        <w:commentReference w:id="10"/>
      </w:r>
    </w:p>
    <w:p w14:paraId="740F51D1" w14:textId="34437CF2" w:rsidR="00B60A75" w:rsidRPr="00E47828" w:rsidRDefault="00B60A75" w:rsidP="00E47828">
      <w:pPr>
        <w:rPr>
          <w:snapToGrid w:val="0"/>
        </w:rPr>
      </w:pPr>
    </w:p>
    <w:p w14:paraId="21853006" w14:textId="2C4A00D8" w:rsidR="00B60A75" w:rsidRDefault="00B60A75" w:rsidP="00E47828">
      <w:pPr>
        <w:rPr>
          <w:snapToGrid w:val="0"/>
        </w:rPr>
      </w:pPr>
      <w:r w:rsidRPr="00E47828">
        <w:rPr>
          <w:snapToGrid w:val="0"/>
        </w:rPr>
        <w:t>Spoločnos</w:t>
      </w:r>
      <w:r w:rsidR="005F2912">
        <w:rPr>
          <w:snapToGrid w:val="0"/>
        </w:rPr>
        <w:t>ť</w:t>
      </w:r>
      <w:r w:rsidRPr="00E47828">
        <w:rPr>
          <w:snapToGrid w:val="0"/>
        </w:rPr>
        <w:t xml:space="preserve"> prenaj</w:t>
      </w:r>
      <w:r w:rsidR="005F2912">
        <w:rPr>
          <w:snapToGrid w:val="0"/>
        </w:rPr>
        <w:t>í</w:t>
      </w:r>
      <w:r w:rsidRPr="00E47828">
        <w:rPr>
          <w:snapToGrid w:val="0"/>
        </w:rPr>
        <w:t>ma pozemky (108 817 m</w:t>
      </w:r>
      <w:r w:rsidRPr="00E47828">
        <w:rPr>
          <w:snapToGrid w:val="0"/>
          <w:vertAlign w:val="superscript"/>
        </w:rPr>
        <w:t>2</w:t>
      </w:r>
      <w:r w:rsidRPr="00E47828">
        <w:rPr>
          <w:snapToGrid w:val="0"/>
        </w:rPr>
        <w:t>) a budovy (38 316 m</w:t>
      </w:r>
      <w:r w:rsidRPr="00E47828">
        <w:rPr>
          <w:snapToGrid w:val="0"/>
          <w:vertAlign w:val="superscript"/>
        </w:rPr>
        <w:t>2</w:t>
      </w:r>
      <w:r w:rsidRPr="00E47828">
        <w:rPr>
          <w:snapToGrid w:val="0"/>
        </w:rPr>
        <w:t>) spriaznenej osobe na obchodné účely. Nájomn</w:t>
      </w:r>
      <w:r w:rsidR="005F2912">
        <w:rPr>
          <w:snapToGrid w:val="0"/>
        </w:rPr>
        <w:t>é</w:t>
      </w:r>
      <w:r w:rsidRPr="00E47828">
        <w:rPr>
          <w:snapToGrid w:val="0"/>
        </w:rPr>
        <w:t xml:space="preserve"> zmluvy sú uzatvorené do roku 2030 s možnosťou predĺženia doby nájmu o</w:t>
      </w:r>
      <w:r w:rsidR="005F2912">
        <w:rPr>
          <w:snapToGrid w:val="0"/>
        </w:rPr>
        <w:t xml:space="preserve"> dvakrát </w:t>
      </w:r>
      <w:r w:rsidRPr="00E47828">
        <w:rPr>
          <w:snapToGrid w:val="0"/>
        </w:rPr>
        <w:t>5 rokov.</w:t>
      </w:r>
    </w:p>
    <w:p w14:paraId="2E0F188A" w14:textId="77777777" w:rsidR="005F2912" w:rsidRPr="00E47828" w:rsidRDefault="005F2912" w:rsidP="00E47828">
      <w:pPr>
        <w:rPr>
          <w:snapToGrid w:val="0"/>
        </w:rPr>
      </w:pPr>
    </w:p>
    <w:p w14:paraId="0D900D2E" w14:textId="66B9F07B" w:rsidR="00B60A75" w:rsidRPr="00E47828" w:rsidRDefault="00B60A75" w:rsidP="00E47828">
      <w:pPr>
        <w:rPr>
          <w:snapToGrid w:val="0"/>
        </w:rPr>
      </w:pPr>
      <w:r w:rsidRPr="00E47828">
        <w:rPr>
          <w:snapToGrid w:val="0"/>
        </w:rPr>
        <w:t>Spoločnosť od 23. apríla 2013 prenajíma pozemky (46 891 m</w:t>
      </w:r>
      <w:r w:rsidRPr="00E47828">
        <w:rPr>
          <w:snapToGrid w:val="0"/>
          <w:vertAlign w:val="superscript"/>
        </w:rPr>
        <w:t>2</w:t>
      </w:r>
      <w:r w:rsidRPr="00E47828">
        <w:rPr>
          <w:snapToGrid w:val="0"/>
        </w:rPr>
        <w:t>) a budovu (9 037 m</w:t>
      </w:r>
      <w:r w:rsidRPr="00E47828">
        <w:rPr>
          <w:snapToGrid w:val="0"/>
          <w:vertAlign w:val="superscript"/>
        </w:rPr>
        <w:t>2</w:t>
      </w:r>
      <w:r w:rsidRPr="00E47828">
        <w:rPr>
          <w:snapToGrid w:val="0"/>
        </w:rPr>
        <w:t xml:space="preserve">) spriaznenej osobe na obchodné účely. Nájomná zmluva je uzatvorená na 15 rokov do roku 2028 s možnosťou predĺženia doby nájmu o dvakrát 5 rokov. Prenajaté pozemky a budovu vykazuje Spoločnosť v </w:t>
      </w:r>
      <w:proofErr w:type="spellStart"/>
      <w:r w:rsidRPr="00E47828">
        <w:rPr>
          <w:snapToGrid w:val="0"/>
        </w:rPr>
        <w:t>suvahe</w:t>
      </w:r>
      <w:proofErr w:type="spellEnd"/>
      <w:r w:rsidRPr="00E47828">
        <w:rPr>
          <w:snapToGrid w:val="0"/>
        </w:rPr>
        <w:t xml:space="preserve"> ako dlhodobý hmotný majetok.</w:t>
      </w:r>
    </w:p>
    <w:p w14:paraId="1051546E" w14:textId="77777777" w:rsidR="00B60A75" w:rsidRPr="00B60A75" w:rsidRDefault="00B60A75" w:rsidP="001E2635">
      <w:pPr>
        <w:rPr>
          <w:i/>
          <w:color w:val="FF0000"/>
        </w:rPr>
      </w:pPr>
    </w:p>
    <w:p w14:paraId="6493CF8E" w14:textId="77777777" w:rsidR="001E2635" w:rsidRPr="002101E6" w:rsidRDefault="001E2635" w:rsidP="001E2635">
      <w:pPr>
        <w:rPr>
          <w:snapToGrid w:val="0"/>
          <w:lang w:eastAsia="sk-SK"/>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98DC896" w14:textId="2970C27D" w:rsidR="00030F35" w:rsidRPr="00E47828" w:rsidRDefault="00030F35" w:rsidP="00E47828">
      <w:pPr>
        <w:rPr>
          <w:snapToGrid w:val="0"/>
          <w:lang w:eastAsia="sk-SK"/>
        </w:rPr>
      </w:pPr>
      <w:r w:rsidRPr="007C38FF">
        <w:rPr>
          <w:snapToGrid w:val="0"/>
          <w:lang w:eastAsia="sk-SK"/>
        </w:rPr>
        <w:t>Na konci roku 2019 sa prvýkrát objavili správy z Číny týkajúce sa COVID-19 (</w:t>
      </w:r>
      <w:proofErr w:type="spellStart"/>
      <w:r w:rsidRPr="007C38FF">
        <w:rPr>
          <w:snapToGrid w:val="0"/>
          <w:lang w:eastAsia="sk-SK"/>
        </w:rPr>
        <w:t>Coronavirus</w:t>
      </w:r>
      <w:proofErr w:type="spellEnd"/>
      <w:r w:rsidRPr="007C38FF">
        <w:rPr>
          <w:snapToGrid w:val="0"/>
          <w:lang w:eastAsia="sk-SK"/>
        </w:rPr>
        <w:t xml:space="preserve">). </w:t>
      </w:r>
      <w:r w:rsidRPr="00E47828">
        <w:rPr>
          <w:snapToGrid w:val="0"/>
          <w:lang w:eastAsia="sk-SK"/>
        </w:rPr>
        <w:t xml:space="preserve">Rýchle šírenie ochorenia Covid-19 a jeho spoločenské a ekonomické dôsledky v Slovenskej republike a vo svete si môžu vyžadovať prehodnotenie predpokladov a odhadov, ktoré môžu viesť k úpravám účtovnej hodnoty majetku a záväzkov počas nasledujúceho finančného roku. V tejto chvíli vedenie nedokáže spoľahlivo odhadnúť </w:t>
      </w:r>
      <w:r w:rsidRPr="007C38FF">
        <w:rPr>
          <w:snapToGrid w:val="0"/>
          <w:lang w:eastAsia="sk-SK"/>
        </w:rPr>
        <w:t>kvantitatívne</w:t>
      </w:r>
      <w:r w:rsidRPr="00E47828">
        <w:rPr>
          <w:snapToGrid w:val="0"/>
          <w:lang w:eastAsia="sk-SK"/>
        </w:rPr>
        <w:t xml:space="preserve"> dôsledky vplyvu tohto ochorenia na schopnosť spoločnosti inkasovať pohľadávky a uhrádzať záväzky, na dosahovanie budúcich výnosov, vplyv potenciálneho poklesu cien, prístup k financovaniu a jeho obmedzenia, prehodnotenie úsudkov spoločnosti uplatnených pri tvorbe odhadov a iné dôsledky, pretože udalosti sa vyvíjajú zo dňa na deň.</w:t>
      </w:r>
      <w:r w:rsidRPr="00030F35">
        <w:rPr>
          <w:snapToGrid w:val="0"/>
          <w:lang w:eastAsia="sk-SK"/>
        </w:rPr>
        <w:t xml:space="preserve"> </w:t>
      </w:r>
      <w:commentRangeStart w:id="11"/>
      <w:r w:rsidR="003E7F74">
        <w:rPr>
          <w:snapToGrid w:val="0"/>
          <w:lang w:eastAsia="sk-SK"/>
        </w:rPr>
        <w:t>Podnikanie spoločnosti je založené na dlhodobých nájomných zmluvách uzatvorených s nájomcami aj prenajímateľom priestorov do roku 2030, a preto manažment neočakáva významnú neistotu v týchto súvislostiach.</w:t>
      </w:r>
      <w:commentRangeEnd w:id="11"/>
      <w:r w:rsidR="00E47828">
        <w:rPr>
          <w:rStyle w:val="Odkaznakomentr"/>
        </w:rPr>
        <w:commentReference w:id="11"/>
      </w:r>
      <w:r w:rsidR="003E7F74">
        <w:rPr>
          <w:snapToGrid w:val="0"/>
          <w:lang w:eastAsia="sk-SK"/>
        </w:rPr>
        <w:t xml:space="preserve"> M</w:t>
      </w:r>
      <w:r w:rsidRPr="007C38FF">
        <w:rPr>
          <w:snapToGrid w:val="0"/>
          <w:lang w:eastAsia="sk-SK"/>
        </w:rPr>
        <w:t>anažment bude pokračovať v monitorovaní potenciálneho dopadu a podnikne všetky možné kroky na zmiernenie akýchkoľvek negatívnych účinkov na spoločnosť. Akýkoľvek negatívny vplyv resp. straty zahrnie účtovná jednotka do účtovníctva a účtovnej závierky v roku 2020</w:t>
      </w:r>
      <w:r w:rsidRPr="00E47828">
        <w:rPr>
          <w:snapToGrid w:val="0"/>
          <w:lang w:eastAsia="sk-SK"/>
        </w:rPr>
        <w:t>/2021</w:t>
      </w:r>
      <w:r w:rsidRPr="007C38FF">
        <w:rPr>
          <w:snapToGrid w:val="0"/>
          <w:lang w:eastAsia="sk-SK"/>
        </w:rPr>
        <w:t>.</w:t>
      </w:r>
    </w:p>
    <w:p w14:paraId="4636FD5F" w14:textId="77777777" w:rsidR="00030F35" w:rsidRDefault="00030F35" w:rsidP="00E313BA">
      <w:pPr>
        <w:rPr>
          <w:snapToGrid w:val="0"/>
          <w:lang w:eastAsia="sk-SK"/>
        </w:rPr>
      </w:pPr>
    </w:p>
    <w:p w14:paraId="7F920266" w14:textId="1CE59D41" w:rsidR="001E2635" w:rsidRPr="002101E6" w:rsidRDefault="001E2635" w:rsidP="001E2635">
      <w:pPr>
        <w:rPr>
          <w:snapToGrid w:val="0"/>
          <w:lang w:eastAsia="sk-SK"/>
        </w:rPr>
      </w:pPr>
      <w:r w:rsidRPr="002101E6">
        <w:rPr>
          <w:snapToGrid w:val="0"/>
          <w:lang w:eastAsia="sk-SK"/>
        </w:rPr>
        <w:t xml:space="preserve">Po </w:t>
      </w:r>
      <w:r w:rsidR="00E313BA">
        <w:rPr>
          <w:snapToGrid w:val="0"/>
          <w:lang w:eastAsia="sk-SK"/>
        </w:rPr>
        <w:t>29</w:t>
      </w:r>
      <w:r w:rsidRPr="002101E6">
        <w:rPr>
          <w:snapToGrid w:val="0"/>
          <w:lang w:eastAsia="sk-SK"/>
        </w:rPr>
        <w:t xml:space="preserve">. </w:t>
      </w:r>
      <w:r w:rsidR="00E313BA">
        <w:rPr>
          <w:snapToGrid w:val="0"/>
          <w:lang w:eastAsia="sk-SK"/>
        </w:rPr>
        <w:t>februári</w:t>
      </w:r>
      <w:r w:rsidR="00E313BA" w:rsidRPr="002101E6">
        <w:rPr>
          <w:snapToGrid w:val="0"/>
          <w:lang w:eastAsia="sk-SK"/>
        </w:rPr>
        <w:t xml:space="preserve"> </w:t>
      </w:r>
      <w:r w:rsidR="00036007" w:rsidRPr="002101E6">
        <w:rPr>
          <w:snapToGrid w:val="0"/>
          <w:lang w:eastAsia="sk-SK"/>
        </w:rPr>
        <w:t>20</w:t>
      </w:r>
      <w:r w:rsidR="00E313BA">
        <w:rPr>
          <w:snapToGrid w:val="0"/>
          <w:lang w:eastAsia="sk-SK"/>
        </w:rPr>
        <w:t>20</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77777777" w:rsidR="001E2635" w:rsidRPr="00C7391F" w:rsidRDefault="001E2635" w:rsidP="0012668B">
      <w:pPr>
        <w:rPr>
          <w:snapToGrid w:val="0"/>
          <w:lang w:eastAsia="sk-SK"/>
        </w:rPr>
      </w:pPr>
    </w:p>
    <w:sectPr w:rsidR="001E2635" w:rsidRPr="00C7391F" w:rsidSect="00642760">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567"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8" w:author="Petrakova, Martina" w:date="2020-05-25T17:44:00Z" w:initials="PM">
    <w:p w14:paraId="02D911E9" w14:textId="77D5F99F" w:rsidR="00E47828" w:rsidRDefault="00E47828">
      <w:pPr>
        <w:pStyle w:val="Textkomentra"/>
      </w:pPr>
      <w:r>
        <w:rPr>
          <w:rStyle w:val="Odkaznakomentr"/>
        </w:rPr>
        <w:annotationRef/>
      </w:r>
      <w:r>
        <w:t>Prosim doplnit sumu</w:t>
      </w:r>
    </w:p>
  </w:comment>
  <w:comment w:id="10" w:author="Petrakova, Martina" w:date="2020-05-25T17:44:00Z" w:initials="PM">
    <w:p w14:paraId="6282EFB5" w14:textId="7FF658AC" w:rsidR="00E47828" w:rsidRDefault="00E47828">
      <w:pPr>
        <w:pStyle w:val="Textkomentra"/>
      </w:pPr>
      <w:r>
        <w:rPr>
          <w:rStyle w:val="Odkaznakomentr"/>
        </w:rPr>
        <w:annotationRef/>
      </w:r>
      <w:r>
        <w:t>Plati to stale? – v hlavnej knihe ziaden zavazok v tejto vyske nevidim</w:t>
      </w:r>
    </w:p>
  </w:comment>
  <w:comment w:id="11" w:author="Petrakova, Martina" w:date="2020-05-25T17:41:00Z" w:initials="PM">
    <w:p w14:paraId="24B668FA" w14:textId="04E61451" w:rsidR="00E47828" w:rsidRDefault="00E47828">
      <w:pPr>
        <w:pStyle w:val="Textkomentra"/>
      </w:pPr>
      <w:r>
        <w:rPr>
          <w:rStyle w:val="Odkaznakomentr"/>
        </w:rPr>
        <w:annotationRef/>
      </w:r>
      <w:r w:rsidR="005E222F">
        <w:rPr>
          <w:noProof/>
        </w:rPr>
        <w:t>Ak doslo k nejakemu kratkodobemu odpusteniu najomneho najomcom alebo aj Vam zo strany prenajimatela, bolo by vhodne doplnit sem popis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2D911E9" w15:done="0"/>
  <w15:commentEx w15:paraId="6282EFB5" w15:done="0"/>
  <w15:commentEx w15:paraId="24B668F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2D911E9" w16cid:durableId="22F37ED2"/>
  <w16cid:commentId w16cid:paraId="6282EFB5" w16cid:durableId="2277610B"/>
  <w16cid:commentId w16cid:paraId="24B668FA" w16cid:durableId="2277610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BECA04" w14:textId="77777777" w:rsidR="005E222F" w:rsidRDefault="005E222F">
      <w:r>
        <w:separator/>
      </w:r>
    </w:p>
  </w:endnote>
  <w:endnote w:type="continuationSeparator" w:id="0">
    <w:p w14:paraId="4087F290" w14:textId="77777777" w:rsidR="005E222F" w:rsidRDefault="005E22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7C8F94" w14:textId="77777777" w:rsidR="00653C63" w:rsidRDefault="00653C6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22886E1A" w:rsidR="00B5025A" w:rsidRDefault="00B5025A" w:rsidP="002101E6">
        <w:pPr>
          <w:pStyle w:val="Pta"/>
          <w:pBdr>
            <w:top w:val="single" w:sz="4" w:space="1" w:color="auto"/>
          </w:pBdr>
          <w:jc w:val="right"/>
        </w:pPr>
        <w:r>
          <w:fldChar w:fldCharType="begin"/>
        </w:r>
        <w:r>
          <w:instrText xml:space="preserve"> PAGE   \* MERGEFORMAT </w:instrText>
        </w:r>
        <w:r>
          <w:fldChar w:fldCharType="separate"/>
        </w:r>
        <w:r w:rsidR="00E47828">
          <w:rPr>
            <w:noProof/>
          </w:rPr>
          <w:t>5</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1F6EF3" w14:textId="77777777" w:rsidR="00653C63" w:rsidRDefault="00653C6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29E6D7" w14:textId="77777777" w:rsidR="005E222F" w:rsidRDefault="005E222F">
      <w:r>
        <w:separator/>
      </w:r>
    </w:p>
  </w:footnote>
  <w:footnote w:type="continuationSeparator" w:id="0">
    <w:p w14:paraId="28492C73" w14:textId="77777777" w:rsidR="005E222F" w:rsidRDefault="005E22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F54DF6" w14:textId="77777777" w:rsidR="00653C63" w:rsidRDefault="00653C6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1F35F457" w:rsidR="00B5025A" w:rsidRDefault="00B5025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38147E">
      <w:t xml:space="preserve"> </w:t>
    </w:r>
    <w:r w:rsidR="0038147E" w:rsidRPr="0038147E">
      <w:t>35834455</w:t>
    </w:r>
    <w:r>
      <w:tab/>
      <w:t>DIČ:</w:t>
    </w:r>
    <w:r w:rsidR="0038147E">
      <w:t xml:space="preserve"> </w:t>
    </w:r>
    <w:r w:rsidR="0038147E" w:rsidRPr="0038147E">
      <w:t>2020262002</w:t>
    </w:r>
  </w:p>
  <w:p w14:paraId="50EA6457" w14:textId="77777777" w:rsidR="00B5025A" w:rsidRDefault="00B5025A" w:rsidP="00C81150">
    <w:pPr>
      <w:pStyle w:val="Hlavika"/>
    </w:pPr>
    <w:bookmarkStart w:id="12" w:name="Business_name"/>
    <w:bookmarkEnd w:id="12"/>
  </w:p>
  <w:p w14:paraId="4B184B60" w14:textId="77777777" w:rsidR="00B5025A" w:rsidRDefault="00B5025A" w:rsidP="00C81150">
    <w:pPr>
      <w:pStyle w:val="Hlavika"/>
    </w:pPr>
    <w:r>
      <w:t>Poznámky individuálnej účtovnej závierky</w:t>
    </w:r>
  </w:p>
  <w:p w14:paraId="7B28D8ED" w14:textId="691706F0" w:rsidR="00653C63" w:rsidRDefault="00B5025A" w:rsidP="00C81150">
    <w:pPr>
      <w:pStyle w:val="Hlavika"/>
    </w:pPr>
    <w:r>
      <w:t>Zostavenej k</w:t>
    </w:r>
    <w:r w:rsidR="00653C63">
      <w:t> 29.februáru 2020</w:t>
    </w:r>
  </w:p>
  <w:p w14:paraId="59FF464C" w14:textId="77777777" w:rsidR="00B5025A" w:rsidRDefault="00B5025A" w:rsidP="00C81150">
    <w:pPr>
      <w:pStyle w:val="Hlavika"/>
      <w:pBdr>
        <w:bottom w:val="single" w:sz="4" w:space="1" w:color="auto"/>
      </w:pBdr>
    </w:pPr>
    <w:r>
      <w:t>(údaje v tabuľkách sú uvedené v celých eurách, ak nie je uvedené inak)</w:t>
    </w:r>
  </w:p>
  <w:p w14:paraId="3138B6D7" w14:textId="77777777" w:rsidR="00B5025A" w:rsidRDefault="00B5025A"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66258A" w14:textId="77777777" w:rsidR="00653C63" w:rsidRDefault="00653C6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etrakova, Martina">
    <w15:presenceInfo w15:providerId="AD" w15:userId="S-1-5-21-2094927150-201071529-617630493-4494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0F35"/>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1C71"/>
    <w:rsid w:val="001B0DB0"/>
    <w:rsid w:val="001B30A4"/>
    <w:rsid w:val="001B5206"/>
    <w:rsid w:val="001D0D08"/>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147E"/>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E7F74"/>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222F"/>
    <w:rsid w:val="005E41B9"/>
    <w:rsid w:val="005E5DB7"/>
    <w:rsid w:val="005E7DAC"/>
    <w:rsid w:val="005F06C9"/>
    <w:rsid w:val="005F07B4"/>
    <w:rsid w:val="005F1651"/>
    <w:rsid w:val="005F2912"/>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C63"/>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024B"/>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27E9E"/>
    <w:rsid w:val="00A313C2"/>
    <w:rsid w:val="00A33095"/>
    <w:rsid w:val="00A330D5"/>
    <w:rsid w:val="00A33809"/>
    <w:rsid w:val="00A33AF8"/>
    <w:rsid w:val="00A33FE8"/>
    <w:rsid w:val="00A358A9"/>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0A75"/>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391F"/>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1F24"/>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13BA"/>
    <w:rsid w:val="00E3502B"/>
    <w:rsid w:val="00E40DFC"/>
    <w:rsid w:val="00E419B2"/>
    <w:rsid w:val="00E41CDD"/>
    <w:rsid w:val="00E428E0"/>
    <w:rsid w:val="00E4714A"/>
    <w:rsid w:val="00E47828"/>
    <w:rsid w:val="00E51641"/>
    <w:rsid w:val="00E52727"/>
    <w:rsid w:val="00E60086"/>
    <w:rsid w:val="00E60EEA"/>
    <w:rsid w:val="00E650B1"/>
    <w:rsid w:val="00E65E15"/>
    <w:rsid w:val="00E66119"/>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E66119"/>
  </w:style>
  <w:style w:type="paragraph" w:customStyle="1" w:styleId="odstavec">
    <w:name w:val="odstavec"/>
    <w:basedOn w:val="Normlny"/>
    <w:link w:val="odstavecChar"/>
    <w:autoRedefine/>
    <w:rsid w:val="00030F35"/>
    <w:pPr>
      <w:suppressAutoHyphens/>
      <w:ind w:left="426"/>
    </w:pPr>
    <w:rPr>
      <w:rFonts w:ascii="Helv" w:hAnsi="Helv" w:cs="Helv"/>
      <w:bCs/>
      <w:iCs/>
      <w:sz w:val="20"/>
      <w:lang w:eastAsia="sk-SK"/>
    </w:rPr>
  </w:style>
  <w:style w:type="character" w:customStyle="1" w:styleId="odstavecChar">
    <w:name w:val="odstavec Char"/>
    <w:basedOn w:val="Predvolenpsmoodseku"/>
    <w:link w:val="odstavec"/>
    <w:rsid w:val="00030F35"/>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omments" Target="comments.xm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5000229709</EngagementID>
  <LogicalEMSServerID>839239884721417863</LogicalEMSServerID>
  <WorkingPaperID>3189864070300002188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917262-96DE-4FEC-AA40-7089DF5412DB}">
  <ds:schemaRefs>
    <ds:schemaRef ds:uri="http://schemas.microsoft.com/DAEMSEngagementItemInfoXML"/>
  </ds:schemaRefs>
</ds:datastoreItem>
</file>

<file path=customXml/itemProps2.xml><?xml version="1.0" encoding="utf-8"?>
<ds:datastoreItem xmlns:ds="http://schemas.openxmlformats.org/officeDocument/2006/customXml" ds:itemID="{D226322A-FB2F-4CDA-B4AE-94E0EFF52468}">
  <ds:schemaRefs>
    <ds:schemaRef ds:uri="http://schemas.openxmlformats.org/officeDocument/2006/bibliography"/>
  </ds:schemaRefs>
</ds:datastoreItem>
</file>

<file path=customXml/itemProps3.xml><?xml version="1.0" encoding="utf-8"?>
<ds:datastoreItem xmlns:ds="http://schemas.openxmlformats.org/officeDocument/2006/customXml" ds:itemID="{4A3B7B22-58DB-4B22-BD6C-2C443B0503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2021</Words>
  <Characters>11942</Characters>
  <Application>Microsoft Office Word</Application>
  <DocSecurity>4</DocSecurity>
  <Lines>99</Lines>
  <Paragraphs>27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13936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Ingrid Kisová</cp:lastModifiedBy>
  <cp:revision>2</cp:revision>
  <cp:lastPrinted>2015-01-15T10:02:00Z</cp:lastPrinted>
  <dcterms:created xsi:type="dcterms:W3CDTF">2020-08-31T09:02:00Z</dcterms:created>
  <dcterms:modified xsi:type="dcterms:W3CDTF">2020-08-31T09:02:00Z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