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305240" w:rsidRDefault="00305240" w:rsidP="00305240">
      <w:r>
        <w:t xml:space="preserve">IČO: </w:t>
      </w:r>
      <w:r w:rsidR="00B72671">
        <w:rPr>
          <w:b/>
        </w:rPr>
        <w:t>36839329</w:t>
      </w:r>
    </w:p>
    <w:p w:rsidR="00305240" w:rsidRDefault="00305240" w:rsidP="00305240">
      <w:r>
        <w:t xml:space="preserve">DIČ: </w:t>
      </w:r>
      <w:r w:rsidR="00B72671">
        <w:rPr>
          <w:b/>
        </w:rPr>
        <w:t>2022457624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B72671" w:rsidP="00305240">
      <w:pPr>
        <w:pStyle w:val="Odsekzoznamu"/>
        <w:ind w:left="426"/>
      </w:pPr>
      <w:r>
        <w:rPr>
          <w:b/>
        </w:rPr>
        <w:t xml:space="preserve">LAND ONE GROUP a. s. 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:rsidR="00305240" w:rsidRDefault="00305240" w:rsidP="00305240"/>
    <w:p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:rsidR="0098684F" w:rsidRDefault="0098684F" w:rsidP="0098684F">
      <w:pPr>
        <w:pStyle w:val="Odsekzoznamu"/>
        <w:numPr>
          <w:ilvl w:val="0"/>
          <w:numId w:val="11"/>
        </w:numPr>
        <w:ind w:left="426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98684F" w:rsidRDefault="0098684F" w:rsidP="0098684F">
      <w:pPr>
        <w:pStyle w:val="Odsekzoznamu"/>
        <w:ind w:left="426"/>
      </w:pPr>
      <w:r>
        <w:rPr>
          <w:b/>
        </w:rPr>
        <w:t>Podiel na likvidačnom zostatku vo výške 183.733 EUR</w:t>
      </w:r>
      <w:bookmarkStart w:id="0" w:name="_GoBack"/>
      <w:bookmarkEnd w:id="0"/>
    </w:p>
    <w:p w:rsidR="00B72671" w:rsidRDefault="00B72671" w:rsidP="00FA1DFF">
      <w:pPr>
        <w:pStyle w:val="Odsekzoznamu"/>
        <w:ind w:left="426"/>
      </w:pP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pôžičkách poskytnutých členom štatutárneho orgánu, dozorného orgánu a iného orgánu účtovnej jednotky a to </w:t>
      </w:r>
    </w:p>
    <w:p w:rsidR="00305240" w:rsidRDefault="00305240" w:rsidP="00FA1DFF">
      <w:pPr>
        <w:pStyle w:val="Odsekzoznamu"/>
        <w:numPr>
          <w:ilvl w:val="0"/>
          <w:numId w:val="16"/>
        </w:numPr>
      </w:pPr>
      <w:r>
        <w:t xml:space="preserve">celková suma poskytnutých pôžičiek k poslednému dňu účtovného obdobia v členení za jednotlivé orgány, </w:t>
      </w:r>
    </w:p>
    <w:p w:rsidR="00E63C96" w:rsidRPr="00E63C96" w:rsidRDefault="00E63C96" w:rsidP="00E63C96">
      <w:pPr>
        <w:pStyle w:val="Odsekzoznamu"/>
        <w:rPr>
          <w:b/>
        </w:rPr>
      </w:pPr>
    </w:p>
    <w:sectPr w:rsidR="00E63C96" w:rsidRP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305240"/>
    <w:rsid w:val="0078094F"/>
    <w:rsid w:val="0098684F"/>
    <w:rsid w:val="00A41A91"/>
    <w:rsid w:val="00B72671"/>
    <w:rsid w:val="00E63C96"/>
    <w:rsid w:val="00F6560B"/>
    <w:rsid w:val="00FA1DFF"/>
    <w:rsid w:val="00FD7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B33C3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287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Juraj Krajniak</cp:lastModifiedBy>
  <cp:revision>7</cp:revision>
  <cp:lastPrinted>2020-06-03T09:44:00Z</cp:lastPrinted>
  <dcterms:created xsi:type="dcterms:W3CDTF">2015-02-10T15:43:00Z</dcterms:created>
  <dcterms:modified xsi:type="dcterms:W3CDTF">2020-06-03T09:44:00Z</dcterms:modified>
</cp:coreProperties>
</file>