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B50" w:rsidRPr="008632F7" w:rsidRDefault="00BB76BC" w:rsidP="00FB6F88">
      <w:pPr>
        <w:tabs>
          <w:tab w:val="left" w:pos="9000"/>
        </w:tabs>
        <w:suppressAutoHyphens/>
        <w:jc w:val="center"/>
        <w:rPr>
          <w:rFonts w:ascii="Arial" w:hAnsi="Arial" w:cs="Arial"/>
          <w:b/>
          <w:sz w:val="28"/>
          <w:szCs w:val="28"/>
        </w:rPr>
      </w:pPr>
      <w:bookmarkStart w:id="0" w:name="_GoBack"/>
      <w:bookmarkEnd w:id="0"/>
      <w:r w:rsidRPr="008632F7">
        <w:rPr>
          <w:rFonts w:ascii="Arial" w:hAnsi="Arial" w:cs="Arial"/>
          <w:b/>
          <w:sz w:val="28"/>
          <w:szCs w:val="28"/>
        </w:rPr>
        <w:t>Poznámky k účtovnej závierke</w:t>
      </w:r>
    </w:p>
    <w:p w:rsidR="002A6B50" w:rsidRPr="008632F7" w:rsidRDefault="00BB76BC" w:rsidP="00FB6F88">
      <w:pPr>
        <w:tabs>
          <w:tab w:val="left" w:pos="9000"/>
        </w:tabs>
        <w:suppressAutoHyphens/>
        <w:jc w:val="center"/>
        <w:rPr>
          <w:rFonts w:ascii="Arial" w:hAnsi="Arial" w:cs="Arial"/>
          <w:b/>
          <w:sz w:val="28"/>
          <w:szCs w:val="28"/>
        </w:rPr>
      </w:pPr>
      <w:r w:rsidRPr="008632F7">
        <w:rPr>
          <w:rFonts w:ascii="Arial" w:hAnsi="Arial" w:cs="Arial"/>
          <w:b/>
          <w:sz w:val="28"/>
          <w:szCs w:val="28"/>
        </w:rPr>
        <w:t xml:space="preserve">zostavenej k 31. decembru </w:t>
      </w:r>
      <w:r w:rsidR="00917F52" w:rsidRPr="008632F7">
        <w:rPr>
          <w:rFonts w:ascii="Arial" w:hAnsi="Arial" w:cs="Arial"/>
          <w:b/>
          <w:iCs/>
          <w:sz w:val="28"/>
          <w:szCs w:val="28"/>
        </w:rPr>
        <w:t>201</w:t>
      </w:r>
      <w:r w:rsidR="00541659">
        <w:rPr>
          <w:rFonts w:ascii="Arial" w:hAnsi="Arial" w:cs="Arial"/>
          <w:b/>
          <w:iCs/>
          <w:sz w:val="28"/>
          <w:szCs w:val="28"/>
        </w:rPr>
        <w:t>9</w:t>
      </w:r>
    </w:p>
    <w:p w:rsidR="00A3677A" w:rsidRPr="008632F7" w:rsidRDefault="00A3677A" w:rsidP="00131D4E">
      <w:pPr>
        <w:pStyle w:val="odstavec"/>
      </w:pPr>
    </w:p>
    <w:p w:rsidR="00A3677A" w:rsidRPr="008632F7" w:rsidRDefault="00A3677A" w:rsidP="00131D4E">
      <w:pPr>
        <w:pStyle w:val="odstavec"/>
      </w:pPr>
    </w:p>
    <w:p w:rsidR="002A6B50" w:rsidRPr="008632F7" w:rsidRDefault="00BB76BC" w:rsidP="00FB6F88">
      <w:pPr>
        <w:pStyle w:val="Nadpis1"/>
        <w:keepNext w:val="0"/>
        <w:suppressAutoHyphens/>
        <w:rPr>
          <w:rFonts w:ascii="Arial" w:hAnsi="Arial"/>
        </w:rPr>
      </w:pPr>
      <w:r w:rsidRPr="008632F7">
        <w:rPr>
          <w:rFonts w:ascii="Arial" w:hAnsi="Arial"/>
        </w:rPr>
        <w:t>ZÁKLADNÉ INFORMÁCIE</w:t>
      </w:r>
    </w:p>
    <w:p w:rsidR="002A6B50" w:rsidRPr="008632F7" w:rsidRDefault="006A14AA" w:rsidP="00FB6F88">
      <w:pPr>
        <w:pStyle w:val="Nadpis2"/>
        <w:keepNext w:val="0"/>
        <w:suppressAutoHyphens/>
        <w:rPr>
          <w:rFonts w:ascii="Arial" w:hAnsi="Arial"/>
        </w:rPr>
      </w:pPr>
      <w:r w:rsidRPr="008632F7">
        <w:rPr>
          <w:rFonts w:ascii="Arial" w:hAnsi="Arial"/>
        </w:rPr>
        <w:t>Obchodné meno a sídlo</w:t>
      </w:r>
    </w:p>
    <w:p w:rsidR="00A3677A" w:rsidRPr="008632F7" w:rsidRDefault="00917F52" w:rsidP="00131D4E">
      <w:pPr>
        <w:pStyle w:val="odstavec"/>
        <w:rPr>
          <w:color w:val="FF0000"/>
        </w:rPr>
      </w:pPr>
      <w:r w:rsidRPr="008632F7">
        <w:t>Slovenský rastový kapitálový fond, a.s.</w:t>
      </w:r>
    </w:p>
    <w:p w:rsidR="00A3677A" w:rsidRPr="008632F7" w:rsidRDefault="00917F52" w:rsidP="00131D4E">
      <w:pPr>
        <w:pStyle w:val="odstavec"/>
        <w:rPr>
          <w:color w:val="FF0000"/>
        </w:rPr>
      </w:pPr>
      <w:r w:rsidRPr="008632F7">
        <w:t>Laurinská 18, 811 01 Bratislava, Slovenská republika</w:t>
      </w:r>
    </w:p>
    <w:p w:rsidR="00A3677A" w:rsidRPr="008632F7" w:rsidRDefault="00A3677A" w:rsidP="00131D4E">
      <w:pPr>
        <w:pStyle w:val="odstavec"/>
      </w:pPr>
    </w:p>
    <w:p w:rsidR="00A3677A" w:rsidRPr="008632F7" w:rsidRDefault="001A02BF" w:rsidP="00131D4E">
      <w:pPr>
        <w:pStyle w:val="odstavec"/>
      </w:pPr>
      <w:r w:rsidRPr="008632F7">
        <w:t xml:space="preserve">Spoločnosť </w:t>
      </w:r>
      <w:r w:rsidR="00917F52" w:rsidRPr="008632F7">
        <w:t>Slovenský rastový kapitálový fond, a.s.</w:t>
      </w:r>
      <w:r w:rsidRPr="008632F7">
        <w:t xml:space="preserve"> (ďalej len „Spoločnosť“) bola založená </w:t>
      </w:r>
      <w:r w:rsidR="00B150B5" w:rsidRPr="008632F7">
        <w:rPr>
          <w:rStyle w:val="ra"/>
        </w:rPr>
        <w:t xml:space="preserve">13. mája 2008 </w:t>
      </w:r>
      <w:r w:rsidRPr="008632F7">
        <w:t xml:space="preserve">a do </w:t>
      </w:r>
      <w:r w:rsidR="00DD5F18" w:rsidRPr="008632F7">
        <w:t>O</w:t>
      </w:r>
      <w:r w:rsidRPr="008632F7">
        <w:t xml:space="preserve">bchodného registra bola zapísaná </w:t>
      </w:r>
      <w:r w:rsidR="0046403D" w:rsidRPr="008632F7">
        <w:t xml:space="preserve">11. júna 2008 </w:t>
      </w:r>
      <w:r w:rsidRPr="008632F7">
        <w:t xml:space="preserve">(Obchodný register Okresného súdu </w:t>
      </w:r>
      <w:r w:rsidR="0046403D" w:rsidRPr="008632F7">
        <w:rPr>
          <w:rStyle w:val="ra"/>
        </w:rPr>
        <w:t>Bratislava I</w:t>
      </w:r>
      <w:r w:rsidRPr="008632F7">
        <w:t xml:space="preserve"> v </w:t>
      </w:r>
      <w:r w:rsidR="0046403D" w:rsidRPr="008632F7">
        <w:t>Bratislave</w:t>
      </w:r>
      <w:r w:rsidRPr="008632F7">
        <w:t xml:space="preserve">, </w:t>
      </w:r>
      <w:r w:rsidR="002A6B50" w:rsidRPr="008632F7">
        <w:t>oddiel</w:t>
      </w:r>
      <w:r w:rsidR="002A6B50" w:rsidRPr="008632F7">
        <w:rPr>
          <w:i/>
          <w:color w:val="FF0000"/>
        </w:rPr>
        <w:t xml:space="preserve"> </w:t>
      </w:r>
      <w:r w:rsidR="0046403D" w:rsidRPr="008632F7">
        <w:rPr>
          <w:rStyle w:val="ra"/>
        </w:rPr>
        <w:t>Sa</w:t>
      </w:r>
      <w:r w:rsidRPr="008632F7">
        <w:t xml:space="preserve">, vložka </w:t>
      </w:r>
      <w:r w:rsidR="00314E35" w:rsidRPr="008632F7">
        <w:t xml:space="preserve">č. </w:t>
      </w:r>
      <w:r w:rsidR="0046403D" w:rsidRPr="008632F7">
        <w:rPr>
          <w:rStyle w:val="ra"/>
        </w:rPr>
        <w:t>4495/B</w:t>
      </w:r>
      <w:r w:rsidRPr="008632F7">
        <w:t>).</w:t>
      </w:r>
    </w:p>
    <w:p w:rsidR="00A3677A" w:rsidRPr="008632F7" w:rsidRDefault="00A3677A" w:rsidP="00131D4E">
      <w:pPr>
        <w:pStyle w:val="odstavec"/>
      </w:pPr>
    </w:p>
    <w:p w:rsidR="002A6B50" w:rsidRPr="008632F7" w:rsidRDefault="001A02BF" w:rsidP="00FB6F88">
      <w:pPr>
        <w:pStyle w:val="Nadpis2"/>
        <w:keepNext w:val="0"/>
        <w:suppressAutoHyphens/>
        <w:rPr>
          <w:rFonts w:ascii="Arial" w:hAnsi="Arial"/>
        </w:rPr>
      </w:pPr>
      <w:r w:rsidRPr="008632F7">
        <w:rPr>
          <w:rFonts w:ascii="Arial" w:hAnsi="Arial"/>
        </w:rPr>
        <w:t xml:space="preserve">Hlavné činnosti Spoločnosti podľa výpisu z </w:t>
      </w:r>
      <w:r w:rsidR="00DD5F18" w:rsidRPr="008632F7">
        <w:rPr>
          <w:rFonts w:ascii="Arial" w:hAnsi="Arial"/>
        </w:rPr>
        <w:t>O</w:t>
      </w:r>
      <w:r w:rsidRPr="008632F7">
        <w:rPr>
          <w:rFonts w:ascii="Arial" w:hAnsi="Arial"/>
        </w:rPr>
        <w:t>bchodného registra</w:t>
      </w:r>
    </w:p>
    <w:p w:rsidR="00A3677A" w:rsidRPr="008632F7" w:rsidRDefault="001A02BF" w:rsidP="00131D4E">
      <w:pPr>
        <w:pStyle w:val="odstavec"/>
        <w:rPr>
          <w:rStyle w:val="ra"/>
        </w:rPr>
      </w:pPr>
      <w:r w:rsidRPr="008632F7">
        <w:t>-</w:t>
      </w:r>
      <w:r w:rsidR="00FF1879" w:rsidRPr="008632F7">
        <w:t xml:space="preserve"> </w:t>
      </w:r>
      <w:r w:rsidR="00931195" w:rsidRPr="008632F7">
        <w:rPr>
          <w:rStyle w:val="ra"/>
        </w:rPr>
        <w:t>činnosť podnikateľských, organizačných a ekonomických poradcov</w:t>
      </w:r>
    </w:p>
    <w:p w:rsidR="00931195" w:rsidRPr="008632F7" w:rsidRDefault="00931195" w:rsidP="00131D4E">
      <w:pPr>
        <w:pStyle w:val="odstavec"/>
      </w:pPr>
      <w:r w:rsidRPr="008632F7">
        <w:rPr>
          <w:rStyle w:val="ra"/>
        </w:rPr>
        <w:t>- sprostredkovateľská činnosť v oblasti obchodu</w:t>
      </w:r>
    </w:p>
    <w:p w:rsidR="00A3677A" w:rsidRPr="008632F7" w:rsidRDefault="001A02BF" w:rsidP="00131D4E">
      <w:pPr>
        <w:pStyle w:val="odstavec"/>
        <w:rPr>
          <w:rStyle w:val="ra"/>
        </w:rPr>
      </w:pPr>
      <w:r w:rsidRPr="008632F7">
        <w:t>-</w:t>
      </w:r>
      <w:r w:rsidR="00FF1879" w:rsidRPr="008632F7">
        <w:t xml:space="preserve"> </w:t>
      </w:r>
      <w:r w:rsidR="00931195" w:rsidRPr="008632F7">
        <w:rPr>
          <w:rStyle w:val="ra"/>
        </w:rPr>
        <w:t>prieskum trhu a verejnej mienky</w:t>
      </w:r>
    </w:p>
    <w:p w:rsidR="0022732D" w:rsidRPr="008632F7" w:rsidRDefault="0022732D" w:rsidP="00131D4E">
      <w:pPr>
        <w:pStyle w:val="odstavec"/>
      </w:pPr>
      <w:r w:rsidRPr="008632F7">
        <w:rPr>
          <w:rStyle w:val="ra"/>
        </w:rPr>
        <w:t>- reklamné a marketingové služby</w:t>
      </w:r>
    </w:p>
    <w:p w:rsidR="00A3677A" w:rsidRPr="008632F7" w:rsidRDefault="001A02BF" w:rsidP="00131D4E">
      <w:pPr>
        <w:pStyle w:val="odstavec"/>
        <w:rPr>
          <w:rStyle w:val="ra"/>
        </w:rPr>
      </w:pPr>
      <w:r w:rsidRPr="008632F7">
        <w:t>-</w:t>
      </w:r>
      <w:r w:rsidR="00FF1879" w:rsidRPr="008632F7">
        <w:t xml:space="preserve"> </w:t>
      </w:r>
      <w:r w:rsidR="0022732D" w:rsidRPr="008632F7">
        <w:rPr>
          <w:rStyle w:val="ra"/>
        </w:rPr>
        <w:t>prenájom hnuteľných vecí</w:t>
      </w:r>
    </w:p>
    <w:p w:rsidR="0022732D" w:rsidRPr="008632F7" w:rsidRDefault="0022732D" w:rsidP="00131D4E">
      <w:pPr>
        <w:pStyle w:val="odstavec"/>
        <w:rPr>
          <w:rStyle w:val="ra"/>
        </w:rPr>
      </w:pPr>
      <w:r w:rsidRPr="008632F7">
        <w:rPr>
          <w:rStyle w:val="ra"/>
        </w:rPr>
        <w:t>- prenájom nehnuteľností s poskytovaním iných než základných služieb spojených s prenájmom</w:t>
      </w:r>
    </w:p>
    <w:p w:rsidR="0022732D" w:rsidRPr="008632F7" w:rsidRDefault="0022732D" w:rsidP="00131D4E">
      <w:pPr>
        <w:pStyle w:val="odstavec"/>
        <w:rPr>
          <w:rStyle w:val="ra"/>
        </w:rPr>
      </w:pPr>
      <w:r w:rsidRPr="008632F7">
        <w:rPr>
          <w:rStyle w:val="ra"/>
        </w:rPr>
        <w:t>- obstarávateľská činnosť spojená so správou nehnuteľností</w:t>
      </w:r>
    </w:p>
    <w:p w:rsidR="0022732D" w:rsidRPr="008632F7" w:rsidRDefault="0022732D" w:rsidP="00131D4E">
      <w:pPr>
        <w:pStyle w:val="odstavec"/>
      </w:pPr>
      <w:r w:rsidRPr="008632F7">
        <w:rPr>
          <w:rStyle w:val="ra"/>
        </w:rPr>
        <w:t>-</w:t>
      </w:r>
      <w:r w:rsidRPr="008632F7">
        <w:t xml:space="preserve"> </w:t>
      </w:r>
      <w:r w:rsidRPr="008632F7">
        <w:rPr>
          <w:rStyle w:val="ra"/>
        </w:rPr>
        <w:t>kúpa tovaru na účely jeho predaja konečnému spotrebiteľovi (maloobchod) alebo iným prevádzkovate-ľom živnosti (veľkoobchod)</w:t>
      </w:r>
    </w:p>
    <w:p w:rsidR="00931195" w:rsidRPr="008632F7" w:rsidRDefault="00931195" w:rsidP="00131D4E">
      <w:pPr>
        <w:pStyle w:val="odstavec"/>
        <w:rPr>
          <w:rStyle w:val="ra"/>
        </w:rPr>
      </w:pPr>
    </w:p>
    <w:p w:rsidR="00931195" w:rsidRPr="008632F7" w:rsidRDefault="00931195" w:rsidP="00131D4E">
      <w:pPr>
        <w:pStyle w:val="odstavec"/>
      </w:pPr>
      <w:r w:rsidRPr="008632F7">
        <w:rPr>
          <w:rStyle w:val="ra"/>
        </w:rPr>
        <w:t xml:space="preserve">Cieľom Spoločnosti je nadobúdanie obchodných podielov a poskytovanie príspevku do vlastného imania úspešných slovenských spoločností a projektov, ktoré poskytujú primeraný profil výnosnosti a rizika. Spoločnosť </w:t>
      </w:r>
      <w:r w:rsidRPr="008632F7">
        <w:t>investuje výlučne na území Slovenskej republiky</w:t>
      </w:r>
      <w:r w:rsidRPr="008632F7">
        <w:rPr>
          <w:rStyle w:val="ra"/>
        </w:rPr>
        <w:t xml:space="preserve"> a bola založená za účelom dosiahnutia strednodobého až dlhodobého kapitálového zhodnotenia zverených investičných prostriedkov</w:t>
      </w:r>
      <w:r w:rsidRPr="008632F7">
        <w:t>.</w:t>
      </w:r>
    </w:p>
    <w:p w:rsidR="00A3677A" w:rsidRPr="008632F7" w:rsidRDefault="00A3677A" w:rsidP="00131D4E">
      <w:pPr>
        <w:pStyle w:val="odstavec"/>
      </w:pPr>
    </w:p>
    <w:p w:rsidR="002A6B50" w:rsidRPr="008632F7" w:rsidRDefault="006A14AA" w:rsidP="00FB6F88">
      <w:pPr>
        <w:pStyle w:val="Nadpis2"/>
        <w:keepNext w:val="0"/>
        <w:suppressAutoHyphens/>
        <w:rPr>
          <w:rFonts w:ascii="Arial" w:hAnsi="Arial"/>
        </w:rPr>
      </w:pPr>
      <w:r w:rsidRPr="008632F7">
        <w:rPr>
          <w:rFonts w:ascii="Arial" w:hAnsi="Arial"/>
        </w:rPr>
        <w:t>Neobmedzené ručenie</w:t>
      </w:r>
    </w:p>
    <w:p w:rsidR="002A6B50" w:rsidRPr="008632F7" w:rsidRDefault="001A02BF" w:rsidP="00FB6F88">
      <w:pPr>
        <w:pStyle w:val="Nadpis2"/>
        <w:keepNext w:val="0"/>
        <w:numPr>
          <w:ilvl w:val="0"/>
          <w:numId w:val="0"/>
        </w:numPr>
        <w:suppressAutoHyphens/>
        <w:ind w:left="425"/>
        <w:rPr>
          <w:rFonts w:ascii="Arial" w:hAnsi="Arial"/>
          <w:b w:val="0"/>
          <w:i/>
          <w:color w:val="00B050"/>
        </w:rPr>
      </w:pPr>
      <w:r w:rsidRPr="008632F7">
        <w:rPr>
          <w:rFonts w:ascii="Arial" w:hAnsi="Arial"/>
          <w:b w:val="0"/>
          <w:bCs w:val="0"/>
          <w:iCs w:val="0"/>
          <w:szCs w:val="24"/>
        </w:rPr>
        <w:t xml:space="preserve">Spoločnosť </w:t>
      </w:r>
      <w:r w:rsidR="00052D5F" w:rsidRPr="008632F7">
        <w:rPr>
          <w:rFonts w:ascii="Arial" w:hAnsi="Arial"/>
          <w:b w:val="0"/>
          <w:bCs w:val="0"/>
          <w:iCs w:val="0"/>
          <w:szCs w:val="24"/>
        </w:rPr>
        <w:t xml:space="preserve">nie je </w:t>
      </w:r>
      <w:r w:rsidRPr="008632F7">
        <w:rPr>
          <w:rFonts w:ascii="Arial" w:hAnsi="Arial"/>
          <w:b w:val="0"/>
          <w:bCs w:val="0"/>
          <w:iCs w:val="0"/>
          <w:szCs w:val="24"/>
        </w:rPr>
        <w:t>neobmedzene ručiacim spoločníkom v iných účtovných jednotkách</w:t>
      </w:r>
      <w:r w:rsidR="000341D5" w:rsidRPr="008632F7">
        <w:rPr>
          <w:rFonts w:ascii="Arial" w:hAnsi="Arial"/>
          <w:b w:val="0"/>
          <w:bCs w:val="0"/>
          <w:iCs w:val="0"/>
          <w:szCs w:val="24"/>
        </w:rPr>
        <w:t>.</w:t>
      </w:r>
    </w:p>
    <w:p w:rsidR="002A6B50" w:rsidRPr="008632F7" w:rsidRDefault="005C39C1" w:rsidP="00FB6F88">
      <w:pPr>
        <w:pStyle w:val="Nadpis2"/>
        <w:keepNext w:val="0"/>
        <w:suppressAutoHyphens/>
        <w:spacing w:before="0" w:after="0"/>
        <w:rPr>
          <w:rFonts w:ascii="Arial" w:hAnsi="Arial"/>
        </w:rPr>
      </w:pPr>
      <w:r w:rsidRPr="008632F7">
        <w:rPr>
          <w:rFonts w:ascii="Arial" w:hAnsi="Arial"/>
        </w:rPr>
        <w:t>Počet zamestnancov</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2"/>
        <w:gridCol w:w="2172"/>
      </w:tblGrid>
      <w:tr w:rsidR="00E220A9" w:rsidRPr="008632F7" w:rsidTr="00E220A9">
        <w:trPr>
          <w:trHeight w:val="679"/>
        </w:trPr>
        <w:tc>
          <w:tcPr>
            <w:tcW w:w="49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rsidR="00E220A9" w:rsidRPr="008632F7" w:rsidRDefault="00E220A9" w:rsidP="004E4562">
            <w:pPr>
              <w:jc w:val="center"/>
              <w:rPr>
                <w:rFonts w:ascii="Arial" w:hAnsi="Arial" w:cs="Arial"/>
                <w:b/>
                <w:bCs/>
                <w:sz w:val="18"/>
                <w:szCs w:val="18"/>
              </w:rPr>
            </w:pPr>
            <w:r w:rsidRPr="008632F7">
              <w:rPr>
                <w:rFonts w:ascii="Arial" w:hAnsi="Arial" w:cs="Arial"/>
                <w:b/>
                <w:bCs/>
                <w:sz w:val="18"/>
                <w:szCs w:val="18"/>
              </w:rPr>
              <w:t>Stav k 31.12.201</w:t>
            </w:r>
            <w:r w:rsidR="00541659">
              <w:rPr>
                <w:rFonts w:ascii="Arial" w:hAnsi="Arial" w:cs="Arial"/>
                <w:b/>
                <w:bCs/>
                <w:sz w:val="18"/>
                <w:szCs w:val="18"/>
              </w:rPr>
              <w:t>9</w:t>
            </w:r>
          </w:p>
        </w:tc>
        <w:tc>
          <w:tcPr>
            <w:tcW w:w="2172" w:type="dxa"/>
            <w:tcBorders>
              <w:top w:val="nil"/>
              <w:left w:val="nil"/>
              <w:bottom w:val="single" w:sz="4" w:space="0" w:color="auto"/>
              <w:right w:val="nil"/>
            </w:tcBorders>
            <w:shd w:val="clear" w:color="auto" w:fill="auto"/>
            <w:vAlign w:val="bottom"/>
            <w:hideMark/>
          </w:tcPr>
          <w:p w:rsidR="00E220A9" w:rsidRPr="008632F7" w:rsidRDefault="00E220A9" w:rsidP="008A189A">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541659">
              <w:rPr>
                <w:rFonts w:ascii="Arial" w:hAnsi="Arial" w:cs="Arial"/>
                <w:b/>
                <w:bCs/>
                <w:sz w:val="18"/>
                <w:szCs w:val="18"/>
              </w:rPr>
              <w:t>8</w:t>
            </w:r>
          </w:p>
        </w:tc>
      </w:tr>
      <w:tr w:rsidR="00E220A9" w:rsidRPr="008632F7" w:rsidTr="00E220A9">
        <w:trPr>
          <w:trHeight w:val="240"/>
        </w:trPr>
        <w:tc>
          <w:tcPr>
            <w:tcW w:w="49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49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9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EF5330" w:rsidRPr="008632F7" w:rsidRDefault="00EF5330" w:rsidP="00131D4E">
      <w:pPr>
        <w:pStyle w:val="odstavec"/>
      </w:pPr>
    </w:p>
    <w:p w:rsidR="00FB6F88" w:rsidRPr="008632F7" w:rsidRDefault="00FB6F88" w:rsidP="00131D4E">
      <w:pPr>
        <w:pStyle w:val="odstavec"/>
      </w:pPr>
    </w:p>
    <w:p w:rsidR="002A6B50" w:rsidRPr="008632F7" w:rsidRDefault="001A02BF" w:rsidP="00FB6F88">
      <w:pPr>
        <w:pStyle w:val="Nadpis2"/>
        <w:keepNext w:val="0"/>
        <w:suppressAutoHyphens/>
        <w:rPr>
          <w:rFonts w:ascii="Arial" w:hAnsi="Arial"/>
        </w:rPr>
      </w:pPr>
      <w:r w:rsidRPr="008632F7">
        <w:rPr>
          <w:rFonts w:ascii="Arial" w:hAnsi="Arial"/>
        </w:rPr>
        <w:t>Právny dôvod na zostavenie účtovnej závierky</w:t>
      </w:r>
    </w:p>
    <w:p w:rsidR="00A3677A" w:rsidRPr="008632F7" w:rsidRDefault="001A02BF" w:rsidP="00131D4E">
      <w:pPr>
        <w:pStyle w:val="odstavec"/>
      </w:pPr>
      <w:r w:rsidRPr="008632F7">
        <w:t xml:space="preserve">Účtovná závierka Spoločnosti k 31. decembru </w:t>
      </w:r>
      <w:r w:rsidR="00DC4F06" w:rsidRPr="008632F7">
        <w:t>201</w:t>
      </w:r>
      <w:r w:rsidR="00541659">
        <w:t>9</w:t>
      </w:r>
      <w:r w:rsidRPr="008632F7">
        <w:t xml:space="preserve"> je zostavená ako riadna účtovná závierka podľa §</w:t>
      </w:r>
      <w:r w:rsidR="0020476C" w:rsidRPr="008632F7">
        <w:t> </w:t>
      </w:r>
      <w:r w:rsidRPr="008632F7">
        <w:t xml:space="preserve">17 ods. 6 zákona NR SR č. 431/2002 Z.z. o účtovníctve </w:t>
      </w:r>
      <w:r w:rsidR="00FF1879" w:rsidRPr="008632F7">
        <w:t xml:space="preserve">v znení neskorších predpisov </w:t>
      </w:r>
      <w:r w:rsidRPr="008632F7">
        <w:t xml:space="preserve">(ďalej len „zákon o účtovníctve“) za účtovné obdobie od 1. januára </w:t>
      </w:r>
      <w:r w:rsidR="00DC4F06" w:rsidRPr="008632F7">
        <w:t>201</w:t>
      </w:r>
      <w:r w:rsidR="00541659">
        <w:t>9</w:t>
      </w:r>
      <w:r w:rsidR="005C39E5">
        <w:t xml:space="preserve"> do 3</w:t>
      </w:r>
      <w:r w:rsidRPr="008632F7">
        <w:t xml:space="preserve">1. decembra </w:t>
      </w:r>
      <w:r w:rsidR="00C7729A">
        <w:t>201</w:t>
      </w:r>
      <w:r w:rsidR="00541659">
        <w:t>9</w:t>
      </w:r>
      <w:r w:rsidRPr="008632F7">
        <w:t>.</w:t>
      </w:r>
    </w:p>
    <w:p w:rsidR="002A6B50" w:rsidRPr="008632F7" w:rsidRDefault="002A6B50" w:rsidP="00131D4E">
      <w:pPr>
        <w:pStyle w:val="odstavec"/>
      </w:pPr>
    </w:p>
    <w:p w:rsidR="002A6B50" w:rsidRPr="008632F7" w:rsidRDefault="001A02BF" w:rsidP="00FB6F88">
      <w:pPr>
        <w:pStyle w:val="Nadpis2"/>
        <w:keepNext w:val="0"/>
        <w:suppressAutoHyphens/>
        <w:rPr>
          <w:rFonts w:ascii="Arial" w:hAnsi="Arial"/>
        </w:rPr>
      </w:pPr>
      <w:r w:rsidRPr="008632F7">
        <w:rPr>
          <w:rFonts w:ascii="Arial" w:hAnsi="Arial"/>
        </w:rPr>
        <w:t>Dátum schválenia účtovnej závierky za predchádzajúce účtovné obdobie</w:t>
      </w:r>
    </w:p>
    <w:p w:rsidR="00A3677A" w:rsidRPr="008632F7" w:rsidRDefault="001A02BF" w:rsidP="00131D4E">
      <w:pPr>
        <w:pStyle w:val="odstavec"/>
      </w:pPr>
      <w:r w:rsidRPr="008632F7">
        <w:t xml:space="preserve">Valné zhromaždenie schválilo </w:t>
      </w:r>
      <w:r w:rsidRPr="00C00D37">
        <w:t xml:space="preserve">dňa </w:t>
      </w:r>
      <w:r w:rsidR="00541659">
        <w:t>19</w:t>
      </w:r>
      <w:r w:rsidR="00FE06F6" w:rsidRPr="00C00D37">
        <w:t>.</w:t>
      </w:r>
      <w:r w:rsidR="006014AF" w:rsidRPr="00C00D37">
        <w:t xml:space="preserve"> </w:t>
      </w:r>
      <w:r w:rsidR="00C7729A">
        <w:t>decembra</w:t>
      </w:r>
      <w:r w:rsidR="006014AF" w:rsidRPr="00C00D37">
        <w:t xml:space="preserve"> 201</w:t>
      </w:r>
      <w:r w:rsidR="00541659">
        <w:t>9</w:t>
      </w:r>
      <w:r w:rsidR="00FF1879" w:rsidRPr="00C00D37">
        <w:t xml:space="preserve"> </w:t>
      </w:r>
      <w:r w:rsidRPr="00C00D37">
        <w:t>účtovnú závierku Spoločnosti za predchádzajúce účtovné obdobie.</w:t>
      </w:r>
    </w:p>
    <w:p w:rsidR="001441F5" w:rsidRPr="008632F7" w:rsidRDefault="001441F5" w:rsidP="00131D4E">
      <w:pPr>
        <w:pStyle w:val="odstavec"/>
      </w:pPr>
    </w:p>
    <w:p w:rsidR="002A6B50" w:rsidRPr="008632F7" w:rsidRDefault="001A02BF" w:rsidP="00FB6F88">
      <w:pPr>
        <w:pStyle w:val="Nadpis1"/>
        <w:keepNext w:val="0"/>
        <w:suppressAutoHyphens/>
        <w:rPr>
          <w:rFonts w:ascii="Arial" w:hAnsi="Arial"/>
        </w:rPr>
      </w:pPr>
      <w:r w:rsidRPr="008632F7">
        <w:rPr>
          <w:rFonts w:ascii="Arial" w:hAnsi="Arial"/>
        </w:rPr>
        <w:lastRenderedPageBreak/>
        <w:t xml:space="preserve">ORGÁNY </w:t>
      </w:r>
      <w:r w:rsidR="00314E35" w:rsidRPr="008632F7">
        <w:rPr>
          <w:rFonts w:ascii="Arial" w:hAnsi="Arial"/>
        </w:rPr>
        <w:t>A </w:t>
      </w:r>
      <w:r w:rsidR="002A6B50" w:rsidRPr="008632F7">
        <w:rPr>
          <w:rFonts w:ascii="Arial" w:hAnsi="Arial"/>
        </w:rPr>
        <w:t>AKCIONÁRI</w:t>
      </w:r>
      <w:r w:rsidR="00314E35" w:rsidRPr="008632F7">
        <w:rPr>
          <w:rFonts w:ascii="Arial" w:hAnsi="Arial"/>
          <w:i/>
        </w:rPr>
        <w:t xml:space="preserve"> </w:t>
      </w:r>
      <w:r w:rsidRPr="008632F7">
        <w:rPr>
          <w:rFonts w:ascii="Arial" w:hAnsi="Arial"/>
        </w:rPr>
        <w:t>SPOLOČNOSTI</w:t>
      </w:r>
    </w:p>
    <w:p w:rsidR="005D49E9" w:rsidRPr="008632F7" w:rsidRDefault="001A02BF" w:rsidP="00FB6F88">
      <w:pPr>
        <w:pStyle w:val="Nadpis2"/>
        <w:keepNext w:val="0"/>
        <w:suppressAutoHyphens/>
        <w:rPr>
          <w:rFonts w:ascii="Arial" w:hAnsi="Arial"/>
        </w:rPr>
      </w:pPr>
      <w:r w:rsidRPr="008632F7">
        <w:rPr>
          <w:rFonts w:ascii="Arial" w:hAnsi="Arial"/>
        </w:rPr>
        <w:t>Orgány Spoločnosti</w:t>
      </w:r>
    </w:p>
    <w:tbl>
      <w:tblPr>
        <w:tblW w:w="5000" w:type="pct"/>
        <w:tblCellMar>
          <w:left w:w="0" w:type="dxa"/>
          <w:right w:w="0" w:type="dxa"/>
        </w:tblCellMar>
        <w:tblLook w:val="0000" w:firstRow="0" w:lastRow="0" w:firstColumn="0" w:lastColumn="0" w:noHBand="0" w:noVBand="0"/>
      </w:tblPr>
      <w:tblGrid>
        <w:gridCol w:w="2292"/>
        <w:gridCol w:w="1727"/>
        <w:gridCol w:w="2810"/>
        <w:gridCol w:w="2809"/>
      </w:tblGrid>
      <w:tr w:rsidR="005872A0" w:rsidRPr="00561F8C" w:rsidTr="0053378D">
        <w:trPr>
          <w:cantSplit/>
          <w:trHeight w:val="170"/>
        </w:trPr>
        <w:tc>
          <w:tcPr>
            <w:tcW w:w="1189" w:type="pct"/>
            <w:tcBorders>
              <w:bottom w:val="single" w:sz="4" w:space="0" w:color="auto"/>
            </w:tcBorders>
          </w:tcPr>
          <w:p w:rsidR="00645527" w:rsidRPr="00561F8C" w:rsidRDefault="005872A0" w:rsidP="00131D4E">
            <w:pPr>
              <w:pStyle w:val="odstavec"/>
            </w:pPr>
            <w:r w:rsidRPr="00561F8C">
              <w:t>Orgán</w:t>
            </w:r>
          </w:p>
        </w:tc>
        <w:tc>
          <w:tcPr>
            <w:tcW w:w="896" w:type="pct"/>
            <w:tcBorders>
              <w:bottom w:val="single" w:sz="4" w:space="0" w:color="auto"/>
            </w:tcBorders>
          </w:tcPr>
          <w:p w:rsidR="00645527" w:rsidRPr="00561F8C" w:rsidRDefault="005872A0" w:rsidP="00131D4E">
            <w:pPr>
              <w:pStyle w:val="odstavec"/>
            </w:pPr>
            <w:r w:rsidRPr="00561F8C">
              <w:t>Funkcia</w:t>
            </w:r>
          </w:p>
        </w:tc>
        <w:tc>
          <w:tcPr>
            <w:tcW w:w="1458" w:type="pct"/>
            <w:tcBorders>
              <w:bottom w:val="single" w:sz="4" w:space="0" w:color="auto"/>
            </w:tcBorders>
            <w:vAlign w:val="bottom"/>
          </w:tcPr>
          <w:p w:rsidR="00645527" w:rsidRPr="00561F8C" w:rsidRDefault="00645527" w:rsidP="004E4562">
            <w:pPr>
              <w:ind w:left="113"/>
              <w:rPr>
                <w:rFonts w:ascii="Arial" w:hAnsi="Arial" w:cs="Arial"/>
                <w:b/>
                <w:bCs/>
                <w:sz w:val="18"/>
                <w:szCs w:val="18"/>
              </w:rPr>
            </w:pPr>
            <w:r w:rsidRPr="00561F8C">
              <w:rPr>
                <w:rFonts w:ascii="Arial" w:hAnsi="Arial" w:cs="Arial"/>
                <w:b/>
                <w:sz w:val="18"/>
                <w:szCs w:val="18"/>
              </w:rPr>
              <w:t>Stav k 31.12.</w:t>
            </w:r>
            <w:r w:rsidRPr="00561F8C">
              <w:rPr>
                <w:rFonts w:ascii="Arial" w:hAnsi="Arial" w:cs="Arial"/>
                <w:b/>
                <w:iCs/>
                <w:sz w:val="18"/>
                <w:szCs w:val="18"/>
              </w:rPr>
              <w:t>201</w:t>
            </w:r>
            <w:r w:rsidR="00541659">
              <w:rPr>
                <w:rFonts w:ascii="Arial" w:hAnsi="Arial" w:cs="Arial"/>
                <w:b/>
                <w:iCs/>
                <w:sz w:val="18"/>
                <w:szCs w:val="18"/>
              </w:rPr>
              <w:t>9</w:t>
            </w:r>
          </w:p>
        </w:tc>
        <w:tc>
          <w:tcPr>
            <w:tcW w:w="1458" w:type="pct"/>
            <w:tcBorders>
              <w:bottom w:val="single" w:sz="4" w:space="0" w:color="auto"/>
            </w:tcBorders>
            <w:vAlign w:val="bottom"/>
          </w:tcPr>
          <w:p w:rsidR="00645527" w:rsidRPr="00561F8C" w:rsidRDefault="00645527" w:rsidP="00A15FCD">
            <w:pPr>
              <w:ind w:left="113"/>
              <w:rPr>
                <w:rFonts w:ascii="Arial" w:hAnsi="Arial" w:cs="Arial"/>
                <w:b/>
                <w:sz w:val="18"/>
                <w:szCs w:val="18"/>
              </w:rPr>
            </w:pPr>
            <w:r w:rsidRPr="00561F8C">
              <w:rPr>
                <w:rFonts w:ascii="Arial" w:hAnsi="Arial" w:cs="Arial"/>
                <w:b/>
                <w:sz w:val="18"/>
                <w:szCs w:val="18"/>
              </w:rPr>
              <w:t>Stav k 31.12.</w:t>
            </w:r>
            <w:r w:rsidR="00A15FCD" w:rsidRPr="00561F8C">
              <w:rPr>
                <w:rFonts w:ascii="Arial" w:hAnsi="Arial" w:cs="Arial"/>
                <w:b/>
                <w:iCs/>
                <w:sz w:val="18"/>
                <w:szCs w:val="18"/>
              </w:rPr>
              <w:t>201</w:t>
            </w:r>
            <w:r w:rsidR="00541659">
              <w:rPr>
                <w:rFonts w:ascii="Arial" w:hAnsi="Arial" w:cs="Arial"/>
                <w:b/>
                <w:iCs/>
                <w:sz w:val="18"/>
                <w:szCs w:val="18"/>
              </w:rPr>
              <w:t>8</w:t>
            </w:r>
          </w:p>
        </w:tc>
      </w:tr>
      <w:tr w:rsidR="005872A0" w:rsidRPr="00561F8C" w:rsidTr="0053378D">
        <w:trPr>
          <w:cantSplit/>
          <w:trHeight w:val="170"/>
        </w:trPr>
        <w:tc>
          <w:tcPr>
            <w:tcW w:w="1189" w:type="pct"/>
            <w:tcBorders>
              <w:top w:val="single" w:sz="4" w:space="0" w:color="auto"/>
            </w:tcBorders>
            <w:vAlign w:val="bottom"/>
          </w:tcPr>
          <w:p w:rsidR="00645527" w:rsidRPr="00561F8C" w:rsidRDefault="00645527" w:rsidP="00131D4E">
            <w:pPr>
              <w:pStyle w:val="odstavec"/>
            </w:pPr>
          </w:p>
        </w:tc>
        <w:tc>
          <w:tcPr>
            <w:tcW w:w="896" w:type="pct"/>
            <w:tcBorders>
              <w:top w:val="single" w:sz="4" w:space="0" w:color="auto"/>
            </w:tcBorders>
            <w:vAlign w:val="bottom"/>
          </w:tcPr>
          <w:p w:rsidR="00645527" w:rsidRPr="00561F8C" w:rsidRDefault="00645527" w:rsidP="00131D4E">
            <w:pPr>
              <w:pStyle w:val="odstavec"/>
            </w:pPr>
          </w:p>
        </w:tc>
        <w:tc>
          <w:tcPr>
            <w:tcW w:w="1458" w:type="pct"/>
            <w:vAlign w:val="bottom"/>
          </w:tcPr>
          <w:p w:rsidR="00645527" w:rsidRPr="00561F8C" w:rsidRDefault="00645527" w:rsidP="00FB6F88">
            <w:pPr>
              <w:suppressAutoHyphens/>
              <w:ind w:left="113" w:right="57"/>
              <w:jc w:val="right"/>
              <w:rPr>
                <w:rFonts w:ascii="Arial" w:hAnsi="Arial" w:cs="Arial"/>
                <w:b/>
                <w:bCs/>
                <w:sz w:val="18"/>
                <w:szCs w:val="18"/>
              </w:rPr>
            </w:pPr>
          </w:p>
        </w:tc>
        <w:tc>
          <w:tcPr>
            <w:tcW w:w="1458" w:type="pct"/>
            <w:vAlign w:val="bottom"/>
          </w:tcPr>
          <w:p w:rsidR="00645527" w:rsidRPr="00561F8C" w:rsidRDefault="00645527" w:rsidP="00FB6F88">
            <w:pPr>
              <w:suppressAutoHyphens/>
              <w:ind w:left="113" w:right="57"/>
              <w:jc w:val="right"/>
              <w:rPr>
                <w:rFonts w:ascii="Arial" w:hAnsi="Arial" w:cs="Arial"/>
                <w:bCs/>
                <w:sz w:val="18"/>
                <w:szCs w:val="18"/>
              </w:rPr>
            </w:pPr>
          </w:p>
        </w:tc>
      </w:tr>
      <w:tr w:rsidR="0053378D" w:rsidRPr="00561F8C" w:rsidTr="00561F8C">
        <w:trPr>
          <w:cantSplit/>
          <w:trHeight w:val="170"/>
        </w:trPr>
        <w:tc>
          <w:tcPr>
            <w:tcW w:w="1189" w:type="pct"/>
          </w:tcPr>
          <w:p w:rsidR="0053378D" w:rsidRPr="00561F8C" w:rsidRDefault="0053378D" w:rsidP="00131D4E">
            <w:pPr>
              <w:pStyle w:val="odstavec"/>
            </w:pPr>
            <w:r w:rsidRPr="00561F8C">
              <w:t>Predstavenstvo:</w:t>
            </w:r>
          </w:p>
        </w:tc>
        <w:tc>
          <w:tcPr>
            <w:tcW w:w="896" w:type="pct"/>
          </w:tcPr>
          <w:p w:rsidR="0053378D" w:rsidRPr="00561F8C" w:rsidRDefault="0053378D" w:rsidP="00131D4E">
            <w:pPr>
              <w:pStyle w:val="odstavec"/>
            </w:pPr>
            <w:r w:rsidRPr="00561F8C">
              <w:t>predseda</w:t>
            </w:r>
          </w:p>
          <w:p w:rsidR="0053378D" w:rsidRPr="00561F8C" w:rsidRDefault="0053378D" w:rsidP="00131D4E">
            <w:pPr>
              <w:pStyle w:val="odstavec"/>
            </w:pPr>
            <w:r w:rsidRPr="00561F8C">
              <w:t>podpredseda</w:t>
            </w:r>
          </w:p>
          <w:p w:rsidR="0053378D" w:rsidRPr="00561F8C" w:rsidRDefault="0053378D" w:rsidP="00131D4E">
            <w:pPr>
              <w:pStyle w:val="odstavec"/>
            </w:pPr>
            <w:r w:rsidRPr="00561F8C">
              <w:t>člen</w:t>
            </w:r>
          </w:p>
          <w:p w:rsidR="0053378D" w:rsidRPr="00561F8C" w:rsidRDefault="0053378D" w:rsidP="00131D4E">
            <w:pPr>
              <w:pStyle w:val="odstavec"/>
            </w:pPr>
            <w:r w:rsidRPr="00561F8C">
              <w:t>člen</w:t>
            </w:r>
          </w:p>
        </w:tc>
        <w:tc>
          <w:tcPr>
            <w:tcW w:w="1458" w:type="pct"/>
          </w:tcPr>
          <w:p w:rsidR="0053378D" w:rsidRDefault="0053378D" w:rsidP="00561F8C">
            <w:pPr>
              <w:suppressAutoHyphens/>
              <w:ind w:left="113" w:right="57"/>
            </w:pPr>
            <w:r w:rsidRPr="00561F8C">
              <w:rPr>
                <w:rFonts w:ascii="Arial" w:hAnsi="Arial" w:cs="Arial"/>
                <w:bCs/>
                <w:sz w:val="18"/>
                <w:szCs w:val="18"/>
              </w:rPr>
              <w:t xml:space="preserve">Ing. </w:t>
            </w:r>
            <w:hyperlink r:id="rId8" w:history="1">
              <w:r w:rsidRPr="00561F8C">
                <w:rPr>
                  <w:rFonts w:ascii="Arial" w:hAnsi="Arial" w:cs="Arial"/>
                  <w:bCs/>
                  <w:sz w:val="18"/>
                  <w:szCs w:val="18"/>
                </w:rPr>
                <w:t xml:space="preserve">Ľubomír Šoltýs </w:t>
              </w:r>
            </w:hyperlink>
          </w:p>
          <w:p w:rsidR="00721DD6" w:rsidRPr="00561F8C" w:rsidRDefault="00721DD6" w:rsidP="00721DD6">
            <w:pPr>
              <w:suppressAutoHyphens/>
              <w:ind w:left="113" w:right="57"/>
              <w:rPr>
                <w:rFonts w:ascii="Arial" w:hAnsi="Arial" w:cs="Arial"/>
                <w:bCs/>
                <w:sz w:val="18"/>
                <w:szCs w:val="18"/>
              </w:rPr>
            </w:pPr>
            <w:r w:rsidRPr="00561F8C">
              <w:rPr>
                <w:rFonts w:ascii="Arial" w:hAnsi="Arial" w:cs="Arial"/>
                <w:bCs/>
                <w:sz w:val="18"/>
                <w:szCs w:val="18"/>
              </w:rPr>
              <w:t>Mgr. Martin Holák , PhD.</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Ing. Miroslav Dunajčin</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Mgr. Michal Staroň</w:t>
            </w:r>
          </w:p>
        </w:tc>
        <w:tc>
          <w:tcPr>
            <w:tcW w:w="1458" w:type="pct"/>
          </w:tcPr>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Ing. </w:t>
            </w:r>
            <w:hyperlink r:id="rId9" w:history="1">
              <w:r w:rsidRPr="00561F8C">
                <w:rPr>
                  <w:rFonts w:ascii="Arial" w:hAnsi="Arial" w:cs="Arial"/>
                  <w:bCs/>
                  <w:sz w:val="18"/>
                  <w:szCs w:val="18"/>
                </w:rPr>
                <w:t xml:space="preserve">Ľubomír Šoltýs </w:t>
              </w:r>
            </w:hyperlink>
          </w:p>
          <w:p w:rsidR="005C39E5" w:rsidRPr="00561F8C" w:rsidRDefault="005C39E5" w:rsidP="005C39E5">
            <w:pPr>
              <w:suppressAutoHyphens/>
              <w:ind w:left="113" w:right="57"/>
              <w:rPr>
                <w:rFonts w:ascii="Arial" w:hAnsi="Arial" w:cs="Arial"/>
                <w:bCs/>
                <w:sz w:val="18"/>
                <w:szCs w:val="18"/>
              </w:rPr>
            </w:pPr>
            <w:r w:rsidRPr="00561F8C">
              <w:rPr>
                <w:rFonts w:ascii="Arial" w:hAnsi="Arial" w:cs="Arial"/>
                <w:bCs/>
                <w:sz w:val="18"/>
                <w:szCs w:val="18"/>
              </w:rPr>
              <w:t>Mgr. Martin Holák , PhD.</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Ing. Miroslav Dunajčin</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Mgr. Michal Staroň</w:t>
            </w:r>
          </w:p>
        </w:tc>
      </w:tr>
      <w:tr w:rsidR="0053378D" w:rsidRPr="00561F8C" w:rsidTr="00561F8C">
        <w:trPr>
          <w:cantSplit/>
          <w:trHeight w:val="170"/>
        </w:trPr>
        <w:tc>
          <w:tcPr>
            <w:tcW w:w="1189" w:type="pct"/>
          </w:tcPr>
          <w:p w:rsidR="0053378D" w:rsidRPr="00561F8C" w:rsidRDefault="0053378D" w:rsidP="00131D4E">
            <w:pPr>
              <w:pStyle w:val="odstavec"/>
            </w:pPr>
          </w:p>
        </w:tc>
        <w:tc>
          <w:tcPr>
            <w:tcW w:w="896" w:type="pct"/>
          </w:tcPr>
          <w:p w:rsidR="0053378D" w:rsidRPr="00561F8C" w:rsidRDefault="0053378D" w:rsidP="00131D4E">
            <w:pPr>
              <w:pStyle w:val="odstavec"/>
            </w:pPr>
          </w:p>
        </w:tc>
        <w:tc>
          <w:tcPr>
            <w:tcW w:w="1458" w:type="pct"/>
          </w:tcPr>
          <w:p w:rsidR="0053378D" w:rsidRPr="00561F8C" w:rsidRDefault="0053378D" w:rsidP="00561F8C">
            <w:pPr>
              <w:suppressAutoHyphens/>
              <w:ind w:left="113" w:right="57"/>
              <w:rPr>
                <w:rFonts w:ascii="Arial" w:hAnsi="Arial" w:cs="Arial"/>
                <w:bCs/>
                <w:sz w:val="18"/>
                <w:szCs w:val="18"/>
              </w:rPr>
            </w:pPr>
          </w:p>
        </w:tc>
        <w:tc>
          <w:tcPr>
            <w:tcW w:w="1458" w:type="pct"/>
          </w:tcPr>
          <w:p w:rsidR="0053378D" w:rsidRPr="00561F8C" w:rsidRDefault="0053378D" w:rsidP="00561F8C">
            <w:pPr>
              <w:suppressAutoHyphens/>
              <w:ind w:left="113" w:right="57"/>
              <w:rPr>
                <w:rFonts w:ascii="Arial" w:hAnsi="Arial" w:cs="Arial"/>
                <w:bCs/>
                <w:sz w:val="18"/>
                <w:szCs w:val="18"/>
              </w:rPr>
            </w:pPr>
          </w:p>
        </w:tc>
      </w:tr>
      <w:tr w:rsidR="0053378D" w:rsidRPr="00561F8C" w:rsidTr="00561F8C">
        <w:trPr>
          <w:cantSplit/>
          <w:trHeight w:val="170"/>
        </w:trPr>
        <w:tc>
          <w:tcPr>
            <w:tcW w:w="1189" w:type="pct"/>
          </w:tcPr>
          <w:p w:rsidR="0053378D" w:rsidRPr="00561F8C" w:rsidRDefault="0053378D" w:rsidP="00131D4E">
            <w:pPr>
              <w:pStyle w:val="odstavec"/>
            </w:pPr>
            <w:r w:rsidRPr="00561F8C">
              <w:t>Dozorná rada:</w:t>
            </w:r>
          </w:p>
        </w:tc>
        <w:tc>
          <w:tcPr>
            <w:tcW w:w="896" w:type="pct"/>
          </w:tcPr>
          <w:p w:rsidR="0053378D" w:rsidRPr="00561F8C" w:rsidRDefault="0053378D" w:rsidP="00131D4E">
            <w:pPr>
              <w:pStyle w:val="odstavec"/>
            </w:pPr>
            <w:r w:rsidRPr="00A8602C">
              <w:t>predseda</w:t>
            </w:r>
          </w:p>
          <w:p w:rsidR="0053378D" w:rsidRPr="00561F8C" w:rsidRDefault="0053378D" w:rsidP="00131D4E">
            <w:pPr>
              <w:pStyle w:val="odstavec"/>
            </w:pPr>
            <w:r w:rsidRPr="00561F8C">
              <w:t>člen</w:t>
            </w:r>
          </w:p>
          <w:p w:rsidR="0053378D" w:rsidRPr="00561F8C" w:rsidRDefault="0053378D" w:rsidP="00131D4E">
            <w:pPr>
              <w:pStyle w:val="odstavec"/>
            </w:pPr>
            <w:r w:rsidRPr="00561F8C">
              <w:t>člen</w:t>
            </w:r>
          </w:p>
        </w:tc>
        <w:tc>
          <w:tcPr>
            <w:tcW w:w="1458" w:type="pct"/>
          </w:tcPr>
          <w:p w:rsidR="0053378D" w:rsidRPr="00561F8C" w:rsidRDefault="00F3695F" w:rsidP="00561F8C">
            <w:pPr>
              <w:suppressAutoHyphens/>
              <w:ind w:left="113" w:right="57"/>
              <w:rPr>
                <w:rFonts w:ascii="Arial" w:hAnsi="Arial" w:cs="Arial"/>
                <w:bCs/>
                <w:sz w:val="18"/>
                <w:szCs w:val="18"/>
              </w:rPr>
            </w:pPr>
            <w:r>
              <w:rPr>
                <w:rFonts w:ascii="Arial" w:hAnsi="Arial" w:cs="Arial"/>
                <w:bCs/>
                <w:sz w:val="18"/>
                <w:szCs w:val="18"/>
              </w:rPr>
              <w:t>Ing. Peter B</w:t>
            </w:r>
            <w:r w:rsidR="00C7729A">
              <w:rPr>
                <w:rFonts w:ascii="Arial" w:hAnsi="Arial" w:cs="Arial"/>
                <w:bCs/>
                <w:sz w:val="18"/>
                <w:szCs w:val="18"/>
              </w:rPr>
              <w:t>agin</w:t>
            </w:r>
          </w:p>
          <w:p w:rsidR="0053378D" w:rsidRPr="00561F8C" w:rsidRDefault="004E4562" w:rsidP="00561F8C">
            <w:pPr>
              <w:suppressAutoHyphens/>
              <w:ind w:left="113" w:right="57"/>
              <w:rPr>
                <w:rFonts w:ascii="Arial" w:hAnsi="Arial" w:cs="Arial"/>
                <w:bCs/>
                <w:sz w:val="18"/>
                <w:szCs w:val="18"/>
              </w:rPr>
            </w:pPr>
            <w:r w:rsidRPr="00561F8C">
              <w:rPr>
                <w:rFonts w:ascii="Arial" w:hAnsi="Arial" w:cs="Arial"/>
                <w:bCs/>
                <w:sz w:val="18"/>
                <w:szCs w:val="18"/>
              </w:rPr>
              <w:t xml:space="preserve">Ján Palenčár </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Martin Šmigura</w:t>
            </w:r>
          </w:p>
        </w:tc>
        <w:tc>
          <w:tcPr>
            <w:tcW w:w="1458" w:type="pct"/>
          </w:tcPr>
          <w:p w:rsidR="00C7729A" w:rsidRDefault="00C7729A" w:rsidP="00561F8C">
            <w:pPr>
              <w:suppressAutoHyphens/>
              <w:ind w:left="113" w:right="57"/>
              <w:rPr>
                <w:rFonts w:ascii="Arial" w:hAnsi="Arial" w:cs="Arial"/>
                <w:bCs/>
                <w:sz w:val="18"/>
                <w:szCs w:val="18"/>
              </w:rPr>
            </w:pPr>
            <w:r>
              <w:rPr>
                <w:rFonts w:ascii="Arial" w:hAnsi="Arial" w:cs="Arial"/>
                <w:bCs/>
                <w:sz w:val="18"/>
                <w:szCs w:val="18"/>
              </w:rPr>
              <w:t>Ing. Peter Bagin</w:t>
            </w:r>
          </w:p>
          <w:p w:rsidR="00721DD6" w:rsidRPr="00561F8C" w:rsidRDefault="00721DD6" w:rsidP="00561F8C">
            <w:pPr>
              <w:suppressAutoHyphens/>
              <w:ind w:left="113" w:right="57"/>
              <w:rPr>
                <w:rFonts w:ascii="Arial" w:hAnsi="Arial" w:cs="Arial"/>
                <w:bCs/>
                <w:sz w:val="18"/>
                <w:szCs w:val="18"/>
              </w:rPr>
            </w:pPr>
            <w:r w:rsidRPr="00561F8C">
              <w:rPr>
                <w:rFonts w:ascii="Arial" w:hAnsi="Arial" w:cs="Arial"/>
                <w:bCs/>
                <w:sz w:val="18"/>
                <w:szCs w:val="18"/>
              </w:rPr>
              <w:t xml:space="preserve">Ján Palenčár </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Martin Šmigura</w:t>
            </w:r>
          </w:p>
        </w:tc>
      </w:tr>
      <w:tr w:rsidR="0053378D" w:rsidRPr="00561F8C" w:rsidTr="00561F8C">
        <w:trPr>
          <w:cantSplit/>
          <w:trHeight w:val="170"/>
        </w:trPr>
        <w:tc>
          <w:tcPr>
            <w:tcW w:w="1189" w:type="pct"/>
          </w:tcPr>
          <w:p w:rsidR="0053378D" w:rsidRPr="00E318B3" w:rsidRDefault="0053378D" w:rsidP="00131D4E">
            <w:pPr>
              <w:pStyle w:val="odstavec"/>
            </w:pPr>
          </w:p>
        </w:tc>
        <w:tc>
          <w:tcPr>
            <w:tcW w:w="896" w:type="pct"/>
          </w:tcPr>
          <w:p w:rsidR="0053378D" w:rsidRPr="00561F8C" w:rsidRDefault="0053378D" w:rsidP="00131D4E">
            <w:pPr>
              <w:pStyle w:val="odstavec"/>
            </w:pPr>
          </w:p>
        </w:tc>
        <w:tc>
          <w:tcPr>
            <w:tcW w:w="1458" w:type="pct"/>
          </w:tcPr>
          <w:p w:rsidR="0053378D" w:rsidRPr="00561F8C" w:rsidRDefault="0053378D" w:rsidP="00561F8C">
            <w:pPr>
              <w:suppressAutoHyphens/>
              <w:ind w:left="113" w:right="57"/>
              <w:rPr>
                <w:rFonts w:ascii="Arial" w:hAnsi="Arial" w:cs="Arial"/>
                <w:bCs/>
                <w:sz w:val="18"/>
                <w:szCs w:val="18"/>
              </w:rPr>
            </w:pPr>
          </w:p>
        </w:tc>
        <w:tc>
          <w:tcPr>
            <w:tcW w:w="1458" w:type="pct"/>
          </w:tcPr>
          <w:p w:rsidR="0053378D" w:rsidRPr="00561F8C" w:rsidRDefault="0053378D" w:rsidP="00561F8C">
            <w:pPr>
              <w:suppressAutoHyphens/>
              <w:ind w:left="113" w:right="57"/>
              <w:rPr>
                <w:rFonts w:ascii="Arial" w:hAnsi="Arial" w:cs="Arial"/>
                <w:bCs/>
                <w:sz w:val="18"/>
                <w:szCs w:val="18"/>
              </w:rPr>
            </w:pPr>
          </w:p>
        </w:tc>
      </w:tr>
      <w:tr w:rsidR="0053378D" w:rsidRPr="00561F8C" w:rsidTr="00561F8C">
        <w:trPr>
          <w:cantSplit/>
          <w:trHeight w:val="170"/>
        </w:trPr>
        <w:tc>
          <w:tcPr>
            <w:tcW w:w="1189" w:type="pct"/>
          </w:tcPr>
          <w:p w:rsidR="0053378D" w:rsidRPr="00E318B3" w:rsidRDefault="00CF58A9" w:rsidP="00131D4E">
            <w:pPr>
              <w:pStyle w:val="odstavec"/>
            </w:pPr>
            <w:r w:rsidRPr="00CF58A9">
              <w:t>Investičný výbor</w:t>
            </w:r>
          </w:p>
        </w:tc>
        <w:tc>
          <w:tcPr>
            <w:tcW w:w="896" w:type="pct"/>
          </w:tcPr>
          <w:p w:rsidR="0053378D" w:rsidRPr="00561F8C" w:rsidRDefault="0053378D" w:rsidP="00131D4E">
            <w:pPr>
              <w:pStyle w:val="odstavec"/>
            </w:pPr>
            <w:r w:rsidRPr="00561F8C">
              <w:t>predseda</w:t>
            </w:r>
          </w:p>
          <w:p w:rsidR="0053378D" w:rsidRPr="00561F8C" w:rsidRDefault="0053378D" w:rsidP="00131D4E">
            <w:pPr>
              <w:pStyle w:val="odstavec"/>
            </w:pPr>
            <w:r w:rsidRPr="00561F8C">
              <w:t>člen</w:t>
            </w:r>
          </w:p>
          <w:p w:rsidR="0053378D" w:rsidRPr="00561F8C" w:rsidRDefault="0053378D" w:rsidP="00131D4E">
            <w:pPr>
              <w:pStyle w:val="odstavec"/>
            </w:pPr>
            <w:r w:rsidRPr="00561F8C">
              <w:t>člen</w:t>
            </w:r>
          </w:p>
        </w:tc>
        <w:tc>
          <w:tcPr>
            <w:tcW w:w="1458" w:type="pct"/>
          </w:tcPr>
          <w:p w:rsidR="00541659" w:rsidRPr="008B7FA7" w:rsidRDefault="008C12EC" w:rsidP="00561F8C">
            <w:pPr>
              <w:suppressAutoHyphens/>
              <w:ind w:left="113" w:right="57"/>
              <w:rPr>
                <w:rFonts w:ascii="Arial" w:hAnsi="Arial" w:cs="Arial"/>
                <w:bCs/>
                <w:sz w:val="18"/>
                <w:szCs w:val="18"/>
              </w:rPr>
            </w:pPr>
            <w:r w:rsidRPr="008B7FA7">
              <w:rPr>
                <w:rFonts w:ascii="Arial" w:hAnsi="Arial" w:cs="Arial"/>
                <w:bCs/>
                <w:sz w:val="18"/>
                <w:szCs w:val="18"/>
              </w:rPr>
              <w:t>Mgr. Martin</w:t>
            </w:r>
            <w:r w:rsidR="00481C8C" w:rsidRPr="008B7FA7">
              <w:rPr>
                <w:rFonts w:ascii="Arial" w:hAnsi="Arial" w:cs="Arial"/>
                <w:bCs/>
                <w:sz w:val="18"/>
                <w:szCs w:val="18"/>
              </w:rPr>
              <w:t xml:space="preserve"> Holák</w:t>
            </w:r>
            <w:r w:rsidRPr="008B7FA7">
              <w:rPr>
                <w:rFonts w:ascii="Arial" w:hAnsi="Arial" w:cs="Arial"/>
                <w:bCs/>
                <w:sz w:val="18"/>
                <w:szCs w:val="18"/>
              </w:rPr>
              <w:t>, PhD.</w:t>
            </w:r>
          </w:p>
          <w:p w:rsidR="0053378D" w:rsidRPr="008B7FA7" w:rsidRDefault="00541659" w:rsidP="00561F8C">
            <w:pPr>
              <w:suppressAutoHyphens/>
              <w:ind w:left="113" w:right="57"/>
              <w:rPr>
                <w:rFonts w:ascii="Arial" w:hAnsi="Arial" w:cs="Arial"/>
                <w:bCs/>
                <w:sz w:val="18"/>
                <w:szCs w:val="18"/>
              </w:rPr>
            </w:pPr>
            <w:r w:rsidRPr="008B7FA7">
              <w:rPr>
                <w:rFonts w:ascii="Arial" w:hAnsi="Arial" w:cs="Arial"/>
                <w:bCs/>
                <w:sz w:val="18"/>
                <w:szCs w:val="18"/>
              </w:rPr>
              <w:t xml:space="preserve">Ing. </w:t>
            </w:r>
            <w:r w:rsidR="0053378D" w:rsidRPr="008B7FA7">
              <w:rPr>
                <w:rFonts w:ascii="Arial" w:hAnsi="Arial" w:cs="Arial"/>
                <w:bCs/>
                <w:sz w:val="18"/>
                <w:szCs w:val="18"/>
              </w:rPr>
              <w:t>Boris Kostík</w:t>
            </w:r>
          </w:p>
          <w:p w:rsidR="0053378D" w:rsidRPr="008B7FA7" w:rsidRDefault="0053378D" w:rsidP="00561F8C">
            <w:pPr>
              <w:suppressAutoHyphens/>
              <w:ind w:left="113" w:right="57"/>
              <w:rPr>
                <w:rFonts w:ascii="Arial" w:hAnsi="Arial" w:cs="Arial"/>
                <w:bCs/>
                <w:sz w:val="18"/>
                <w:szCs w:val="18"/>
              </w:rPr>
            </w:pPr>
            <w:r w:rsidRPr="008B7FA7">
              <w:rPr>
                <w:rFonts w:ascii="Arial" w:hAnsi="Arial" w:cs="Arial"/>
                <w:bCs/>
                <w:sz w:val="18"/>
                <w:szCs w:val="18"/>
              </w:rPr>
              <w:t>Mgr. Ľuboš Halák</w:t>
            </w:r>
          </w:p>
        </w:tc>
        <w:tc>
          <w:tcPr>
            <w:tcW w:w="1458" w:type="pct"/>
          </w:tcPr>
          <w:p w:rsidR="00541659" w:rsidRDefault="00541659" w:rsidP="00561F8C">
            <w:pPr>
              <w:suppressAutoHyphens/>
              <w:ind w:left="113" w:right="57"/>
              <w:rPr>
                <w:rFonts w:ascii="Arial" w:hAnsi="Arial" w:cs="Arial"/>
                <w:bCs/>
                <w:sz w:val="18"/>
                <w:szCs w:val="18"/>
              </w:rPr>
            </w:pPr>
            <w:r>
              <w:rPr>
                <w:rFonts w:ascii="Arial" w:hAnsi="Arial" w:cs="Arial"/>
                <w:bCs/>
                <w:sz w:val="18"/>
                <w:szCs w:val="18"/>
              </w:rPr>
              <w:t>Mgr. Martin Holák, PhD.</w:t>
            </w:r>
          </w:p>
          <w:p w:rsidR="0053378D" w:rsidRPr="00561F8C" w:rsidRDefault="00541659" w:rsidP="00561F8C">
            <w:pPr>
              <w:suppressAutoHyphens/>
              <w:ind w:left="113" w:right="57"/>
              <w:rPr>
                <w:rFonts w:ascii="Arial" w:hAnsi="Arial" w:cs="Arial"/>
                <w:bCs/>
                <w:sz w:val="18"/>
                <w:szCs w:val="18"/>
              </w:rPr>
            </w:pPr>
            <w:r>
              <w:rPr>
                <w:rFonts w:ascii="Arial" w:hAnsi="Arial" w:cs="Arial"/>
                <w:bCs/>
                <w:sz w:val="18"/>
                <w:szCs w:val="18"/>
              </w:rPr>
              <w:t xml:space="preserve">Ing. </w:t>
            </w:r>
            <w:r w:rsidR="0053378D" w:rsidRPr="00561F8C">
              <w:rPr>
                <w:rFonts w:ascii="Arial" w:hAnsi="Arial" w:cs="Arial"/>
                <w:bCs/>
                <w:sz w:val="18"/>
                <w:szCs w:val="18"/>
              </w:rPr>
              <w:t>Boris Kostík</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Mgr. Ľuboš Halák</w:t>
            </w:r>
          </w:p>
        </w:tc>
      </w:tr>
      <w:tr w:rsidR="005872A0" w:rsidRPr="00561F8C" w:rsidTr="0053378D">
        <w:trPr>
          <w:cantSplit/>
          <w:trHeight w:val="80"/>
        </w:trPr>
        <w:tc>
          <w:tcPr>
            <w:tcW w:w="1189" w:type="pct"/>
          </w:tcPr>
          <w:p w:rsidR="00645527" w:rsidRPr="00561F8C" w:rsidRDefault="00645527" w:rsidP="00131D4E">
            <w:pPr>
              <w:pStyle w:val="odstavec"/>
            </w:pPr>
          </w:p>
        </w:tc>
        <w:tc>
          <w:tcPr>
            <w:tcW w:w="896" w:type="pct"/>
          </w:tcPr>
          <w:p w:rsidR="00645527" w:rsidRPr="00561F8C" w:rsidRDefault="00645527" w:rsidP="00131D4E">
            <w:pPr>
              <w:pStyle w:val="odstavec"/>
            </w:pPr>
          </w:p>
        </w:tc>
        <w:tc>
          <w:tcPr>
            <w:tcW w:w="1458" w:type="pct"/>
          </w:tcPr>
          <w:p w:rsidR="00645527" w:rsidRPr="008B7FA7" w:rsidRDefault="00645527" w:rsidP="005872A0">
            <w:pPr>
              <w:suppressAutoHyphens/>
              <w:ind w:left="113" w:right="57"/>
              <w:rPr>
                <w:rFonts w:ascii="Arial" w:hAnsi="Arial" w:cs="Arial"/>
                <w:bCs/>
                <w:sz w:val="18"/>
                <w:szCs w:val="18"/>
              </w:rPr>
            </w:pPr>
          </w:p>
        </w:tc>
        <w:tc>
          <w:tcPr>
            <w:tcW w:w="1458" w:type="pct"/>
          </w:tcPr>
          <w:p w:rsidR="00645527" w:rsidRPr="00561F8C" w:rsidRDefault="00645527" w:rsidP="005872A0">
            <w:pPr>
              <w:suppressAutoHyphens/>
              <w:ind w:left="113" w:right="57"/>
              <w:rPr>
                <w:rFonts w:ascii="Arial" w:hAnsi="Arial" w:cs="Arial"/>
                <w:bCs/>
                <w:sz w:val="18"/>
                <w:szCs w:val="18"/>
              </w:rPr>
            </w:pPr>
          </w:p>
        </w:tc>
      </w:tr>
    </w:tbl>
    <w:p w:rsidR="00E07B05" w:rsidRPr="008632F7" w:rsidRDefault="00E07B05" w:rsidP="00FB6F88">
      <w:pPr>
        <w:suppressAutoHyphens/>
        <w:rPr>
          <w:rFonts w:ascii="Arial" w:hAnsi="Arial" w:cs="Arial"/>
          <w:sz w:val="20"/>
          <w:szCs w:val="20"/>
        </w:rPr>
      </w:pPr>
    </w:p>
    <w:p w:rsidR="00E07B05" w:rsidRPr="008632F7" w:rsidRDefault="00E07B05" w:rsidP="00131D4E">
      <w:pPr>
        <w:pStyle w:val="odstavec"/>
      </w:pPr>
    </w:p>
    <w:p w:rsidR="002A6B50" w:rsidRPr="000B0CBB" w:rsidRDefault="00FF1879" w:rsidP="00FB6F88">
      <w:pPr>
        <w:pStyle w:val="Nadpis2"/>
        <w:keepNext w:val="0"/>
        <w:suppressAutoHyphens/>
        <w:rPr>
          <w:rFonts w:ascii="Arial" w:hAnsi="Arial"/>
        </w:rPr>
      </w:pPr>
      <w:r w:rsidRPr="000B0CBB">
        <w:rPr>
          <w:rFonts w:ascii="Arial" w:hAnsi="Arial"/>
        </w:rPr>
        <w:t>A</w:t>
      </w:r>
      <w:r w:rsidR="002A6B50" w:rsidRPr="000B0CBB">
        <w:rPr>
          <w:rFonts w:ascii="Arial" w:hAnsi="Arial"/>
        </w:rPr>
        <w:t>kcionári</w:t>
      </w:r>
      <w:r w:rsidR="001A02BF" w:rsidRPr="000B0CBB">
        <w:rPr>
          <w:rFonts w:ascii="Arial" w:hAnsi="Arial"/>
        </w:rPr>
        <w:t xml:space="preserve"> Spoločnosti</w:t>
      </w:r>
    </w:p>
    <w:p w:rsidR="00A3677A" w:rsidRPr="008632F7" w:rsidRDefault="001A02BF" w:rsidP="00131D4E">
      <w:pPr>
        <w:pStyle w:val="odstavec"/>
      </w:pPr>
      <w:r w:rsidRPr="008632F7">
        <w:t>Štruktúra akcionárov Spoločnosti k</w:t>
      </w:r>
      <w:r w:rsidR="00362528" w:rsidRPr="008632F7">
        <w:t> </w:t>
      </w:r>
      <w:r w:rsidRPr="008632F7">
        <w:t xml:space="preserve">31. </w:t>
      </w:r>
      <w:r w:rsidR="00AC5605" w:rsidRPr="008632F7">
        <w:t>d</w:t>
      </w:r>
      <w:r w:rsidRPr="008632F7">
        <w:t xml:space="preserve">ecembru </w:t>
      </w:r>
      <w:r w:rsidR="00DC4F06" w:rsidRPr="008632F7">
        <w:t>201</w:t>
      </w:r>
      <w:r w:rsidR="00355FE2">
        <w:t>9</w:t>
      </w:r>
      <w:r w:rsidR="0080748C">
        <w:t xml:space="preserve"> </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5"/>
        <w:gridCol w:w="1545"/>
        <w:gridCol w:w="1660"/>
        <w:gridCol w:w="1660"/>
        <w:gridCol w:w="1660"/>
      </w:tblGrid>
      <w:tr w:rsidR="00E220A9" w:rsidRPr="008632F7" w:rsidTr="00DF3808">
        <w:trPr>
          <w:trHeight w:val="240"/>
        </w:trPr>
        <w:tc>
          <w:tcPr>
            <w:tcW w:w="2715"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Spoločník, akcionár</w:t>
            </w:r>
          </w:p>
        </w:tc>
        <w:tc>
          <w:tcPr>
            <w:tcW w:w="3205"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Iný podiel na ostatných položkách VI ako na ZI v %</w:t>
            </w:r>
          </w:p>
        </w:tc>
      </w:tr>
      <w:tr w:rsidR="00E220A9" w:rsidRPr="008632F7" w:rsidTr="00DF3808">
        <w:trPr>
          <w:trHeight w:val="679"/>
        </w:trPr>
        <w:tc>
          <w:tcPr>
            <w:tcW w:w="2715"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54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 %</w:t>
            </w:r>
          </w:p>
        </w:tc>
        <w:tc>
          <w:tcPr>
            <w:tcW w:w="166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66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r>
      <w:tr w:rsidR="00E220A9" w:rsidRPr="008632F7" w:rsidTr="00DF3808">
        <w:trPr>
          <w:trHeight w:val="240"/>
        </w:trPr>
        <w:tc>
          <w:tcPr>
            <w:tcW w:w="271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54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r>
      <w:tr w:rsidR="00DF3808" w:rsidRPr="008632F7" w:rsidTr="00DF3808">
        <w:trPr>
          <w:trHeight w:val="240"/>
        </w:trPr>
        <w:tc>
          <w:tcPr>
            <w:tcW w:w="2715" w:type="dxa"/>
            <w:tcBorders>
              <w:top w:val="nil"/>
              <w:left w:val="nil"/>
              <w:bottom w:val="nil"/>
              <w:right w:val="nil"/>
            </w:tcBorders>
            <w:shd w:val="clear" w:color="auto" w:fill="auto"/>
            <w:vAlign w:val="bottom"/>
          </w:tcPr>
          <w:p w:rsidR="00DF3808" w:rsidRPr="008632F7" w:rsidRDefault="00DF3808">
            <w:pPr>
              <w:rPr>
                <w:rFonts w:ascii="Arial" w:hAnsi="Arial" w:cs="Arial"/>
                <w:sz w:val="18"/>
                <w:szCs w:val="18"/>
              </w:rPr>
            </w:pPr>
            <w:r w:rsidRPr="008632F7">
              <w:rPr>
                <w:rFonts w:ascii="Arial" w:hAnsi="Arial" w:cs="Arial"/>
                <w:sz w:val="18"/>
                <w:szCs w:val="18"/>
              </w:rPr>
              <w:t>Národný holdingový fond s. r. o.</w:t>
            </w:r>
          </w:p>
        </w:tc>
        <w:tc>
          <w:tcPr>
            <w:tcW w:w="1545" w:type="dxa"/>
            <w:tcBorders>
              <w:top w:val="nil"/>
              <w:left w:val="nil"/>
              <w:bottom w:val="nil"/>
              <w:right w:val="nil"/>
            </w:tcBorders>
            <w:shd w:val="clear" w:color="auto" w:fill="auto"/>
            <w:vAlign w:val="bottom"/>
          </w:tcPr>
          <w:p w:rsidR="00DF3808" w:rsidRPr="008632F7" w:rsidRDefault="009F2258">
            <w:pPr>
              <w:jc w:val="right"/>
              <w:rPr>
                <w:rFonts w:ascii="Arial" w:hAnsi="Arial" w:cs="Arial"/>
                <w:sz w:val="18"/>
                <w:szCs w:val="18"/>
              </w:rPr>
            </w:pPr>
            <w:r>
              <w:rPr>
                <w:rFonts w:ascii="Arial" w:hAnsi="Arial" w:cs="Arial"/>
                <w:sz w:val="18"/>
                <w:szCs w:val="18"/>
              </w:rPr>
              <w:t>1 745 700</w:t>
            </w:r>
          </w:p>
        </w:tc>
        <w:tc>
          <w:tcPr>
            <w:tcW w:w="1660" w:type="dxa"/>
            <w:tcBorders>
              <w:top w:val="nil"/>
              <w:left w:val="nil"/>
              <w:bottom w:val="nil"/>
              <w:right w:val="nil"/>
            </w:tcBorders>
            <w:shd w:val="clear" w:color="auto" w:fill="auto"/>
            <w:vAlign w:val="bottom"/>
          </w:tcPr>
          <w:p w:rsidR="00DF3808" w:rsidRPr="008632F7" w:rsidRDefault="009F2258">
            <w:pPr>
              <w:jc w:val="right"/>
              <w:rPr>
                <w:rFonts w:ascii="Arial" w:hAnsi="Arial" w:cs="Arial"/>
                <w:sz w:val="18"/>
                <w:szCs w:val="18"/>
              </w:rPr>
            </w:pPr>
            <w:r>
              <w:rPr>
                <w:rFonts w:ascii="Arial" w:hAnsi="Arial" w:cs="Arial"/>
                <w:sz w:val="18"/>
                <w:szCs w:val="18"/>
              </w:rPr>
              <w:t>90,92</w:t>
            </w:r>
            <w:r w:rsidR="00DF3808"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rsidR="00DF3808" w:rsidRPr="008632F7" w:rsidRDefault="009F2258">
            <w:pPr>
              <w:jc w:val="right"/>
              <w:rPr>
                <w:rFonts w:ascii="Arial" w:hAnsi="Arial" w:cs="Arial"/>
                <w:sz w:val="18"/>
                <w:szCs w:val="18"/>
              </w:rPr>
            </w:pPr>
            <w:r>
              <w:rPr>
                <w:rFonts w:ascii="Arial" w:hAnsi="Arial" w:cs="Arial"/>
                <w:sz w:val="18"/>
                <w:szCs w:val="18"/>
              </w:rPr>
              <w:t>90,92</w:t>
            </w:r>
            <w:r w:rsidR="00DF3808"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rsidR="00DF3808" w:rsidRPr="008632F7" w:rsidRDefault="009F2258">
            <w:pPr>
              <w:jc w:val="right"/>
              <w:rPr>
                <w:rFonts w:ascii="Arial" w:hAnsi="Arial" w:cs="Arial"/>
                <w:sz w:val="18"/>
                <w:szCs w:val="18"/>
              </w:rPr>
            </w:pPr>
            <w:r>
              <w:rPr>
                <w:rFonts w:ascii="Arial" w:hAnsi="Arial" w:cs="Arial"/>
                <w:sz w:val="18"/>
                <w:szCs w:val="18"/>
              </w:rPr>
              <w:t>90,92</w:t>
            </w:r>
            <w:r w:rsidR="00DF3808" w:rsidRPr="008632F7">
              <w:rPr>
                <w:rFonts w:ascii="Arial" w:hAnsi="Arial" w:cs="Arial"/>
                <w:sz w:val="18"/>
                <w:szCs w:val="18"/>
              </w:rPr>
              <w:t>%</w:t>
            </w:r>
          </w:p>
        </w:tc>
      </w:tr>
      <w:tr w:rsidR="00DF3808" w:rsidRPr="008632F7" w:rsidTr="00DF3808">
        <w:trPr>
          <w:trHeight w:val="240"/>
        </w:trPr>
        <w:tc>
          <w:tcPr>
            <w:tcW w:w="2715" w:type="dxa"/>
            <w:tcBorders>
              <w:top w:val="nil"/>
              <w:left w:val="nil"/>
              <w:bottom w:val="nil"/>
              <w:right w:val="nil"/>
            </w:tcBorders>
            <w:shd w:val="clear" w:color="auto" w:fill="auto"/>
            <w:vAlign w:val="bottom"/>
          </w:tcPr>
          <w:p w:rsidR="00DF3808" w:rsidRPr="008632F7" w:rsidRDefault="008B3176" w:rsidP="008B3176">
            <w:pPr>
              <w:rPr>
                <w:rFonts w:ascii="Arial" w:hAnsi="Arial" w:cs="Arial"/>
                <w:sz w:val="18"/>
                <w:szCs w:val="18"/>
              </w:rPr>
            </w:pPr>
            <w:r>
              <w:rPr>
                <w:rFonts w:ascii="Arial" w:hAnsi="Arial" w:cs="Arial"/>
                <w:sz w:val="18"/>
                <w:szCs w:val="18"/>
              </w:rPr>
              <w:t>Wood &amp; Company Group S.A.,</w:t>
            </w:r>
          </w:p>
        </w:tc>
        <w:tc>
          <w:tcPr>
            <w:tcW w:w="1545"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174 370</w:t>
            </w:r>
          </w:p>
        </w:tc>
        <w:tc>
          <w:tcPr>
            <w:tcW w:w="1660" w:type="dxa"/>
            <w:tcBorders>
              <w:top w:val="nil"/>
              <w:left w:val="nil"/>
              <w:bottom w:val="nil"/>
              <w:right w:val="nil"/>
            </w:tcBorders>
            <w:shd w:val="clear" w:color="auto" w:fill="auto"/>
            <w:vAlign w:val="bottom"/>
          </w:tcPr>
          <w:p w:rsidR="00DF3808" w:rsidRPr="008632F7" w:rsidRDefault="009F2258">
            <w:pPr>
              <w:jc w:val="right"/>
              <w:rPr>
                <w:rFonts w:ascii="Arial" w:hAnsi="Arial" w:cs="Arial"/>
                <w:sz w:val="18"/>
                <w:szCs w:val="18"/>
              </w:rPr>
            </w:pPr>
            <w:r>
              <w:rPr>
                <w:rFonts w:ascii="Arial" w:hAnsi="Arial" w:cs="Arial"/>
                <w:sz w:val="18"/>
                <w:szCs w:val="18"/>
              </w:rPr>
              <w:t>9,08</w:t>
            </w:r>
            <w:r w:rsidR="00DF3808"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rsidR="00DF3808" w:rsidRPr="008632F7" w:rsidRDefault="009F2258">
            <w:pPr>
              <w:jc w:val="right"/>
              <w:rPr>
                <w:rFonts w:ascii="Arial" w:hAnsi="Arial" w:cs="Arial"/>
                <w:sz w:val="18"/>
                <w:szCs w:val="18"/>
              </w:rPr>
            </w:pPr>
            <w:r>
              <w:rPr>
                <w:rFonts w:ascii="Arial" w:hAnsi="Arial" w:cs="Arial"/>
                <w:sz w:val="18"/>
                <w:szCs w:val="18"/>
              </w:rPr>
              <w:t>9,08</w:t>
            </w:r>
            <w:r w:rsidR="00DF3808"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rsidR="00DF3808" w:rsidRPr="008632F7" w:rsidRDefault="009F2258">
            <w:pPr>
              <w:jc w:val="right"/>
              <w:rPr>
                <w:rFonts w:ascii="Arial" w:hAnsi="Arial" w:cs="Arial"/>
                <w:sz w:val="18"/>
                <w:szCs w:val="18"/>
              </w:rPr>
            </w:pPr>
            <w:r>
              <w:rPr>
                <w:rFonts w:ascii="Arial" w:hAnsi="Arial" w:cs="Arial"/>
                <w:sz w:val="18"/>
                <w:szCs w:val="18"/>
              </w:rPr>
              <w:t>9,08</w:t>
            </w:r>
            <w:r w:rsidR="00DF3808" w:rsidRPr="008632F7">
              <w:rPr>
                <w:rFonts w:ascii="Arial" w:hAnsi="Arial" w:cs="Arial"/>
                <w:sz w:val="18"/>
                <w:szCs w:val="18"/>
              </w:rPr>
              <w:t>%</w:t>
            </w:r>
          </w:p>
        </w:tc>
      </w:tr>
      <w:tr w:rsidR="00E220A9" w:rsidRPr="008632F7" w:rsidTr="00DF3808">
        <w:trPr>
          <w:trHeight w:val="255"/>
        </w:trPr>
        <w:tc>
          <w:tcPr>
            <w:tcW w:w="2715" w:type="dxa"/>
            <w:tcBorders>
              <w:top w:val="single" w:sz="4" w:space="0" w:color="auto"/>
              <w:left w:val="nil"/>
              <w:bottom w:val="double" w:sz="4" w:space="0" w:color="auto"/>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545" w:type="dxa"/>
            <w:tcBorders>
              <w:top w:val="single" w:sz="4" w:space="0" w:color="auto"/>
              <w:left w:val="nil"/>
              <w:bottom w:val="double" w:sz="4" w:space="0" w:color="auto"/>
              <w:right w:val="nil"/>
            </w:tcBorders>
            <w:shd w:val="clear" w:color="auto" w:fill="auto"/>
            <w:vAlign w:val="bottom"/>
            <w:hideMark/>
          </w:tcPr>
          <w:p w:rsidR="00E220A9" w:rsidRPr="008632F7" w:rsidRDefault="008B7FA7" w:rsidP="00E220A9">
            <w:pPr>
              <w:jc w:val="right"/>
              <w:rPr>
                <w:rFonts w:ascii="Arial" w:hAnsi="Arial" w:cs="Arial"/>
                <w:b/>
                <w:bCs/>
                <w:sz w:val="18"/>
                <w:szCs w:val="18"/>
              </w:rPr>
            </w:pPr>
            <w:r>
              <w:rPr>
                <w:rFonts w:ascii="Arial" w:hAnsi="Arial" w:cs="Arial"/>
                <w:b/>
                <w:bCs/>
                <w:sz w:val="18"/>
                <w:szCs w:val="18"/>
              </w:rPr>
              <w:t>1 920</w:t>
            </w:r>
            <w:r w:rsidR="00DF3808" w:rsidRPr="008632F7">
              <w:rPr>
                <w:rFonts w:ascii="Arial" w:hAnsi="Arial" w:cs="Arial"/>
                <w:b/>
                <w:bCs/>
                <w:sz w:val="18"/>
                <w:szCs w:val="18"/>
              </w:rPr>
              <w:t xml:space="preserve"> 070</w:t>
            </w:r>
          </w:p>
        </w:tc>
        <w:tc>
          <w:tcPr>
            <w:tcW w:w="1660" w:type="dxa"/>
            <w:tcBorders>
              <w:top w:val="single" w:sz="4" w:space="0" w:color="auto"/>
              <w:left w:val="nil"/>
              <w:bottom w:val="double" w:sz="4"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E220A9" w:rsidRPr="008632F7" w:rsidRDefault="00B41B42" w:rsidP="00E220A9">
            <w:pPr>
              <w:jc w:val="right"/>
              <w:rPr>
                <w:rFonts w:ascii="Arial" w:hAnsi="Arial" w:cs="Arial"/>
                <w:b/>
                <w:bCs/>
                <w:sz w:val="18"/>
                <w:szCs w:val="18"/>
              </w:rPr>
            </w:pPr>
            <w:r w:rsidRPr="008632F7">
              <w:rPr>
                <w:rFonts w:ascii="Arial" w:hAnsi="Arial" w:cs="Arial"/>
                <w:b/>
                <w:bCs/>
                <w:sz w:val="18"/>
                <w:szCs w:val="18"/>
              </w:rPr>
              <w:t>100,00%</w:t>
            </w:r>
          </w:p>
        </w:tc>
      </w:tr>
    </w:tbl>
    <w:p w:rsidR="008C2944" w:rsidRPr="008632F7" w:rsidRDefault="008C2944" w:rsidP="00131D4E">
      <w:pPr>
        <w:pStyle w:val="odstavec"/>
      </w:pPr>
    </w:p>
    <w:p w:rsidR="00DC0D91" w:rsidRPr="008632F7" w:rsidRDefault="00DC0D91" w:rsidP="00131D4E">
      <w:pPr>
        <w:pStyle w:val="odstavec"/>
      </w:pPr>
    </w:p>
    <w:p w:rsidR="00834FB3" w:rsidRPr="008632F7" w:rsidRDefault="00834FB3" w:rsidP="00131D4E">
      <w:pPr>
        <w:pStyle w:val="odstavec"/>
      </w:pPr>
      <w:r w:rsidRPr="008632F7">
        <w:t xml:space="preserve">Zmeny v štruktúre akcionárov Spoločnosti v priebehu roka </w:t>
      </w:r>
      <w:r w:rsidR="00DC4F06" w:rsidRPr="008632F7">
        <w:t>201</w:t>
      </w:r>
      <w:r w:rsidR="00221F5F">
        <w:t>9</w:t>
      </w:r>
      <w:r w:rsidRPr="008632F7">
        <w:t>:</w:t>
      </w:r>
    </w:p>
    <w:p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2600"/>
        <w:gridCol w:w="1080"/>
        <w:gridCol w:w="1120"/>
        <w:gridCol w:w="1120"/>
        <w:gridCol w:w="1660"/>
        <w:gridCol w:w="1660"/>
      </w:tblGrid>
      <w:tr w:rsidR="00011608" w:rsidRPr="008632F7" w:rsidTr="00393B7F">
        <w:trPr>
          <w:trHeight w:val="439"/>
        </w:trPr>
        <w:tc>
          <w:tcPr>
            <w:tcW w:w="3680" w:type="dxa"/>
            <w:gridSpan w:val="2"/>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Spoločník, akcionár do dňa zmeny v štruktúre spoločníkov, akcionárov</w:t>
            </w:r>
          </w:p>
        </w:tc>
        <w:tc>
          <w:tcPr>
            <w:tcW w:w="2240" w:type="dxa"/>
            <w:gridSpan w:val="2"/>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Iný podiel na ostatných položkách VI ako na ZI v %</w:t>
            </w:r>
          </w:p>
        </w:tc>
      </w:tr>
      <w:tr w:rsidR="00011608" w:rsidRPr="008632F7" w:rsidTr="00393B7F">
        <w:trPr>
          <w:trHeight w:val="439"/>
        </w:trPr>
        <w:tc>
          <w:tcPr>
            <w:tcW w:w="260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Spoločník, akcionár</w:t>
            </w:r>
          </w:p>
        </w:tc>
        <w:tc>
          <w:tcPr>
            <w:tcW w:w="108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Dátum zmeny</w:t>
            </w:r>
          </w:p>
        </w:tc>
        <w:tc>
          <w:tcPr>
            <w:tcW w:w="112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absolútne</w:t>
            </w:r>
          </w:p>
        </w:tc>
        <w:tc>
          <w:tcPr>
            <w:tcW w:w="112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v %</w:t>
            </w:r>
          </w:p>
        </w:tc>
        <w:tc>
          <w:tcPr>
            <w:tcW w:w="1660" w:type="dxa"/>
            <w:vMerge/>
            <w:tcBorders>
              <w:top w:val="nil"/>
              <w:left w:val="nil"/>
              <w:bottom w:val="nil"/>
              <w:right w:val="nil"/>
            </w:tcBorders>
            <w:vAlign w:val="center"/>
            <w:hideMark/>
          </w:tcPr>
          <w:p w:rsidR="00011608" w:rsidRPr="008632F7" w:rsidRDefault="00011608" w:rsidP="00263A95">
            <w:pPr>
              <w:rPr>
                <w:rFonts w:ascii="Arial" w:hAnsi="Arial" w:cs="Arial"/>
                <w:b/>
                <w:bCs/>
                <w:sz w:val="18"/>
                <w:szCs w:val="18"/>
              </w:rPr>
            </w:pPr>
          </w:p>
        </w:tc>
        <w:tc>
          <w:tcPr>
            <w:tcW w:w="1660" w:type="dxa"/>
            <w:vMerge/>
            <w:tcBorders>
              <w:top w:val="nil"/>
              <w:left w:val="nil"/>
              <w:bottom w:val="nil"/>
              <w:right w:val="nil"/>
            </w:tcBorders>
            <w:vAlign w:val="center"/>
            <w:hideMark/>
          </w:tcPr>
          <w:p w:rsidR="00011608" w:rsidRPr="008632F7" w:rsidRDefault="00011608" w:rsidP="00263A95">
            <w:pPr>
              <w:rPr>
                <w:rFonts w:ascii="Arial" w:hAnsi="Arial" w:cs="Arial"/>
                <w:b/>
                <w:bCs/>
                <w:sz w:val="18"/>
                <w:szCs w:val="18"/>
              </w:rPr>
            </w:pPr>
          </w:p>
        </w:tc>
      </w:tr>
      <w:tr w:rsidR="00011608" w:rsidRPr="008632F7" w:rsidTr="00393B7F">
        <w:trPr>
          <w:trHeight w:val="240"/>
        </w:trPr>
        <w:tc>
          <w:tcPr>
            <w:tcW w:w="260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a</w:t>
            </w:r>
          </w:p>
        </w:tc>
        <w:tc>
          <w:tcPr>
            <w:tcW w:w="108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b</w:t>
            </w:r>
          </w:p>
        </w:tc>
        <w:tc>
          <w:tcPr>
            <w:tcW w:w="112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c</w:t>
            </w:r>
          </w:p>
        </w:tc>
        <w:tc>
          <w:tcPr>
            <w:tcW w:w="112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e</w:t>
            </w:r>
          </w:p>
        </w:tc>
        <w:tc>
          <w:tcPr>
            <w:tcW w:w="166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f</w:t>
            </w:r>
          </w:p>
        </w:tc>
      </w:tr>
      <w:tr w:rsidR="00221F5F" w:rsidRPr="008632F7" w:rsidTr="00393B7F">
        <w:trPr>
          <w:trHeight w:val="240"/>
        </w:trPr>
        <w:tc>
          <w:tcPr>
            <w:tcW w:w="2600" w:type="dxa"/>
            <w:tcBorders>
              <w:top w:val="nil"/>
              <w:left w:val="nil"/>
              <w:bottom w:val="single" w:sz="4" w:space="0" w:color="auto"/>
              <w:right w:val="nil"/>
            </w:tcBorders>
            <w:shd w:val="clear" w:color="auto" w:fill="auto"/>
            <w:vAlign w:val="bottom"/>
          </w:tcPr>
          <w:p w:rsidR="00221F5F" w:rsidRPr="008632F7" w:rsidRDefault="00221F5F" w:rsidP="00263A95">
            <w:pPr>
              <w:jc w:val="center"/>
              <w:rPr>
                <w:rFonts w:ascii="Arial" w:hAnsi="Arial" w:cs="Arial"/>
                <w:sz w:val="18"/>
                <w:szCs w:val="18"/>
              </w:rPr>
            </w:pPr>
          </w:p>
        </w:tc>
        <w:tc>
          <w:tcPr>
            <w:tcW w:w="1080" w:type="dxa"/>
            <w:tcBorders>
              <w:top w:val="nil"/>
              <w:left w:val="nil"/>
              <w:bottom w:val="single" w:sz="4" w:space="0" w:color="auto"/>
              <w:right w:val="nil"/>
            </w:tcBorders>
            <w:shd w:val="clear" w:color="auto" w:fill="auto"/>
            <w:vAlign w:val="bottom"/>
          </w:tcPr>
          <w:p w:rsidR="00221F5F" w:rsidRPr="008632F7" w:rsidRDefault="00221F5F" w:rsidP="00263A95">
            <w:pPr>
              <w:jc w:val="center"/>
              <w:rPr>
                <w:rFonts w:ascii="Arial" w:hAnsi="Arial" w:cs="Arial"/>
                <w:sz w:val="18"/>
                <w:szCs w:val="18"/>
              </w:rPr>
            </w:pPr>
          </w:p>
        </w:tc>
        <w:tc>
          <w:tcPr>
            <w:tcW w:w="1120" w:type="dxa"/>
            <w:tcBorders>
              <w:top w:val="nil"/>
              <w:left w:val="nil"/>
              <w:bottom w:val="single" w:sz="4" w:space="0" w:color="auto"/>
              <w:right w:val="nil"/>
            </w:tcBorders>
            <w:shd w:val="clear" w:color="auto" w:fill="auto"/>
            <w:vAlign w:val="bottom"/>
          </w:tcPr>
          <w:p w:rsidR="00221F5F" w:rsidRPr="008632F7" w:rsidRDefault="00221F5F" w:rsidP="00263A95">
            <w:pPr>
              <w:jc w:val="center"/>
              <w:rPr>
                <w:rFonts w:ascii="Arial" w:hAnsi="Arial" w:cs="Arial"/>
                <w:sz w:val="18"/>
                <w:szCs w:val="18"/>
              </w:rPr>
            </w:pPr>
          </w:p>
        </w:tc>
        <w:tc>
          <w:tcPr>
            <w:tcW w:w="1120" w:type="dxa"/>
            <w:tcBorders>
              <w:top w:val="nil"/>
              <w:left w:val="nil"/>
              <w:bottom w:val="single" w:sz="4" w:space="0" w:color="auto"/>
              <w:right w:val="nil"/>
            </w:tcBorders>
            <w:shd w:val="clear" w:color="auto" w:fill="auto"/>
            <w:vAlign w:val="bottom"/>
          </w:tcPr>
          <w:p w:rsidR="00221F5F" w:rsidRPr="008632F7" w:rsidRDefault="00221F5F" w:rsidP="00263A95">
            <w:pPr>
              <w:jc w:val="center"/>
              <w:rPr>
                <w:rFonts w:ascii="Arial" w:hAnsi="Arial" w:cs="Arial"/>
                <w:sz w:val="18"/>
                <w:szCs w:val="18"/>
              </w:rPr>
            </w:pPr>
          </w:p>
        </w:tc>
        <w:tc>
          <w:tcPr>
            <w:tcW w:w="1660" w:type="dxa"/>
            <w:tcBorders>
              <w:top w:val="nil"/>
              <w:left w:val="nil"/>
              <w:bottom w:val="single" w:sz="4" w:space="0" w:color="auto"/>
              <w:right w:val="nil"/>
            </w:tcBorders>
            <w:shd w:val="clear" w:color="auto" w:fill="auto"/>
            <w:vAlign w:val="bottom"/>
          </w:tcPr>
          <w:p w:rsidR="00221F5F" w:rsidRPr="008632F7" w:rsidRDefault="00221F5F" w:rsidP="00263A95">
            <w:pPr>
              <w:jc w:val="center"/>
              <w:rPr>
                <w:rFonts w:ascii="Arial" w:hAnsi="Arial" w:cs="Arial"/>
                <w:sz w:val="18"/>
                <w:szCs w:val="18"/>
              </w:rPr>
            </w:pPr>
          </w:p>
        </w:tc>
        <w:tc>
          <w:tcPr>
            <w:tcW w:w="1660" w:type="dxa"/>
            <w:tcBorders>
              <w:top w:val="nil"/>
              <w:left w:val="nil"/>
              <w:bottom w:val="single" w:sz="4" w:space="0" w:color="auto"/>
              <w:right w:val="nil"/>
            </w:tcBorders>
            <w:shd w:val="clear" w:color="auto" w:fill="auto"/>
            <w:vAlign w:val="bottom"/>
          </w:tcPr>
          <w:p w:rsidR="00221F5F" w:rsidRPr="008632F7" w:rsidRDefault="00221F5F" w:rsidP="00263A95">
            <w:pPr>
              <w:jc w:val="center"/>
              <w:rPr>
                <w:rFonts w:ascii="Arial" w:hAnsi="Arial" w:cs="Arial"/>
                <w:sz w:val="18"/>
                <w:szCs w:val="18"/>
              </w:rPr>
            </w:pPr>
          </w:p>
        </w:tc>
      </w:tr>
      <w:tr w:rsidR="00393B7F" w:rsidRPr="008632F7" w:rsidTr="00393B7F">
        <w:trPr>
          <w:trHeight w:val="240"/>
        </w:trPr>
        <w:tc>
          <w:tcPr>
            <w:tcW w:w="2600" w:type="dxa"/>
            <w:tcBorders>
              <w:top w:val="nil"/>
              <w:left w:val="nil"/>
              <w:bottom w:val="nil"/>
              <w:right w:val="nil"/>
            </w:tcBorders>
            <w:shd w:val="clear" w:color="auto" w:fill="auto"/>
            <w:vAlign w:val="bottom"/>
          </w:tcPr>
          <w:p w:rsidR="00393B7F" w:rsidRPr="008632F7" w:rsidRDefault="00221F5F" w:rsidP="00393B7F">
            <w:pPr>
              <w:rPr>
                <w:rFonts w:ascii="Arial" w:hAnsi="Arial" w:cs="Arial"/>
                <w:sz w:val="18"/>
                <w:szCs w:val="18"/>
              </w:rPr>
            </w:pPr>
            <w:r>
              <w:rPr>
                <w:rFonts w:ascii="Arial" w:hAnsi="Arial" w:cs="Arial"/>
                <w:sz w:val="18"/>
                <w:szCs w:val="18"/>
              </w:rPr>
              <w:t>Národný holdingový fond s.r.o.</w:t>
            </w:r>
          </w:p>
        </w:tc>
        <w:tc>
          <w:tcPr>
            <w:tcW w:w="1080" w:type="dxa"/>
            <w:tcBorders>
              <w:top w:val="nil"/>
              <w:left w:val="nil"/>
              <w:bottom w:val="nil"/>
              <w:right w:val="nil"/>
            </w:tcBorders>
            <w:shd w:val="clear" w:color="auto" w:fill="auto"/>
            <w:vAlign w:val="bottom"/>
          </w:tcPr>
          <w:p w:rsidR="00393B7F" w:rsidRPr="008632F7" w:rsidRDefault="00221F5F" w:rsidP="00393B7F">
            <w:pPr>
              <w:jc w:val="right"/>
              <w:rPr>
                <w:rFonts w:ascii="Arial" w:hAnsi="Arial" w:cs="Arial"/>
                <w:sz w:val="18"/>
                <w:szCs w:val="18"/>
              </w:rPr>
            </w:pPr>
            <w:r>
              <w:rPr>
                <w:rFonts w:ascii="Arial" w:hAnsi="Arial" w:cs="Arial"/>
                <w:sz w:val="18"/>
                <w:szCs w:val="18"/>
              </w:rPr>
              <w:t>24.04</w:t>
            </w:r>
            <w:r w:rsidR="008B3176">
              <w:rPr>
                <w:rFonts w:ascii="Arial" w:hAnsi="Arial" w:cs="Arial"/>
                <w:sz w:val="18"/>
                <w:szCs w:val="18"/>
              </w:rPr>
              <w:t>.201</w:t>
            </w:r>
            <w:r>
              <w:rPr>
                <w:rFonts w:ascii="Arial" w:hAnsi="Arial" w:cs="Arial"/>
                <w:sz w:val="18"/>
                <w:szCs w:val="18"/>
              </w:rPr>
              <w:t>9</w:t>
            </w:r>
          </w:p>
        </w:tc>
        <w:tc>
          <w:tcPr>
            <w:tcW w:w="1120" w:type="dxa"/>
            <w:tcBorders>
              <w:top w:val="nil"/>
              <w:left w:val="nil"/>
              <w:bottom w:val="nil"/>
              <w:right w:val="nil"/>
            </w:tcBorders>
            <w:shd w:val="clear" w:color="auto" w:fill="auto"/>
            <w:vAlign w:val="bottom"/>
          </w:tcPr>
          <w:p w:rsidR="00393B7F" w:rsidRPr="008632F7" w:rsidRDefault="00221F5F" w:rsidP="00393B7F">
            <w:pPr>
              <w:jc w:val="right"/>
              <w:rPr>
                <w:rFonts w:ascii="Arial" w:hAnsi="Arial" w:cs="Arial"/>
                <w:sz w:val="18"/>
                <w:szCs w:val="18"/>
              </w:rPr>
            </w:pPr>
            <w:r>
              <w:rPr>
                <w:rFonts w:ascii="Arial" w:hAnsi="Arial" w:cs="Arial"/>
                <w:sz w:val="18"/>
                <w:szCs w:val="18"/>
              </w:rPr>
              <w:t>750 000</w:t>
            </w:r>
          </w:p>
        </w:tc>
        <w:tc>
          <w:tcPr>
            <w:tcW w:w="1120" w:type="dxa"/>
            <w:tcBorders>
              <w:top w:val="nil"/>
              <w:left w:val="nil"/>
              <w:bottom w:val="nil"/>
              <w:right w:val="nil"/>
            </w:tcBorders>
            <w:shd w:val="clear" w:color="auto" w:fill="auto"/>
            <w:vAlign w:val="bottom"/>
          </w:tcPr>
          <w:p w:rsidR="00393B7F" w:rsidRPr="008632F7" w:rsidRDefault="00221F5F" w:rsidP="00393B7F">
            <w:pPr>
              <w:jc w:val="right"/>
              <w:rPr>
                <w:rFonts w:ascii="Arial" w:hAnsi="Arial" w:cs="Arial"/>
                <w:sz w:val="18"/>
                <w:szCs w:val="18"/>
              </w:rPr>
            </w:pPr>
            <w:r>
              <w:rPr>
                <w:rFonts w:ascii="Arial" w:hAnsi="Arial" w:cs="Arial"/>
                <w:sz w:val="18"/>
                <w:szCs w:val="18"/>
              </w:rPr>
              <w:t>39,06</w:t>
            </w:r>
            <w:r w:rsidR="008B3176">
              <w:rPr>
                <w:rFonts w:ascii="Arial" w:hAnsi="Arial" w:cs="Arial"/>
                <w:sz w:val="18"/>
                <w:szCs w:val="18"/>
              </w:rPr>
              <w:t>%</w:t>
            </w:r>
          </w:p>
        </w:tc>
        <w:tc>
          <w:tcPr>
            <w:tcW w:w="1660" w:type="dxa"/>
            <w:tcBorders>
              <w:top w:val="nil"/>
              <w:left w:val="nil"/>
              <w:bottom w:val="nil"/>
              <w:right w:val="nil"/>
            </w:tcBorders>
            <w:shd w:val="clear" w:color="auto" w:fill="auto"/>
            <w:vAlign w:val="bottom"/>
          </w:tcPr>
          <w:p w:rsidR="00393B7F" w:rsidRPr="008632F7" w:rsidRDefault="00221F5F" w:rsidP="00393B7F">
            <w:pPr>
              <w:jc w:val="right"/>
              <w:rPr>
                <w:rFonts w:ascii="Arial" w:hAnsi="Arial" w:cs="Arial"/>
                <w:sz w:val="18"/>
                <w:szCs w:val="18"/>
              </w:rPr>
            </w:pPr>
            <w:r>
              <w:rPr>
                <w:rFonts w:ascii="Arial" w:hAnsi="Arial" w:cs="Arial"/>
                <w:sz w:val="18"/>
                <w:szCs w:val="18"/>
              </w:rPr>
              <w:t>39,06</w:t>
            </w:r>
            <w:r w:rsidR="008B3176">
              <w:rPr>
                <w:rFonts w:ascii="Arial" w:hAnsi="Arial" w:cs="Arial"/>
                <w:sz w:val="18"/>
                <w:szCs w:val="18"/>
              </w:rPr>
              <w:t>%</w:t>
            </w:r>
          </w:p>
        </w:tc>
        <w:tc>
          <w:tcPr>
            <w:tcW w:w="1660" w:type="dxa"/>
            <w:tcBorders>
              <w:top w:val="nil"/>
              <w:left w:val="nil"/>
              <w:bottom w:val="nil"/>
              <w:right w:val="nil"/>
            </w:tcBorders>
            <w:shd w:val="clear" w:color="auto" w:fill="auto"/>
            <w:vAlign w:val="bottom"/>
          </w:tcPr>
          <w:p w:rsidR="00393B7F" w:rsidRPr="008632F7" w:rsidRDefault="00221F5F" w:rsidP="00393B7F">
            <w:pPr>
              <w:jc w:val="right"/>
              <w:rPr>
                <w:rFonts w:ascii="Arial" w:hAnsi="Arial" w:cs="Arial"/>
                <w:sz w:val="18"/>
                <w:szCs w:val="18"/>
              </w:rPr>
            </w:pPr>
            <w:r>
              <w:rPr>
                <w:rFonts w:ascii="Arial" w:hAnsi="Arial" w:cs="Arial"/>
                <w:sz w:val="18"/>
                <w:szCs w:val="18"/>
              </w:rPr>
              <w:t>39,06</w:t>
            </w:r>
            <w:r w:rsidR="008B3176">
              <w:rPr>
                <w:rFonts w:ascii="Arial" w:hAnsi="Arial" w:cs="Arial"/>
                <w:sz w:val="18"/>
                <w:szCs w:val="18"/>
              </w:rPr>
              <w:t>%</w:t>
            </w:r>
          </w:p>
        </w:tc>
      </w:tr>
      <w:tr w:rsidR="00393B7F" w:rsidRPr="008632F7" w:rsidTr="00393B7F">
        <w:trPr>
          <w:trHeight w:val="240"/>
        </w:trPr>
        <w:tc>
          <w:tcPr>
            <w:tcW w:w="2600" w:type="dxa"/>
            <w:tcBorders>
              <w:top w:val="nil"/>
              <w:left w:val="nil"/>
              <w:bottom w:val="nil"/>
              <w:right w:val="nil"/>
            </w:tcBorders>
            <w:shd w:val="clear" w:color="auto" w:fill="auto"/>
            <w:vAlign w:val="bottom"/>
          </w:tcPr>
          <w:p w:rsidR="00393B7F" w:rsidRPr="008632F7" w:rsidRDefault="00393B7F" w:rsidP="00393B7F">
            <w:pPr>
              <w:rPr>
                <w:rFonts w:ascii="Arial" w:hAnsi="Arial" w:cs="Arial"/>
                <w:sz w:val="18"/>
                <w:szCs w:val="18"/>
              </w:rPr>
            </w:pPr>
          </w:p>
        </w:tc>
        <w:tc>
          <w:tcPr>
            <w:tcW w:w="108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p>
        </w:tc>
        <w:tc>
          <w:tcPr>
            <w:tcW w:w="112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p>
        </w:tc>
        <w:tc>
          <w:tcPr>
            <w:tcW w:w="112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p>
        </w:tc>
      </w:tr>
      <w:tr w:rsidR="00011608" w:rsidRPr="008632F7" w:rsidTr="00393B7F">
        <w:trPr>
          <w:trHeight w:val="255"/>
        </w:trPr>
        <w:tc>
          <w:tcPr>
            <w:tcW w:w="260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rPr>
                <w:rFonts w:ascii="Arial" w:hAnsi="Arial" w:cs="Arial"/>
                <w:b/>
                <w:bCs/>
                <w:sz w:val="18"/>
                <w:szCs w:val="18"/>
              </w:rPr>
            </w:pPr>
            <w:r w:rsidRPr="008632F7">
              <w:rPr>
                <w:rFonts w:ascii="Arial" w:hAnsi="Arial" w:cs="Arial"/>
                <w:b/>
                <w:bCs/>
                <w:sz w:val="18"/>
                <w:szCs w:val="18"/>
              </w:rPr>
              <w:t>Spolu</w:t>
            </w:r>
          </w:p>
        </w:tc>
        <w:tc>
          <w:tcPr>
            <w:tcW w:w="108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x</w:t>
            </w:r>
          </w:p>
        </w:tc>
        <w:tc>
          <w:tcPr>
            <w:tcW w:w="112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0</w:t>
            </w:r>
          </w:p>
        </w:tc>
        <w:tc>
          <w:tcPr>
            <w:tcW w:w="112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100,00%</w:t>
            </w:r>
          </w:p>
        </w:tc>
      </w:tr>
    </w:tbl>
    <w:p w:rsidR="00F17D7E" w:rsidRPr="008632F7" w:rsidRDefault="00F17D7E" w:rsidP="00131D4E">
      <w:pPr>
        <w:pStyle w:val="odstavec"/>
      </w:pPr>
    </w:p>
    <w:p w:rsidR="00A3677A" w:rsidRPr="008632F7" w:rsidRDefault="00A3677A" w:rsidP="00131D4E">
      <w:pPr>
        <w:pStyle w:val="odstavec"/>
      </w:pPr>
    </w:p>
    <w:p w:rsidR="00AC5605" w:rsidRPr="008632F7" w:rsidRDefault="00AC5605" w:rsidP="00FB6F88">
      <w:pPr>
        <w:suppressAutoHyphens/>
        <w:rPr>
          <w:rFonts w:ascii="Arial" w:hAnsi="Arial" w:cs="Arial"/>
          <w:b/>
          <w:bCs/>
          <w:kern w:val="32"/>
          <w:sz w:val="20"/>
          <w:szCs w:val="20"/>
        </w:rPr>
      </w:pPr>
    </w:p>
    <w:p w:rsidR="002A6B50" w:rsidRPr="008632F7" w:rsidRDefault="00DD1079" w:rsidP="00FB6F88">
      <w:pPr>
        <w:pStyle w:val="Nadpis1"/>
        <w:keepNext w:val="0"/>
        <w:suppressAutoHyphens/>
        <w:rPr>
          <w:rFonts w:ascii="Arial" w:hAnsi="Arial"/>
        </w:rPr>
      </w:pPr>
      <w:r w:rsidRPr="008632F7">
        <w:rPr>
          <w:rFonts w:ascii="Arial" w:hAnsi="Arial"/>
        </w:rPr>
        <w:t>KONSOLIDOVANÝ CELOK</w:t>
      </w:r>
    </w:p>
    <w:p w:rsidR="00B41B42" w:rsidRPr="008632F7" w:rsidRDefault="00DD1079" w:rsidP="00131D4E">
      <w:pPr>
        <w:pStyle w:val="odstavec"/>
      </w:pPr>
      <w:r w:rsidRPr="008632F7">
        <w:t xml:space="preserve">Spoločnosť sa </w:t>
      </w:r>
      <w:r w:rsidR="00B41B42" w:rsidRPr="008632F7">
        <w:t>ne</w:t>
      </w:r>
      <w:r w:rsidRPr="008632F7">
        <w:t xml:space="preserve">zahrňuje do konsolidovanej účtovnej závierky </w:t>
      </w:r>
      <w:r w:rsidR="00B41B42" w:rsidRPr="008632F7">
        <w:t xml:space="preserve">materskej </w:t>
      </w:r>
      <w:r w:rsidRPr="008632F7">
        <w:t xml:space="preserve">spoločnosti </w:t>
      </w:r>
      <w:r w:rsidR="00A065BF" w:rsidRPr="008632F7">
        <w:t>Národný holdingový fond s. r. o.</w:t>
      </w:r>
      <w:r w:rsidRPr="008632F7">
        <w:t xml:space="preserve">, </w:t>
      </w:r>
      <w:r w:rsidR="00B41B42" w:rsidRPr="008632F7">
        <w:t>nakoľko materská účtovná jednotka podľa § 22, ods. 10 zákona o účtovníctve nemá povinnosť zostaviť konsolidovanú účtovnú závierku.</w:t>
      </w:r>
    </w:p>
    <w:p w:rsidR="00A3677A" w:rsidRPr="008632F7" w:rsidRDefault="00A3677A" w:rsidP="00131D4E">
      <w:pPr>
        <w:pStyle w:val="odstavec"/>
      </w:pPr>
    </w:p>
    <w:p w:rsidR="00132349" w:rsidRDefault="00132349">
      <w:pPr>
        <w:rPr>
          <w:rFonts w:ascii="Arial" w:hAnsi="Arial" w:cs="Arial"/>
          <w:bCs/>
          <w:iCs/>
          <w:sz w:val="20"/>
          <w:szCs w:val="20"/>
        </w:rPr>
      </w:pPr>
      <w:r>
        <w:br w:type="page"/>
      </w:r>
    </w:p>
    <w:p w:rsidR="002A6B50" w:rsidRPr="008632F7" w:rsidRDefault="00DD1079" w:rsidP="00FB6F88">
      <w:pPr>
        <w:pStyle w:val="Nadpis1"/>
        <w:keepNext w:val="0"/>
        <w:suppressAutoHyphens/>
        <w:rPr>
          <w:rFonts w:ascii="Arial" w:hAnsi="Arial"/>
        </w:rPr>
      </w:pPr>
      <w:r w:rsidRPr="008632F7">
        <w:rPr>
          <w:rFonts w:ascii="Arial" w:hAnsi="Arial"/>
        </w:rPr>
        <w:lastRenderedPageBreak/>
        <w:t>ÚČTOVNÉ METÓDY A VŠEOBECNÉ ÚČTOVNÉ ZÁSADY</w:t>
      </w:r>
    </w:p>
    <w:p w:rsidR="002A6B50" w:rsidRPr="008632F7" w:rsidRDefault="00DD1079" w:rsidP="00FB6F88">
      <w:pPr>
        <w:pStyle w:val="abc"/>
        <w:suppressAutoHyphens/>
      </w:pPr>
      <w:r w:rsidRPr="008632F7">
        <w:t>Východiská pre zostavenie účtovnej závierky</w:t>
      </w:r>
    </w:p>
    <w:p w:rsidR="00A3677A" w:rsidRPr="008632F7" w:rsidRDefault="00DD1079" w:rsidP="00131D4E">
      <w:pPr>
        <w:pStyle w:val="odstavec"/>
      </w:pPr>
      <w:r w:rsidRPr="008632F7">
        <w:t>Účtovná závierka Spoločnosti bola zostavená za predpokladu nepretržitého trvania jej činnosti v súlade so zákonom o účtovníctve platným v Slovenskej republike a nadväzujúcimi postupmi účtovania.</w:t>
      </w:r>
    </w:p>
    <w:p w:rsidR="009D1713" w:rsidRPr="008632F7" w:rsidRDefault="009D1713" w:rsidP="00131D4E">
      <w:pPr>
        <w:pStyle w:val="odstavec"/>
      </w:pPr>
    </w:p>
    <w:p w:rsidR="009D1713" w:rsidRPr="008632F7" w:rsidRDefault="009D1713" w:rsidP="00131D4E">
      <w:pPr>
        <w:pStyle w:val="odstavec"/>
      </w:pPr>
      <w:r w:rsidRPr="008632F7">
        <w:t xml:space="preserve">Účtovníctvo </w:t>
      </w:r>
      <w:r w:rsidR="00164712" w:rsidRPr="008632F7">
        <w:t>Spoločnosť</w:t>
      </w:r>
      <w:r w:rsidRPr="008632F7">
        <w:t xml:space="preserve"> vedie na základe dodržania časovej a vecnej súvislosti nákladov a výnosov. Za základ sa berú všetky náklady a výnosy, ktoré sa vzťahujú na účtovné obdobie bez ohľadu na dátum ich platenia.</w:t>
      </w:r>
    </w:p>
    <w:p w:rsidR="009D1713" w:rsidRPr="008632F7" w:rsidRDefault="009D1713" w:rsidP="00131D4E">
      <w:pPr>
        <w:pStyle w:val="odstavec"/>
      </w:pPr>
    </w:p>
    <w:p w:rsidR="005B6107" w:rsidRPr="008632F7" w:rsidRDefault="005B6107" w:rsidP="00131D4E">
      <w:pPr>
        <w:pStyle w:val="odstavec"/>
      </w:pPr>
      <w:r w:rsidRPr="008632F7">
        <w:t>Peňažné údaje v účtovnej závierke sú uvedené v celých EUR, pokiaľ nie je určené inak.</w:t>
      </w:r>
    </w:p>
    <w:p w:rsidR="005B6107" w:rsidRPr="008632F7" w:rsidRDefault="005B6107" w:rsidP="00131D4E">
      <w:pPr>
        <w:pStyle w:val="odstavec"/>
      </w:pPr>
    </w:p>
    <w:p w:rsidR="00A3677A" w:rsidRPr="008632F7" w:rsidRDefault="00DD1079" w:rsidP="00131D4E">
      <w:pPr>
        <w:pStyle w:val="odstavec"/>
      </w:pPr>
      <w:r w:rsidRPr="008632F7">
        <w:t>Účtovné metódy a všeobecné účtovné zásady Spoločnosť aplikovala konzistentne s predchádzajúcim účtovným ob</w:t>
      </w:r>
      <w:r w:rsidR="006774DA" w:rsidRPr="008632F7">
        <w:t>dobím</w:t>
      </w:r>
      <w:r w:rsidR="00C26F18" w:rsidRPr="008632F7">
        <w:t xml:space="preserve">. </w:t>
      </w:r>
    </w:p>
    <w:p w:rsidR="00DD3944" w:rsidRPr="008632F7" w:rsidRDefault="00DD3944" w:rsidP="00131D4E">
      <w:pPr>
        <w:pStyle w:val="odstavec"/>
      </w:pPr>
    </w:p>
    <w:p w:rsidR="002A6B50" w:rsidRPr="008632F7" w:rsidRDefault="00DD1079" w:rsidP="00FB6F88">
      <w:pPr>
        <w:pStyle w:val="abc"/>
        <w:suppressAutoHyphens/>
      </w:pPr>
      <w:r w:rsidRPr="008632F7">
        <w:t>Dlhodobý nehmotný a dlhodobý hmotný majetok</w:t>
      </w:r>
    </w:p>
    <w:p w:rsidR="00A3677A" w:rsidRPr="008632F7" w:rsidRDefault="00DD1079" w:rsidP="00131D4E">
      <w:pPr>
        <w:pStyle w:val="odstavec"/>
        <w:rPr>
          <w:color w:val="00B0F0"/>
        </w:rPr>
      </w:pPr>
      <w:r w:rsidRPr="008632F7">
        <w:t>Dlhodobý majetok nakupovaný sa oceňuje obstarávacou cenou, ktorá zahrňuje cenu</w:t>
      </w:r>
      <w:r w:rsidR="00297F73" w:rsidRPr="008632F7">
        <w:t>, za ktorú sa majetok obstaral</w:t>
      </w:r>
      <w:r w:rsidR="00264A5C" w:rsidRPr="008632F7">
        <w:t>,</w:t>
      </w:r>
      <w:r w:rsidR="00297F73" w:rsidRPr="008632F7">
        <w:t xml:space="preserve"> </w:t>
      </w:r>
      <w:r w:rsidRPr="008632F7">
        <w:t xml:space="preserve">a náklady súvisiace s obstaraním (clo, prepravu, montáž, poistné a pod.). </w:t>
      </w:r>
    </w:p>
    <w:p w:rsidR="00A3677A" w:rsidRPr="008632F7" w:rsidRDefault="00A3677A" w:rsidP="00131D4E">
      <w:pPr>
        <w:pStyle w:val="odstavec"/>
      </w:pPr>
    </w:p>
    <w:p w:rsidR="00A3677A" w:rsidRPr="008632F7" w:rsidRDefault="00EF04E2" w:rsidP="00131D4E">
      <w:pPr>
        <w:pStyle w:val="odstavec"/>
        <w:rPr>
          <w:color w:val="00B0F0"/>
        </w:rPr>
      </w:pPr>
      <w:r w:rsidRPr="008632F7">
        <w:t>Dlhodobý nehmotný majetok sa odpisuje podľa odpisového plánu, ktorý bol zostavený na základe predpokladanej doby jeho používania zodpovedajúcej spotrebe budúcich ekonomických úžitkov z majetku</w:t>
      </w:r>
      <w:r w:rsidR="002A6B50" w:rsidRPr="008632F7">
        <w:t>.</w:t>
      </w:r>
      <w:r w:rsidR="00DD1079" w:rsidRPr="008632F7">
        <w:t xml:space="preserve"> </w:t>
      </w:r>
      <w:r w:rsidR="002A6B50" w:rsidRPr="008632F7">
        <w:t>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r w:rsidR="00566F81" w:rsidRPr="008632F7">
        <w:t>.</w:t>
      </w:r>
    </w:p>
    <w:p w:rsidR="00420C91" w:rsidRPr="008632F7" w:rsidRDefault="00420C91" w:rsidP="00FB6F88">
      <w:pPr>
        <w:suppressAutoHyphens/>
        <w:rPr>
          <w:rFonts w:ascii="Arial" w:hAnsi="Arial" w:cs="Arial"/>
          <w:bCs/>
          <w:iCs/>
          <w:sz w:val="20"/>
          <w:szCs w:val="20"/>
        </w:rPr>
      </w:pPr>
    </w:p>
    <w:p w:rsidR="00566F81" w:rsidRPr="008632F7" w:rsidRDefault="00EF04E2" w:rsidP="00131D4E">
      <w:pPr>
        <w:pStyle w:val="odstavec"/>
      </w:pPr>
      <w:r w:rsidRPr="008632F7">
        <w:t xml:space="preserve">Dlhodobý hmotný majetok sa odpisuje podľa odpisového plánu, ktorý bol zostavený na základe predpokladanej doby jeho používania zodpovedajúcej spotrebe </w:t>
      </w:r>
      <w:r w:rsidR="0043369D" w:rsidRPr="008632F7">
        <w:t>budúcich ekonomických úžitkov z </w:t>
      </w:r>
      <w:r w:rsidRPr="008632F7">
        <w:t xml:space="preserve">majetku. </w:t>
      </w:r>
      <w:r w:rsidR="002A6B50" w:rsidRPr="008632F7">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66F81" w:rsidRPr="008632F7">
        <w:t>.</w:t>
      </w:r>
    </w:p>
    <w:p w:rsidR="00A3677A" w:rsidRPr="008632F7" w:rsidRDefault="00A3677A" w:rsidP="00131D4E">
      <w:pPr>
        <w:pStyle w:val="odstavec"/>
      </w:pPr>
    </w:p>
    <w:p w:rsidR="00A3677A" w:rsidRPr="008632F7" w:rsidRDefault="00DD1079" w:rsidP="00131D4E">
      <w:pPr>
        <w:pStyle w:val="odstavec"/>
      </w:pPr>
      <w:r w:rsidRPr="008632F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566F81" w:rsidRPr="008632F7" w:rsidRDefault="00566F81" w:rsidP="00131D4E">
      <w:pPr>
        <w:pStyle w:val="odstavec"/>
      </w:pPr>
    </w:p>
    <w:p w:rsidR="00566F81" w:rsidRPr="008632F7" w:rsidRDefault="00566F81" w:rsidP="00131D4E">
      <w:pPr>
        <w:pStyle w:val="odstavec"/>
      </w:pPr>
      <w:r w:rsidRPr="008632F7">
        <w:t>Spoločnosť v roku 201</w:t>
      </w:r>
      <w:r w:rsidR="009F2258">
        <w:t>9</w:t>
      </w:r>
      <w:r w:rsidR="00A15FCD" w:rsidRPr="008632F7">
        <w:t xml:space="preserve"> </w:t>
      </w:r>
      <w:r w:rsidRPr="008632F7">
        <w:t>vo svojom účtovníctve neevidovala žiadny dlhodobý hmotný a nehmotný majetok.</w:t>
      </w:r>
    </w:p>
    <w:p w:rsidR="00F938D3" w:rsidRPr="008632F7" w:rsidRDefault="00F938D3" w:rsidP="00131D4E">
      <w:pPr>
        <w:pStyle w:val="odstavec"/>
      </w:pPr>
    </w:p>
    <w:p w:rsidR="002A6B50" w:rsidRPr="008632F7" w:rsidRDefault="00DD1079" w:rsidP="00FB6F88">
      <w:pPr>
        <w:pStyle w:val="abc"/>
        <w:suppressAutoHyphens/>
      </w:pPr>
      <w:r w:rsidRPr="008632F7">
        <w:t>Cenné papiere a podiely</w:t>
      </w:r>
    </w:p>
    <w:p w:rsidR="00A3677A" w:rsidRPr="008632F7" w:rsidRDefault="00EF04E2" w:rsidP="00131D4E">
      <w:pPr>
        <w:pStyle w:val="odstavec"/>
      </w:pPr>
      <w:r w:rsidRPr="008632F7">
        <w:t>Cenné papiere a podiely sa oceňujú pri nadobudnutí obstarávacími cenami.</w:t>
      </w:r>
    </w:p>
    <w:p w:rsidR="00A3677A" w:rsidRPr="008632F7" w:rsidRDefault="00A3677A" w:rsidP="00131D4E">
      <w:pPr>
        <w:pStyle w:val="odstavec"/>
      </w:pPr>
    </w:p>
    <w:p w:rsidR="00A3677A" w:rsidRPr="008632F7" w:rsidRDefault="00DD1079" w:rsidP="00131D4E">
      <w:pPr>
        <w:pStyle w:val="odstavec"/>
      </w:pPr>
      <w:r w:rsidRPr="008632F7">
        <w:t>Ku dňu, ku ktorému sa zostavuje účtovná závierka, sa cenné papiere a podiely oceňujú takto:</w:t>
      </w:r>
    </w:p>
    <w:p w:rsidR="00A3677A" w:rsidRPr="008632F7" w:rsidRDefault="00A3677A" w:rsidP="00131D4E">
      <w:pPr>
        <w:pStyle w:val="odstavec"/>
      </w:pPr>
    </w:p>
    <w:p w:rsidR="00A3677A" w:rsidRPr="008632F7" w:rsidRDefault="00F91BAD" w:rsidP="00131D4E">
      <w:pPr>
        <w:pStyle w:val="odstavec"/>
      </w:pPr>
      <w:r w:rsidRPr="008632F7">
        <w:t>Zmen</w:t>
      </w:r>
      <w:r w:rsidR="00122C5E" w:rsidRPr="008632F7">
        <w:t>y</w:t>
      </w:r>
      <w:r w:rsidRPr="008632F7">
        <w:t xml:space="preserve"> reálnej hodnoty cenných papierov a podielov, ktoré</w:t>
      </w:r>
      <w:r w:rsidR="00297DB7" w:rsidRPr="008632F7">
        <w:t xml:space="preserve"> tvoria podiel na základnom imaní inej spoločnosti a</w:t>
      </w:r>
      <w:r w:rsidRPr="008632F7">
        <w:t xml:space="preserve"> nie sú cennými papiermi a podielmi v dcérskej spoločnosti alebo v spoločnosti s podstatným </w:t>
      </w:r>
      <w:r w:rsidR="0082610F" w:rsidRPr="008632F7">
        <w:t>vplyvom</w:t>
      </w:r>
      <w:r w:rsidR="00122C5E" w:rsidRPr="008632F7">
        <w:t>,</w:t>
      </w:r>
      <w:r w:rsidR="0082610F" w:rsidRPr="008632F7">
        <w:t xml:space="preserve"> sa účtujú bez vplyvu na výsledok hospodárenia priamo do vlastného imania na účet </w:t>
      </w:r>
      <w:r w:rsidR="00A52CF0" w:rsidRPr="008632F7">
        <w:t>Oceňovacie rozdiely z precenenia majetku a záväzkov</w:t>
      </w:r>
      <w:r w:rsidR="0082610F" w:rsidRPr="008632F7">
        <w:t>.</w:t>
      </w:r>
    </w:p>
    <w:p w:rsidR="00F559CA" w:rsidRPr="008632F7" w:rsidRDefault="00F559CA" w:rsidP="00131D4E">
      <w:pPr>
        <w:pStyle w:val="odstavec"/>
      </w:pPr>
    </w:p>
    <w:p w:rsidR="002A6B50" w:rsidRPr="008632F7" w:rsidRDefault="00DD1079" w:rsidP="00FB6F88">
      <w:pPr>
        <w:pStyle w:val="abc"/>
        <w:suppressAutoHyphens/>
      </w:pPr>
      <w:r w:rsidRPr="008632F7">
        <w:t>Zásoby</w:t>
      </w:r>
    </w:p>
    <w:p w:rsidR="00A3677A" w:rsidRPr="008632F7" w:rsidRDefault="00DD1079" w:rsidP="00131D4E">
      <w:pPr>
        <w:pStyle w:val="odstavec"/>
        <w:rPr>
          <w:color w:val="00B0F0"/>
        </w:rPr>
      </w:pPr>
      <w:r w:rsidRPr="008632F7">
        <w:t>Zásoby nakupované sa oceňujú obstarávacou cenou, ktorá zahrňuje cenu</w:t>
      </w:r>
      <w:r w:rsidR="00D96E5A" w:rsidRPr="008632F7">
        <w:t>, za ktorú sa majetok obstaral</w:t>
      </w:r>
      <w:r w:rsidR="0029783C" w:rsidRPr="008632F7">
        <w:t>,</w:t>
      </w:r>
      <w:r w:rsidR="002A4231" w:rsidRPr="008632F7">
        <w:t xml:space="preserve"> </w:t>
      </w:r>
      <w:r w:rsidRPr="008632F7">
        <w:t>a náklady súvisiace s obstaraním (clo, prepravu, poistné, provízie a pod.)</w:t>
      </w:r>
      <w:r w:rsidR="00566F81" w:rsidRPr="008632F7">
        <w:t xml:space="preserve"> znížené o zľavy z ceny.</w:t>
      </w:r>
    </w:p>
    <w:p w:rsidR="00A3677A" w:rsidRPr="008632F7" w:rsidRDefault="00A3677A" w:rsidP="00131D4E">
      <w:pPr>
        <w:pStyle w:val="odstavec"/>
      </w:pPr>
    </w:p>
    <w:p w:rsidR="00566F81" w:rsidRPr="008632F7" w:rsidRDefault="00566F81" w:rsidP="00131D4E">
      <w:pPr>
        <w:pStyle w:val="odstavec"/>
      </w:pPr>
      <w:r w:rsidRPr="008632F7">
        <w:t xml:space="preserve">Spoločnosť v roku </w:t>
      </w:r>
      <w:r w:rsidR="00A15FCD" w:rsidRPr="008632F7">
        <w:t>201</w:t>
      </w:r>
      <w:r w:rsidR="00902646">
        <w:t>9</w:t>
      </w:r>
      <w:r w:rsidRPr="008632F7">
        <w:t xml:space="preserve"> vo svojom účtovníctve neevidovala žiadne zásoby.</w:t>
      </w:r>
    </w:p>
    <w:p w:rsidR="002A436B" w:rsidRPr="008632F7" w:rsidRDefault="002A436B" w:rsidP="00FB6F88">
      <w:pPr>
        <w:suppressAutoHyphens/>
        <w:rPr>
          <w:rFonts w:ascii="Arial" w:hAnsi="Arial" w:cs="Arial"/>
          <w:bCs/>
          <w:iCs/>
          <w:sz w:val="20"/>
          <w:szCs w:val="20"/>
        </w:rPr>
      </w:pPr>
    </w:p>
    <w:p w:rsidR="002A6B50" w:rsidRPr="008632F7" w:rsidRDefault="00DD1079" w:rsidP="00FB6F88">
      <w:pPr>
        <w:pStyle w:val="abc"/>
        <w:suppressAutoHyphens/>
      </w:pPr>
      <w:r w:rsidRPr="008632F7">
        <w:t>Zák</w:t>
      </w:r>
      <w:r w:rsidR="005C39C1" w:rsidRPr="008632F7">
        <w:t>azková výroba</w:t>
      </w:r>
    </w:p>
    <w:p w:rsidR="005D49E9" w:rsidRPr="008632F7" w:rsidRDefault="00016CAA" w:rsidP="00FB6F88">
      <w:pPr>
        <w:suppressAutoHyphens/>
        <w:autoSpaceDE w:val="0"/>
        <w:autoSpaceDN w:val="0"/>
        <w:adjustRightInd w:val="0"/>
        <w:ind w:left="425"/>
        <w:jc w:val="both"/>
        <w:rPr>
          <w:rFonts w:ascii="Arial" w:hAnsi="Arial" w:cs="Arial"/>
          <w:sz w:val="20"/>
          <w:szCs w:val="20"/>
        </w:rPr>
      </w:pPr>
      <w:r w:rsidRPr="008632F7">
        <w:rPr>
          <w:rFonts w:ascii="Arial" w:hAnsi="Arial" w:cs="Arial"/>
          <w:sz w:val="20"/>
          <w:szCs w:val="20"/>
        </w:rPr>
        <w:t xml:space="preserve">Spoločnosť v roku </w:t>
      </w:r>
      <w:r w:rsidR="00A15FCD" w:rsidRPr="008632F7">
        <w:rPr>
          <w:rFonts w:ascii="Arial" w:hAnsi="Arial" w:cs="Arial"/>
          <w:sz w:val="20"/>
          <w:szCs w:val="20"/>
        </w:rPr>
        <w:t>201</w:t>
      </w:r>
      <w:r w:rsidR="00902646">
        <w:rPr>
          <w:rFonts w:ascii="Arial" w:hAnsi="Arial" w:cs="Arial"/>
          <w:sz w:val="20"/>
          <w:szCs w:val="20"/>
        </w:rPr>
        <w:t>9</w:t>
      </w:r>
      <w:r w:rsidRPr="008632F7">
        <w:rPr>
          <w:rFonts w:ascii="Arial" w:hAnsi="Arial" w:cs="Arial"/>
          <w:sz w:val="20"/>
          <w:szCs w:val="20"/>
        </w:rPr>
        <w:t xml:space="preserve"> vo svojom účtovníctve neúčtovala o zákazkovej výrobe.</w:t>
      </w:r>
    </w:p>
    <w:p w:rsidR="005D49E9" w:rsidRDefault="005D49E9" w:rsidP="00FB6F88">
      <w:pPr>
        <w:suppressAutoHyphens/>
        <w:autoSpaceDE w:val="0"/>
        <w:autoSpaceDN w:val="0"/>
        <w:adjustRightInd w:val="0"/>
        <w:ind w:left="425"/>
        <w:jc w:val="both"/>
        <w:rPr>
          <w:rFonts w:ascii="Arial" w:hAnsi="Arial" w:cs="Arial"/>
          <w:sz w:val="20"/>
        </w:rPr>
      </w:pPr>
    </w:p>
    <w:p w:rsidR="004744ED" w:rsidRPr="008632F7" w:rsidRDefault="004744ED" w:rsidP="00FB6F88">
      <w:pPr>
        <w:suppressAutoHyphens/>
        <w:autoSpaceDE w:val="0"/>
        <w:autoSpaceDN w:val="0"/>
        <w:adjustRightInd w:val="0"/>
        <w:ind w:left="425"/>
        <w:jc w:val="both"/>
        <w:rPr>
          <w:rFonts w:ascii="Arial" w:hAnsi="Arial" w:cs="Arial"/>
          <w:sz w:val="20"/>
        </w:rPr>
      </w:pPr>
    </w:p>
    <w:p w:rsidR="005D49E9" w:rsidRPr="008632F7" w:rsidRDefault="005C39C1" w:rsidP="00FB6F88">
      <w:pPr>
        <w:pStyle w:val="abc"/>
        <w:suppressAutoHyphens/>
      </w:pPr>
      <w:r w:rsidRPr="008632F7">
        <w:lastRenderedPageBreak/>
        <w:t>Pohľadávky</w:t>
      </w:r>
    </w:p>
    <w:p w:rsidR="00A3677A" w:rsidRPr="008632F7" w:rsidRDefault="00DD1079" w:rsidP="00131D4E">
      <w:pPr>
        <w:pStyle w:val="odstavec"/>
      </w:pPr>
      <w:r w:rsidRPr="008632F7">
        <w:t xml:space="preserve">Pohľadávky sa pri ich vzniku oceňujú ich menovitou </w:t>
      </w:r>
      <w:r w:rsidR="007C6250" w:rsidRPr="008632F7">
        <w:t>hodnotou</w:t>
      </w:r>
      <w:r w:rsidR="00901313" w:rsidRPr="008632F7">
        <w:t xml:space="preserve">. </w:t>
      </w:r>
      <w:r w:rsidRPr="008632F7">
        <w:t>Opravná položka sa vytvára k pochybným a nedobytným pohľadávkam, kde existuje riziko nevymožiteľnosti po</w:t>
      </w:r>
      <w:r w:rsidR="005C39C1" w:rsidRPr="008632F7">
        <w:t>hľadávok.</w:t>
      </w:r>
    </w:p>
    <w:p w:rsidR="00A3677A" w:rsidRPr="008632F7" w:rsidRDefault="00A3677A" w:rsidP="00131D4E">
      <w:pPr>
        <w:pStyle w:val="odstavec"/>
      </w:pPr>
    </w:p>
    <w:p w:rsidR="00A3677A" w:rsidRPr="008632F7" w:rsidRDefault="00DD1079" w:rsidP="00131D4E">
      <w:pPr>
        <w:pStyle w:val="odstavec"/>
      </w:pPr>
      <w:r w:rsidRPr="008632F7">
        <w:t>Ak je zostatková doba splatnosti pohľadávky dlhšia než jeden rok, vytvára sa opravná položka, ktorá predstavuje rozdiel medzi menovitou a súčasnou hodnotou pohľadávky.</w:t>
      </w:r>
      <w:r w:rsidR="004F664C" w:rsidRPr="008632F7">
        <w:t xml:space="preserve"> Súčasná hodnota pohľadávky sa počíta ako súčet súčinov budúcich peňažných príjmov a príslušných diskontných faktorov.</w:t>
      </w:r>
    </w:p>
    <w:p w:rsidR="00A3677A" w:rsidRPr="008632F7" w:rsidRDefault="00A3677A" w:rsidP="00131D4E">
      <w:pPr>
        <w:pStyle w:val="odstavec"/>
      </w:pPr>
    </w:p>
    <w:p w:rsidR="002A6B50" w:rsidRPr="008632F7" w:rsidRDefault="00122C5E" w:rsidP="00FB6F88">
      <w:pPr>
        <w:pStyle w:val="abc"/>
        <w:suppressAutoHyphens/>
      </w:pPr>
      <w:r w:rsidRPr="008632F7">
        <w:t>Finančné účty</w:t>
      </w:r>
    </w:p>
    <w:p w:rsidR="00A459A2" w:rsidRPr="008632F7" w:rsidRDefault="0090780E" w:rsidP="00131D4E">
      <w:pPr>
        <w:pStyle w:val="odstavec"/>
      </w:pPr>
      <w:r w:rsidRPr="008632F7">
        <w:t>Finančné účty tvorí peňažná hotovosť</w:t>
      </w:r>
      <w:r w:rsidR="00016CAA" w:rsidRPr="008632F7">
        <w:t xml:space="preserve"> a </w:t>
      </w:r>
      <w:r w:rsidRPr="008632F7">
        <w:t>zostatky na bankových účtoch</w:t>
      </w:r>
      <w:r w:rsidR="002A6B50" w:rsidRPr="008632F7">
        <w:t>,</w:t>
      </w:r>
      <w:r w:rsidRPr="008632F7">
        <w:t xml:space="preserve"> pričom riziko zmeny hodnoty tohto majetku je zanedbateľne nízke. </w:t>
      </w:r>
    </w:p>
    <w:p w:rsidR="00016CAA" w:rsidRPr="008632F7" w:rsidRDefault="00016CAA" w:rsidP="00131D4E">
      <w:pPr>
        <w:pStyle w:val="odstavec"/>
      </w:pPr>
    </w:p>
    <w:p w:rsidR="002A6B50" w:rsidRPr="008632F7" w:rsidRDefault="00C723D4" w:rsidP="00FB6F88">
      <w:pPr>
        <w:pStyle w:val="abc"/>
        <w:suppressAutoHyphens/>
      </w:pPr>
      <w:r w:rsidRPr="008632F7">
        <w:t>Náklady budúcich období a príjmy budúcich období</w:t>
      </w:r>
    </w:p>
    <w:p w:rsidR="00A3677A" w:rsidRPr="008632F7" w:rsidRDefault="00C723D4" w:rsidP="00131D4E">
      <w:pPr>
        <w:pStyle w:val="odstavec"/>
      </w:pPr>
      <w:r w:rsidRPr="008632F7">
        <w:t>Náklady budúcich období a príjmy budúcich období sú vykázané vo výške, ktorá je potrebná na dodržanie zásady vecnej a časovej súvislosti s účtovným obdobím.</w:t>
      </w:r>
    </w:p>
    <w:p w:rsidR="00A3677A" w:rsidRPr="008632F7" w:rsidRDefault="00A3677A" w:rsidP="00131D4E">
      <w:pPr>
        <w:pStyle w:val="odstavec"/>
      </w:pPr>
    </w:p>
    <w:p w:rsidR="002A6B50" w:rsidRPr="008632F7" w:rsidRDefault="00A54AF7" w:rsidP="00FB6F88">
      <w:pPr>
        <w:pStyle w:val="abc"/>
        <w:suppressAutoHyphens/>
      </w:pPr>
      <w:r w:rsidRPr="008632F7">
        <w:t>Opravné položky</w:t>
      </w:r>
    </w:p>
    <w:p w:rsidR="00A3677A" w:rsidRPr="008632F7" w:rsidRDefault="00A54AF7" w:rsidP="00131D4E">
      <w:pPr>
        <w:pStyle w:val="odstavec"/>
      </w:pPr>
      <w:r w:rsidRPr="008632F7">
        <w:t xml:space="preserve">Opravné položky sa tvoria na základe zásady opatrnosti, ak je opodstatnené predpokladať, že </w:t>
      </w:r>
      <w:r w:rsidR="00803848" w:rsidRPr="008632F7">
        <w:t>došlo k </w:t>
      </w:r>
      <w:r w:rsidRPr="008632F7">
        <w:t>zníženi</w:t>
      </w:r>
      <w:r w:rsidR="00803848" w:rsidRPr="008632F7">
        <w:t>u</w:t>
      </w:r>
      <w:r w:rsidRPr="008632F7">
        <w:t xml:space="preserve"> hodnoty majetku oproti jeho oceneniu v účtovníctve. Opravná položka sa účtuje v sume opodstatneného predpokladu zníženia hodnoty majetku oproti jeho oceneniu v účtovníctve.</w:t>
      </w:r>
    </w:p>
    <w:p w:rsidR="00A3677A" w:rsidRPr="008632F7" w:rsidRDefault="00A3677A" w:rsidP="00131D4E">
      <w:pPr>
        <w:pStyle w:val="odstavec"/>
      </w:pPr>
    </w:p>
    <w:p w:rsidR="002A6B50" w:rsidRPr="008632F7" w:rsidRDefault="00DD1079" w:rsidP="00FB6F88">
      <w:pPr>
        <w:pStyle w:val="abc"/>
        <w:suppressAutoHyphens/>
      </w:pPr>
      <w:r w:rsidRPr="008632F7">
        <w:t>Rezervy</w:t>
      </w:r>
    </w:p>
    <w:p w:rsidR="00A3677A" w:rsidRPr="008632F7" w:rsidRDefault="000C4682" w:rsidP="00131D4E">
      <w:pPr>
        <w:pStyle w:val="odstavec"/>
      </w:pPr>
      <w:r w:rsidRPr="008632F7">
        <w:t xml:space="preserve">Rezerva je záväzok predstavujúci existujúcu povinnosť Spoločnosti, ktorá vznikla z minulých udalostí a je pravdepodobné, že v budúcnosti zníži </w:t>
      </w:r>
      <w:r w:rsidR="00E16251" w:rsidRPr="008632F7">
        <w:t xml:space="preserve">jej </w:t>
      </w:r>
      <w:r w:rsidRPr="008632F7">
        <w:t xml:space="preserve">ekonomické úžitky. </w:t>
      </w:r>
      <w:r w:rsidR="00DD1079" w:rsidRPr="008632F7">
        <w:t xml:space="preserve">Rezervy sú záväzky s neurčitým časovým vymedzením alebo výškou a oceňujú sa </w:t>
      </w:r>
      <w:r w:rsidRPr="008632F7">
        <w:t>odhadom v sume potrebnej na splnenie existujúcej povinnosti ku dňu, ku ktorému sa zostavuje účtovná závierka.</w:t>
      </w:r>
    </w:p>
    <w:p w:rsidR="00A3677A" w:rsidRPr="008632F7" w:rsidRDefault="00A3677A" w:rsidP="00131D4E">
      <w:pPr>
        <w:pStyle w:val="odstavec"/>
      </w:pPr>
    </w:p>
    <w:p w:rsidR="00A3677A" w:rsidRPr="008632F7" w:rsidRDefault="000C4682" w:rsidP="00131D4E">
      <w:pPr>
        <w:pStyle w:val="odstavec"/>
      </w:pPr>
      <w:r w:rsidRPr="008632F7">
        <w:t xml:space="preserve">Tvorba rezervy sa účtuje na </w:t>
      </w:r>
      <w:r w:rsidR="00B924FF" w:rsidRPr="008632F7">
        <w:t xml:space="preserve">vecne príslušný </w:t>
      </w:r>
      <w:r w:rsidR="00EF04E2" w:rsidRPr="008632F7">
        <w:t xml:space="preserve">nákladový </w:t>
      </w:r>
      <w:r w:rsidR="002A6B50" w:rsidRPr="008632F7">
        <w:t xml:space="preserve">alebo majetkový </w:t>
      </w:r>
      <w:r w:rsidR="00EF04E2" w:rsidRPr="008632F7">
        <w:t>účet</w:t>
      </w:r>
      <w:r w:rsidRPr="008632F7">
        <w:t xml:space="preserve">, ku ktorému záväzok prislúcha. Použitie rezervy sa účtuje na ťarchu vecne príslušného účtu rezerv so súvzťažným zápisom v prospech vecne príslušného účtu záväzkov. </w:t>
      </w:r>
      <w:r w:rsidR="00C47204" w:rsidRPr="008632F7">
        <w:t>Rozpustenie</w:t>
      </w:r>
      <w:r w:rsidRPr="008632F7">
        <w:t xml:space="preserve"> nepotrebnej rezervy alebo jej časti sa účtuje opačným účtovným zápisom ako sa účtovala tvorba rezervy.</w:t>
      </w:r>
    </w:p>
    <w:p w:rsidR="00A3677A" w:rsidRPr="008632F7" w:rsidRDefault="00A3677A" w:rsidP="00131D4E">
      <w:pPr>
        <w:pStyle w:val="odstavec"/>
      </w:pPr>
    </w:p>
    <w:p w:rsidR="00A3677A" w:rsidRPr="008632F7" w:rsidRDefault="00D14B83" w:rsidP="00131D4E">
      <w:pPr>
        <w:pStyle w:val="odstavec"/>
      </w:pPr>
      <w:r w:rsidRPr="008632F7">
        <w:t>Rezerva na bonusy, rabaty, skontá a vrátenie kúpnej ceny pri reklamácii sa tvorí ako zníženie pôvodne dosiahnutých výnosov so súvzťažným zápisom v prospech účtu re</w:t>
      </w:r>
      <w:r w:rsidR="0020476C" w:rsidRPr="008632F7">
        <w:t>zerv.</w:t>
      </w:r>
    </w:p>
    <w:p w:rsidR="004E5AE0" w:rsidRPr="008632F7" w:rsidRDefault="004E5AE0" w:rsidP="00131D4E">
      <w:pPr>
        <w:pStyle w:val="odstavec"/>
      </w:pPr>
    </w:p>
    <w:p w:rsidR="00A3677A" w:rsidRPr="008632F7" w:rsidRDefault="00B0184F" w:rsidP="00131D4E">
      <w:pPr>
        <w:pStyle w:val="odstavec"/>
      </w:pPr>
      <w:r w:rsidRPr="008632F7">
        <w:t>Spoločnosť vytvoril</w:t>
      </w:r>
      <w:r w:rsidR="007B2C40" w:rsidRPr="008632F7">
        <w:t>a rezervy na audit účtovnej závierky podľa zákona o</w:t>
      </w:r>
      <w:r w:rsidR="008718D7" w:rsidRPr="008632F7">
        <w:t> dani z príjmov</w:t>
      </w:r>
      <w:r w:rsidR="007B2C40" w:rsidRPr="008632F7">
        <w:t xml:space="preserve"> a vypracovanie daňového priznania.</w:t>
      </w:r>
    </w:p>
    <w:p w:rsidR="00A3677A" w:rsidRPr="008632F7" w:rsidRDefault="00A3677A" w:rsidP="00131D4E">
      <w:pPr>
        <w:pStyle w:val="odstavec"/>
      </w:pPr>
    </w:p>
    <w:p w:rsidR="002A6B50" w:rsidRPr="008632F7" w:rsidRDefault="00C723D4" w:rsidP="00FB6F88">
      <w:pPr>
        <w:pStyle w:val="abc"/>
        <w:suppressAutoHyphens/>
      </w:pPr>
      <w:r w:rsidRPr="008632F7">
        <w:t>Záväzky</w:t>
      </w:r>
    </w:p>
    <w:p w:rsidR="00A3677A" w:rsidRPr="008632F7" w:rsidRDefault="00C723D4" w:rsidP="00131D4E">
      <w:pPr>
        <w:pStyle w:val="odstavec"/>
      </w:pPr>
      <w:r w:rsidRPr="008632F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8632F7" w:rsidRDefault="00A3677A" w:rsidP="00131D4E">
      <w:pPr>
        <w:pStyle w:val="odstavec"/>
      </w:pPr>
    </w:p>
    <w:p w:rsidR="00F559CA" w:rsidRPr="008632F7" w:rsidRDefault="00F559CA" w:rsidP="00131D4E">
      <w:pPr>
        <w:pStyle w:val="odstavec"/>
      </w:pPr>
    </w:p>
    <w:p w:rsidR="002A6B50" w:rsidRPr="008632F7" w:rsidRDefault="00897A48" w:rsidP="00FB6F88">
      <w:pPr>
        <w:pStyle w:val="abc"/>
        <w:suppressAutoHyphens/>
      </w:pPr>
      <w:r w:rsidRPr="008632F7">
        <w:t>Zamestnanecké po</w:t>
      </w:r>
      <w:r w:rsidR="001574DF" w:rsidRPr="008632F7">
        <w:t>žitky</w:t>
      </w:r>
    </w:p>
    <w:p w:rsidR="002A6B50" w:rsidRPr="008632F7" w:rsidRDefault="001574DF" w:rsidP="00FB6F88">
      <w:pPr>
        <w:pStyle w:val="ABC-paragrahinNotes"/>
        <w:suppressAutoHyphens/>
        <w:spacing w:after="0"/>
        <w:ind w:left="425"/>
        <w:rPr>
          <w:rFonts w:cs="Arial"/>
          <w:sz w:val="20"/>
          <w:lang w:val="sk-SK"/>
        </w:rPr>
      </w:pPr>
      <w:r w:rsidRPr="008632F7">
        <w:rPr>
          <w:rFonts w:cs="Arial"/>
          <w:sz w:val="20"/>
          <w:lang w:val="sk-SK"/>
        </w:rPr>
        <w:t>Platy, mzdy, príspevky do štátnych dôchodkových a poistných fondov, platená ročná dovolenka a </w:t>
      </w:r>
      <w:r w:rsidR="002A4CE6" w:rsidRPr="008632F7">
        <w:rPr>
          <w:rFonts w:cs="Arial"/>
          <w:sz w:val="20"/>
          <w:lang w:val="sk-SK"/>
        </w:rPr>
        <w:t>platená zdravotná dovolenka</w:t>
      </w:r>
      <w:r w:rsidRPr="008632F7">
        <w:rPr>
          <w:rFonts w:cs="Arial"/>
          <w:sz w:val="20"/>
          <w:lang w:val="sk-SK"/>
        </w:rPr>
        <w:t>, bonusy a ostatné nepeňažné požitky (napr</w:t>
      </w:r>
      <w:r w:rsidR="00BC2A59" w:rsidRPr="008632F7">
        <w:rPr>
          <w:rFonts w:cs="Arial"/>
          <w:sz w:val="20"/>
          <w:lang w:val="sk-SK"/>
        </w:rPr>
        <w:t xml:space="preserve">. </w:t>
      </w:r>
      <w:r w:rsidRPr="008632F7">
        <w:rPr>
          <w:rFonts w:cs="Arial"/>
          <w:sz w:val="20"/>
          <w:lang w:val="sk-SK"/>
        </w:rPr>
        <w:t>zdravotná starostlivosť) sa účtujú v účtovnom období</w:t>
      </w:r>
      <w:r w:rsidR="007F79CC" w:rsidRPr="008632F7">
        <w:rPr>
          <w:rFonts w:cs="Arial"/>
          <w:sz w:val="20"/>
          <w:lang w:val="sk-SK"/>
        </w:rPr>
        <w:t>, s ktorým vecne a časovo súvisia.</w:t>
      </w:r>
    </w:p>
    <w:p w:rsidR="00D857F3" w:rsidRPr="008632F7" w:rsidRDefault="00D857F3" w:rsidP="00131D4E">
      <w:pPr>
        <w:pStyle w:val="odstavec"/>
      </w:pPr>
    </w:p>
    <w:p w:rsidR="002A6B50" w:rsidRPr="008632F7" w:rsidRDefault="00B90E35" w:rsidP="00FB6F88">
      <w:pPr>
        <w:pStyle w:val="abc"/>
        <w:suppressAutoHyphens/>
      </w:pPr>
      <w:r w:rsidRPr="008632F7">
        <w:t>Splatná daň z príjmu</w:t>
      </w:r>
    </w:p>
    <w:p w:rsidR="00A3677A" w:rsidRPr="008632F7" w:rsidRDefault="00523395" w:rsidP="00131D4E">
      <w:pPr>
        <w:pStyle w:val="odstavec"/>
      </w:pPr>
      <w:r w:rsidRPr="008632F7">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w:t>
      </w:r>
      <w:r w:rsidRPr="008632F7">
        <w:lastRenderedPageBreak/>
        <w:t>priebehu roka sú vyššie ako daňová povinnosť za tento rok, Spoločnosť vykazuje výslednú daňovú pohľadávku.</w:t>
      </w:r>
    </w:p>
    <w:p w:rsidR="002375B8" w:rsidRPr="008632F7" w:rsidRDefault="002375B8" w:rsidP="00FB6F88">
      <w:pPr>
        <w:suppressAutoHyphens/>
        <w:rPr>
          <w:rFonts w:ascii="Arial" w:hAnsi="Arial" w:cs="Arial"/>
          <w:b/>
          <w:sz w:val="20"/>
          <w:szCs w:val="20"/>
        </w:rPr>
      </w:pPr>
    </w:p>
    <w:p w:rsidR="002A6B50" w:rsidRPr="008632F7" w:rsidRDefault="00DD1079" w:rsidP="00FB6F88">
      <w:pPr>
        <w:pStyle w:val="abc"/>
        <w:suppressAutoHyphens/>
      </w:pPr>
      <w:r w:rsidRPr="008632F7">
        <w:t>Odložená daň z príjmu</w:t>
      </w:r>
    </w:p>
    <w:p w:rsidR="00A3677A" w:rsidRPr="008632F7" w:rsidRDefault="00DD1079" w:rsidP="00131D4E">
      <w:pPr>
        <w:pStyle w:val="odstavec"/>
      </w:pPr>
      <w:r w:rsidRPr="008632F7">
        <w:t xml:space="preserve">Odložená daň z príjmu </w:t>
      </w:r>
      <w:r w:rsidR="00122C5E" w:rsidRPr="008632F7">
        <w:t>vyplýva z</w:t>
      </w:r>
      <w:r w:rsidRPr="008632F7">
        <w:t>:</w:t>
      </w:r>
    </w:p>
    <w:p w:rsidR="00A3677A" w:rsidRPr="008632F7" w:rsidRDefault="00A3677A" w:rsidP="00131D4E">
      <w:pPr>
        <w:pStyle w:val="odstavec"/>
      </w:pPr>
    </w:p>
    <w:p w:rsidR="00A3677A" w:rsidRPr="008632F7" w:rsidRDefault="00180B2A" w:rsidP="00131D4E">
      <w:pPr>
        <w:pStyle w:val="odstavec"/>
      </w:pPr>
      <w:r w:rsidRPr="008632F7">
        <w:t>a)</w:t>
      </w:r>
      <w:r w:rsidRPr="008632F7">
        <w:tab/>
      </w:r>
      <w:r w:rsidR="00DD1079" w:rsidRPr="008632F7">
        <w:t>rozdiel</w:t>
      </w:r>
      <w:r w:rsidR="00122C5E" w:rsidRPr="008632F7">
        <w:t>ov</w:t>
      </w:r>
      <w:r w:rsidR="00DD1079" w:rsidRPr="008632F7">
        <w:t xml:space="preserve"> medzi účtovnou hodnotou majetku a účtovnou hodnotou záväzkov vykázanou v súvahe </w:t>
      </w:r>
      <w:r w:rsidR="003314F9" w:rsidRPr="008632F7">
        <w:tab/>
      </w:r>
      <w:r w:rsidR="00DD1079" w:rsidRPr="008632F7">
        <w:t>a ich daňovou základňou,</w:t>
      </w:r>
    </w:p>
    <w:p w:rsidR="00A3677A" w:rsidRPr="008632F7" w:rsidRDefault="00180B2A" w:rsidP="00131D4E">
      <w:pPr>
        <w:pStyle w:val="odstavec"/>
      </w:pPr>
      <w:r w:rsidRPr="008632F7">
        <w:t>b)</w:t>
      </w:r>
      <w:r w:rsidRPr="008632F7">
        <w:tab/>
      </w:r>
      <w:r w:rsidR="00DD1079" w:rsidRPr="008632F7">
        <w:t xml:space="preserve">možnosti umorovať daňovú stratu v budúcnosti, pod ktorou sa rozumie možnosť odpočítať daňovú </w:t>
      </w:r>
      <w:r w:rsidR="003314F9" w:rsidRPr="008632F7">
        <w:tab/>
      </w:r>
      <w:r w:rsidR="00DD1079" w:rsidRPr="008632F7">
        <w:t>stratu od základu dane v budúcnosti,</w:t>
      </w:r>
    </w:p>
    <w:p w:rsidR="00A3677A" w:rsidRPr="008632F7" w:rsidRDefault="00180B2A" w:rsidP="00131D4E">
      <w:pPr>
        <w:pStyle w:val="odstavec"/>
      </w:pPr>
      <w:r w:rsidRPr="008632F7">
        <w:t>c)</w:t>
      </w:r>
      <w:r w:rsidRPr="008632F7">
        <w:tab/>
      </w:r>
      <w:r w:rsidR="00DD1079" w:rsidRPr="008632F7">
        <w:t>možnos</w:t>
      </w:r>
      <w:r w:rsidR="00A625F3" w:rsidRPr="008632F7">
        <w:t>ti</w:t>
      </w:r>
      <w:r w:rsidR="00DD1079" w:rsidRPr="008632F7">
        <w:t xml:space="preserve"> previesť nevyužité daňové odpočty a iné daňové nároky do budúcich období.</w:t>
      </w:r>
    </w:p>
    <w:p w:rsidR="00A3677A" w:rsidRPr="008632F7" w:rsidRDefault="00A3677A" w:rsidP="00131D4E">
      <w:pPr>
        <w:pStyle w:val="odstavec"/>
      </w:pPr>
    </w:p>
    <w:p w:rsidR="00A3677A" w:rsidRPr="008632F7" w:rsidRDefault="00A3677A" w:rsidP="00131D4E">
      <w:pPr>
        <w:pStyle w:val="odstavec"/>
      </w:pPr>
    </w:p>
    <w:p w:rsidR="00A3677A" w:rsidRPr="008632F7" w:rsidRDefault="00DD1079" w:rsidP="00131D4E">
      <w:pPr>
        <w:pStyle w:val="odstavec"/>
      </w:pPr>
      <w:r w:rsidRPr="008632F7">
        <w:t>Odložená daňová pohľadávka sa účtuje iba do takej výšky, do akej je pravdepodobné, že bude možné dočasné rozdiely vyrovnať voči budúcemu základu dane.</w:t>
      </w:r>
    </w:p>
    <w:p w:rsidR="004E5AE0" w:rsidRPr="008632F7" w:rsidRDefault="004E5AE0" w:rsidP="00131D4E">
      <w:pPr>
        <w:pStyle w:val="odstavec"/>
      </w:pPr>
    </w:p>
    <w:p w:rsidR="00A3677A" w:rsidRPr="008632F7" w:rsidRDefault="00DD1079" w:rsidP="00131D4E">
      <w:pPr>
        <w:pStyle w:val="odstavec"/>
      </w:pPr>
      <w:r w:rsidRPr="008632F7">
        <w:t>Pri výpočte odloženej dane sa použije sadzba dane z príjmov, o ktorej sa predpokladá, že bude platiť v čase vyrov</w:t>
      </w:r>
      <w:r w:rsidR="005C39C1" w:rsidRPr="008632F7">
        <w:t>nania odloženej dane.</w:t>
      </w:r>
    </w:p>
    <w:p w:rsidR="004C71AC" w:rsidRPr="008632F7" w:rsidRDefault="004C71AC" w:rsidP="00131D4E">
      <w:pPr>
        <w:pStyle w:val="odstavec"/>
      </w:pPr>
    </w:p>
    <w:p w:rsidR="005D49E9" w:rsidRPr="008632F7" w:rsidRDefault="00C723D4" w:rsidP="00FB6F88">
      <w:pPr>
        <w:pStyle w:val="abc"/>
        <w:suppressAutoHyphens/>
      </w:pPr>
      <w:r w:rsidRPr="008632F7">
        <w:t>Výdavky budúcich období a výnosy budúcich období</w:t>
      </w:r>
    </w:p>
    <w:p w:rsidR="00A3677A" w:rsidRPr="008632F7" w:rsidRDefault="00C723D4" w:rsidP="00131D4E">
      <w:pPr>
        <w:pStyle w:val="odstavec"/>
      </w:pPr>
      <w:r w:rsidRPr="008632F7">
        <w:t>Výdavky budúcich období a výnosy budúcich období sú vykázané vo výške, ktorá je potrebná na dodržanie zásady vecnej a časovej súvislosti s účtovným obdobím.</w:t>
      </w:r>
    </w:p>
    <w:p w:rsidR="00A3677A" w:rsidRPr="008632F7" w:rsidRDefault="00A3677A" w:rsidP="00131D4E">
      <w:pPr>
        <w:pStyle w:val="odstavec"/>
      </w:pPr>
    </w:p>
    <w:p w:rsidR="002A6B50" w:rsidRPr="008632F7" w:rsidRDefault="00DD1079" w:rsidP="00FB6F88">
      <w:pPr>
        <w:pStyle w:val="abc"/>
        <w:suppressAutoHyphens/>
      </w:pPr>
      <w:r w:rsidRPr="008632F7">
        <w:t>Leasing (Spoločnosť je nájomca)</w:t>
      </w:r>
    </w:p>
    <w:p w:rsidR="00A3677A" w:rsidRPr="008632F7" w:rsidRDefault="00694D06" w:rsidP="00131D4E">
      <w:pPr>
        <w:pStyle w:val="odstavec"/>
      </w:pPr>
      <w:r w:rsidRPr="008632F7">
        <w:rPr>
          <w:b/>
          <w:i/>
        </w:rPr>
        <w:t>Finančný leasing</w:t>
      </w:r>
      <w:r w:rsidR="004C71AC" w:rsidRPr="008632F7">
        <w:rPr>
          <w:b/>
          <w:i/>
        </w:rPr>
        <w:t xml:space="preserve">. </w:t>
      </w:r>
      <w:r w:rsidR="00DD1079" w:rsidRPr="008632F7">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8632F7">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8632F7">
        <w:t xml:space="preserve">Každá platba nájomného je alokovaná medzi splátku istiny a finančné náklady, ktoré sú vypočítané metódou efektívnej úrokovej miery. Finančné náklady sa </w:t>
      </w:r>
      <w:r w:rsidR="00241AF0" w:rsidRPr="008632F7">
        <w:t>vykazujú ako ú</w:t>
      </w:r>
      <w:r w:rsidR="00DD1079" w:rsidRPr="008632F7">
        <w:t>roky.</w:t>
      </w:r>
    </w:p>
    <w:p w:rsidR="002375B8" w:rsidRPr="008632F7" w:rsidRDefault="00DD1079" w:rsidP="00131D4E">
      <w:pPr>
        <w:pStyle w:val="odstavec"/>
      </w:pPr>
      <w:r w:rsidRPr="008632F7">
        <w:t xml:space="preserve"> </w:t>
      </w:r>
    </w:p>
    <w:p w:rsidR="00A3677A" w:rsidRPr="008632F7" w:rsidRDefault="00DD1079" w:rsidP="00131D4E">
      <w:pPr>
        <w:pStyle w:val="odstavec"/>
      </w:pPr>
      <w:r w:rsidRPr="008632F7">
        <w:t>Finančný leasing sa aktivuje v účtovníctve nájomcu v deň prijatia majetku na príslušný účet majetku so súvzťaž</w:t>
      </w:r>
      <w:r w:rsidR="0070643A" w:rsidRPr="008632F7">
        <w:t xml:space="preserve">ným zápisom v prospech </w:t>
      </w:r>
      <w:r w:rsidR="00241AF0" w:rsidRPr="008632F7">
        <w:t>z</w:t>
      </w:r>
      <w:r w:rsidR="0070643A" w:rsidRPr="008632F7">
        <w:t>áväzk</w:t>
      </w:r>
      <w:r w:rsidR="00241AF0" w:rsidRPr="008632F7">
        <w:t>ov</w:t>
      </w:r>
      <w:r w:rsidR="0070643A" w:rsidRPr="008632F7">
        <w:t xml:space="preserve"> z nájmu</w:t>
      </w:r>
      <w:r w:rsidRPr="008632F7">
        <w:t xml:space="preserve"> v ocenení, ktoré sa rovná celkovej výške dohodnutých platieb znížených o nerealizované finančné náklady. Majetok obstaraný formou finančného prenájmu sa odpisuje v účtovníctve nájomcu.</w:t>
      </w:r>
    </w:p>
    <w:p w:rsidR="00A3677A" w:rsidRPr="008632F7" w:rsidRDefault="00A3677A" w:rsidP="00131D4E">
      <w:pPr>
        <w:pStyle w:val="odstavec"/>
      </w:pPr>
    </w:p>
    <w:p w:rsidR="00A3677A" w:rsidRPr="008632F7" w:rsidRDefault="00694D06" w:rsidP="00131D4E">
      <w:pPr>
        <w:pStyle w:val="odstavec"/>
      </w:pPr>
      <w:r w:rsidRPr="008632F7">
        <w:rPr>
          <w:b/>
          <w:i/>
        </w:rPr>
        <w:t xml:space="preserve">Operatívny leasing. </w:t>
      </w:r>
      <w:r w:rsidR="00C419E3" w:rsidRPr="008632F7">
        <w:t xml:space="preserve">Prenájom majetku </w:t>
      </w:r>
      <w:r w:rsidR="00DD1079" w:rsidRPr="008632F7">
        <w:t xml:space="preserve">formou operatívneho leasingu sa účtuje do nákladov </w:t>
      </w:r>
      <w:r w:rsidR="00505E44" w:rsidRPr="008632F7">
        <w:t>priebežne</w:t>
      </w:r>
      <w:r w:rsidR="00DD1079" w:rsidRPr="008632F7">
        <w:t xml:space="preserve"> počas doby trvania leasingovej zmluvy.</w:t>
      </w:r>
    </w:p>
    <w:p w:rsidR="00505E44" w:rsidRPr="008632F7" w:rsidRDefault="00505E44" w:rsidP="00131D4E">
      <w:pPr>
        <w:pStyle w:val="odstavec"/>
      </w:pPr>
    </w:p>
    <w:p w:rsidR="002A6B50" w:rsidRPr="008632F7" w:rsidRDefault="00DD1079" w:rsidP="00FB6F88">
      <w:pPr>
        <w:pStyle w:val="abc"/>
        <w:suppressAutoHyphens/>
      </w:pPr>
      <w:r w:rsidRPr="008632F7">
        <w:t>Deriváty</w:t>
      </w:r>
    </w:p>
    <w:p w:rsidR="00A3677A" w:rsidRPr="008632F7" w:rsidRDefault="00DD1079" w:rsidP="00131D4E">
      <w:pPr>
        <w:pStyle w:val="odstavec"/>
      </w:pPr>
      <w:r w:rsidRPr="008632F7">
        <w:t>Deriváty sa pri nadobudnutí oceňujú cenou obstarania a ku dňu, ku ktorému sa zostavuje účtovná závierka, reálnou hodnotou.</w:t>
      </w:r>
    </w:p>
    <w:p w:rsidR="002A6B50" w:rsidRPr="008632F7" w:rsidRDefault="00DD1079" w:rsidP="00FB6F88">
      <w:pPr>
        <w:pStyle w:val="abc"/>
        <w:suppressAutoHyphens/>
      </w:pPr>
      <w:r w:rsidRPr="008632F7">
        <w:t>Cudzia mena</w:t>
      </w:r>
    </w:p>
    <w:p w:rsidR="005D49E9" w:rsidRPr="008632F7" w:rsidRDefault="00DD1079" w:rsidP="00131D4E">
      <w:pPr>
        <w:pStyle w:val="odstavec"/>
      </w:pPr>
      <w:r w:rsidRPr="008632F7">
        <w:t>Majetok a záväzky vyjadrené v cudzej mene</w:t>
      </w:r>
      <w:r w:rsidR="00B609A3" w:rsidRPr="008632F7">
        <w:t xml:space="preserve"> (okrem preddavkov prijatých a poskytnutých)</w:t>
      </w:r>
      <w:r w:rsidRPr="008632F7">
        <w:t xml:space="preserve"> sa prepočítavajú</w:t>
      </w:r>
      <w:r w:rsidR="003A26B3" w:rsidRPr="008632F7">
        <w:t xml:space="preserve"> na</w:t>
      </w:r>
      <w:r w:rsidRPr="008632F7">
        <w:t xml:space="preserve"> </w:t>
      </w:r>
      <w:r w:rsidR="00B609A3" w:rsidRPr="008632F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8632F7">
        <w:t>Vzniknu</w:t>
      </w:r>
      <w:r w:rsidR="00790655" w:rsidRPr="008632F7">
        <w:t>té kurzové rozdiely sa účtujú s </w:t>
      </w:r>
      <w:r w:rsidRPr="008632F7">
        <w:t>vplyvom na výsledok hospodárenia.</w:t>
      </w:r>
      <w:r w:rsidR="004C71AC" w:rsidRPr="008632F7" w:rsidDel="004C71AC">
        <w:t xml:space="preserve"> </w:t>
      </w:r>
    </w:p>
    <w:p w:rsidR="005D49E9" w:rsidRPr="008632F7" w:rsidRDefault="005D49E9" w:rsidP="00131D4E">
      <w:pPr>
        <w:pStyle w:val="odstavec"/>
      </w:pPr>
    </w:p>
    <w:p w:rsidR="005D49E9" w:rsidRPr="008632F7" w:rsidRDefault="00DD1079" w:rsidP="00FB6F88">
      <w:pPr>
        <w:pStyle w:val="abc"/>
        <w:suppressAutoHyphens/>
      </w:pPr>
      <w:r w:rsidRPr="008632F7">
        <w:t>V</w:t>
      </w:r>
      <w:r w:rsidR="00A8019C" w:rsidRPr="008632F7">
        <w:t>ykazovanie v</w:t>
      </w:r>
      <w:r w:rsidRPr="008632F7">
        <w:t>ýnos</w:t>
      </w:r>
      <w:r w:rsidR="00A8019C" w:rsidRPr="008632F7">
        <w:t>ov</w:t>
      </w:r>
    </w:p>
    <w:p w:rsidR="00A3677A" w:rsidRPr="008632F7" w:rsidRDefault="00B0184F" w:rsidP="00131D4E">
      <w:pPr>
        <w:pStyle w:val="odstavec"/>
      </w:pPr>
      <w:r w:rsidRPr="008632F7">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8632F7" w:rsidRDefault="00A3677A" w:rsidP="00131D4E">
      <w:pPr>
        <w:pStyle w:val="odstavec"/>
      </w:pPr>
    </w:p>
    <w:p w:rsidR="00A3677A" w:rsidRPr="008632F7" w:rsidRDefault="00B0184F" w:rsidP="00131D4E">
      <w:pPr>
        <w:pStyle w:val="odstavec"/>
      </w:pPr>
      <w:r w:rsidRPr="008632F7">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8632F7" w:rsidRDefault="00A3677A" w:rsidP="00131D4E">
      <w:pPr>
        <w:pStyle w:val="odstavec"/>
      </w:pPr>
    </w:p>
    <w:p w:rsidR="00A3677A" w:rsidRPr="008632F7" w:rsidRDefault="00EF04E2" w:rsidP="00131D4E">
      <w:pPr>
        <w:pStyle w:val="odstavec"/>
      </w:pPr>
      <w:r w:rsidRPr="008632F7">
        <w:t xml:space="preserve">Výnosy sa vykazujú po odpočítaní dane z pridanej hodnoty, zliav a zrážok (rabaty, bonusy, skontá, dobropisy a pod.). Výnosové úroky sa účtujú </w:t>
      </w:r>
      <w:r w:rsidR="002A6B50" w:rsidRPr="008632F7">
        <w:t>rovnomerne v účtovných obdobiach, ktorých sa vecne a časovo týkajú</w:t>
      </w:r>
      <w:r w:rsidR="005D0400" w:rsidRPr="008632F7">
        <w:t>.</w:t>
      </w:r>
      <w:r w:rsidRPr="008632F7">
        <w:t xml:space="preserve"> Výnosy z dividend sa zaúčtujú v čase vzniku práva Spoločnosti na prijatie platby.</w:t>
      </w:r>
    </w:p>
    <w:p w:rsidR="00A3677A" w:rsidRPr="008632F7" w:rsidRDefault="00A3677A" w:rsidP="00131D4E">
      <w:pPr>
        <w:pStyle w:val="odstavec"/>
      </w:pPr>
    </w:p>
    <w:p w:rsidR="007A549A" w:rsidRPr="008632F7" w:rsidRDefault="00EF04E2" w:rsidP="00131D4E">
      <w:pPr>
        <w:pStyle w:val="odstavec"/>
        <w:rPr>
          <w:i/>
        </w:rPr>
        <w:sectPr w:rsidR="007A549A" w:rsidRPr="008632F7" w:rsidSect="008632F7">
          <w:headerReference w:type="default" r:id="rId10"/>
          <w:pgSz w:w="11906" w:h="16838" w:code="9"/>
          <w:pgMar w:top="1134" w:right="1134" w:bottom="1134" w:left="1134" w:header="709" w:footer="709" w:gutter="0"/>
          <w:cols w:space="708"/>
          <w:docGrid w:linePitch="360"/>
        </w:sectPr>
      </w:pPr>
      <w:r w:rsidRPr="008632F7">
        <w:t xml:space="preserve">Výnosy Spoločnosti tvoria najmä </w:t>
      </w:r>
      <w:r w:rsidR="00FF08ED" w:rsidRPr="008632F7">
        <w:t>výnosové úroky plynúce z voľných peňažných prostriedkov uložených na bankovom účte, úrokové výnosy z poskytnutia pôžičky, výnosy z derivátových operácií a dividendové výnosy.</w:t>
      </w:r>
    </w:p>
    <w:p w:rsidR="002A6B50" w:rsidRPr="008632F7" w:rsidRDefault="009353D5" w:rsidP="00FB6F88">
      <w:pPr>
        <w:pStyle w:val="Nadpis1"/>
        <w:keepNext w:val="0"/>
        <w:suppressAutoHyphens/>
        <w:rPr>
          <w:rFonts w:ascii="Arial" w:hAnsi="Arial"/>
        </w:rPr>
      </w:pPr>
      <w:r w:rsidRPr="008632F7">
        <w:rPr>
          <w:rFonts w:ascii="Arial" w:hAnsi="Arial"/>
        </w:rPr>
        <w:lastRenderedPageBreak/>
        <w:t>AKTÍVA</w:t>
      </w:r>
    </w:p>
    <w:p w:rsidR="002A6B50" w:rsidRPr="008632F7" w:rsidRDefault="009353D5" w:rsidP="00FB6F88">
      <w:pPr>
        <w:pStyle w:val="Nadpis2"/>
        <w:keepNext w:val="0"/>
        <w:suppressAutoHyphens/>
        <w:rPr>
          <w:rFonts w:ascii="Arial" w:hAnsi="Arial"/>
        </w:rPr>
      </w:pPr>
      <w:r w:rsidRPr="008632F7">
        <w:rPr>
          <w:rFonts w:ascii="Arial" w:hAnsi="Arial"/>
        </w:rPr>
        <w:t xml:space="preserve">Dlhodobý nehmotný </w:t>
      </w:r>
      <w:r w:rsidR="00824EAF" w:rsidRPr="008632F7">
        <w:rPr>
          <w:rFonts w:ascii="Arial" w:hAnsi="Arial"/>
        </w:rPr>
        <w:t>majetok</w:t>
      </w:r>
    </w:p>
    <w:p w:rsidR="00185FDB" w:rsidRPr="008632F7" w:rsidRDefault="009353D5" w:rsidP="00131D4E">
      <w:pPr>
        <w:pStyle w:val="odstavec"/>
      </w:pPr>
      <w:r w:rsidRPr="008632F7">
        <w:t xml:space="preserve">Prehľad pohybu dlhodobého nehmotného majetku </w:t>
      </w:r>
      <w:r w:rsidR="00FF2077" w:rsidRPr="008632F7">
        <w:t xml:space="preserve">za bežné a predchádzajúce účtovné obdobie </w:t>
      </w:r>
      <w:r w:rsidRPr="008632F7">
        <w:t xml:space="preserve">je uvedený </w:t>
      </w:r>
      <w:r w:rsidR="00FF2077" w:rsidRPr="008632F7">
        <w:t>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220A9" w:rsidRPr="008632F7" w:rsidTr="00E220A9">
        <w:trPr>
          <w:trHeight w:val="240"/>
        </w:trPr>
        <w:tc>
          <w:tcPr>
            <w:tcW w:w="424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720"/>
        </w:trPr>
        <w:tc>
          <w:tcPr>
            <w:tcW w:w="424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E220A9">
        <w:trPr>
          <w:trHeight w:val="240"/>
        </w:trPr>
        <w:tc>
          <w:tcPr>
            <w:tcW w:w="4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7E357B">
              <w:rPr>
                <w:rFonts w:ascii="Arial" w:hAnsi="Arial" w:cs="Arial"/>
                <w:b/>
                <w:bCs/>
                <w:sz w:val="18"/>
                <w:szCs w:val="18"/>
              </w:rPr>
              <w:t>9</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E357B">
              <w:rPr>
                <w:rFonts w:ascii="Arial" w:hAnsi="Arial" w:cs="Arial"/>
                <w:b/>
                <w:bCs/>
                <w:sz w:val="18"/>
                <w:szCs w:val="18"/>
              </w:rPr>
              <w:t>9</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7E357B">
              <w:rPr>
                <w:rFonts w:ascii="Arial" w:hAnsi="Arial" w:cs="Arial"/>
                <w:b/>
                <w:bCs/>
                <w:sz w:val="18"/>
                <w:szCs w:val="18"/>
              </w:rPr>
              <w:t>9</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E357B">
              <w:rPr>
                <w:rFonts w:ascii="Arial" w:hAnsi="Arial" w:cs="Arial"/>
                <w:b/>
                <w:bCs/>
                <w:sz w:val="18"/>
                <w:szCs w:val="18"/>
              </w:rPr>
              <w:t>9</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7E357B">
              <w:rPr>
                <w:rFonts w:ascii="Arial" w:hAnsi="Arial" w:cs="Arial"/>
                <w:b/>
                <w:bCs/>
                <w:sz w:val="18"/>
                <w:szCs w:val="18"/>
              </w:rPr>
              <w:t>9</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E357B">
              <w:rPr>
                <w:rFonts w:ascii="Arial" w:hAnsi="Arial" w:cs="Arial"/>
                <w:b/>
                <w:bCs/>
                <w:sz w:val="18"/>
                <w:szCs w:val="18"/>
              </w:rPr>
              <w:t>9</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7E357B">
              <w:rPr>
                <w:rFonts w:ascii="Arial" w:hAnsi="Arial" w:cs="Arial"/>
                <w:b/>
                <w:bCs/>
                <w:sz w:val="18"/>
                <w:szCs w:val="18"/>
              </w:rPr>
              <w:t>9</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7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E357B">
              <w:rPr>
                <w:rFonts w:ascii="Arial" w:hAnsi="Arial" w:cs="Arial"/>
                <w:b/>
                <w:bCs/>
                <w:sz w:val="18"/>
                <w:szCs w:val="18"/>
              </w:rPr>
              <w:t>9</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7A36DD" w:rsidRPr="008632F7" w:rsidRDefault="007A36DD" w:rsidP="00131D4E">
      <w:pPr>
        <w:pStyle w:val="odstavec"/>
      </w:pPr>
    </w:p>
    <w:p w:rsidR="008806D9" w:rsidRPr="008632F7" w:rsidRDefault="008806D9" w:rsidP="00FB6F88">
      <w:pPr>
        <w:suppressAutoHyphens/>
        <w:rPr>
          <w:rFonts w:ascii="Arial" w:hAnsi="Arial" w:cs="Arial"/>
          <w:bCs/>
          <w:iCs/>
          <w:sz w:val="20"/>
          <w:szCs w:val="20"/>
        </w:rPr>
      </w:pPr>
      <w:r w:rsidRPr="008632F7">
        <w:rPr>
          <w:rFonts w:ascii="Arial" w:hAnsi="Arial" w:cs="Arial"/>
        </w:rPr>
        <w:br w:type="page"/>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220A9" w:rsidRPr="008632F7" w:rsidTr="00E220A9">
        <w:trPr>
          <w:trHeight w:val="240"/>
        </w:trPr>
        <w:tc>
          <w:tcPr>
            <w:tcW w:w="424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rPr>
              <w:lastRenderedPageBreak/>
              <w:t xml:space="preserve"> </w:t>
            </w:r>
            <w:r w:rsidRPr="008632F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720"/>
        </w:trPr>
        <w:tc>
          <w:tcPr>
            <w:tcW w:w="424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E220A9">
        <w:trPr>
          <w:trHeight w:val="240"/>
        </w:trPr>
        <w:tc>
          <w:tcPr>
            <w:tcW w:w="4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7E357B">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E357B">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7E357B">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E357B">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7E357B">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E357B">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4318C3">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7E357B">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7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E357B">
              <w:rPr>
                <w:rFonts w:ascii="Arial" w:hAnsi="Arial" w:cs="Arial"/>
                <w:b/>
                <w:bCs/>
                <w:sz w:val="18"/>
                <w:szCs w:val="18"/>
              </w:rPr>
              <w:t>8</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747744" w:rsidRPr="008632F7" w:rsidRDefault="00747744"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8632F7"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rsidR="00E220A9" w:rsidRPr="008632F7" w:rsidRDefault="003C5F39" w:rsidP="00E220A9">
            <w:pPr>
              <w:jc w:val="center"/>
              <w:rPr>
                <w:rFonts w:ascii="Arial" w:hAnsi="Arial" w:cs="Arial"/>
                <w:b/>
                <w:bCs/>
                <w:sz w:val="18"/>
                <w:szCs w:val="18"/>
              </w:rPr>
            </w:pPr>
            <w:r w:rsidRPr="008632F7">
              <w:rPr>
                <w:rFonts w:ascii="Arial" w:hAnsi="Arial" w:cs="Arial"/>
                <w:b/>
                <w:bCs/>
                <w:sz w:val="18"/>
                <w:szCs w:val="18"/>
              </w:rPr>
              <w:t>Hodnota k 31.12.</w:t>
            </w:r>
            <w:r w:rsidR="00A15FCD" w:rsidRPr="008632F7">
              <w:rPr>
                <w:rFonts w:ascii="Arial" w:hAnsi="Arial" w:cs="Arial"/>
                <w:b/>
                <w:bCs/>
                <w:sz w:val="18"/>
                <w:szCs w:val="18"/>
              </w:rPr>
              <w:t>201</w:t>
            </w:r>
            <w:r w:rsidR="007E357B">
              <w:rPr>
                <w:rFonts w:ascii="Arial" w:hAnsi="Arial" w:cs="Arial"/>
                <w:b/>
                <w:bCs/>
                <w:sz w:val="18"/>
                <w:szCs w:val="18"/>
              </w:rPr>
              <w:t>9</w:t>
            </w:r>
          </w:p>
        </w:tc>
      </w:tr>
      <w:tr w:rsidR="00E220A9" w:rsidRPr="008632F7" w:rsidTr="00E220A9">
        <w:trPr>
          <w:trHeight w:val="240"/>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747744" w:rsidRPr="008632F7" w:rsidRDefault="00747744" w:rsidP="00131D4E">
      <w:pPr>
        <w:pStyle w:val="odstavec"/>
      </w:pPr>
    </w:p>
    <w:p w:rsidR="00F36918" w:rsidRPr="008632F7" w:rsidRDefault="00F36918">
      <w:pPr>
        <w:rPr>
          <w:rFonts w:ascii="Arial" w:hAnsi="Arial" w:cs="Arial"/>
        </w:rPr>
      </w:pPr>
      <w:r w:rsidRPr="008632F7">
        <w:rPr>
          <w:rFonts w:ascii="Arial" w:hAnsi="Arial" w:cs="Arial"/>
        </w:rPr>
        <w:br w:type="page"/>
      </w:r>
    </w:p>
    <w:tbl>
      <w:tblPr>
        <w:tblW w:w="14167" w:type="dxa"/>
        <w:tblInd w:w="434" w:type="dxa"/>
        <w:tblLayout w:type="fixed"/>
        <w:tblCellMar>
          <w:left w:w="0" w:type="dxa"/>
          <w:right w:w="0" w:type="dxa"/>
        </w:tblCellMar>
        <w:tblLook w:val="0000" w:firstRow="0" w:lastRow="0" w:firstColumn="0" w:lastColumn="0" w:noHBand="0" w:noVBand="0"/>
      </w:tblPr>
      <w:tblGrid>
        <w:gridCol w:w="5662"/>
        <w:gridCol w:w="4252"/>
        <w:gridCol w:w="4253"/>
      </w:tblGrid>
      <w:tr w:rsidR="00E12751" w:rsidRPr="008632F7" w:rsidTr="00AC03D6">
        <w:trPr>
          <w:cantSplit/>
          <w:trHeight w:val="227"/>
        </w:trPr>
        <w:tc>
          <w:tcPr>
            <w:tcW w:w="5662" w:type="dxa"/>
            <w:tcBorders>
              <w:bottom w:val="single" w:sz="4" w:space="0" w:color="auto"/>
            </w:tcBorders>
            <w:vAlign w:val="bottom"/>
          </w:tcPr>
          <w:p w:rsidR="00E12751" w:rsidRPr="008632F7" w:rsidRDefault="00483BB8" w:rsidP="005436C9">
            <w:pPr>
              <w:suppressAutoHyphens/>
              <w:rPr>
                <w:rFonts w:ascii="Arial" w:hAnsi="Arial" w:cs="Arial"/>
                <w:b/>
                <w:bCs/>
                <w:sz w:val="18"/>
                <w:szCs w:val="18"/>
              </w:rPr>
            </w:pPr>
            <w:r w:rsidRPr="008632F7">
              <w:rPr>
                <w:rFonts w:ascii="Arial" w:hAnsi="Arial" w:cs="Arial"/>
                <w:b/>
                <w:bCs/>
                <w:sz w:val="18"/>
                <w:szCs w:val="18"/>
              </w:rPr>
              <w:lastRenderedPageBreak/>
              <w:t>Náklady na výskum a vývoj</w:t>
            </w:r>
          </w:p>
        </w:tc>
        <w:tc>
          <w:tcPr>
            <w:tcW w:w="4252" w:type="dxa"/>
            <w:tcBorders>
              <w:bottom w:val="single" w:sz="4" w:space="0" w:color="auto"/>
            </w:tcBorders>
            <w:vAlign w:val="bottom"/>
          </w:tcPr>
          <w:p w:rsidR="00E12751" w:rsidRPr="008632F7" w:rsidRDefault="001B61A7" w:rsidP="00DE7B01">
            <w:pPr>
              <w:suppressAutoHyphens/>
              <w:ind w:left="113" w:right="57"/>
              <w:jc w:val="center"/>
              <w:rPr>
                <w:rFonts w:ascii="Arial" w:hAnsi="Arial" w:cs="Arial"/>
                <w:b/>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E357B">
              <w:rPr>
                <w:rFonts w:ascii="Arial" w:hAnsi="Arial" w:cs="Arial"/>
                <w:b/>
                <w:bCs/>
                <w:sz w:val="18"/>
                <w:szCs w:val="18"/>
              </w:rPr>
              <w:t>9</w:t>
            </w:r>
          </w:p>
        </w:tc>
        <w:tc>
          <w:tcPr>
            <w:tcW w:w="4253" w:type="dxa"/>
            <w:tcBorders>
              <w:bottom w:val="single" w:sz="4" w:space="0" w:color="auto"/>
            </w:tcBorders>
            <w:vAlign w:val="bottom"/>
          </w:tcPr>
          <w:p w:rsidR="00E12751" w:rsidRPr="008632F7" w:rsidRDefault="001B61A7" w:rsidP="00FB6F88">
            <w:pPr>
              <w:suppressAutoHyphens/>
              <w:ind w:left="113" w:right="57"/>
              <w:jc w:val="center"/>
              <w:rPr>
                <w:rFonts w:ascii="Arial" w:hAnsi="Arial" w:cs="Arial"/>
                <w:b/>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E357B">
              <w:rPr>
                <w:rFonts w:ascii="Arial" w:hAnsi="Arial" w:cs="Arial"/>
                <w:b/>
                <w:bCs/>
                <w:sz w:val="18"/>
                <w:szCs w:val="18"/>
              </w:rPr>
              <w:t>8</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sz w:val="18"/>
                <w:szCs w:val="18"/>
              </w:rPr>
            </w:pPr>
            <w:r w:rsidRPr="008632F7">
              <w:rPr>
                <w:rFonts w:ascii="Arial" w:hAnsi="Arial" w:cs="Arial"/>
                <w:sz w:val="18"/>
                <w:szCs w:val="18"/>
              </w:rPr>
              <w:t>Náklady na výskum</w:t>
            </w:r>
          </w:p>
        </w:tc>
        <w:tc>
          <w:tcPr>
            <w:tcW w:w="4252"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sz w:val="18"/>
                <w:szCs w:val="18"/>
              </w:rPr>
            </w:pPr>
            <w:r w:rsidRPr="008632F7">
              <w:rPr>
                <w:rFonts w:ascii="Arial" w:hAnsi="Arial" w:cs="Arial"/>
                <w:sz w:val="18"/>
                <w:szCs w:val="18"/>
              </w:rPr>
              <w:t>Náklady na vývoj, neaktivované</w:t>
            </w:r>
          </w:p>
        </w:tc>
        <w:tc>
          <w:tcPr>
            <w:tcW w:w="4252"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sz w:val="18"/>
                <w:szCs w:val="18"/>
              </w:rPr>
            </w:pPr>
            <w:r w:rsidRPr="008632F7">
              <w:rPr>
                <w:rFonts w:ascii="Arial" w:hAnsi="Arial" w:cs="Arial"/>
                <w:sz w:val="18"/>
                <w:szCs w:val="18"/>
              </w:rPr>
              <w:t>Náklady na vývoj, aktivované</w:t>
            </w:r>
          </w:p>
        </w:tc>
        <w:tc>
          <w:tcPr>
            <w:tcW w:w="4252" w:type="dxa"/>
            <w:tcBorders>
              <w:bottom w:val="sing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tcBorders>
              <w:bottom w:val="sing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b/>
                <w:bCs/>
                <w:sz w:val="18"/>
                <w:szCs w:val="18"/>
              </w:rPr>
            </w:pPr>
            <w:r w:rsidRPr="008632F7">
              <w:rPr>
                <w:rFonts w:ascii="Arial" w:hAnsi="Arial" w:cs="Arial"/>
                <w:b/>
                <w:bCs/>
                <w:sz w:val="18"/>
                <w:szCs w:val="18"/>
              </w:rPr>
              <w:t>Spolu</w:t>
            </w:r>
          </w:p>
        </w:tc>
        <w:tc>
          <w:tcPr>
            <w:tcW w:w="4252" w:type="dxa"/>
            <w:tcBorders>
              <w:top w:val="single" w:sz="4" w:space="0" w:color="auto"/>
              <w:bottom w:val="doub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tcBorders>
              <w:top w:val="single" w:sz="4" w:space="0" w:color="auto"/>
              <w:bottom w:val="doub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r>
    </w:tbl>
    <w:p w:rsidR="00731D97" w:rsidRPr="008632F7" w:rsidRDefault="00731D97" w:rsidP="00131D4E">
      <w:pPr>
        <w:pStyle w:val="odstavec"/>
      </w:pPr>
    </w:p>
    <w:p w:rsidR="00FF2077" w:rsidRPr="008632F7" w:rsidRDefault="00FF2077" w:rsidP="00FB6F88">
      <w:pPr>
        <w:pStyle w:val="Nadpis2"/>
        <w:keepNext w:val="0"/>
        <w:suppressAutoHyphens/>
        <w:rPr>
          <w:rFonts w:ascii="Arial" w:hAnsi="Arial"/>
        </w:rPr>
      </w:pPr>
      <w:r w:rsidRPr="008632F7">
        <w:rPr>
          <w:rFonts w:ascii="Arial" w:hAnsi="Arial"/>
        </w:rPr>
        <w:t>Dlhodobý hmotný majetok</w:t>
      </w:r>
    </w:p>
    <w:p w:rsidR="00E220A9" w:rsidRPr="008632F7" w:rsidRDefault="00FF2077" w:rsidP="00131D4E">
      <w:pPr>
        <w:pStyle w:val="odstavec"/>
        <w:rPr>
          <w:sz w:val="16"/>
        </w:rPr>
      </w:pPr>
      <w:r w:rsidRPr="008632F7">
        <w:t>Prehľad pohybu dlhodobého hmotného majetku za bežné a predchádzajúce účtovné obdobie je uvedený nižšie:</w:t>
      </w:r>
      <w:r w:rsidR="00E220A9" w:rsidRPr="008632F7">
        <w:t xml:space="preserve"> </w:t>
      </w:r>
    </w:p>
    <w:tbl>
      <w:tblPr>
        <w:tblW w:w="14160" w:type="dxa"/>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E220A9" w:rsidRPr="008632F7" w:rsidTr="008632F7">
        <w:trPr>
          <w:trHeight w:val="240"/>
        </w:trPr>
        <w:tc>
          <w:tcPr>
            <w:tcW w:w="3308"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8632F7">
        <w:trPr>
          <w:trHeight w:val="1200"/>
        </w:trPr>
        <w:tc>
          <w:tcPr>
            <w:tcW w:w="3308"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8632F7">
        <w:trPr>
          <w:trHeight w:val="240"/>
        </w:trPr>
        <w:tc>
          <w:tcPr>
            <w:tcW w:w="330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j</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3C5F39" w:rsidP="004318C3">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7E357B">
              <w:rPr>
                <w:rFonts w:ascii="Arial" w:hAnsi="Arial" w:cs="Arial"/>
                <w:b/>
                <w:bCs/>
                <w:sz w:val="18"/>
                <w:szCs w:val="18"/>
              </w:rPr>
              <w:t>9</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E357B">
              <w:rPr>
                <w:rFonts w:ascii="Arial" w:hAnsi="Arial" w:cs="Arial"/>
                <w:b/>
                <w:bCs/>
                <w:sz w:val="18"/>
                <w:szCs w:val="18"/>
              </w:rPr>
              <w:t>9</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7E357B">
              <w:rPr>
                <w:rFonts w:ascii="Arial" w:hAnsi="Arial" w:cs="Arial"/>
                <w:b/>
                <w:bCs/>
                <w:sz w:val="18"/>
                <w:szCs w:val="18"/>
              </w:rPr>
              <w:t>9</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E357B">
              <w:rPr>
                <w:rFonts w:ascii="Arial" w:hAnsi="Arial" w:cs="Arial"/>
                <w:b/>
                <w:bCs/>
                <w:sz w:val="18"/>
                <w:szCs w:val="18"/>
              </w:rPr>
              <w:t>9</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7E357B">
              <w:rPr>
                <w:rFonts w:ascii="Arial" w:hAnsi="Arial" w:cs="Arial"/>
                <w:b/>
                <w:bCs/>
                <w:sz w:val="18"/>
                <w:szCs w:val="18"/>
              </w:rPr>
              <w:t>9</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E357B">
              <w:rPr>
                <w:rFonts w:ascii="Arial" w:hAnsi="Arial" w:cs="Arial"/>
                <w:b/>
                <w:bCs/>
                <w:sz w:val="18"/>
                <w:szCs w:val="18"/>
              </w:rPr>
              <w:t>9</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7E357B">
              <w:rPr>
                <w:rFonts w:ascii="Arial" w:hAnsi="Arial" w:cs="Arial"/>
                <w:b/>
                <w:bCs/>
                <w:sz w:val="18"/>
                <w:szCs w:val="18"/>
              </w:rPr>
              <w:t>9</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70"/>
        </w:trPr>
        <w:tc>
          <w:tcPr>
            <w:tcW w:w="3308" w:type="dxa"/>
            <w:tcBorders>
              <w:top w:val="nil"/>
              <w:left w:val="nil"/>
              <w:bottom w:val="nil"/>
              <w:right w:val="nil"/>
            </w:tcBorders>
            <w:shd w:val="clear" w:color="auto" w:fill="auto"/>
            <w:vAlign w:val="bottom"/>
            <w:hideMark/>
          </w:tcPr>
          <w:p w:rsidR="00E220A9" w:rsidRPr="008632F7" w:rsidRDefault="00FF08ED"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E357B">
              <w:rPr>
                <w:rFonts w:ascii="Arial" w:hAnsi="Arial" w:cs="Arial"/>
                <w:b/>
                <w:bCs/>
                <w:sz w:val="18"/>
                <w:szCs w:val="18"/>
              </w:rPr>
              <w:t>9</w:t>
            </w:r>
          </w:p>
        </w:tc>
        <w:tc>
          <w:tcPr>
            <w:tcW w:w="1222"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8632F7" w:rsidRPr="008632F7" w:rsidRDefault="008632F7">
      <w:pPr>
        <w:rPr>
          <w:rFonts w:ascii="Arial" w:hAnsi="Arial" w:cs="Arial"/>
        </w:rPr>
      </w:pPr>
    </w:p>
    <w:tbl>
      <w:tblPr>
        <w:tblW w:w="14160" w:type="dxa"/>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E220A9" w:rsidRPr="008632F7" w:rsidTr="008632F7">
        <w:trPr>
          <w:trHeight w:val="240"/>
        </w:trPr>
        <w:tc>
          <w:tcPr>
            <w:tcW w:w="3308"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8632F7">
        <w:trPr>
          <w:trHeight w:val="1200"/>
        </w:trPr>
        <w:tc>
          <w:tcPr>
            <w:tcW w:w="3308"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8632F7">
        <w:trPr>
          <w:trHeight w:val="240"/>
        </w:trPr>
        <w:tc>
          <w:tcPr>
            <w:tcW w:w="3308"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j</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1.1.201</w:t>
            </w:r>
            <w:r w:rsidR="007E357B">
              <w:rPr>
                <w:rFonts w:ascii="Arial" w:hAnsi="Arial" w:cs="Arial"/>
                <w:b/>
                <w:bCs/>
                <w:sz w:val="18"/>
                <w:szCs w:val="18"/>
              </w:rPr>
              <w:t>8</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31.12.201</w:t>
            </w:r>
            <w:r w:rsidR="007E357B">
              <w:rPr>
                <w:rFonts w:ascii="Arial" w:hAnsi="Arial" w:cs="Arial"/>
                <w:b/>
                <w:bCs/>
                <w:sz w:val="18"/>
                <w:szCs w:val="18"/>
              </w:rPr>
              <w:t>8</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1.1.201</w:t>
            </w:r>
            <w:r w:rsidR="007E357B">
              <w:rPr>
                <w:rFonts w:ascii="Arial" w:hAnsi="Arial" w:cs="Arial"/>
                <w:b/>
                <w:bCs/>
                <w:sz w:val="18"/>
                <w:szCs w:val="18"/>
              </w:rPr>
              <w:t>8</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31.12.201</w:t>
            </w:r>
            <w:r w:rsidR="007E357B">
              <w:rPr>
                <w:rFonts w:ascii="Arial" w:hAnsi="Arial" w:cs="Arial"/>
                <w:b/>
                <w:bCs/>
                <w:sz w:val="18"/>
                <w:szCs w:val="18"/>
              </w:rPr>
              <w:t>8</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1.1.201</w:t>
            </w:r>
            <w:r w:rsidR="007E357B">
              <w:rPr>
                <w:rFonts w:ascii="Arial" w:hAnsi="Arial" w:cs="Arial"/>
                <w:b/>
                <w:bCs/>
                <w:sz w:val="18"/>
                <w:szCs w:val="18"/>
              </w:rPr>
              <w:t>8</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662CE4">
            <w:pPr>
              <w:rPr>
                <w:rFonts w:ascii="Arial" w:hAnsi="Arial" w:cs="Arial"/>
                <w:b/>
                <w:bCs/>
                <w:sz w:val="18"/>
                <w:szCs w:val="18"/>
              </w:rPr>
            </w:pPr>
            <w:r w:rsidRPr="008632F7">
              <w:rPr>
                <w:rFonts w:ascii="Arial" w:hAnsi="Arial" w:cs="Arial"/>
                <w:b/>
                <w:bCs/>
                <w:sz w:val="18"/>
                <w:szCs w:val="18"/>
              </w:rPr>
              <w:t>Stav k 31.12.201</w:t>
            </w:r>
            <w:r w:rsidR="007E357B">
              <w:rPr>
                <w:rFonts w:ascii="Arial" w:hAnsi="Arial" w:cs="Arial"/>
                <w:b/>
                <w:bCs/>
                <w:sz w:val="18"/>
                <w:szCs w:val="18"/>
              </w:rPr>
              <w:t>8</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1.1.201</w:t>
            </w:r>
            <w:r w:rsidR="007E357B">
              <w:rPr>
                <w:rFonts w:ascii="Arial" w:hAnsi="Arial" w:cs="Arial"/>
                <w:b/>
                <w:bCs/>
                <w:sz w:val="18"/>
                <w:szCs w:val="18"/>
              </w:rPr>
              <w:t>8</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7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31.12.201</w:t>
            </w:r>
            <w:r w:rsidR="007E357B">
              <w:rPr>
                <w:rFonts w:ascii="Arial" w:hAnsi="Arial" w:cs="Arial"/>
                <w:b/>
                <w:bCs/>
                <w:sz w:val="18"/>
                <w:szCs w:val="18"/>
              </w:rPr>
              <w:t>8</w:t>
            </w:r>
          </w:p>
        </w:tc>
        <w:tc>
          <w:tcPr>
            <w:tcW w:w="1222"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bl>
    <w:p w:rsidR="00113B90" w:rsidRPr="008632F7" w:rsidRDefault="00113B90"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8632F7"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E220A9" w:rsidRPr="008632F7" w:rsidRDefault="003C5F39" w:rsidP="00E220A9">
            <w:pPr>
              <w:jc w:val="center"/>
              <w:rPr>
                <w:rFonts w:ascii="Arial" w:hAnsi="Arial" w:cs="Arial"/>
                <w:b/>
                <w:bCs/>
                <w:sz w:val="18"/>
                <w:szCs w:val="18"/>
              </w:rPr>
            </w:pPr>
            <w:r w:rsidRPr="008632F7">
              <w:rPr>
                <w:rFonts w:ascii="Arial" w:hAnsi="Arial" w:cs="Arial"/>
                <w:b/>
                <w:bCs/>
                <w:sz w:val="18"/>
                <w:szCs w:val="18"/>
              </w:rPr>
              <w:t>Hodnota k 31.12.</w:t>
            </w:r>
            <w:r w:rsidR="00A15FCD" w:rsidRPr="008632F7">
              <w:rPr>
                <w:rFonts w:ascii="Arial" w:hAnsi="Arial" w:cs="Arial"/>
                <w:b/>
                <w:bCs/>
                <w:sz w:val="18"/>
                <w:szCs w:val="18"/>
              </w:rPr>
              <w:t>201</w:t>
            </w:r>
            <w:r w:rsidR="007E357B">
              <w:rPr>
                <w:rFonts w:ascii="Arial" w:hAnsi="Arial" w:cs="Arial"/>
                <w:b/>
                <w:bCs/>
                <w:sz w:val="18"/>
                <w:szCs w:val="18"/>
              </w:rPr>
              <w:t>9</w:t>
            </w:r>
          </w:p>
        </w:tc>
      </w:tr>
      <w:tr w:rsidR="00E220A9" w:rsidRPr="008632F7" w:rsidTr="00E220A9">
        <w:trPr>
          <w:trHeight w:val="240"/>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020BF5" w:rsidRPr="008632F7" w:rsidRDefault="00020BF5" w:rsidP="00131D4E">
      <w:pPr>
        <w:pStyle w:val="odstavec"/>
      </w:pPr>
    </w:p>
    <w:p w:rsidR="00020BF5" w:rsidRPr="008632F7" w:rsidRDefault="00020BF5">
      <w:pPr>
        <w:rPr>
          <w:rFonts w:ascii="Arial" w:hAnsi="Arial" w:cs="Arial"/>
          <w:bCs/>
          <w:iCs/>
          <w:sz w:val="20"/>
          <w:szCs w:val="20"/>
        </w:rPr>
      </w:pPr>
      <w:r w:rsidRPr="008632F7">
        <w:rPr>
          <w:rFonts w:ascii="Arial" w:hAnsi="Arial" w:cs="Arial"/>
        </w:rPr>
        <w:br w:type="page"/>
      </w:r>
    </w:p>
    <w:p w:rsidR="00FF2077" w:rsidRPr="008632F7" w:rsidRDefault="00FF2077" w:rsidP="00FB6F88">
      <w:pPr>
        <w:pStyle w:val="Nadpis2"/>
        <w:keepNext w:val="0"/>
        <w:suppressAutoHyphens/>
        <w:rPr>
          <w:rFonts w:ascii="Arial" w:hAnsi="Arial"/>
        </w:rPr>
      </w:pPr>
      <w:r w:rsidRPr="008632F7">
        <w:rPr>
          <w:rFonts w:ascii="Arial" w:hAnsi="Arial"/>
        </w:rPr>
        <w:lastRenderedPageBreak/>
        <w:t>Dlhodobý finančný majetok</w:t>
      </w:r>
    </w:p>
    <w:p w:rsidR="00FF2077" w:rsidRPr="008632F7" w:rsidRDefault="00FF2077" w:rsidP="00131D4E">
      <w:pPr>
        <w:pStyle w:val="odstavec"/>
      </w:pPr>
      <w:r w:rsidRPr="008632F7">
        <w:t>Prehľad pohybu dlhodobého finančného majetku za bežné a predchádzajúce účtovné obdobie je uvedený nižšie:</w:t>
      </w:r>
    </w:p>
    <w:p w:rsidR="00E220A9" w:rsidRPr="008632F7" w:rsidRDefault="00E220A9" w:rsidP="00131D4E">
      <w:pPr>
        <w:pStyle w:val="odstavec"/>
      </w:pPr>
      <w:r w:rsidRPr="008632F7">
        <w:t xml:space="preserve"> </w:t>
      </w:r>
    </w:p>
    <w:tbl>
      <w:tblPr>
        <w:tblW w:w="4793" w:type="pct"/>
        <w:tblInd w:w="610" w:type="dxa"/>
        <w:tblCellMar>
          <w:left w:w="70" w:type="dxa"/>
          <w:right w:w="70" w:type="dxa"/>
        </w:tblCellMar>
        <w:tblLook w:val="04A0" w:firstRow="1" w:lastRow="0" w:firstColumn="1" w:lastColumn="0" w:noHBand="0" w:noVBand="1"/>
      </w:tblPr>
      <w:tblGrid>
        <w:gridCol w:w="1748"/>
        <w:gridCol w:w="1234"/>
        <w:gridCol w:w="1569"/>
        <w:gridCol w:w="1570"/>
        <w:gridCol w:w="1461"/>
        <w:gridCol w:w="1277"/>
        <w:gridCol w:w="1277"/>
        <w:gridCol w:w="1277"/>
        <w:gridCol w:w="1277"/>
        <w:gridCol w:w="1277"/>
      </w:tblGrid>
      <w:tr w:rsidR="008206C2" w:rsidRPr="008632F7" w:rsidTr="008206C2">
        <w:trPr>
          <w:trHeight w:val="255"/>
        </w:trPr>
        <w:tc>
          <w:tcPr>
            <w:tcW w:w="626" w:type="pct"/>
            <w:vMerge w:val="restar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Dlhodobý finančný majetok</w:t>
            </w:r>
          </w:p>
        </w:tc>
        <w:tc>
          <w:tcPr>
            <w:tcW w:w="4374" w:type="pct"/>
            <w:gridSpan w:val="9"/>
            <w:tcBorders>
              <w:top w:val="nil"/>
              <w:left w:val="nil"/>
              <w:bottom w:val="nil"/>
              <w:right w:val="nil"/>
            </w:tcBorders>
            <w:shd w:val="clear" w:color="auto" w:fill="auto"/>
            <w:vAlign w:val="bottom"/>
            <w:hideMark/>
          </w:tcPr>
          <w:p w:rsidR="008206C2" w:rsidRPr="008632F7" w:rsidRDefault="008206C2">
            <w:pPr>
              <w:jc w:val="center"/>
              <w:rPr>
                <w:rFonts w:ascii="Arial" w:hAnsi="Arial" w:cs="Arial"/>
                <w:b/>
                <w:bCs/>
                <w:color w:val="000000"/>
                <w:sz w:val="18"/>
                <w:szCs w:val="18"/>
              </w:rPr>
            </w:pPr>
          </w:p>
        </w:tc>
      </w:tr>
      <w:tr w:rsidR="008206C2" w:rsidRPr="008632F7" w:rsidTr="0090626E">
        <w:trPr>
          <w:trHeight w:val="720"/>
        </w:trPr>
        <w:tc>
          <w:tcPr>
            <w:tcW w:w="626" w:type="pct"/>
            <w:vMerge/>
            <w:tcBorders>
              <w:top w:val="nil"/>
              <w:left w:val="nil"/>
              <w:bottom w:val="nil"/>
              <w:right w:val="nil"/>
            </w:tcBorders>
            <w:vAlign w:val="center"/>
            <w:hideMark/>
          </w:tcPr>
          <w:p w:rsidR="008206C2" w:rsidRPr="008632F7" w:rsidRDefault="008206C2">
            <w:pPr>
              <w:rPr>
                <w:rFonts w:ascii="Arial" w:hAnsi="Arial" w:cs="Arial"/>
                <w:b/>
                <w:bCs/>
                <w:color w:val="000000"/>
                <w:sz w:val="18"/>
                <w:szCs w:val="18"/>
              </w:rPr>
            </w:pPr>
          </w:p>
        </w:tc>
        <w:tc>
          <w:tcPr>
            <w:tcW w:w="442"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Podielové CP a podiely v DÚJ</w:t>
            </w:r>
          </w:p>
        </w:tc>
        <w:tc>
          <w:tcPr>
            <w:tcW w:w="562"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Podielové CP a podiely v spoločnosti s podstatným vplyvom</w:t>
            </w:r>
          </w:p>
        </w:tc>
        <w:tc>
          <w:tcPr>
            <w:tcW w:w="562"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Ostatné dlhodobé CP a podiely</w:t>
            </w:r>
          </w:p>
        </w:tc>
        <w:tc>
          <w:tcPr>
            <w:tcW w:w="523"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Pôžičky ÚJ v kons. Celku</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Ostatný DFM</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Pôžičky s dobou splatnosti najviac jeden rok</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Obstarávaný DFM</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Poskytnuté preddavky na DFM</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Spolu</w:t>
            </w:r>
          </w:p>
        </w:tc>
      </w:tr>
      <w:tr w:rsidR="008206C2" w:rsidRPr="008632F7" w:rsidTr="0090626E">
        <w:trPr>
          <w:trHeight w:val="255"/>
        </w:trPr>
        <w:tc>
          <w:tcPr>
            <w:tcW w:w="626"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a</w:t>
            </w:r>
          </w:p>
        </w:tc>
        <w:tc>
          <w:tcPr>
            <w:tcW w:w="442"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b</w:t>
            </w:r>
          </w:p>
        </w:tc>
        <w:tc>
          <w:tcPr>
            <w:tcW w:w="562"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c</w:t>
            </w:r>
          </w:p>
        </w:tc>
        <w:tc>
          <w:tcPr>
            <w:tcW w:w="562"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d</w:t>
            </w:r>
          </w:p>
        </w:tc>
        <w:tc>
          <w:tcPr>
            <w:tcW w:w="523"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e</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f</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g</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h</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i</w:t>
            </w:r>
          </w:p>
        </w:tc>
        <w:tc>
          <w:tcPr>
            <w:tcW w:w="457" w:type="pct"/>
            <w:tcBorders>
              <w:top w:val="nil"/>
              <w:left w:val="nil"/>
              <w:bottom w:val="single" w:sz="8" w:space="0" w:color="auto"/>
              <w:right w:val="nil"/>
            </w:tcBorders>
            <w:shd w:val="clear" w:color="auto" w:fill="auto"/>
            <w:noWrap/>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j</w:t>
            </w:r>
          </w:p>
        </w:tc>
      </w:tr>
      <w:tr w:rsidR="008206C2" w:rsidRPr="008632F7" w:rsidTr="0090626E">
        <w:trPr>
          <w:trHeight w:val="255"/>
        </w:trPr>
        <w:tc>
          <w:tcPr>
            <w:tcW w:w="626" w:type="pct"/>
            <w:tcBorders>
              <w:top w:val="nil"/>
              <w:left w:val="nil"/>
              <w:bottom w:val="nil"/>
              <w:right w:val="nil"/>
            </w:tcBorders>
            <w:shd w:val="clear" w:color="auto" w:fill="auto"/>
            <w:vAlign w:val="center"/>
            <w:hideMark/>
          </w:tcPr>
          <w:p w:rsidR="008206C2" w:rsidRPr="008632F7" w:rsidRDefault="008206C2">
            <w:pPr>
              <w:rPr>
                <w:rFonts w:ascii="Arial" w:hAnsi="Arial" w:cs="Arial"/>
                <w:color w:val="000000"/>
                <w:sz w:val="18"/>
                <w:szCs w:val="18"/>
              </w:rPr>
            </w:pPr>
            <w:r w:rsidRPr="008632F7">
              <w:rPr>
                <w:rFonts w:ascii="Arial" w:hAnsi="Arial" w:cs="Arial"/>
                <w:color w:val="000000"/>
                <w:sz w:val="18"/>
                <w:szCs w:val="18"/>
              </w:rPr>
              <w:t>Prvotné ocenenie</w:t>
            </w:r>
          </w:p>
        </w:tc>
        <w:tc>
          <w:tcPr>
            <w:tcW w:w="442" w:type="pct"/>
            <w:tcBorders>
              <w:top w:val="nil"/>
              <w:left w:val="nil"/>
              <w:bottom w:val="nil"/>
              <w:right w:val="nil"/>
            </w:tcBorders>
            <w:shd w:val="clear" w:color="auto" w:fill="auto"/>
            <w:vAlign w:val="bottom"/>
            <w:hideMark/>
          </w:tcPr>
          <w:p w:rsidR="008206C2" w:rsidRPr="008632F7" w:rsidRDefault="008206C2">
            <w:pPr>
              <w:rPr>
                <w:rFonts w:ascii="Arial" w:hAnsi="Arial" w:cs="Arial"/>
                <w:color w:val="000000"/>
                <w:sz w:val="18"/>
                <w:szCs w:val="18"/>
              </w:rPr>
            </w:pPr>
          </w:p>
        </w:tc>
        <w:tc>
          <w:tcPr>
            <w:tcW w:w="562"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562"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523"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r>
      <w:tr w:rsidR="001A1A02" w:rsidRPr="008632F7" w:rsidTr="000678D5">
        <w:trPr>
          <w:trHeight w:val="240"/>
        </w:trPr>
        <w:tc>
          <w:tcPr>
            <w:tcW w:w="626" w:type="pct"/>
            <w:tcBorders>
              <w:top w:val="nil"/>
              <w:left w:val="nil"/>
              <w:bottom w:val="nil"/>
              <w:right w:val="nil"/>
            </w:tcBorders>
            <w:shd w:val="clear" w:color="auto" w:fill="auto"/>
            <w:vAlign w:val="center"/>
            <w:hideMark/>
          </w:tcPr>
          <w:p w:rsidR="001A1A02" w:rsidRPr="008632F7" w:rsidRDefault="001A1A02" w:rsidP="001A1A02">
            <w:pPr>
              <w:rPr>
                <w:rFonts w:ascii="Arial" w:hAnsi="Arial" w:cs="Arial"/>
                <w:b/>
                <w:bCs/>
                <w:color w:val="000000"/>
                <w:sz w:val="18"/>
                <w:szCs w:val="18"/>
              </w:rPr>
            </w:pPr>
            <w:r>
              <w:rPr>
                <w:rFonts w:ascii="Arial" w:hAnsi="Arial" w:cs="Arial"/>
                <w:b/>
                <w:bCs/>
                <w:color w:val="000000"/>
                <w:sz w:val="18"/>
                <w:szCs w:val="18"/>
              </w:rPr>
              <w:t>Stav k 1.1.2019</w:t>
            </w:r>
          </w:p>
        </w:tc>
        <w:tc>
          <w:tcPr>
            <w:tcW w:w="442" w:type="pct"/>
            <w:tcBorders>
              <w:top w:val="nil"/>
              <w:left w:val="nil"/>
              <w:bottom w:val="nil"/>
              <w:right w:val="nil"/>
            </w:tcBorders>
            <w:shd w:val="clear" w:color="auto" w:fill="auto"/>
            <w:vAlign w:val="center"/>
            <w:hideMark/>
          </w:tcPr>
          <w:p w:rsidR="001A1A02" w:rsidRPr="008632F7" w:rsidRDefault="001A1A02" w:rsidP="001A1A02">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nil"/>
              <w:left w:val="nil"/>
              <w:bottom w:val="double" w:sz="6" w:space="0" w:color="auto"/>
              <w:right w:val="nil"/>
            </w:tcBorders>
            <w:shd w:val="clear" w:color="auto" w:fill="auto"/>
            <w:vAlign w:val="center"/>
            <w:hideMark/>
          </w:tcPr>
          <w:p w:rsidR="001A1A02" w:rsidRPr="008632F7" w:rsidRDefault="001A1A02" w:rsidP="001A1A02">
            <w:pPr>
              <w:jc w:val="right"/>
              <w:rPr>
                <w:rFonts w:ascii="Arial" w:hAnsi="Arial" w:cs="Arial"/>
                <w:b/>
                <w:bCs/>
                <w:color w:val="000000"/>
                <w:sz w:val="18"/>
                <w:szCs w:val="18"/>
              </w:rPr>
            </w:pPr>
            <w:r>
              <w:rPr>
                <w:rFonts w:ascii="Arial" w:hAnsi="Arial" w:cs="Arial"/>
                <w:b/>
                <w:bCs/>
                <w:color w:val="000000"/>
                <w:sz w:val="18"/>
                <w:szCs w:val="18"/>
              </w:rPr>
              <w:t>12 173 000</w:t>
            </w:r>
          </w:p>
        </w:tc>
        <w:tc>
          <w:tcPr>
            <w:tcW w:w="562" w:type="pct"/>
            <w:tcBorders>
              <w:top w:val="nil"/>
              <w:left w:val="nil"/>
              <w:bottom w:val="double" w:sz="6" w:space="0" w:color="auto"/>
              <w:right w:val="nil"/>
            </w:tcBorders>
            <w:shd w:val="clear" w:color="auto" w:fill="auto"/>
            <w:vAlign w:val="center"/>
            <w:hideMark/>
          </w:tcPr>
          <w:p w:rsidR="001A1A02" w:rsidRPr="008632F7" w:rsidRDefault="001A1A02" w:rsidP="001A1A02">
            <w:pPr>
              <w:jc w:val="right"/>
              <w:rPr>
                <w:rFonts w:ascii="Arial" w:hAnsi="Arial" w:cs="Arial"/>
                <w:b/>
                <w:bCs/>
                <w:color w:val="000000"/>
                <w:sz w:val="18"/>
                <w:szCs w:val="18"/>
              </w:rPr>
            </w:pPr>
            <w:r>
              <w:rPr>
                <w:rFonts w:ascii="Arial" w:hAnsi="Arial" w:cs="Arial"/>
                <w:b/>
                <w:bCs/>
                <w:color w:val="000000"/>
                <w:sz w:val="18"/>
                <w:szCs w:val="18"/>
              </w:rPr>
              <w:t>3 989 924</w:t>
            </w:r>
          </w:p>
        </w:tc>
        <w:tc>
          <w:tcPr>
            <w:tcW w:w="523" w:type="pct"/>
            <w:tcBorders>
              <w:top w:val="nil"/>
              <w:left w:val="nil"/>
              <w:bottom w:val="double" w:sz="6" w:space="0" w:color="auto"/>
              <w:right w:val="nil"/>
            </w:tcBorders>
            <w:shd w:val="clear" w:color="auto" w:fill="auto"/>
            <w:vAlign w:val="center"/>
            <w:hideMark/>
          </w:tcPr>
          <w:p w:rsidR="001A1A02" w:rsidRPr="008632F7" w:rsidRDefault="001A1A02" w:rsidP="001A1A02">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1A1A02" w:rsidRPr="008632F7" w:rsidRDefault="001A1A02" w:rsidP="001A1A02">
            <w:pPr>
              <w:jc w:val="right"/>
              <w:rPr>
                <w:rFonts w:ascii="Arial" w:hAnsi="Arial" w:cs="Arial"/>
                <w:b/>
                <w:bCs/>
                <w:color w:val="000000"/>
                <w:sz w:val="18"/>
                <w:szCs w:val="18"/>
              </w:rPr>
            </w:pPr>
            <w:r>
              <w:rPr>
                <w:rFonts w:ascii="Arial" w:hAnsi="Arial" w:cs="Arial"/>
                <w:b/>
                <w:bCs/>
                <w:color w:val="000000"/>
                <w:sz w:val="18"/>
                <w:szCs w:val="18"/>
              </w:rPr>
              <w:t>100 010</w:t>
            </w:r>
          </w:p>
        </w:tc>
        <w:tc>
          <w:tcPr>
            <w:tcW w:w="457" w:type="pct"/>
            <w:tcBorders>
              <w:top w:val="nil"/>
              <w:left w:val="nil"/>
              <w:bottom w:val="double" w:sz="6" w:space="0" w:color="auto"/>
              <w:right w:val="nil"/>
            </w:tcBorders>
            <w:shd w:val="clear" w:color="auto" w:fill="auto"/>
            <w:vAlign w:val="center"/>
            <w:hideMark/>
          </w:tcPr>
          <w:p w:rsidR="001A1A02" w:rsidRPr="008632F7" w:rsidRDefault="001A1A02" w:rsidP="001A1A02">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1A1A02" w:rsidRPr="008632F7" w:rsidRDefault="001A1A02" w:rsidP="001A1A02">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1A1A02" w:rsidRPr="008632F7" w:rsidRDefault="001A1A02" w:rsidP="001A1A02">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1A1A02" w:rsidRPr="008632F7" w:rsidRDefault="001A1A02" w:rsidP="001A1A02">
            <w:pPr>
              <w:jc w:val="right"/>
              <w:rPr>
                <w:rFonts w:ascii="Arial" w:hAnsi="Arial" w:cs="Arial"/>
                <w:b/>
                <w:bCs/>
                <w:color w:val="000000"/>
                <w:sz w:val="18"/>
                <w:szCs w:val="18"/>
              </w:rPr>
            </w:pPr>
            <w:r>
              <w:rPr>
                <w:rFonts w:ascii="Arial" w:hAnsi="Arial" w:cs="Arial"/>
                <w:b/>
                <w:bCs/>
                <w:color w:val="000000"/>
                <w:sz w:val="18"/>
                <w:szCs w:val="18"/>
              </w:rPr>
              <w:t>16 262 934</w:t>
            </w: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Prírastky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1A1A02" w:rsidP="00863B30">
            <w:pPr>
              <w:jc w:val="right"/>
              <w:rPr>
                <w:rFonts w:ascii="Arial" w:hAnsi="Arial" w:cs="Arial"/>
                <w:sz w:val="18"/>
                <w:szCs w:val="18"/>
              </w:rPr>
            </w:pPr>
            <w:r>
              <w:rPr>
                <w:rFonts w:ascii="Arial" w:hAnsi="Arial" w:cs="Arial"/>
                <w:sz w:val="18"/>
                <w:szCs w:val="18"/>
              </w:rPr>
              <w:t>2 641 004</w:t>
            </w:r>
          </w:p>
        </w:tc>
        <w:tc>
          <w:tcPr>
            <w:tcW w:w="562" w:type="pct"/>
            <w:tcBorders>
              <w:top w:val="nil"/>
              <w:left w:val="nil"/>
              <w:bottom w:val="nil"/>
              <w:right w:val="nil"/>
            </w:tcBorders>
            <w:shd w:val="clear" w:color="auto" w:fill="auto"/>
            <w:vAlign w:val="center"/>
            <w:hideMark/>
          </w:tcPr>
          <w:p w:rsidR="00863B30" w:rsidRPr="008632F7" w:rsidRDefault="001A1A02" w:rsidP="00863B30">
            <w:pPr>
              <w:jc w:val="right"/>
              <w:rPr>
                <w:rFonts w:ascii="Arial" w:hAnsi="Arial" w:cs="Arial"/>
                <w:color w:val="000000"/>
                <w:sz w:val="18"/>
                <w:szCs w:val="18"/>
              </w:rPr>
            </w:pPr>
            <w:r>
              <w:rPr>
                <w:rFonts w:ascii="Arial" w:hAnsi="Arial" w:cs="Arial"/>
                <w:color w:val="000000"/>
                <w:sz w:val="18"/>
                <w:szCs w:val="18"/>
              </w:rPr>
              <w:t>3 000 000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1A1A02"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66193F"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DF1E22" w:rsidP="00863B30">
            <w:pPr>
              <w:jc w:val="right"/>
              <w:rPr>
                <w:rFonts w:ascii="Arial" w:hAnsi="Arial" w:cs="Arial"/>
                <w:color w:val="000000"/>
                <w:sz w:val="18"/>
                <w:szCs w:val="18"/>
              </w:rPr>
            </w:pPr>
            <w:r>
              <w:rPr>
                <w:rFonts w:ascii="Arial" w:hAnsi="Arial" w:cs="Arial"/>
                <w:color w:val="000000"/>
                <w:sz w:val="18"/>
                <w:szCs w:val="18"/>
              </w:rPr>
              <w:t>5 641 004</w:t>
            </w: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Úbytky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1A1A02" w:rsidP="002F48FC">
            <w:pPr>
              <w:jc w:val="right"/>
              <w:rPr>
                <w:rFonts w:ascii="Arial" w:hAnsi="Arial" w:cs="Arial"/>
                <w:sz w:val="18"/>
                <w:szCs w:val="18"/>
              </w:rPr>
            </w:pPr>
            <w:r>
              <w:rPr>
                <w:rFonts w:ascii="Arial" w:hAnsi="Arial" w:cs="Arial"/>
                <w:sz w:val="18"/>
                <w:szCs w:val="18"/>
              </w:rPr>
              <w:t>4 095 000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DF1E22" w:rsidP="002F48FC">
            <w:pPr>
              <w:jc w:val="right"/>
              <w:rPr>
                <w:rFonts w:ascii="Arial" w:hAnsi="Arial" w:cs="Arial"/>
                <w:color w:val="000000"/>
                <w:sz w:val="18"/>
                <w:szCs w:val="18"/>
              </w:rPr>
            </w:pPr>
            <w:r>
              <w:rPr>
                <w:rFonts w:ascii="Arial" w:hAnsi="Arial" w:cs="Arial"/>
                <w:color w:val="000000"/>
                <w:sz w:val="18"/>
                <w:szCs w:val="18"/>
              </w:rPr>
              <w:t>4 095 000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Presuny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b/>
                <w:bCs/>
                <w:color w:val="000000"/>
                <w:sz w:val="18"/>
                <w:szCs w:val="18"/>
              </w:rPr>
            </w:pPr>
            <w:r w:rsidRPr="008632F7">
              <w:rPr>
                <w:rFonts w:ascii="Arial" w:hAnsi="Arial" w:cs="Arial"/>
                <w:b/>
                <w:bCs/>
                <w:color w:val="000000"/>
                <w:sz w:val="18"/>
                <w:szCs w:val="18"/>
              </w:rPr>
              <w:t>Stav k 31.12.201</w:t>
            </w:r>
            <w:r w:rsidR="001A1A02">
              <w:rPr>
                <w:rFonts w:ascii="Arial" w:hAnsi="Arial" w:cs="Arial"/>
                <w:b/>
                <w:bCs/>
                <w:color w:val="000000"/>
                <w:sz w:val="18"/>
                <w:szCs w:val="18"/>
              </w:rPr>
              <w:t>9</w:t>
            </w:r>
          </w:p>
        </w:tc>
        <w:tc>
          <w:tcPr>
            <w:tcW w:w="44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1A1A02" w:rsidP="002F48FC">
            <w:pPr>
              <w:jc w:val="right"/>
              <w:rPr>
                <w:rFonts w:ascii="Arial" w:hAnsi="Arial" w:cs="Arial"/>
                <w:b/>
                <w:bCs/>
                <w:color w:val="000000"/>
                <w:sz w:val="18"/>
                <w:szCs w:val="18"/>
              </w:rPr>
            </w:pPr>
            <w:r>
              <w:rPr>
                <w:rFonts w:ascii="Arial" w:hAnsi="Arial" w:cs="Arial"/>
                <w:b/>
                <w:bCs/>
                <w:color w:val="000000"/>
                <w:sz w:val="18"/>
                <w:szCs w:val="18"/>
              </w:rPr>
              <w:t>10 719 004</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1A1A02" w:rsidP="00863B30">
            <w:pPr>
              <w:jc w:val="right"/>
              <w:rPr>
                <w:rFonts w:ascii="Arial" w:hAnsi="Arial" w:cs="Arial"/>
                <w:b/>
                <w:bCs/>
                <w:color w:val="000000"/>
                <w:sz w:val="18"/>
                <w:szCs w:val="18"/>
              </w:rPr>
            </w:pPr>
            <w:r>
              <w:rPr>
                <w:rFonts w:ascii="Arial" w:hAnsi="Arial" w:cs="Arial"/>
                <w:b/>
                <w:bCs/>
                <w:color w:val="000000"/>
                <w:sz w:val="18"/>
                <w:szCs w:val="18"/>
              </w:rPr>
              <w:t>6</w:t>
            </w:r>
            <w:r w:rsidR="00863B30">
              <w:rPr>
                <w:rFonts w:ascii="Arial" w:hAnsi="Arial" w:cs="Arial"/>
                <w:b/>
                <w:bCs/>
                <w:color w:val="000000"/>
                <w:sz w:val="18"/>
                <w:szCs w:val="18"/>
              </w:rPr>
              <w:t xml:space="preserve"> 989 924</w:t>
            </w:r>
          </w:p>
        </w:tc>
        <w:tc>
          <w:tcPr>
            <w:tcW w:w="523"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E249E6" w:rsidP="00863B30">
            <w:pPr>
              <w:jc w:val="right"/>
              <w:rPr>
                <w:rFonts w:ascii="Arial" w:hAnsi="Arial" w:cs="Arial"/>
                <w:b/>
                <w:bCs/>
                <w:color w:val="000000"/>
                <w:sz w:val="18"/>
                <w:szCs w:val="18"/>
              </w:rPr>
            </w:pPr>
            <w:r>
              <w:rPr>
                <w:rFonts w:ascii="Arial" w:hAnsi="Arial" w:cs="Arial"/>
                <w:b/>
                <w:bCs/>
                <w:color w:val="000000"/>
                <w:sz w:val="18"/>
                <w:szCs w:val="18"/>
              </w:rPr>
              <w:t>100 010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66193F"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66193F" w:rsidP="00E249E6">
            <w:pPr>
              <w:jc w:val="right"/>
              <w:rPr>
                <w:rFonts w:ascii="Arial" w:hAnsi="Arial" w:cs="Arial"/>
                <w:b/>
                <w:bCs/>
                <w:color w:val="000000"/>
                <w:sz w:val="18"/>
                <w:szCs w:val="18"/>
              </w:rPr>
            </w:pPr>
            <w:r>
              <w:rPr>
                <w:rFonts w:ascii="Arial" w:hAnsi="Arial" w:cs="Arial"/>
                <w:b/>
                <w:bCs/>
                <w:color w:val="000000"/>
                <w:sz w:val="18"/>
                <w:szCs w:val="18"/>
              </w:rPr>
              <w:t>1</w:t>
            </w:r>
            <w:r w:rsidR="00DF1E22">
              <w:rPr>
                <w:rFonts w:ascii="Arial" w:hAnsi="Arial" w:cs="Arial"/>
                <w:b/>
                <w:bCs/>
                <w:color w:val="000000"/>
                <w:sz w:val="18"/>
                <w:szCs w:val="18"/>
              </w:rPr>
              <w:t>7 808 938</w:t>
            </w:r>
          </w:p>
        </w:tc>
      </w:tr>
      <w:tr w:rsidR="00863B30" w:rsidRPr="008632F7" w:rsidTr="0090626E">
        <w:trPr>
          <w:trHeight w:val="27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Opravné položky</w:t>
            </w:r>
          </w:p>
        </w:tc>
        <w:tc>
          <w:tcPr>
            <w:tcW w:w="44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color w:val="000000"/>
                <w:sz w:val="18"/>
                <w:szCs w:val="18"/>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23"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b/>
                <w:bCs/>
                <w:color w:val="000000"/>
                <w:sz w:val="18"/>
                <w:szCs w:val="18"/>
              </w:rPr>
            </w:pPr>
            <w:r>
              <w:rPr>
                <w:rFonts w:ascii="Arial" w:hAnsi="Arial" w:cs="Arial"/>
                <w:b/>
                <w:bCs/>
                <w:color w:val="000000"/>
                <w:sz w:val="18"/>
                <w:szCs w:val="18"/>
              </w:rPr>
              <w:t>Stav k 1.1.201</w:t>
            </w:r>
            <w:r w:rsidR="001A1A02">
              <w:rPr>
                <w:rFonts w:ascii="Arial" w:hAnsi="Arial" w:cs="Arial"/>
                <w:b/>
                <w:bCs/>
                <w:color w:val="000000"/>
                <w:sz w:val="18"/>
                <w:szCs w:val="18"/>
              </w:rPr>
              <w:t>9</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Prírastky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1A1A02" w:rsidP="00863B30">
            <w:pPr>
              <w:jc w:val="right"/>
              <w:rPr>
                <w:rFonts w:ascii="Arial" w:hAnsi="Arial" w:cs="Arial"/>
                <w:color w:val="000000"/>
                <w:sz w:val="18"/>
                <w:szCs w:val="18"/>
              </w:rPr>
            </w:pPr>
            <w:r>
              <w:rPr>
                <w:rFonts w:ascii="Arial" w:hAnsi="Arial" w:cs="Arial"/>
                <w:color w:val="000000"/>
                <w:sz w:val="18"/>
                <w:szCs w:val="18"/>
              </w:rPr>
              <w:t>3 000 000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DF1E22" w:rsidP="00863B30">
            <w:pPr>
              <w:jc w:val="right"/>
              <w:rPr>
                <w:rFonts w:ascii="Arial" w:hAnsi="Arial" w:cs="Arial"/>
                <w:color w:val="000000"/>
                <w:sz w:val="18"/>
                <w:szCs w:val="18"/>
              </w:rPr>
            </w:pPr>
            <w:r>
              <w:rPr>
                <w:rFonts w:ascii="Arial" w:hAnsi="Arial" w:cs="Arial"/>
                <w:color w:val="000000"/>
                <w:sz w:val="18"/>
                <w:szCs w:val="18"/>
              </w:rPr>
              <w:t>3 000 000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Úbytky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b/>
                <w:bCs/>
                <w:color w:val="000000"/>
                <w:sz w:val="18"/>
                <w:szCs w:val="18"/>
              </w:rPr>
            </w:pPr>
            <w:r w:rsidRPr="008632F7">
              <w:rPr>
                <w:rFonts w:ascii="Arial" w:hAnsi="Arial" w:cs="Arial"/>
                <w:b/>
                <w:bCs/>
                <w:color w:val="000000"/>
                <w:sz w:val="18"/>
                <w:szCs w:val="18"/>
              </w:rPr>
              <w:t>Stav k 31.12.201</w:t>
            </w:r>
            <w:r w:rsidR="001A1A02">
              <w:rPr>
                <w:rFonts w:ascii="Arial" w:hAnsi="Arial" w:cs="Arial"/>
                <w:b/>
                <w:bCs/>
                <w:color w:val="000000"/>
                <w:sz w:val="18"/>
                <w:szCs w:val="18"/>
              </w:rPr>
              <w:t>9</w:t>
            </w:r>
          </w:p>
        </w:tc>
        <w:tc>
          <w:tcPr>
            <w:tcW w:w="44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1A1A02" w:rsidP="00863B30">
            <w:pPr>
              <w:jc w:val="right"/>
              <w:rPr>
                <w:rFonts w:ascii="Arial" w:hAnsi="Arial" w:cs="Arial"/>
                <w:b/>
                <w:bCs/>
                <w:color w:val="000000"/>
                <w:sz w:val="18"/>
                <w:szCs w:val="18"/>
              </w:rPr>
            </w:pPr>
            <w:r>
              <w:rPr>
                <w:rFonts w:ascii="Arial" w:hAnsi="Arial" w:cs="Arial"/>
                <w:b/>
                <w:bCs/>
                <w:color w:val="000000"/>
                <w:sz w:val="18"/>
                <w:szCs w:val="18"/>
              </w:rPr>
              <w:t>3 000 000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23"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r>
      <w:tr w:rsidR="00863B30" w:rsidRPr="008632F7" w:rsidTr="0090626E">
        <w:trPr>
          <w:trHeight w:val="28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Účtovná hodnota </w:t>
            </w:r>
          </w:p>
        </w:tc>
        <w:tc>
          <w:tcPr>
            <w:tcW w:w="44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color w:val="000000"/>
                <w:sz w:val="18"/>
                <w:szCs w:val="18"/>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23"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sz w:val="20"/>
                <w:szCs w:val="20"/>
              </w:rPr>
            </w:pP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4318C3">
            <w:pPr>
              <w:rPr>
                <w:rFonts w:ascii="Arial" w:hAnsi="Arial" w:cs="Arial"/>
                <w:b/>
                <w:bCs/>
                <w:color w:val="000000"/>
                <w:sz w:val="18"/>
                <w:szCs w:val="18"/>
              </w:rPr>
            </w:pPr>
            <w:r>
              <w:rPr>
                <w:rFonts w:ascii="Arial" w:hAnsi="Arial" w:cs="Arial"/>
                <w:b/>
                <w:bCs/>
                <w:color w:val="000000"/>
                <w:sz w:val="18"/>
                <w:szCs w:val="18"/>
              </w:rPr>
              <w:t>Stav k 1.1.201</w:t>
            </w:r>
            <w:r w:rsidR="001A1A02">
              <w:rPr>
                <w:rFonts w:ascii="Arial" w:hAnsi="Arial" w:cs="Arial"/>
                <w:b/>
                <w:bCs/>
                <w:color w:val="000000"/>
                <w:sz w:val="18"/>
                <w:szCs w:val="18"/>
              </w:rPr>
              <w:t>9</w:t>
            </w:r>
          </w:p>
        </w:tc>
        <w:tc>
          <w:tcPr>
            <w:tcW w:w="44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DE25ED" w:rsidP="001A1A02">
            <w:pPr>
              <w:jc w:val="right"/>
              <w:rPr>
                <w:rFonts w:ascii="Arial" w:hAnsi="Arial" w:cs="Arial"/>
                <w:b/>
                <w:bCs/>
                <w:color w:val="000000"/>
                <w:sz w:val="18"/>
                <w:szCs w:val="18"/>
              </w:rPr>
            </w:pPr>
            <w:r>
              <w:rPr>
                <w:rFonts w:ascii="Arial" w:hAnsi="Arial" w:cs="Arial"/>
                <w:b/>
                <w:bCs/>
                <w:color w:val="000000"/>
                <w:sz w:val="18"/>
                <w:szCs w:val="18"/>
              </w:rPr>
              <w:t>1</w:t>
            </w:r>
            <w:r w:rsidR="001A1A02">
              <w:rPr>
                <w:rFonts w:ascii="Arial" w:hAnsi="Arial" w:cs="Arial"/>
                <w:b/>
                <w:bCs/>
                <w:color w:val="000000"/>
                <w:sz w:val="18"/>
                <w:szCs w:val="18"/>
              </w:rPr>
              <w:t>2</w:t>
            </w:r>
            <w:r>
              <w:rPr>
                <w:rFonts w:ascii="Arial" w:hAnsi="Arial" w:cs="Arial"/>
                <w:b/>
                <w:bCs/>
                <w:color w:val="000000"/>
                <w:sz w:val="18"/>
                <w:szCs w:val="18"/>
              </w:rPr>
              <w:t xml:space="preserve"> 173</w:t>
            </w:r>
            <w:r w:rsidR="00863B30">
              <w:rPr>
                <w:rFonts w:ascii="Arial" w:hAnsi="Arial" w:cs="Arial"/>
                <w:b/>
                <w:bCs/>
                <w:color w:val="000000"/>
                <w:sz w:val="18"/>
                <w:szCs w:val="18"/>
              </w:rPr>
              <w:t xml:space="preserve"> 000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1A1A02" w:rsidP="00863B30">
            <w:pPr>
              <w:jc w:val="right"/>
              <w:rPr>
                <w:rFonts w:ascii="Arial" w:hAnsi="Arial" w:cs="Arial"/>
                <w:b/>
                <w:bCs/>
                <w:color w:val="000000"/>
                <w:sz w:val="18"/>
                <w:szCs w:val="18"/>
              </w:rPr>
            </w:pPr>
            <w:r>
              <w:rPr>
                <w:rFonts w:ascii="Arial" w:hAnsi="Arial" w:cs="Arial"/>
                <w:b/>
                <w:bCs/>
                <w:color w:val="000000"/>
                <w:sz w:val="18"/>
                <w:szCs w:val="18"/>
              </w:rPr>
              <w:t>3</w:t>
            </w:r>
            <w:r w:rsidR="00863B30">
              <w:rPr>
                <w:rFonts w:ascii="Arial" w:hAnsi="Arial" w:cs="Arial"/>
                <w:b/>
                <w:bCs/>
                <w:color w:val="000000"/>
                <w:sz w:val="18"/>
                <w:szCs w:val="18"/>
              </w:rPr>
              <w:t xml:space="preserve"> 989 924</w:t>
            </w:r>
          </w:p>
        </w:tc>
        <w:tc>
          <w:tcPr>
            <w:tcW w:w="523"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1A1A02" w:rsidP="00863B30">
            <w:pPr>
              <w:jc w:val="right"/>
              <w:rPr>
                <w:rFonts w:ascii="Arial" w:hAnsi="Arial" w:cs="Arial"/>
                <w:b/>
                <w:bCs/>
                <w:color w:val="000000"/>
                <w:sz w:val="18"/>
                <w:szCs w:val="18"/>
              </w:rPr>
            </w:pPr>
            <w:r>
              <w:rPr>
                <w:rFonts w:ascii="Arial" w:hAnsi="Arial" w:cs="Arial"/>
                <w:b/>
                <w:bCs/>
                <w:color w:val="000000"/>
                <w:sz w:val="18"/>
                <w:szCs w:val="18"/>
              </w:rPr>
              <w:t>100 010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DF1E22" w:rsidP="00863B30">
            <w:pPr>
              <w:jc w:val="right"/>
              <w:rPr>
                <w:rFonts w:ascii="Arial" w:hAnsi="Arial" w:cs="Arial"/>
                <w:b/>
                <w:bCs/>
                <w:color w:val="000000"/>
                <w:sz w:val="18"/>
                <w:szCs w:val="18"/>
              </w:rPr>
            </w:pPr>
            <w:r>
              <w:rPr>
                <w:rFonts w:ascii="Arial" w:hAnsi="Arial" w:cs="Arial"/>
                <w:b/>
                <w:bCs/>
                <w:color w:val="000000"/>
                <w:sz w:val="18"/>
                <w:szCs w:val="18"/>
              </w:rPr>
              <w:t>16 2</w:t>
            </w:r>
            <w:r w:rsidR="00DE25ED">
              <w:rPr>
                <w:rFonts w:ascii="Arial" w:hAnsi="Arial" w:cs="Arial"/>
                <w:b/>
                <w:bCs/>
                <w:color w:val="000000"/>
                <w:sz w:val="18"/>
                <w:szCs w:val="18"/>
              </w:rPr>
              <w:t>62</w:t>
            </w:r>
            <w:r>
              <w:rPr>
                <w:rFonts w:ascii="Arial" w:hAnsi="Arial" w:cs="Arial"/>
                <w:b/>
                <w:bCs/>
                <w:color w:val="000000"/>
                <w:sz w:val="18"/>
                <w:szCs w:val="18"/>
              </w:rPr>
              <w:t xml:space="preserve"> 93</w:t>
            </w:r>
            <w:r w:rsidR="00863B30">
              <w:rPr>
                <w:rFonts w:ascii="Arial" w:hAnsi="Arial" w:cs="Arial"/>
                <w:b/>
                <w:bCs/>
                <w:color w:val="000000"/>
                <w:sz w:val="18"/>
                <w:szCs w:val="18"/>
              </w:rPr>
              <w:t>4</w:t>
            </w:r>
          </w:p>
        </w:tc>
      </w:tr>
      <w:tr w:rsidR="00863B30" w:rsidRPr="008632F7" w:rsidTr="0090626E">
        <w:trPr>
          <w:trHeight w:val="27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b/>
                <w:bCs/>
                <w:color w:val="000000"/>
                <w:sz w:val="18"/>
                <w:szCs w:val="18"/>
              </w:rPr>
            </w:pPr>
            <w:r w:rsidRPr="008632F7">
              <w:rPr>
                <w:rFonts w:ascii="Arial" w:hAnsi="Arial" w:cs="Arial"/>
                <w:b/>
                <w:bCs/>
                <w:color w:val="000000"/>
                <w:sz w:val="18"/>
                <w:szCs w:val="18"/>
              </w:rPr>
              <w:t>Stav k 31.12.201</w:t>
            </w:r>
            <w:r w:rsidR="001A1A02">
              <w:rPr>
                <w:rFonts w:ascii="Arial" w:hAnsi="Arial" w:cs="Arial"/>
                <w:b/>
                <w:bCs/>
                <w:color w:val="000000"/>
                <w:sz w:val="18"/>
                <w:szCs w:val="18"/>
              </w:rPr>
              <w:t>9</w:t>
            </w:r>
          </w:p>
        </w:tc>
        <w:tc>
          <w:tcPr>
            <w:tcW w:w="442"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nil"/>
              <w:left w:val="nil"/>
              <w:bottom w:val="double" w:sz="6" w:space="0" w:color="auto"/>
              <w:right w:val="nil"/>
            </w:tcBorders>
            <w:shd w:val="clear" w:color="auto" w:fill="auto"/>
            <w:vAlign w:val="center"/>
            <w:hideMark/>
          </w:tcPr>
          <w:p w:rsidR="00863B30" w:rsidRPr="008632F7" w:rsidRDefault="001A1A02" w:rsidP="002F48FC">
            <w:pPr>
              <w:jc w:val="right"/>
              <w:rPr>
                <w:rFonts w:ascii="Arial" w:hAnsi="Arial" w:cs="Arial"/>
                <w:b/>
                <w:bCs/>
                <w:color w:val="000000"/>
                <w:sz w:val="18"/>
                <w:szCs w:val="18"/>
              </w:rPr>
            </w:pPr>
            <w:r>
              <w:rPr>
                <w:rFonts w:ascii="Arial" w:hAnsi="Arial" w:cs="Arial"/>
                <w:b/>
                <w:bCs/>
                <w:color w:val="000000"/>
                <w:sz w:val="18"/>
                <w:szCs w:val="18"/>
              </w:rPr>
              <w:t>7 719 004</w:t>
            </w:r>
          </w:p>
        </w:tc>
        <w:tc>
          <w:tcPr>
            <w:tcW w:w="562" w:type="pct"/>
            <w:tcBorders>
              <w:top w:val="nil"/>
              <w:left w:val="nil"/>
              <w:bottom w:val="double" w:sz="6" w:space="0" w:color="auto"/>
              <w:right w:val="nil"/>
            </w:tcBorders>
            <w:shd w:val="clear" w:color="auto" w:fill="auto"/>
            <w:vAlign w:val="center"/>
            <w:hideMark/>
          </w:tcPr>
          <w:p w:rsidR="00863B30" w:rsidRPr="008632F7" w:rsidRDefault="001A1A02" w:rsidP="00863B30">
            <w:pPr>
              <w:jc w:val="right"/>
              <w:rPr>
                <w:rFonts w:ascii="Arial" w:hAnsi="Arial" w:cs="Arial"/>
                <w:b/>
                <w:bCs/>
                <w:color w:val="000000"/>
                <w:sz w:val="18"/>
                <w:szCs w:val="18"/>
              </w:rPr>
            </w:pPr>
            <w:r>
              <w:rPr>
                <w:rFonts w:ascii="Arial" w:hAnsi="Arial" w:cs="Arial"/>
                <w:b/>
                <w:bCs/>
                <w:color w:val="000000"/>
                <w:sz w:val="18"/>
                <w:szCs w:val="18"/>
              </w:rPr>
              <w:t>6</w:t>
            </w:r>
            <w:r w:rsidR="00863B30">
              <w:rPr>
                <w:rFonts w:ascii="Arial" w:hAnsi="Arial" w:cs="Arial"/>
                <w:b/>
                <w:bCs/>
                <w:color w:val="000000"/>
                <w:sz w:val="18"/>
                <w:szCs w:val="18"/>
              </w:rPr>
              <w:t xml:space="preserve"> 989 924</w:t>
            </w:r>
          </w:p>
        </w:tc>
        <w:tc>
          <w:tcPr>
            <w:tcW w:w="523"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E249E6" w:rsidP="00863B30">
            <w:pPr>
              <w:jc w:val="right"/>
              <w:rPr>
                <w:rFonts w:ascii="Arial" w:hAnsi="Arial" w:cs="Arial"/>
                <w:b/>
                <w:bCs/>
                <w:color w:val="000000"/>
                <w:sz w:val="18"/>
                <w:szCs w:val="18"/>
              </w:rPr>
            </w:pPr>
            <w:r>
              <w:rPr>
                <w:rFonts w:ascii="Arial" w:hAnsi="Arial" w:cs="Arial"/>
                <w:b/>
                <w:bCs/>
                <w:color w:val="000000"/>
                <w:sz w:val="18"/>
                <w:szCs w:val="18"/>
              </w:rPr>
              <w:t>100 010</w:t>
            </w:r>
          </w:p>
        </w:tc>
        <w:tc>
          <w:tcPr>
            <w:tcW w:w="457"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66193F"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DF1E22" w:rsidP="002F48FC">
            <w:pPr>
              <w:jc w:val="right"/>
              <w:rPr>
                <w:rFonts w:ascii="Arial" w:hAnsi="Arial" w:cs="Arial"/>
                <w:b/>
                <w:bCs/>
                <w:color w:val="000000"/>
                <w:sz w:val="18"/>
                <w:szCs w:val="18"/>
              </w:rPr>
            </w:pPr>
            <w:r>
              <w:rPr>
                <w:rFonts w:ascii="Arial" w:hAnsi="Arial" w:cs="Arial"/>
                <w:b/>
                <w:bCs/>
                <w:color w:val="000000"/>
                <w:sz w:val="18"/>
                <w:szCs w:val="18"/>
              </w:rPr>
              <w:t>14 808 938</w:t>
            </w:r>
          </w:p>
        </w:tc>
      </w:tr>
    </w:tbl>
    <w:p w:rsidR="00840231" w:rsidRPr="008632F7" w:rsidRDefault="00840231" w:rsidP="00131D4E">
      <w:pPr>
        <w:pStyle w:val="odstavec"/>
      </w:pPr>
    </w:p>
    <w:p w:rsidR="00810C7B" w:rsidRPr="008632F7" w:rsidRDefault="00810C7B" w:rsidP="00131D4E">
      <w:pPr>
        <w:pStyle w:val="odstavec"/>
      </w:pPr>
    </w:p>
    <w:p w:rsidR="00ED7A58" w:rsidRPr="008632F7" w:rsidRDefault="00ED7A58" w:rsidP="00FB6F88">
      <w:pPr>
        <w:suppressAutoHyphens/>
        <w:rPr>
          <w:rFonts w:ascii="Arial" w:hAnsi="Arial" w:cs="Arial"/>
          <w:bCs/>
          <w:iCs/>
          <w:sz w:val="20"/>
          <w:szCs w:val="20"/>
        </w:rPr>
      </w:pPr>
      <w:r w:rsidRPr="008632F7">
        <w:rPr>
          <w:rFonts w:ascii="Arial" w:hAnsi="Arial" w:cs="Arial"/>
        </w:rPr>
        <w:br w:type="page"/>
      </w:r>
    </w:p>
    <w:tbl>
      <w:tblPr>
        <w:tblW w:w="14160" w:type="dxa"/>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E220A9" w:rsidRPr="008632F7" w:rsidTr="00DE7B01">
        <w:trPr>
          <w:trHeight w:val="240"/>
        </w:trPr>
        <w:tc>
          <w:tcPr>
            <w:tcW w:w="322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lastRenderedPageBreak/>
              <w:t>Dlhodobý finančný majetok</w:t>
            </w:r>
          </w:p>
        </w:tc>
        <w:tc>
          <w:tcPr>
            <w:tcW w:w="10940" w:type="dxa"/>
            <w:gridSpan w:val="9"/>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DE7B01">
        <w:trPr>
          <w:trHeight w:val="1440"/>
        </w:trPr>
        <w:tc>
          <w:tcPr>
            <w:tcW w:w="322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DE7B01">
        <w:trPr>
          <w:trHeight w:val="240"/>
        </w:trPr>
        <w:tc>
          <w:tcPr>
            <w:tcW w:w="32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j</w:t>
            </w:r>
          </w:p>
        </w:tc>
      </w:tr>
      <w:tr w:rsidR="007E357B" w:rsidRPr="008632F7" w:rsidTr="00DE7B01">
        <w:trPr>
          <w:trHeight w:val="240"/>
        </w:trPr>
        <w:tc>
          <w:tcPr>
            <w:tcW w:w="3220" w:type="dxa"/>
            <w:tcBorders>
              <w:top w:val="nil"/>
              <w:left w:val="nil"/>
              <w:bottom w:val="nil"/>
              <w:right w:val="nil"/>
            </w:tcBorders>
            <w:shd w:val="clear" w:color="auto" w:fill="auto"/>
            <w:vAlign w:val="center"/>
            <w:hideMark/>
          </w:tcPr>
          <w:p w:rsidR="007E357B" w:rsidRPr="008632F7" w:rsidRDefault="007E357B" w:rsidP="007E357B">
            <w:pPr>
              <w:rPr>
                <w:rFonts w:ascii="Arial" w:hAnsi="Arial" w:cs="Arial"/>
                <w:color w:val="000000"/>
                <w:sz w:val="18"/>
                <w:szCs w:val="18"/>
              </w:rPr>
            </w:pPr>
            <w:r w:rsidRPr="008632F7">
              <w:rPr>
                <w:rFonts w:ascii="Arial" w:hAnsi="Arial" w:cs="Arial"/>
                <w:color w:val="000000"/>
                <w:sz w:val="18"/>
                <w:szCs w:val="18"/>
              </w:rPr>
              <w:t>Prvotné ocenenie</w:t>
            </w:r>
          </w:p>
        </w:tc>
        <w:tc>
          <w:tcPr>
            <w:tcW w:w="1240" w:type="dxa"/>
            <w:tcBorders>
              <w:top w:val="nil"/>
              <w:left w:val="nil"/>
              <w:bottom w:val="nil"/>
              <w:right w:val="nil"/>
            </w:tcBorders>
            <w:shd w:val="clear" w:color="auto" w:fill="auto"/>
            <w:vAlign w:val="center"/>
            <w:hideMark/>
          </w:tcPr>
          <w:p w:rsidR="007E357B" w:rsidRPr="008632F7" w:rsidRDefault="007E357B" w:rsidP="007E357B">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7E357B" w:rsidRPr="008632F7" w:rsidRDefault="007E357B" w:rsidP="007E357B">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7E357B" w:rsidRPr="008632F7" w:rsidRDefault="007E357B" w:rsidP="007E357B">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7E357B" w:rsidRPr="008632F7" w:rsidRDefault="007E357B" w:rsidP="007E357B">
            <w:pPr>
              <w:jc w:val="right"/>
              <w:rPr>
                <w:rFonts w:ascii="Arial" w:hAnsi="Arial" w:cs="Arial"/>
                <w:sz w:val="18"/>
                <w:szCs w:val="18"/>
              </w:rPr>
            </w:pPr>
          </w:p>
        </w:tc>
        <w:tc>
          <w:tcPr>
            <w:tcW w:w="1020" w:type="dxa"/>
            <w:tcBorders>
              <w:top w:val="nil"/>
              <w:left w:val="nil"/>
              <w:bottom w:val="nil"/>
              <w:right w:val="nil"/>
            </w:tcBorders>
            <w:shd w:val="clear" w:color="auto" w:fill="auto"/>
            <w:vAlign w:val="center"/>
            <w:hideMark/>
          </w:tcPr>
          <w:p w:rsidR="007E357B" w:rsidRPr="008632F7" w:rsidRDefault="007E357B" w:rsidP="007E357B">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7E357B" w:rsidRPr="008632F7" w:rsidRDefault="007E357B" w:rsidP="007E357B">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7E357B" w:rsidRPr="008632F7" w:rsidRDefault="007E357B" w:rsidP="007E357B">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7E357B" w:rsidRPr="008632F7" w:rsidRDefault="007E357B" w:rsidP="007E357B">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7E357B" w:rsidRPr="008632F7" w:rsidRDefault="007E357B" w:rsidP="007E357B">
            <w:pPr>
              <w:jc w:val="right"/>
              <w:rPr>
                <w:rFonts w:ascii="Arial" w:hAnsi="Arial" w:cs="Arial"/>
                <w:sz w:val="18"/>
                <w:szCs w:val="18"/>
              </w:rPr>
            </w:pPr>
          </w:p>
        </w:tc>
      </w:tr>
      <w:tr w:rsidR="00490A42" w:rsidRPr="008632F7" w:rsidTr="00DE7B01">
        <w:trPr>
          <w:trHeight w:val="240"/>
        </w:trPr>
        <w:tc>
          <w:tcPr>
            <w:tcW w:w="3220" w:type="dxa"/>
            <w:tcBorders>
              <w:top w:val="nil"/>
              <w:left w:val="nil"/>
              <w:bottom w:val="nil"/>
              <w:right w:val="nil"/>
            </w:tcBorders>
            <w:shd w:val="clear" w:color="auto" w:fill="auto"/>
            <w:vAlign w:val="center"/>
            <w:hideMark/>
          </w:tcPr>
          <w:p w:rsidR="00490A42" w:rsidRPr="008632F7" w:rsidRDefault="00490A42" w:rsidP="00490A42">
            <w:pPr>
              <w:rPr>
                <w:rFonts w:ascii="Arial" w:hAnsi="Arial" w:cs="Arial"/>
                <w:b/>
                <w:bCs/>
                <w:color w:val="000000"/>
                <w:sz w:val="18"/>
                <w:szCs w:val="18"/>
              </w:rPr>
            </w:pPr>
            <w:r>
              <w:rPr>
                <w:rFonts w:ascii="Arial" w:hAnsi="Arial" w:cs="Arial"/>
                <w:b/>
                <w:bCs/>
                <w:color w:val="000000"/>
                <w:sz w:val="18"/>
                <w:szCs w:val="18"/>
              </w:rPr>
              <w:t>Stav k 1.1.2018</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15 173 000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3 989 924</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19 162 924</w:t>
            </w:r>
          </w:p>
        </w:tc>
      </w:tr>
      <w:tr w:rsidR="00490A42" w:rsidRPr="008632F7" w:rsidTr="00DE7B01">
        <w:trPr>
          <w:trHeight w:val="240"/>
        </w:trPr>
        <w:tc>
          <w:tcPr>
            <w:tcW w:w="3220" w:type="dxa"/>
            <w:tcBorders>
              <w:top w:val="nil"/>
              <w:left w:val="nil"/>
              <w:bottom w:val="nil"/>
              <w:right w:val="nil"/>
            </w:tcBorders>
            <w:shd w:val="clear" w:color="auto" w:fill="auto"/>
            <w:vAlign w:val="center"/>
            <w:hideMark/>
          </w:tcPr>
          <w:p w:rsidR="00490A42" w:rsidRPr="008632F7" w:rsidRDefault="00490A42" w:rsidP="00490A42">
            <w:pPr>
              <w:rPr>
                <w:rFonts w:ascii="Arial" w:hAnsi="Arial" w:cs="Arial"/>
                <w:color w:val="000000"/>
                <w:sz w:val="18"/>
                <w:szCs w:val="18"/>
              </w:rPr>
            </w:pPr>
            <w:r w:rsidRPr="008632F7">
              <w:rPr>
                <w:rFonts w:ascii="Arial" w:hAnsi="Arial" w:cs="Arial"/>
                <w:color w:val="000000"/>
                <w:sz w:val="18"/>
                <w:szCs w:val="18"/>
              </w:rPr>
              <w:t>Prírastky</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100 010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100 010</w:t>
            </w:r>
          </w:p>
        </w:tc>
      </w:tr>
      <w:tr w:rsidR="00490A42" w:rsidRPr="008632F7" w:rsidTr="00DE7B01">
        <w:trPr>
          <w:trHeight w:val="240"/>
        </w:trPr>
        <w:tc>
          <w:tcPr>
            <w:tcW w:w="3220" w:type="dxa"/>
            <w:tcBorders>
              <w:top w:val="nil"/>
              <w:left w:val="nil"/>
              <w:bottom w:val="nil"/>
              <w:right w:val="nil"/>
            </w:tcBorders>
            <w:shd w:val="clear" w:color="auto" w:fill="auto"/>
            <w:vAlign w:val="center"/>
            <w:hideMark/>
          </w:tcPr>
          <w:p w:rsidR="00490A42" w:rsidRPr="008632F7" w:rsidRDefault="00490A42" w:rsidP="00490A42">
            <w:pPr>
              <w:rPr>
                <w:rFonts w:ascii="Arial" w:hAnsi="Arial" w:cs="Arial"/>
                <w:color w:val="000000"/>
                <w:sz w:val="18"/>
                <w:szCs w:val="18"/>
              </w:rPr>
            </w:pPr>
            <w:r w:rsidRPr="008632F7">
              <w:rPr>
                <w:rFonts w:ascii="Arial" w:hAnsi="Arial" w:cs="Arial"/>
                <w:color w:val="000000"/>
                <w:sz w:val="18"/>
                <w:szCs w:val="18"/>
              </w:rPr>
              <w:t>Úbytky</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Pr>
                <w:rFonts w:ascii="Arial" w:hAnsi="Arial" w:cs="Arial"/>
                <w:sz w:val="18"/>
                <w:szCs w:val="18"/>
              </w:rPr>
              <w:t>3 000 000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3 000 000</w:t>
            </w:r>
          </w:p>
        </w:tc>
      </w:tr>
      <w:tr w:rsidR="00490A42" w:rsidRPr="008632F7" w:rsidTr="00DE7B01">
        <w:trPr>
          <w:trHeight w:val="240"/>
        </w:trPr>
        <w:tc>
          <w:tcPr>
            <w:tcW w:w="3220" w:type="dxa"/>
            <w:tcBorders>
              <w:top w:val="nil"/>
              <w:left w:val="nil"/>
              <w:bottom w:val="nil"/>
              <w:right w:val="nil"/>
            </w:tcBorders>
            <w:shd w:val="clear" w:color="auto" w:fill="auto"/>
            <w:vAlign w:val="center"/>
            <w:hideMark/>
          </w:tcPr>
          <w:p w:rsidR="00490A42" w:rsidRPr="008632F7" w:rsidRDefault="00490A42" w:rsidP="00490A42">
            <w:pPr>
              <w:rPr>
                <w:rFonts w:ascii="Arial" w:hAnsi="Arial" w:cs="Arial"/>
                <w:color w:val="000000"/>
                <w:sz w:val="18"/>
                <w:szCs w:val="18"/>
              </w:rPr>
            </w:pPr>
            <w:r w:rsidRPr="008632F7">
              <w:rPr>
                <w:rFonts w:ascii="Arial" w:hAnsi="Arial" w:cs="Arial"/>
                <w:color w:val="000000"/>
                <w:sz w:val="18"/>
                <w:szCs w:val="18"/>
              </w:rPr>
              <w:t>Presuny</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0</w:t>
            </w:r>
          </w:p>
        </w:tc>
      </w:tr>
      <w:tr w:rsidR="00490A42" w:rsidRPr="008632F7" w:rsidTr="000678D5">
        <w:trPr>
          <w:trHeight w:val="495"/>
        </w:trPr>
        <w:tc>
          <w:tcPr>
            <w:tcW w:w="3220" w:type="dxa"/>
            <w:tcBorders>
              <w:top w:val="nil"/>
              <w:left w:val="nil"/>
              <w:bottom w:val="nil"/>
              <w:right w:val="nil"/>
            </w:tcBorders>
            <w:shd w:val="clear" w:color="auto" w:fill="auto"/>
            <w:vAlign w:val="center"/>
            <w:hideMark/>
          </w:tcPr>
          <w:p w:rsidR="00490A42" w:rsidRPr="008632F7" w:rsidRDefault="00490A42" w:rsidP="00490A42">
            <w:pPr>
              <w:rPr>
                <w:rFonts w:ascii="Arial" w:hAnsi="Arial" w:cs="Arial"/>
                <w:b/>
                <w:bCs/>
                <w:color w:val="000000"/>
                <w:sz w:val="18"/>
                <w:szCs w:val="18"/>
              </w:rPr>
            </w:pPr>
            <w:r w:rsidRPr="008632F7">
              <w:rPr>
                <w:rFonts w:ascii="Arial" w:hAnsi="Arial" w:cs="Arial"/>
                <w:b/>
                <w:bCs/>
                <w:color w:val="000000"/>
                <w:sz w:val="18"/>
                <w:szCs w:val="18"/>
              </w:rPr>
              <w:t>Stav k 31.12.201</w:t>
            </w:r>
            <w:r>
              <w:rPr>
                <w:rFonts w:ascii="Arial" w:hAnsi="Arial" w:cs="Arial"/>
                <w:b/>
                <w:bCs/>
                <w:color w:val="000000"/>
                <w:sz w:val="18"/>
                <w:szCs w:val="18"/>
              </w:rPr>
              <w:t>8</w:t>
            </w:r>
          </w:p>
        </w:tc>
        <w:tc>
          <w:tcPr>
            <w:tcW w:w="1240" w:type="dxa"/>
            <w:tcBorders>
              <w:top w:val="single" w:sz="4"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12 173 000</w:t>
            </w:r>
          </w:p>
        </w:tc>
        <w:tc>
          <w:tcPr>
            <w:tcW w:w="1240" w:type="dxa"/>
            <w:tcBorders>
              <w:top w:val="single" w:sz="8"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3 989 924</w:t>
            </w:r>
          </w:p>
        </w:tc>
        <w:tc>
          <w:tcPr>
            <w:tcW w:w="1240" w:type="dxa"/>
            <w:tcBorders>
              <w:top w:val="single" w:sz="4"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single" w:sz="8"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100 010</w:t>
            </w:r>
          </w:p>
        </w:tc>
        <w:tc>
          <w:tcPr>
            <w:tcW w:w="1240" w:type="dxa"/>
            <w:tcBorders>
              <w:top w:val="single" w:sz="4"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16 262 934</w:t>
            </w:r>
          </w:p>
        </w:tc>
      </w:tr>
      <w:tr w:rsidR="00490A42" w:rsidRPr="008632F7" w:rsidTr="00794CAC">
        <w:trPr>
          <w:trHeight w:val="255"/>
        </w:trPr>
        <w:tc>
          <w:tcPr>
            <w:tcW w:w="3220" w:type="dxa"/>
            <w:tcBorders>
              <w:top w:val="nil"/>
              <w:left w:val="nil"/>
              <w:bottom w:val="nil"/>
              <w:right w:val="nil"/>
            </w:tcBorders>
            <w:shd w:val="clear" w:color="auto" w:fill="auto"/>
            <w:vAlign w:val="center"/>
            <w:hideMark/>
          </w:tcPr>
          <w:p w:rsidR="00490A42" w:rsidRPr="008632F7" w:rsidRDefault="00490A42" w:rsidP="00490A42">
            <w:pPr>
              <w:rPr>
                <w:rFonts w:ascii="Arial" w:hAnsi="Arial" w:cs="Arial"/>
                <w:color w:val="000000"/>
                <w:sz w:val="18"/>
                <w:szCs w:val="18"/>
              </w:rPr>
            </w:pPr>
            <w:r w:rsidRPr="008632F7">
              <w:rPr>
                <w:rFonts w:ascii="Arial" w:hAnsi="Arial" w:cs="Arial"/>
                <w:color w:val="000000"/>
                <w:sz w:val="18"/>
                <w:szCs w:val="18"/>
              </w:rPr>
              <w:t>Opravné položky</w:t>
            </w:r>
          </w:p>
        </w:tc>
        <w:tc>
          <w:tcPr>
            <w:tcW w:w="1240" w:type="dxa"/>
            <w:tcBorders>
              <w:top w:val="nil"/>
              <w:left w:val="nil"/>
              <w:bottom w:val="nil"/>
              <w:right w:val="nil"/>
            </w:tcBorders>
            <w:shd w:val="clear" w:color="auto" w:fill="auto"/>
            <w:vAlign w:val="bottom"/>
            <w:hideMark/>
          </w:tcPr>
          <w:p w:rsidR="00490A42" w:rsidRPr="008632F7" w:rsidRDefault="00490A42" w:rsidP="00490A4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90A42" w:rsidRPr="008632F7" w:rsidRDefault="00490A42" w:rsidP="00490A42">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490A42" w:rsidRPr="008632F7" w:rsidRDefault="00490A42" w:rsidP="00490A42">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490A42" w:rsidRPr="008632F7" w:rsidRDefault="00490A42" w:rsidP="00490A42">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90A42" w:rsidRPr="008632F7" w:rsidRDefault="00490A42" w:rsidP="00490A42">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490A42" w:rsidRPr="008632F7" w:rsidRDefault="00490A42" w:rsidP="00490A4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90A42" w:rsidRPr="008632F7" w:rsidRDefault="00490A42" w:rsidP="00490A4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90A42" w:rsidRPr="008632F7" w:rsidRDefault="00490A42" w:rsidP="00490A4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90A42" w:rsidRPr="008632F7" w:rsidRDefault="00490A42" w:rsidP="00490A42">
            <w:pPr>
              <w:rPr>
                <w:rFonts w:ascii="Arial" w:hAnsi="Arial" w:cs="Arial"/>
                <w:sz w:val="20"/>
                <w:szCs w:val="20"/>
              </w:rPr>
            </w:pPr>
          </w:p>
        </w:tc>
      </w:tr>
      <w:tr w:rsidR="00490A42" w:rsidRPr="008632F7" w:rsidTr="00DE7B01">
        <w:trPr>
          <w:trHeight w:val="240"/>
        </w:trPr>
        <w:tc>
          <w:tcPr>
            <w:tcW w:w="3220" w:type="dxa"/>
            <w:tcBorders>
              <w:top w:val="nil"/>
              <w:left w:val="nil"/>
              <w:bottom w:val="nil"/>
              <w:right w:val="nil"/>
            </w:tcBorders>
            <w:shd w:val="clear" w:color="auto" w:fill="auto"/>
            <w:vAlign w:val="center"/>
            <w:hideMark/>
          </w:tcPr>
          <w:p w:rsidR="00490A42" w:rsidRPr="008632F7" w:rsidRDefault="00490A42" w:rsidP="00490A42">
            <w:pPr>
              <w:rPr>
                <w:rFonts w:ascii="Arial" w:hAnsi="Arial" w:cs="Arial"/>
                <w:b/>
                <w:bCs/>
                <w:color w:val="000000"/>
                <w:sz w:val="18"/>
                <w:szCs w:val="18"/>
              </w:rPr>
            </w:pPr>
            <w:r>
              <w:rPr>
                <w:rFonts w:ascii="Arial" w:hAnsi="Arial" w:cs="Arial"/>
                <w:b/>
                <w:bCs/>
                <w:color w:val="000000"/>
                <w:sz w:val="18"/>
                <w:szCs w:val="18"/>
              </w:rPr>
              <w:t>Stav k 1.1.2018</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0</w:t>
            </w:r>
          </w:p>
        </w:tc>
      </w:tr>
      <w:tr w:rsidR="00490A42" w:rsidRPr="008632F7" w:rsidTr="00DE7B01">
        <w:trPr>
          <w:trHeight w:val="240"/>
        </w:trPr>
        <w:tc>
          <w:tcPr>
            <w:tcW w:w="3220" w:type="dxa"/>
            <w:tcBorders>
              <w:top w:val="nil"/>
              <w:left w:val="nil"/>
              <w:bottom w:val="nil"/>
              <w:right w:val="nil"/>
            </w:tcBorders>
            <w:shd w:val="clear" w:color="auto" w:fill="auto"/>
            <w:vAlign w:val="center"/>
            <w:hideMark/>
          </w:tcPr>
          <w:p w:rsidR="00490A42" w:rsidRPr="008632F7" w:rsidRDefault="00490A42" w:rsidP="00490A42">
            <w:pPr>
              <w:rPr>
                <w:rFonts w:ascii="Arial" w:hAnsi="Arial" w:cs="Arial"/>
                <w:color w:val="000000"/>
                <w:sz w:val="18"/>
                <w:szCs w:val="18"/>
              </w:rPr>
            </w:pPr>
            <w:r w:rsidRPr="008632F7">
              <w:rPr>
                <w:rFonts w:ascii="Arial" w:hAnsi="Arial" w:cs="Arial"/>
                <w:color w:val="000000"/>
                <w:sz w:val="18"/>
                <w:szCs w:val="18"/>
              </w:rPr>
              <w:t>Prírastky</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0</w:t>
            </w:r>
          </w:p>
        </w:tc>
      </w:tr>
      <w:tr w:rsidR="00490A42" w:rsidRPr="008632F7" w:rsidTr="00DE7B01">
        <w:trPr>
          <w:trHeight w:val="240"/>
        </w:trPr>
        <w:tc>
          <w:tcPr>
            <w:tcW w:w="3220" w:type="dxa"/>
            <w:tcBorders>
              <w:top w:val="nil"/>
              <w:left w:val="nil"/>
              <w:bottom w:val="nil"/>
              <w:right w:val="nil"/>
            </w:tcBorders>
            <w:shd w:val="clear" w:color="auto" w:fill="auto"/>
            <w:vAlign w:val="center"/>
            <w:hideMark/>
          </w:tcPr>
          <w:p w:rsidR="00490A42" w:rsidRPr="008632F7" w:rsidRDefault="00490A42" w:rsidP="00490A42">
            <w:pPr>
              <w:rPr>
                <w:rFonts w:ascii="Arial" w:hAnsi="Arial" w:cs="Arial"/>
                <w:color w:val="000000"/>
                <w:sz w:val="18"/>
                <w:szCs w:val="18"/>
              </w:rPr>
            </w:pPr>
            <w:r w:rsidRPr="008632F7">
              <w:rPr>
                <w:rFonts w:ascii="Arial" w:hAnsi="Arial" w:cs="Arial"/>
                <w:color w:val="000000"/>
                <w:sz w:val="18"/>
                <w:szCs w:val="18"/>
              </w:rPr>
              <w:t>Úbytky</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490A42" w:rsidRPr="008632F7" w:rsidRDefault="00490A42" w:rsidP="00490A42">
            <w:pPr>
              <w:jc w:val="right"/>
              <w:rPr>
                <w:rFonts w:ascii="Arial" w:hAnsi="Arial" w:cs="Arial"/>
                <w:color w:val="000000"/>
                <w:sz w:val="18"/>
                <w:szCs w:val="18"/>
              </w:rPr>
            </w:pPr>
            <w:r>
              <w:rPr>
                <w:rFonts w:ascii="Arial" w:hAnsi="Arial" w:cs="Arial"/>
                <w:color w:val="000000"/>
                <w:sz w:val="18"/>
                <w:szCs w:val="18"/>
              </w:rPr>
              <w:t>0</w:t>
            </w:r>
          </w:p>
        </w:tc>
      </w:tr>
      <w:tr w:rsidR="00490A42" w:rsidRPr="008632F7" w:rsidTr="000678D5">
        <w:trPr>
          <w:trHeight w:val="255"/>
        </w:trPr>
        <w:tc>
          <w:tcPr>
            <w:tcW w:w="3220" w:type="dxa"/>
            <w:tcBorders>
              <w:top w:val="nil"/>
              <w:left w:val="nil"/>
              <w:bottom w:val="nil"/>
              <w:right w:val="nil"/>
            </w:tcBorders>
            <w:shd w:val="clear" w:color="auto" w:fill="auto"/>
            <w:vAlign w:val="center"/>
            <w:hideMark/>
          </w:tcPr>
          <w:p w:rsidR="00490A42" w:rsidRPr="008632F7" w:rsidRDefault="00490A42" w:rsidP="00490A42">
            <w:pPr>
              <w:rPr>
                <w:rFonts w:ascii="Arial" w:hAnsi="Arial" w:cs="Arial"/>
                <w:b/>
                <w:bCs/>
                <w:color w:val="000000"/>
                <w:sz w:val="18"/>
                <w:szCs w:val="18"/>
              </w:rPr>
            </w:pPr>
            <w:r w:rsidRPr="008632F7">
              <w:rPr>
                <w:rFonts w:ascii="Arial" w:hAnsi="Arial" w:cs="Arial"/>
                <w:b/>
                <w:bCs/>
                <w:color w:val="000000"/>
                <w:sz w:val="18"/>
                <w:szCs w:val="18"/>
              </w:rPr>
              <w:t>Stav k 31.12.201</w:t>
            </w:r>
            <w:r>
              <w:rPr>
                <w:rFonts w:ascii="Arial" w:hAnsi="Arial" w:cs="Arial"/>
                <w:b/>
                <w:bCs/>
                <w:color w:val="000000"/>
                <w:sz w:val="18"/>
                <w:szCs w:val="18"/>
              </w:rPr>
              <w:t>8</w:t>
            </w:r>
          </w:p>
        </w:tc>
        <w:tc>
          <w:tcPr>
            <w:tcW w:w="1240" w:type="dxa"/>
            <w:tcBorders>
              <w:top w:val="single" w:sz="4"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single" w:sz="8"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0</w:t>
            </w:r>
          </w:p>
        </w:tc>
      </w:tr>
      <w:tr w:rsidR="00490A42" w:rsidRPr="008632F7" w:rsidTr="00794CAC">
        <w:trPr>
          <w:trHeight w:val="255"/>
        </w:trPr>
        <w:tc>
          <w:tcPr>
            <w:tcW w:w="3220" w:type="dxa"/>
            <w:tcBorders>
              <w:top w:val="nil"/>
              <w:left w:val="nil"/>
              <w:bottom w:val="nil"/>
              <w:right w:val="nil"/>
            </w:tcBorders>
            <w:shd w:val="clear" w:color="auto" w:fill="auto"/>
            <w:vAlign w:val="center"/>
            <w:hideMark/>
          </w:tcPr>
          <w:p w:rsidR="00490A42" w:rsidRPr="008632F7" w:rsidRDefault="00490A42" w:rsidP="00490A42">
            <w:pPr>
              <w:rPr>
                <w:rFonts w:ascii="Arial" w:hAnsi="Arial" w:cs="Arial"/>
                <w:color w:val="000000"/>
                <w:sz w:val="18"/>
                <w:szCs w:val="18"/>
              </w:rPr>
            </w:pPr>
            <w:r w:rsidRPr="008632F7">
              <w:rPr>
                <w:rFonts w:ascii="Arial" w:hAnsi="Arial" w:cs="Arial"/>
                <w:color w:val="000000"/>
                <w:sz w:val="18"/>
                <w:szCs w:val="18"/>
              </w:rPr>
              <w:t>Účtovná hodnota </w:t>
            </w:r>
          </w:p>
        </w:tc>
        <w:tc>
          <w:tcPr>
            <w:tcW w:w="1240" w:type="dxa"/>
            <w:tcBorders>
              <w:top w:val="nil"/>
              <w:left w:val="nil"/>
              <w:bottom w:val="nil"/>
              <w:right w:val="nil"/>
            </w:tcBorders>
            <w:shd w:val="clear" w:color="auto" w:fill="auto"/>
            <w:vAlign w:val="bottom"/>
            <w:hideMark/>
          </w:tcPr>
          <w:p w:rsidR="00490A42" w:rsidRPr="008632F7" w:rsidRDefault="00490A42" w:rsidP="00490A4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90A42" w:rsidRPr="008632F7" w:rsidRDefault="00490A42" w:rsidP="00490A42">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490A42" w:rsidRPr="008632F7" w:rsidRDefault="00490A42" w:rsidP="00490A42">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490A42" w:rsidRPr="008632F7" w:rsidRDefault="00490A42" w:rsidP="00490A42">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90A42" w:rsidRPr="008632F7" w:rsidRDefault="00490A42" w:rsidP="00490A42">
            <w:pPr>
              <w:rPr>
                <w:rFonts w:ascii="Arial" w:hAnsi="Arial" w:cs="Arial"/>
                <w:sz w:val="20"/>
                <w:szCs w:val="20"/>
              </w:rPr>
            </w:pPr>
          </w:p>
        </w:tc>
        <w:tc>
          <w:tcPr>
            <w:tcW w:w="1240" w:type="dxa"/>
            <w:tcBorders>
              <w:top w:val="nil"/>
              <w:left w:val="nil"/>
              <w:bottom w:val="nil"/>
              <w:right w:val="nil"/>
            </w:tcBorders>
            <w:shd w:val="clear" w:color="auto" w:fill="auto"/>
            <w:vAlign w:val="bottom"/>
            <w:hideMark/>
          </w:tcPr>
          <w:p w:rsidR="00490A42" w:rsidRPr="008632F7" w:rsidRDefault="00490A42" w:rsidP="00490A4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90A42" w:rsidRPr="008632F7" w:rsidRDefault="00490A42" w:rsidP="00490A4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90A42" w:rsidRPr="008632F7" w:rsidRDefault="00490A42" w:rsidP="00490A42">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490A42" w:rsidRPr="008632F7" w:rsidRDefault="00490A42" w:rsidP="00490A42">
            <w:pPr>
              <w:rPr>
                <w:rFonts w:ascii="Arial" w:hAnsi="Arial" w:cs="Arial"/>
                <w:sz w:val="20"/>
                <w:szCs w:val="20"/>
              </w:rPr>
            </w:pPr>
          </w:p>
        </w:tc>
      </w:tr>
      <w:tr w:rsidR="00490A42" w:rsidRPr="008632F7" w:rsidTr="000678D5">
        <w:trPr>
          <w:trHeight w:val="255"/>
        </w:trPr>
        <w:tc>
          <w:tcPr>
            <w:tcW w:w="3220" w:type="dxa"/>
            <w:tcBorders>
              <w:top w:val="nil"/>
              <w:left w:val="nil"/>
              <w:bottom w:val="nil"/>
              <w:right w:val="nil"/>
            </w:tcBorders>
            <w:shd w:val="clear" w:color="auto" w:fill="auto"/>
            <w:vAlign w:val="center"/>
            <w:hideMark/>
          </w:tcPr>
          <w:p w:rsidR="00490A42" w:rsidRPr="008632F7" w:rsidRDefault="00490A42" w:rsidP="00490A42">
            <w:pPr>
              <w:rPr>
                <w:rFonts w:ascii="Arial" w:hAnsi="Arial" w:cs="Arial"/>
                <w:b/>
                <w:bCs/>
                <w:color w:val="000000"/>
                <w:sz w:val="18"/>
                <w:szCs w:val="18"/>
              </w:rPr>
            </w:pPr>
            <w:r>
              <w:rPr>
                <w:rFonts w:ascii="Arial" w:hAnsi="Arial" w:cs="Arial"/>
                <w:b/>
                <w:bCs/>
                <w:color w:val="000000"/>
                <w:sz w:val="18"/>
                <w:szCs w:val="18"/>
              </w:rPr>
              <w:t>Stav k 1.1.2018</w:t>
            </w:r>
          </w:p>
        </w:tc>
        <w:tc>
          <w:tcPr>
            <w:tcW w:w="1240" w:type="dxa"/>
            <w:tcBorders>
              <w:top w:val="single" w:sz="4"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15 173 000</w:t>
            </w:r>
          </w:p>
        </w:tc>
        <w:tc>
          <w:tcPr>
            <w:tcW w:w="1240" w:type="dxa"/>
            <w:tcBorders>
              <w:top w:val="single" w:sz="8"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3 989 924</w:t>
            </w:r>
          </w:p>
        </w:tc>
        <w:tc>
          <w:tcPr>
            <w:tcW w:w="1240" w:type="dxa"/>
            <w:tcBorders>
              <w:top w:val="single" w:sz="4"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single" w:sz="8"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noWrap/>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19 162 924</w:t>
            </w:r>
          </w:p>
        </w:tc>
      </w:tr>
      <w:tr w:rsidR="00490A42" w:rsidRPr="008632F7" w:rsidTr="00DE7B01">
        <w:trPr>
          <w:trHeight w:val="270"/>
        </w:trPr>
        <w:tc>
          <w:tcPr>
            <w:tcW w:w="3220" w:type="dxa"/>
            <w:tcBorders>
              <w:top w:val="nil"/>
              <w:left w:val="nil"/>
              <w:bottom w:val="nil"/>
              <w:right w:val="nil"/>
            </w:tcBorders>
            <w:shd w:val="clear" w:color="auto" w:fill="auto"/>
            <w:vAlign w:val="center"/>
            <w:hideMark/>
          </w:tcPr>
          <w:p w:rsidR="00490A42" w:rsidRPr="008632F7" w:rsidRDefault="00490A42" w:rsidP="00490A42">
            <w:pPr>
              <w:rPr>
                <w:rFonts w:ascii="Arial" w:hAnsi="Arial" w:cs="Arial"/>
                <w:b/>
                <w:bCs/>
                <w:color w:val="000000"/>
                <w:sz w:val="18"/>
                <w:szCs w:val="18"/>
              </w:rPr>
            </w:pPr>
            <w:r w:rsidRPr="008632F7">
              <w:rPr>
                <w:rFonts w:ascii="Arial" w:hAnsi="Arial" w:cs="Arial"/>
                <w:b/>
                <w:bCs/>
                <w:color w:val="000000"/>
                <w:sz w:val="18"/>
                <w:szCs w:val="18"/>
              </w:rPr>
              <w:t>Stav k 31.12.201</w:t>
            </w:r>
            <w:r>
              <w:rPr>
                <w:rFonts w:ascii="Arial" w:hAnsi="Arial" w:cs="Arial"/>
                <w:b/>
                <w:bCs/>
                <w:color w:val="000000"/>
                <w:sz w:val="18"/>
                <w:szCs w:val="18"/>
              </w:rPr>
              <w:t>8</w:t>
            </w:r>
          </w:p>
        </w:tc>
        <w:tc>
          <w:tcPr>
            <w:tcW w:w="1240" w:type="dxa"/>
            <w:tcBorders>
              <w:top w:val="nil"/>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12 173 000</w:t>
            </w:r>
          </w:p>
        </w:tc>
        <w:tc>
          <w:tcPr>
            <w:tcW w:w="1240" w:type="dxa"/>
            <w:tcBorders>
              <w:top w:val="nil"/>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3 989 924</w:t>
            </w:r>
          </w:p>
        </w:tc>
        <w:tc>
          <w:tcPr>
            <w:tcW w:w="1240" w:type="dxa"/>
            <w:tcBorders>
              <w:top w:val="nil"/>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nil"/>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100 010</w:t>
            </w:r>
          </w:p>
        </w:tc>
        <w:tc>
          <w:tcPr>
            <w:tcW w:w="1240" w:type="dxa"/>
            <w:tcBorders>
              <w:top w:val="nil"/>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vAlign w:val="center"/>
            <w:hideMark/>
          </w:tcPr>
          <w:p w:rsidR="00490A42" w:rsidRPr="008632F7" w:rsidRDefault="00490A42" w:rsidP="00490A42">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noWrap/>
            <w:vAlign w:val="center"/>
            <w:hideMark/>
          </w:tcPr>
          <w:p w:rsidR="00490A42" w:rsidRPr="008632F7" w:rsidRDefault="00490A42" w:rsidP="00490A42">
            <w:pPr>
              <w:jc w:val="right"/>
              <w:rPr>
                <w:rFonts w:ascii="Arial" w:hAnsi="Arial" w:cs="Arial"/>
                <w:b/>
                <w:bCs/>
                <w:color w:val="000000"/>
                <w:sz w:val="18"/>
                <w:szCs w:val="18"/>
              </w:rPr>
            </w:pPr>
            <w:r>
              <w:rPr>
                <w:rFonts w:ascii="Arial" w:hAnsi="Arial" w:cs="Arial"/>
                <w:b/>
                <w:bCs/>
                <w:color w:val="000000"/>
                <w:sz w:val="18"/>
                <w:szCs w:val="18"/>
              </w:rPr>
              <w:t>16 262 934</w:t>
            </w:r>
          </w:p>
        </w:tc>
      </w:tr>
    </w:tbl>
    <w:p w:rsidR="00382241" w:rsidRPr="008632F7" w:rsidRDefault="00382241" w:rsidP="00131D4E">
      <w:pPr>
        <w:pStyle w:val="odstavec"/>
      </w:pPr>
    </w:p>
    <w:p w:rsidR="0091580B" w:rsidRPr="008632F7" w:rsidRDefault="00E220A9" w:rsidP="00131D4E">
      <w:pPr>
        <w:pStyle w:val="odstavec"/>
        <w:rPr>
          <w:lang w:val="en-US" w:eastAsia="en-US"/>
        </w:rPr>
      </w:pPr>
      <w:r w:rsidRPr="008632F7">
        <w:rPr>
          <w:lang w:val="en-US" w:eastAsia="en-US"/>
        </w:rPr>
        <w:t xml:space="preserve"> </w:t>
      </w:r>
    </w:p>
    <w:p w:rsidR="00E220A9" w:rsidRPr="008632F7" w:rsidRDefault="00E220A9" w:rsidP="00131D4E">
      <w:pPr>
        <w:pStyle w:val="odstavec"/>
        <w:rPr>
          <w:lang w:val="en-US" w:eastAsia="en-US"/>
        </w:rPr>
      </w:pPr>
    </w:p>
    <w:p w:rsidR="0091580B" w:rsidRPr="008632F7" w:rsidRDefault="0091580B" w:rsidP="00131D4E">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8632F7"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rsidR="00E220A9" w:rsidRPr="008632F7" w:rsidRDefault="003C5F39" w:rsidP="00602369">
            <w:pPr>
              <w:rPr>
                <w:rFonts w:ascii="Arial" w:hAnsi="Arial" w:cs="Arial"/>
                <w:b/>
                <w:bCs/>
                <w:sz w:val="18"/>
                <w:szCs w:val="18"/>
              </w:rPr>
            </w:pPr>
            <w:r w:rsidRPr="008632F7">
              <w:rPr>
                <w:rFonts w:ascii="Arial" w:hAnsi="Arial" w:cs="Arial"/>
                <w:b/>
                <w:bCs/>
                <w:sz w:val="18"/>
                <w:szCs w:val="18"/>
              </w:rPr>
              <w:t>Hodnota k 31.12.</w:t>
            </w:r>
            <w:r w:rsidR="00A15FCD" w:rsidRPr="008632F7">
              <w:rPr>
                <w:rFonts w:ascii="Arial" w:hAnsi="Arial" w:cs="Arial"/>
                <w:b/>
                <w:bCs/>
                <w:sz w:val="18"/>
                <w:szCs w:val="18"/>
              </w:rPr>
              <w:t>201</w:t>
            </w:r>
            <w:r w:rsidR="00490A42">
              <w:rPr>
                <w:rFonts w:ascii="Arial" w:hAnsi="Arial" w:cs="Arial"/>
                <w:b/>
                <w:bCs/>
                <w:sz w:val="18"/>
                <w:szCs w:val="18"/>
              </w:rPr>
              <w:t>9</w:t>
            </w:r>
          </w:p>
        </w:tc>
      </w:tr>
      <w:tr w:rsidR="00E220A9" w:rsidRPr="008632F7" w:rsidTr="00E220A9">
        <w:trPr>
          <w:trHeight w:val="240"/>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382241" w:rsidRPr="008632F7" w:rsidRDefault="00382241" w:rsidP="00131D4E">
      <w:pPr>
        <w:pStyle w:val="odstavec"/>
      </w:pPr>
    </w:p>
    <w:p w:rsidR="00B478E3" w:rsidRPr="008632F7" w:rsidRDefault="00B478E3" w:rsidP="00FB6F88">
      <w:pPr>
        <w:suppressAutoHyphens/>
        <w:rPr>
          <w:rFonts w:ascii="Arial" w:hAnsi="Arial" w:cs="Arial"/>
          <w:sz w:val="20"/>
          <w:szCs w:val="20"/>
        </w:rPr>
      </w:pPr>
    </w:p>
    <w:p w:rsidR="00B478E3" w:rsidRPr="008632F7" w:rsidRDefault="00B478E3" w:rsidP="00FB6F88">
      <w:pPr>
        <w:suppressAutoHyphens/>
        <w:rPr>
          <w:rFonts w:ascii="Arial" w:hAnsi="Arial" w:cs="Arial"/>
          <w:sz w:val="20"/>
          <w:szCs w:val="20"/>
        </w:rPr>
        <w:sectPr w:rsidR="00B478E3" w:rsidRPr="008632F7" w:rsidSect="008632F7">
          <w:headerReference w:type="default" r:id="rId11"/>
          <w:pgSz w:w="16838" w:h="11906" w:orient="landscape"/>
          <w:pgMar w:top="1134" w:right="1134" w:bottom="1134" w:left="1134" w:header="709" w:footer="709" w:gutter="0"/>
          <w:cols w:space="708"/>
          <w:docGrid w:linePitch="360"/>
        </w:sectPr>
      </w:pPr>
    </w:p>
    <w:p w:rsidR="00E12751" w:rsidRPr="008632F7" w:rsidRDefault="00E12751" w:rsidP="00131D4E">
      <w:pPr>
        <w:pStyle w:val="odstavec"/>
      </w:pPr>
      <w:r w:rsidRPr="008632F7">
        <w:lastRenderedPageBreak/>
        <w:t>Výška vlas</w:t>
      </w:r>
      <w:r w:rsidR="001A1E7F" w:rsidRPr="008632F7">
        <w:t xml:space="preserve">tného imania k 31. decembru </w:t>
      </w:r>
      <w:r w:rsidR="00A15FCD" w:rsidRPr="008632F7">
        <w:t>201</w:t>
      </w:r>
      <w:r w:rsidR="00DF1E22">
        <w:t>9</w:t>
      </w:r>
      <w:r w:rsidRPr="008632F7">
        <w:t xml:space="preserve"> a výsledok hospodárenia jednotlivých spoločností za bežné účtovné obdobie je uvedená v nasledujúcej tabuľke:</w:t>
      </w:r>
    </w:p>
    <w:p w:rsidR="00E220A9" w:rsidRPr="008632F7" w:rsidRDefault="00E220A9" w:rsidP="00131D4E">
      <w:pPr>
        <w:pStyle w:val="odstavec"/>
      </w:pPr>
      <w:r w:rsidRPr="008632F7">
        <w:t xml:space="preserve"> </w:t>
      </w:r>
    </w:p>
    <w:tbl>
      <w:tblPr>
        <w:tblW w:w="4734" w:type="pct"/>
        <w:tblInd w:w="520" w:type="dxa"/>
        <w:tblCellMar>
          <w:left w:w="70" w:type="dxa"/>
          <w:right w:w="70" w:type="dxa"/>
        </w:tblCellMar>
        <w:tblLook w:val="04A0" w:firstRow="1" w:lastRow="0" w:firstColumn="1" w:lastColumn="0" w:noHBand="0" w:noVBand="1"/>
      </w:tblPr>
      <w:tblGrid>
        <w:gridCol w:w="2311"/>
        <w:gridCol w:w="1073"/>
        <w:gridCol w:w="1425"/>
        <w:gridCol w:w="1425"/>
        <w:gridCol w:w="1621"/>
        <w:gridCol w:w="1270"/>
      </w:tblGrid>
      <w:tr w:rsidR="00FD7F41" w:rsidRPr="004E37E4" w:rsidTr="00DF1E22">
        <w:trPr>
          <w:trHeight w:val="375"/>
        </w:trPr>
        <w:tc>
          <w:tcPr>
            <w:tcW w:w="1266"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Obchodné meno a sídlo spoločnosti, v ktorej má ÚJ umiestnený DFM</w:t>
            </w:r>
          </w:p>
        </w:tc>
        <w:tc>
          <w:tcPr>
            <w:tcW w:w="588"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DD5A27">
              <w:rPr>
                <w:rFonts w:ascii="Arial" w:hAnsi="Arial" w:cs="Arial"/>
                <w:b/>
                <w:bCs/>
                <w:color w:val="000000"/>
                <w:sz w:val="18"/>
                <w:szCs w:val="18"/>
              </w:rPr>
              <w:t>Podiel ÚJ na ZI v  %</w:t>
            </w:r>
          </w:p>
        </w:tc>
        <w:tc>
          <w:tcPr>
            <w:tcW w:w="781"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Podiel ÚJ na hlasovacích právach v %</w:t>
            </w:r>
          </w:p>
        </w:tc>
        <w:tc>
          <w:tcPr>
            <w:tcW w:w="781"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Hodnota vlastného imania ÚJ, v ktorej má ÚJ umiestnený DFM</w:t>
            </w:r>
          </w:p>
        </w:tc>
        <w:tc>
          <w:tcPr>
            <w:tcW w:w="888"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 xml:space="preserve">Výsledok hospodárenia ÚJ, v ktorej má ÚJ umiestnený DFM </w:t>
            </w:r>
          </w:p>
        </w:tc>
        <w:tc>
          <w:tcPr>
            <w:tcW w:w="695" w:type="pct"/>
            <w:vMerge w:val="restart"/>
            <w:tcBorders>
              <w:top w:val="nil"/>
              <w:left w:val="nil"/>
              <w:bottom w:val="nil"/>
              <w:right w:val="nil"/>
            </w:tcBorders>
            <w:shd w:val="clear" w:color="auto" w:fill="auto"/>
            <w:vAlign w:val="center"/>
            <w:hideMark/>
          </w:tcPr>
          <w:p w:rsidR="00FD7F41" w:rsidRPr="004E37E4" w:rsidRDefault="00FD7F41">
            <w:pPr>
              <w:jc w:val="center"/>
              <w:rPr>
                <w:rFonts w:ascii="Arial" w:hAnsi="Arial" w:cs="Arial"/>
                <w:b/>
                <w:bCs/>
                <w:color w:val="000000"/>
                <w:sz w:val="18"/>
                <w:szCs w:val="18"/>
              </w:rPr>
            </w:pPr>
            <w:r w:rsidRPr="004E37E4">
              <w:rPr>
                <w:rFonts w:ascii="Arial" w:hAnsi="Arial" w:cs="Arial"/>
                <w:b/>
                <w:bCs/>
                <w:color w:val="000000"/>
                <w:sz w:val="18"/>
                <w:szCs w:val="18"/>
              </w:rPr>
              <w:t>Účtovná hodnota DFM</w:t>
            </w:r>
          </w:p>
        </w:tc>
      </w:tr>
      <w:tr w:rsidR="00FD7F41" w:rsidRPr="004E37E4" w:rsidTr="00DF1E22">
        <w:trPr>
          <w:trHeight w:val="375"/>
        </w:trPr>
        <w:tc>
          <w:tcPr>
            <w:tcW w:w="1266"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588"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781"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781"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888"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695" w:type="pct"/>
            <w:vMerge/>
            <w:tcBorders>
              <w:top w:val="nil"/>
              <w:left w:val="nil"/>
              <w:bottom w:val="nil"/>
              <w:right w:val="nil"/>
            </w:tcBorders>
            <w:vAlign w:val="center"/>
            <w:hideMark/>
          </w:tcPr>
          <w:p w:rsidR="00FD7F41" w:rsidRPr="004E37E4" w:rsidRDefault="00FD7F41">
            <w:pPr>
              <w:rPr>
                <w:rFonts w:ascii="Arial" w:hAnsi="Arial" w:cs="Arial"/>
                <w:b/>
                <w:bCs/>
                <w:color w:val="000000"/>
                <w:sz w:val="18"/>
                <w:szCs w:val="18"/>
              </w:rPr>
            </w:pPr>
          </w:p>
        </w:tc>
      </w:tr>
      <w:tr w:rsidR="00FD7F41" w:rsidRPr="008632F7" w:rsidTr="00DF1E22">
        <w:trPr>
          <w:trHeight w:val="270"/>
        </w:trPr>
        <w:tc>
          <w:tcPr>
            <w:tcW w:w="1266"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a</w:t>
            </w:r>
          </w:p>
        </w:tc>
        <w:tc>
          <w:tcPr>
            <w:tcW w:w="588"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b</w:t>
            </w:r>
          </w:p>
        </w:tc>
        <w:tc>
          <w:tcPr>
            <w:tcW w:w="781"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c</w:t>
            </w:r>
          </w:p>
        </w:tc>
        <w:tc>
          <w:tcPr>
            <w:tcW w:w="781"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d</w:t>
            </w:r>
          </w:p>
        </w:tc>
        <w:tc>
          <w:tcPr>
            <w:tcW w:w="888"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e</w:t>
            </w:r>
          </w:p>
        </w:tc>
        <w:tc>
          <w:tcPr>
            <w:tcW w:w="695"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f</w:t>
            </w:r>
          </w:p>
        </w:tc>
      </w:tr>
      <w:tr w:rsidR="00FD7F41" w:rsidRPr="008632F7" w:rsidTr="00DE0D51">
        <w:trPr>
          <w:trHeight w:val="255"/>
        </w:trPr>
        <w:tc>
          <w:tcPr>
            <w:tcW w:w="5000" w:type="pct"/>
            <w:gridSpan w:val="6"/>
            <w:tcBorders>
              <w:top w:val="single" w:sz="8" w:space="0" w:color="auto"/>
              <w:left w:val="nil"/>
              <w:bottom w:val="nil"/>
              <w:right w:val="nil"/>
            </w:tcBorders>
            <w:shd w:val="clear" w:color="auto" w:fill="auto"/>
            <w:vAlign w:val="center"/>
            <w:hideMark/>
          </w:tcPr>
          <w:p w:rsidR="00FD7F41" w:rsidRPr="008632F7" w:rsidRDefault="00FD7F41">
            <w:pPr>
              <w:rPr>
                <w:rFonts w:ascii="Arial" w:hAnsi="Arial" w:cs="Arial"/>
                <w:b/>
                <w:bCs/>
                <w:color w:val="000000"/>
                <w:sz w:val="18"/>
                <w:szCs w:val="18"/>
              </w:rPr>
            </w:pPr>
            <w:r w:rsidRPr="008632F7">
              <w:rPr>
                <w:rFonts w:ascii="Arial" w:hAnsi="Arial" w:cs="Arial"/>
                <w:b/>
                <w:bCs/>
                <w:color w:val="000000"/>
                <w:sz w:val="18"/>
                <w:szCs w:val="18"/>
              </w:rPr>
              <w:t>Dcérske účtovné jednotky</w:t>
            </w:r>
          </w:p>
        </w:tc>
      </w:tr>
      <w:tr w:rsidR="00FD7F41" w:rsidRPr="008632F7" w:rsidTr="00DF1E22">
        <w:trPr>
          <w:trHeight w:val="255"/>
        </w:trPr>
        <w:tc>
          <w:tcPr>
            <w:tcW w:w="1266" w:type="pct"/>
            <w:tcBorders>
              <w:top w:val="nil"/>
              <w:left w:val="nil"/>
              <w:bottom w:val="nil"/>
              <w:right w:val="nil"/>
            </w:tcBorders>
            <w:shd w:val="clear" w:color="auto" w:fill="auto"/>
            <w:vAlign w:val="bottom"/>
            <w:hideMark/>
          </w:tcPr>
          <w:p w:rsidR="00FD7F41" w:rsidRPr="008632F7" w:rsidRDefault="00FD7F41">
            <w:pPr>
              <w:rPr>
                <w:rFonts w:ascii="Arial" w:hAnsi="Arial" w:cs="Arial"/>
                <w:b/>
                <w:bCs/>
                <w:color w:val="000000"/>
                <w:sz w:val="18"/>
                <w:szCs w:val="18"/>
              </w:rPr>
            </w:pPr>
          </w:p>
        </w:tc>
        <w:tc>
          <w:tcPr>
            <w:tcW w:w="588"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1"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1"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r w:rsidRPr="008632F7">
              <w:rPr>
                <w:rFonts w:ascii="Arial" w:hAnsi="Arial" w:cs="Arial"/>
                <w:color w:val="000000"/>
                <w:sz w:val="18"/>
                <w:szCs w:val="18"/>
              </w:rPr>
              <w:t>0</w:t>
            </w:r>
          </w:p>
        </w:tc>
        <w:tc>
          <w:tcPr>
            <w:tcW w:w="888"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r w:rsidRPr="008632F7">
              <w:rPr>
                <w:rFonts w:ascii="Arial" w:hAnsi="Arial" w:cs="Arial"/>
                <w:color w:val="000000"/>
                <w:sz w:val="18"/>
                <w:szCs w:val="18"/>
              </w:rPr>
              <w:t>0</w:t>
            </w:r>
          </w:p>
        </w:tc>
        <w:tc>
          <w:tcPr>
            <w:tcW w:w="695"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r w:rsidRPr="008632F7">
              <w:rPr>
                <w:rFonts w:ascii="Arial" w:hAnsi="Arial" w:cs="Arial"/>
                <w:color w:val="000000"/>
                <w:sz w:val="18"/>
                <w:szCs w:val="18"/>
              </w:rPr>
              <w:t>0</w:t>
            </w:r>
          </w:p>
        </w:tc>
      </w:tr>
      <w:tr w:rsidR="00FD7F41" w:rsidRPr="008632F7" w:rsidTr="00DE0D51">
        <w:trPr>
          <w:trHeight w:val="255"/>
        </w:trPr>
        <w:tc>
          <w:tcPr>
            <w:tcW w:w="5000" w:type="pct"/>
            <w:gridSpan w:val="6"/>
            <w:tcBorders>
              <w:top w:val="nil"/>
              <w:left w:val="nil"/>
              <w:bottom w:val="nil"/>
              <w:right w:val="nil"/>
            </w:tcBorders>
            <w:shd w:val="clear" w:color="auto" w:fill="auto"/>
            <w:vAlign w:val="center"/>
            <w:hideMark/>
          </w:tcPr>
          <w:p w:rsidR="00FD7F41" w:rsidRPr="008632F7" w:rsidRDefault="00FD7F41">
            <w:pPr>
              <w:rPr>
                <w:rFonts w:ascii="Arial" w:hAnsi="Arial" w:cs="Arial"/>
                <w:b/>
                <w:bCs/>
                <w:color w:val="000000"/>
                <w:sz w:val="18"/>
                <w:szCs w:val="18"/>
              </w:rPr>
            </w:pPr>
            <w:r w:rsidRPr="008632F7">
              <w:rPr>
                <w:rFonts w:ascii="Arial" w:hAnsi="Arial" w:cs="Arial"/>
                <w:b/>
                <w:bCs/>
                <w:color w:val="000000"/>
                <w:sz w:val="18"/>
                <w:szCs w:val="18"/>
              </w:rPr>
              <w:t>Účtovné jednotky s podstatným vplyvom</w:t>
            </w:r>
          </w:p>
        </w:tc>
      </w:tr>
      <w:tr w:rsidR="00D66B85" w:rsidRPr="008632F7" w:rsidTr="00DF1E22">
        <w:trPr>
          <w:trHeight w:val="240"/>
        </w:trPr>
        <w:tc>
          <w:tcPr>
            <w:tcW w:w="1266" w:type="pct"/>
            <w:tcBorders>
              <w:top w:val="nil"/>
              <w:left w:val="nil"/>
              <w:bottom w:val="nil"/>
              <w:right w:val="nil"/>
            </w:tcBorders>
            <w:shd w:val="clear" w:color="auto" w:fill="auto"/>
            <w:vAlign w:val="center"/>
            <w:hideMark/>
          </w:tcPr>
          <w:p w:rsidR="00D66B85" w:rsidRPr="00F33DF9" w:rsidRDefault="00D66B85" w:rsidP="00D66B85">
            <w:pPr>
              <w:rPr>
                <w:rFonts w:ascii="Arial" w:hAnsi="Arial" w:cs="Arial"/>
                <w:color w:val="000000"/>
                <w:sz w:val="18"/>
                <w:szCs w:val="18"/>
              </w:rPr>
            </w:pPr>
            <w:r w:rsidRPr="00F33DF9">
              <w:rPr>
                <w:rFonts w:ascii="Arial" w:hAnsi="Arial" w:cs="Arial"/>
                <w:color w:val="000000"/>
                <w:sz w:val="18"/>
                <w:szCs w:val="18"/>
              </w:rPr>
              <w:t>Chémia – servis, a.s.</w:t>
            </w:r>
          </w:p>
        </w:tc>
        <w:tc>
          <w:tcPr>
            <w:tcW w:w="588" w:type="pct"/>
            <w:tcBorders>
              <w:top w:val="nil"/>
              <w:left w:val="nil"/>
              <w:bottom w:val="nil"/>
              <w:right w:val="nil"/>
            </w:tcBorders>
            <w:shd w:val="clear" w:color="auto" w:fill="auto"/>
            <w:vAlign w:val="bottom"/>
            <w:hideMark/>
          </w:tcPr>
          <w:p w:rsidR="00D66B85" w:rsidRPr="00F33DF9" w:rsidRDefault="00D66B85" w:rsidP="00D66B85">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rsidR="00D66B85" w:rsidRPr="00F33DF9" w:rsidRDefault="00D66B85" w:rsidP="00D66B85">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66B85" w:rsidRPr="00F33DF9" w:rsidRDefault="001E53DE" w:rsidP="00D66B85">
            <w:pPr>
              <w:jc w:val="right"/>
              <w:rPr>
                <w:rFonts w:ascii="Arial" w:hAnsi="Arial" w:cs="Arial"/>
                <w:sz w:val="18"/>
                <w:szCs w:val="18"/>
              </w:rPr>
            </w:pPr>
            <w:r>
              <w:rPr>
                <w:rFonts w:ascii="Arial" w:hAnsi="Arial" w:cs="Arial"/>
                <w:color w:val="000000"/>
                <w:sz w:val="18"/>
                <w:szCs w:val="18"/>
              </w:rPr>
              <w:t>460 741</w:t>
            </w:r>
          </w:p>
        </w:tc>
        <w:tc>
          <w:tcPr>
            <w:tcW w:w="888" w:type="pct"/>
            <w:tcBorders>
              <w:top w:val="nil"/>
              <w:left w:val="nil"/>
              <w:bottom w:val="nil"/>
              <w:right w:val="nil"/>
            </w:tcBorders>
            <w:shd w:val="clear" w:color="auto" w:fill="auto"/>
            <w:vAlign w:val="bottom"/>
          </w:tcPr>
          <w:p w:rsidR="00D66B85" w:rsidRPr="00F33DF9" w:rsidRDefault="001E53DE" w:rsidP="00D66B85">
            <w:pPr>
              <w:jc w:val="right"/>
              <w:rPr>
                <w:rFonts w:ascii="Arial" w:hAnsi="Arial" w:cs="Arial"/>
                <w:sz w:val="18"/>
                <w:szCs w:val="18"/>
              </w:rPr>
            </w:pPr>
            <w:r>
              <w:rPr>
                <w:rFonts w:ascii="Arial" w:hAnsi="Arial" w:cs="Arial"/>
                <w:color w:val="000000"/>
                <w:sz w:val="18"/>
                <w:szCs w:val="18"/>
              </w:rPr>
              <w:t>41 662</w:t>
            </w:r>
          </w:p>
        </w:tc>
        <w:tc>
          <w:tcPr>
            <w:tcW w:w="695" w:type="pct"/>
            <w:tcBorders>
              <w:top w:val="nil"/>
              <w:left w:val="nil"/>
              <w:bottom w:val="nil"/>
              <w:right w:val="nil"/>
            </w:tcBorders>
            <w:shd w:val="clear" w:color="auto" w:fill="auto"/>
            <w:vAlign w:val="bottom"/>
            <w:hideMark/>
          </w:tcPr>
          <w:p w:rsidR="00D66B85" w:rsidRPr="008632F7" w:rsidRDefault="00D66B85" w:rsidP="00D66B85">
            <w:pPr>
              <w:jc w:val="right"/>
              <w:rPr>
                <w:rFonts w:ascii="Arial" w:hAnsi="Arial" w:cs="Arial"/>
                <w:sz w:val="18"/>
                <w:szCs w:val="18"/>
              </w:rPr>
            </w:pPr>
          </w:p>
        </w:tc>
      </w:tr>
      <w:tr w:rsidR="00D66B85" w:rsidRPr="008632F7" w:rsidTr="00DF1E22">
        <w:trPr>
          <w:trHeight w:val="240"/>
        </w:trPr>
        <w:tc>
          <w:tcPr>
            <w:tcW w:w="1266" w:type="pct"/>
            <w:tcBorders>
              <w:top w:val="nil"/>
              <w:left w:val="nil"/>
              <w:bottom w:val="nil"/>
              <w:right w:val="nil"/>
            </w:tcBorders>
            <w:shd w:val="clear" w:color="auto" w:fill="auto"/>
            <w:vAlign w:val="center"/>
            <w:hideMark/>
          </w:tcPr>
          <w:p w:rsidR="00D66B85" w:rsidRPr="00BF606D" w:rsidRDefault="00D66B85" w:rsidP="00D66B85">
            <w:pPr>
              <w:rPr>
                <w:rFonts w:ascii="Arial" w:hAnsi="Arial" w:cs="Arial"/>
                <w:color w:val="000000"/>
                <w:sz w:val="18"/>
                <w:szCs w:val="18"/>
              </w:rPr>
            </w:pPr>
            <w:r w:rsidRPr="00BF606D">
              <w:rPr>
                <w:rFonts w:ascii="Arial" w:hAnsi="Arial" w:cs="Arial"/>
                <w:color w:val="000000"/>
                <w:sz w:val="18"/>
                <w:szCs w:val="18"/>
              </w:rPr>
              <w:t>EEI, s.r.o.</w:t>
            </w:r>
          </w:p>
        </w:tc>
        <w:tc>
          <w:tcPr>
            <w:tcW w:w="588" w:type="pct"/>
            <w:tcBorders>
              <w:top w:val="nil"/>
              <w:left w:val="nil"/>
              <w:bottom w:val="nil"/>
              <w:right w:val="nil"/>
            </w:tcBorders>
            <w:shd w:val="clear" w:color="auto" w:fill="auto"/>
            <w:vAlign w:val="bottom"/>
            <w:hideMark/>
          </w:tcPr>
          <w:p w:rsidR="00D66B85" w:rsidRPr="00BF606D" w:rsidRDefault="00D66B85" w:rsidP="00DE0D51">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rsidR="00D66B85" w:rsidRPr="00BF606D" w:rsidRDefault="00D66B85" w:rsidP="00D66B85">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66B85" w:rsidRPr="00BF606D" w:rsidRDefault="007752BB" w:rsidP="00D66B85">
            <w:pPr>
              <w:jc w:val="right"/>
              <w:rPr>
                <w:rFonts w:ascii="Arial" w:hAnsi="Arial" w:cs="Arial"/>
                <w:sz w:val="18"/>
                <w:szCs w:val="18"/>
              </w:rPr>
            </w:pPr>
            <w:r>
              <w:rPr>
                <w:rFonts w:ascii="Arial" w:hAnsi="Arial" w:cs="Arial"/>
                <w:color w:val="000000"/>
                <w:sz w:val="18"/>
                <w:szCs w:val="18"/>
              </w:rPr>
              <w:t>1 255 477</w:t>
            </w:r>
          </w:p>
        </w:tc>
        <w:tc>
          <w:tcPr>
            <w:tcW w:w="888" w:type="pct"/>
            <w:tcBorders>
              <w:top w:val="nil"/>
              <w:left w:val="nil"/>
              <w:bottom w:val="nil"/>
              <w:right w:val="nil"/>
            </w:tcBorders>
            <w:shd w:val="clear" w:color="auto" w:fill="auto"/>
            <w:vAlign w:val="bottom"/>
          </w:tcPr>
          <w:p w:rsidR="00D66B85" w:rsidRPr="00BF606D" w:rsidRDefault="007752BB" w:rsidP="00D66B85">
            <w:pPr>
              <w:jc w:val="right"/>
              <w:rPr>
                <w:rFonts w:ascii="Arial" w:hAnsi="Arial" w:cs="Arial"/>
                <w:sz w:val="18"/>
                <w:szCs w:val="18"/>
              </w:rPr>
            </w:pPr>
            <w:r>
              <w:rPr>
                <w:rFonts w:ascii="Arial" w:hAnsi="Arial" w:cs="Arial"/>
                <w:color w:val="000000"/>
                <w:sz w:val="18"/>
                <w:szCs w:val="18"/>
              </w:rPr>
              <w:t>-703 790</w:t>
            </w:r>
          </w:p>
        </w:tc>
        <w:tc>
          <w:tcPr>
            <w:tcW w:w="695" w:type="pct"/>
            <w:tcBorders>
              <w:top w:val="nil"/>
              <w:left w:val="nil"/>
              <w:bottom w:val="nil"/>
              <w:right w:val="nil"/>
            </w:tcBorders>
            <w:shd w:val="clear" w:color="auto" w:fill="auto"/>
            <w:vAlign w:val="bottom"/>
            <w:hideMark/>
          </w:tcPr>
          <w:p w:rsidR="00D66B85" w:rsidRPr="00BF606D" w:rsidRDefault="00D66B85" w:rsidP="00D66B85">
            <w:pPr>
              <w:jc w:val="right"/>
              <w:rPr>
                <w:rFonts w:ascii="Arial" w:hAnsi="Arial" w:cs="Arial"/>
                <w:sz w:val="18"/>
                <w:szCs w:val="18"/>
              </w:rPr>
            </w:pPr>
          </w:p>
        </w:tc>
      </w:tr>
      <w:tr w:rsidR="00D66B85" w:rsidRPr="008632F7" w:rsidTr="00DF1E22">
        <w:trPr>
          <w:trHeight w:val="240"/>
        </w:trPr>
        <w:tc>
          <w:tcPr>
            <w:tcW w:w="1266" w:type="pct"/>
            <w:tcBorders>
              <w:top w:val="nil"/>
              <w:left w:val="nil"/>
              <w:bottom w:val="nil"/>
              <w:right w:val="nil"/>
            </w:tcBorders>
            <w:shd w:val="clear" w:color="auto" w:fill="auto"/>
            <w:vAlign w:val="center"/>
            <w:hideMark/>
          </w:tcPr>
          <w:p w:rsidR="00D66B85" w:rsidRPr="008632F7" w:rsidRDefault="00D66B85" w:rsidP="00D66B85">
            <w:pPr>
              <w:rPr>
                <w:rFonts w:ascii="Arial" w:hAnsi="Arial" w:cs="Arial"/>
                <w:color w:val="000000"/>
                <w:sz w:val="18"/>
                <w:szCs w:val="18"/>
              </w:rPr>
            </w:pPr>
            <w:r w:rsidRPr="008632F7">
              <w:rPr>
                <w:rFonts w:ascii="Arial" w:hAnsi="Arial" w:cs="Arial"/>
                <w:color w:val="000000"/>
                <w:sz w:val="18"/>
                <w:szCs w:val="18"/>
              </w:rPr>
              <w:t>Sygic, a.s.</w:t>
            </w:r>
          </w:p>
        </w:tc>
        <w:tc>
          <w:tcPr>
            <w:tcW w:w="588" w:type="pct"/>
            <w:tcBorders>
              <w:top w:val="nil"/>
              <w:left w:val="nil"/>
              <w:bottom w:val="nil"/>
              <w:right w:val="nil"/>
            </w:tcBorders>
            <w:shd w:val="clear" w:color="auto" w:fill="auto"/>
            <w:vAlign w:val="bottom"/>
            <w:hideMark/>
          </w:tcPr>
          <w:p w:rsidR="00D66B85" w:rsidRPr="008632F7" w:rsidRDefault="00D66B85" w:rsidP="00DE0D51">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rsidR="00D66B85" w:rsidRPr="008632F7" w:rsidRDefault="00D66B85" w:rsidP="00D66B85">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66B85" w:rsidRPr="008632F7" w:rsidRDefault="001E53DE" w:rsidP="00D66B85">
            <w:pPr>
              <w:jc w:val="right"/>
              <w:rPr>
                <w:rFonts w:ascii="Arial" w:hAnsi="Arial" w:cs="Arial"/>
                <w:sz w:val="18"/>
                <w:szCs w:val="18"/>
              </w:rPr>
            </w:pPr>
            <w:r>
              <w:rPr>
                <w:rFonts w:ascii="Arial" w:hAnsi="Arial" w:cs="Arial"/>
                <w:color w:val="000000"/>
                <w:sz w:val="18"/>
                <w:szCs w:val="18"/>
              </w:rPr>
              <w:t>6 568 861</w:t>
            </w:r>
          </w:p>
        </w:tc>
        <w:tc>
          <w:tcPr>
            <w:tcW w:w="888" w:type="pct"/>
            <w:tcBorders>
              <w:top w:val="nil"/>
              <w:left w:val="nil"/>
              <w:bottom w:val="nil"/>
              <w:right w:val="nil"/>
            </w:tcBorders>
            <w:shd w:val="clear" w:color="auto" w:fill="auto"/>
            <w:vAlign w:val="bottom"/>
          </w:tcPr>
          <w:p w:rsidR="00D66B85" w:rsidRPr="008632F7" w:rsidRDefault="001E53DE" w:rsidP="00D66B85">
            <w:pPr>
              <w:jc w:val="right"/>
              <w:rPr>
                <w:rFonts w:ascii="Arial" w:hAnsi="Arial" w:cs="Arial"/>
                <w:sz w:val="18"/>
                <w:szCs w:val="18"/>
              </w:rPr>
            </w:pPr>
            <w:r>
              <w:rPr>
                <w:rFonts w:ascii="Arial" w:hAnsi="Arial" w:cs="Arial"/>
                <w:color w:val="000000"/>
                <w:sz w:val="18"/>
                <w:szCs w:val="18"/>
              </w:rPr>
              <w:t>4 146 116</w:t>
            </w:r>
          </w:p>
        </w:tc>
        <w:tc>
          <w:tcPr>
            <w:tcW w:w="695" w:type="pct"/>
            <w:tcBorders>
              <w:top w:val="nil"/>
              <w:left w:val="nil"/>
              <w:bottom w:val="nil"/>
              <w:right w:val="nil"/>
            </w:tcBorders>
            <w:shd w:val="clear" w:color="auto" w:fill="auto"/>
            <w:vAlign w:val="bottom"/>
            <w:hideMark/>
          </w:tcPr>
          <w:p w:rsidR="00D66B85" w:rsidRPr="008632F7" w:rsidRDefault="00D66B85" w:rsidP="00D66B85">
            <w:pPr>
              <w:jc w:val="right"/>
              <w:rPr>
                <w:rFonts w:ascii="Arial" w:hAnsi="Arial" w:cs="Arial"/>
                <w:sz w:val="18"/>
                <w:szCs w:val="18"/>
              </w:rPr>
            </w:pPr>
          </w:p>
        </w:tc>
      </w:tr>
      <w:tr w:rsidR="00DF1E22" w:rsidRPr="008632F7" w:rsidTr="00DF1E22">
        <w:trPr>
          <w:trHeight w:val="240"/>
        </w:trPr>
        <w:tc>
          <w:tcPr>
            <w:tcW w:w="1266" w:type="pct"/>
            <w:tcBorders>
              <w:top w:val="nil"/>
              <w:left w:val="nil"/>
              <w:bottom w:val="nil"/>
              <w:right w:val="nil"/>
            </w:tcBorders>
            <w:shd w:val="clear" w:color="auto" w:fill="auto"/>
            <w:vAlign w:val="bottom"/>
          </w:tcPr>
          <w:p w:rsidR="00DF1E22" w:rsidRPr="008632F7" w:rsidRDefault="00DF1E22" w:rsidP="00DF1E22">
            <w:pPr>
              <w:rPr>
                <w:rFonts w:ascii="Arial" w:hAnsi="Arial" w:cs="Arial"/>
                <w:sz w:val="18"/>
                <w:szCs w:val="18"/>
              </w:rPr>
            </w:pPr>
            <w:r w:rsidRPr="008632F7">
              <w:rPr>
                <w:rFonts w:ascii="Arial" w:hAnsi="Arial" w:cs="Arial"/>
                <w:sz w:val="18"/>
                <w:szCs w:val="18"/>
              </w:rPr>
              <w:t xml:space="preserve">E.X.A.T. PLUS, spol. s r. o. </w:t>
            </w:r>
          </w:p>
        </w:tc>
        <w:tc>
          <w:tcPr>
            <w:tcW w:w="588" w:type="pct"/>
            <w:tcBorders>
              <w:top w:val="nil"/>
              <w:left w:val="nil"/>
              <w:bottom w:val="nil"/>
              <w:right w:val="nil"/>
            </w:tcBorders>
            <w:shd w:val="clear" w:color="auto" w:fill="auto"/>
            <w:vAlign w:val="bottom"/>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F1E22" w:rsidRPr="006469A8" w:rsidRDefault="006469A8" w:rsidP="00DF1E22">
            <w:pPr>
              <w:jc w:val="right"/>
              <w:rPr>
                <w:rFonts w:ascii="Arial" w:hAnsi="Arial" w:cs="Arial"/>
                <w:sz w:val="18"/>
                <w:szCs w:val="18"/>
              </w:rPr>
            </w:pPr>
            <w:r w:rsidRPr="006469A8">
              <w:rPr>
                <w:rFonts w:ascii="Arial" w:hAnsi="Arial" w:cs="Arial"/>
                <w:color w:val="000000"/>
                <w:sz w:val="18"/>
                <w:szCs w:val="18"/>
              </w:rPr>
              <w:t>8 482 630</w:t>
            </w:r>
          </w:p>
        </w:tc>
        <w:tc>
          <w:tcPr>
            <w:tcW w:w="888" w:type="pct"/>
            <w:tcBorders>
              <w:top w:val="nil"/>
              <w:left w:val="nil"/>
              <w:bottom w:val="nil"/>
              <w:right w:val="nil"/>
            </w:tcBorders>
            <w:shd w:val="clear" w:color="auto" w:fill="auto"/>
            <w:vAlign w:val="bottom"/>
          </w:tcPr>
          <w:p w:rsidR="00DF1E22" w:rsidRPr="006469A8" w:rsidRDefault="006469A8" w:rsidP="00DF1E22">
            <w:pPr>
              <w:jc w:val="right"/>
              <w:rPr>
                <w:rFonts w:ascii="Arial" w:hAnsi="Arial" w:cs="Arial"/>
                <w:sz w:val="18"/>
                <w:szCs w:val="18"/>
              </w:rPr>
            </w:pPr>
            <w:r>
              <w:rPr>
                <w:rFonts w:ascii="Arial" w:hAnsi="Arial" w:cs="Arial"/>
                <w:color w:val="000000"/>
                <w:sz w:val="18"/>
                <w:szCs w:val="18"/>
              </w:rPr>
              <w:t>30 612</w:t>
            </w:r>
          </w:p>
        </w:tc>
        <w:tc>
          <w:tcPr>
            <w:tcW w:w="695" w:type="pct"/>
            <w:tcBorders>
              <w:top w:val="nil"/>
              <w:left w:val="nil"/>
              <w:bottom w:val="nil"/>
              <w:right w:val="nil"/>
            </w:tcBorders>
            <w:shd w:val="clear" w:color="auto" w:fill="auto"/>
            <w:vAlign w:val="bottom"/>
            <w:hideMark/>
          </w:tcPr>
          <w:p w:rsidR="00DF1E22" w:rsidRPr="001E53DE" w:rsidRDefault="00DF1E22" w:rsidP="00DF1E22">
            <w:pPr>
              <w:jc w:val="right"/>
              <w:rPr>
                <w:rFonts w:ascii="Arial" w:hAnsi="Arial" w:cs="Arial"/>
                <w:sz w:val="18"/>
                <w:szCs w:val="18"/>
                <w:highlight w:val="yellow"/>
              </w:rPr>
            </w:pPr>
          </w:p>
        </w:tc>
      </w:tr>
      <w:tr w:rsidR="00DF1E22" w:rsidRPr="008632F7" w:rsidTr="00DF1E22">
        <w:trPr>
          <w:trHeight w:val="255"/>
        </w:trPr>
        <w:tc>
          <w:tcPr>
            <w:tcW w:w="1266" w:type="pct"/>
            <w:tcBorders>
              <w:top w:val="nil"/>
              <w:left w:val="nil"/>
              <w:bottom w:val="nil"/>
              <w:right w:val="nil"/>
            </w:tcBorders>
            <w:shd w:val="clear" w:color="auto" w:fill="auto"/>
            <w:noWrap/>
            <w:vAlign w:val="bottom"/>
            <w:hideMark/>
          </w:tcPr>
          <w:p w:rsidR="00DF1E22" w:rsidRPr="008632F7" w:rsidRDefault="00DF1E22" w:rsidP="00DF1E22">
            <w:pPr>
              <w:rPr>
                <w:rFonts w:ascii="Arial" w:hAnsi="Arial" w:cs="Arial"/>
                <w:sz w:val="18"/>
                <w:szCs w:val="18"/>
              </w:rPr>
            </w:pPr>
            <w:r>
              <w:rPr>
                <w:rFonts w:ascii="Arial" w:hAnsi="Arial" w:cs="Arial"/>
                <w:sz w:val="18"/>
                <w:szCs w:val="18"/>
              </w:rPr>
              <w:t>HOPIN s.r.o.</w:t>
            </w:r>
            <w:r w:rsidRPr="008632F7">
              <w:rPr>
                <w:rFonts w:ascii="Arial" w:hAnsi="Arial" w:cs="Arial"/>
                <w:sz w:val="18"/>
                <w:szCs w:val="18"/>
              </w:rPr>
              <w:t xml:space="preserve"> </w:t>
            </w:r>
          </w:p>
        </w:tc>
        <w:tc>
          <w:tcPr>
            <w:tcW w:w="588"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F1E22" w:rsidRPr="004A0716" w:rsidRDefault="004A0716" w:rsidP="00DF1E22">
            <w:pPr>
              <w:jc w:val="right"/>
              <w:rPr>
                <w:rFonts w:ascii="Arial" w:hAnsi="Arial" w:cs="Arial"/>
                <w:sz w:val="18"/>
                <w:szCs w:val="18"/>
              </w:rPr>
            </w:pPr>
            <w:r w:rsidRPr="004A0716">
              <w:rPr>
                <w:rFonts w:ascii="Arial" w:hAnsi="Arial" w:cs="Arial"/>
                <w:color w:val="000000"/>
                <w:sz w:val="18"/>
                <w:szCs w:val="18"/>
              </w:rPr>
              <w:t>364 307</w:t>
            </w:r>
          </w:p>
        </w:tc>
        <w:tc>
          <w:tcPr>
            <w:tcW w:w="888" w:type="pct"/>
            <w:tcBorders>
              <w:top w:val="nil"/>
              <w:left w:val="nil"/>
              <w:bottom w:val="nil"/>
              <w:right w:val="nil"/>
            </w:tcBorders>
            <w:shd w:val="clear" w:color="auto" w:fill="auto"/>
            <w:vAlign w:val="bottom"/>
          </w:tcPr>
          <w:p w:rsidR="00DF1E22" w:rsidRPr="004A0716" w:rsidRDefault="001E53DE" w:rsidP="00DF1E22">
            <w:pPr>
              <w:jc w:val="right"/>
              <w:rPr>
                <w:rFonts w:ascii="Arial" w:hAnsi="Arial" w:cs="Arial"/>
                <w:sz w:val="18"/>
                <w:szCs w:val="18"/>
              </w:rPr>
            </w:pPr>
            <w:r w:rsidRPr="004A0716">
              <w:rPr>
                <w:rFonts w:ascii="Arial" w:hAnsi="Arial" w:cs="Arial"/>
                <w:color w:val="000000"/>
                <w:sz w:val="18"/>
                <w:szCs w:val="18"/>
              </w:rPr>
              <w:t>451 80</w:t>
            </w:r>
            <w:r w:rsidR="004A0716" w:rsidRPr="004A0716">
              <w:rPr>
                <w:rFonts w:ascii="Arial" w:hAnsi="Arial" w:cs="Arial"/>
                <w:color w:val="000000"/>
                <w:sz w:val="18"/>
                <w:szCs w:val="18"/>
              </w:rPr>
              <w:t>7</w:t>
            </w:r>
          </w:p>
        </w:tc>
        <w:tc>
          <w:tcPr>
            <w:tcW w:w="695"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r>
      <w:tr w:rsidR="00DF1E22" w:rsidRPr="008632F7" w:rsidTr="00DF1E22">
        <w:trPr>
          <w:trHeight w:val="255"/>
        </w:trPr>
        <w:tc>
          <w:tcPr>
            <w:tcW w:w="1266" w:type="pct"/>
            <w:tcBorders>
              <w:top w:val="nil"/>
              <w:left w:val="nil"/>
              <w:bottom w:val="nil"/>
              <w:right w:val="nil"/>
            </w:tcBorders>
            <w:shd w:val="clear" w:color="auto" w:fill="auto"/>
            <w:noWrap/>
            <w:vAlign w:val="bottom"/>
          </w:tcPr>
          <w:p w:rsidR="00DF1E22" w:rsidRPr="008B12FB" w:rsidRDefault="00DF1E22" w:rsidP="00DF1E22">
            <w:pPr>
              <w:rPr>
                <w:rFonts w:ascii="Arial" w:hAnsi="Arial" w:cs="Arial"/>
                <w:sz w:val="18"/>
                <w:szCs w:val="18"/>
                <w:highlight w:val="yellow"/>
              </w:rPr>
            </w:pPr>
          </w:p>
        </w:tc>
        <w:tc>
          <w:tcPr>
            <w:tcW w:w="588" w:type="pct"/>
            <w:tcBorders>
              <w:top w:val="nil"/>
              <w:left w:val="nil"/>
              <w:bottom w:val="nil"/>
              <w:right w:val="nil"/>
            </w:tcBorders>
            <w:shd w:val="clear" w:color="auto" w:fill="auto"/>
            <w:vAlign w:val="bottom"/>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center"/>
          </w:tcPr>
          <w:p w:rsidR="00DF1E22" w:rsidRPr="008632F7" w:rsidRDefault="00DF1E22" w:rsidP="00DF1E22">
            <w:pPr>
              <w:jc w:val="right"/>
              <w:rPr>
                <w:rFonts w:ascii="Arial" w:hAnsi="Arial" w:cs="Arial"/>
                <w:sz w:val="18"/>
                <w:szCs w:val="18"/>
              </w:rPr>
            </w:pPr>
          </w:p>
        </w:tc>
        <w:tc>
          <w:tcPr>
            <w:tcW w:w="888" w:type="pct"/>
            <w:tcBorders>
              <w:top w:val="nil"/>
              <w:left w:val="nil"/>
              <w:bottom w:val="nil"/>
              <w:right w:val="nil"/>
            </w:tcBorders>
            <w:shd w:val="clear" w:color="auto" w:fill="auto"/>
            <w:vAlign w:val="center"/>
          </w:tcPr>
          <w:p w:rsidR="00DF1E22" w:rsidRPr="008632F7" w:rsidRDefault="00DF1E22" w:rsidP="00DF1E22">
            <w:pPr>
              <w:jc w:val="right"/>
              <w:rPr>
                <w:rFonts w:ascii="Arial" w:hAnsi="Arial" w:cs="Arial"/>
                <w:sz w:val="18"/>
                <w:szCs w:val="18"/>
              </w:rPr>
            </w:pPr>
          </w:p>
        </w:tc>
        <w:tc>
          <w:tcPr>
            <w:tcW w:w="695" w:type="pct"/>
            <w:tcBorders>
              <w:top w:val="nil"/>
              <w:left w:val="nil"/>
              <w:bottom w:val="nil"/>
              <w:right w:val="nil"/>
            </w:tcBorders>
            <w:shd w:val="clear" w:color="auto" w:fill="auto"/>
            <w:vAlign w:val="bottom"/>
          </w:tcPr>
          <w:p w:rsidR="00DF1E22" w:rsidRPr="008632F7" w:rsidRDefault="00DF1E22" w:rsidP="00DF1E22">
            <w:pPr>
              <w:jc w:val="right"/>
              <w:rPr>
                <w:rFonts w:ascii="Arial" w:hAnsi="Arial" w:cs="Arial"/>
                <w:sz w:val="18"/>
                <w:szCs w:val="18"/>
              </w:rPr>
            </w:pPr>
          </w:p>
        </w:tc>
      </w:tr>
      <w:tr w:rsidR="00DF1E22" w:rsidRPr="008632F7" w:rsidTr="00DE0D51">
        <w:trPr>
          <w:trHeight w:val="255"/>
        </w:trPr>
        <w:tc>
          <w:tcPr>
            <w:tcW w:w="5000" w:type="pct"/>
            <w:gridSpan w:val="6"/>
            <w:tcBorders>
              <w:top w:val="nil"/>
              <w:left w:val="nil"/>
              <w:bottom w:val="nil"/>
              <w:right w:val="nil"/>
            </w:tcBorders>
            <w:shd w:val="clear" w:color="auto" w:fill="auto"/>
            <w:vAlign w:val="center"/>
            <w:hideMark/>
          </w:tcPr>
          <w:p w:rsidR="00DF1E22" w:rsidRPr="008632F7" w:rsidRDefault="00DF1E22" w:rsidP="00DF1E22">
            <w:pPr>
              <w:rPr>
                <w:rFonts w:ascii="Arial" w:hAnsi="Arial" w:cs="Arial"/>
                <w:b/>
                <w:bCs/>
                <w:color w:val="000000"/>
                <w:sz w:val="18"/>
                <w:szCs w:val="18"/>
              </w:rPr>
            </w:pPr>
            <w:r w:rsidRPr="008632F7">
              <w:rPr>
                <w:rFonts w:ascii="Arial" w:hAnsi="Arial" w:cs="Arial"/>
                <w:b/>
                <w:bCs/>
                <w:color w:val="000000"/>
                <w:sz w:val="18"/>
                <w:szCs w:val="18"/>
              </w:rPr>
              <w:t xml:space="preserve">Ostatné realizovateľné CP a podiely  </w:t>
            </w:r>
          </w:p>
        </w:tc>
      </w:tr>
      <w:tr w:rsidR="00DF1E22" w:rsidRPr="008632F7" w:rsidTr="00DF1E22">
        <w:trPr>
          <w:trHeight w:val="255"/>
        </w:trPr>
        <w:tc>
          <w:tcPr>
            <w:tcW w:w="1266" w:type="pct"/>
            <w:tcBorders>
              <w:top w:val="nil"/>
              <w:left w:val="nil"/>
              <w:bottom w:val="nil"/>
              <w:right w:val="nil"/>
            </w:tcBorders>
            <w:shd w:val="clear" w:color="auto" w:fill="auto"/>
            <w:vAlign w:val="center"/>
            <w:hideMark/>
          </w:tcPr>
          <w:p w:rsidR="00DF1E22" w:rsidRPr="008B12FB" w:rsidRDefault="00DF1E22" w:rsidP="00DF1E22">
            <w:pPr>
              <w:rPr>
                <w:rFonts w:ascii="Arial" w:hAnsi="Arial" w:cs="Arial"/>
                <w:color w:val="000000"/>
                <w:sz w:val="18"/>
                <w:szCs w:val="18"/>
                <w:highlight w:val="yellow"/>
              </w:rPr>
            </w:pPr>
            <w:r w:rsidRPr="00DE0D51">
              <w:rPr>
                <w:rFonts w:ascii="Arial" w:hAnsi="Arial" w:cs="Arial"/>
                <w:color w:val="000000"/>
                <w:sz w:val="18"/>
                <w:szCs w:val="18"/>
              </w:rPr>
              <w:t>CHIRANA T.Injecta, a. s.</w:t>
            </w:r>
          </w:p>
        </w:tc>
        <w:tc>
          <w:tcPr>
            <w:tcW w:w="588"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F1E22" w:rsidRPr="008632F7" w:rsidRDefault="001E53DE" w:rsidP="00DF1E22">
            <w:pPr>
              <w:jc w:val="right"/>
              <w:rPr>
                <w:rFonts w:ascii="Arial" w:hAnsi="Arial" w:cs="Arial"/>
                <w:sz w:val="18"/>
                <w:szCs w:val="18"/>
              </w:rPr>
            </w:pPr>
            <w:r>
              <w:rPr>
                <w:rFonts w:ascii="Arial" w:hAnsi="Arial" w:cs="Arial"/>
                <w:color w:val="000000"/>
                <w:sz w:val="18"/>
                <w:szCs w:val="18"/>
              </w:rPr>
              <w:t>21 191 001</w:t>
            </w:r>
          </w:p>
        </w:tc>
        <w:tc>
          <w:tcPr>
            <w:tcW w:w="888" w:type="pct"/>
            <w:tcBorders>
              <w:top w:val="nil"/>
              <w:left w:val="nil"/>
              <w:bottom w:val="nil"/>
              <w:right w:val="nil"/>
            </w:tcBorders>
            <w:shd w:val="clear" w:color="auto" w:fill="auto"/>
            <w:vAlign w:val="bottom"/>
          </w:tcPr>
          <w:p w:rsidR="00DF1E22" w:rsidRPr="008632F7" w:rsidRDefault="001E53DE" w:rsidP="00DF1E22">
            <w:pPr>
              <w:jc w:val="right"/>
              <w:rPr>
                <w:rFonts w:ascii="Arial" w:hAnsi="Arial" w:cs="Arial"/>
                <w:sz w:val="18"/>
                <w:szCs w:val="18"/>
              </w:rPr>
            </w:pPr>
            <w:r>
              <w:rPr>
                <w:rFonts w:ascii="Arial" w:hAnsi="Arial" w:cs="Arial"/>
                <w:color w:val="000000"/>
                <w:sz w:val="18"/>
                <w:szCs w:val="18"/>
              </w:rPr>
              <w:t>926 049</w:t>
            </w:r>
          </w:p>
        </w:tc>
        <w:tc>
          <w:tcPr>
            <w:tcW w:w="695"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r>
      <w:tr w:rsidR="00DF1E22" w:rsidRPr="008632F7" w:rsidTr="00DF1E22">
        <w:trPr>
          <w:trHeight w:val="255"/>
        </w:trPr>
        <w:tc>
          <w:tcPr>
            <w:tcW w:w="1266" w:type="pct"/>
            <w:tcBorders>
              <w:top w:val="nil"/>
              <w:left w:val="nil"/>
              <w:bottom w:val="nil"/>
              <w:right w:val="nil"/>
            </w:tcBorders>
            <w:shd w:val="clear" w:color="auto" w:fill="auto"/>
            <w:vAlign w:val="center"/>
            <w:hideMark/>
          </w:tcPr>
          <w:p w:rsidR="00DF1E22" w:rsidRPr="008B12FB" w:rsidRDefault="00DF1E22" w:rsidP="00DF1E22">
            <w:pPr>
              <w:rPr>
                <w:rFonts w:ascii="Arial" w:hAnsi="Arial" w:cs="Arial"/>
                <w:color w:val="000000"/>
                <w:sz w:val="18"/>
                <w:szCs w:val="18"/>
                <w:highlight w:val="yellow"/>
              </w:rPr>
            </w:pPr>
            <w:r w:rsidRPr="00DA650A">
              <w:rPr>
                <w:rFonts w:ascii="Arial" w:hAnsi="Arial" w:cs="Arial"/>
                <w:color w:val="000000"/>
                <w:sz w:val="18"/>
                <w:szCs w:val="18"/>
              </w:rPr>
              <w:t xml:space="preserve">Saneca Pharmaceuticals </w:t>
            </w:r>
          </w:p>
        </w:tc>
        <w:tc>
          <w:tcPr>
            <w:tcW w:w="588"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rsidR="00DF1E22" w:rsidRPr="008632F7" w:rsidRDefault="001E53DE" w:rsidP="00DF1E22">
            <w:pPr>
              <w:jc w:val="right"/>
              <w:rPr>
                <w:rFonts w:ascii="Arial" w:hAnsi="Arial" w:cs="Arial"/>
                <w:sz w:val="18"/>
                <w:szCs w:val="18"/>
              </w:rPr>
            </w:pPr>
            <w:r>
              <w:rPr>
                <w:rFonts w:ascii="Arial" w:hAnsi="Arial" w:cs="Arial"/>
                <w:color w:val="000000"/>
                <w:sz w:val="18"/>
                <w:szCs w:val="18"/>
              </w:rPr>
              <w:t>24 349 237</w:t>
            </w:r>
          </w:p>
        </w:tc>
        <w:tc>
          <w:tcPr>
            <w:tcW w:w="888" w:type="pct"/>
            <w:tcBorders>
              <w:top w:val="nil"/>
              <w:left w:val="nil"/>
              <w:bottom w:val="nil"/>
              <w:right w:val="nil"/>
            </w:tcBorders>
            <w:shd w:val="clear" w:color="auto" w:fill="auto"/>
            <w:vAlign w:val="bottom"/>
          </w:tcPr>
          <w:p w:rsidR="00DF1E22" w:rsidRPr="008632F7" w:rsidRDefault="001E53DE" w:rsidP="00DF1E22">
            <w:pPr>
              <w:jc w:val="right"/>
              <w:rPr>
                <w:rFonts w:ascii="Arial" w:hAnsi="Arial" w:cs="Arial"/>
                <w:sz w:val="18"/>
                <w:szCs w:val="18"/>
              </w:rPr>
            </w:pPr>
            <w:r>
              <w:rPr>
                <w:rFonts w:ascii="Arial" w:hAnsi="Arial" w:cs="Arial"/>
                <w:color w:val="000000"/>
                <w:sz w:val="18"/>
                <w:szCs w:val="18"/>
              </w:rPr>
              <w:t>-3 616 184</w:t>
            </w:r>
          </w:p>
        </w:tc>
        <w:tc>
          <w:tcPr>
            <w:tcW w:w="695"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18"/>
                <w:szCs w:val="18"/>
              </w:rPr>
            </w:pPr>
          </w:p>
        </w:tc>
      </w:tr>
      <w:tr w:rsidR="00DF1E22" w:rsidRPr="008632F7" w:rsidTr="00DF1E22">
        <w:trPr>
          <w:trHeight w:val="255"/>
        </w:trPr>
        <w:tc>
          <w:tcPr>
            <w:tcW w:w="1266" w:type="pct"/>
            <w:tcBorders>
              <w:top w:val="nil"/>
              <w:left w:val="nil"/>
              <w:bottom w:val="nil"/>
              <w:right w:val="nil"/>
            </w:tcBorders>
            <w:shd w:val="clear" w:color="auto" w:fill="auto"/>
            <w:vAlign w:val="bottom"/>
            <w:hideMark/>
          </w:tcPr>
          <w:p w:rsidR="00DF1E22" w:rsidRPr="00264C80" w:rsidRDefault="00DF1E22" w:rsidP="00DF1E22">
            <w:pPr>
              <w:rPr>
                <w:rFonts w:ascii="Arial" w:hAnsi="Arial" w:cs="Arial"/>
                <w:color w:val="000000"/>
                <w:sz w:val="18"/>
                <w:szCs w:val="18"/>
              </w:rPr>
            </w:pPr>
            <w:r>
              <w:rPr>
                <w:rFonts w:ascii="Arial" w:hAnsi="Arial" w:cs="Arial"/>
                <w:color w:val="000000"/>
                <w:sz w:val="18"/>
                <w:szCs w:val="18"/>
              </w:rPr>
              <w:t>CB ECO j.s.a.</w:t>
            </w:r>
          </w:p>
        </w:tc>
        <w:tc>
          <w:tcPr>
            <w:tcW w:w="588"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20"/>
                <w:szCs w:val="20"/>
              </w:rPr>
            </w:pPr>
          </w:p>
        </w:tc>
        <w:tc>
          <w:tcPr>
            <w:tcW w:w="781"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20"/>
                <w:szCs w:val="20"/>
              </w:rPr>
            </w:pPr>
          </w:p>
        </w:tc>
        <w:tc>
          <w:tcPr>
            <w:tcW w:w="781" w:type="pct"/>
            <w:tcBorders>
              <w:top w:val="nil"/>
              <w:left w:val="nil"/>
              <w:bottom w:val="nil"/>
              <w:right w:val="nil"/>
            </w:tcBorders>
            <w:shd w:val="clear" w:color="auto" w:fill="auto"/>
            <w:vAlign w:val="center"/>
            <w:hideMark/>
          </w:tcPr>
          <w:p w:rsidR="00DF1E22" w:rsidRPr="001042A2" w:rsidRDefault="001042A2" w:rsidP="00DF1E22">
            <w:pPr>
              <w:jc w:val="right"/>
              <w:rPr>
                <w:rFonts w:ascii="Arial" w:hAnsi="Arial" w:cs="Arial"/>
                <w:sz w:val="18"/>
                <w:szCs w:val="18"/>
              </w:rPr>
            </w:pPr>
            <w:r w:rsidRPr="001042A2">
              <w:rPr>
                <w:rFonts w:ascii="Arial" w:hAnsi="Arial" w:cs="Arial"/>
                <w:sz w:val="18"/>
                <w:szCs w:val="18"/>
              </w:rPr>
              <w:t>1 704 200</w:t>
            </w:r>
          </w:p>
        </w:tc>
        <w:tc>
          <w:tcPr>
            <w:tcW w:w="888" w:type="pct"/>
            <w:tcBorders>
              <w:top w:val="nil"/>
              <w:left w:val="nil"/>
              <w:bottom w:val="nil"/>
              <w:right w:val="nil"/>
            </w:tcBorders>
            <w:shd w:val="clear" w:color="auto" w:fill="auto"/>
            <w:vAlign w:val="center"/>
            <w:hideMark/>
          </w:tcPr>
          <w:p w:rsidR="00DF1E22" w:rsidRPr="001042A2" w:rsidRDefault="001042A2" w:rsidP="00DF1E22">
            <w:pPr>
              <w:jc w:val="right"/>
              <w:rPr>
                <w:rFonts w:ascii="Arial" w:hAnsi="Arial" w:cs="Arial"/>
                <w:sz w:val="18"/>
                <w:szCs w:val="18"/>
              </w:rPr>
            </w:pPr>
            <w:r w:rsidRPr="001042A2">
              <w:rPr>
                <w:rFonts w:ascii="Arial" w:hAnsi="Arial" w:cs="Arial"/>
                <w:sz w:val="18"/>
                <w:szCs w:val="18"/>
              </w:rPr>
              <w:t>243</w:t>
            </w:r>
          </w:p>
        </w:tc>
        <w:tc>
          <w:tcPr>
            <w:tcW w:w="695" w:type="pct"/>
            <w:tcBorders>
              <w:top w:val="nil"/>
              <w:left w:val="nil"/>
              <w:bottom w:val="nil"/>
              <w:right w:val="nil"/>
            </w:tcBorders>
            <w:shd w:val="clear" w:color="auto" w:fill="auto"/>
            <w:vAlign w:val="center"/>
            <w:hideMark/>
          </w:tcPr>
          <w:p w:rsidR="00DF1E22" w:rsidRPr="001042A2" w:rsidRDefault="00DF1E22" w:rsidP="00DF1E22">
            <w:pPr>
              <w:jc w:val="right"/>
              <w:rPr>
                <w:rFonts w:ascii="Arial" w:hAnsi="Arial" w:cs="Arial"/>
                <w:sz w:val="18"/>
                <w:szCs w:val="18"/>
              </w:rPr>
            </w:pPr>
          </w:p>
        </w:tc>
      </w:tr>
      <w:tr w:rsidR="00DF1E22" w:rsidRPr="008632F7" w:rsidTr="00DF1E22">
        <w:trPr>
          <w:trHeight w:val="255"/>
        </w:trPr>
        <w:tc>
          <w:tcPr>
            <w:tcW w:w="1266" w:type="pct"/>
            <w:tcBorders>
              <w:top w:val="nil"/>
              <w:left w:val="nil"/>
              <w:bottom w:val="nil"/>
              <w:right w:val="nil"/>
            </w:tcBorders>
            <w:shd w:val="clear" w:color="auto" w:fill="auto"/>
            <w:vAlign w:val="bottom"/>
          </w:tcPr>
          <w:p w:rsidR="00DF1E22" w:rsidRPr="008632F7" w:rsidRDefault="00DF1E22" w:rsidP="00DF1E22">
            <w:pPr>
              <w:rPr>
                <w:rFonts w:ascii="Arial" w:hAnsi="Arial" w:cs="Arial"/>
                <w:sz w:val="20"/>
                <w:szCs w:val="20"/>
              </w:rPr>
            </w:pPr>
            <w:r>
              <w:rPr>
                <w:rFonts w:ascii="Arial" w:hAnsi="Arial" w:cs="Arial"/>
                <w:sz w:val="20"/>
                <w:szCs w:val="20"/>
              </w:rPr>
              <w:t xml:space="preserve">Virtual Reality Media, </w:t>
            </w:r>
          </w:p>
        </w:tc>
        <w:tc>
          <w:tcPr>
            <w:tcW w:w="588" w:type="pct"/>
            <w:tcBorders>
              <w:top w:val="nil"/>
              <w:left w:val="nil"/>
              <w:bottom w:val="nil"/>
              <w:right w:val="nil"/>
            </w:tcBorders>
            <w:shd w:val="clear" w:color="auto" w:fill="auto"/>
            <w:vAlign w:val="bottom"/>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bottom"/>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center"/>
          </w:tcPr>
          <w:p w:rsidR="00DF1E22" w:rsidRPr="008632F7" w:rsidRDefault="001E53DE" w:rsidP="001E53DE">
            <w:pPr>
              <w:rPr>
                <w:rFonts w:ascii="Arial" w:hAnsi="Arial" w:cs="Arial"/>
                <w:sz w:val="20"/>
                <w:szCs w:val="20"/>
              </w:rPr>
            </w:pPr>
            <w:r>
              <w:rPr>
                <w:rFonts w:ascii="Arial" w:hAnsi="Arial" w:cs="Arial"/>
                <w:sz w:val="20"/>
                <w:szCs w:val="20"/>
              </w:rPr>
              <w:t xml:space="preserve">       6 542 848</w:t>
            </w:r>
          </w:p>
        </w:tc>
        <w:tc>
          <w:tcPr>
            <w:tcW w:w="888" w:type="pct"/>
            <w:tcBorders>
              <w:top w:val="nil"/>
              <w:left w:val="nil"/>
              <w:bottom w:val="nil"/>
              <w:right w:val="nil"/>
            </w:tcBorders>
            <w:shd w:val="clear" w:color="auto" w:fill="auto"/>
            <w:vAlign w:val="center"/>
          </w:tcPr>
          <w:p w:rsidR="00DF1E22" w:rsidRPr="008632F7" w:rsidRDefault="001E53DE" w:rsidP="00DF1E22">
            <w:pPr>
              <w:jc w:val="right"/>
              <w:rPr>
                <w:rFonts w:ascii="Arial" w:hAnsi="Arial" w:cs="Arial"/>
                <w:sz w:val="20"/>
                <w:szCs w:val="20"/>
              </w:rPr>
            </w:pPr>
            <w:r>
              <w:rPr>
                <w:rFonts w:ascii="Arial" w:hAnsi="Arial" w:cs="Arial"/>
                <w:sz w:val="20"/>
                <w:szCs w:val="20"/>
              </w:rPr>
              <w:t>75 667</w:t>
            </w:r>
          </w:p>
        </w:tc>
        <w:tc>
          <w:tcPr>
            <w:tcW w:w="695" w:type="pct"/>
            <w:tcBorders>
              <w:top w:val="nil"/>
              <w:left w:val="nil"/>
              <w:bottom w:val="nil"/>
              <w:right w:val="nil"/>
            </w:tcBorders>
            <w:shd w:val="clear" w:color="auto" w:fill="auto"/>
            <w:vAlign w:val="center"/>
          </w:tcPr>
          <w:p w:rsidR="00DF1E22" w:rsidRPr="008632F7" w:rsidRDefault="00DF1E22" w:rsidP="00DF1E22">
            <w:pPr>
              <w:jc w:val="right"/>
              <w:rPr>
                <w:rFonts w:ascii="Arial" w:hAnsi="Arial" w:cs="Arial"/>
                <w:sz w:val="20"/>
                <w:szCs w:val="20"/>
              </w:rPr>
            </w:pPr>
          </w:p>
        </w:tc>
      </w:tr>
      <w:tr w:rsidR="00DF1E22" w:rsidRPr="008632F7" w:rsidTr="00DF1E22">
        <w:trPr>
          <w:trHeight w:val="255"/>
        </w:trPr>
        <w:tc>
          <w:tcPr>
            <w:tcW w:w="1266"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sz w:val="20"/>
                <w:szCs w:val="20"/>
              </w:rPr>
            </w:pPr>
          </w:p>
        </w:tc>
        <w:tc>
          <w:tcPr>
            <w:tcW w:w="588"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center"/>
            <w:hideMark/>
          </w:tcPr>
          <w:p w:rsidR="00DF1E22" w:rsidRPr="008632F7" w:rsidRDefault="00DF1E22" w:rsidP="00DF1E22">
            <w:pPr>
              <w:rPr>
                <w:rFonts w:ascii="Arial" w:hAnsi="Arial" w:cs="Arial"/>
                <w:sz w:val="20"/>
                <w:szCs w:val="20"/>
              </w:rPr>
            </w:pPr>
          </w:p>
        </w:tc>
        <w:tc>
          <w:tcPr>
            <w:tcW w:w="888"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sz w:val="20"/>
                <w:szCs w:val="20"/>
              </w:rPr>
            </w:pPr>
          </w:p>
        </w:tc>
        <w:tc>
          <w:tcPr>
            <w:tcW w:w="695"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sz w:val="20"/>
                <w:szCs w:val="20"/>
              </w:rPr>
            </w:pPr>
          </w:p>
        </w:tc>
      </w:tr>
      <w:tr w:rsidR="00DF1E22" w:rsidRPr="008632F7" w:rsidTr="00DE0D51">
        <w:trPr>
          <w:trHeight w:val="255"/>
        </w:trPr>
        <w:tc>
          <w:tcPr>
            <w:tcW w:w="5000" w:type="pct"/>
            <w:gridSpan w:val="6"/>
            <w:tcBorders>
              <w:top w:val="nil"/>
              <w:left w:val="nil"/>
              <w:bottom w:val="nil"/>
              <w:right w:val="nil"/>
            </w:tcBorders>
            <w:shd w:val="clear" w:color="auto" w:fill="auto"/>
            <w:vAlign w:val="center"/>
            <w:hideMark/>
          </w:tcPr>
          <w:p w:rsidR="00DF1E22" w:rsidRPr="008632F7" w:rsidRDefault="00DF1E22" w:rsidP="00DF1E22">
            <w:pPr>
              <w:rPr>
                <w:rFonts w:ascii="Arial" w:hAnsi="Arial" w:cs="Arial"/>
                <w:b/>
                <w:bCs/>
                <w:color w:val="000000"/>
                <w:sz w:val="18"/>
                <w:szCs w:val="18"/>
              </w:rPr>
            </w:pPr>
            <w:r w:rsidRPr="008632F7">
              <w:rPr>
                <w:rFonts w:ascii="Arial" w:hAnsi="Arial" w:cs="Arial"/>
                <w:b/>
                <w:bCs/>
                <w:color w:val="000000"/>
                <w:sz w:val="18"/>
                <w:szCs w:val="18"/>
              </w:rPr>
              <w:t>Obstarávaný DFM na účely vykonania vplyvu v inej ÚJ</w:t>
            </w:r>
          </w:p>
        </w:tc>
      </w:tr>
      <w:tr w:rsidR="00DF1E22" w:rsidRPr="008632F7" w:rsidTr="00DF1E22">
        <w:trPr>
          <w:trHeight w:val="255"/>
        </w:trPr>
        <w:tc>
          <w:tcPr>
            <w:tcW w:w="1266"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b/>
                <w:bCs/>
                <w:color w:val="000000"/>
                <w:sz w:val="18"/>
                <w:szCs w:val="18"/>
              </w:rPr>
            </w:pPr>
          </w:p>
        </w:tc>
        <w:tc>
          <w:tcPr>
            <w:tcW w:w="588"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r w:rsidRPr="008632F7">
              <w:rPr>
                <w:rFonts w:ascii="Arial" w:hAnsi="Arial" w:cs="Arial"/>
                <w:color w:val="000000"/>
                <w:sz w:val="18"/>
                <w:szCs w:val="18"/>
              </w:rPr>
              <w:t>0</w:t>
            </w:r>
          </w:p>
        </w:tc>
        <w:tc>
          <w:tcPr>
            <w:tcW w:w="888"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r w:rsidRPr="008632F7">
              <w:rPr>
                <w:rFonts w:ascii="Arial" w:hAnsi="Arial" w:cs="Arial"/>
                <w:color w:val="000000"/>
                <w:sz w:val="18"/>
                <w:szCs w:val="18"/>
              </w:rPr>
              <w:t>0</w:t>
            </w:r>
          </w:p>
        </w:tc>
        <w:tc>
          <w:tcPr>
            <w:tcW w:w="695"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r w:rsidRPr="008632F7">
              <w:rPr>
                <w:rFonts w:ascii="Arial" w:hAnsi="Arial" w:cs="Arial"/>
                <w:color w:val="000000"/>
                <w:sz w:val="18"/>
                <w:szCs w:val="18"/>
              </w:rPr>
              <w:t>0</w:t>
            </w:r>
          </w:p>
        </w:tc>
      </w:tr>
      <w:tr w:rsidR="00DF1E22" w:rsidRPr="008632F7" w:rsidTr="00DF1E22">
        <w:trPr>
          <w:trHeight w:val="255"/>
        </w:trPr>
        <w:tc>
          <w:tcPr>
            <w:tcW w:w="1266"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color w:val="000000"/>
                <w:sz w:val="18"/>
                <w:szCs w:val="18"/>
              </w:rPr>
            </w:pPr>
          </w:p>
        </w:tc>
        <w:tc>
          <w:tcPr>
            <w:tcW w:w="588"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c>
          <w:tcPr>
            <w:tcW w:w="888"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c>
          <w:tcPr>
            <w:tcW w:w="695"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r>
      <w:tr w:rsidR="00DF1E22" w:rsidRPr="008632F7" w:rsidTr="00DF1E22">
        <w:trPr>
          <w:trHeight w:val="255"/>
        </w:trPr>
        <w:tc>
          <w:tcPr>
            <w:tcW w:w="1266" w:type="pct"/>
            <w:tcBorders>
              <w:top w:val="nil"/>
              <w:left w:val="nil"/>
              <w:bottom w:val="nil"/>
              <w:right w:val="nil"/>
            </w:tcBorders>
            <w:shd w:val="clear" w:color="auto" w:fill="auto"/>
            <w:vAlign w:val="center"/>
            <w:hideMark/>
          </w:tcPr>
          <w:p w:rsidR="00DF1E22" w:rsidRPr="008632F7" w:rsidRDefault="00DF1E22" w:rsidP="00DF1E22">
            <w:pPr>
              <w:rPr>
                <w:rFonts w:ascii="Arial" w:hAnsi="Arial" w:cs="Arial"/>
                <w:b/>
                <w:bCs/>
                <w:color w:val="000000"/>
                <w:sz w:val="18"/>
                <w:szCs w:val="18"/>
              </w:rPr>
            </w:pPr>
            <w:r w:rsidRPr="008632F7">
              <w:rPr>
                <w:rFonts w:ascii="Arial" w:hAnsi="Arial" w:cs="Arial"/>
                <w:b/>
                <w:bCs/>
                <w:color w:val="000000"/>
                <w:sz w:val="18"/>
                <w:szCs w:val="18"/>
              </w:rPr>
              <w:t>Dlhodobý finančný majetok spolu</w:t>
            </w:r>
          </w:p>
        </w:tc>
        <w:tc>
          <w:tcPr>
            <w:tcW w:w="588" w:type="pct"/>
            <w:tcBorders>
              <w:top w:val="nil"/>
              <w:left w:val="nil"/>
              <w:bottom w:val="nil"/>
              <w:right w:val="nil"/>
            </w:tcBorders>
            <w:shd w:val="clear" w:color="auto" w:fill="auto"/>
            <w:vAlign w:val="center"/>
            <w:hideMark/>
          </w:tcPr>
          <w:p w:rsidR="00DF1E22" w:rsidRPr="008632F7" w:rsidRDefault="00DF1E22" w:rsidP="00DF1E22">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781" w:type="pct"/>
            <w:tcBorders>
              <w:top w:val="nil"/>
              <w:left w:val="nil"/>
              <w:bottom w:val="nil"/>
              <w:right w:val="nil"/>
            </w:tcBorders>
            <w:shd w:val="clear" w:color="auto" w:fill="auto"/>
            <w:vAlign w:val="center"/>
            <w:hideMark/>
          </w:tcPr>
          <w:p w:rsidR="00DF1E22" w:rsidRPr="008632F7" w:rsidRDefault="00DF1E22" w:rsidP="00DF1E22">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781" w:type="pct"/>
            <w:tcBorders>
              <w:top w:val="nil"/>
              <w:left w:val="nil"/>
              <w:bottom w:val="nil"/>
              <w:right w:val="nil"/>
            </w:tcBorders>
            <w:shd w:val="clear" w:color="auto" w:fill="auto"/>
            <w:vAlign w:val="center"/>
            <w:hideMark/>
          </w:tcPr>
          <w:p w:rsidR="00DF1E22" w:rsidRPr="008632F7" w:rsidRDefault="00DF1E22" w:rsidP="00DF1E22">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888" w:type="pct"/>
            <w:tcBorders>
              <w:top w:val="nil"/>
              <w:left w:val="nil"/>
              <w:bottom w:val="nil"/>
              <w:right w:val="nil"/>
            </w:tcBorders>
            <w:shd w:val="clear" w:color="auto" w:fill="auto"/>
            <w:vAlign w:val="center"/>
            <w:hideMark/>
          </w:tcPr>
          <w:p w:rsidR="00DF1E22" w:rsidRPr="008632F7" w:rsidRDefault="00DF1E22" w:rsidP="00DF1E22">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695" w:type="pct"/>
            <w:tcBorders>
              <w:top w:val="single" w:sz="8" w:space="0" w:color="auto"/>
              <w:left w:val="nil"/>
              <w:bottom w:val="double" w:sz="6" w:space="0" w:color="auto"/>
              <w:right w:val="nil"/>
            </w:tcBorders>
            <w:shd w:val="clear" w:color="auto" w:fill="auto"/>
            <w:vAlign w:val="center"/>
            <w:hideMark/>
          </w:tcPr>
          <w:p w:rsidR="00DF1E22" w:rsidRPr="008632F7" w:rsidRDefault="00DF1E22" w:rsidP="00DF1E22">
            <w:pPr>
              <w:jc w:val="right"/>
              <w:rPr>
                <w:rFonts w:ascii="Arial" w:hAnsi="Arial" w:cs="Arial"/>
                <w:b/>
                <w:bCs/>
                <w:color w:val="000000"/>
                <w:sz w:val="18"/>
                <w:szCs w:val="18"/>
              </w:rPr>
            </w:pPr>
            <w:r w:rsidRPr="008632F7">
              <w:rPr>
                <w:rFonts w:ascii="Arial" w:hAnsi="Arial" w:cs="Arial"/>
                <w:b/>
                <w:bCs/>
                <w:color w:val="000000"/>
                <w:sz w:val="18"/>
                <w:szCs w:val="18"/>
              </w:rPr>
              <w:t>1</w:t>
            </w:r>
            <w:r>
              <w:rPr>
                <w:rFonts w:ascii="Arial" w:hAnsi="Arial" w:cs="Arial"/>
                <w:b/>
                <w:bCs/>
                <w:color w:val="000000"/>
                <w:sz w:val="18"/>
                <w:szCs w:val="18"/>
              </w:rPr>
              <w:t>7 808 938</w:t>
            </w:r>
          </w:p>
        </w:tc>
      </w:tr>
      <w:tr w:rsidR="00DF1E22" w:rsidRPr="008632F7" w:rsidTr="00DF1E22">
        <w:trPr>
          <w:trHeight w:val="255"/>
        </w:trPr>
        <w:tc>
          <w:tcPr>
            <w:tcW w:w="1266"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color w:val="000000"/>
                <w:sz w:val="18"/>
                <w:szCs w:val="18"/>
              </w:rPr>
            </w:pPr>
          </w:p>
        </w:tc>
        <w:tc>
          <w:tcPr>
            <w:tcW w:w="588"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c>
          <w:tcPr>
            <w:tcW w:w="888"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c>
          <w:tcPr>
            <w:tcW w:w="695"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r>
      <w:tr w:rsidR="00DF1E22" w:rsidRPr="008632F7" w:rsidTr="00DF1E22">
        <w:trPr>
          <w:trHeight w:val="270"/>
        </w:trPr>
        <w:tc>
          <w:tcPr>
            <w:tcW w:w="1266" w:type="pct"/>
            <w:tcBorders>
              <w:top w:val="nil"/>
              <w:left w:val="nil"/>
              <w:bottom w:val="nil"/>
              <w:right w:val="nil"/>
            </w:tcBorders>
            <w:shd w:val="clear" w:color="auto" w:fill="auto"/>
            <w:vAlign w:val="bottom"/>
            <w:hideMark/>
          </w:tcPr>
          <w:p w:rsidR="00DF1E22" w:rsidRPr="008632F7" w:rsidRDefault="00DF1E22" w:rsidP="00DF1E22">
            <w:pPr>
              <w:jc w:val="right"/>
              <w:rPr>
                <w:rFonts w:ascii="Arial" w:hAnsi="Arial" w:cs="Arial"/>
                <w:color w:val="000000"/>
                <w:sz w:val="18"/>
                <w:szCs w:val="18"/>
              </w:rPr>
            </w:pPr>
          </w:p>
        </w:tc>
        <w:tc>
          <w:tcPr>
            <w:tcW w:w="588"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bottom"/>
            <w:hideMark/>
          </w:tcPr>
          <w:p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c>
          <w:tcPr>
            <w:tcW w:w="888"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c>
          <w:tcPr>
            <w:tcW w:w="695" w:type="pct"/>
            <w:tcBorders>
              <w:top w:val="nil"/>
              <w:left w:val="nil"/>
              <w:bottom w:val="nil"/>
              <w:right w:val="nil"/>
            </w:tcBorders>
            <w:shd w:val="clear" w:color="auto" w:fill="auto"/>
            <w:vAlign w:val="center"/>
            <w:hideMark/>
          </w:tcPr>
          <w:p w:rsidR="00DF1E22" w:rsidRPr="008632F7" w:rsidRDefault="00DF1E22" w:rsidP="00DF1E22">
            <w:pPr>
              <w:jc w:val="right"/>
              <w:rPr>
                <w:rFonts w:ascii="Arial" w:hAnsi="Arial" w:cs="Arial"/>
                <w:color w:val="000000"/>
                <w:sz w:val="18"/>
                <w:szCs w:val="18"/>
              </w:rPr>
            </w:pPr>
          </w:p>
        </w:tc>
      </w:tr>
      <w:tr w:rsidR="00DF1E22" w:rsidRPr="008632F7" w:rsidTr="00DF1E22">
        <w:trPr>
          <w:trHeight w:val="270"/>
        </w:trPr>
        <w:tc>
          <w:tcPr>
            <w:tcW w:w="1266" w:type="pct"/>
            <w:tcBorders>
              <w:top w:val="nil"/>
              <w:left w:val="nil"/>
              <w:bottom w:val="nil"/>
              <w:right w:val="nil"/>
            </w:tcBorders>
            <w:shd w:val="clear" w:color="auto" w:fill="auto"/>
            <w:vAlign w:val="center"/>
            <w:hideMark/>
          </w:tcPr>
          <w:p w:rsidR="00DF1E22" w:rsidRPr="008632F7" w:rsidRDefault="00DF1E22" w:rsidP="00DF1E22">
            <w:pPr>
              <w:rPr>
                <w:rFonts w:ascii="Arial" w:hAnsi="Arial" w:cs="Arial"/>
                <w:b/>
                <w:bCs/>
                <w:color w:val="000000"/>
                <w:sz w:val="18"/>
                <w:szCs w:val="18"/>
              </w:rPr>
            </w:pPr>
          </w:p>
        </w:tc>
        <w:tc>
          <w:tcPr>
            <w:tcW w:w="588" w:type="pct"/>
            <w:tcBorders>
              <w:top w:val="nil"/>
              <w:left w:val="nil"/>
              <w:bottom w:val="nil"/>
              <w:right w:val="nil"/>
            </w:tcBorders>
            <w:shd w:val="clear" w:color="auto" w:fill="auto"/>
            <w:vAlign w:val="center"/>
            <w:hideMark/>
          </w:tcPr>
          <w:p w:rsidR="00DF1E22" w:rsidRPr="008632F7" w:rsidRDefault="00DF1E22" w:rsidP="00DF1E22">
            <w:pPr>
              <w:jc w:val="center"/>
              <w:rPr>
                <w:rFonts w:ascii="Arial" w:hAnsi="Arial" w:cs="Arial"/>
                <w:b/>
                <w:bCs/>
                <w:color w:val="000000"/>
                <w:sz w:val="18"/>
                <w:szCs w:val="18"/>
              </w:rPr>
            </w:pPr>
          </w:p>
        </w:tc>
        <w:tc>
          <w:tcPr>
            <w:tcW w:w="781" w:type="pct"/>
            <w:tcBorders>
              <w:top w:val="nil"/>
              <w:left w:val="nil"/>
              <w:bottom w:val="nil"/>
              <w:right w:val="nil"/>
            </w:tcBorders>
            <w:shd w:val="clear" w:color="auto" w:fill="auto"/>
            <w:vAlign w:val="center"/>
            <w:hideMark/>
          </w:tcPr>
          <w:p w:rsidR="00DF1E22" w:rsidRPr="008632F7" w:rsidRDefault="00DF1E22" w:rsidP="00DF1E22">
            <w:pPr>
              <w:jc w:val="center"/>
              <w:rPr>
                <w:rFonts w:ascii="Arial" w:hAnsi="Arial" w:cs="Arial"/>
                <w:b/>
                <w:bCs/>
                <w:color w:val="000000"/>
                <w:sz w:val="18"/>
                <w:szCs w:val="18"/>
              </w:rPr>
            </w:pPr>
          </w:p>
        </w:tc>
        <w:tc>
          <w:tcPr>
            <w:tcW w:w="781" w:type="pct"/>
            <w:tcBorders>
              <w:top w:val="nil"/>
              <w:left w:val="nil"/>
              <w:bottom w:val="nil"/>
              <w:right w:val="nil"/>
            </w:tcBorders>
            <w:shd w:val="clear" w:color="auto" w:fill="auto"/>
            <w:vAlign w:val="center"/>
            <w:hideMark/>
          </w:tcPr>
          <w:p w:rsidR="00DF1E22" w:rsidRPr="008632F7" w:rsidRDefault="00DF1E22" w:rsidP="00DF1E22">
            <w:pPr>
              <w:jc w:val="center"/>
              <w:rPr>
                <w:rFonts w:ascii="Arial" w:hAnsi="Arial" w:cs="Arial"/>
                <w:b/>
                <w:bCs/>
                <w:color w:val="000000"/>
                <w:sz w:val="18"/>
                <w:szCs w:val="18"/>
              </w:rPr>
            </w:pPr>
          </w:p>
        </w:tc>
        <w:tc>
          <w:tcPr>
            <w:tcW w:w="888" w:type="pct"/>
            <w:tcBorders>
              <w:top w:val="nil"/>
              <w:left w:val="nil"/>
              <w:bottom w:val="nil"/>
              <w:right w:val="nil"/>
            </w:tcBorders>
            <w:shd w:val="clear" w:color="auto" w:fill="auto"/>
            <w:vAlign w:val="center"/>
            <w:hideMark/>
          </w:tcPr>
          <w:p w:rsidR="00DF1E22" w:rsidRPr="008632F7" w:rsidRDefault="00DF1E22" w:rsidP="00DF1E22">
            <w:pPr>
              <w:jc w:val="center"/>
              <w:rPr>
                <w:rFonts w:ascii="Arial" w:hAnsi="Arial" w:cs="Arial"/>
                <w:b/>
                <w:bCs/>
                <w:color w:val="000000"/>
                <w:sz w:val="18"/>
                <w:szCs w:val="18"/>
              </w:rPr>
            </w:pPr>
          </w:p>
        </w:tc>
        <w:tc>
          <w:tcPr>
            <w:tcW w:w="695" w:type="pct"/>
            <w:tcBorders>
              <w:top w:val="single" w:sz="8" w:space="0" w:color="auto"/>
              <w:left w:val="nil"/>
              <w:bottom w:val="double" w:sz="6" w:space="0" w:color="auto"/>
              <w:right w:val="nil"/>
            </w:tcBorders>
            <w:shd w:val="clear" w:color="auto" w:fill="auto"/>
            <w:noWrap/>
            <w:vAlign w:val="center"/>
            <w:hideMark/>
          </w:tcPr>
          <w:p w:rsidR="00DF1E22" w:rsidRPr="008632F7" w:rsidRDefault="00DF1E22" w:rsidP="00DF1E22">
            <w:pPr>
              <w:jc w:val="right"/>
              <w:rPr>
                <w:rFonts w:ascii="Arial" w:hAnsi="Arial" w:cs="Arial"/>
                <w:b/>
                <w:bCs/>
                <w:color w:val="000000"/>
                <w:sz w:val="18"/>
                <w:szCs w:val="18"/>
              </w:rPr>
            </w:pPr>
          </w:p>
        </w:tc>
      </w:tr>
    </w:tbl>
    <w:p w:rsidR="001A6279" w:rsidRPr="008632F7" w:rsidRDefault="001A6279" w:rsidP="00131D4E">
      <w:pPr>
        <w:pStyle w:val="odstavec"/>
      </w:pPr>
    </w:p>
    <w:p w:rsidR="008A3776" w:rsidRPr="008632F7" w:rsidRDefault="008A3776" w:rsidP="00131D4E">
      <w:pPr>
        <w:pStyle w:val="odstavec"/>
      </w:pPr>
    </w:p>
    <w:p w:rsidR="00313305" w:rsidRDefault="00313305">
      <w:pPr>
        <w:rPr>
          <w:rFonts w:ascii="Arial" w:hAnsi="Arial" w:cs="Arial"/>
          <w:bCs/>
          <w:iCs/>
          <w:sz w:val="20"/>
          <w:szCs w:val="20"/>
        </w:rPr>
      </w:pPr>
      <w:r>
        <w:br w:type="page"/>
      </w:r>
    </w:p>
    <w:p w:rsidR="00311023" w:rsidRPr="008632F7" w:rsidRDefault="00311023" w:rsidP="00131D4E">
      <w:pPr>
        <w:pStyle w:val="odstavec"/>
      </w:pPr>
      <w:r w:rsidRPr="008632F7">
        <w:lastRenderedPageBreak/>
        <w:t>Informácie o dlhových CP držaných do splatnosti: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80"/>
        <w:gridCol w:w="1300"/>
        <w:gridCol w:w="1180"/>
        <w:gridCol w:w="1020"/>
        <w:gridCol w:w="1020"/>
        <w:gridCol w:w="1400"/>
        <w:gridCol w:w="1240"/>
      </w:tblGrid>
      <w:tr w:rsidR="00E220A9" w:rsidRPr="008632F7" w:rsidTr="00E220A9">
        <w:trPr>
          <w:trHeight w:val="919"/>
        </w:trPr>
        <w:tc>
          <w:tcPr>
            <w:tcW w:w="20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Dlhové CP držané do splatnosti</w:t>
            </w:r>
          </w:p>
        </w:tc>
        <w:tc>
          <w:tcPr>
            <w:tcW w:w="13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CP</w:t>
            </w:r>
          </w:p>
        </w:tc>
        <w:tc>
          <w:tcPr>
            <w:tcW w:w="1180"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DF1E22">
              <w:rPr>
                <w:rFonts w:ascii="Arial" w:hAnsi="Arial" w:cs="Arial"/>
                <w:b/>
                <w:bCs/>
                <w:sz w:val="18"/>
                <w:szCs w:val="18"/>
              </w:rPr>
              <w:t>9</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Zvýšenie hodnoty</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Zníženie hodnoty</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Vyradenie dlhového CP z účtovníctva v účtovnom období</w:t>
            </w:r>
          </w:p>
        </w:tc>
        <w:tc>
          <w:tcPr>
            <w:tcW w:w="1240" w:type="dxa"/>
            <w:tcBorders>
              <w:top w:val="nil"/>
              <w:left w:val="nil"/>
              <w:bottom w:val="nil"/>
              <w:right w:val="nil"/>
            </w:tcBorders>
            <w:shd w:val="clear" w:color="auto" w:fill="auto"/>
            <w:vAlign w:val="bottom"/>
            <w:hideMark/>
          </w:tcPr>
          <w:p w:rsidR="00E220A9" w:rsidRPr="008632F7" w:rsidRDefault="00E220A9" w:rsidP="00D15787">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DF1E22">
              <w:rPr>
                <w:rFonts w:ascii="Arial" w:hAnsi="Arial" w:cs="Arial"/>
                <w:b/>
                <w:bCs/>
                <w:sz w:val="18"/>
                <w:szCs w:val="18"/>
              </w:rPr>
              <w:t>9</w:t>
            </w:r>
          </w:p>
        </w:tc>
      </w:tr>
      <w:tr w:rsidR="00E220A9" w:rsidRPr="008632F7" w:rsidTr="00E220A9">
        <w:trPr>
          <w:trHeight w:val="240"/>
        </w:trPr>
        <w:tc>
          <w:tcPr>
            <w:tcW w:w="20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4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480"/>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viac ako päť rokov</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679"/>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od troch rokov do piatich rokov vrátane</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679"/>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od jedného roka do troch rokov vrátane</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80"/>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do jedného roka vrátane</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80"/>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Dlhové CP držané do splatnosti spolu</w:t>
            </w:r>
          </w:p>
        </w:tc>
        <w:tc>
          <w:tcPr>
            <w:tcW w:w="13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684052" w:rsidRPr="008632F7" w:rsidRDefault="00684052" w:rsidP="00131D4E">
      <w:pPr>
        <w:pStyle w:val="odstavec"/>
      </w:pPr>
    </w:p>
    <w:p w:rsidR="00311023" w:rsidRPr="008632F7" w:rsidRDefault="00311023" w:rsidP="00131D4E">
      <w:pPr>
        <w:pStyle w:val="odstavec"/>
      </w:pPr>
      <w:r w:rsidRPr="008632F7">
        <w:t>Informácie o poskytnutých dlhodobých pôžičkách:</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908"/>
        <w:gridCol w:w="1417"/>
        <w:gridCol w:w="1036"/>
        <w:gridCol w:w="1024"/>
        <w:gridCol w:w="2341"/>
        <w:gridCol w:w="1514"/>
      </w:tblGrid>
      <w:tr w:rsidR="00E220A9" w:rsidRPr="008632F7" w:rsidTr="00E220A9">
        <w:trPr>
          <w:trHeight w:val="679"/>
        </w:trPr>
        <w:tc>
          <w:tcPr>
            <w:tcW w:w="190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Dlhodobé pôžičky</w:t>
            </w:r>
          </w:p>
        </w:tc>
        <w:tc>
          <w:tcPr>
            <w:tcW w:w="1417"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DF1E22">
              <w:rPr>
                <w:rFonts w:ascii="Arial" w:hAnsi="Arial" w:cs="Arial"/>
                <w:b/>
                <w:bCs/>
                <w:sz w:val="18"/>
                <w:szCs w:val="18"/>
              </w:rPr>
              <w:t>9</w:t>
            </w:r>
          </w:p>
        </w:tc>
        <w:tc>
          <w:tcPr>
            <w:tcW w:w="10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Zvýšenie hodnoty</w:t>
            </w:r>
          </w:p>
        </w:tc>
        <w:tc>
          <w:tcPr>
            <w:tcW w:w="1024"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Vyradenie pôžičky z účtovníctva v účtovnom období</w:t>
            </w:r>
          </w:p>
        </w:tc>
        <w:tc>
          <w:tcPr>
            <w:tcW w:w="1514" w:type="dxa"/>
            <w:tcBorders>
              <w:top w:val="nil"/>
              <w:left w:val="nil"/>
              <w:bottom w:val="nil"/>
              <w:right w:val="nil"/>
            </w:tcBorders>
            <w:shd w:val="clear" w:color="auto" w:fill="auto"/>
            <w:vAlign w:val="bottom"/>
            <w:hideMark/>
          </w:tcPr>
          <w:p w:rsidR="00E220A9" w:rsidRPr="008632F7" w:rsidRDefault="00D15787"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DF1E22">
              <w:rPr>
                <w:rFonts w:ascii="Arial" w:hAnsi="Arial" w:cs="Arial"/>
                <w:b/>
                <w:bCs/>
                <w:sz w:val="18"/>
                <w:szCs w:val="18"/>
              </w:rPr>
              <w:t>9</w:t>
            </w:r>
          </w:p>
        </w:tc>
      </w:tr>
      <w:tr w:rsidR="00E220A9" w:rsidRPr="008632F7" w:rsidTr="00E220A9">
        <w:trPr>
          <w:trHeight w:val="240"/>
        </w:trPr>
        <w:tc>
          <w:tcPr>
            <w:tcW w:w="190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417"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3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24" w:type="dxa"/>
            <w:tcBorders>
              <w:top w:val="nil"/>
              <w:left w:val="nil"/>
              <w:bottom w:val="single" w:sz="4" w:space="0" w:color="auto"/>
              <w:right w:val="nil"/>
            </w:tcBorders>
            <w:shd w:val="clear" w:color="auto" w:fill="auto"/>
            <w:vAlign w:val="bottom"/>
            <w:hideMark/>
          </w:tcPr>
          <w:p w:rsidR="00E220A9" w:rsidRPr="008632F7" w:rsidRDefault="006A065A" w:rsidP="00E220A9">
            <w:pPr>
              <w:jc w:val="center"/>
              <w:rPr>
                <w:rFonts w:ascii="Arial" w:hAnsi="Arial" w:cs="Arial"/>
                <w:sz w:val="18"/>
                <w:szCs w:val="18"/>
              </w:rPr>
            </w:pPr>
            <w:r w:rsidRPr="008632F7">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514"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6A065A" w:rsidRPr="008632F7" w:rsidTr="00263A95">
        <w:trPr>
          <w:trHeight w:val="679"/>
        </w:trPr>
        <w:tc>
          <w:tcPr>
            <w:tcW w:w="1908" w:type="dxa"/>
            <w:tcBorders>
              <w:top w:val="nil"/>
              <w:left w:val="nil"/>
              <w:bottom w:val="nil"/>
              <w:right w:val="nil"/>
            </w:tcBorders>
            <w:shd w:val="clear" w:color="auto" w:fill="auto"/>
            <w:vAlign w:val="center"/>
            <w:hideMark/>
          </w:tcPr>
          <w:p w:rsidR="006A065A" w:rsidRPr="008632F7" w:rsidRDefault="006A065A" w:rsidP="006A065A">
            <w:pPr>
              <w:rPr>
                <w:rFonts w:ascii="Arial" w:hAnsi="Arial" w:cs="Arial"/>
                <w:sz w:val="18"/>
                <w:szCs w:val="18"/>
              </w:rPr>
            </w:pPr>
            <w:r w:rsidRPr="008632F7">
              <w:rPr>
                <w:rFonts w:ascii="Arial" w:hAnsi="Arial" w:cs="Arial"/>
                <w:sz w:val="18"/>
                <w:szCs w:val="18"/>
              </w:rPr>
              <w:t>Do splatnosti viac ako päť rokov</w:t>
            </w:r>
          </w:p>
        </w:tc>
        <w:tc>
          <w:tcPr>
            <w:tcW w:w="1417"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36"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2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2341"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b/>
                <w:bCs/>
                <w:color w:val="000000"/>
                <w:sz w:val="18"/>
                <w:szCs w:val="18"/>
              </w:rPr>
            </w:pPr>
            <w:r w:rsidRPr="008632F7">
              <w:rPr>
                <w:rFonts w:ascii="Arial" w:hAnsi="Arial" w:cs="Arial"/>
                <w:b/>
                <w:bCs/>
                <w:color w:val="000000"/>
                <w:sz w:val="18"/>
                <w:szCs w:val="18"/>
              </w:rPr>
              <w:t>0</w:t>
            </w:r>
          </w:p>
        </w:tc>
      </w:tr>
      <w:tr w:rsidR="006A065A" w:rsidRPr="008632F7" w:rsidTr="00263A95">
        <w:trPr>
          <w:trHeight w:val="679"/>
        </w:trPr>
        <w:tc>
          <w:tcPr>
            <w:tcW w:w="1908" w:type="dxa"/>
            <w:tcBorders>
              <w:top w:val="nil"/>
              <w:left w:val="nil"/>
              <w:bottom w:val="nil"/>
              <w:right w:val="nil"/>
            </w:tcBorders>
            <w:shd w:val="clear" w:color="auto" w:fill="auto"/>
            <w:vAlign w:val="bottom"/>
            <w:hideMark/>
          </w:tcPr>
          <w:p w:rsidR="006A065A" w:rsidRPr="008632F7" w:rsidRDefault="006A065A" w:rsidP="006A065A">
            <w:pPr>
              <w:rPr>
                <w:rFonts w:ascii="Arial" w:hAnsi="Arial" w:cs="Arial"/>
                <w:sz w:val="18"/>
                <w:szCs w:val="18"/>
              </w:rPr>
            </w:pPr>
            <w:r w:rsidRPr="008632F7">
              <w:rPr>
                <w:rFonts w:ascii="Arial" w:hAnsi="Arial" w:cs="Arial"/>
                <w:sz w:val="18"/>
                <w:szCs w:val="18"/>
              </w:rPr>
              <w:t>Do splatnosti od jedného roka do troch rokov vrátane</w:t>
            </w:r>
          </w:p>
        </w:tc>
        <w:tc>
          <w:tcPr>
            <w:tcW w:w="1417"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36"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24" w:type="dxa"/>
            <w:tcBorders>
              <w:top w:val="nil"/>
              <w:left w:val="nil"/>
              <w:bottom w:val="nil"/>
              <w:right w:val="nil"/>
            </w:tcBorders>
            <w:shd w:val="clear" w:color="auto" w:fill="auto"/>
            <w:vAlign w:val="center"/>
          </w:tcPr>
          <w:p w:rsidR="006A065A" w:rsidRPr="008632F7" w:rsidRDefault="008632F7" w:rsidP="006A065A">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514" w:type="dxa"/>
            <w:tcBorders>
              <w:top w:val="nil"/>
              <w:left w:val="nil"/>
              <w:bottom w:val="nil"/>
              <w:right w:val="nil"/>
            </w:tcBorders>
            <w:shd w:val="clear" w:color="auto" w:fill="auto"/>
            <w:vAlign w:val="center"/>
          </w:tcPr>
          <w:p w:rsidR="006A065A" w:rsidRPr="008632F7" w:rsidRDefault="008632F7" w:rsidP="006A065A">
            <w:pPr>
              <w:jc w:val="right"/>
              <w:rPr>
                <w:rFonts w:ascii="Arial" w:hAnsi="Arial" w:cs="Arial"/>
                <w:b/>
                <w:bCs/>
                <w:color w:val="000000"/>
                <w:sz w:val="18"/>
                <w:szCs w:val="18"/>
              </w:rPr>
            </w:pPr>
            <w:r>
              <w:rPr>
                <w:rFonts w:ascii="Arial" w:hAnsi="Arial" w:cs="Arial"/>
                <w:b/>
                <w:bCs/>
                <w:color w:val="000000"/>
                <w:sz w:val="18"/>
                <w:szCs w:val="18"/>
              </w:rPr>
              <w:t>0</w:t>
            </w:r>
          </w:p>
        </w:tc>
      </w:tr>
      <w:tr w:rsidR="006A065A" w:rsidRPr="008632F7" w:rsidTr="00263A95">
        <w:trPr>
          <w:trHeight w:val="480"/>
        </w:trPr>
        <w:tc>
          <w:tcPr>
            <w:tcW w:w="1908" w:type="dxa"/>
            <w:tcBorders>
              <w:top w:val="nil"/>
              <w:left w:val="nil"/>
              <w:bottom w:val="nil"/>
              <w:right w:val="nil"/>
            </w:tcBorders>
            <w:shd w:val="clear" w:color="auto" w:fill="auto"/>
            <w:vAlign w:val="bottom"/>
            <w:hideMark/>
          </w:tcPr>
          <w:p w:rsidR="006A065A" w:rsidRPr="008632F7" w:rsidRDefault="006A065A" w:rsidP="006A065A">
            <w:pPr>
              <w:rPr>
                <w:rFonts w:ascii="Arial" w:hAnsi="Arial" w:cs="Arial"/>
                <w:sz w:val="18"/>
                <w:szCs w:val="18"/>
              </w:rPr>
            </w:pPr>
            <w:r w:rsidRPr="008632F7">
              <w:rPr>
                <w:rFonts w:ascii="Arial" w:hAnsi="Arial" w:cs="Arial"/>
                <w:sz w:val="18"/>
                <w:szCs w:val="18"/>
              </w:rPr>
              <w:t>Do splatnosti do jedného roka vrátane</w:t>
            </w:r>
          </w:p>
        </w:tc>
        <w:tc>
          <w:tcPr>
            <w:tcW w:w="1417" w:type="dxa"/>
            <w:tcBorders>
              <w:top w:val="nil"/>
              <w:left w:val="nil"/>
              <w:bottom w:val="nil"/>
              <w:right w:val="nil"/>
            </w:tcBorders>
            <w:shd w:val="clear" w:color="auto" w:fill="auto"/>
            <w:vAlign w:val="center"/>
          </w:tcPr>
          <w:p w:rsidR="006A065A" w:rsidRPr="008632F7" w:rsidRDefault="00E74892" w:rsidP="006A065A">
            <w:pPr>
              <w:jc w:val="right"/>
              <w:rPr>
                <w:rFonts w:ascii="Arial" w:hAnsi="Arial" w:cs="Arial"/>
                <w:sz w:val="18"/>
                <w:szCs w:val="18"/>
              </w:rPr>
            </w:pPr>
            <w:r w:rsidRPr="008632F7">
              <w:rPr>
                <w:rFonts w:ascii="Arial" w:hAnsi="Arial" w:cs="Arial"/>
                <w:sz w:val="18"/>
                <w:szCs w:val="18"/>
              </w:rPr>
              <w:t>0</w:t>
            </w:r>
          </w:p>
        </w:tc>
        <w:tc>
          <w:tcPr>
            <w:tcW w:w="1036"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2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2341"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51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b/>
                <w:bCs/>
                <w:color w:val="000000"/>
                <w:sz w:val="18"/>
                <w:szCs w:val="18"/>
              </w:rPr>
            </w:pPr>
            <w:r w:rsidRPr="008632F7">
              <w:rPr>
                <w:rFonts w:ascii="Arial" w:hAnsi="Arial" w:cs="Arial"/>
                <w:b/>
                <w:bCs/>
                <w:color w:val="000000"/>
                <w:sz w:val="18"/>
                <w:szCs w:val="18"/>
              </w:rPr>
              <w:t>0</w:t>
            </w:r>
          </w:p>
        </w:tc>
      </w:tr>
      <w:tr w:rsidR="00BC68B3" w:rsidRPr="008632F7" w:rsidTr="00263A95">
        <w:trPr>
          <w:trHeight w:val="255"/>
        </w:trPr>
        <w:tc>
          <w:tcPr>
            <w:tcW w:w="1908" w:type="dxa"/>
            <w:tcBorders>
              <w:top w:val="nil"/>
              <w:left w:val="nil"/>
              <w:bottom w:val="nil"/>
              <w:right w:val="nil"/>
            </w:tcBorders>
            <w:shd w:val="clear" w:color="auto" w:fill="auto"/>
            <w:vAlign w:val="bottom"/>
            <w:hideMark/>
          </w:tcPr>
          <w:p w:rsidR="00BC68B3" w:rsidRPr="008632F7" w:rsidRDefault="00BC68B3" w:rsidP="00BC68B3">
            <w:pPr>
              <w:rPr>
                <w:rFonts w:ascii="Arial" w:hAnsi="Arial" w:cs="Arial"/>
                <w:b/>
                <w:bCs/>
                <w:sz w:val="18"/>
                <w:szCs w:val="18"/>
              </w:rPr>
            </w:pPr>
            <w:r w:rsidRPr="008632F7">
              <w:rPr>
                <w:rFonts w:ascii="Arial" w:hAnsi="Arial" w:cs="Arial"/>
                <w:b/>
                <w:bCs/>
                <w:sz w:val="18"/>
                <w:szCs w:val="18"/>
              </w:rPr>
              <w:t>Dlhodobé pôžičky spolu</w:t>
            </w:r>
          </w:p>
        </w:tc>
        <w:tc>
          <w:tcPr>
            <w:tcW w:w="1417"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c>
          <w:tcPr>
            <w:tcW w:w="1036"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c>
          <w:tcPr>
            <w:tcW w:w="1024"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c>
          <w:tcPr>
            <w:tcW w:w="2341" w:type="dxa"/>
            <w:tcBorders>
              <w:top w:val="single" w:sz="8" w:space="0" w:color="auto"/>
              <w:left w:val="nil"/>
              <w:bottom w:val="double" w:sz="6" w:space="0" w:color="auto"/>
              <w:right w:val="nil"/>
            </w:tcBorders>
            <w:shd w:val="clear" w:color="auto" w:fill="auto"/>
            <w:vAlign w:val="center"/>
          </w:tcPr>
          <w:p w:rsidR="00BC68B3" w:rsidRPr="008632F7" w:rsidRDefault="00BC68B3" w:rsidP="00BC68B3">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4"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r>
    </w:tbl>
    <w:p w:rsidR="00A27988" w:rsidRPr="008632F7" w:rsidRDefault="00A27988" w:rsidP="00131D4E">
      <w:pPr>
        <w:pStyle w:val="odstavec"/>
      </w:pPr>
    </w:p>
    <w:p w:rsidR="00AE55F9" w:rsidRPr="008632F7" w:rsidRDefault="00AE55F9" w:rsidP="00131D4E">
      <w:pPr>
        <w:pStyle w:val="odstavec"/>
      </w:pPr>
    </w:p>
    <w:p w:rsidR="002A6B50" w:rsidRPr="008632F7" w:rsidRDefault="00824EAF" w:rsidP="00FB6F88">
      <w:pPr>
        <w:pStyle w:val="Nadpis2"/>
        <w:keepNext w:val="0"/>
        <w:suppressAutoHyphens/>
        <w:rPr>
          <w:rFonts w:ascii="Arial" w:hAnsi="Arial"/>
        </w:rPr>
      </w:pPr>
      <w:r w:rsidRPr="008632F7">
        <w:rPr>
          <w:rFonts w:ascii="Arial" w:hAnsi="Arial"/>
        </w:rPr>
        <w:t>Zásoby</w:t>
      </w:r>
    </w:p>
    <w:p w:rsidR="00A3677A" w:rsidRPr="008632F7" w:rsidRDefault="009353D5" w:rsidP="00131D4E">
      <w:pPr>
        <w:pStyle w:val="odstavec"/>
      </w:pPr>
      <w:r w:rsidRPr="008632F7">
        <w:t>Vývoj opravnej položky v priebehu účtovného obdobia je uvedený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E220A9" w:rsidRPr="008632F7" w:rsidTr="00E220A9">
        <w:trPr>
          <w:trHeight w:val="919"/>
        </w:trPr>
        <w:tc>
          <w:tcPr>
            <w:tcW w:w="233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Zásoby</w:t>
            </w:r>
          </w:p>
        </w:tc>
        <w:tc>
          <w:tcPr>
            <w:tcW w:w="1403"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DF1E22">
              <w:rPr>
                <w:rFonts w:ascii="Arial" w:hAnsi="Arial" w:cs="Arial"/>
                <w:b/>
                <w:bCs/>
                <w:sz w:val="18"/>
                <w:szCs w:val="18"/>
              </w:rPr>
              <w:t>9</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zániku opodstatnenosti</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E220A9" w:rsidRPr="008632F7" w:rsidRDefault="00E220A9" w:rsidP="00AD1997">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DF1E22">
              <w:rPr>
                <w:rFonts w:ascii="Arial" w:hAnsi="Arial" w:cs="Arial"/>
                <w:b/>
                <w:bCs/>
                <w:sz w:val="18"/>
                <w:szCs w:val="18"/>
              </w:rPr>
              <w:t>9</w:t>
            </w:r>
          </w:p>
        </w:tc>
      </w:tr>
      <w:tr w:rsidR="00E220A9" w:rsidRPr="008632F7" w:rsidTr="00E220A9">
        <w:trPr>
          <w:trHeight w:val="240"/>
        </w:trPr>
        <w:tc>
          <w:tcPr>
            <w:tcW w:w="2339"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66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Nedokončená výroba a polotovary vlastnej výroby</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39"/>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106901" w:rsidRPr="008632F7" w:rsidRDefault="00106901" w:rsidP="00131D4E">
      <w:pPr>
        <w:pStyle w:val="odstavec"/>
      </w:pPr>
    </w:p>
    <w:tbl>
      <w:tblPr>
        <w:tblW w:w="9260" w:type="dxa"/>
        <w:tblInd w:w="505" w:type="dxa"/>
        <w:tblLayout w:type="fixed"/>
        <w:tblCellMar>
          <w:left w:w="70" w:type="dxa"/>
          <w:right w:w="70" w:type="dxa"/>
        </w:tblCellMar>
        <w:tblLook w:val="04A0" w:firstRow="1" w:lastRow="0" w:firstColumn="1" w:lastColumn="0" w:noHBand="0" w:noVBand="1"/>
      </w:tblPr>
      <w:tblGrid>
        <w:gridCol w:w="6420"/>
        <w:gridCol w:w="2840"/>
      </w:tblGrid>
      <w:tr w:rsidR="00E220A9" w:rsidRPr="008632F7" w:rsidTr="00313305">
        <w:trPr>
          <w:trHeight w:val="240"/>
        </w:trPr>
        <w:tc>
          <w:tcPr>
            <w:tcW w:w="64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lastRenderedPageBreak/>
              <w:t>Zásoby</w:t>
            </w:r>
          </w:p>
        </w:tc>
        <w:tc>
          <w:tcPr>
            <w:tcW w:w="2840" w:type="dxa"/>
            <w:tcBorders>
              <w:top w:val="nil"/>
              <w:left w:val="nil"/>
              <w:bottom w:val="single" w:sz="4" w:space="0" w:color="auto"/>
              <w:right w:val="nil"/>
            </w:tcBorders>
            <w:shd w:val="clear" w:color="auto" w:fill="auto"/>
            <w:vAlign w:val="bottom"/>
            <w:hideMark/>
          </w:tcPr>
          <w:p w:rsidR="00E220A9" w:rsidRPr="008632F7" w:rsidRDefault="00AD1997" w:rsidP="00E220A9">
            <w:pPr>
              <w:jc w:val="center"/>
              <w:rPr>
                <w:rFonts w:ascii="Arial" w:hAnsi="Arial" w:cs="Arial"/>
                <w:b/>
                <w:bCs/>
                <w:sz w:val="18"/>
                <w:szCs w:val="18"/>
              </w:rPr>
            </w:pPr>
            <w:r w:rsidRPr="008632F7">
              <w:rPr>
                <w:rFonts w:ascii="Arial" w:hAnsi="Arial" w:cs="Arial"/>
                <w:b/>
                <w:bCs/>
                <w:sz w:val="18"/>
                <w:szCs w:val="18"/>
              </w:rPr>
              <w:t>Hodnota k 31.12.</w:t>
            </w:r>
            <w:r w:rsidR="00A15FCD" w:rsidRPr="008632F7">
              <w:rPr>
                <w:rFonts w:ascii="Arial" w:hAnsi="Arial" w:cs="Arial"/>
                <w:b/>
                <w:bCs/>
                <w:sz w:val="18"/>
                <w:szCs w:val="18"/>
              </w:rPr>
              <w:t>201</w:t>
            </w:r>
            <w:r w:rsidR="001E53DE">
              <w:rPr>
                <w:rFonts w:ascii="Arial" w:hAnsi="Arial" w:cs="Arial"/>
                <w:b/>
                <w:bCs/>
                <w:sz w:val="18"/>
                <w:szCs w:val="18"/>
              </w:rPr>
              <w:t>9</w:t>
            </w:r>
          </w:p>
        </w:tc>
      </w:tr>
      <w:tr w:rsidR="00E220A9" w:rsidRPr="008632F7" w:rsidTr="00313305">
        <w:trPr>
          <w:trHeight w:val="240"/>
        </w:trPr>
        <w:tc>
          <w:tcPr>
            <w:tcW w:w="64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313305">
        <w:trPr>
          <w:trHeight w:val="240"/>
        </w:trPr>
        <w:tc>
          <w:tcPr>
            <w:tcW w:w="64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9D70B5" w:rsidRPr="008632F7" w:rsidRDefault="009D70B5" w:rsidP="00131D4E">
      <w:pPr>
        <w:pStyle w:val="odstavec"/>
      </w:pPr>
    </w:p>
    <w:p w:rsidR="00AD735D" w:rsidRPr="008632F7" w:rsidRDefault="00AD735D" w:rsidP="00131D4E">
      <w:pPr>
        <w:pStyle w:val="odstavec"/>
      </w:pPr>
      <w:r w:rsidRPr="008632F7">
        <w:t>Informácie k nehnuteľnostiam na predaj sú uvedené 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2880"/>
      </w:tblGrid>
      <w:tr w:rsidR="00E220A9" w:rsidRPr="008632F7" w:rsidTr="00E220A9">
        <w:trPr>
          <w:trHeight w:val="240"/>
        </w:trPr>
        <w:tc>
          <w:tcPr>
            <w:tcW w:w="63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Nehnuteľnosť na predaj</w:t>
            </w:r>
          </w:p>
        </w:tc>
        <w:tc>
          <w:tcPr>
            <w:tcW w:w="28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w:t>
            </w:r>
          </w:p>
        </w:tc>
      </w:tr>
      <w:tr w:rsidR="00E220A9" w:rsidRPr="008632F7" w:rsidTr="00E220A9">
        <w:trPr>
          <w:trHeight w:val="240"/>
        </w:trPr>
        <w:tc>
          <w:tcPr>
            <w:tcW w:w="63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obstarávanie nehnuteľnosti  na predaj za účtovné obdobie</w:t>
            </w:r>
          </w:p>
        </w:tc>
        <w:tc>
          <w:tcPr>
            <w:tcW w:w="2880" w:type="dxa"/>
            <w:tcBorders>
              <w:top w:val="single" w:sz="4" w:space="0" w:color="auto"/>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63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obstaranie nehnuteľnosti na predaj od začiatku obstarávania</w:t>
            </w:r>
          </w:p>
        </w:tc>
        <w:tc>
          <w:tcPr>
            <w:tcW w:w="2880" w:type="dxa"/>
            <w:tcBorders>
              <w:top w:val="nil"/>
              <w:left w:val="nil"/>
              <w:bottom w:val="nil"/>
              <w:right w:val="nil"/>
            </w:tcBorders>
            <w:shd w:val="clear" w:color="auto" w:fill="auto"/>
            <w:vAlign w:val="bottom"/>
            <w:hideMark/>
          </w:tcPr>
          <w:p w:rsidR="00E220A9" w:rsidRPr="008632F7" w:rsidRDefault="008B71B1" w:rsidP="00E220A9">
            <w:pPr>
              <w:jc w:val="right"/>
              <w:rPr>
                <w:rFonts w:ascii="Arial" w:hAnsi="Arial" w:cs="Arial"/>
                <w:sz w:val="18"/>
                <w:szCs w:val="18"/>
              </w:rPr>
            </w:pPr>
            <w:r>
              <w:rPr>
                <w:rFonts w:ascii="Arial" w:hAnsi="Arial" w:cs="Arial"/>
                <w:sz w:val="18"/>
                <w:szCs w:val="18"/>
              </w:rPr>
              <w:t>0</w:t>
            </w:r>
          </w:p>
        </w:tc>
      </w:tr>
    </w:tbl>
    <w:p w:rsidR="00524561" w:rsidRPr="008632F7" w:rsidRDefault="00524561" w:rsidP="00131D4E">
      <w:pPr>
        <w:pStyle w:val="odstavec"/>
      </w:pPr>
    </w:p>
    <w:p w:rsidR="00524561" w:rsidRPr="008632F7" w:rsidRDefault="00524561" w:rsidP="00131D4E">
      <w:pPr>
        <w:pStyle w:val="odstavec"/>
      </w:pPr>
    </w:p>
    <w:p w:rsidR="00A3677A" w:rsidRPr="008632F7" w:rsidRDefault="002A6B50" w:rsidP="00FB6F88">
      <w:pPr>
        <w:pStyle w:val="Nadpis2"/>
        <w:keepNext w:val="0"/>
        <w:suppressAutoHyphens/>
        <w:rPr>
          <w:rFonts w:ascii="Arial" w:hAnsi="Arial"/>
        </w:rPr>
      </w:pPr>
      <w:r w:rsidRPr="008632F7">
        <w:rPr>
          <w:rFonts w:ascii="Arial" w:hAnsi="Arial"/>
        </w:rPr>
        <w:t>Zákazková výroba</w:t>
      </w:r>
      <w:r w:rsidR="00AD735D" w:rsidRPr="008632F7">
        <w:rPr>
          <w:rFonts w:ascii="Arial" w:hAnsi="Arial"/>
        </w:rPr>
        <w:t xml:space="preserve"> a zákazková výstavba nehnuteľnosti určenej na predaj</w:t>
      </w:r>
    </w:p>
    <w:p w:rsidR="00A3677A" w:rsidRPr="008632F7" w:rsidRDefault="00AD735D" w:rsidP="00131D4E">
      <w:pPr>
        <w:pStyle w:val="odstavec"/>
      </w:pPr>
      <w:r w:rsidRPr="008632F7">
        <w:t>Informácie o zákazkovej výrobe a o zákazkovej výstavbe nehnuteľnosti určenej na predaj sú uvedené v nasledujúcich tabuľkách:</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00"/>
        <w:gridCol w:w="2180"/>
        <w:gridCol w:w="2180"/>
        <w:gridCol w:w="2180"/>
      </w:tblGrid>
      <w:tr w:rsidR="00E220A9" w:rsidRPr="008632F7" w:rsidTr="00E220A9">
        <w:trPr>
          <w:trHeight w:val="919"/>
        </w:trPr>
        <w:tc>
          <w:tcPr>
            <w:tcW w:w="27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1E53DE">
              <w:rPr>
                <w:rFonts w:ascii="Arial" w:hAnsi="Arial" w:cs="Arial"/>
                <w:b/>
                <w:bCs/>
                <w:sz w:val="18"/>
                <w:szCs w:val="18"/>
              </w:rPr>
              <w:t>9</w:t>
            </w:r>
          </w:p>
        </w:tc>
        <w:tc>
          <w:tcPr>
            <w:tcW w:w="2180"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1E53DE">
              <w:rPr>
                <w:rFonts w:ascii="Arial" w:hAnsi="Arial" w:cs="Arial"/>
                <w:b/>
                <w:bCs/>
                <w:sz w:val="18"/>
                <w:szCs w:val="18"/>
              </w:rPr>
              <w:t>8</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výroby až do konca bežného účtovného obdobia</w:t>
            </w:r>
          </w:p>
        </w:tc>
      </w:tr>
      <w:tr w:rsidR="00E220A9" w:rsidRPr="008632F7" w:rsidTr="00E220A9">
        <w:trPr>
          <w:trHeight w:val="240"/>
        </w:trPr>
        <w:tc>
          <w:tcPr>
            <w:tcW w:w="27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Výnosy zo zákazkovej výroby</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zákazkovú výrobu</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806CB0" w:rsidRPr="008632F7" w:rsidRDefault="00806CB0"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640"/>
        <w:gridCol w:w="2800"/>
        <w:gridCol w:w="2800"/>
      </w:tblGrid>
      <w:tr w:rsidR="00E220A9" w:rsidRPr="008632F7" w:rsidTr="00E220A9">
        <w:trPr>
          <w:trHeight w:val="679"/>
        </w:trPr>
        <w:tc>
          <w:tcPr>
            <w:tcW w:w="36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zákazkovej výroby</w:t>
            </w:r>
          </w:p>
        </w:tc>
        <w:tc>
          <w:tcPr>
            <w:tcW w:w="2800"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1E53DE">
              <w:rPr>
                <w:rFonts w:ascii="Arial" w:hAnsi="Arial" w:cs="Arial"/>
                <w:b/>
                <w:bCs/>
                <w:sz w:val="18"/>
                <w:szCs w:val="18"/>
              </w:rPr>
              <w:t>9</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výroby až do konca bežného účtovného obdobia</w:t>
            </w:r>
          </w:p>
        </w:tc>
      </w:tr>
      <w:tr w:rsidR="00E220A9" w:rsidRPr="008632F7" w:rsidTr="00E220A9">
        <w:trPr>
          <w:trHeight w:val="240"/>
        </w:trPr>
        <w:tc>
          <w:tcPr>
            <w:tcW w:w="36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r>
      <w:tr w:rsidR="00E220A9" w:rsidRPr="008632F7" w:rsidTr="00E220A9">
        <w:trPr>
          <w:trHeight w:val="48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Vyfakturované nároky za vykonanú prácu na zákazkovej výrobe</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A52851" w:rsidRPr="008632F7" w:rsidRDefault="00A52851"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00"/>
        <w:gridCol w:w="2180"/>
        <w:gridCol w:w="2180"/>
        <w:gridCol w:w="2180"/>
      </w:tblGrid>
      <w:tr w:rsidR="00E220A9" w:rsidRPr="008632F7" w:rsidTr="00E220A9">
        <w:trPr>
          <w:trHeight w:val="1200"/>
        </w:trPr>
        <w:tc>
          <w:tcPr>
            <w:tcW w:w="27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E220A9" w:rsidRPr="008632F7" w:rsidRDefault="00A15FCD" w:rsidP="00540156">
            <w:pPr>
              <w:jc w:val="center"/>
              <w:rPr>
                <w:rFonts w:ascii="Arial" w:hAnsi="Arial" w:cs="Arial"/>
                <w:b/>
                <w:bCs/>
                <w:sz w:val="18"/>
                <w:szCs w:val="18"/>
              </w:rPr>
            </w:pPr>
            <w:r w:rsidRPr="008632F7">
              <w:rPr>
                <w:rFonts w:ascii="Arial" w:hAnsi="Arial" w:cs="Arial"/>
                <w:b/>
                <w:bCs/>
                <w:sz w:val="18"/>
                <w:szCs w:val="18"/>
              </w:rPr>
              <w:t>201</w:t>
            </w:r>
            <w:r w:rsidR="001E53DE">
              <w:rPr>
                <w:rFonts w:ascii="Arial" w:hAnsi="Arial" w:cs="Arial"/>
                <w:b/>
                <w:bCs/>
                <w:sz w:val="18"/>
                <w:szCs w:val="18"/>
              </w:rPr>
              <w:t>9</w:t>
            </w:r>
          </w:p>
        </w:tc>
        <w:tc>
          <w:tcPr>
            <w:tcW w:w="2180"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1E53DE">
              <w:rPr>
                <w:rFonts w:ascii="Arial" w:hAnsi="Arial" w:cs="Arial"/>
                <w:b/>
                <w:bCs/>
                <w:sz w:val="18"/>
                <w:szCs w:val="18"/>
              </w:rPr>
              <w:t>8</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výstavby nehnuteľnosti určenej na predaj až do konca bežného účtovného obdobia</w:t>
            </w:r>
          </w:p>
        </w:tc>
      </w:tr>
      <w:tr w:rsidR="00E220A9" w:rsidRPr="008632F7" w:rsidTr="00E220A9">
        <w:trPr>
          <w:trHeight w:val="240"/>
        </w:trPr>
        <w:tc>
          <w:tcPr>
            <w:tcW w:w="270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8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48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Výnosy zo zákazkovej výstavby nehnuteľnosti určenej na predaj </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zákazkovú výstavbu nehnuteľnosti určenej na predaj</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A52851" w:rsidRPr="008632F7" w:rsidRDefault="00A52851" w:rsidP="00131D4E">
      <w:pPr>
        <w:pStyle w:val="odstavec"/>
      </w:pPr>
    </w:p>
    <w:p w:rsidR="00E220A9" w:rsidRDefault="00E220A9" w:rsidP="00131D4E">
      <w:pPr>
        <w:pStyle w:val="odstavec"/>
      </w:pPr>
      <w:r w:rsidRPr="008632F7">
        <w:t xml:space="preserve"> </w:t>
      </w:r>
    </w:p>
    <w:p w:rsidR="00313305" w:rsidRDefault="00313305" w:rsidP="00131D4E">
      <w:pPr>
        <w:pStyle w:val="odstavec"/>
      </w:pPr>
    </w:p>
    <w:p w:rsidR="00313305" w:rsidRDefault="00313305" w:rsidP="00131D4E">
      <w:pPr>
        <w:pStyle w:val="odstavec"/>
      </w:pPr>
    </w:p>
    <w:p w:rsidR="00313305" w:rsidRPr="008632F7" w:rsidRDefault="00313305" w:rsidP="00131D4E">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640"/>
        <w:gridCol w:w="2800"/>
        <w:gridCol w:w="2800"/>
      </w:tblGrid>
      <w:tr w:rsidR="00E220A9" w:rsidRPr="008632F7" w:rsidTr="00E220A9">
        <w:trPr>
          <w:trHeight w:val="919"/>
        </w:trPr>
        <w:tc>
          <w:tcPr>
            <w:tcW w:w="36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lastRenderedPageBreak/>
              <w:t>Hodnota zákazkovej výstavby nehnuteľnosti určenej na predaj</w:t>
            </w:r>
          </w:p>
        </w:tc>
        <w:tc>
          <w:tcPr>
            <w:tcW w:w="2800" w:type="dxa"/>
            <w:tcBorders>
              <w:top w:val="nil"/>
              <w:left w:val="nil"/>
              <w:bottom w:val="nil"/>
              <w:right w:val="nil"/>
            </w:tcBorders>
            <w:shd w:val="clear" w:color="auto" w:fill="auto"/>
            <w:vAlign w:val="bottom"/>
            <w:hideMark/>
          </w:tcPr>
          <w:p w:rsidR="00E220A9" w:rsidRPr="008632F7" w:rsidRDefault="00AD1997" w:rsidP="00540156">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1E53DE">
              <w:rPr>
                <w:rFonts w:ascii="Arial" w:hAnsi="Arial" w:cs="Arial"/>
                <w:b/>
                <w:bCs/>
                <w:sz w:val="18"/>
                <w:szCs w:val="18"/>
              </w:rPr>
              <w:t>9</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výstavby nehnuteľnosti určenej na predaj až do konca bežného účtovného obdobia</w:t>
            </w:r>
          </w:p>
        </w:tc>
      </w:tr>
      <w:tr w:rsidR="00E220A9" w:rsidRPr="008632F7" w:rsidTr="00E220A9">
        <w:trPr>
          <w:trHeight w:val="240"/>
        </w:trPr>
        <w:tc>
          <w:tcPr>
            <w:tcW w:w="36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r>
      <w:tr w:rsidR="00E220A9" w:rsidRPr="008632F7" w:rsidTr="00E220A9">
        <w:trPr>
          <w:trHeight w:val="679"/>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Vyfakturované nároky za vykonanú prácu na zákazkovej výstavbe nehnuteľnosti určenej na predaj</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806CB0" w:rsidRPr="008632F7" w:rsidRDefault="00806CB0" w:rsidP="00131D4E">
      <w:pPr>
        <w:pStyle w:val="odstavec"/>
      </w:pPr>
    </w:p>
    <w:p w:rsidR="00524561" w:rsidRDefault="00524561" w:rsidP="00131D4E">
      <w:pPr>
        <w:pStyle w:val="odstavec"/>
      </w:pPr>
    </w:p>
    <w:p w:rsidR="00313305" w:rsidRPr="008632F7" w:rsidRDefault="00313305" w:rsidP="00131D4E">
      <w:pPr>
        <w:pStyle w:val="odstavec"/>
      </w:pPr>
    </w:p>
    <w:p w:rsidR="002A6B50" w:rsidRPr="008632F7" w:rsidRDefault="009353D5" w:rsidP="00FB6F88">
      <w:pPr>
        <w:pStyle w:val="Nadpis2"/>
        <w:keepNext w:val="0"/>
        <w:suppressAutoHyphens/>
        <w:rPr>
          <w:rFonts w:ascii="Arial" w:hAnsi="Arial"/>
        </w:rPr>
      </w:pPr>
      <w:r w:rsidRPr="008632F7">
        <w:rPr>
          <w:rFonts w:ascii="Arial" w:hAnsi="Arial"/>
        </w:rPr>
        <w:t>Pohľadávky</w:t>
      </w:r>
    </w:p>
    <w:p w:rsidR="00A3677A" w:rsidRPr="008632F7" w:rsidRDefault="009353D5" w:rsidP="00131D4E">
      <w:pPr>
        <w:pStyle w:val="odstavec"/>
      </w:pPr>
      <w:r w:rsidRPr="008632F7">
        <w:t>Vývoj opravnej položky v priebehu účtovného obdobia je zobrazený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E220A9" w:rsidRPr="008632F7" w:rsidTr="00E220A9">
        <w:trPr>
          <w:trHeight w:val="240"/>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960"/>
        </w:trPr>
        <w:tc>
          <w:tcPr>
            <w:tcW w:w="2020"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E220A9" w:rsidRPr="008632F7" w:rsidRDefault="00F33E07" w:rsidP="00540156">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1E53DE">
              <w:rPr>
                <w:rFonts w:ascii="Arial" w:hAnsi="Arial" w:cs="Arial"/>
                <w:b/>
                <w:bCs/>
                <w:sz w:val="18"/>
                <w:szCs w:val="18"/>
              </w:rPr>
              <w:t>9</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E220A9" w:rsidRPr="008632F7" w:rsidRDefault="00E220A9" w:rsidP="00CA6DD8">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F73607">
              <w:rPr>
                <w:rFonts w:ascii="Arial" w:hAnsi="Arial" w:cs="Arial"/>
                <w:b/>
                <w:bCs/>
                <w:sz w:val="18"/>
                <w:szCs w:val="18"/>
              </w:rPr>
              <w:t>9</w:t>
            </w:r>
          </w:p>
        </w:tc>
      </w:tr>
      <w:tr w:rsidR="00E220A9" w:rsidRPr="008632F7" w:rsidTr="00E220A9">
        <w:trPr>
          <w:trHeight w:val="240"/>
        </w:trPr>
        <w:tc>
          <w:tcPr>
            <w:tcW w:w="2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480"/>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919"/>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80"/>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F73607" w:rsidP="00E220A9">
            <w:pPr>
              <w:jc w:val="right"/>
              <w:rPr>
                <w:rFonts w:ascii="Arial" w:hAnsi="Arial" w:cs="Arial"/>
                <w:sz w:val="18"/>
                <w:szCs w:val="18"/>
              </w:rPr>
            </w:pPr>
            <w:r>
              <w:rPr>
                <w:rFonts w:ascii="Arial" w:hAnsi="Arial" w:cs="Arial"/>
                <w:sz w:val="18"/>
                <w:szCs w:val="18"/>
              </w:rPr>
              <w:t>277 316</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F73607" w:rsidP="00E220A9">
            <w:pPr>
              <w:jc w:val="right"/>
              <w:rPr>
                <w:rFonts w:ascii="Arial" w:hAnsi="Arial" w:cs="Arial"/>
                <w:b/>
                <w:bCs/>
                <w:sz w:val="18"/>
                <w:szCs w:val="18"/>
              </w:rPr>
            </w:pPr>
            <w:r>
              <w:rPr>
                <w:rFonts w:ascii="Arial" w:hAnsi="Arial" w:cs="Arial"/>
                <w:b/>
                <w:bCs/>
                <w:sz w:val="18"/>
                <w:szCs w:val="18"/>
              </w:rPr>
              <w:t>277 316</w:t>
            </w:r>
          </w:p>
        </w:tc>
      </w:tr>
      <w:tr w:rsidR="00E220A9" w:rsidRPr="008632F7" w:rsidTr="00E220A9">
        <w:trPr>
          <w:trHeight w:val="679"/>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F73607" w:rsidP="00E220A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F73607" w:rsidP="00E220A9">
            <w:pPr>
              <w:jc w:val="right"/>
              <w:rPr>
                <w:rFonts w:ascii="Arial" w:hAnsi="Arial" w:cs="Arial"/>
                <w:b/>
                <w:bCs/>
                <w:sz w:val="18"/>
                <w:szCs w:val="18"/>
              </w:rPr>
            </w:pPr>
            <w:r>
              <w:rPr>
                <w:rFonts w:ascii="Arial" w:hAnsi="Arial" w:cs="Arial"/>
                <w:b/>
                <w:bCs/>
                <w:sz w:val="18"/>
                <w:szCs w:val="18"/>
              </w:rPr>
              <w:t>0</w:t>
            </w:r>
          </w:p>
        </w:tc>
      </w:tr>
      <w:tr w:rsidR="00E220A9" w:rsidRPr="008632F7" w:rsidTr="00E220A9">
        <w:trPr>
          <w:trHeight w:val="255"/>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rsidR="00E220A9" w:rsidRPr="008632F7" w:rsidRDefault="00F73607" w:rsidP="00E220A9">
            <w:pPr>
              <w:jc w:val="right"/>
              <w:rPr>
                <w:rFonts w:ascii="Arial" w:hAnsi="Arial" w:cs="Arial"/>
                <w:b/>
                <w:bCs/>
                <w:sz w:val="18"/>
                <w:szCs w:val="18"/>
              </w:rPr>
            </w:pPr>
            <w:r>
              <w:rPr>
                <w:rFonts w:ascii="Arial" w:hAnsi="Arial" w:cs="Arial"/>
                <w:b/>
                <w:bCs/>
                <w:sz w:val="18"/>
                <w:szCs w:val="18"/>
              </w:rPr>
              <w:t>277 316</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25"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E220A9" w:rsidRPr="008632F7" w:rsidRDefault="00F73607" w:rsidP="00E220A9">
            <w:pPr>
              <w:jc w:val="right"/>
              <w:rPr>
                <w:rFonts w:ascii="Arial" w:hAnsi="Arial" w:cs="Arial"/>
                <w:b/>
                <w:bCs/>
                <w:sz w:val="18"/>
                <w:szCs w:val="18"/>
              </w:rPr>
            </w:pPr>
            <w:r>
              <w:rPr>
                <w:rFonts w:ascii="Arial" w:hAnsi="Arial" w:cs="Arial"/>
                <w:b/>
                <w:bCs/>
                <w:sz w:val="18"/>
                <w:szCs w:val="18"/>
              </w:rPr>
              <w:t>277 316</w:t>
            </w:r>
          </w:p>
        </w:tc>
      </w:tr>
    </w:tbl>
    <w:p w:rsidR="0065790C" w:rsidRPr="008632F7" w:rsidRDefault="0065790C" w:rsidP="00131D4E">
      <w:pPr>
        <w:pStyle w:val="odstavec"/>
      </w:pPr>
    </w:p>
    <w:p w:rsidR="0065790C" w:rsidRPr="008632F7" w:rsidRDefault="0065790C" w:rsidP="00131D4E">
      <w:pPr>
        <w:pStyle w:val="odstavec"/>
      </w:pPr>
    </w:p>
    <w:p w:rsidR="00C10476" w:rsidRPr="008632F7" w:rsidRDefault="00C10476" w:rsidP="00131D4E">
      <w:pPr>
        <w:pStyle w:val="odstavec"/>
      </w:pPr>
      <w:r w:rsidRPr="008632F7">
        <w:t>Veková štruktúra dlhodobých a krátkodobých pohľadávok</w:t>
      </w:r>
      <w:r w:rsidR="00F33E07" w:rsidRPr="008632F7">
        <w:t xml:space="preserve"> k 31. decembru </w:t>
      </w:r>
      <w:r w:rsidR="00A15FCD" w:rsidRPr="008632F7">
        <w:t>201</w:t>
      </w:r>
      <w:r w:rsidR="00F73607">
        <w:t>9</w:t>
      </w:r>
      <w:r w:rsidR="003425E2" w:rsidRPr="008632F7">
        <w:t xml:space="preserve"> je uvedená </w:t>
      </w:r>
      <w:r w:rsidRPr="008632F7">
        <w:t>v</w:t>
      </w:r>
      <w:r w:rsidR="003425E2" w:rsidRPr="008632F7">
        <w:t> </w:t>
      </w:r>
      <w:r w:rsidRPr="008632F7">
        <w:t>nasledujú</w:t>
      </w:r>
      <w:r w:rsidR="003425E2" w:rsidRPr="008632F7">
        <w:t>-</w:t>
      </w:r>
      <w:r w:rsidRPr="008632F7">
        <w:t>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20"/>
        <w:gridCol w:w="107"/>
        <w:gridCol w:w="2073"/>
        <w:gridCol w:w="2180"/>
        <w:gridCol w:w="2180"/>
      </w:tblGrid>
      <w:tr w:rsidR="00E220A9" w:rsidRPr="008632F7" w:rsidTr="00313305">
        <w:trPr>
          <w:trHeight w:val="240"/>
          <w:tblHeader/>
        </w:trPr>
        <w:tc>
          <w:tcPr>
            <w:tcW w:w="27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8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Pohľadávky spolu</w:t>
            </w:r>
          </w:p>
        </w:tc>
      </w:tr>
      <w:tr w:rsidR="00E220A9" w:rsidRPr="008632F7" w:rsidTr="00313305">
        <w:trPr>
          <w:trHeight w:val="240"/>
          <w:tblHeader/>
        </w:trPr>
        <w:tc>
          <w:tcPr>
            <w:tcW w:w="27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80" w:type="dxa"/>
            <w:gridSpan w:val="2"/>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9260" w:type="dxa"/>
            <w:gridSpan w:val="5"/>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Dlhodobé pohľadávky</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z obchodného styku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72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dcérskej účtovnej jednotke a materskej účtovnej jednotke</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Ostatné pohľadávky v rámci konsolidovaného celku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spoločníkom, členom a združeniu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Iné pohľadávky</w:t>
            </w:r>
          </w:p>
        </w:tc>
        <w:tc>
          <w:tcPr>
            <w:tcW w:w="2073" w:type="dxa"/>
            <w:tcBorders>
              <w:top w:val="nil"/>
              <w:left w:val="nil"/>
              <w:bottom w:val="single" w:sz="8" w:space="0" w:color="auto"/>
              <w:right w:val="nil"/>
            </w:tcBorders>
            <w:shd w:val="clear" w:color="auto" w:fill="auto"/>
            <w:vAlign w:val="center"/>
          </w:tcPr>
          <w:p w:rsidR="00CB34A7" w:rsidRPr="008632F7" w:rsidRDefault="00CB34A7" w:rsidP="00CB34A7">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single" w:sz="8" w:space="0" w:color="auto"/>
              <w:right w:val="nil"/>
            </w:tcBorders>
            <w:shd w:val="clear" w:color="auto" w:fill="auto"/>
            <w:vAlign w:val="center"/>
          </w:tcPr>
          <w:p w:rsidR="00CB34A7" w:rsidRPr="008632F7" w:rsidRDefault="00CB34A7" w:rsidP="00CB34A7">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55"/>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b/>
                <w:bCs/>
                <w:sz w:val="18"/>
                <w:szCs w:val="18"/>
              </w:rPr>
            </w:pPr>
            <w:r w:rsidRPr="008632F7">
              <w:rPr>
                <w:rFonts w:ascii="Arial" w:hAnsi="Arial" w:cs="Arial"/>
                <w:b/>
                <w:bCs/>
                <w:sz w:val="18"/>
                <w:szCs w:val="18"/>
              </w:rPr>
              <w:t>Dlhodobé pohľadávky spolu</w:t>
            </w:r>
          </w:p>
        </w:tc>
        <w:tc>
          <w:tcPr>
            <w:tcW w:w="2073" w:type="dxa"/>
            <w:tcBorders>
              <w:top w:val="single" w:sz="8" w:space="0" w:color="auto"/>
              <w:left w:val="nil"/>
              <w:bottom w:val="double" w:sz="6" w:space="0" w:color="auto"/>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703126">
        <w:trPr>
          <w:trHeight w:val="255"/>
        </w:trPr>
        <w:tc>
          <w:tcPr>
            <w:tcW w:w="9260" w:type="dxa"/>
            <w:gridSpan w:val="5"/>
            <w:tcBorders>
              <w:top w:val="nil"/>
              <w:left w:val="nil"/>
              <w:bottom w:val="nil"/>
              <w:right w:val="nil"/>
            </w:tcBorders>
            <w:shd w:val="clear" w:color="auto" w:fill="auto"/>
            <w:vAlign w:val="bottom"/>
          </w:tcPr>
          <w:p w:rsidR="00CB34A7" w:rsidRPr="008632F7" w:rsidRDefault="00CB34A7" w:rsidP="00CB34A7">
            <w:pPr>
              <w:rPr>
                <w:rFonts w:ascii="Arial" w:hAnsi="Arial" w:cs="Arial"/>
                <w:b/>
                <w:bCs/>
                <w:sz w:val="18"/>
                <w:szCs w:val="18"/>
              </w:rPr>
            </w:pPr>
          </w:p>
        </w:tc>
      </w:tr>
      <w:tr w:rsidR="00CA6DD8" w:rsidRPr="008632F7" w:rsidTr="00263A95">
        <w:trPr>
          <w:trHeight w:val="240"/>
        </w:trPr>
        <w:tc>
          <w:tcPr>
            <w:tcW w:w="2827" w:type="dxa"/>
            <w:gridSpan w:val="2"/>
            <w:tcBorders>
              <w:top w:val="nil"/>
              <w:left w:val="nil"/>
              <w:bottom w:val="nil"/>
              <w:right w:val="nil"/>
            </w:tcBorders>
            <w:shd w:val="clear" w:color="auto" w:fill="auto"/>
            <w:vAlign w:val="bottom"/>
            <w:hideMark/>
          </w:tcPr>
          <w:p w:rsidR="00CA6DD8" w:rsidRPr="008632F7" w:rsidRDefault="00CA6DD8" w:rsidP="00CB34A7">
            <w:pPr>
              <w:rPr>
                <w:rFonts w:ascii="Arial" w:hAnsi="Arial" w:cs="Arial"/>
                <w:sz w:val="18"/>
                <w:szCs w:val="18"/>
              </w:rPr>
            </w:pPr>
            <w:r w:rsidRPr="008632F7">
              <w:rPr>
                <w:rFonts w:ascii="Arial" w:hAnsi="Arial" w:cs="Arial"/>
                <w:b/>
                <w:bCs/>
                <w:sz w:val="18"/>
                <w:szCs w:val="18"/>
              </w:rPr>
              <w:lastRenderedPageBreak/>
              <w:t>Krátkodobé pohľadávky</w:t>
            </w:r>
          </w:p>
        </w:tc>
        <w:tc>
          <w:tcPr>
            <w:tcW w:w="2073"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b/>
                <w:bCs/>
                <w:color w:val="000000"/>
                <w:sz w:val="18"/>
                <w:szCs w:val="18"/>
              </w:rPr>
            </w:pPr>
          </w:p>
        </w:tc>
      </w:tr>
      <w:tr w:rsidR="00CA6DD8" w:rsidRPr="008632F7" w:rsidTr="00263A95">
        <w:trPr>
          <w:trHeight w:val="240"/>
        </w:trPr>
        <w:tc>
          <w:tcPr>
            <w:tcW w:w="2827" w:type="dxa"/>
            <w:gridSpan w:val="2"/>
            <w:tcBorders>
              <w:top w:val="nil"/>
              <w:left w:val="nil"/>
              <w:bottom w:val="nil"/>
              <w:right w:val="nil"/>
            </w:tcBorders>
            <w:shd w:val="clear" w:color="auto" w:fill="auto"/>
            <w:vAlign w:val="bottom"/>
            <w:hideMark/>
          </w:tcPr>
          <w:p w:rsidR="00CA6DD8" w:rsidRPr="008632F7" w:rsidRDefault="00CA6DD8" w:rsidP="00CB34A7">
            <w:pPr>
              <w:rPr>
                <w:rFonts w:ascii="Arial" w:hAnsi="Arial" w:cs="Arial"/>
                <w:sz w:val="18"/>
                <w:szCs w:val="18"/>
              </w:rPr>
            </w:pPr>
          </w:p>
        </w:tc>
        <w:tc>
          <w:tcPr>
            <w:tcW w:w="2073"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b/>
                <w:bCs/>
                <w:color w:val="000000"/>
                <w:sz w:val="18"/>
                <w:szCs w:val="18"/>
              </w:rPr>
            </w:pP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z obchodného styku</w:t>
            </w:r>
          </w:p>
        </w:tc>
        <w:tc>
          <w:tcPr>
            <w:tcW w:w="2073" w:type="dxa"/>
            <w:tcBorders>
              <w:top w:val="nil"/>
              <w:left w:val="nil"/>
              <w:bottom w:val="nil"/>
              <w:right w:val="nil"/>
            </w:tcBorders>
            <w:shd w:val="clear" w:color="auto" w:fill="auto"/>
            <w:vAlign w:val="center"/>
          </w:tcPr>
          <w:p w:rsidR="00CB34A7" w:rsidRPr="008632F7" w:rsidRDefault="00F73607" w:rsidP="00CB34A7">
            <w:pPr>
              <w:jc w:val="right"/>
              <w:rPr>
                <w:rFonts w:ascii="Arial" w:hAnsi="Arial" w:cs="Arial"/>
                <w:color w:val="000000"/>
                <w:sz w:val="18"/>
                <w:szCs w:val="18"/>
              </w:rPr>
            </w:pPr>
            <w:r>
              <w:rPr>
                <w:rFonts w:ascii="Arial" w:hAnsi="Arial" w:cs="Arial"/>
                <w:color w:val="000000"/>
                <w:sz w:val="18"/>
                <w:szCs w:val="18"/>
              </w:rPr>
              <w:t>155 996</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5100CE" w:rsidP="00CB34A7">
            <w:pPr>
              <w:jc w:val="right"/>
              <w:rPr>
                <w:rFonts w:ascii="Arial" w:hAnsi="Arial" w:cs="Arial"/>
                <w:b/>
                <w:bCs/>
                <w:color w:val="000000"/>
                <w:sz w:val="18"/>
                <w:szCs w:val="18"/>
              </w:rPr>
            </w:pPr>
            <w:r>
              <w:rPr>
                <w:rFonts w:ascii="Arial" w:hAnsi="Arial" w:cs="Arial"/>
                <w:b/>
                <w:bCs/>
                <w:color w:val="000000"/>
                <w:sz w:val="18"/>
                <w:szCs w:val="18"/>
              </w:rPr>
              <w:t>155 996</w:t>
            </w:r>
          </w:p>
        </w:tc>
      </w:tr>
      <w:tr w:rsidR="00CB34A7" w:rsidRPr="008632F7" w:rsidTr="00263A95">
        <w:trPr>
          <w:trHeight w:val="72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dcérskej účtovnej jednotke a materskej účtovnej jednotke</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Ostatné pohľadávky v rámci konsolidovaného celku</w:t>
            </w:r>
          </w:p>
        </w:tc>
        <w:tc>
          <w:tcPr>
            <w:tcW w:w="2073" w:type="dxa"/>
            <w:tcBorders>
              <w:top w:val="nil"/>
              <w:left w:val="nil"/>
              <w:bottom w:val="nil"/>
              <w:right w:val="nil"/>
            </w:tcBorders>
            <w:shd w:val="clear" w:color="auto" w:fill="auto"/>
            <w:vAlign w:val="center"/>
          </w:tcPr>
          <w:p w:rsidR="00CB34A7" w:rsidRPr="008632F7" w:rsidRDefault="00CA6DD8" w:rsidP="00CB34A7">
            <w:pPr>
              <w:jc w:val="right"/>
              <w:rPr>
                <w:rFonts w:ascii="Arial" w:hAnsi="Arial" w:cs="Arial"/>
                <w:color w:val="000000"/>
                <w:sz w:val="18"/>
                <w:szCs w:val="18"/>
              </w:rPr>
            </w:pPr>
            <w:r>
              <w:rPr>
                <w:rFonts w:ascii="Arial" w:hAnsi="Arial" w:cs="Arial"/>
                <w:color w:val="000000"/>
                <w:sz w:val="18"/>
                <w:szCs w:val="18"/>
              </w:rPr>
              <w:t>1</w:t>
            </w:r>
            <w:r w:rsidR="00F73607">
              <w:rPr>
                <w:rFonts w:ascii="Arial" w:hAnsi="Arial" w:cs="Arial"/>
                <w:color w:val="000000"/>
                <w:sz w:val="18"/>
                <w:szCs w:val="18"/>
              </w:rPr>
              <w:t> 958 302</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A6DD8" w:rsidP="00CB34A7">
            <w:pPr>
              <w:jc w:val="right"/>
              <w:rPr>
                <w:rFonts w:ascii="Arial" w:hAnsi="Arial" w:cs="Arial"/>
                <w:b/>
                <w:bCs/>
                <w:color w:val="000000"/>
                <w:sz w:val="18"/>
                <w:szCs w:val="18"/>
              </w:rPr>
            </w:pPr>
            <w:r>
              <w:rPr>
                <w:rFonts w:ascii="Arial" w:hAnsi="Arial" w:cs="Arial"/>
                <w:b/>
                <w:bCs/>
                <w:color w:val="000000"/>
                <w:sz w:val="18"/>
                <w:szCs w:val="18"/>
              </w:rPr>
              <w:t>1</w:t>
            </w:r>
            <w:r w:rsidR="005100CE">
              <w:rPr>
                <w:rFonts w:ascii="Arial" w:hAnsi="Arial" w:cs="Arial"/>
                <w:b/>
                <w:bCs/>
                <w:color w:val="000000"/>
                <w:sz w:val="18"/>
                <w:szCs w:val="18"/>
              </w:rPr>
              <w:t> 958 302</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spoločníkom, členom a združeniu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Sociálne poistenie</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Daňové pohľadávky a dotácie</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CB7E8A">
              <w:rPr>
                <w:rFonts w:ascii="Arial" w:hAnsi="Arial" w:cs="Arial"/>
                <w:sz w:val="18"/>
                <w:szCs w:val="18"/>
              </w:rPr>
              <w:t>Iné pohľadávky</w:t>
            </w:r>
          </w:p>
        </w:tc>
        <w:tc>
          <w:tcPr>
            <w:tcW w:w="2073" w:type="dxa"/>
            <w:tcBorders>
              <w:top w:val="nil"/>
              <w:left w:val="nil"/>
              <w:bottom w:val="single" w:sz="8" w:space="0" w:color="auto"/>
              <w:right w:val="nil"/>
            </w:tcBorders>
            <w:shd w:val="clear" w:color="auto" w:fill="auto"/>
            <w:vAlign w:val="center"/>
          </w:tcPr>
          <w:p w:rsidR="00CB34A7" w:rsidRPr="008632F7" w:rsidRDefault="00F73607" w:rsidP="00CB34A7">
            <w:pPr>
              <w:jc w:val="right"/>
              <w:rPr>
                <w:rFonts w:ascii="Arial" w:hAnsi="Arial" w:cs="Arial"/>
                <w:sz w:val="18"/>
                <w:szCs w:val="18"/>
              </w:rPr>
            </w:pPr>
            <w:r>
              <w:rPr>
                <w:rFonts w:ascii="Arial" w:hAnsi="Arial" w:cs="Arial"/>
                <w:sz w:val="18"/>
                <w:szCs w:val="18"/>
              </w:rPr>
              <w:t>0</w:t>
            </w:r>
          </w:p>
        </w:tc>
        <w:tc>
          <w:tcPr>
            <w:tcW w:w="2180" w:type="dxa"/>
            <w:tcBorders>
              <w:top w:val="nil"/>
              <w:left w:val="nil"/>
              <w:bottom w:val="single" w:sz="8" w:space="0" w:color="auto"/>
              <w:right w:val="nil"/>
            </w:tcBorders>
            <w:shd w:val="clear" w:color="auto" w:fill="auto"/>
            <w:vAlign w:val="center"/>
          </w:tcPr>
          <w:p w:rsidR="00CB34A7" w:rsidRPr="008632F7" w:rsidRDefault="007B092A" w:rsidP="00CB34A7">
            <w:pPr>
              <w:jc w:val="right"/>
              <w:rPr>
                <w:rFonts w:ascii="Arial" w:hAnsi="Arial" w:cs="Arial"/>
                <w:color w:val="000000"/>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center"/>
          </w:tcPr>
          <w:p w:rsidR="00CB34A7" w:rsidRPr="008632F7" w:rsidRDefault="007B092A" w:rsidP="00CB34A7">
            <w:pPr>
              <w:jc w:val="right"/>
              <w:rPr>
                <w:rFonts w:ascii="Arial" w:hAnsi="Arial" w:cs="Arial"/>
                <w:b/>
                <w:bCs/>
                <w:color w:val="000000"/>
                <w:sz w:val="18"/>
                <w:szCs w:val="18"/>
              </w:rPr>
            </w:pPr>
            <w:r>
              <w:rPr>
                <w:rFonts w:ascii="Arial" w:hAnsi="Arial" w:cs="Arial"/>
                <w:b/>
                <w:bCs/>
                <w:color w:val="000000"/>
                <w:sz w:val="18"/>
                <w:szCs w:val="18"/>
              </w:rPr>
              <w:t>0</w:t>
            </w:r>
          </w:p>
        </w:tc>
      </w:tr>
      <w:tr w:rsidR="00CB34A7" w:rsidRPr="008632F7" w:rsidTr="00263A95">
        <w:trPr>
          <w:trHeight w:val="255"/>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b/>
                <w:bCs/>
                <w:sz w:val="18"/>
                <w:szCs w:val="18"/>
              </w:rPr>
            </w:pPr>
            <w:r w:rsidRPr="008632F7">
              <w:rPr>
                <w:rFonts w:ascii="Arial" w:hAnsi="Arial" w:cs="Arial"/>
                <w:b/>
                <w:bCs/>
                <w:sz w:val="18"/>
                <w:szCs w:val="18"/>
              </w:rPr>
              <w:t>Krátkodobé pohľadávky spolu</w:t>
            </w:r>
          </w:p>
        </w:tc>
        <w:tc>
          <w:tcPr>
            <w:tcW w:w="2073" w:type="dxa"/>
            <w:tcBorders>
              <w:top w:val="single" w:sz="8" w:space="0" w:color="auto"/>
              <w:left w:val="nil"/>
              <w:bottom w:val="double" w:sz="6" w:space="0" w:color="auto"/>
              <w:right w:val="nil"/>
            </w:tcBorders>
            <w:shd w:val="clear" w:color="auto" w:fill="auto"/>
            <w:vAlign w:val="center"/>
          </w:tcPr>
          <w:p w:rsidR="00CB34A7" w:rsidRPr="008632F7" w:rsidRDefault="005100CE" w:rsidP="00CB34A7">
            <w:pPr>
              <w:jc w:val="right"/>
              <w:rPr>
                <w:rFonts w:ascii="Arial" w:hAnsi="Arial" w:cs="Arial"/>
                <w:b/>
                <w:bCs/>
                <w:color w:val="000000"/>
                <w:sz w:val="18"/>
                <w:szCs w:val="18"/>
              </w:rPr>
            </w:pPr>
            <w:r>
              <w:rPr>
                <w:rFonts w:ascii="Arial" w:hAnsi="Arial" w:cs="Arial"/>
                <w:b/>
                <w:bCs/>
                <w:color w:val="000000"/>
                <w:sz w:val="18"/>
                <w:szCs w:val="18"/>
              </w:rPr>
              <w:t>2 114 298</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7B092A" w:rsidP="00CB34A7">
            <w:pPr>
              <w:jc w:val="right"/>
              <w:rPr>
                <w:rFonts w:ascii="Arial" w:hAnsi="Arial" w:cs="Arial"/>
                <w:b/>
                <w:bCs/>
                <w:color w:val="000000"/>
                <w:sz w:val="18"/>
                <w:szCs w:val="18"/>
              </w:rPr>
            </w:pPr>
            <w:r>
              <w:rPr>
                <w:rFonts w:ascii="Arial" w:hAnsi="Arial" w:cs="Arial"/>
                <w:b/>
                <w:bCs/>
                <w:color w:val="000000"/>
                <w:sz w:val="18"/>
                <w:szCs w:val="18"/>
              </w:rPr>
              <w:t>0</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5100CE" w:rsidP="00CB34A7">
            <w:pPr>
              <w:jc w:val="right"/>
              <w:rPr>
                <w:rFonts w:ascii="Arial" w:hAnsi="Arial" w:cs="Arial"/>
                <w:b/>
                <w:bCs/>
                <w:color w:val="000000"/>
                <w:sz w:val="18"/>
                <w:szCs w:val="18"/>
              </w:rPr>
            </w:pPr>
            <w:r>
              <w:rPr>
                <w:rFonts w:ascii="Arial" w:hAnsi="Arial" w:cs="Arial"/>
                <w:b/>
                <w:bCs/>
                <w:color w:val="000000"/>
                <w:sz w:val="18"/>
                <w:szCs w:val="18"/>
              </w:rPr>
              <w:t>2 114 298</w:t>
            </w:r>
          </w:p>
        </w:tc>
      </w:tr>
    </w:tbl>
    <w:p w:rsidR="00FD62B7" w:rsidRPr="008632F7" w:rsidRDefault="00FD62B7" w:rsidP="00131D4E">
      <w:pPr>
        <w:pStyle w:val="odstavec"/>
      </w:pPr>
    </w:p>
    <w:p w:rsidR="00C81530" w:rsidRPr="008632F7" w:rsidRDefault="00C81530" w:rsidP="00131D4E">
      <w:pPr>
        <w:pStyle w:val="odstavec"/>
      </w:pPr>
    </w:p>
    <w:tbl>
      <w:tblPr>
        <w:tblW w:w="9260" w:type="dxa"/>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047F3D" w:rsidRPr="008632F7" w:rsidTr="006757EE">
        <w:trPr>
          <w:trHeight w:val="240"/>
        </w:trPr>
        <w:tc>
          <w:tcPr>
            <w:tcW w:w="3220" w:type="dxa"/>
            <w:tcBorders>
              <w:top w:val="nil"/>
              <w:left w:val="nil"/>
              <w:bottom w:val="nil"/>
              <w:right w:val="nil"/>
            </w:tcBorders>
            <w:shd w:val="clear" w:color="auto" w:fill="auto"/>
            <w:vAlign w:val="bottom"/>
            <w:hideMark/>
          </w:tcPr>
          <w:p w:rsidR="00047F3D" w:rsidRPr="008632F7" w:rsidRDefault="00047F3D" w:rsidP="00E42150">
            <w:pPr>
              <w:jc w:val="center"/>
              <w:rPr>
                <w:rFonts w:ascii="Arial" w:hAnsi="Arial" w:cs="Arial"/>
                <w:b/>
                <w:bCs/>
                <w:sz w:val="18"/>
                <w:szCs w:val="18"/>
              </w:rPr>
            </w:pPr>
            <w:bookmarkStart w:id="2" w:name="RANGE!G26:I33"/>
            <w:r w:rsidRPr="008632F7">
              <w:rPr>
                <w:rFonts w:ascii="Arial" w:hAnsi="Arial" w:cs="Arial"/>
                <w:b/>
                <w:bCs/>
                <w:sz w:val="18"/>
                <w:szCs w:val="18"/>
              </w:rPr>
              <w:t>Pohľadávky podľa zostatkovej doby splatnosti</w:t>
            </w:r>
            <w:bookmarkEnd w:id="2"/>
          </w:p>
        </w:tc>
        <w:tc>
          <w:tcPr>
            <w:tcW w:w="3020" w:type="dxa"/>
            <w:tcBorders>
              <w:top w:val="nil"/>
              <w:left w:val="nil"/>
              <w:bottom w:val="nil"/>
              <w:right w:val="nil"/>
            </w:tcBorders>
            <w:shd w:val="clear" w:color="auto" w:fill="auto"/>
            <w:vAlign w:val="bottom"/>
            <w:hideMark/>
          </w:tcPr>
          <w:p w:rsidR="00047F3D" w:rsidRPr="008632F7" w:rsidRDefault="00047F3D" w:rsidP="00E42150">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5100CE">
              <w:rPr>
                <w:rFonts w:ascii="Arial" w:hAnsi="Arial" w:cs="Arial"/>
                <w:b/>
                <w:bCs/>
                <w:sz w:val="18"/>
                <w:szCs w:val="18"/>
              </w:rPr>
              <w:t>9</w:t>
            </w:r>
          </w:p>
        </w:tc>
        <w:tc>
          <w:tcPr>
            <w:tcW w:w="3020" w:type="dxa"/>
            <w:tcBorders>
              <w:top w:val="nil"/>
              <w:left w:val="nil"/>
              <w:bottom w:val="nil"/>
              <w:right w:val="nil"/>
            </w:tcBorders>
            <w:shd w:val="clear" w:color="auto" w:fill="auto"/>
            <w:vAlign w:val="bottom"/>
            <w:hideMark/>
          </w:tcPr>
          <w:p w:rsidR="00047F3D" w:rsidRPr="008632F7" w:rsidRDefault="00047F3D" w:rsidP="00E42150">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5100CE">
              <w:rPr>
                <w:rFonts w:ascii="Arial" w:hAnsi="Arial" w:cs="Arial"/>
                <w:b/>
                <w:bCs/>
                <w:sz w:val="18"/>
                <w:szCs w:val="18"/>
              </w:rPr>
              <w:t>8</w:t>
            </w:r>
          </w:p>
        </w:tc>
      </w:tr>
      <w:tr w:rsidR="00047F3D" w:rsidRPr="008632F7" w:rsidTr="006757EE">
        <w:trPr>
          <w:trHeight w:val="240"/>
        </w:trPr>
        <w:tc>
          <w:tcPr>
            <w:tcW w:w="3220" w:type="dxa"/>
            <w:tcBorders>
              <w:top w:val="nil"/>
              <w:left w:val="nil"/>
              <w:bottom w:val="single" w:sz="4" w:space="0" w:color="auto"/>
              <w:right w:val="nil"/>
            </w:tcBorders>
            <w:shd w:val="clear" w:color="auto" w:fill="auto"/>
            <w:vAlign w:val="bottom"/>
            <w:hideMark/>
          </w:tcPr>
          <w:p w:rsidR="00047F3D" w:rsidRPr="008632F7" w:rsidRDefault="00047F3D" w:rsidP="00E42150">
            <w:pPr>
              <w:jc w:val="center"/>
              <w:rPr>
                <w:rFonts w:ascii="Arial" w:hAnsi="Arial" w:cs="Arial"/>
                <w:sz w:val="18"/>
                <w:szCs w:val="18"/>
              </w:rPr>
            </w:pPr>
            <w:r w:rsidRPr="008632F7">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047F3D" w:rsidRPr="008632F7" w:rsidRDefault="00047F3D" w:rsidP="00E42150">
            <w:pPr>
              <w:jc w:val="center"/>
              <w:rPr>
                <w:rFonts w:ascii="Arial" w:hAnsi="Arial" w:cs="Arial"/>
                <w:sz w:val="18"/>
                <w:szCs w:val="18"/>
              </w:rPr>
            </w:pPr>
            <w:r w:rsidRPr="008632F7">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047F3D" w:rsidRPr="008632F7" w:rsidRDefault="00047F3D" w:rsidP="00E42150">
            <w:pPr>
              <w:jc w:val="center"/>
              <w:rPr>
                <w:rFonts w:ascii="Arial" w:hAnsi="Arial" w:cs="Arial"/>
                <w:sz w:val="18"/>
                <w:szCs w:val="18"/>
              </w:rPr>
            </w:pPr>
            <w:r w:rsidRPr="008632F7">
              <w:rPr>
                <w:rFonts w:ascii="Arial" w:hAnsi="Arial" w:cs="Arial"/>
                <w:sz w:val="18"/>
                <w:szCs w:val="18"/>
              </w:rPr>
              <w:t>c</w:t>
            </w:r>
          </w:p>
        </w:tc>
      </w:tr>
      <w:tr w:rsidR="00CB34A7" w:rsidRPr="008632F7" w:rsidTr="006757EE">
        <w:trPr>
          <w:trHeight w:val="240"/>
        </w:trPr>
        <w:tc>
          <w:tcPr>
            <w:tcW w:w="3220" w:type="dxa"/>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po lehote splatnosti</w:t>
            </w:r>
          </w:p>
        </w:tc>
        <w:tc>
          <w:tcPr>
            <w:tcW w:w="3020" w:type="dxa"/>
            <w:tcBorders>
              <w:top w:val="single" w:sz="8" w:space="0" w:color="auto"/>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3020" w:type="dxa"/>
            <w:tcBorders>
              <w:top w:val="single" w:sz="8" w:space="0" w:color="auto"/>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r>
      <w:tr w:rsidR="006757EE" w:rsidRPr="008632F7" w:rsidTr="006757EE">
        <w:trPr>
          <w:trHeight w:val="480"/>
        </w:trPr>
        <w:tc>
          <w:tcPr>
            <w:tcW w:w="3220" w:type="dxa"/>
            <w:tcBorders>
              <w:top w:val="nil"/>
              <w:left w:val="nil"/>
              <w:bottom w:val="nil"/>
              <w:right w:val="nil"/>
            </w:tcBorders>
            <w:shd w:val="clear" w:color="auto" w:fill="auto"/>
            <w:vAlign w:val="bottom"/>
            <w:hideMark/>
          </w:tcPr>
          <w:p w:rsidR="006757EE" w:rsidRPr="008632F7" w:rsidRDefault="006757EE" w:rsidP="006757EE">
            <w:pPr>
              <w:rPr>
                <w:rFonts w:ascii="Arial" w:hAnsi="Arial" w:cs="Arial"/>
                <w:sz w:val="18"/>
                <w:szCs w:val="18"/>
              </w:rPr>
            </w:pPr>
            <w:r w:rsidRPr="008632F7">
              <w:rPr>
                <w:rFonts w:ascii="Arial" w:hAnsi="Arial" w:cs="Arial"/>
                <w:sz w:val="18"/>
                <w:szCs w:val="18"/>
              </w:rPr>
              <w:t>Pohľadávky so zostatkovou dobou splatnosti do jedného roka</w:t>
            </w:r>
          </w:p>
        </w:tc>
        <w:tc>
          <w:tcPr>
            <w:tcW w:w="3020" w:type="dxa"/>
            <w:tcBorders>
              <w:top w:val="nil"/>
              <w:left w:val="nil"/>
              <w:bottom w:val="single" w:sz="8" w:space="0" w:color="auto"/>
              <w:right w:val="nil"/>
            </w:tcBorders>
            <w:shd w:val="clear" w:color="auto" w:fill="auto"/>
            <w:vAlign w:val="center"/>
          </w:tcPr>
          <w:p w:rsidR="006757EE" w:rsidRPr="008632F7" w:rsidRDefault="005100CE" w:rsidP="006757EE">
            <w:pPr>
              <w:jc w:val="right"/>
              <w:rPr>
                <w:rFonts w:ascii="Arial" w:hAnsi="Arial" w:cs="Arial"/>
                <w:sz w:val="18"/>
                <w:szCs w:val="18"/>
              </w:rPr>
            </w:pPr>
            <w:r>
              <w:rPr>
                <w:rFonts w:ascii="Arial" w:hAnsi="Arial" w:cs="Arial"/>
                <w:sz w:val="18"/>
                <w:szCs w:val="18"/>
              </w:rPr>
              <w:t>2 114 298</w:t>
            </w:r>
          </w:p>
        </w:tc>
        <w:tc>
          <w:tcPr>
            <w:tcW w:w="3020" w:type="dxa"/>
            <w:tcBorders>
              <w:top w:val="nil"/>
              <w:left w:val="nil"/>
              <w:bottom w:val="single" w:sz="8" w:space="0" w:color="auto"/>
              <w:right w:val="nil"/>
            </w:tcBorders>
            <w:shd w:val="clear" w:color="auto" w:fill="auto"/>
            <w:vAlign w:val="center"/>
          </w:tcPr>
          <w:p w:rsidR="006757EE" w:rsidRPr="008632F7" w:rsidRDefault="005100CE" w:rsidP="006757EE">
            <w:pPr>
              <w:jc w:val="right"/>
              <w:rPr>
                <w:rFonts w:ascii="Arial" w:hAnsi="Arial" w:cs="Arial"/>
                <w:color w:val="000000"/>
                <w:sz w:val="18"/>
                <w:szCs w:val="18"/>
              </w:rPr>
            </w:pPr>
            <w:r>
              <w:rPr>
                <w:rFonts w:ascii="Arial" w:hAnsi="Arial" w:cs="Arial"/>
                <w:sz w:val="18"/>
                <w:szCs w:val="18"/>
              </w:rPr>
              <w:t>1 852 703</w:t>
            </w:r>
          </w:p>
        </w:tc>
      </w:tr>
      <w:tr w:rsidR="006757EE" w:rsidRPr="008632F7" w:rsidTr="006757EE">
        <w:trPr>
          <w:trHeight w:val="255"/>
        </w:trPr>
        <w:tc>
          <w:tcPr>
            <w:tcW w:w="3220" w:type="dxa"/>
            <w:tcBorders>
              <w:top w:val="nil"/>
              <w:left w:val="nil"/>
              <w:bottom w:val="nil"/>
              <w:right w:val="nil"/>
            </w:tcBorders>
            <w:shd w:val="clear" w:color="auto" w:fill="auto"/>
            <w:vAlign w:val="bottom"/>
            <w:hideMark/>
          </w:tcPr>
          <w:p w:rsidR="006757EE" w:rsidRPr="008632F7" w:rsidRDefault="006757EE" w:rsidP="006757EE">
            <w:pPr>
              <w:rPr>
                <w:rFonts w:ascii="Arial" w:hAnsi="Arial" w:cs="Arial"/>
                <w:b/>
                <w:bCs/>
                <w:sz w:val="18"/>
                <w:szCs w:val="18"/>
              </w:rPr>
            </w:pPr>
            <w:r w:rsidRPr="008632F7">
              <w:rPr>
                <w:rFonts w:ascii="Arial" w:hAnsi="Arial" w:cs="Arial"/>
                <w:b/>
                <w:bCs/>
                <w:sz w:val="18"/>
                <w:szCs w:val="18"/>
              </w:rPr>
              <w:t>Krátkodobé pohľadávky spolu</w:t>
            </w:r>
          </w:p>
        </w:tc>
        <w:tc>
          <w:tcPr>
            <w:tcW w:w="3020" w:type="dxa"/>
            <w:tcBorders>
              <w:top w:val="single" w:sz="8" w:space="0" w:color="auto"/>
              <w:left w:val="nil"/>
              <w:bottom w:val="double" w:sz="6" w:space="0" w:color="auto"/>
              <w:right w:val="nil"/>
            </w:tcBorders>
            <w:shd w:val="clear" w:color="auto" w:fill="auto"/>
            <w:vAlign w:val="center"/>
          </w:tcPr>
          <w:p w:rsidR="006757EE" w:rsidRPr="008632F7" w:rsidRDefault="005100CE" w:rsidP="006757EE">
            <w:pPr>
              <w:jc w:val="right"/>
              <w:rPr>
                <w:rFonts w:ascii="Arial" w:hAnsi="Arial" w:cs="Arial"/>
                <w:b/>
                <w:bCs/>
                <w:color w:val="000000"/>
                <w:sz w:val="18"/>
                <w:szCs w:val="18"/>
              </w:rPr>
            </w:pPr>
            <w:r>
              <w:rPr>
                <w:rFonts w:ascii="Arial" w:hAnsi="Arial" w:cs="Arial"/>
                <w:b/>
                <w:bCs/>
                <w:color w:val="000000"/>
                <w:sz w:val="18"/>
                <w:szCs w:val="18"/>
              </w:rPr>
              <w:t>2 114 298</w:t>
            </w:r>
          </w:p>
        </w:tc>
        <w:tc>
          <w:tcPr>
            <w:tcW w:w="3020" w:type="dxa"/>
            <w:tcBorders>
              <w:top w:val="single" w:sz="8" w:space="0" w:color="auto"/>
              <w:left w:val="nil"/>
              <w:bottom w:val="double" w:sz="6" w:space="0" w:color="auto"/>
              <w:right w:val="nil"/>
            </w:tcBorders>
            <w:shd w:val="clear" w:color="auto" w:fill="auto"/>
            <w:vAlign w:val="center"/>
          </w:tcPr>
          <w:p w:rsidR="006757EE" w:rsidRPr="008632F7" w:rsidRDefault="005100CE" w:rsidP="006757EE">
            <w:pPr>
              <w:jc w:val="right"/>
              <w:rPr>
                <w:rFonts w:ascii="Arial" w:hAnsi="Arial" w:cs="Arial"/>
                <w:b/>
                <w:bCs/>
                <w:color w:val="000000"/>
                <w:sz w:val="18"/>
                <w:szCs w:val="18"/>
              </w:rPr>
            </w:pPr>
            <w:r>
              <w:rPr>
                <w:rFonts w:ascii="Arial" w:hAnsi="Arial" w:cs="Arial"/>
                <w:sz w:val="18"/>
                <w:szCs w:val="18"/>
              </w:rPr>
              <w:t>1 852 703</w:t>
            </w:r>
          </w:p>
        </w:tc>
      </w:tr>
      <w:tr w:rsidR="00CB34A7" w:rsidRPr="008632F7" w:rsidTr="006757EE">
        <w:trPr>
          <w:trHeight w:val="495"/>
        </w:trPr>
        <w:tc>
          <w:tcPr>
            <w:tcW w:w="3220" w:type="dxa"/>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so zostatkovou dobou splatnosti  jeden rok až päť rokov</w:t>
            </w:r>
          </w:p>
        </w:tc>
        <w:tc>
          <w:tcPr>
            <w:tcW w:w="3020" w:type="dxa"/>
            <w:tcBorders>
              <w:top w:val="double" w:sz="6" w:space="0" w:color="auto"/>
              <w:left w:val="nil"/>
              <w:bottom w:val="nil"/>
              <w:right w:val="nil"/>
            </w:tcBorders>
            <w:shd w:val="clear" w:color="auto" w:fill="auto"/>
            <w:vAlign w:val="center"/>
          </w:tcPr>
          <w:p w:rsidR="00CB34A7" w:rsidRPr="008632F7" w:rsidRDefault="00984F95" w:rsidP="00CB34A7">
            <w:pPr>
              <w:jc w:val="right"/>
              <w:rPr>
                <w:rFonts w:ascii="Arial" w:hAnsi="Arial" w:cs="Arial"/>
                <w:color w:val="000000"/>
                <w:sz w:val="18"/>
                <w:szCs w:val="18"/>
              </w:rPr>
            </w:pPr>
            <w:r>
              <w:rPr>
                <w:rFonts w:ascii="Arial" w:hAnsi="Arial" w:cs="Arial"/>
                <w:color w:val="000000"/>
                <w:sz w:val="18"/>
                <w:szCs w:val="18"/>
              </w:rPr>
              <w:t>0</w:t>
            </w:r>
          </w:p>
        </w:tc>
        <w:tc>
          <w:tcPr>
            <w:tcW w:w="3020" w:type="dxa"/>
            <w:tcBorders>
              <w:top w:val="double" w:sz="6" w:space="0" w:color="auto"/>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r>
      <w:tr w:rsidR="00CB34A7" w:rsidRPr="008632F7" w:rsidTr="006757EE">
        <w:trPr>
          <w:trHeight w:val="480"/>
        </w:trPr>
        <w:tc>
          <w:tcPr>
            <w:tcW w:w="3220" w:type="dxa"/>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so zostatkovou dobou splatnosti dlhšou ako päť rokov</w:t>
            </w:r>
          </w:p>
        </w:tc>
        <w:tc>
          <w:tcPr>
            <w:tcW w:w="3020" w:type="dxa"/>
            <w:tcBorders>
              <w:top w:val="nil"/>
              <w:left w:val="nil"/>
              <w:bottom w:val="single" w:sz="8" w:space="0" w:color="auto"/>
              <w:right w:val="nil"/>
            </w:tcBorders>
            <w:shd w:val="clear" w:color="auto" w:fill="auto"/>
            <w:vAlign w:val="center"/>
          </w:tcPr>
          <w:p w:rsidR="00CB34A7" w:rsidRPr="008632F7" w:rsidRDefault="00CB34A7" w:rsidP="00CB34A7">
            <w:pPr>
              <w:jc w:val="right"/>
              <w:rPr>
                <w:rFonts w:ascii="Arial" w:hAnsi="Arial" w:cs="Arial"/>
                <w:sz w:val="18"/>
                <w:szCs w:val="18"/>
              </w:rPr>
            </w:pPr>
            <w:r w:rsidRPr="008632F7">
              <w:rPr>
                <w:rFonts w:ascii="Arial" w:hAnsi="Arial" w:cs="Arial"/>
                <w:sz w:val="18"/>
                <w:szCs w:val="18"/>
              </w:rPr>
              <w:t>0</w:t>
            </w:r>
          </w:p>
        </w:tc>
        <w:tc>
          <w:tcPr>
            <w:tcW w:w="3020" w:type="dxa"/>
            <w:tcBorders>
              <w:top w:val="nil"/>
              <w:left w:val="nil"/>
              <w:bottom w:val="single" w:sz="8" w:space="0" w:color="auto"/>
              <w:right w:val="nil"/>
            </w:tcBorders>
            <w:shd w:val="clear" w:color="auto" w:fill="auto"/>
            <w:vAlign w:val="center"/>
          </w:tcPr>
          <w:p w:rsidR="00CB34A7" w:rsidRPr="008632F7" w:rsidRDefault="006757EE" w:rsidP="00CB34A7">
            <w:pPr>
              <w:jc w:val="right"/>
              <w:rPr>
                <w:rFonts w:ascii="Arial" w:hAnsi="Arial" w:cs="Arial"/>
                <w:color w:val="000000"/>
                <w:sz w:val="18"/>
                <w:szCs w:val="18"/>
              </w:rPr>
            </w:pPr>
            <w:r>
              <w:rPr>
                <w:rFonts w:ascii="Arial" w:hAnsi="Arial" w:cs="Arial"/>
                <w:color w:val="000000"/>
                <w:sz w:val="18"/>
                <w:szCs w:val="18"/>
              </w:rPr>
              <w:t>0</w:t>
            </w:r>
          </w:p>
        </w:tc>
      </w:tr>
      <w:tr w:rsidR="00CB34A7" w:rsidRPr="008632F7" w:rsidTr="006757EE">
        <w:trPr>
          <w:trHeight w:val="255"/>
        </w:trPr>
        <w:tc>
          <w:tcPr>
            <w:tcW w:w="3220" w:type="dxa"/>
            <w:tcBorders>
              <w:top w:val="nil"/>
              <w:left w:val="nil"/>
              <w:bottom w:val="nil"/>
              <w:right w:val="nil"/>
            </w:tcBorders>
            <w:shd w:val="clear" w:color="auto" w:fill="auto"/>
            <w:vAlign w:val="bottom"/>
            <w:hideMark/>
          </w:tcPr>
          <w:p w:rsidR="00CB34A7" w:rsidRPr="008632F7" w:rsidRDefault="00CB34A7" w:rsidP="00CB34A7">
            <w:pPr>
              <w:rPr>
                <w:rFonts w:ascii="Arial" w:hAnsi="Arial" w:cs="Arial"/>
                <w:b/>
                <w:bCs/>
                <w:sz w:val="18"/>
                <w:szCs w:val="18"/>
              </w:rPr>
            </w:pPr>
            <w:r w:rsidRPr="008632F7">
              <w:rPr>
                <w:rFonts w:ascii="Arial" w:hAnsi="Arial" w:cs="Arial"/>
                <w:b/>
                <w:bCs/>
                <w:sz w:val="18"/>
                <w:szCs w:val="18"/>
              </w:rPr>
              <w:t>Dlhodobé pohľadávky spolu</w:t>
            </w:r>
          </w:p>
        </w:tc>
        <w:tc>
          <w:tcPr>
            <w:tcW w:w="3020" w:type="dxa"/>
            <w:tcBorders>
              <w:top w:val="single" w:sz="8" w:space="0" w:color="auto"/>
              <w:left w:val="nil"/>
              <w:bottom w:val="double" w:sz="6" w:space="0" w:color="auto"/>
              <w:right w:val="nil"/>
            </w:tcBorders>
            <w:shd w:val="clear" w:color="auto" w:fill="auto"/>
            <w:vAlign w:val="center"/>
          </w:tcPr>
          <w:p w:rsidR="00CB34A7" w:rsidRPr="008632F7" w:rsidRDefault="00984F95" w:rsidP="00CB34A7">
            <w:pPr>
              <w:jc w:val="right"/>
              <w:rPr>
                <w:rFonts w:ascii="Arial" w:hAnsi="Arial" w:cs="Arial"/>
                <w:b/>
                <w:bCs/>
                <w:color w:val="000000"/>
                <w:sz w:val="18"/>
                <w:szCs w:val="18"/>
              </w:rPr>
            </w:pPr>
            <w:r>
              <w:rPr>
                <w:rFonts w:ascii="Arial" w:hAnsi="Arial" w:cs="Arial"/>
                <w:b/>
                <w:bCs/>
                <w:color w:val="000000"/>
                <w:sz w:val="18"/>
                <w:szCs w:val="18"/>
              </w:rPr>
              <w:t>0</w:t>
            </w:r>
          </w:p>
        </w:tc>
        <w:tc>
          <w:tcPr>
            <w:tcW w:w="3020" w:type="dxa"/>
            <w:tcBorders>
              <w:top w:val="single" w:sz="8" w:space="0" w:color="auto"/>
              <w:left w:val="nil"/>
              <w:bottom w:val="double" w:sz="6" w:space="0" w:color="auto"/>
              <w:right w:val="nil"/>
            </w:tcBorders>
            <w:shd w:val="clear" w:color="auto" w:fill="auto"/>
            <w:vAlign w:val="center"/>
          </w:tcPr>
          <w:p w:rsidR="00CB34A7" w:rsidRPr="008632F7" w:rsidRDefault="006757EE" w:rsidP="00CB34A7">
            <w:pPr>
              <w:jc w:val="right"/>
              <w:rPr>
                <w:rFonts w:ascii="Arial" w:hAnsi="Arial" w:cs="Arial"/>
                <w:b/>
                <w:bCs/>
                <w:color w:val="000000"/>
                <w:sz w:val="18"/>
                <w:szCs w:val="18"/>
              </w:rPr>
            </w:pPr>
            <w:r>
              <w:rPr>
                <w:rFonts w:ascii="Arial" w:hAnsi="Arial" w:cs="Arial"/>
                <w:b/>
                <w:bCs/>
                <w:color w:val="000000"/>
                <w:sz w:val="18"/>
                <w:szCs w:val="18"/>
              </w:rPr>
              <w:t>0</w:t>
            </w:r>
          </w:p>
        </w:tc>
      </w:tr>
    </w:tbl>
    <w:p w:rsidR="00047F3D" w:rsidRPr="008632F7" w:rsidRDefault="00047F3D" w:rsidP="00131D4E">
      <w:pPr>
        <w:pStyle w:val="odstavec"/>
      </w:pPr>
    </w:p>
    <w:p w:rsidR="00047F3D" w:rsidRPr="008632F7" w:rsidRDefault="00047F3D" w:rsidP="00131D4E">
      <w:pPr>
        <w:pStyle w:val="odstavec"/>
      </w:pPr>
    </w:p>
    <w:p w:rsidR="004B35C9" w:rsidRPr="008632F7" w:rsidRDefault="004B35C9" w:rsidP="00131D4E">
      <w:pPr>
        <w:pStyle w:val="odstavec"/>
      </w:pPr>
      <w:r w:rsidRPr="008632F7">
        <w:t>Informácie o záložnom práve príp. obmedzenom práve disponovať s pohľadávkami: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E220A9" w:rsidRPr="008632F7" w:rsidTr="00E220A9">
        <w:trPr>
          <w:trHeight w:val="240"/>
        </w:trPr>
        <w:tc>
          <w:tcPr>
            <w:tcW w:w="32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pohľadávky</w:t>
            </w:r>
          </w:p>
        </w:tc>
      </w:tr>
      <w:tr w:rsidR="00E220A9" w:rsidRPr="008632F7" w:rsidTr="00E220A9">
        <w:trPr>
          <w:trHeight w:val="439"/>
        </w:trPr>
        <w:tc>
          <w:tcPr>
            <w:tcW w:w="32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32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32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FD62B7" w:rsidRPr="008632F7" w:rsidRDefault="00FD62B7" w:rsidP="00131D4E">
      <w:pPr>
        <w:pStyle w:val="odstavec"/>
      </w:pPr>
    </w:p>
    <w:p w:rsidR="00B20372" w:rsidRPr="008632F7" w:rsidRDefault="00B20372" w:rsidP="00131D4E">
      <w:pPr>
        <w:pStyle w:val="odstavec"/>
      </w:pPr>
    </w:p>
    <w:p w:rsidR="002A6B50" w:rsidRPr="008632F7" w:rsidRDefault="00AE4340" w:rsidP="00FB6F88">
      <w:pPr>
        <w:pStyle w:val="Nadpis2"/>
        <w:keepNext w:val="0"/>
        <w:suppressAutoHyphens/>
        <w:jc w:val="left"/>
        <w:rPr>
          <w:rFonts w:ascii="Arial" w:hAnsi="Arial"/>
        </w:rPr>
      </w:pPr>
      <w:r w:rsidRPr="008632F7">
        <w:rPr>
          <w:rFonts w:ascii="Arial" w:hAnsi="Arial"/>
        </w:rPr>
        <w:t>Pôžičky poskytnuté spriazneným stranám</w:t>
      </w:r>
    </w:p>
    <w:p w:rsidR="00A3677A" w:rsidRPr="008632F7" w:rsidRDefault="00AE4340" w:rsidP="00131D4E">
      <w:pPr>
        <w:pStyle w:val="odstavec"/>
      </w:pPr>
      <w:r w:rsidRPr="008632F7">
        <w:t>Prehľad pôžičiek poskytnutých spriazneným stranám je uvedený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E220A9" w:rsidRPr="008632F7" w:rsidTr="00E220A9">
        <w:trPr>
          <w:trHeight w:val="919"/>
        </w:trPr>
        <w:tc>
          <w:tcPr>
            <w:tcW w:w="271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5A2059" w:rsidRDefault="00E220A9" w:rsidP="00E220A9">
            <w:pPr>
              <w:jc w:val="center"/>
              <w:rPr>
                <w:rFonts w:ascii="Arial" w:hAnsi="Arial" w:cs="Arial"/>
                <w:b/>
                <w:bCs/>
                <w:sz w:val="18"/>
                <w:szCs w:val="18"/>
              </w:rPr>
            </w:pPr>
            <w:r w:rsidRPr="005A2059">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Suma istiny v EUR k 31.12.</w:t>
            </w:r>
            <w:r w:rsidR="00A15FCD" w:rsidRPr="008632F7">
              <w:rPr>
                <w:rFonts w:ascii="Arial" w:hAnsi="Arial" w:cs="Arial"/>
                <w:b/>
                <w:bCs/>
                <w:sz w:val="18"/>
                <w:szCs w:val="18"/>
              </w:rPr>
              <w:t>201</w:t>
            </w:r>
            <w:r w:rsidR="005100CE">
              <w:rPr>
                <w:rFonts w:ascii="Arial" w:hAnsi="Arial" w:cs="Arial"/>
                <w:b/>
                <w:bCs/>
                <w:sz w:val="18"/>
                <w:szCs w:val="18"/>
              </w:rPr>
              <w:t>9</w:t>
            </w:r>
          </w:p>
        </w:tc>
        <w:tc>
          <w:tcPr>
            <w:tcW w:w="1828"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Suma istiny v EUR k 31.12.</w:t>
            </w:r>
            <w:r w:rsidR="00A15FCD" w:rsidRPr="008632F7">
              <w:rPr>
                <w:rFonts w:ascii="Arial" w:hAnsi="Arial" w:cs="Arial"/>
                <w:b/>
                <w:bCs/>
                <w:sz w:val="18"/>
                <w:szCs w:val="18"/>
              </w:rPr>
              <w:t>201</w:t>
            </w:r>
            <w:r w:rsidR="005100CE">
              <w:rPr>
                <w:rFonts w:ascii="Arial" w:hAnsi="Arial" w:cs="Arial"/>
                <w:b/>
                <w:bCs/>
                <w:sz w:val="18"/>
                <w:szCs w:val="18"/>
              </w:rPr>
              <w:t>8</w:t>
            </w:r>
          </w:p>
        </w:tc>
      </w:tr>
      <w:tr w:rsidR="00E220A9" w:rsidRPr="008632F7" w:rsidTr="00E220A9">
        <w:trPr>
          <w:trHeight w:val="240"/>
        </w:trPr>
        <w:tc>
          <w:tcPr>
            <w:tcW w:w="27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5A2059" w:rsidRDefault="00E220A9" w:rsidP="00E220A9">
            <w:pPr>
              <w:jc w:val="center"/>
              <w:rPr>
                <w:rFonts w:ascii="Arial" w:hAnsi="Arial" w:cs="Arial"/>
                <w:sz w:val="18"/>
                <w:szCs w:val="18"/>
              </w:rPr>
            </w:pPr>
            <w:r w:rsidRPr="005A2059">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5E6DE4" w:rsidRPr="008632F7" w:rsidTr="005E6DE4">
        <w:trPr>
          <w:trHeight w:val="240"/>
        </w:trPr>
        <w:tc>
          <w:tcPr>
            <w:tcW w:w="271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r w:rsidRPr="008632F7">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670" w:type="dxa"/>
            <w:tcBorders>
              <w:top w:val="nil"/>
              <w:left w:val="nil"/>
              <w:bottom w:val="nil"/>
              <w:right w:val="nil"/>
            </w:tcBorders>
            <w:shd w:val="clear" w:color="auto" w:fill="auto"/>
            <w:noWrap/>
            <w:vAlign w:val="bottom"/>
          </w:tcPr>
          <w:p w:rsidR="001A178C" w:rsidRPr="008632F7" w:rsidRDefault="001A178C" w:rsidP="001A178C">
            <w:pPr>
              <w:jc w:val="right"/>
              <w:rPr>
                <w:rFonts w:ascii="Arial" w:hAnsi="Arial" w:cs="Arial"/>
                <w:b/>
                <w:bCs/>
                <w:sz w:val="18"/>
                <w:szCs w:val="18"/>
              </w:rPr>
            </w:pPr>
          </w:p>
        </w:tc>
        <w:tc>
          <w:tcPr>
            <w:tcW w:w="1828" w:type="dxa"/>
            <w:tcBorders>
              <w:top w:val="nil"/>
              <w:left w:val="nil"/>
              <w:bottom w:val="nil"/>
              <w:right w:val="nil"/>
            </w:tcBorders>
            <w:shd w:val="clear" w:color="auto" w:fill="auto"/>
            <w:noWrap/>
            <w:vAlign w:val="bottom"/>
            <w:hideMark/>
          </w:tcPr>
          <w:p w:rsidR="005E6DE4" w:rsidRPr="008632F7" w:rsidRDefault="005E6DE4" w:rsidP="005E6DE4">
            <w:pPr>
              <w:jc w:val="right"/>
              <w:rPr>
                <w:rFonts w:ascii="Arial" w:hAnsi="Arial" w:cs="Arial"/>
                <w:b/>
                <w:bCs/>
                <w:sz w:val="18"/>
                <w:szCs w:val="18"/>
              </w:rPr>
            </w:pPr>
          </w:p>
        </w:tc>
      </w:tr>
      <w:tr w:rsidR="00BC7965" w:rsidRPr="008632F7" w:rsidTr="00BC7965">
        <w:trPr>
          <w:trHeight w:val="240"/>
        </w:trPr>
        <w:tc>
          <w:tcPr>
            <w:tcW w:w="2717" w:type="dxa"/>
            <w:tcBorders>
              <w:top w:val="nil"/>
              <w:left w:val="nil"/>
              <w:bottom w:val="nil"/>
              <w:right w:val="nil"/>
            </w:tcBorders>
            <w:shd w:val="clear" w:color="auto" w:fill="auto"/>
            <w:noWrap/>
            <w:vAlign w:val="bottom"/>
          </w:tcPr>
          <w:p w:rsidR="00BC7965" w:rsidRPr="008632F7" w:rsidRDefault="00BC7965" w:rsidP="00BC7965">
            <w:pPr>
              <w:rPr>
                <w:rFonts w:ascii="Arial" w:hAnsi="Arial" w:cs="Arial"/>
                <w:sz w:val="18"/>
                <w:szCs w:val="18"/>
              </w:rPr>
            </w:pPr>
            <w:r w:rsidRPr="008632F7">
              <w:rPr>
                <w:rFonts w:ascii="Arial" w:hAnsi="Arial" w:cs="Arial"/>
                <w:sz w:val="18"/>
                <w:szCs w:val="18"/>
              </w:rPr>
              <w:t>-</w:t>
            </w:r>
          </w:p>
        </w:tc>
        <w:tc>
          <w:tcPr>
            <w:tcW w:w="796" w:type="dxa"/>
            <w:tcBorders>
              <w:top w:val="nil"/>
              <w:left w:val="nil"/>
              <w:bottom w:val="nil"/>
              <w:right w:val="nil"/>
            </w:tcBorders>
            <w:shd w:val="clear" w:color="auto" w:fill="auto"/>
            <w:noWrap/>
            <w:vAlign w:val="bottom"/>
          </w:tcPr>
          <w:p w:rsidR="00BC7965" w:rsidRPr="008632F7" w:rsidRDefault="00BC7965" w:rsidP="00BC7965">
            <w:pPr>
              <w:jc w:val="center"/>
              <w:rPr>
                <w:rFonts w:ascii="Arial" w:hAnsi="Arial" w:cs="Arial"/>
                <w:sz w:val="18"/>
                <w:szCs w:val="18"/>
              </w:rPr>
            </w:pPr>
            <w:r w:rsidRPr="008632F7">
              <w:rPr>
                <w:rFonts w:ascii="Arial" w:hAnsi="Arial" w:cs="Arial"/>
                <w:sz w:val="18"/>
                <w:szCs w:val="18"/>
              </w:rPr>
              <w:t>-</w:t>
            </w:r>
          </w:p>
        </w:tc>
        <w:tc>
          <w:tcPr>
            <w:tcW w:w="1012" w:type="dxa"/>
            <w:tcBorders>
              <w:top w:val="nil"/>
              <w:left w:val="nil"/>
              <w:bottom w:val="nil"/>
              <w:right w:val="nil"/>
            </w:tcBorders>
            <w:shd w:val="clear" w:color="auto" w:fill="auto"/>
            <w:noWrap/>
            <w:vAlign w:val="bottom"/>
          </w:tcPr>
          <w:p w:rsidR="00BC7965" w:rsidRPr="008632F7" w:rsidRDefault="00BC7965">
            <w:pPr>
              <w:jc w:val="right"/>
              <w:rPr>
                <w:rFonts w:ascii="Arial" w:hAnsi="Arial" w:cs="Arial"/>
                <w:sz w:val="18"/>
                <w:szCs w:val="18"/>
              </w:rPr>
            </w:pPr>
            <w:r w:rsidRPr="008632F7">
              <w:rPr>
                <w:rFonts w:ascii="Arial" w:hAnsi="Arial" w:cs="Arial"/>
                <w:sz w:val="18"/>
                <w:szCs w:val="18"/>
              </w:rPr>
              <w:t>-</w:t>
            </w:r>
          </w:p>
        </w:tc>
        <w:tc>
          <w:tcPr>
            <w:tcW w:w="1097" w:type="dxa"/>
            <w:tcBorders>
              <w:top w:val="nil"/>
              <w:left w:val="nil"/>
              <w:bottom w:val="nil"/>
              <w:right w:val="nil"/>
            </w:tcBorders>
            <w:shd w:val="clear" w:color="auto" w:fill="auto"/>
            <w:noWrap/>
            <w:vAlign w:val="bottom"/>
          </w:tcPr>
          <w:p w:rsidR="00BC7965" w:rsidRPr="008632F7" w:rsidRDefault="00BC7965">
            <w:pPr>
              <w:jc w:val="right"/>
              <w:rPr>
                <w:rFonts w:ascii="Arial" w:hAnsi="Arial" w:cs="Arial"/>
                <w:sz w:val="18"/>
                <w:szCs w:val="18"/>
              </w:rPr>
            </w:pPr>
            <w:r w:rsidRPr="008632F7">
              <w:rPr>
                <w:rFonts w:ascii="Arial" w:hAnsi="Arial" w:cs="Arial"/>
                <w:sz w:val="18"/>
                <w:szCs w:val="18"/>
              </w:rPr>
              <w:t>-</w:t>
            </w:r>
          </w:p>
        </w:tc>
        <w:tc>
          <w:tcPr>
            <w:tcW w:w="1670" w:type="dxa"/>
            <w:tcBorders>
              <w:top w:val="nil"/>
              <w:left w:val="nil"/>
              <w:bottom w:val="nil"/>
              <w:right w:val="nil"/>
            </w:tcBorders>
            <w:shd w:val="clear" w:color="auto" w:fill="auto"/>
            <w:vAlign w:val="bottom"/>
          </w:tcPr>
          <w:p w:rsidR="00BC7965" w:rsidRPr="008632F7" w:rsidRDefault="00BC7965">
            <w:pPr>
              <w:jc w:val="right"/>
              <w:rPr>
                <w:rFonts w:ascii="Arial" w:hAnsi="Arial" w:cs="Arial"/>
                <w:sz w:val="18"/>
                <w:szCs w:val="18"/>
              </w:rPr>
            </w:pPr>
            <w:r w:rsidRPr="008632F7">
              <w:rPr>
                <w:rFonts w:ascii="Arial" w:hAnsi="Arial" w:cs="Arial"/>
                <w:sz w:val="18"/>
                <w:szCs w:val="18"/>
              </w:rPr>
              <w:t>-</w:t>
            </w:r>
          </w:p>
        </w:tc>
        <w:tc>
          <w:tcPr>
            <w:tcW w:w="1828" w:type="dxa"/>
            <w:tcBorders>
              <w:top w:val="nil"/>
              <w:left w:val="nil"/>
              <w:bottom w:val="nil"/>
              <w:right w:val="nil"/>
            </w:tcBorders>
            <w:shd w:val="clear" w:color="auto" w:fill="auto"/>
            <w:vAlign w:val="bottom"/>
          </w:tcPr>
          <w:p w:rsidR="00BC7965" w:rsidRPr="008632F7" w:rsidRDefault="00BC7965">
            <w:pPr>
              <w:jc w:val="right"/>
              <w:rPr>
                <w:rFonts w:ascii="Arial" w:hAnsi="Arial" w:cs="Arial"/>
                <w:sz w:val="18"/>
                <w:szCs w:val="18"/>
              </w:rPr>
            </w:pPr>
            <w:r w:rsidRPr="008632F7">
              <w:rPr>
                <w:rFonts w:ascii="Arial" w:hAnsi="Arial" w:cs="Arial"/>
                <w:sz w:val="18"/>
                <w:szCs w:val="18"/>
              </w:rPr>
              <w:t>-</w:t>
            </w:r>
          </w:p>
        </w:tc>
      </w:tr>
      <w:tr w:rsidR="005E6DE4" w:rsidRPr="008632F7" w:rsidTr="005E6DE4">
        <w:trPr>
          <w:trHeight w:val="240"/>
        </w:trPr>
        <w:tc>
          <w:tcPr>
            <w:tcW w:w="271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5E6DE4" w:rsidRPr="008632F7" w:rsidRDefault="005E6DE4" w:rsidP="005E6DE4">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5E6DE4" w:rsidRPr="008632F7" w:rsidRDefault="005E6DE4" w:rsidP="005E6DE4">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5E6DE4" w:rsidRPr="008632F7" w:rsidRDefault="005E6DE4" w:rsidP="005E6DE4">
            <w:pPr>
              <w:jc w:val="right"/>
              <w:rPr>
                <w:rFonts w:ascii="Arial" w:hAnsi="Arial" w:cs="Arial"/>
                <w:sz w:val="18"/>
                <w:szCs w:val="18"/>
              </w:rPr>
            </w:pPr>
          </w:p>
        </w:tc>
        <w:tc>
          <w:tcPr>
            <w:tcW w:w="1670" w:type="dxa"/>
            <w:tcBorders>
              <w:top w:val="nil"/>
              <w:left w:val="nil"/>
              <w:bottom w:val="nil"/>
              <w:right w:val="nil"/>
            </w:tcBorders>
            <w:shd w:val="clear" w:color="auto" w:fill="auto"/>
            <w:vAlign w:val="bottom"/>
          </w:tcPr>
          <w:p w:rsidR="005E6DE4" w:rsidRPr="008632F7" w:rsidRDefault="005E6DE4" w:rsidP="005E6DE4">
            <w:pPr>
              <w:jc w:val="right"/>
              <w:rPr>
                <w:rFonts w:ascii="Arial" w:hAnsi="Arial" w:cs="Arial"/>
                <w:sz w:val="18"/>
                <w:szCs w:val="18"/>
              </w:rPr>
            </w:pPr>
          </w:p>
        </w:tc>
        <w:tc>
          <w:tcPr>
            <w:tcW w:w="1828" w:type="dxa"/>
            <w:tcBorders>
              <w:top w:val="nil"/>
              <w:left w:val="nil"/>
              <w:bottom w:val="nil"/>
              <w:right w:val="nil"/>
            </w:tcBorders>
            <w:shd w:val="clear" w:color="auto" w:fill="auto"/>
            <w:vAlign w:val="bottom"/>
            <w:hideMark/>
          </w:tcPr>
          <w:p w:rsidR="005E6DE4" w:rsidRPr="008632F7" w:rsidRDefault="005E6DE4" w:rsidP="005E6DE4">
            <w:pPr>
              <w:jc w:val="right"/>
              <w:rPr>
                <w:rFonts w:ascii="Arial" w:hAnsi="Arial" w:cs="Arial"/>
                <w:sz w:val="18"/>
                <w:szCs w:val="18"/>
              </w:rPr>
            </w:pPr>
            <w:r w:rsidRPr="008632F7">
              <w:rPr>
                <w:rFonts w:ascii="Arial" w:hAnsi="Arial" w:cs="Arial"/>
                <w:sz w:val="18"/>
                <w:szCs w:val="18"/>
              </w:rPr>
              <w:t>0</w:t>
            </w:r>
          </w:p>
        </w:tc>
      </w:tr>
      <w:tr w:rsidR="005E6DE4" w:rsidRPr="008632F7" w:rsidTr="005E6DE4">
        <w:trPr>
          <w:trHeight w:val="240"/>
        </w:trPr>
        <w:tc>
          <w:tcPr>
            <w:tcW w:w="271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r w:rsidRPr="008632F7">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670" w:type="dxa"/>
            <w:tcBorders>
              <w:top w:val="nil"/>
              <w:left w:val="nil"/>
              <w:bottom w:val="nil"/>
              <w:right w:val="nil"/>
            </w:tcBorders>
            <w:shd w:val="clear" w:color="auto" w:fill="auto"/>
            <w:noWrap/>
            <w:vAlign w:val="bottom"/>
          </w:tcPr>
          <w:p w:rsidR="005E6DE4" w:rsidRPr="008632F7" w:rsidRDefault="00E23662" w:rsidP="005E6DE4">
            <w:pPr>
              <w:jc w:val="right"/>
              <w:rPr>
                <w:rFonts w:ascii="Arial" w:hAnsi="Arial" w:cs="Arial"/>
                <w:b/>
                <w:bCs/>
                <w:sz w:val="18"/>
                <w:szCs w:val="18"/>
              </w:rPr>
            </w:pPr>
            <w:r>
              <w:rPr>
                <w:rFonts w:ascii="Arial" w:hAnsi="Arial" w:cs="Arial"/>
                <w:b/>
                <w:bCs/>
                <w:sz w:val="18"/>
                <w:szCs w:val="18"/>
              </w:rPr>
              <w:t>1 6</w:t>
            </w:r>
            <w:r w:rsidR="006757EE">
              <w:rPr>
                <w:rFonts w:ascii="Arial" w:hAnsi="Arial" w:cs="Arial"/>
                <w:b/>
                <w:bCs/>
                <w:sz w:val="18"/>
                <w:szCs w:val="18"/>
              </w:rPr>
              <w:t>3</w:t>
            </w:r>
            <w:r w:rsidR="001A178C" w:rsidRPr="008632F7">
              <w:rPr>
                <w:rFonts w:ascii="Arial" w:hAnsi="Arial" w:cs="Arial"/>
                <w:b/>
                <w:bCs/>
                <w:sz w:val="18"/>
                <w:szCs w:val="18"/>
              </w:rPr>
              <w:t>0 000</w:t>
            </w:r>
          </w:p>
        </w:tc>
        <w:tc>
          <w:tcPr>
            <w:tcW w:w="1828" w:type="dxa"/>
            <w:tcBorders>
              <w:top w:val="nil"/>
              <w:left w:val="nil"/>
              <w:bottom w:val="nil"/>
              <w:right w:val="nil"/>
            </w:tcBorders>
            <w:shd w:val="clear" w:color="auto" w:fill="auto"/>
            <w:noWrap/>
            <w:vAlign w:val="bottom"/>
            <w:hideMark/>
          </w:tcPr>
          <w:p w:rsidR="005E6DE4" w:rsidRPr="008632F7" w:rsidRDefault="00440649" w:rsidP="005E6DE4">
            <w:pPr>
              <w:jc w:val="right"/>
              <w:rPr>
                <w:rFonts w:ascii="Arial" w:hAnsi="Arial" w:cs="Arial"/>
                <w:b/>
                <w:bCs/>
                <w:sz w:val="18"/>
                <w:szCs w:val="18"/>
              </w:rPr>
            </w:pPr>
            <w:r>
              <w:rPr>
                <w:rFonts w:ascii="Arial" w:hAnsi="Arial" w:cs="Arial"/>
                <w:b/>
                <w:bCs/>
                <w:sz w:val="18"/>
                <w:szCs w:val="18"/>
              </w:rPr>
              <w:t>1</w:t>
            </w:r>
            <w:r w:rsidR="00105AE7">
              <w:rPr>
                <w:rFonts w:ascii="Arial" w:hAnsi="Arial" w:cs="Arial"/>
                <w:b/>
                <w:bCs/>
                <w:sz w:val="18"/>
                <w:szCs w:val="18"/>
              </w:rPr>
              <w:t xml:space="preserve"> 630 000</w:t>
            </w:r>
          </w:p>
        </w:tc>
      </w:tr>
      <w:tr w:rsidR="006757EE" w:rsidRPr="008632F7" w:rsidTr="005E6DE4">
        <w:trPr>
          <w:trHeight w:val="240"/>
        </w:trPr>
        <w:tc>
          <w:tcPr>
            <w:tcW w:w="2717" w:type="dxa"/>
            <w:tcBorders>
              <w:top w:val="nil"/>
              <w:left w:val="nil"/>
              <w:bottom w:val="nil"/>
              <w:right w:val="nil"/>
            </w:tcBorders>
            <w:shd w:val="clear" w:color="auto" w:fill="auto"/>
            <w:noWrap/>
            <w:vAlign w:val="bottom"/>
            <w:hideMark/>
          </w:tcPr>
          <w:p w:rsidR="006757EE" w:rsidRPr="008632F7" w:rsidRDefault="006757EE" w:rsidP="006757EE">
            <w:pPr>
              <w:rPr>
                <w:rFonts w:ascii="Arial" w:hAnsi="Arial" w:cs="Arial"/>
                <w:sz w:val="18"/>
                <w:szCs w:val="18"/>
              </w:rPr>
            </w:pPr>
            <w:r w:rsidRPr="008632F7">
              <w:rPr>
                <w:rFonts w:ascii="Arial" w:hAnsi="Arial" w:cs="Arial"/>
                <w:sz w:val="18"/>
                <w:szCs w:val="18"/>
              </w:rPr>
              <w:t>EEI, s.r.o.</w:t>
            </w:r>
          </w:p>
        </w:tc>
        <w:tc>
          <w:tcPr>
            <w:tcW w:w="796" w:type="dxa"/>
            <w:tcBorders>
              <w:top w:val="nil"/>
              <w:left w:val="nil"/>
              <w:bottom w:val="nil"/>
              <w:right w:val="nil"/>
            </w:tcBorders>
            <w:shd w:val="clear" w:color="auto" w:fill="auto"/>
            <w:noWrap/>
            <w:vAlign w:val="bottom"/>
            <w:hideMark/>
          </w:tcPr>
          <w:p w:rsidR="006757EE" w:rsidRPr="008632F7" w:rsidRDefault="006757EE" w:rsidP="006757EE">
            <w:pPr>
              <w:jc w:val="center"/>
              <w:rPr>
                <w:rFonts w:ascii="Arial" w:hAnsi="Arial" w:cs="Arial"/>
                <w:sz w:val="18"/>
                <w:szCs w:val="18"/>
              </w:rPr>
            </w:pPr>
            <w:r w:rsidRPr="008632F7">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rsidR="006757EE" w:rsidRPr="008632F7" w:rsidRDefault="006757EE" w:rsidP="006757EE">
            <w:pPr>
              <w:jc w:val="right"/>
              <w:rPr>
                <w:rFonts w:ascii="Arial" w:hAnsi="Arial" w:cs="Arial"/>
                <w:sz w:val="18"/>
                <w:szCs w:val="18"/>
              </w:rPr>
            </w:pPr>
            <w:r w:rsidRPr="008632F7">
              <w:rPr>
                <w:rFonts w:ascii="Arial" w:hAnsi="Arial" w:cs="Arial"/>
                <w:sz w:val="18"/>
                <w:szCs w:val="18"/>
              </w:rPr>
              <w:t>12%</w:t>
            </w:r>
          </w:p>
        </w:tc>
        <w:tc>
          <w:tcPr>
            <w:tcW w:w="1097" w:type="dxa"/>
            <w:tcBorders>
              <w:top w:val="nil"/>
              <w:left w:val="nil"/>
              <w:bottom w:val="nil"/>
              <w:right w:val="nil"/>
            </w:tcBorders>
            <w:shd w:val="clear" w:color="auto" w:fill="auto"/>
            <w:noWrap/>
            <w:vAlign w:val="bottom"/>
            <w:hideMark/>
          </w:tcPr>
          <w:p w:rsidR="006757EE" w:rsidRPr="008632F7" w:rsidRDefault="006757EE" w:rsidP="006757EE">
            <w:pPr>
              <w:jc w:val="right"/>
              <w:rPr>
                <w:rFonts w:ascii="Arial" w:hAnsi="Arial" w:cs="Arial"/>
                <w:sz w:val="18"/>
                <w:szCs w:val="18"/>
              </w:rPr>
            </w:pPr>
            <w:r>
              <w:rPr>
                <w:rFonts w:ascii="Arial" w:hAnsi="Arial" w:cs="Arial"/>
                <w:sz w:val="18"/>
                <w:szCs w:val="18"/>
              </w:rPr>
              <w:t>-</w:t>
            </w:r>
          </w:p>
        </w:tc>
        <w:tc>
          <w:tcPr>
            <w:tcW w:w="1670" w:type="dxa"/>
            <w:tcBorders>
              <w:top w:val="nil"/>
              <w:left w:val="nil"/>
              <w:bottom w:val="nil"/>
              <w:right w:val="nil"/>
            </w:tcBorders>
            <w:shd w:val="clear" w:color="auto" w:fill="auto"/>
            <w:vAlign w:val="bottom"/>
          </w:tcPr>
          <w:p w:rsidR="006757EE" w:rsidRPr="008632F7" w:rsidRDefault="006757EE" w:rsidP="006757EE">
            <w:pPr>
              <w:jc w:val="right"/>
              <w:rPr>
                <w:rFonts w:ascii="Arial" w:hAnsi="Arial" w:cs="Arial"/>
                <w:sz w:val="18"/>
                <w:szCs w:val="18"/>
              </w:rPr>
            </w:pPr>
            <w:r>
              <w:rPr>
                <w:rFonts w:ascii="Arial" w:hAnsi="Arial" w:cs="Arial"/>
                <w:sz w:val="18"/>
                <w:szCs w:val="18"/>
              </w:rPr>
              <w:t>13</w:t>
            </w:r>
            <w:r w:rsidRPr="008632F7">
              <w:rPr>
                <w:rFonts w:ascii="Arial" w:hAnsi="Arial" w:cs="Arial"/>
                <w:sz w:val="18"/>
                <w:szCs w:val="18"/>
              </w:rPr>
              <w:t>0 000</w:t>
            </w:r>
          </w:p>
        </w:tc>
        <w:tc>
          <w:tcPr>
            <w:tcW w:w="1828" w:type="dxa"/>
            <w:tcBorders>
              <w:top w:val="nil"/>
              <w:left w:val="nil"/>
              <w:bottom w:val="nil"/>
              <w:right w:val="nil"/>
            </w:tcBorders>
            <w:shd w:val="clear" w:color="auto" w:fill="auto"/>
            <w:vAlign w:val="bottom"/>
            <w:hideMark/>
          </w:tcPr>
          <w:p w:rsidR="006757EE" w:rsidRPr="008632F7" w:rsidRDefault="00440649" w:rsidP="006757EE">
            <w:pPr>
              <w:jc w:val="right"/>
              <w:rPr>
                <w:rFonts w:ascii="Arial" w:hAnsi="Arial" w:cs="Arial"/>
                <w:sz w:val="18"/>
                <w:szCs w:val="18"/>
              </w:rPr>
            </w:pPr>
            <w:r>
              <w:rPr>
                <w:rFonts w:ascii="Arial" w:hAnsi="Arial" w:cs="Arial"/>
                <w:sz w:val="18"/>
                <w:szCs w:val="18"/>
              </w:rPr>
              <w:t>13</w:t>
            </w:r>
            <w:r w:rsidR="006757EE" w:rsidRPr="008632F7">
              <w:rPr>
                <w:rFonts w:ascii="Arial" w:hAnsi="Arial" w:cs="Arial"/>
                <w:sz w:val="18"/>
                <w:szCs w:val="18"/>
              </w:rPr>
              <w:t>0 000</w:t>
            </w:r>
          </w:p>
        </w:tc>
      </w:tr>
      <w:tr w:rsidR="006757EE" w:rsidRPr="008632F7" w:rsidTr="005E6DE4">
        <w:trPr>
          <w:trHeight w:val="240"/>
        </w:trPr>
        <w:tc>
          <w:tcPr>
            <w:tcW w:w="2717" w:type="dxa"/>
            <w:tcBorders>
              <w:top w:val="nil"/>
              <w:left w:val="nil"/>
              <w:bottom w:val="nil"/>
              <w:right w:val="nil"/>
            </w:tcBorders>
            <w:shd w:val="clear" w:color="auto" w:fill="auto"/>
            <w:noWrap/>
            <w:vAlign w:val="bottom"/>
            <w:hideMark/>
          </w:tcPr>
          <w:p w:rsidR="006757EE" w:rsidRPr="008632F7" w:rsidRDefault="00CA6DD8" w:rsidP="006757EE">
            <w:pPr>
              <w:rPr>
                <w:rFonts w:ascii="Arial" w:hAnsi="Arial" w:cs="Arial"/>
                <w:sz w:val="18"/>
                <w:szCs w:val="18"/>
              </w:rPr>
            </w:pPr>
            <w:r>
              <w:rPr>
                <w:rFonts w:ascii="Arial" w:hAnsi="Arial" w:cs="Arial"/>
                <w:sz w:val="18"/>
                <w:szCs w:val="18"/>
              </w:rPr>
              <w:t>Saneca Pharmaceuticals</w:t>
            </w:r>
            <w:r w:rsidR="00E23662">
              <w:rPr>
                <w:rFonts w:ascii="Arial" w:hAnsi="Arial" w:cs="Arial"/>
                <w:sz w:val="18"/>
                <w:szCs w:val="18"/>
              </w:rPr>
              <w:t xml:space="preserve"> a.s.         </w:t>
            </w:r>
          </w:p>
        </w:tc>
        <w:tc>
          <w:tcPr>
            <w:tcW w:w="796" w:type="dxa"/>
            <w:tcBorders>
              <w:top w:val="nil"/>
              <w:left w:val="nil"/>
              <w:bottom w:val="nil"/>
              <w:right w:val="nil"/>
            </w:tcBorders>
            <w:shd w:val="clear" w:color="auto" w:fill="auto"/>
            <w:noWrap/>
            <w:vAlign w:val="bottom"/>
            <w:hideMark/>
          </w:tcPr>
          <w:p w:rsidR="006757EE" w:rsidRPr="008632F7" w:rsidRDefault="00E23662" w:rsidP="006757EE">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rsidR="006757EE" w:rsidRPr="008632F7" w:rsidRDefault="00E23662" w:rsidP="006757EE">
            <w:pPr>
              <w:jc w:val="right"/>
              <w:rPr>
                <w:rFonts w:ascii="Arial" w:hAnsi="Arial" w:cs="Arial"/>
                <w:sz w:val="18"/>
                <w:szCs w:val="18"/>
              </w:rPr>
            </w:pPr>
            <w:r>
              <w:rPr>
                <w:rFonts w:ascii="Arial" w:hAnsi="Arial" w:cs="Arial"/>
                <w:sz w:val="18"/>
                <w:szCs w:val="18"/>
              </w:rPr>
              <w:t>6%</w:t>
            </w:r>
          </w:p>
        </w:tc>
        <w:tc>
          <w:tcPr>
            <w:tcW w:w="1097" w:type="dxa"/>
            <w:tcBorders>
              <w:top w:val="nil"/>
              <w:left w:val="nil"/>
              <w:bottom w:val="nil"/>
              <w:right w:val="nil"/>
            </w:tcBorders>
            <w:shd w:val="clear" w:color="auto" w:fill="auto"/>
            <w:noWrap/>
            <w:vAlign w:val="bottom"/>
            <w:hideMark/>
          </w:tcPr>
          <w:p w:rsidR="006757EE" w:rsidRPr="008632F7" w:rsidRDefault="00E23662" w:rsidP="006757EE">
            <w:pPr>
              <w:jc w:val="right"/>
              <w:rPr>
                <w:rFonts w:ascii="Arial" w:hAnsi="Arial" w:cs="Arial"/>
                <w:sz w:val="18"/>
                <w:szCs w:val="18"/>
              </w:rPr>
            </w:pPr>
            <w:r>
              <w:rPr>
                <w:rFonts w:ascii="Arial" w:hAnsi="Arial" w:cs="Arial"/>
                <w:sz w:val="18"/>
                <w:szCs w:val="18"/>
              </w:rPr>
              <w:t>-</w:t>
            </w:r>
          </w:p>
        </w:tc>
        <w:tc>
          <w:tcPr>
            <w:tcW w:w="1670" w:type="dxa"/>
            <w:tcBorders>
              <w:top w:val="nil"/>
              <w:left w:val="nil"/>
              <w:bottom w:val="nil"/>
              <w:right w:val="nil"/>
            </w:tcBorders>
            <w:shd w:val="clear" w:color="auto" w:fill="auto"/>
            <w:vAlign w:val="bottom"/>
          </w:tcPr>
          <w:p w:rsidR="006757EE" w:rsidRPr="008632F7" w:rsidRDefault="00E23662" w:rsidP="006757EE">
            <w:pPr>
              <w:jc w:val="right"/>
              <w:rPr>
                <w:rFonts w:ascii="Arial" w:hAnsi="Arial" w:cs="Arial"/>
                <w:sz w:val="18"/>
                <w:szCs w:val="18"/>
              </w:rPr>
            </w:pPr>
            <w:r>
              <w:rPr>
                <w:rFonts w:ascii="Arial" w:hAnsi="Arial" w:cs="Arial"/>
                <w:sz w:val="18"/>
                <w:szCs w:val="18"/>
              </w:rPr>
              <w:t>1 500 000</w:t>
            </w:r>
          </w:p>
        </w:tc>
        <w:tc>
          <w:tcPr>
            <w:tcW w:w="1828" w:type="dxa"/>
            <w:tcBorders>
              <w:top w:val="nil"/>
              <w:left w:val="nil"/>
              <w:bottom w:val="nil"/>
              <w:right w:val="nil"/>
            </w:tcBorders>
            <w:shd w:val="clear" w:color="auto" w:fill="auto"/>
            <w:vAlign w:val="bottom"/>
            <w:hideMark/>
          </w:tcPr>
          <w:p w:rsidR="006757EE" w:rsidRPr="008632F7" w:rsidRDefault="00105AE7" w:rsidP="006757EE">
            <w:pPr>
              <w:jc w:val="right"/>
              <w:rPr>
                <w:rFonts w:ascii="Arial" w:hAnsi="Arial" w:cs="Arial"/>
                <w:sz w:val="18"/>
                <w:szCs w:val="18"/>
              </w:rPr>
            </w:pPr>
            <w:r>
              <w:rPr>
                <w:rFonts w:ascii="Arial" w:hAnsi="Arial" w:cs="Arial"/>
                <w:sz w:val="18"/>
                <w:szCs w:val="18"/>
              </w:rPr>
              <w:t>1 500 000</w:t>
            </w:r>
          </w:p>
        </w:tc>
      </w:tr>
      <w:tr w:rsidR="001A178C" w:rsidRPr="008632F7" w:rsidTr="005E6DE4">
        <w:trPr>
          <w:trHeight w:val="240"/>
        </w:trPr>
        <w:tc>
          <w:tcPr>
            <w:tcW w:w="2717" w:type="dxa"/>
            <w:tcBorders>
              <w:top w:val="nil"/>
              <w:left w:val="nil"/>
              <w:bottom w:val="nil"/>
              <w:right w:val="nil"/>
            </w:tcBorders>
            <w:shd w:val="clear" w:color="auto" w:fill="auto"/>
            <w:noWrap/>
            <w:vAlign w:val="bottom"/>
            <w:hideMark/>
          </w:tcPr>
          <w:p w:rsidR="001A178C" w:rsidRPr="008632F7" w:rsidRDefault="001A178C" w:rsidP="001A178C">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1A178C" w:rsidRPr="008632F7" w:rsidRDefault="001A178C" w:rsidP="001A178C">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1A178C" w:rsidRPr="008632F7" w:rsidRDefault="001A178C" w:rsidP="001A178C">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1A178C" w:rsidRPr="008632F7" w:rsidRDefault="001A178C" w:rsidP="001A178C">
            <w:pPr>
              <w:jc w:val="right"/>
              <w:rPr>
                <w:rFonts w:ascii="Arial" w:hAnsi="Arial" w:cs="Arial"/>
                <w:sz w:val="18"/>
                <w:szCs w:val="18"/>
              </w:rPr>
            </w:pPr>
          </w:p>
        </w:tc>
        <w:tc>
          <w:tcPr>
            <w:tcW w:w="1670" w:type="dxa"/>
            <w:tcBorders>
              <w:top w:val="nil"/>
              <w:left w:val="nil"/>
              <w:bottom w:val="nil"/>
              <w:right w:val="nil"/>
            </w:tcBorders>
            <w:shd w:val="clear" w:color="auto" w:fill="auto"/>
            <w:vAlign w:val="bottom"/>
          </w:tcPr>
          <w:p w:rsidR="001A178C" w:rsidRPr="008632F7" w:rsidRDefault="001A178C" w:rsidP="001A178C">
            <w:pPr>
              <w:jc w:val="right"/>
              <w:rPr>
                <w:rFonts w:ascii="Arial" w:hAnsi="Arial" w:cs="Arial"/>
                <w:sz w:val="18"/>
                <w:szCs w:val="18"/>
              </w:rPr>
            </w:pPr>
          </w:p>
        </w:tc>
        <w:tc>
          <w:tcPr>
            <w:tcW w:w="1828" w:type="dxa"/>
            <w:tcBorders>
              <w:top w:val="nil"/>
              <w:left w:val="nil"/>
              <w:bottom w:val="nil"/>
              <w:right w:val="nil"/>
            </w:tcBorders>
            <w:shd w:val="clear" w:color="auto" w:fill="auto"/>
            <w:vAlign w:val="bottom"/>
            <w:hideMark/>
          </w:tcPr>
          <w:p w:rsidR="001A178C" w:rsidRPr="008632F7" w:rsidRDefault="001A178C" w:rsidP="001A178C">
            <w:pPr>
              <w:jc w:val="right"/>
              <w:rPr>
                <w:rFonts w:ascii="Arial" w:hAnsi="Arial" w:cs="Arial"/>
                <w:sz w:val="18"/>
                <w:szCs w:val="18"/>
              </w:rPr>
            </w:pPr>
          </w:p>
        </w:tc>
      </w:tr>
    </w:tbl>
    <w:p w:rsidR="00B20372" w:rsidRPr="008632F7" w:rsidRDefault="00B20372" w:rsidP="00131D4E">
      <w:pPr>
        <w:pStyle w:val="odstavec"/>
      </w:pPr>
    </w:p>
    <w:p w:rsidR="00B20372" w:rsidRPr="008632F7" w:rsidRDefault="00B20372" w:rsidP="00B20372">
      <w:pPr>
        <w:pStyle w:val="Nadpis2"/>
        <w:keepNext w:val="0"/>
        <w:suppressAutoHyphens/>
        <w:rPr>
          <w:rFonts w:ascii="Arial" w:hAnsi="Arial"/>
        </w:rPr>
      </w:pPr>
      <w:r w:rsidRPr="008632F7">
        <w:rPr>
          <w:rFonts w:ascii="Arial" w:hAnsi="Arial"/>
          <w:bCs w:val="0"/>
          <w:szCs w:val="24"/>
        </w:rPr>
        <w:t>Odložená daňová pohľadávka</w:t>
      </w:r>
    </w:p>
    <w:p w:rsidR="00B20372" w:rsidRPr="008632F7" w:rsidRDefault="00B20372" w:rsidP="00131D4E">
      <w:pPr>
        <w:pStyle w:val="odstavec"/>
      </w:pPr>
      <w:r w:rsidRPr="008632F7">
        <w:t>Výpočet odloženej daňovej pohľadávky je uvedený v nasledujúcej tabuľke:</w:t>
      </w:r>
    </w:p>
    <w:p w:rsidR="00B20372" w:rsidRPr="008632F7" w:rsidRDefault="00B20372" w:rsidP="00131D4E">
      <w:pPr>
        <w:pStyle w:val="odstavec"/>
      </w:pPr>
      <w:r w:rsidRPr="008632F7">
        <w:t xml:space="preserve"> </w:t>
      </w:r>
    </w:p>
    <w:tbl>
      <w:tblPr>
        <w:tblW w:w="9240" w:type="dxa"/>
        <w:tblInd w:w="505" w:type="dxa"/>
        <w:tblLayout w:type="fixed"/>
        <w:tblLook w:val="04A0" w:firstRow="1" w:lastRow="0" w:firstColumn="1" w:lastColumn="0" w:noHBand="0" w:noVBand="1"/>
      </w:tblPr>
      <w:tblGrid>
        <w:gridCol w:w="4063"/>
        <w:gridCol w:w="2616"/>
        <w:gridCol w:w="2561"/>
      </w:tblGrid>
      <w:tr w:rsidR="00B20372" w:rsidRPr="008632F7" w:rsidTr="00065202">
        <w:trPr>
          <w:trHeight w:val="240"/>
        </w:trPr>
        <w:tc>
          <w:tcPr>
            <w:tcW w:w="4063" w:type="dxa"/>
            <w:tcBorders>
              <w:top w:val="nil"/>
              <w:left w:val="nil"/>
              <w:bottom w:val="single" w:sz="4" w:space="0" w:color="auto"/>
              <w:right w:val="nil"/>
            </w:tcBorders>
            <w:shd w:val="clear" w:color="auto" w:fill="auto"/>
            <w:noWrap/>
            <w:vAlign w:val="bottom"/>
            <w:hideMark/>
          </w:tcPr>
          <w:p w:rsidR="00B20372" w:rsidRPr="008632F7" w:rsidRDefault="00B20372" w:rsidP="00F72DDF">
            <w:pPr>
              <w:jc w:val="center"/>
              <w:rPr>
                <w:rFonts w:ascii="Arial" w:hAnsi="Arial" w:cs="Arial"/>
                <w:b/>
                <w:bCs/>
                <w:sz w:val="18"/>
                <w:szCs w:val="18"/>
                <w:lang w:val="en-US" w:eastAsia="en-US"/>
              </w:rPr>
            </w:pPr>
            <w:r w:rsidRPr="00E23662">
              <w:rPr>
                <w:rFonts w:ascii="Arial" w:hAnsi="Arial" w:cs="Arial"/>
                <w:b/>
                <w:bCs/>
                <w:sz w:val="18"/>
                <w:szCs w:val="18"/>
                <w:lang w:eastAsia="en-US"/>
              </w:rPr>
              <w:t>Názov polož</w:t>
            </w:r>
            <w:r w:rsidRPr="008632F7">
              <w:rPr>
                <w:rFonts w:ascii="Arial" w:hAnsi="Arial" w:cs="Arial"/>
                <w:b/>
                <w:bCs/>
                <w:sz w:val="18"/>
                <w:szCs w:val="18"/>
                <w:lang w:val="en-US" w:eastAsia="en-US"/>
              </w:rPr>
              <w:t>ky</w:t>
            </w:r>
          </w:p>
        </w:tc>
        <w:tc>
          <w:tcPr>
            <w:tcW w:w="2616" w:type="dxa"/>
            <w:tcBorders>
              <w:top w:val="nil"/>
              <w:left w:val="nil"/>
              <w:bottom w:val="single" w:sz="4" w:space="0" w:color="auto"/>
              <w:right w:val="nil"/>
            </w:tcBorders>
            <w:shd w:val="clear" w:color="auto" w:fill="auto"/>
            <w:noWrap/>
            <w:vAlign w:val="bottom"/>
            <w:hideMark/>
          </w:tcPr>
          <w:p w:rsidR="00B20372" w:rsidRPr="008632F7" w:rsidRDefault="00B20372" w:rsidP="0029051A">
            <w:pPr>
              <w:jc w:val="center"/>
              <w:rPr>
                <w:rFonts w:ascii="Arial" w:hAnsi="Arial" w:cs="Arial"/>
                <w:b/>
                <w:bCs/>
                <w:sz w:val="18"/>
                <w:szCs w:val="18"/>
                <w:lang w:val="en-US" w:eastAsia="en-US"/>
              </w:rPr>
            </w:pPr>
            <w:r w:rsidRPr="008632F7">
              <w:rPr>
                <w:rFonts w:ascii="Arial" w:hAnsi="Arial" w:cs="Arial"/>
                <w:b/>
                <w:bCs/>
                <w:sz w:val="18"/>
                <w:szCs w:val="18"/>
                <w:lang w:val="en-US" w:eastAsia="en-US"/>
              </w:rPr>
              <w:t>Stav k 31.12.</w:t>
            </w:r>
            <w:r w:rsidR="00A15FCD" w:rsidRPr="008632F7">
              <w:rPr>
                <w:rFonts w:ascii="Arial" w:hAnsi="Arial" w:cs="Arial"/>
                <w:b/>
                <w:bCs/>
                <w:sz w:val="18"/>
                <w:szCs w:val="18"/>
                <w:lang w:val="en-US" w:eastAsia="en-US"/>
              </w:rPr>
              <w:t>201</w:t>
            </w:r>
            <w:r w:rsidR="005100CE">
              <w:rPr>
                <w:rFonts w:ascii="Arial" w:hAnsi="Arial" w:cs="Arial"/>
                <w:b/>
                <w:bCs/>
                <w:sz w:val="18"/>
                <w:szCs w:val="18"/>
                <w:lang w:val="en-US" w:eastAsia="en-US"/>
              </w:rPr>
              <w:t>9</w:t>
            </w:r>
          </w:p>
        </w:tc>
        <w:tc>
          <w:tcPr>
            <w:tcW w:w="2561" w:type="dxa"/>
            <w:tcBorders>
              <w:top w:val="nil"/>
              <w:left w:val="nil"/>
              <w:bottom w:val="single" w:sz="4" w:space="0" w:color="auto"/>
              <w:right w:val="nil"/>
            </w:tcBorders>
            <w:shd w:val="clear" w:color="auto" w:fill="auto"/>
            <w:vAlign w:val="bottom"/>
            <w:hideMark/>
          </w:tcPr>
          <w:p w:rsidR="00B20372" w:rsidRPr="008632F7" w:rsidRDefault="00B20372" w:rsidP="00F72DDF">
            <w:pPr>
              <w:jc w:val="center"/>
              <w:rPr>
                <w:rFonts w:ascii="Arial" w:hAnsi="Arial" w:cs="Arial"/>
                <w:b/>
                <w:bCs/>
                <w:sz w:val="18"/>
                <w:szCs w:val="18"/>
                <w:lang w:val="en-US" w:eastAsia="en-US"/>
              </w:rPr>
            </w:pPr>
            <w:r w:rsidRPr="008632F7">
              <w:rPr>
                <w:rFonts w:ascii="Arial" w:hAnsi="Arial" w:cs="Arial"/>
                <w:b/>
                <w:bCs/>
                <w:sz w:val="18"/>
                <w:szCs w:val="18"/>
                <w:lang w:val="en-US" w:eastAsia="en-US"/>
              </w:rPr>
              <w:t>Stav k 31.12.</w:t>
            </w:r>
            <w:r w:rsidR="00A15FCD" w:rsidRPr="008632F7">
              <w:rPr>
                <w:rFonts w:ascii="Arial" w:hAnsi="Arial" w:cs="Arial"/>
                <w:b/>
                <w:bCs/>
                <w:sz w:val="18"/>
                <w:szCs w:val="18"/>
                <w:lang w:val="en-US" w:eastAsia="en-US"/>
              </w:rPr>
              <w:t>201</w:t>
            </w:r>
            <w:r w:rsidR="005100CE">
              <w:rPr>
                <w:rFonts w:ascii="Arial" w:hAnsi="Arial" w:cs="Arial"/>
                <w:b/>
                <w:bCs/>
                <w:sz w:val="18"/>
                <w:szCs w:val="18"/>
                <w:lang w:val="en-US" w:eastAsia="en-US"/>
              </w:rPr>
              <w:t>8</w:t>
            </w:r>
          </w:p>
        </w:tc>
      </w:tr>
      <w:tr w:rsidR="00065202" w:rsidRPr="008632F7" w:rsidTr="00065202">
        <w:trPr>
          <w:trHeight w:val="495"/>
        </w:trPr>
        <w:tc>
          <w:tcPr>
            <w:tcW w:w="4063" w:type="dxa"/>
            <w:tcBorders>
              <w:top w:val="nil"/>
              <w:left w:val="nil"/>
              <w:bottom w:val="nil"/>
              <w:right w:val="nil"/>
            </w:tcBorders>
            <w:shd w:val="clear" w:color="auto" w:fill="auto"/>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nil"/>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odpočítateľné</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zdaniteľné</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495"/>
        </w:trPr>
        <w:tc>
          <w:tcPr>
            <w:tcW w:w="4063" w:type="dxa"/>
            <w:tcBorders>
              <w:top w:val="nil"/>
              <w:left w:val="nil"/>
              <w:bottom w:val="nil"/>
              <w:right w:val="nil"/>
            </w:tcBorders>
            <w:shd w:val="clear" w:color="auto" w:fill="auto"/>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odpočítateľné</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zdaniteľné</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Možnosť umorovať daňovú stratu v budúcnosti</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Možnosť previesť nevyužité daňové odpočty</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29051A" w:rsidP="00065202">
            <w:pPr>
              <w:rPr>
                <w:rFonts w:ascii="Arial" w:hAnsi="Arial" w:cs="Arial"/>
                <w:b/>
                <w:bCs/>
                <w:sz w:val="18"/>
                <w:szCs w:val="18"/>
                <w:lang w:val="en-US" w:eastAsia="en-US"/>
              </w:rPr>
            </w:pPr>
            <w:r>
              <w:rPr>
                <w:rFonts w:ascii="Arial" w:hAnsi="Arial" w:cs="Arial"/>
                <w:b/>
                <w:bCs/>
                <w:sz w:val="18"/>
                <w:szCs w:val="18"/>
                <w:lang w:val="en-US" w:eastAsia="en-US"/>
              </w:rPr>
              <w:t xml:space="preserve">Sadzba dane z príjmov ( v %) </w:t>
            </w:r>
          </w:p>
        </w:tc>
        <w:tc>
          <w:tcPr>
            <w:tcW w:w="2616" w:type="dxa"/>
            <w:tcBorders>
              <w:top w:val="nil"/>
              <w:left w:val="nil"/>
              <w:bottom w:val="nil"/>
              <w:right w:val="nil"/>
            </w:tcBorders>
            <w:shd w:val="clear" w:color="auto" w:fill="auto"/>
            <w:noWrap/>
            <w:vAlign w:val="bottom"/>
            <w:hideMark/>
          </w:tcPr>
          <w:p w:rsidR="00065202" w:rsidRPr="008632F7" w:rsidRDefault="008A189A" w:rsidP="00065202">
            <w:pPr>
              <w:jc w:val="right"/>
              <w:rPr>
                <w:rFonts w:ascii="Arial" w:hAnsi="Arial" w:cs="Arial"/>
                <w:sz w:val="18"/>
                <w:szCs w:val="18"/>
                <w:lang w:val="en-US" w:eastAsia="en-US"/>
              </w:rPr>
            </w:pPr>
            <w:r>
              <w:rPr>
                <w:rFonts w:ascii="Arial" w:hAnsi="Arial" w:cs="Arial"/>
                <w:sz w:val="18"/>
                <w:szCs w:val="18"/>
                <w:lang w:val="en-US" w:eastAsia="en-US"/>
              </w:rPr>
              <w:t>21</w:t>
            </w:r>
            <w:r w:rsidR="00065202" w:rsidRPr="008632F7">
              <w:rPr>
                <w:rFonts w:ascii="Arial" w:hAnsi="Arial" w:cs="Arial"/>
                <w:sz w:val="18"/>
                <w:szCs w:val="18"/>
                <w:lang w:val="en-US" w:eastAsia="en-US"/>
              </w:rPr>
              <w:t>%</w:t>
            </w:r>
          </w:p>
        </w:tc>
        <w:tc>
          <w:tcPr>
            <w:tcW w:w="2561" w:type="dxa"/>
            <w:tcBorders>
              <w:top w:val="nil"/>
              <w:left w:val="nil"/>
              <w:bottom w:val="nil"/>
              <w:right w:val="nil"/>
            </w:tcBorders>
            <w:shd w:val="clear" w:color="auto" w:fill="auto"/>
            <w:noWrap/>
            <w:vAlign w:val="bottom"/>
            <w:hideMark/>
          </w:tcPr>
          <w:p w:rsidR="00065202" w:rsidRPr="008632F7" w:rsidRDefault="0029051A" w:rsidP="001E0F36">
            <w:pPr>
              <w:jc w:val="right"/>
              <w:rPr>
                <w:rFonts w:ascii="Arial" w:hAnsi="Arial" w:cs="Arial"/>
                <w:sz w:val="18"/>
                <w:szCs w:val="18"/>
                <w:lang w:val="en-US" w:eastAsia="en-US"/>
              </w:rPr>
            </w:pPr>
            <w:r>
              <w:rPr>
                <w:rFonts w:ascii="Arial" w:hAnsi="Arial" w:cs="Arial"/>
                <w:sz w:val="18"/>
                <w:szCs w:val="18"/>
                <w:lang w:val="en-US" w:eastAsia="en-US"/>
              </w:rPr>
              <w:t>2</w:t>
            </w:r>
            <w:r w:rsidR="001E0F36">
              <w:rPr>
                <w:rFonts w:ascii="Arial" w:hAnsi="Arial" w:cs="Arial"/>
                <w:sz w:val="18"/>
                <w:szCs w:val="18"/>
                <w:lang w:val="en-US" w:eastAsia="en-US"/>
              </w:rPr>
              <w:t>1</w:t>
            </w:r>
            <w:r w:rsidR="00065202" w:rsidRPr="008632F7">
              <w:rPr>
                <w:rFonts w:ascii="Arial" w:hAnsi="Arial" w:cs="Arial"/>
                <w:sz w:val="18"/>
                <w:szCs w:val="18"/>
                <w:lang w:val="en-US" w:eastAsia="en-US"/>
              </w:rPr>
              <w:t>%</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r w:rsidRPr="008632F7">
              <w:rPr>
                <w:rFonts w:ascii="Arial" w:hAnsi="Arial" w:cs="Arial"/>
                <w:b/>
                <w:bCs/>
                <w:sz w:val="18"/>
                <w:szCs w:val="18"/>
                <w:lang w:val="en-US" w:eastAsia="en-US"/>
              </w:rPr>
              <w:t>Odložená daňová pohľadávka vypočítaná</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r w:rsidRPr="008632F7">
              <w:rPr>
                <w:rFonts w:ascii="Arial" w:hAnsi="Arial" w:cs="Arial"/>
                <w:b/>
                <w:bCs/>
                <w:sz w:val="18"/>
                <w:szCs w:val="18"/>
                <w:lang w:val="en-US" w:eastAsia="en-US"/>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Zaúčtovaná  ako zníženie nákladov</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Zaúčtovaná do vlastného imania</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r w:rsidRPr="008632F7">
              <w:rPr>
                <w:rFonts w:ascii="Arial" w:hAnsi="Arial" w:cs="Arial"/>
                <w:b/>
                <w:bCs/>
                <w:sz w:val="18"/>
                <w:szCs w:val="18"/>
                <w:lang w:val="en-US" w:eastAsia="en-US"/>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r w:rsidRPr="008632F7">
              <w:rPr>
                <w:rFonts w:ascii="Arial" w:hAnsi="Arial" w:cs="Arial"/>
                <w:b/>
                <w:bCs/>
                <w:sz w:val="18"/>
                <w:szCs w:val="18"/>
                <w:lang w:val="en-US" w:eastAsia="en-US"/>
              </w:rPr>
              <w:t>Zmena odloženého daňového záväzku</w:t>
            </w:r>
          </w:p>
        </w:tc>
        <w:tc>
          <w:tcPr>
            <w:tcW w:w="2616" w:type="dxa"/>
            <w:tcBorders>
              <w:top w:val="nil"/>
              <w:left w:val="nil"/>
              <w:bottom w:val="nil"/>
              <w:right w:val="nil"/>
            </w:tcBorders>
            <w:shd w:val="clear" w:color="auto" w:fill="auto"/>
            <w:noWrap/>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Zaúčtovaná ako náklad</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Zaúčtovaná do vlastného imania</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bl>
    <w:p w:rsidR="00B20372" w:rsidRPr="008632F7" w:rsidRDefault="00B20372" w:rsidP="00131D4E">
      <w:pPr>
        <w:pStyle w:val="odstavec"/>
      </w:pPr>
    </w:p>
    <w:p w:rsidR="00B20372" w:rsidRPr="008632F7" w:rsidRDefault="00B20372" w:rsidP="00B20372">
      <w:pPr>
        <w:suppressAutoHyphens/>
        <w:rPr>
          <w:rFonts w:ascii="Arial" w:hAnsi="Arial" w:cs="Arial"/>
          <w:bCs/>
          <w:iCs/>
          <w:sz w:val="20"/>
          <w:szCs w:val="20"/>
        </w:rPr>
      </w:pPr>
    </w:p>
    <w:p w:rsidR="00B20372" w:rsidRPr="008632F7" w:rsidRDefault="00B20372" w:rsidP="00131D4E">
      <w:pPr>
        <w:pStyle w:val="odstavec"/>
      </w:pPr>
    </w:p>
    <w:p w:rsidR="00B20372" w:rsidRPr="008632F7" w:rsidRDefault="00B20372" w:rsidP="00131D4E">
      <w:pPr>
        <w:pStyle w:val="odstavec"/>
      </w:pPr>
    </w:p>
    <w:p w:rsidR="002A6B50" w:rsidRPr="008632F7" w:rsidRDefault="00F316C5" w:rsidP="00FB6F88">
      <w:pPr>
        <w:pStyle w:val="Nadpis2"/>
        <w:keepNext w:val="0"/>
        <w:suppressAutoHyphens/>
        <w:rPr>
          <w:rFonts w:ascii="Arial" w:hAnsi="Arial"/>
        </w:rPr>
      </w:pPr>
      <w:r w:rsidRPr="008632F7">
        <w:rPr>
          <w:rFonts w:ascii="Arial" w:hAnsi="Arial"/>
        </w:rPr>
        <w:t>Finančné účty</w:t>
      </w:r>
    </w:p>
    <w:p w:rsidR="007906FF" w:rsidRPr="008632F7" w:rsidRDefault="007906FF" w:rsidP="00131D4E">
      <w:pPr>
        <w:pStyle w:val="odstavec"/>
      </w:pPr>
      <w:r w:rsidRPr="008632F7">
        <w:t>Informácie o finančných účtoch okrem krátkodobého finančného majetku sú uvedené nižšie:</w:t>
      </w:r>
    </w:p>
    <w:p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E220A9" w:rsidRPr="008632F7" w:rsidTr="00F44968">
        <w:trPr>
          <w:trHeight w:val="439"/>
        </w:trPr>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E220A9" w:rsidRPr="008632F7" w:rsidRDefault="00E220A9" w:rsidP="00F33E07">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5100CE">
              <w:rPr>
                <w:rFonts w:ascii="Arial" w:hAnsi="Arial" w:cs="Arial"/>
                <w:b/>
                <w:bCs/>
                <w:sz w:val="18"/>
                <w:szCs w:val="18"/>
              </w:rPr>
              <w:t>9</w:t>
            </w:r>
          </w:p>
        </w:tc>
        <w:tc>
          <w:tcPr>
            <w:tcW w:w="3220" w:type="dxa"/>
            <w:tcBorders>
              <w:top w:val="nil"/>
              <w:left w:val="nil"/>
              <w:bottom w:val="single" w:sz="4" w:space="0" w:color="auto"/>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5100CE">
              <w:rPr>
                <w:rFonts w:ascii="Arial" w:hAnsi="Arial" w:cs="Arial"/>
                <w:b/>
                <w:bCs/>
                <w:sz w:val="18"/>
                <w:szCs w:val="18"/>
              </w:rPr>
              <w:t>8</w:t>
            </w:r>
          </w:p>
        </w:tc>
      </w:tr>
      <w:tr w:rsidR="005100CE" w:rsidRPr="008632F7" w:rsidTr="00F44968">
        <w:trPr>
          <w:trHeight w:val="240"/>
        </w:trPr>
        <w:tc>
          <w:tcPr>
            <w:tcW w:w="2800" w:type="dxa"/>
            <w:tcBorders>
              <w:top w:val="nil"/>
              <w:left w:val="nil"/>
              <w:bottom w:val="nil"/>
              <w:right w:val="nil"/>
            </w:tcBorders>
            <w:shd w:val="clear" w:color="auto" w:fill="auto"/>
            <w:vAlign w:val="bottom"/>
            <w:hideMark/>
          </w:tcPr>
          <w:p w:rsidR="005100CE" w:rsidRPr="008632F7" w:rsidRDefault="005100CE" w:rsidP="005100CE">
            <w:pPr>
              <w:rPr>
                <w:rFonts w:ascii="Arial" w:hAnsi="Arial" w:cs="Arial"/>
                <w:sz w:val="18"/>
                <w:szCs w:val="18"/>
              </w:rPr>
            </w:pPr>
            <w:r w:rsidRPr="008632F7">
              <w:rPr>
                <w:rFonts w:ascii="Arial" w:hAnsi="Arial" w:cs="Arial"/>
                <w:sz w:val="18"/>
                <w:szCs w:val="18"/>
              </w:rPr>
              <w:t>Pokladnica, ceniny</w:t>
            </w:r>
          </w:p>
        </w:tc>
        <w:tc>
          <w:tcPr>
            <w:tcW w:w="3220" w:type="dxa"/>
            <w:tcBorders>
              <w:top w:val="nil"/>
              <w:left w:val="nil"/>
              <w:bottom w:val="nil"/>
              <w:right w:val="nil"/>
            </w:tcBorders>
            <w:shd w:val="clear" w:color="auto" w:fill="auto"/>
            <w:vAlign w:val="center"/>
          </w:tcPr>
          <w:p w:rsidR="005100CE" w:rsidRPr="008632F7" w:rsidRDefault="005100CE" w:rsidP="005100CE">
            <w:pPr>
              <w:jc w:val="right"/>
              <w:rPr>
                <w:rFonts w:ascii="Arial" w:hAnsi="Arial" w:cs="Arial"/>
                <w:sz w:val="18"/>
                <w:szCs w:val="18"/>
              </w:rPr>
            </w:pPr>
            <w:r>
              <w:rPr>
                <w:rFonts w:ascii="Arial" w:hAnsi="Arial" w:cs="Arial"/>
                <w:sz w:val="18"/>
                <w:szCs w:val="18"/>
              </w:rPr>
              <w:t>1 050</w:t>
            </w:r>
          </w:p>
        </w:tc>
        <w:tc>
          <w:tcPr>
            <w:tcW w:w="3220" w:type="dxa"/>
            <w:tcBorders>
              <w:top w:val="nil"/>
              <w:left w:val="nil"/>
              <w:bottom w:val="nil"/>
              <w:right w:val="nil"/>
            </w:tcBorders>
            <w:shd w:val="clear" w:color="auto" w:fill="auto"/>
            <w:vAlign w:val="center"/>
          </w:tcPr>
          <w:p w:rsidR="005100CE" w:rsidRPr="008632F7" w:rsidRDefault="005100CE" w:rsidP="005100CE">
            <w:pPr>
              <w:jc w:val="right"/>
              <w:rPr>
                <w:rFonts w:ascii="Arial" w:hAnsi="Arial" w:cs="Arial"/>
                <w:sz w:val="18"/>
                <w:szCs w:val="18"/>
              </w:rPr>
            </w:pPr>
            <w:r>
              <w:rPr>
                <w:rFonts w:ascii="Arial" w:hAnsi="Arial" w:cs="Arial"/>
                <w:sz w:val="18"/>
                <w:szCs w:val="18"/>
              </w:rPr>
              <w:t>376</w:t>
            </w:r>
          </w:p>
        </w:tc>
      </w:tr>
      <w:tr w:rsidR="005100CE" w:rsidRPr="008632F7" w:rsidTr="00F44968">
        <w:trPr>
          <w:trHeight w:val="240"/>
        </w:trPr>
        <w:tc>
          <w:tcPr>
            <w:tcW w:w="2800" w:type="dxa"/>
            <w:tcBorders>
              <w:top w:val="nil"/>
              <w:left w:val="nil"/>
              <w:bottom w:val="nil"/>
              <w:right w:val="nil"/>
            </w:tcBorders>
            <w:shd w:val="clear" w:color="auto" w:fill="auto"/>
            <w:vAlign w:val="bottom"/>
            <w:hideMark/>
          </w:tcPr>
          <w:p w:rsidR="005100CE" w:rsidRPr="008632F7" w:rsidRDefault="005100CE" w:rsidP="005100CE">
            <w:pPr>
              <w:rPr>
                <w:rFonts w:ascii="Arial" w:hAnsi="Arial" w:cs="Arial"/>
                <w:sz w:val="18"/>
                <w:szCs w:val="18"/>
              </w:rPr>
            </w:pPr>
            <w:r w:rsidRPr="008632F7">
              <w:rPr>
                <w:rFonts w:ascii="Arial" w:hAnsi="Arial" w:cs="Arial"/>
                <w:sz w:val="18"/>
                <w:szCs w:val="18"/>
              </w:rPr>
              <w:t>Bežné bankové účty</w:t>
            </w:r>
          </w:p>
        </w:tc>
        <w:tc>
          <w:tcPr>
            <w:tcW w:w="3220" w:type="dxa"/>
            <w:tcBorders>
              <w:top w:val="nil"/>
              <w:left w:val="nil"/>
              <w:bottom w:val="nil"/>
              <w:right w:val="nil"/>
            </w:tcBorders>
            <w:shd w:val="clear" w:color="auto" w:fill="auto"/>
            <w:vAlign w:val="center"/>
          </w:tcPr>
          <w:p w:rsidR="005100CE" w:rsidRPr="008632F7" w:rsidRDefault="005100CE" w:rsidP="005100CE">
            <w:pPr>
              <w:jc w:val="right"/>
              <w:rPr>
                <w:rFonts w:ascii="Arial" w:hAnsi="Arial" w:cs="Arial"/>
                <w:sz w:val="18"/>
                <w:szCs w:val="18"/>
              </w:rPr>
            </w:pPr>
            <w:r>
              <w:rPr>
                <w:rFonts w:ascii="Arial" w:hAnsi="Arial" w:cs="Arial"/>
                <w:sz w:val="18"/>
                <w:szCs w:val="18"/>
              </w:rPr>
              <w:t>26 256 705</w:t>
            </w:r>
          </w:p>
        </w:tc>
        <w:tc>
          <w:tcPr>
            <w:tcW w:w="3220" w:type="dxa"/>
            <w:tcBorders>
              <w:top w:val="nil"/>
              <w:left w:val="nil"/>
              <w:bottom w:val="nil"/>
              <w:right w:val="nil"/>
            </w:tcBorders>
            <w:shd w:val="clear" w:color="auto" w:fill="auto"/>
            <w:vAlign w:val="center"/>
          </w:tcPr>
          <w:p w:rsidR="005100CE" w:rsidRPr="008632F7" w:rsidRDefault="005100CE" w:rsidP="005100CE">
            <w:pPr>
              <w:jc w:val="right"/>
              <w:rPr>
                <w:rFonts w:ascii="Arial" w:hAnsi="Arial" w:cs="Arial"/>
                <w:sz w:val="18"/>
                <w:szCs w:val="18"/>
              </w:rPr>
            </w:pPr>
            <w:r>
              <w:rPr>
                <w:rFonts w:ascii="Arial" w:hAnsi="Arial" w:cs="Arial"/>
                <w:sz w:val="18"/>
                <w:szCs w:val="18"/>
              </w:rPr>
              <w:t>6 750 084</w:t>
            </w:r>
          </w:p>
        </w:tc>
      </w:tr>
      <w:tr w:rsidR="005100CE" w:rsidRPr="008632F7" w:rsidTr="00F44968">
        <w:trPr>
          <w:trHeight w:val="240"/>
        </w:trPr>
        <w:tc>
          <w:tcPr>
            <w:tcW w:w="2800" w:type="dxa"/>
            <w:tcBorders>
              <w:top w:val="nil"/>
              <w:left w:val="nil"/>
              <w:bottom w:val="nil"/>
              <w:right w:val="nil"/>
            </w:tcBorders>
            <w:shd w:val="clear" w:color="auto" w:fill="auto"/>
            <w:vAlign w:val="bottom"/>
            <w:hideMark/>
          </w:tcPr>
          <w:p w:rsidR="005100CE" w:rsidRPr="008632F7" w:rsidRDefault="005100CE" w:rsidP="005100CE">
            <w:pPr>
              <w:rPr>
                <w:rFonts w:ascii="Arial" w:hAnsi="Arial" w:cs="Arial"/>
                <w:sz w:val="18"/>
                <w:szCs w:val="18"/>
              </w:rPr>
            </w:pPr>
            <w:r w:rsidRPr="008632F7">
              <w:rPr>
                <w:rFonts w:ascii="Arial" w:hAnsi="Arial" w:cs="Arial"/>
                <w:sz w:val="18"/>
                <w:szCs w:val="18"/>
              </w:rPr>
              <w:t>Bankové účty termínované</w:t>
            </w:r>
          </w:p>
        </w:tc>
        <w:tc>
          <w:tcPr>
            <w:tcW w:w="3220" w:type="dxa"/>
            <w:tcBorders>
              <w:top w:val="nil"/>
              <w:left w:val="nil"/>
              <w:bottom w:val="nil"/>
              <w:right w:val="nil"/>
            </w:tcBorders>
            <w:shd w:val="clear" w:color="auto" w:fill="auto"/>
            <w:vAlign w:val="center"/>
          </w:tcPr>
          <w:p w:rsidR="005100CE" w:rsidRPr="008632F7" w:rsidRDefault="005100CE" w:rsidP="005100CE">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center"/>
          </w:tcPr>
          <w:p w:rsidR="005100CE" w:rsidRPr="008632F7" w:rsidRDefault="005100CE" w:rsidP="005100CE">
            <w:pPr>
              <w:jc w:val="right"/>
              <w:rPr>
                <w:rFonts w:ascii="Arial" w:hAnsi="Arial" w:cs="Arial"/>
                <w:sz w:val="18"/>
                <w:szCs w:val="18"/>
              </w:rPr>
            </w:pPr>
            <w:r>
              <w:rPr>
                <w:rFonts w:ascii="Arial" w:hAnsi="Arial" w:cs="Arial"/>
                <w:sz w:val="18"/>
                <w:szCs w:val="18"/>
              </w:rPr>
              <w:t>0</w:t>
            </w:r>
          </w:p>
        </w:tc>
      </w:tr>
      <w:tr w:rsidR="005100CE" w:rsidRPr="008632F7" w:rsidTr="00F44968">
        <w:trPr>
          <w:trHeight w:val="240"/>
        </w:trPr>
        <w:tc>
          <w:tcPr>
            <w:tcW w:w="2800" w:type="dxa"/>
            <w:tcBorders>
              <w:top w:val="nil"/>
              <w:left w:val="nil"/>
              <w:bottom w:val="nil"/>
              <w:right w:val="nil"/>
            </w:tcBorders>
            <w:shd w:val="clear" w:color="auto" w:fill="auto"/>
            <w:vAlign w:val="bottom"/>
            <w:hideMark/>
          </w:tcPr>
          <w:p w:rsidR="005100CE" w:rsidRPr="008632F7" w:rsidRDefault="005100CE" w:rsidP="005100CE">
            <w:pPr>
              <w:rPr>
                <w:rFonts w:ascii="Arial" w:hAnsi="Arial" w:cs="Arial"/>
                <w:sz w:val="18"/>
                <w:szCs w:val="18"/>
              </w:rPr>
            </w:pPr>
            <w:r w:rsidRPr="008632F7">
              <w:rPr>
                <w:rFonts w:ascii="Arial" w:hAnsi="Arial" w:cs="Arial"/>
                <w:sz w:val="18"/>
                <w:szCs w:val="18"/>
              </w:rPr>
              <w:t>Peniaze na ceste</w:t>
            </w:r>
          </w:p>
        </w:tc>
        <w:tc>
          <w:tcPr>
            <w:tcW w:w="3220" w:type="dxa"/>
            <w:tcBorders>
              <w:top w:val="nil"/>
              <w:left w:val="nil"/>
              <w:bottom w:val="nil"/>
              <w:right w:val="nil"/>
            </w:tcBorders>
            <w:shd w:val="clear" w:color="auto" w:fill="auto"/>
            <w:vAlign w:val="center"/>
          </w:tcPr>
          <w:p w:rsidR="005100CE" w:rsidRPr="008632F7" w:rsidRDefault="005100CE" w:rsidP="005100CE">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center"/>
          </w:tcPr>
          <w:p w:rsidR="005100CE" w:rsidRPr="008632F7" w:rsidRDefault="005100CE" w:rsidP="005100CE">
            <w:pPr>
              <w:jc w:val="right"/>
              <w:rPr>
                <w:rFonts w:ascii="Arial" w:hAnsi="Arial" w:cs="Arial"/>
                <w:sz w:val="18"/>
                <w:szCs w:val="18"/>
              </w:rPr>
            </w:pPr>
            <w:r>
              <w:rPr>
                <w:rFonts w:ascii="Arial" w:hAnsi="Arial" w:cs="Arial"/>
                <w:sz w:val="18"/>
                <w:szCs w:val="18"/>
              </w:rPr>
              <w:t>0</w:t>
            </w:r>
          </w:p>
        </w:tc>
      </w:tr>
      <w:tr w:rsidR="005100CE" w:rsidRPr="008632F7" w:rsidTr="00F44968">
        <w:trPr>
          <w:trHeight w:val="255"/>
        </w:trPr>
        <w:tc>
          <w:tcPr>
            <w:tcW w:w="2800" w:type="dxa"/>
            <w:tcBorders>
              <w:top w:val="single" w:sz="4" w:space="0" w:color="auto"/>
              <w:left w:val="nil"/>
              <w:bottom w:val="double" w:sz="6" w:space="0" w:color="auto"/>
              <w:right w:val="nil"/>
            </w:tcBorders>
            <w:shd w:val="clear" w:color="auto" w:fill="auto"/>
            <w:vAlign w:val="bottom"/>
            <w:hideMark/>
          </w:tcPr>
          <w:p w:rsidR="005100CE" w:rsidRPr="008632F7" w:rsidRDefault="005100CE" w:rsidP="005100CE">
            <w:pPr>
              <w:rPr>
                <w:rFonts w:ascii="Arial" w:hAnsi="Arial" w:cs="Arial"/>
                <w:b/>
                <w:bCs/>
                <w:sz w:val="18"/>
                <w:szCs w:val="18"/>
              </w:rPr>
            </w:pPr>
            <w:r w:rsidRPr="008632F7">
              <w:rPr>
                <w:rFonts w:ascii="Arial" w:hAnsi="Arial" w:cs="Arial"/>
                <w:b/>
                <w:bCs/>
                <w:sz w:val="18"/>
                <w:szCs w:val="18"/>
              </w:rPr>
              <w:t>Spolu</w:t>
            </w:r>
          </w:p>
        </w:tc>
        <w:tc>
          <w:tcPr>
            <w:tcW w:w="3220" w:type="dxa"/>
            <w:tcBorders>
              <w:top w:val="single" w:sz="8" w:space="0" w:color="auto"/>
              <w:left w:val="nil"/>
              <w:bottom w:val="double" w:sz="6" w:space="0" w:color="auto"/>
              <w:right w:val="nil"/>
            </w:tcBorders>
            <w:shd w:val="clear" w:color="auto" w:fill="auto"/>
            <w:vAlign w:val="center"/>
          </w:tcPr>
          <w:p w:rsidR="005100CE" w:rsidRPr="008632F7" w:rsidRDefault="005100CE" w:rsidP="005100CE">
            <w:pPr>
              <w:jc w:val="right"/>
              <w:rPr>
                <w:rFonts w:ascii="Arial" w:hAnsi="Arial" w:cs="Arial"/>
                <w:b/>
                <w:bCs/>
                <w:color w:val="000000"/>
                <w:sz w:val="18"/>
                <w:szCs w:val="18"/>
              </w:rPr>
            </w:pPr>
            <w:r>
              <w:rPr>
                <w:rFonts w:ascii="Arial" w:hAnsi="Arial" w:cs="Arial"/>
                <w:b/>
                <w:bCs/>
                <w:color w:val="000000"/>
                <w:sz w:val="18"/>
                <w:szCs w:val="18"/>
              </w:rPr>
              <w:t>26 257 755</w:t>
            </w:r>
          </w:p>
        </w:tc>
        <w:tc>
          <w:tcPr>
            <w:tcW w:w="3220" w:type="dxa"/>
            <w:tcBorders>
              <w:top w:val="single" w:sz="8" w:space="0" w:color="auto"/>
              <w:left w:val="nil"/>
              <w:bottom w:val="double" w:sz="6" w:space="0" w:color="auto"/>
              <w:right w:val="nil"/>
            </w:tcBorders>
            <w:shd w:val="clear" w:color="auto" w:fill="auto"/>
            <w:vAlign w:val="center"/>
          </w:tcPr>
          <w:p w:rsidR="005100CE" w:rsidRPr="008632F7" w:rsidRDefault="005100CE" w:rsidP="005100CE">
            <w:pPr>
              <w:jc w:val="right"/>
              <w:rPr>
                <w:rFonts w:ascii="Arial" w:hAnsi="Arial" w:cs="Arial"/>
                <w:b/>
                <w:bCs/>
                <w:color w:val="000000"/>
                <w:sz w:val="18"/>
                <w:szCs w:val="18"/>
              </w:rPr>
            </w:pPr>
            <w:r>
              <w:rPr>
                <w:rFonts w:ascii="Arial" w:hAnsi="Arial" w:cs="Arial"/>
                <w:b/>
                <w:bCs/>
                <w:color w:val="000000"/>
                <w:sz w:val="18"/>
                <w:szCs w:val="18"/>
              </w:rPr>
              <w:t>6 750 460</w:t>
            </w:r>
          </w:p>
        </w:tc>
      </w:tr>
    </w:tbl>
    <w:p w:rsidR="00404818" w:rsidRPr="008632F7" w:rsidRDefault="00404818" w:rsidP="00131D4E">
      <w:pPr>
        <w:pStyle w:val="odstavec"/>
      </w:pPr>
    </w:p>
    <w:p w:rsidR="007906FF" w:rsidRPr="008632F7" w:rsidRDefault="007906FF" w:rsidP="00131D4E">
      <w:pPr>
        <w:pStyle w:val="odstavec"/>
      </w:pPr>
      <w:r w:rsidRPr="008632F7">
        <w:t>Účtami v bankách m</w:t>
      </w:r>
      <w:r w:rsidR="00C66990">
        <w:t>ôže Spoločnosť voľne disponovať.</w:t>
      </w:r>
    </w:p>
    <w:p w:rsidR="0046215D" w:rsidRPr="008632F7" w:rsidRDefault="0046215D" w:rsidP="00131D4E">
      <w:pPr>
        <w:pStyle w:val="odstavec"/>
      </w:pPr>
    </w:p>
    <w:p w:rsidR="00B20372" w:rsidRPr="008632F7" w:rsidRDefault="00B20372">
      <w:pPr>
        <w:rPr>
          <w:rFonts w:ascii="Arial" w:hAnsi="Arial" w:cs="Arial"/>
          <w:bCs/>
          <w:iCs/>
          <w:sz w:val="20"/>
          <w:szCs w:val="20"/>
        </w:rPr>
      </w:pPr>
      <w:r w:rsidRPr="008632F7">
        <w:rPr>
          <w:rFonts w:ascii="Arial" w:hAnsi="Arial" w:cs="Arial"/>
        </w:rPr>
        <w:br w:type="page"/>
      </w:r>
    </w:p>
    <w:p w:rsidR="007906FF" w:rsidRPr="008632F7" w:rsidRDefault="007906FF" w:rsidP="00131D4E">
      <w:pPr>
        <w:pStyle w:val="odstavec"/>
      </w:pPr>
      <w:r w:rsidRPr="008632F7">
        <w:lastRenderedPageBreak/>
        <w:t>Informácie o krátkodobom finančnom majetku sú uvedené 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080"/>
        <w:gridCol w:w="1540"/>
        <w:gridCol w:w="1540"/>
        <w:gridCol w:w="1540"/>
        <w:gridCol w:w="1540"/>
      </w:tblGrid>
      <w:tr w:rsidR="00E220A9" w:rsidRPr="008632F7" w:rsidTr="00E220A9">
        <w:trPr>
          <w:trHeight w:val="240"/>
        </w:trPr>
        <w:tc>
          <w:tcPr>
            <w:tcW w:w="3080"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160" w:type="dxa"/>
            <w:gridSpan w:val="4"/>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480"/>
        </w:trPr>
        <w:tc>
          <w:tcPr>
            <w:tcW w:w="30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Krátkodobý finančný majetok</w:t>
            </w:r>
          </w:p>
        </w:tc>
        <w:tc>
          <w:tcPr>
            <w:tcW w:w="1540" w:type="dxa"/>
            <w:tcBorders>
              <w:top w:val="nil"/>
              <w:left w:val="nil"/>
              <w:bottom w:val="nil"/>
              <w:right w:val="nil"/>
            </w:tcBorders>
            <w:shd w:val="clear" w:color="auto" w:fill="auto"/>
            <w:vAlign w:val="bottom"/>
            <w:hideMark/>
          </w:tcPr>
          <w:p w:rsidR="00E220A9" w:rsidRPr="008632F7" w:rsidRDefault="00E220A9" w:rsidP="00F33E07">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5100CE">
              <w:rPr>
                <w:rFonts w:ascii="Arial" w:hAnsi="Arial" w:cs="Arial"/>
                <w:b/>
                <w:bCs/>
                <w:sz w:val="18"/>
                <w:szCs w:val="18"/>
              </w:rPr>
              <w:t>9</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Prírastky</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Úbytky</w:t>
            </w:r>
          </w:p>
        </w:tc>
        <w:tc>
          <w:tcPr>
            <w:tcW w:w="1540"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5100CE">
              <w:rPr>
                <w:rFonts w:ascii="Arial" w:hAnsi="Arial" w:cs="Arial"/>
                <w:b/>
                <w:bCs/>
                <w:sz w:val="18"/>
                <w:szCs w:val="18"/>
              </w:rPr>
              <w:t>9</w:t>
            </w:r>
          </w:p>
        </w:tc>
      </w:tr>
      <w:tr w:rsidR="00E220A9" w:rsidRPr="008632F7" w:rsidTr="00E220A9">
        <w:trPr>
          <w:trHeight w:val="240"/>
        </w:trPr>
        <w:tc>
          <w:tcPr>
            <w:tcW w:w="30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Majetkové CP na obchodovanie</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center"/>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Dlhové CP na obchodovanie</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Emisné kvóty</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Dlhové CP so splatnosťou do jedného roka držané do splatnosti</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Ostatné realizovateľné CP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Obstarávanie krátkodobého finančného majetku</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Krátkodobý finančný majetok spolu</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C6568E" w:rsidRPr="008632F7" w:rsidRDefault="00C6568E"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73"/>
        <w:gridCol w:w="1229"/>
        <w:gridCol w:w="1240"/>
        <w:gridCol w:w="1540"/>
        <w:gridCol w:w="1340"/>
        <w:gridCol w:w="1238"/>
      </w:tblGrid>
      <w:tr w:rsidR="00E220A9" w:rsidRPr="008632F7" w:rsidTr="00E220A9">
        <w:trPr>
          <w:trHeight w:val="240"/>
        </w:trPr>
        <w:tc>
          <w:tcPr>
            <w:tcW w:w="2673"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587" w:type="dxa"/>
            <w:gridSpan w:val="5"/>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960"/>
        </w:trPr>
        <w:tc>
          <w:tcPr>
            <w:tcW w:w="2673"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Krátkodobý finančný majetok</w:t>
            </w:r>
          </w:p>
        </w:tc>
        <w:tc>
          <w:tcPr>
            <w:tcW w:w="1229" w:type="dxa"/>
            <w:tcBorders>
              <w:top w:val="nil"/>
              <w:left w:val="nil"/>
              <w:bottom w:val="nil"/>
              <w:right w:val="nil"/>
            </w:tcBorders>
            <w:shd w:val="clear" w:color="auto" w:fill="auto"/>
            <w:vAlign w:val="bottom"/>
            <w:hideMark/>
          </w:tcPr>
          <w:p w:rsidR="00E220A9" w:rsidRPr="008632F7" w:rsidRDefault="00E220A9" w:rsidP="00F33E07">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5100CE">
              <w:rPr>
                <w:rFonts w:ascii="Arial" w:hAnsi="Arial" w:cs="Arial"/>
                <w:b/>
                <w:bCs/>
                <w:sz w:val="18"/>
                <w:szCs w:val="18"/>
              </w:rPr>
              <w:t>9</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zániku opodstatnenosti</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vyradenia majetku z účtovníctva</w:t>
            </w:r>
          </w:p>
        </w:tc>
        <w:tc>
          <w:tcPr>
            <w:tcW w:w="1238"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5100CE">
              <w:rPr>
                <w:rFonts w:ascii="Arial" w:hAnsi="Arial" w:cs="Arial"/>
                <w:b/>
                <w:bCs/>
                <w:sz w:val="18"/>
                <w:szCs w:val="18"/>
              </w:rPr>
              <w:t>9</w:t>
            </w:r>
          </w:p>
        </w:tc>
      </w:tr>
      <w:tr w:rsidR="00E220A9" w:rsidRPr="008632F7" w:rsidTr="00E220A9">
        <w:trPr>
          <w:trHeight w:val="240"/>
        </w:trPr>
        <w:tc>
          <w:tcPr>
            <w:tcW w:w="2673"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29"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3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3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2673"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Ostatné realizovateľné CP</w:t>
            </w:r>
          </w:p>
        </w:tc>
        <w:tc>
          <w:tcPr>
            <w:tcW w:w="122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2673"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Obstarávanie krátkodobého finančného majetku</w:t>
            </w:r>
          </w:p>
        </w:tc>
        <w:tc>
          <w:tcPr>
            <w:tcW w:w="122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95"/>
        </w:trPr>
        <w:tc>
          <w:tcPr>
            <w:tcW w:w="2673"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Krátkodobý finančný majetok spolu</w:t>
            </w:r>
          </w:p>
        </w:tc>
        <w:tc>
          <w:tcPr>
            <w:tcW w:w="1229"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1130AF" w:rsidRPr="008632F7" w:rsidRDefault="001130AF" w:rsidP="00131D4E">
      <w:pPr>
        <w:pStyle w:val="odstavec"/>
      </w:pPr>
    </w:p>
    <w:p w:rsidR="00445B81" w:rsidRPr="008632F7" w:rsidRDefault="00445B81" w:rsidP="00FB6F88">
      <w:pPr>
        <w:suppressAutoHyphens/>
        <w:rPr>
          <w:rFonts w:ascii="Arial" w:hAnsi="Arial" w:cs="Arial"/>
          <w:bCs/>
          <w:iCs/>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6580"/>
        <w:gridCol w:w="2660"/>
      </w:tblGrid>
      <w:tr w:rsidR="00E220A9" w:rsidRPr="008632F7" w:rsidTr="00E220A9">
        <w:trPr>
          <w:trHeight w:val="240"/>
        </w:trPr>
        <w:tc>
          <w:tcPr>
            <w:tcW w:w="6580" w:type="dxa"/>
            <w:tcBorders>
              <w:top w:val="nil"/>
              <w:left w:val="nil"/>
              <w:bottom w:val="single" w:sz="4" w:space="0" w:color="auto"/>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Názov položky</w:t>
            </w:r>
          </w:p>
        </w:tc>
        <w:tc>
          <w:tcPr>
            <w:tcW w:w="2660" w:type="dxa"/>
            <w:tcBorders>
              <w:top w:val="nil"/>
              <w:left w:val="nil"/>
              <w:bottom w:val="single" w:sz="4" w:space="0" w:color="auto"/>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Hodnota  k 31.12.</w:t>
            </w:r>
            <w:r w:rsidR="00A15FCD" w:rsidRPr="008632F7">
              <w:rPr>
                <w:rFonts w:ascii="Arial" w:hAnsi="Arial" w:cs="Arial"/>
                <w:b/>
                <w:bCs/>
                <w:sz w:val="18"/>
                <w:szCs w:val="18"/>
              </w:rPr>
              <w:t>201</w:t>
            </w:r>
            <w:r w:rsidR="005100CE">
              <w:rPr>
                <w:rFonts w:ascii="Arial" w:hAnsi="Arial" w:cs="Arial"/>
                <w:b/>
                <w:bCs/>
                <w:sz w:val="18"/>
                <w:szCs w:val="18"/>
              </w:rPr>
              <w:t>9</w:t>
            </w:r>
          </w:p>
        </w:tc>
      </w:tr>
      <w:tr w:rsidR="00E220A9" w:rsidRPr="008632F7" w:rsidTr="00E220A9">
        <w:trPr>
          <w:trHeight w:val="240"/>
        </w:trPr>
        <w:tc>
          <w:tcPr>
            <w:tcW w:w="65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65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9D4B62" w:rsidRPr="008632F7" w:rsidRDefault="009D4B62"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80"/>
        <w:gridCol w:w="2100"/>
        <w:gridCol w:w="2180"/>
        <w:gridCol w:w="2180"/>
      </w:tblGrid>
      <w:tr w:rsidR="00E220A9" w:rsidRPr="008632F7" w:rsidTr="00E220A9">
        <w:trPr>
          <w:trHeight w:val="919"/>
        </w:trPr>
        <w:tc>
          <w:tcPr>
            <w:tcW w:w="27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Krátkodobý finančný majetok</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Zvýšenie/ zníženie hodnoty (+/-)</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Vplyv ocenenia na výsledok hospodárenia bežného účtovného obdobia</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Vplyv ocenenia na vlastné imanie</w:t>
            </w:r>
          </w:p>
        </w:tc>
      </w:tr>
      <w:tr w:rsidR="00E220A9" w:rsidRPr="008632F7" w:rsidTr="00E220A9">
        <w:trPr>
          <w:trHeight w:val="240"/>
        </w:trPr>
        <w:tc>
          <w:tcPr>
            <w:tcW w:w="27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Majetkové CP na obchodovanie</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Dlhové CP na obchodovanie</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Emisné kvóty (komodity)</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Ostatné realizovateľné CP</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95"/>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Krátkodobý finančný majetok spolu</w:t>
            </w:r>
          </w:p>
        </w:tc>
        <w:tc>
          <w:tcPr>
            <w:tcW w:w="210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A877D3" w:rsidRPr="008632F7" w:rsidRDefault="00A877D3" w:rsidP="00131D4E">
      <w:pPr>
        <w:pStyle w:val="odstavec"/>
      </w:pPr>
    </w:p>
    <w:p w:rsidR="00C9655D" w:rsidRPr="008632F7" w:rsidRDefault="00C9655D" w:rsidP="00FB6F88">
      <w:pPr>
        <w:suppressAutoHyphens/>
        <w:rPr>
          <w:rFonts w:ascii="Arial" w:hAnsi="Arial" w:cs="Arial"/>
          <w:b/>
          <w:bCs/>
          <w:iCs/>
          <w:sz w:val="20"/>
          <w:szCs w:val="20"/>
        </w:rPr>
      </w:pPr>
    </w:p>
    <w:p w:rsidR="00320292" w:rsidRPr="008632F7" w:rsidRDefault="00320292">
      <w:pPr>
        <w:rPr>
          <w:rFonts w:ascii="Arial" w:hAnsi="Arial" w:cs="Arial"/>
          <w:b/>
          <w:bCs/>
          <w:iCs/>
          <w:sz w:val="20"/>
          <w:szCs w:val="20"/>
        </w:rPr>
      </w:pPr>
      <w:r w:rsidRPr="008632F7">
        <w:rPr>
          <w:rFonts w:ascii="Arial" w:hAnsi="Arial" w:cs="Arial"/>
        </w:rPr>
        <w:br w:type="page"/>
      </w:r>
    </w:p>
    <w:p w:rsidR="002A6B50" w:rsidRPr="008632F7" w:rsidRDefault="009353D5" w:rsidP="00FB6F88">
      <w:pPr>
        <w:pStyle w:val="Nadpis2"/>
        <w:keepNext w:val="0"/>
        <w:suppressAutoHyphens/>
        <w:rPr>
          <w:rFonts w:ascii="Arial" w:hAnsi="Arial"/>
        </w:rPr>
      </w:pPr>
      <w:r w:rsidRPr="008632F7">
        <w:rPr>
          <w:rFonts w:ascii="Arial" w:hAnsi="Arial"/>
        </w:rPr>
        <w:lastRenderedPageBreak/>
        <w:t>Časové rozlíšenie</w:t>
      </w:r>
    </w:p>
    <w:p w:rsidR="00A3677A" w:rsidRPr="008632F7" w:rsidRDefault="009353D5" w:rsidP="00131D4E">
      <w:pPr>
        <w:pStyle w:val="odstavec"/>
      </w:pPr>
      <w:r w:rsidRPr="008632F7">
        <w:t>Jednotlivé položky časového rozlíšenia sú uvedené</w:t>
      </w:r>
      <w:r w:rsidR="00202611" w:rsidRPr="008632F7">
        <w:t xml:space="preserve"> v nasledujúcej tabuľke</w:t>
      </w:r>
      <w:r w:rsidRPr="008632F7">
        <w:t>:</w:t>
      </w:r>
    </w:p>
    <w:p w:rsidR="00E220A9" w:rsidRPr="008632F7" w:rsidRDefault="00E220A9" w:rsidP="00131D4E">
      <w:pPr>
        <w:pStyle w:val="odstavec"/>
      </w:pPr>
      <w:r w:rsidRPr="008632F7">
        <w:rPr>
          <w:lang w:eastAsia="en-US"/>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8632F7" w:rsidTr="00E220A9">
        <w:trPr>
          <w:trHeight w:val="720"/>
        </w:trPr>
        <w:tc>
          <w:tcPr>
            <w:tcW w:w="40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E220A9" w:rsidRPr="008632F7" w:rsidRDefault="001E3D46"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5100CE">
              <w:rPr>
                <w:rFonts w:ascii="Arial" w:hAnsi="Arial" w:cs="Arial"/>
                <w:b/>
                <w:bCs/>
                <w:sz w:val="18"/>
                <w:szCs w:val="18"/>
              </w:rPr>
              <w:t>9</w:t>
            </w:r>
          </w:p>
        </w:tc>
        <w:tc>
          <w:tcPr>
            <w:tcW w:w="2600" w:type="dxa"/>
            <w:tcBorders>
              <w:top w:val="nil"/>
              <w:left w:val="nil"/>
              <w:bottom w:val="single" w:sz="4" w:space="0" w:color="auto"/>
              <w:right w:val="nil"/>
            </w:tcBorders>
            <w:shd w:val="clear" w:color="auto" w:fill="auto"/>
            <w:vAlign w:val="bottom"/>
            <w:hideMark/>
          </w:tcPr>
          <w:p w:rsidR="00E220A9" w:rsidRPr="008632F7" w:rsidRDefault="001E3D46"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5100CE">
              <w:rPr>
                <w:rFonts w:ascii="Arial" w:hAnsi="Arial" w:cs="Arial"/>
                <w:b/>
                <w:bCs/>
                <w:sz w:val="18"/>
                <w:szCs w:val="18"/>
              </w:rPr>
              <w:t>8</w:t>
            </w:r>
          </w:p>
        </w:tc>
      </w:tr>
      <w:tr w:rsidR="00FE579E" w:rsidRPr="008632F7" w:rsidTr="00263A95">
        <w:trPr>
          <w:trHeight w:val="255"/>
        </w:trPr>
        <w:tc>
          <w:tcPr>
            <w:tcW w:w="4040" w:type="dxa"/>
            <w:tcBorders>
              <w:top w:val="nil"/>
              <w:left w:val="nil"/>
              <w:bottom w:val="nil"/>
              <w:right w:val="nil"/>
            </w:tcBorders>
            <w:shd w:val="clear" w:color="auto" w:fill="auto"/>
            <w:vAlign w:val="bottom"/>
            <w:hideMark/>
          </w:tcPr>
          <w:p w:rsidR="00FE579E" w:rsidRPr="008632F7" w:rsidRDefault="00FE579E" w:rsidP="00FE579E">
            <w:pPr>
              <w:rPr>
                <w:rFonts w:ascii="Arial" w:hAnsi="Arial" w:cs="Arial"/>
                <w:b/>
                <w:bCs/>
                <w:sz w:val="18"/>
                <w:szCs w:val="18"/>
              </w:rPr>
            </w:pPr>
            <w:r w:rsidRPr="008632F7">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nil"/>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vAlign w:val="bottom"/>
            <w:hideMark/>
          </w:tcPr>
          <w:p w:rsidR="00FE579E" w:rsidRPr="008632F7" w:rsidRDefault="00FE579E" w:rsidP="00FE579E">
            <w:pPr>
              <w:rPr>
                <w:rFonts w:ascii="Arial" w:hAnsi="Arial" w:cs="Arial"/>
                <w:b/>
                <w:bCs/>
                <w:sz w:val="18"/>
                <w:szCs w:val="18"/>
              </w:rPr>
            </w:pPr>
            <w:r w:rsidRPr="008632F7">
              <w:rPr>
                <w:rFonts w:ascii="Arial" w:hAnsi="Arial" w:cs="Arial"/>
                <w:b/>
                <w:bCs/>
                <w:sz w:val="18"/>
                <w:szCs w:val="18"/>
              </w:rPr>
              <w:t>Náklady budúcich období krátkodobé, z toho:</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794CAC" w:rsidP="00FE579E">
            <w:pPr>
              <w:jc w:val="right"/>
              <w:rPr>
                <w:rFonts w:ascii="Arial" w:hAnsi="Arial" w:cs="Arial"/>
                <w:b/>
                <w:bCs/>
                <w:color w:val="000000"/>
                <w:sz w:val="18"/>
                <w:szCs w:val="18"/>
              </w:rPr>
            </w:pPr>
            <w:r>
              <w:rPr>
                <w:rFonts w:ascii="Arial" w:hAnsi="Arial" w:cs="Arial"/>
                <w:b/>
                <w:bCs/>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794CAC" w:rsidP="00FE579E">
            <w:pPr>
              <w:jc w:val="right"/>
              <w:rPr>
                <w:rFonts w:ascii="Arial" w:hAnsi="Arial" w:cs="Arial"/>
                <w:color w:val="000000"/>
                <w:sz w:val="18"/>
                <w:szCs w:val="18"/>
              </w:rPr>
            </w:pPr>
            <w:r>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vAlign w:val="bottom"/>
            <w:hideMark/>
          </w:tcPr>
          <w:p w:rsidR="00FE579E" w:rsidRPr="008632F7" w:rsidRDefault="00FE579E" w:rsidP="00FE579E">
            <w:pPr>
              <w:rPr>
                <w:rFonts w:ascii="Arial" w:hAnsi="Arial" w:cs="Arial"/>
                <w:b/>
                <w:bCs/>
                <w:sz w:val="18"/>
                <w:szCs w:val="18"/>
              </w:rPr>
            </w:pPr>
            <w:r w:rsidRPr="008632F7">
              <w:rPr>
                <w:rFonts w:ascii="Arial" w:hAnsi="Arial" w:cs="Arial"/>
                <w:b/>
                <w:bCs/>
                <w:sz w:val="18"/>
                <w:szCs w:val="18"/>
              </w:rPr>
              <w:t>Príjmy budúcich období dlhodobé, z toho:</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vAlign w:val="bottom"/>
            <w:hideMark/>
          </w:tcPr>
          <w:p w:rsidR="00FE579E" w:rsidRPr="008632F7" w:rsidRDefault="00FE579E" w:rsidP="00FE579E">
            <w:pPr>
              <w:rPr>
                <w:rFonts w:ascii="Arial" w:hAnsi="Arial" w:cs="Arial"/>
                <w:b/>
                <w:bCs/>
                <w:sz w:val="18"/>
                <w:szCs w:val="18"/>
              </w:rPr>
            </w:pPr>
            <w:r w:rsidRPr="008632F7">
              <w:rPr>
                <w:rFonts w:ascii="Arial" w:hAnsi="Arial" w:cs="Arial"/>
                <w:b/>
                <w:bCs/>
                <w:sz w:val="18"/>
                <w:szCs w:val="18"/>
              </w:rPr>
              <w:t>Príjmy budúcich období krátkodobé, z toho:</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950FF"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bottom"/>
          </w:tcPr>
          <w:p w:rsidR="00FE579E" w:rsidRPr="008632F7" w:rsidRDefault="00FE579E" w:rsidP="00FE579E">
            <w:pPr>
              <w:jc w:val="right"/>
              <w:rPr>
                <w:rFonts w:ascii="Arial" w:hAnsi="Arial" w:cs="Arial"/>
                <w:color w:val="000000"/>
                <w:sz w:val="16"/>
                <w:szCs w:val="16"/>
              </w:rPr>
            </w:pPr>
            <w:r w:rsidRPr="008632F7">
              <w:rPr>
                <w:rFonts w:ascii="Arial" w:hAnsi="Arial" w:cs="Arial"/>
                <w:color w:val="000000"/>
                <w:sz w:val="16"/>
                <w:szCs w:val="16"/>
              </w:rPr>
              <w:t>0</w:t>
            </w:r>
          </w:p>
        </w:tc>
        <w:tc>
          <w:tcPr>
            <w:tcW w:w="2600" w:type="dxa"/>
            <w:tcBorders>
              <w:top w:val="nil"/>
              <w:left w:val="nil"/>
              <w:bottom w:val="nil"/>
              <w:right w:val="nil"/>
            </w:tcBorders>
            <w:shd w:val="clear" w:color="auto" w:fill="auto"/>
            <w:vAlign w:val="center"/>
          </w:tcPr>
          <w:p w:rsidR="00FE579E" w:rsidRPr="008632F7" w:rsidRDefault="00794CAC" w:rsidP="00FE579E">
            <w:pPr>
              <w:jc w:val="right"/>
              <w:rPr>
                <w:rFonts w:ascii="Arial" w:hAnsi="Arial" w:cs="Arial"/>
                <w:color w:val="000000"/>
                <w:sz w:val="18"/>
                <w:szCs w:val="18"/>
              </w:rPr>
            </w:pPr>
            <w:r>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950FF" w:rsidP="00FE579E">
            <w:pPr>
              <w:jc w:val="right"/>
              <w:rPr>
                <w:rFonts w:ascii="Arial" w:hAnsi="Arial" w:cs="Arial"/>
                <w:sz w:val="18"/>
                <w:szCs w:val="18"/>
              </w:rPr>
            </w:pPr>
            <w:r w:rsidRPr="008632F7">
              <w:rPr>
                <w:rFonts w:ascii="Arial" w:hAnsi="Arial" w:cs="Arial"/>
                <w:sz w:val="18"/>
                <w:szCs w:val="18"/>
              </w:rPr>
              <w:t>0</w:t>
            </w:r>
          </w:p>
        </w:tc>
        <w:tc>
          <w:tcPr>
            <w:tcW w:w="2600" w:type="dxa"/>
            <w:tcBorders>
              <w:top w:val="nil"/>
              <w:left w:val="nil"/>
              <w:bottom w:val="nil"/>
              <w:right w:val="nil"/>
            </w:tcBorders>
            <w:shd w:val="clear" w:color="auto" w:fill="auto"/>
            <w:vAlign w:val="center"/>
          </w:tcPr>
          <w:p w:rsidR="00FE579E" w:rsidRPr="008632F7" w:rsidRDefault="00794CAC" w:rsidP="00FE579E">
            <w:pPr>
              <w:jc w:val="right"/>
              <w:rPr>
                <w:rFonts w:ascii="Arial" w:hAnsi="Arial" w:cs="Arial"/>
                <w:color w:val="000000"/>
                <w:sz w:val="18"/>
                <w:szCs w:val="18"/>
              </w:rPr>
            </w:pPr>
            <w:r>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b/>
                <w:bCs/>
                <w:sz w:val="18"/>
                <w:szCs w:val="18"/>
              </w:rPr>
            </w:pPr>
            <w:r w:rsidRPr="008632F7">
              <w:rPr>
                <w:rFonts w:ascii="Arial" w:hAnsi="Arial" w:cs="Arial"/>
                <w:b/>
                <w:bCs/>
                <w:sz w:val="18"/>
                <w:szCs w:val="18"/>
              </w:rPr>
              <w:t>Spolu</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794CAC" w:rsidP="00FE579E">
            <w:pPr>
              <w:jc w:val="right"/>
              <w:rPr>
                <w:rFonts w:ascii="Arial" w:hAnsi="Arial" w:cs="Arial"/>
                <w:b/>
                <w:bCs/>
                <w:color w:val="000000"/>
                <w:sz w:val="18"/>
                <w:szCs w:val="18"/>
              </w:rPr>
            </w:pPr>
            <w:r>
              <w:rPr>
                <w:rFonts w:ascii="Arial" w:hAnsi="Arial" w:cs="Arial"/>
                <w:b/>
                <w:bCs/>
                <w:color w:val="000000"/>
                <w:sz w:val="18"/>
                <w:szCs w:val="18"/>
              </w:rPr>
              <w:t>0</w:t>
            </w:r>
          </w:p>
        </w:tc>
      </w:tr>
    </w:tbl>
    <w:p w:rsidR="00B217B7" w:rsidRPr="008632F7" w:rsidRDefault="00B217B7" w:rsidP="00131D4E">
      <w:pPr>
        <w:pStyle w:val="odstavec"/>
      </w:pPr>
    </w:p>
    <w:p w:rsidR="001C63C9" w:rsidRDefault="001C63C9" w:rsidP="00131D4E">
      <w:pPr>
        <w:pStyle w:val="odstavec"/>
      </w:pPr>
    </w:p>
    <w:p w:rsidR="00313305" w:rsidRDefault="00313305" w:rsidP="00131D4E">
      <w:pPr>
        <w:pStyle w:val="odstavec"/>
      </w:pPr>
    </w:p>
    <w:p w:rsidR="00313305" w:rsidRPr="008632F7" w:rsidRDefault="00313305" w:rsidP="00131D4E">
      <w:pPr>
        <w:pStyle w:val="odstavec"/>
      </w:pPr>
    </w:p>
    <w:p w:rsidR="007906FF" w:rsidRPr="008632F7" w:rsidRDefault="00793E82" w:rsidP="00FB6F88">
      <w:pPr>
        <w:pStyle w:val="Nadpis2"/>
        <w:keepNext w:val="0"/>
        <w:suppressAutoHyphens/>
        <w:rPr>
          <w:rFonts w:ascii="Arial" w:hAnsi="Arial"/>
        </w:rPr>
      </w:pPr>
      <w:r w:rsidRPr="008632F7">
        <w:rPr>
          <w:rFonts w:ascii="Arial" w:hAnsi="Arial"/>
        </w:rPr>
        <w:t>Pohľadávky z finančného prenájmu</w:t>
      </w:r>
      <w:r w:rsidR="007906FF" w:rsidRPr="008632F7">
        <w:rPr>
          <w:rFonts w:ascii="Arial" w:hAnsi="Arial"/>
        </w:rPr>
        <w:t xml:space="preserve"> (u prenajímateľa)</w:t>
      </w:r>
    </w:p>
    <w:p w:rsidR="007906FF" w:rsidRPr="008632F7" w:rsidRDefault="007906FF" w:rsidP="00FB6F88">
      <w:pPr>
        <w:suppressAutoHyphens/>
        <w:ind w:firstLine="419"/>
        <w:rPr>
          <w:rFonts w:ascii="Arial" w:hAnsi="Arial" w:cs="Arial"/>
          <w:sz w:val="20"/>
          <w:szCs w:val="20"/>
        </w:rPr>
      </w:pPr>
      <w:r w:rsidRPr="008632F7">
        <w:rPr>
          <w:rFonts w:ascii="Arial" w:hAnsi="Arial" w:cs="Arial"/>
          <w:sz w:val="20"/>
          <w:szCs w:val="20"/>
        </w:rPr>
        <w:t>Informácie o</w:t>
      </w:r>
      <w:r w:rsidR="00C11172" w:rsidRPr="008632F7">
        <w:rPr>
          <w:rFonts w:ascii="Arial" w:hAnsi="Arial" w:cs="Arial"/>
          <w:sz w:val="20"/>
          <w:szCs w:val="20"/>
        </w:rPr>
        <w:t xml:space="preserve"> pohľadávkach z </w:t>
      </w:r>
      <w:r w:rsidRPr="008632F7">
        <w:rPr>
          <w:rFonts w:ascii="Arial" w:hAnsi="Arial" w:cs="Arial"/>
          <w:sz w:val="20"/>
          <w:szCs w:val="20"/>
        </w:rPr>
        <w:t>finančného prenájmu sú uvedené 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16"/>
        <w:gridCol w:w="1301"/>
        <w:gridCol w:w="1369"/>
        <w:gridCol w:w="1236"/>
        <w:gridCol w:w="1211"/>
        <w:gridCol w:w="1306"/>
        <w:gridCol w:w="1201"/>
      </w:tblGrid>
      <w:tr w:rsidR="00E220A9" w:rsidRPr="008632F7" w:rsidTr="00E220A9">
        <w:trPr>
          <w:trHeight w:val="240"/>
        </w:trPr>
        <w:tc>
          <w:tcPr>
            <w:tcW w:w="1616" w:type="dxa"/>
            <w:vMerge w:val="restart"/>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1E0F36">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5100CE">
              <w:rPr>
                <w:rFonts w:ascii="Arial" w:hAnsi="Arial" w:cs="Arial"/>
                <w:b/>
                <w:bCs/>
                <w:sz w:val="18"/>
                <w:szCs w:val="18"/>
              </w:rPr>
              <w:t>9</w:t>
            </w:r>
          </w:p>
        </w:tc>
        <w:tc>
          <w:tcPr>
            <w:tcW w:w="3718" w:type="dxa"/>
            <w:gridSpan w:val="3"/>
            <w:tcBorders>
              <w:top w:val="nil"/>
              <w:left w:val="nil"/>
              <w:bottom w:val="nil"/>
              <w:right w:val="nil"/>
            </w:tcBorders>
            <w:shd w:val="clear" w:color="auto" w:fill="auto"/>
            <w:vAlign w:val="bottom"/>
            <w:hideMark/>
          </w:tcPr>
          <w:p w:rsidR="00E220A9" w:rsidRPr="008632F7" w:rsidRDefault="00D620FB"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5100CE">
              <w:rPr>
                <w:rFonts w:ascii="Arial" w:hAnsi="Arial" w:cs="Arial"/>
                <w:b/>
                <w:bCs/>
                <w:sz w:val="18"/>
                <w:szCs w:val="18"/>
              </w:rPr>
              <w:t>8</w:t>
            </w:r>
          </w:p>
        </w:tc>
      </w:tr>
      <w:tr w:rsidR="00E220A9" w:rsidRPr="008632F7" w:rsidTr="00E220A9">
        <w:trPr>
          <w:trHeight w:val="240"/>
        </w:trPr>
        <w:tc>
          <w:tcPr>
            <w:tcW w:w="161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r>
      <w:tr w:rsidR="00E220A9" w:rsidRPr="008632F7" w:rsidTr="00E220A9">
        <w:trPr>
          <w:trHeight w:val="960"/>
        </w:trPr>
        <w:tc>
          <w:tcPr>
            <w:tcW w:w="161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3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piatich rokov vrátane</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r>
      <w:tr w:rsidR="00E220A9" w:rsidRPr="008632F7" w:rsidTr="00E220A9">
        <w:trPr>
          <w:trHeight w:val="240"/>
        </w:trPr>
        <w:tc>
          <w:tcPr>
            <w:tcW w:w="16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Finančný výnos</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161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9"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635C99" w:rsidRPr="008632F7" w:rsidRDefault="00635C99" w:rsidP="00131D4E">
      <w:pPr>
        <w:pStyle w:val="odstavec"/>
      </w:pPr>
    </w:p>
    <w:p w:rsidR="00635C99" w:rsidRPr="008632F7" w:rsidRDefault="00635C99" w:rsidP="00FB6F88">
      <w:pPr>
        <w:suppressAutoHyphens/>
        <w:ind w:left="426"/>
        <w:rPr>
          <w:rFonts w:ascii="Arial" w:hAnsi="Arial" w:cs="Arial"/>
          <w:sz w:val="20"/>
          <w:szCs w:val="20"/>
        </w:rPr>
      </w:pPr>
    </w:p>
    <w:p w:rsidR="00320292" w:rsidRPr="008632F7" w:rsidRDefault="00320292">
      <w:pPr>
        <w:rPr>
          <w:rFonts w:ascii="Arial" w:hAnsi="Arial" w:cs="Arial"/>
          <w:b/>
          <w:bCs/>
          <w:kern w:val="32"/>
          <w:sz w:val="20"/>
          <w:szCs w:val="20"/>
        </w:rPr>
      </w:pPr>
      <w:r w:rsidRPr="008632F7">
        <w:rPr>
          <w:rFonts w:ascii="Arial" w:hAnsi="Arial" w:cs="Arial"/>
        </w:rPr>
        <w:br w:type="page"/>
      </w:r>
    </w:p>
    <w:p w:rsidR="002A6B50" w:rsidRPr="008632F7" w:rsidRDefault="00316173" w:rsidP="00FB6F88">
      <w:pPr>
        <w:pStyle w:val="Nadpis1"/>
        <w:keepNext w:val="0"/>
        <w:suppressAutoHyphens/>
        <w:rPr>
          <w:rFonts w:ascii="Arial" w:hAnsi="Arial"/>
        </w:rPr>
      </w:pPr>
      <w:r w:rsidRPr="008632F7">
        <w:rPr>
          <w:rFonts w:ascii="Arial" w:hAnsi="Arial"/>
        </w:rPr>
        <w:lastRenderedPageBreak/>
        <w:t>PASÍVA</w:t>
      </w:r>
    </w:p>
    <w:p w:rsidR="002A6B50" w:rsidRPr="008632F7" w:rsidRDefault="008B7381" w:rsidP="00FB6F88">
      <w:pPr>
        <w:pStyle w:val="Nadpis2"/>
        <w:keepNext w:val="0"/>
        <w:suppressAutoHyphens/>
        <w:rPr>
          <w:rFonts w:ascii="Arial" w:hAnsi="Arial"/>
        </w:rPr>
      </w:pPr>
      <w:r w:rsidRPr="008632F7">
        <w:rPr>
          <w:rFonts w:ascii="Arial" w:hAnsi="Arial"/>
        </w:rPr>
        <w:t xml:space="preserve"> </w:t>
      </w:r>
      <w:r w:rsidR="00316173" w:rsidRPr="008632F7">
        <w:rPr>
          <w:rFonts w:ascii="Arial" w:hAnsi="Arial"/>
        </w:rPr>
        <w:t>Vlastné imanie</w:t>
      </w:r>
    </w:p>
    <w:p w:rsidR="00A3677A" w:rsidRPr="008632F7" w:rsidRDefault="00316173" w:rsidP="00131D4E">
      <w:pPr>
        <w:pStyle w:val="odstavec"/>
        <w:rPr>
          <w:i/>
        </w:rPr>
      </w:pPr>
      <w:r w:rsidRPr="008632F7">
        <w:t xml:space="preserve">Prehľad pohybu vlastného imania v priebehu </w:t>
      </w:r>
      <w:r w:rsidR="00D8452C" w:rsidRPr="008632F7">
        <w:t xml:space="preserve">bežného a predchádzajúceho </w:t>
      </w:r>
      <w:r w:rsidRPr="008632F7">
        <w:t>účtovného obdobia je uv</w:t>
      </w:r>
      <w:r w:rsidR="00D8452C" w:rsidRPr="008632F7">
        <w:t>edený v nasledujúcich tabuľkách:</w:t>
      </w:r>
    </w:p>
    <w:p w:rsidR="00E220A9" w:rsidRPr="008632F7" w:rsidRDefault="00E220A9" w:rsidP="00131D4E">
      <w:pPr>
        <w:pStyle w:val="odstavec"/>
      </w:pPr>
      <w:r w:rsidRPr="008632F7">
        <w:t xml:space="preserve"> </w:t>
      </w:r>
    </w:p>
    <w:tbl>
      <w:tblPr>
        <w:tblW w:w="9220" w:type="dxa"/>
        <w:tblInd w:w="505" w:type="dxa"/>
        <w:tblLayout w:type="fixed"/>
        <w:tblCellMar>
          <w:left w:w="70" w:type="dxa"/>
          <w:right w:w="70" w:type="dxa"/>
        </w:tblCellMar>
        <w:tblLook w:val="04A0" w:firstRow="1" w:lastRow="0" w:firstColumn="1" w:lastColumn="0" w:noHBand="0" w:noVBand="1"/>
      </w:tblPr>
      <w:tblGrid>
        <w:gridCol w:w="2405"/>
        <w:gridCol w:w="1337"/>
        <w:gridCol w:w="1365"/>
        <w:gridCol w:w="1326"/>
        <w:gridCol w:w="1338"/>
        <w:gridCol w:w="1449"/>
      </w:tblGrid>
      <w:tr w:rsidR="00E220A9" w:rsidRPr="008632F7" w:rsidTr="000264A9">
        <w:trPr>
          <w:trHeight w:val="240"/>
        </w:trPr>
        <w:tc>
          <w:tcPr>
            <w:tcW w:w="2405"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815" w:type="dxa"/>
            <w:gridSpan w:val="5"/>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r>
      <w:tr w:rsidR="00E220A9" w:rsidRPr="008632F7" w:rsidTr="000264A9">
        <w:trPr>
          <w:trHeight w:val="480"/>
        </w:trPr>
        <w:tc>
          <w:tcPr>
            <w:tcW w:w="240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Položka vlastného imania</w:t>
            </w:r>
          </w:p>
        </w:tc>
        <w:tc>
          <w:tcPr>
            <w:tcW w:w="1337" w:type="dxa"/>
            <w:tcBorders>
              <w:top w:val="nil"/>
              <w:left w:val="nil"/>
              <w:bottom w:val="nil"/>
              <w:right w:val="nil"/>
            </w:tcBorders>
            <w:shd w:val="clear" w:color="auto" w:fill="auto"/>
            <w:vAlign w:val="bottom"/>
            <w:hideMark/>
          </w:tcPr>
          <w:p w:rsidR="00E220A9" w:rsidRPr="008632F7" w:rsidRDefault="00E220A9" w:rsidP="001E3D46">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F678A1">
              <w:rPr>
                <w:rFonts w:ascii="Arial" w:hAnsi="Arial" w:cs="Arial"/>
                <w:b/>
                <w:bCs/>
                <w:sz w:val="18"/>
                <w:szCs w:val="18"/>
              </w:rPr>
              <w:t>9</w:t>
            </w:r>
          </w:p>
        </w:tc>
        <w:tc>
          <w:tcPr>
            <w:tcW w:w="136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Presuny</w:t>
            </w:r>
          </w:p>
        </w:tc>
        <w:tc>
          <w:tcPr>
            <w:tcW w:w="1449" w:type="dxa"/>
            <w:tcBorders>
              <w:top w:val="nil"/>
              <w:left w:val="nil"/>
              <w:bottom w:val="nil"/>
              <w:right w:val="nil"/>
            </w:tcBorders>
            <w:shd w:val="clear" w:color="auto" w:fill="auto"/>
            <w:vAlign w:val="bottom"/>
            <w:hideMark/>
          </w:tcPr>
          <w:p w:rsidR="00E220A9" w:rsidRPr="008632F7" w:rsidRDefault="001E3D46"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F678A1">
              <w:rPr>
                <w:rFonts w:ascii="Arial" w:hAnsi="Arial" w:cs="Arial"/>
                <w:b/>
                <w:bCs/>
                <w:sz w:val="18"/>
                <w:szCs w:val="18"/>
              </w:rPr>
              <w:t>9</w:t>
            </w:r>
          </w:p>
        </w:tc>
      </w:tr>
      <w:tr w:rsidR="00E220A9" w:rsidRPr="008632F7" w:rsidTr="000264A9">
        <w:trPr>
          <w:trHeight w:val="240"/>
        </w:trPr>
        <w:tc>
          <w:tcPr>
            <w:tcW w:w="2405"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w:t>
            </w:r>
          </w:p>
        </w:tc>
        <w:tc>
          <w:tcPr>
            <w:tcW w:w="1337"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b</w:t>
            </w:r>
          </w:p>
        </w:tc>
        <w:tc>
          <w:tcPr>
            <w:tcW w:w="1365"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e</w:t>
            </w:r>
          </w:p>
        </w:tc>
        <w:tc>
          <w:tcPr>
            <w:tcW w:w="1449"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f</w:t>
            </w:r>
          </w:p>
        </w:tc>
      </w:tr>
      <w:tr w:rsidR="00F678A1" w:rsidRPr="008632F7" w:rsidTr="000264A9">
        <w:trPr>
          <w:trHeight w:val="24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Základné imanie</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1 170 070</w:t>
            </w:r>
          </w:p>
        </w:tc>
        <w:tc>
          <w:tcPr>
            <w:tcW w:w="1365" w:type="dxa"/>
            <w:tcBorders>
              <w:top w:val="nil"/>
              <w:left w:val="nil"/>
              <w:bottom w:val="nil"/>
              <w:right w:val="nil"/>
            </w:tcBorders>
            <w:shd w:val="clear" w:color="auto" w:fill="auto"/>
            <w:vAlign w:val="center"/>
          </w:tcPr>
          <w:p w:rsidR="00F678A1" w:rsidRPr="004B307F" w:rsidRDefault="000678D5" w:rsidP="00F678A1">
            <w:pPr>
              <w:jc w:val="right"/>
              <w:rPr>
                <w:rFonts w:ascii="Arial" w:hAnsi="Arial" w:cs="Arial"/>
                <w:color w:val="000000"/>
                <w:sz w:val="18"/>
                <w:szCs w:val="18"/>
              </w:rPr>
            </w:pPr>
            <w:r>
              <w:rPr>
                <w:rFonts w:ascii="Arial" w:hAnsi="Arial" w:cs="Arial"/>
                <w:color w:val="000000"/>
                <w:sz w:val="18"/>
                <w:szCs w:val="18"/>
              </w:rPr>
              <w:t>750 000</w:t>
            </w:r>
          </w:p>
        </w:tc>
        <w:tc>
          <w:tcPr>
            <w:tcW w:w="1326" w:type="dxa"/>
            <w:tcBorders>
              <w:top w:val="nil"/>
              <w:left w:val="nil"/>
              <w:bottom w:val="nil"/>
              <w:right w:val="nil"/>
            </w:tcBorders>
            <w:shd w:val="clear" w:color="auto" w:fill="auto"/>
            <w:vAlign w:val="center"/>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center"/>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0678D5" w:rsidP="00F678A1">
            <w:pPr>
              <w:jc w:val="right"/>
              <w:rPr>
                <w:rFonts w:ascii="Arial" w:hAnsi="Arial" w:cs="Arial"/>
                <w:color w:val="000000"/>
                <w:sz w:val="18"/>
                <w:szCs w:val="18"/>
              </w:rPr>
            </w:pPr>
            <w:r>
              <w:rPr>
                <w:rFonts w:ascii="Arial" w:hAnsi="Arial" w:cs="Arial"/>
                <w:color w:val="000000"/>
                <w:sz w:val="18"/>
                <w:szCs w:val="18"/>
              </w:rPr>
              <w:t>1 920</w:t>
            </w:r>
            <w:r w:rsidR="00F678A1">
              <w:rPr>
                <w:rFonts w:ascii="Arial" w:hAnsi="Arial" w:cs="Arial"/>
                <w:color w:val="000000"/>
                <w:sz w:val="18"/>
                <w:szCs w:val="18"/>
              </w:rPr>
              <w:t xml:space="preserve"> 070</w:t>
            </w:r>
          </w:p>
        </w:tc>
      </w:tr>
      <w:tr w:rsidR="00F678A1" w:rsidRPr="008632F7" w:rsidTr="000264A9">
        <w:trPr>
          <w:trHeight w:val="48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Vlastné akcie a vlastné obchodné podiely</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0264A9">
        <w:trPr>
          <w:trHeight w:val="24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Zmena základného imania</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0264A9">
        <w:trPr>
          <w:trHeight w:val="48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Pohľadávky za upísané vlastné imanie</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0264A9">
        <w:trPr>
          <w:trHeight w:val="24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Emisné ážio</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22 122 551</w:t>
            </w:r>
          </w:p>
        </w:tc>
        <w:tc>
          <w:tcPr>
            <w:tcW w:w="1365" w:type="dxa"/>
            <w:tcBorders>
              <w:top w:val="nil"/>
              <w:left w:val="nil"/>
              <w:bottom w:val="nil"/>
              <w:right w:val="nil"/>
            </w:tcBorders>
            <w:shd w:val="clear" w:color="auto" w:fill="auto"/>
            <w:vAlign w:val="bottom"/>
          </w:tcPr>
          <w:p w:rsidR="00F678A1" w:rsidRPr="004B307F" w:rsidRDefault="000678D5" w:rsidP="00F678A1">
            <w:pPr>
              <w:jc w:val="right"/>
              <w:rPr>
                <w:rFonts w:ascii="Arial" w:hAnsi="Arial" w:cs="Arial"/>
                <w:color w:val="000000"/>
                <w:sz w:val="18"/>
                <w:szCs w:val="18"/>
              </w:rPr>
            </w:pPr>
            <w:r>
              <w:rPr>
                <w:rFonts w:ascii="Arial" w:hAnsi="Arial" w:cs="Arial"/>
                <w:color w:val="000000"/>
                <w:sz w:val="18"/>
                <w:szCs w:val="18"/>
              </w:rPr>
              <w:t>14 250 000</w:t>
            </w: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0678D5" w:rsidP="00F678A1">
            <w:pPr>
              <w:jc w:val="right"/>
              <w:rPr>
                <w:rFonts w:ascii="Arial" w:hAnsi="Arial" w:cs="Arial"/>
                <w:color w:val="000000"/>
                <w:sz w:val="18"/>
                <w:szCs w:val="18"/>
              </w:rPr>
            </w:pPr>
            <w:r>
              <w:rPr>
                <w:rFonts w:ascii="Arial" w:hAnsi="Arial" w:cs="Arial"/>
                <w:color w:val="000000"/>
                <w:sz w:val="18"/>
                <w:szCs w:val="18"/>
              </w:rPr>
              <w:t>36 372 551</w:t>
            </w:r>
          </w:p>
        </w:tc>
      </w:tr>
      <w:tr w:rsidR="00F678A1" w:rsidRPr="008632F7" w:rsidTr="000264A9">
        <w:trPr>
          <w:trHeight w:val="24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Ostatné kapitálové fondy</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0264A9">
        <w:trPr>
          <w:trHeight w:val="72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Zákonný rezervný fond (nedeliteľný fond) z kapitálových vkladov</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121 395</w:t>
            </w:r>
          </w:p>
        </w:tc>
        <w:tc>
          <w:tcPr>
            <w:tcW w:w="1365"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121 395</w:t>
            </w:r>
          </w:p>
        </w:tc>
      </w:tr>
      <w:tr w:rsidR="00F678A1" w:rsidRPr="008632F7" w:rsidTr="000264A9">
        <w:trPr>
          <w:trHeight w:val="72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Oceňovacie rozdiely z precenenia majetku a záväzkov</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0264A9">
        <w:trPr>
          <w:trHeight w:val="48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Oceňovacie rozdiely z kapitálových účastín</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0264A9">
        <w:trPr>
          <w:trHeight w:val="72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Oceňovacie rozdiely z precenenia pri zlúčení, splynutí a rozdelení</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0264A9">
        <w:trPr>
          <w:trHeight w:val="240"/>
        </w:trPr>
        <w:tc>
          <w:tcPr>
            <w:tcW w:w="2405" w:type="dxa"/>
            <w:tcBorders>
              <w:top w:val="nil"/>
              <w:left w:val="nil"/>
              <w:bottom w:val="nil"/>
              <w:right w:val="nil"/>
            </w:tcBorders>
            <w:shd w:val="clear" w:color="auto" w:fill="auto"/>
            <w:vAlign w:val="center"/>
            <w:hideMark/>
          </w:tcPr>
          <w:p w:rsidR="00F678A1" w:rsidRPr="008632F7" w:rsidRDefault="00F678A1" w:rsidP="00F678A1">
            <w:pPr>
              <w:rPr>
                <w:rFonts w:ascii="Arial" w:hAnsi="Arial" w:cs="Arial"/>
                <w:sz w:val="18"/>
                <w:szCs w:val="18"/>
              </w:rPr>
            </w:pPr>
            <w:r w:rsidRPr="008632F7">
              <w:rPr>
                <w:rFonts w:ascii="Arial" w:hAnsi="Arial" w:cs="Arial"/>
                <w:sz w:val="18"/>
                <w:szCs w:val="18"/>
              </w:rPr>
              <w:t>Zákonný rezervný fond</w:t>
            </w:r>
          </w:p>
        </w:tc>
        <w:tc>
          <w:tcPr>
            <w:tcW w:w="1337"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112 619</w:t>
            </w:r>
          </w:p>
        </w:tc>
        <w:tc>
          <w:tcPr>
            <w:tcW w:w="1365"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112 619</w:t>
            </w:r>
          </w:p>
        </w:tc>
      </w:tr>
      <w:tr w:rsidR="00F678A1" w:rsidRPr="008632F7" w:rsidTr="000264A9">
        <w:trPr>
          <w:trHeight w:val="24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Nedeliteľný fond</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0264A9">
        <w:trPr>
          <w:trHeight w:val="48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Štatutárne fondy a ostatné fondy</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0264A9">
        <w:trPr>
          <w:trHeight w:val="48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Nerozdelený zisk minulých rokov</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2 587 343</w:t>
            </w:r>
          </w:p>
        </w:tc>
        <w:tc>
          <w:tcPr>
            <w:tcW w:w="1365"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0678D5" w:rsidP="00F678A1">
            <w:pPr>
              <w:jc w:val="right"/>
              <w:rPr>
                <w:rFonts w:ascii="Arial" w:hAnsi="Arial" w:cs="Arial"/>
                <w:color w:val="000000"/>
                <w:sz w:val="18"/>
                <w:szCs w:val="18"/>
              </w:rPr>
            </w:pPr>
            <w:r>
              <w:rPr>
                <w:rFonts w:ascii="Arial" w:hAnsi="Arial" w:cs="Arial"/>
                <w:color w:val="000000"/>
                <w:sz w:val="18"/>
                <w:szCs w:val="18"/>
              </w:rPr>
              <w:t>580 865</w:t>
            </w:r>
          </w:p>
        </w:tc>
        <w:tc>
          <w:tcPr>
            <w:tcW w:w="1449" w:type="dxa"/>
            <w:tcBorders>
              <w:top w:val="nil"/>
              <w:left w:val="nil"/>
              <w:bottom w:val="nil"/>
              <w:right w:val="nil"/>
            </w:tcBorders>
            <w:shd w:val="clear" w:color="auto" w:fill="auto"/>
            <w:noWrap/>
            <w:vAlign w:val="bottom"/>
          </w:tcPr>
          <w:p w:rsidR="00F678A1" w:rsidRPr="004B307F" w:rsidRDefault="000678D5" w:rsidP="00F678A1">
            <w:pPr>
              <w:jc w:val="right"/>
              <w:rPr>
                <w:rFonts w:ascii="Arial" w:hAnsi="Arial" w:cs="Arial"/>
                <w:color w:val="000000"/>
                <w:sz w:val="18"/>
                <w:szCs w:val="18"/>
              </w:rPr>
            </w:pPr>
            <w:r>
              <w:rPr>
                <w:rFonts w:ascii="Arial" w:hAnsi="Arial" w:cs="Arial"/>
                <w:color w:val="000000"/>
                <w:sz w:val="18"/>
                <w:szCs w:val="18"/>
              </w:rPr>
              <w:t>3 168 208</w:t>
            </w:r>
          </w:p>
        </w:tc>
      </w:tr>
      <w:tr w:rsidR="00F678A1" w:rsidRPr="008632F7" w:rsidTr="000264A9">
        <w:trPr>
          <w:trHeight w:val="48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Neuhradená strata minulých rokov</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-2 232 591</w:t>
            </w:r>
          </w:p>
        </w:tc>
        <w:tc>
          <w:tcPr>
            <w:tcW w:w="1365"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-2 232 591</w:t>
            </w:r>
          </w:p>
        </w:tc>
      </w:tr>
      <w:tr w:rsidR="00F678A1" w:rsidRPr="008632F7" w:rsidTr="000264A9">
        <w:trPr>
          <w:trHeight w:val="720"/>
        </w:trPr>
        <w:tc>
          <w:tcPr>
            <w:tcW w:w="2405" w:type="dxa"/>
            <w:tcBorders>
              <w:top w:val="nil"/>
              <w:left w:val="nil"/>
              <w:bottom w:val="nil"/>
              <w:right w:val="nil"/>
            </w:tcBorders>
            <w:shd w:val="clear" w:color="auto" w:fill="auto"/>
            <w:vAlign w:val="bottom"/>
            <w:hideMark/>
          </w:tcPr>
          <w:p w:rsidR="00F678A1" w:rsidRPr="00861996" w:rsidRDefault="00F678A1" w:rsidP="00F678A1">
            <w:pPr>
              <w:rPr>
                <w:rFonts w:ascii="Arial" w:hAnsi="Arial" w:cs="Arial"/>
                <w:sz w:val="18"/>
                <w:szCs w:val="18"/>
              </w:rPr>
            </w:pPr>
            <w:r w:rsidRPr="00861996">
              <w:rPr>
                <w:rFonts w:ascii="Arial" w:hAnsi="Arial" w:cs="Arial"/>
                <w:sz w:val="18"/>
                <w:szCs w:val="18"/>
              </w:rPr>
              <w:t>Výsledok hospodárenia bežného účtovného obdobia</w:t>
            </w:r>
          </w:p>
        </w:tc>
        <w:tc>
          <w:tcPr>
            <w:tcW w:w="1337" w:type="dxa"/>
            <w:tcBorders>
              <w:top w:val="nil"/>
              <w:left w:val="nil"/>
              <w:bottom w:val="nil"/>
              <w:right w:val="nil"/>
            </w:tcBorders>
            <w:shd w:val="clear" w:color="auto" w:fill="auto"/>
            <w:noWrap/>
            <w:vAlign w:val="bottom"/>
          </w:tcPr>
          <w:p w:rsidR="00F678A1" w:rsidRPr="00861996" w:rsidRDefault="00F678A1" w:rsidP="00F678A1">
            <w:pPr>
              <w:jc w:val="right"/>
              <w:rPr>
                <w:rFonts w:ascii="Arial" w:hAnsi="Arial" w:cs="Arial"/>
                <w:color w:val="000000"/>
                <w:sz w:val="18"/>
                <w:szCs w:val="18"/>
              </w:rPr>
            </w:pPr>
            <w:r>
              <w:rPr>
                <w:rFonts w:ascii="Arial" w:hAnsi="Arial" w:cs="Arial"/>
                <w:color w:val="000000"/>
                <w:sz w:val="18"/>
                <w:szCs w:val="18"/>
              </w:rPr>
              <w:t>580 865</w:t>
            </w:r>
          </w:p>
        </w:tc>
        <w:tc>
          <w:tcPr>
            <w:tcW w:w="1365" w:type="dxa"/>
            <w:tcBorders>
              <w:top w:val="nil"/>
              <w:left w:val="nil"/>
              <w:bottom w:val="nil"/>
              <w:right w:val="nil"/>
            </w:tcBorders>
            <w:shd w:val="clear" w:color="auto" w:fill="auto"/>
            <w:vAlign w:val="bottom"/>
          </w:tcPr>
          <w:p w:rsidR="00F678A1" w:rsidRPr="00861996" w:rsidRDefault="000678D5" w:rsidP="00F678A1">
            <w:pPr>
              <w:jc w:val="right"/>
              <w:rPr>
                <w:rFonts w:ascii="Arial" w:hAnsi="Arial" w:cs="Arial"/>
                <w:color w:val="000000"/>
                <w:sz w:val="18"/>
                <w:szCs w:val="18"/>
              </w:rPr>
            </w:pPr>
            <w:r>
              <w:rPr>
                <w:rFonts w:ascii="Arial" w:hAnsi="Arial" w:cs="Arial"/>
                <w:color w:val="000000"/>
                <w:sz w:val="18"/>
                <w:szCs w:val="18"/>
              </w:rPr>
              <w:t>2 193 960</w:t>
            </w:r>
          </w:p>
        </w:tc>
        <w:tc>
          <w:tcPr>
            <w:tcW w:w="1326" w:type="dxa"/>
            <w:tcBorders>
              <w:top w:val="nil"/>
              <w:left w:val="nil"/>
              <w:bottom w:val="nil"/>
              <w:right w:val="nil"/>
            </w:tcBorders>
            <w:shd w:val="clear" w:color="auto" w:fill="auto"/>
            <w:vAlign w:val="bottom"/>
          </w:tcPr>
          <w:p w:rsidR="00F678A1" w:rsidRPr="00861996" w:rsidRDefault="00F678A1" w:rsidP="00F678A1">
            <w:pPr>
              <w:jc w:val="right"/>
              <w:rPr>
                <w:rFonts w:ascii="Arial" w:hAnsi="Arial" w:cs="Arial"/>
                <w:color w:val="000000"/>
                <w:sz w:val="18"/>
                <w:szCs w:val="18"/>
              </w:rPr>
            </w:pPr>
            <w:r w:rsidRPr="00861996">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861996" w:rsidRDefault="000678D5" w:rsidP="00F678A1">
            <w:pPr>
              <w:jc w:val="right"/>
              <w:rPr>
                <w:rFonts w:ascii="Arial" w:hAnsi="Arial" w:cs="Arial"/>
                <w:color w:val="000000"/>
                <w:sz w:val="18"/>
                <w:szCs w:val="18"/>
              </w:rPr>
            </w:pPr>
            <w:r>
              <w:rPr>
                <w:rFonts w:ascii="Arial" w:hAnsi="Arial" w:cs="Arial"/>
                <w:color w:val="000000"/>
                <w:sz w:val="18"/>
                <w:szCs w:val="18"/>
              </w:rPr>
              <w:t>-580 865</w:t>
            </w:r>
          </w:p>
        </w:tc>
        <w:tc>
          <w:tcPr>
            <w:tcW w:w="1449" w:type="dxa"/>
            <w:tcBorders>
              <w:top w:val="nil"/>
              <w:left w:val="nil"/>
              <w:bottom w:val="nil"/>
              <w:right w:val="nil"/>
            </w:tcBorders>
            <w:shd w:val="clear" w:color="auto" w:fill="auto"/>
            <w:noWrap/>
            <w:vAlign w:val="bottom"/>
          </w:tcPr>
          <w:p w:rsidR="00F678A1" w:rsidRPr="00861996" w:rsidRDefault="005328C4" w:rsidP="00F678A1">
            <w:pPr>
              <w:jc w:val="right"/>
              <w:rPr>
                <w:rFonts w:ascii="Arial" w:hAnsi="Arial" w:cs="Arial"/>
                <w:color w:val="000000"/>
                <w:sz w:val="18"/>
                <w:szCs w:val="18"/>
              </w:rPr>
            </w:pPr>
            <w:r>
              <w:rPr>
                <w:rFonts w:ascii="Arial" w:hAnsi="Arial" w:cs="Arial"/>
                <w:color w:val="000000"/>
                <w:sz w:val="18"/>
                <w:szCs w:val="18"/>
              </w:rPr>
              <w:t>2 193</w:t>
            </w:r>
            <w:r w:rsidR="000678D5">
              <w:rPr>
                <w:rFonts w:ascii="Arial" w:hAnsi="Arial" w:cs="Arial"/>
                <w:color w:val="000000"/>
                <w:sz w:val="18"/>
                <w:szCs w:val="18"/>
              </w:rPr>
              <w:t xml:space="preserve"> 960</w:t>
            </w:r>
          </w:p>
        </w:tc>
      </w:tr>
      <w:tr w:rsidR="00F678A1" w:rsidRPr="008632F7" w:rsidTr="000264A9">
        <w:trPr>
          <w:trHeight w:val="240"/>
        </w:trPr>
        <w:tc>
          <w:tcPr>
            <w:tcW w:w="2405" w:type="dxa"/>
            <w:tcBorders>
              <w:top w:val="nil"/>
              <w:left w:val="nil"/>
              <w:bottom w:val="nil"/>
              <w:right w:val="nil"/>
            </w:tcBorders>
            <w:shd w:val="clear" w:color="auto" w:fill="auto"/>
            <w:vAlign w:val="bottom"/>
            <w:hideMark/>
          </w:tcPr>
          <w:p w:rsidR="00F678A1" w:rsidRPr="00861996" w:rsidRDefault="00F678A1" w:rsidP="00F678A1">
            <w:pPr>
              <w:rPr>
                <w:rFonts w:ascii="Arial" w:hAnsi="Arial" w:cs="Arial"/>
                <w:sz w:val="18"/>
                <w:szCs w:val="18"/>
              </w:rPr>
            </w:pPr>
            <w:r w:rsidRPr="00861996">
              <w:rPr>
                <w:rFonts w:ascii="Arial" w:hAnsi="Arial" w:cs="Arial"/>
                <w:sz w:val="18"/>
                <w:szCs w:val="18"/>
              </w:rPr>
              <w:t>Vyplatené dividendy</w:t>
            </w:r>
          </w:p>
        </w:tc>
        <w:tc>
          <w:tcPr>
            <w:tcW w:w="1337" w:type="dxa"/>
            <w:tcBorders>
              <w:top w:val="nil"/>
              <w:left w:val="nil"/>
              <w:bottom w:val="nil"/>
              <w:right w:val="nil"/>
            </w:tcBorders>
            <w:shd w:val="clear" w:color="auto" w:fill="auto"/>
            <w:noWrap/>
            <w:vAlign w:val="bottom"/>
          </w:tcPr>
          <w:p w:rsidR="00F678A1" w:rsidRPr="00861996" w:rsidRDefault="00F678A1" w:rsidP="00F678A1">
            <w:pPr>
              <w:jc w:val="right"/>
              <w:rPr>
                <w:rFonts w:ascii="Arial" w:hAnsi="Arial" w:cs="Arial"/>
                <w:color w:val="000000"/>
                <w:sz w:val="18"/>
                <w:szCs w:val="18"/>
              </w:rPr>
            </w:pPr>
            <w:r w:rsidRPr="00861996">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678A1" w:rsidRPr="00861996" w:rsidRDefault="00F678A1" w:rsidP="00F678A1">
            <w:pPr>
              <w:jc w:val="right"/>
              <w:rPr>
                <w:rFonts w:ascii="Arial" w:hAnsi="Arial" w:cs="Arial"/>
                <w:color w:val="000000"/>
                <w:sz w:val="18"/>
                <w:szCs w:val="18"/>
              </w:rPr>
            </w:pPr>
            <w:r w:rsidRPr="00861996">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1996" w:rsidRDefault="00F678A1" w:rsidP="00F678A1">
            <w:pPr>
              <w:jc w:val="right"/>
              <w:rPr>
                <w:rFonts w:ascii="Arial" w:hAnsi="Arial" w:cs="Arial"/>
                <w:color w:val="000000"/>
                <w:sz w:val="18"/>
                <w:szCs w:val="18"/>
              </w:rPr>
            </w:pPr>
            <w:r w:rsidRPr="00861996">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861996" w:rsidRDefault="00F678A1" w:rsidP="00F678A1">
            <w:pPr>
              <w:jc w:val="right"/>
              <w:rPr>
                <w:rFonts w:ascii="Arial" w:hAnsi="Arial" w:cs="Arial"/>
                <w:color w:val="000000"/>
                <w:sz w:val="18"/>
                <w:szCs w:val="18"/>
              </w:rPr>
            </w:pPr>
            <w:r w:rsidRPr="00861996">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861996" w:rsidRDefault="00F678A1" w:rsidP="00F678A1">
            <w:pPr>
              <w:jc w:val="right"/>
              <w:rPr>
                <w:rFonts w:ascii="Arial" w:hAnsi="Arial" w:cs="Arial"/>
                <w:color w:val="000000"/>
                <w:sz w:val="18"/>
                <w:szCs w:val="18"/>
              </w:rPr>
            </w:pPr>
            <w:r w:rsidRPr="00861996">
              <w:rPr>
                <w:rFonts w:ascii="Arial" w:hAnsi="Arial" w:cs="Arial"/>
                <w:color w:val="000000"/>
                <w:sz w:val="18"/>
                <w:szCs w:val="18"/>
              </w:rPr>
              <w:t>0</w:t>
            </w:r>
          </w:p>
        </w:tc>
      </w:tr>
      <w:tr w:rsidR="00F678A1" w:rsidRPr="008632F7" w:rsidTr="000264A9">
        <w:trPr>
          <w:trHeight w:val="48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Ostatné položky vlastného imania</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0264A9">
        <w:trPr>
          <w:trHeight w:val="480"/>
        </w:trPr>
        <w:tc>
          <w:tcPr>
            <w:tcW w:w="2405"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Účet 491 - Vlastné imanie fyzickej osoby - podnikateľa</w:t>
            </w:r>
          </w:p>
        </w:tc>
        <w:tc>
          <w:tcPr>
            <w:tcW w:w="1337"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B04B28">
        <w:trPr>
          <w:trHeight w:val="255"/>
        </w:trPr>
        <w:tc>
          <w:tcPr>
            <w:tcW w:w="2405" w:type="dxa"/>
            <w:tcBorders>
              <w:top w:val="nil"/>
              <w:left w:val="nil"/>
              <w:bottom w:val="nil"/>
              <w:right w:val="nil"/>
            </w:tcBorders>
            <w:shd w:val="clear" w:color="auto" w:fill="auto"/>
            <w:noWrap/>
            <w:vAlign w:val="bottom"/>
            <w:hideMark/>
          </w:tcPr>
          <w:p w:rsidR="00F678A1" w:rsidRPr="008632F7" w:rsidRDefault="00F678A1" w:rsidP="00F678A1">
            <w:pPr>
              <w:rPr>
                <w:rFonts w:ascii="Arial" w:hAnsi="Arial" w:cs="Arial"/>
                <w:b/>
                <w:bCs/>
                <w:sz w:val="18"/>
                <w:szCs w:val="18"/>
              </w:rPr>
            </w:pPr>
            <w:r w:rsidRPr="008632F7">
              <w:rPr>
                <w:rFonts w:ascii="Arial" w:hAnsi="Arial" w:cs="Arial"/>
                <w:b/>
                <w:bCs/>
                <w:sz w:val="18"/>
                <w:szCs w:val="18"/>
              </w:rPr>
              <w:t>Vlastné imanie spolu</w:t>
            </w:r>
          </w:p>
        </w:tc>
        <w:tc>
          <w:tcPr>
            <w:tcW w:w="1337" w:type="dxa"/>
            <w:tcBorders>
              <w:top w:val="single" w:sz="8" w:space="0" w:color="auto"/>
              <w:left w:val="nil"/>
              <w:bottom w:val="double" w:sz="6" w:space="0" w:color="auto"/>
              <w:right w:val="nil"/>
            </w:tcBorders>
            <w:shd w:val="clear" w:color="auto" w:fill="auto"/>
            <w:noWrap/>
            <w:vAlign w:val="bottom"/>
          </w:tcPr>
          <w:p w:rsidR="00F678A1" w:rsidRPr="004B307F" w:rsidRDefault="00F678A1" w:rsidP="00F678A1">
            <w:pPr>
              <w:jc w:val="right"/>
              <w:rPr>
                <w:rFonts w:ascii="Arial" w:hAnsi="Arial" w:cs="Arial"/>
                <w:b/>
                <w:bCs/>
                <w:color w:val="000000"/>
                <w:sz w:val="18"/>
                <w:szCs w:val="18"/>
              </w:rPr>
            </w:pPr>
            <w:r>
              <w:rPr>
                <w:rFonts w:ascii="Arial" w:hAnsi="Arial" w:cs="Arial"/>
                <w:b/>
                <w:bCs/>
                <w:color w:val="000000"/>
                <w:sz w:val="18"/>
                <w:szCs w:val="18"/>
              </w:rPr>
              <w:t>24 462 252</w:t>
            </w:r>
          </w:p>
        </w:tc>
        <w:tc>
          <w:tcPr>
            <w:tcW w:w="1365" w:type="dxa"/>
            <w:tcBorders>
              <w:top w:val="single" w:sz="8" w:space="0" w:color="auto"/>
              <w:left w:val="nil"/>
              <w:bottom w:val="double" w:sz="6" w:space="0" w:color="auto"/>
              <w:right w:val="nil"/>
            </w:tcBorders>
            <w:shd w:val="clear" w:color="auto" w:fill="auto"/>
            <w:noWrap/>
            <w:vAlign w:val="bottom"/>
          </w:tcPr>
          <w:p w:rsidR="00F678A1" w:rsidRPr="004B307F" w:rsidRDefault="005328C4" w:rsidP="00F678A1">
            <w:pPr>
              <w:jc w:val="right"/>
              <w:rPr>
                <w:rFonts w:ascii="Arial" w:hAnsi="Arial" w:cs="Arial"/>
                <w:b/>
                <w:bCs/>
                <w:color w:val="000000"/>
                <w:sz w:val="18"/>
                <w:szCs w:val="18"/>
              </w:rPr>
            </w:pPr>
            <w:r>
              <w:rPr>
                <w:rFonts w:ascii="Arial" w:hAnsi="Arial" w:cs="Arial"/>
                <w:b/>
                <w:bCs/>
                <w:color w:val="000000"/>
                <w:sz w:val="18"/>
                <w:szCs w:val="18"/>
              </w:rPr>
              <w:t>17 193</w:t>
            </w:r>
            <w:r w:rsidR="000678D5">
              <w:rPr>
                <w:rFonts w:ascii="Arial" w:hAnsi="Arial" w:cs="Arial"/>
                <w:b/>
                <w:bCs/>
                <w:color w:val="000000"/>
                <w:sz w:val="18"/>
                <w:szCs w:val="18"/>
              </w:rPr>
              <w:t xml:space="preserve"> 960</w:t>
            </w:r>
          </w:p>
        </w:tc>
        <w:tc>
          <w:tcPr>
            <w:tcW w:w="1326" w:type="dxa"/>
            <w:tcBorders>
              <w:top w:val="single" w:sz="8" w:space="0" w:color="auto"/>
              <w:left w:val="nil"/>
              <w:bottom w:val="double" w:sz="6" w:space="0" w:color="auto"/>
              <w:right w:val="nil"/>
            </w:tcBorders>
            <w:shd w:val="clear" w:color="auto" w:fill="auto"/>
            <w:noWrap/>
            <w:vAlign w:val="bottom"/>
          </w:tcPr>
          <w:p w:rsidR="00F678A1" w:rsidRPr="004B307F" w:rsidRDefault="00F678A1" w:rsidP="00F678A1">
            <w:pPr>
              <w:jc w:val="right"/>
              <w:rPr>
                <w:rFonts w:ascii="Arial" w:hAnsi="Arial" w:cs="Arial"/>
                <w:b/>
                <w:bCs/>
                <w:color w:val="000000"/>
                <w:sz w:val="18"/>
                <w:szCs w:val="18"/>
              </w:rPr>
            </w:pPr>
            <w:r>
              <w:rPr>
                <w:rFonts w:ascii="Arial" w:hAnsi="Arial" w:cs="Arial"/>
                <w:b/>
                <w:bCs/>
                <w:color w:val="000000"/>
                <w:sz w:val="18"/>
                <w:szCs w:val="18"/>
              </w:rPr>
              <w:t>0</w:t>
            </w:r>
          </w:p>
        </w:tc>
        <w:tc>
          <w:tcPr>
            <w:tcW w:w="1338" w:type="dxa"/>
            <w:tcBorders>
              <w:top w:val="single" w:sz="8" w:space="0" w:color="auto"/>
              <w:left w:val="nil"/>
              <w:bottom w:val="double" w:sz="6" w:space="0" w:color="auto"/>
              <w:right w:val="nil"/>
            </w:tcBorders>
            <w:shd w:val="clear" w:color="auto" w:fill="auto"/>
            <w:noWrap/>
            <w:vAlign w:val="bottom"/>
          </w:tcPr>
          <w:p w:rsidR="00F678A1" w:rsidRPr="004B307F" w:rsidRDefault="00F678A1" w:rsidP="00F678A1">
            <w:pPr>
              <w:jc w:val="right"/>
              <w:rPr>
                <w:rFonts w:ascii="Arial" w:hAnsi="Arial" w:cs="Arial"/>
                <w:b/>
                <w:bCs/>
                <w:color w:val="000000"/>
                <w:sz w:val="18"/>
                <w:szCs w:val="18"/>
              </w:rPr>
            </w:pPr>
            <w:r>
              <w:rPr>
                <w:rFonts w:ascii="Arial" w:hAnsi="Arial" w:cs="Arial"/>
                <w:b/>
                <w:bCs/>
                <w:color w:val="000000"/>
                <w:sz w:val="18"/>
                <w:szCs w:val="18"/>
              </w:rPr>
              <w:t>0</w:t>
            </w:r>
          </w:p>
        </w:tc>
        <w:tc>
          <w:tcPr>
            <w:tcW w:w="1449" w:type="dxa"/>
            <w:tcBorders>
              <w:top w:val="single" w:sz="8" w:space="0" w:color="auto"/>
              <w:left w:val="nil"/>
              <w:bottom w:val="double" w:sz="6" w:space="0" w:color="auto"/>
              <w:right w:val="nil"/>
            </w:tcBorders>
            <w:shd w:val="clear" w:color="auto" w:fill="auto"/>
            <w:noWrap/>
            <w:vAlign w:val="bottom"/>
          </w:tcPr>
          <w:p w:rsidR="00F678A1" w:rsidRPr="004B307F" w:rsidRDefault="005328C4" w:rsidP="00F678A1">
            <w:pPr>
              <w:jc w:val="right"/>
              <w:rPr>
                <w:rFonts w:ascii="Arial" w:hAnsi="Arial" w:cs="Arial"/>
                <w:b/>
                <w:bCs/>
                <w:color w:val="000000"/>
                <w:sz w:val="18"/>
                <w:szCs w:val="18"/>
              </w:rPr>
            </w:pPr>
            <w:r>
              <w:rPr>
                <w:rFonts w:ascii="Arial" w:hAnsi="Arial" w:cs="Arial"/>
                <w:b/>
                <w:bCs/>
                <w:color w:val="000000"/>
                <w:sz w:val="18"/>
                <w:szCs w:val="18"/>
              </w:rPr>
              <w:t>41 656 212</w:t>
            </w:r>
          </w:p>
        </w:tc>
      </w:tr>
    </w:tbl>
    <w:p w:rsidR="00431641" w:rsidRPr="008632F7" w:rsidRDefault="00431641" w:rsidP="00131D4E">
      <w:pPr>
        <w:pStyle w:val="odstavec"/>
      </w:pPr>
    </w:p>
    <w:p w:rsidR="00E220A9" w:rsidRPr="008632F7" w:rsidRDefault="00E220A9" w:rsidP="00131D4E">
      <w:pPr>
        <w:pStyle w:val="odstavec"/>
      </w:pPr>
      <w:r w:rsidRPr="008632F7">
        <w:t xml:space="preserve"> </w:t>
      </w:r>
    </w:p>
    <w:p w:rsidR="00320292" w:rsidRPr="008632F7" w:rsidRDefault="00320292">
      <w:pPr>
        <w:rPr>
          <w:rFonts w:ascii="Arial" w:hAnsi="Arial" w:cs="Arial"/>
        </w:rPr>
      </w:pPr>
      <w:r w:rsidRPr="008632F7">
        <w:rPr>
          <w:rFonts w:ascii="Arial" w:hAnsi="Arial" w:cs="Arial"/>
        </w:rPr>
        <w:br w:type="page"/>
      </w:r>
    </w:p>
    <w:tbl>
      <w:tblPr>
        <w:tblW w:w="9220" w:type="dxa"/>
        <w:tblInd w:w="505" w:type="dxa"/>
        <w:tblLayout w:type="fixed"/>
        <w:tblCellMar>
          <w:left w:w="70" w:type="dxa"/>
          <w:right w:w="70" w:type="dxa"/>
        </w:tblCellMar>
        <w:tblLook w:val="04A0" w:firstRow="1" w:lastRow="0" w:firstColumn="1" w:lastColumn="0" w:noHBand="0" w:noVBand="1"/>
      </w:tblPr>
      <w:tblGrid>
        <w:gridCol w:w="2408"/>
        <w:gridCol w:w="1336"/>
        <w:gridCol w:w="1364"/>
        <w:gridCol w:w="1326"/>
        <w:gridCol w:w="1338"/>
        <w:gridCol w:w="1448"/>
      </w:tblGrid>
      <w:tr w:rsidR="00E220A9" w:rsidRPr="008632F7" w:rsidTr="00794CAC">
        <w:trPr>
          <w:trHeight w:val="240"/>
        </w:trPr>
        <w:tc>
          <w:tcPr>
            <w:tcW w:w="2408"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812" w:type="dxa"/>
            <w:gridSpan w:val="5"/>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r>
      <w:tr w:rsidR="00794CAC" w:rsidRPr="008632F7" w:rsidTr="00794CAC">
        <w:trPr>
          <w:trHeight w:val="720"/>
        </w:trPr>
        <w:tc>
          <w:tcPr>
            <w:tcW w:w="2408"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Položka vlastného imania</w:t>
            </w:r>
          </w:p>
        </w:tc>
        <w:tc>
          <w:tcPr>
            <w:tcW w:w="1336"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Stav k 1.1.201</w:t>
            </w:r>
            <w:r w:rsidR="005100CE">
              <w:rPr>
                <w:rFonts w:ascii="Arial" w:hAnsi="Arial" w:cs="Arial"/>
                <w:b/>
                <w:bCs/>
                <w:sz w:val="18"/>
                <w:szCs w:val="18"/>
              </w:rPr>
              <w:t>8</w:t>
            </w:r>
          </w:p>
        </w:tc>
        <w:tc>
          <w:tcPr>
            <w:tcW w:w="1364"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Stav k 31.12.201</w:t>
            </w:r>
            <w:r w:rsidR="005100CE">
              <w:rPr>
                <w:rFonts w:ascii="Arial" w:hAnsi="Arial" w:cs="Arial"/>
                <w:b/>
                <w:bCs/>
                <w:sz w:val="18"/>
                <w:szCs w:val="18"/>
              </w:rPr>
              <w:t>8</w:t>
            </w:r>
          </w:p>
        </w:tc>
      </w:tr>
      <w:tr w:rsidR="00794CAC" w:rsidRPr="008632F7" w:rsidTr="00794CAC">
        <w:trPr>
          <w:trHeight w:val="240"/>
        </w:trPr>
        <w:tc>
          <w:tcPr>
            <w:tcW w:w="2408"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a</w:t>
            </w:r>
          </w:p>
        </w:tc>
        <w:tc>
          <w:tcPr>
            <w:tcW w:w="1336" w:type="dxa"/>
            <w:tcBorders>
              <w:top w:val="nil"/>
              <w:left w:val="nil"/>
              <w:bottom w:val="single" w:sz="4" w:space="0" w:color="auto"/>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b</w:t>
            </w:r>
          </w:p>
        </w:tc>
        <w:tc>
          <w:tcPr>
            <w:tcW w:w="1364"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e</w:t>
            </w:r>
          </w:p>
        </w:tc>
        <w:tc>
          <w:tcPr>
            <w:tcW w:w="1448" w:type="dxa"/>
            <w:tcBorders>
              <w:top w:val="nil"/>
              <w:left w:val="nil"/>
              <w:bottom w:val="single" w:sz="4" w:space="0" w:color="auto"/>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f</w:t>
            </w:r>
          </w:p>
        </w:tc>
      </w:tr>
      <w:tr w:rsidR="00F678A1" w:rsidRPr="008632F7" w:rsidTr="00794CAC">
        <w:trPr>
          <w:trHeight w:val="24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Základné imanie</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1 170 070</w:t>
            </w:r>
          </w:p>
        </w:tc>
        <w:tc>
          <w:tcPr>
            <w:tcW w:w="1364" w:type="dxa"/>
            <w:tcBorders>
              <w:top w:val="nil"/>
              <w:left w:val="nil"/>
              <w:bottom w:val="nil"/>
              <w:right w:val="nil"/>
            </w:tcBorders>
            <w:shd w:val="clear" w:color="auto" w:fill="auto"/>
            <w:vAlign w:val="center"/>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center"/>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center"/>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1 170 070</w:t>
            </w:r>
          </w:p>
        </w:tc>
      </w:tr>
      <w:tr w:rsidR="00F678A1" w:rsidRPr="008632F7" w:rsidTr="00794CAC">
        <w:trPr>
          <w:trHeight w:val="48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Vlastné akcie a vlastné obchodné podiely</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794CAC">
        <w:trPr>
          <w:trHeight w:val="24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Zmena základného imania</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794CAC">
        <w:trPr>
          <w:trHeight w:val="48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Pohľadávky za upísané vlastné imanie</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794CAC">
        <w:trPr>
          <w:trHeight w:val="24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Emisné ážio</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22 122 551</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22 122 551</w:t>
            </w:r>
          </w:p>
        </w:tc>
      </w:tr>
      <w:tr w:rsidR="00F678A1" w:rsidRPr="008632F7" w:rsidTr="00794CAC">
        <w:trPr>
          <w:trHeight w:val="24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Ostatné kapitálové fondy</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794CAC">
        <w:trPr>
          <w:trHeight w:val="72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Zákonný rezervný fond (nedeliteľný fond) z kapitálových vkladov</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121 395</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121 395</w:t>
            </w:r>
          </w:p>
        </w:tc>
      </w:tr>
      <w:tr w:rsidR="00F678A1" w:rsidRPr="008632F7" w:rsidTr="00794CAC">
        <w:trPr>
          <w:trHeight w:val="72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Oceňovacie rozdiely z precenenia majetku a záväzkov</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794CAC">
        <w:trPr>
          <w:trHeight w:val="48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Oceňovacie rozdiely z kapitálových účastín</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794CAC">
        <w:trPr>
          <w:trHeight w:val="72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Oceňovacie rozdiely z precenenia pri zlúčení, splynutí a rozdelení</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794CAC">
        <w:trPr>
          <w:trHeight w:val="240"/>
        </w:trPr>
        <w:tc>
          <w:tcPr>
            <w:tcW w:w="2408" w:type="dxa"/>
            <w:tcBorders>
              <w:top w:val="nil"/>
              <w:left w:val="nil"/>
              <w:bottom w:val="nil"/>
              <w:right w:val="nil"/>
            </w:tcBorders>
            <w:shd w:val="clear" w:color="auto" w:fill="auto"/>
            <w:vAlign w:val="center"/>
            <w:hideMark/>
          </w:tcPr>
          <w:p w:rsidR="00F678A1" w:rsidRPr="008632F7" w:rsidRDefault="00F678A1" w:rsidP="00F678A1">
            <w:pPr>
              <w:rPr>
                <w:rFonts w:ascii="Arial" w:hAnsi="Arial" w:cs="Arial"/>
                <w:sz w:val="18"/>
                <w:szCs w:val="18"/>
              </w:rPr>
            </w:pPr>
            <w:r w:rsidRPr="008632F7">
              <w:rPr>
                <w:rFonts w:ascii="Arial" w:hAnsi="Arial" w:cs="Arial"/>
                <w:sz w:val="18"/>
                <w:szCs w:val="18"/>
              </w:rPr>
              <w:t>Zákonný rezervný fond</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112 619</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112 619</w:t>
            </w:r>
          </w:p>
        </w:tc>
      </w:tr>
      <w:tr w:rsidR="00F678A1" w:rsidRPr="008632F7" w:rsidTr="00794CAC">
        <w:trPr>
          <w:trHeight w:val="24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Nedeliteľný fond</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794CAC">
        <w:trPr>
          <w:trHeight w:val="48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Štatutárne fondy a ostatné fondy</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794CAC">
        <w:trPr>
          <w:trHeight w:val="48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Nerozdelený zisk minulých rokov</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2 251 129</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336 214</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2 587 343</w:t>
            </w:r>
          </w:p>
        </w:tc>
      </w:tr>
      <w:tr w:rsidR="00F678A1" w:rsidRPr="008632F7" w:rsidTr="00794CAC">
        <w:trPr>
          <w:trHeight w:val="48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Neuhradená strata minulých rokov</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-2 232 591</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-2 232 591</w:t>
            </w:r>
          </w:p>
        </w:tc>
      </w:tr>
      <w:tr w:rsidR="00F678A1" w:rsidRPr="008632F7" w:rsidTr="00794CAC">
        <w:trPr>
          <w:trHeight w:val="72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Výsledok hospodárenia bežného účtovného obdobia</w:t>
            </w:r>
          </w:p>
        </w:tc>
        <w:tc>
          <w:tcPr>
            <w:tcW w:w="1336" w:type="dxa"/>
            <w:tcBorders>
              <w:top w:val="nil"/>
              <w:left w:val="nil"/>
              <w:bottom w:val="nil"/>
              <w:right w:val="nil"/>
            </w:tcBorders>
            <w:shd w:val="clear" w:color="auto" w:fill="auto"/>
            <w:vAlign w:val="bottom"/>
          </w:tcPr>
          <w:p w:rsidR="00F678A1" w:rsidRPr="00861996" w:rsidRDefault="00F678A1" w:rsidP="00F678A1">
            <w:pPr>
              <w:jc w:val="right"/>
              <w:rPr>
                <w:rFonts w:ascii="Arial" w:hAnsi="Arial" w:cs="Arial"/>
                <w:color w:val="000000"/>
                <w:sz w:val="18"/>
                <w:szCs w:val="18"/>
              </w:rPr>
            </w:pPr>
            <w:r>
              <w:rPr>
                <w:rFonts w:ascii="Arial" w:hAnsi="Arial" w:cs="Arial"/>
                <w:color w:val="000000"/>
                <w:sz w:val="18"/>
                <w:szCs w:val="18"/>
              </w:rPr>
              <w:t>336 214</w:t>
            </w:r>
          </w:p>
        </w:tc>
        <w:tc>
          <w:tcPr>
            <w:tcW w:w="1364" w:type="dxa"/>
            <w:tcBorders>
              <w:top w:val="nil"/>
              <w:left w:val="nil"/>
              <w:bottom w:val="nil"/>
              <w:right w:val="nil"/>
            </w:tcBorders>
            <w:shd w:val="clear" w:color="auto" w:fill="auto"/>
            <w:vAlign w:val="bottom"/>
          </w:tcPr>
          <w:p w:rsidR="00F678A1" w:rsidRPr="00861996" w:rsidRDefault="00F678A1" w:rsidP="00F678A1">
            <w:pPr>
              <w:jc w:val="right"/>
              <w:rPr>
                <w:rFonts w:ascii="Arial" w:hAnsi="Arial" w:cs="Arial"/>
                <w:color w:val="000000"/>
                <w:sz w:val="18"/>
                <w:szCs w:val="18"/>
              </w:rPr>
            </w:pPr>
            <w:r>
              <w:rPr>
                <w:rFonts w:ascii="Arial" w:hAnsi="Arial" w:cs="Arial"/>
                <w:color w:val="000000"/>
                <w:sz w:val="18"/>
                <w:szCs w:val="18"/>
              </w:rPr>
              <w:t>580 865</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861996" w:rsidRDefault="00F678A1" w:rsidP="00F678A1">
            <w:pPr>
              <w:jc w:val="right"/>
              <w:rPr>
                <w:rFonts w:ascii="Arial" w:hAnsi="Arial" w:cs="Arial"/>
                <w:color w:val="000000"/>
                <w:sz w:val="18"/>
                <w:szCs w:val="18"/>
              </w:rPr>
            </w:pPr>
            <w:r>
              <w:rPr>
                <w:rFonts w:ascii="Arial" w:hAnsi="Arial" w:cs="Arial"/>
                <w:color w:val="000000"/>
                <w:sz w:val="18"/>
                <w:szCs w:val="18"/>
              </w:rPr>
              <w:t>-336 214</w:t>
            </w:r>
          </w:p>
        </w:tc>
        <w:tc>
          <w:tcPr>
            <w:tcW w:w="1448" w:type="dxa"/>
            <w:tcBorders>
              <w:top w:val="nil"/>
              <w:left w:val="nil"/>
              <w:bottom w:val="nil"/>
              <w:right w:val="nil"/>
            </w:tcBorders>
            <w:shd w:val="clear" w:color="auto" w:fill="auto"/>
            <w:noWrap/>
            <w:vAlign w:val="bottom"/>
          </w:tcPr>
          <w:p w:rsidR="00F678A1" w:rsidRPr="00861996" w:rsidRDefault="00F678A1" w:rsidP="00F678A1">
            <w:pPr>
              <w:jc w:val="right"/>
              <w:rPr>
                <w:rFonts w:ascii="Arial" w:hAnsi="Arial" w:cs="Arial"/>
                <w:color w:val="000000"/>
                <w:sz w:val="18"/>
                <w:szCs w:val="18"/>
              </w:rPr>
            </w:pPr>
            <w:r>
              <w:rPr>
                <w:rFonts w:ascii="Arial" w:hAnsi="Arial" w:cs="Arial"/>
                <w:color w:val="000000"/>
                <w:sz w:val="18"/>
                <w:szCs w:val="18"/>
              </w:rPr>
              <w:t>580 865</w:t>
            </w:r>
          </w:p>
        </w:tc>
      </w:tr>
      <w:tr w:rsidR="00F678A1" w:rsidRPr="008632F7" w:rsidTr="00794CAC">
        <w:trPr>
          <w:trHeight w:val="24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Vyplatené dividendy</w:t>
            </w:r>
          </w:p>
        </w:tc>
        <w:tc>
          <w:tcPr>
            <w:tcW w:w="1336" w:type="dxa"/>
            <w:tcBorders>
              <w:top w:val="nil"/>
              <w:left w:val="nil"/>
              <w:bottom w:val="nil"/>
              <w:right w:val="nil"/>
            </w:tcBorders>
            <w:shd w:val="clear" w:color="auto" w:fill="auto"/>
            <w:vAlign w:val="bottom"/>
          </w:tcPr>
          <w:p w:rsidR="00F678A1" w:rsidRPr="00861996" w:rsidRDefault="00F678A1" w:rsidP="00F678A1">
            <w:pPr>
              <w:jc w:val="right"/>
              <w:rPr>
                <w:rFonts w:ascii="Arial" w:hAnsi="Arial" w:cs="Arial"/>
                <w:color w:val="000000"/>
                <w:sz w:val="18"/>
                <w:szCs w:val="18"/>
              </w:rPr>
            </w:pPr>
            <w:r w:rsidRPr="00861996">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678A1" w:rsidRPr="00861996" w:rsidRDefault="00F678A1" w:rsidP="00F678A1">
            <w:pPr>
              <w:jc w:val="right"/>
              <w:rPr>
                <w:rFonts w:ascii="Arial" w:hAnsi="Arial" w:cs="Arial"/>
                <w:color w:val="000000"/>
                <w:sz w:val="18"/>
                <w:szCs w:val="18"/>
              </w:rPr>
            </w:pPr>
            <w:r w:rsidRPr="00861996">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861996" w:rsidRDefault="00F678A1" w:rsidP="00F678A1">
            <w:pPr>
              <w:jc w:val="right"/>
              <w:rPr>
                <w:rFonts w:ascii="Arial" w:hAnsi="Arial" w:cs="Arial"/>
                <w:color w:val="000000"/>
                <w:sz w:val="18"/>
                <w:szCs w:val="18"/>
              </w:rPr>
            </w:pPr>
            <w:r w:rsidRPr="00861996">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861996" w:rsidRDefault="00F678A1" w:rsidP="00F678A1">
            <w:pPr>
              <w:jc w:val="right"/>
              <w:rPr>
                <w:rFonts w:ascii="Arial" w:hAnsi="Arial" w:cs="Arial"/>
                <w:color w:val="000000"/>
                <w:sz w:val="18"/>
                <w:szCs w:val="18"/>
              </w:rPr>
            </w:pPr>
            <w:r w:rsidRPr="00861996">
              <w:rPr>
                <w:rFonts w:ascii="Arial" w:hAnsi="Arial" w:cs="Arial"/>
                <w:color w:val="000000"/>
                <w:sz w:val="18"/>
                <w:szCs w:val="18"/>
              </w:rPr>
              <w:t>0</w:t>
            </w:r>
          </w:p>
        </w:tc>
      </w:tr>
      <w:tr w:rsidR="00F678A1" w:rsidRPr="008632F7" w:rsidTr="00794CAC">
        <w:trPr>
          <w:trHeight w:val="48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Ostatné položky vlastného imania</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794CAC">
        <w:trPr>
          <w:trHeight w:val="480"/>
        </w:trPr>
        <w:tc>
          <w:tcPr>
            <w:tcW w:w="2408" w:type="dxa"/>
            <w:tcBorders>
              <w:top w:val="nil"/>
              <w:left w:val="nil"/>
              <w:bottom w:val="nil"/>
              <w:right w:val="nil"/>
            </w:tcBorders>
            <w:shd w:val="clear" w:color="auto" w:fill="auto"/>
            <w:vAlign w:val="bottom"/>
            <w:hideMark/>
          </w:tcPr>
          <w:p w:rsidR="00F678A1" w:rsidRPr="008632F7" w:rsidRDefault="00F678A1" w:rsidP="00F678A1">
            <w:pPr>
              <w:rPr>
                <w:rFonts w:ascii="Arial" w:hAnsi="Arial" w:cs="Arial"/>
                <w:sz w:val="18"/>
                <w:szCs w:val="18"/>
              </w:rPr>
            </w:pPr>
            <w:r w:rsidRPr="008632F7">
              <w:rPr>
                <w:rFonts w:ascii="Arial" w:hAnsi="Arial" w:cs="Arial"/>
                <w:sz w:val="18"/>
                <w:szCs w:val="18"/>
              </w:rPr>
              <w:t>Účet 491 - Vlastné imanie fyzickej osoby - podnikateľa</w:t>
            </w:r>
          </w:p>
        </w:tc>
        <w:tc>
          <w:tcPr>
            <w:tcW w:w="1336"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F678A1" w:rsidRPr="008632F7" w:rsidRDefault="00F678A1" w:rsidP="00F678A1">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F678A1" w:rsidRPr="004B307F" w:rsidRDefault="00F678A1" w:rsidP="00F678A1">
            <w:pPr>
              <w:jc w:val="right"/>
              <w:rPr>
                <w:rFonts w:ascii="Arial" w:hAnsi="Arial" w:cs="Arial"/>
                <w:color w:val="000000"/>
                <w:sz w:val="18"/>
                <w:szCs w:val="18"/>
              </w:rPr>
            </w:pPr>
            <w:r>
              <w:rPr>
                <w:rFonts w:ascii="Arial" w:hAnsi="Arial" w:cs="Arial"/>
                <w:color w:val="000000"/>
                <w:sz w:val="18"/>
                <w:szCs w:val="18"/>
              </w:rPr>
              <w:t>0</w:t>
            </w:r>
          </w:p>
        </w:tc>
      </w:tr>
      <w:tr w:rsidR="00F678A1" w:rsidRPr="008632F7" w:rsidTr="000678D5">
        <w:trPr>
          <w:trHeight w:val="255"/>
        </w:trPr>
        <w:tc>
          <w:tcPr>
            <w:tcW w:w="2408" w:type="dxa"/>
            <w:tcBorders>
              <w:top w:val="nil"/>
              <w:left w:val="nil"/>
              <w:bottom w:val="nil"/>
              <w:right w:val="nil"/>
            </w:tcBorders>
            <w:shd w:val="clear" w:color="auto" w:fill="auto"/>
            <w:noWrap/>
            <w:vAlign w:val="bottom"/>
            <w:hideMark/>
          </w:tcPr>
          <w:p w:rsidR="00F678A1" w:rsidRPr="008632F7" w:rsidRDefault="00F678A1" w:rsidP="00F678A1">
            <w:pPr>
              <w:rPr>
                <w:rFonts w:ascii="Arial" w:hAnsi="Arial" w:cs="Arial"/>
                <w:b/>
                <w:bCs/>
                <w:sz w:val="18"/>
                <w:szCs w:val="18"/>
              </w:rPr>
            </w:pPr>
            <w:r w:rsidRPr="008632F7">
              <w:rPr>
                <w:rFonts w:ascii="Arial" w:hAnsi="Arial" w:cs="Arial"/>
                <w:b/>
                <w:bCs/>
                <w:sz w:val="18"/>
                <w:szCs w:val="18"/>
              </w:rPr>
              <w:t>Vlastné imanie spolu</w:t>
            </w:r>
          </w:p>
        </w:tc>
        <w:tc>
          <w:tcPr>
            <w:tcW w:w="1336" w:type="dxa"/>
            <w:tcBorders>
              <w:top w:val="single" w:sz="8" w:space="0" w:color="auto"/>
              <w:left w:val="nil"/>
              <w:bottom w:val="double" w:sz="6" w:space="0" w:color="auto"/>
              <w:right w:val="nil"/>
            </w:tcBorders>
            <w:shd w:val="clear" w:color="auto" w:fill="auto"/>
            <w:noWrap/>
            <w:vAlign w:val="bottom"/>
          </w:tcPr>
          <w:p w:rsidR="00F678A1" w:rsidRPr="004B307F" w:rsidRDefault="00F678A1" w:rsidP="00F678A1">
            <w:pPr>
              <w:jc w:val="right"/>
              <w:rPr>
                <w:rFonts w:ascii="Arial" w:hAnsi="Arial" w:cs="Arial"/>
                <w:b/>
                <w:bCs/>
                <w:color w:val="000000"/>
                <w:sz w:val="18"/>
                <w:szCs w:val="18"/>
              </w:rPr>
            </w:pPr>
            <w:r>
              <w:rPr>
                <w:rFonts w:ascii="Arial" w:hAnsi="Arial" w:cs="Arial"/>
                <w:b/>
                <w:bCs/>
                <w:color w:val="000000"/>
                <w:sz w:val="18"/>
                <w:szCs w:val="18"/>
              </w:rPr>
              <w:t>23 881 387</w:t>
            </w:r>
          </w:p>
        </w:tc>
        <w:tc>
          <w:tcPr>
            <w:tcW w:w="1364" w:type="dxa"/>
            <w:tcBorders>
              <w:top w:val="single" w:sz="8" w:space="0" w:color="auto"/>
              <w:left w:val="nil"/>
              <w:bottom w:val="double" w:sz="6" w:space="0" w:color="auto"/>
              <w:right w:val="nil"/>
            </w:tcBorders>
            <w:shd w:val="clear" w:color="auto" w:fill="auto"/>
            <w:noWrap/>
            <w:vAlign w:val="bottom"/>
          </w:tcPr>
          <w:p w:rsidR="00F678A1" w:rsidRPr="004B307F" w:rsidRDefault="00F678A1" w:rsidP="00F678A1">
            <w:pPr>
              <w:jc w:val="right"/>
              <w:rPr>
                <w:rFonts w:ascii="Arial" w:hAnsi="Arial" w:cs="Arial"/>
                <w:b/>
                <w:bCs/>
                <w:color w:val="000000"/>
                <w:sz w:val="18"/>
                <w:szCs w:val="18"/>
              </w:rPr>
            </w:pPr>
            <w:r>
              <w:rPr>
                <w:rFonts w:ascii="Arial" w:hAnsi="Arial" w:cs="Arial"/>
                <w:b/>
                <w:bCs/>
                <w:color w:val="000000"/>
                <w:sz w:val="18"/>
                <w:szCs w:val="18"/>
              </w:rPr>
              <w:t>580 865</w:t>
            </w:r>
          </w:p>
        </w:tc>
        <w:tc>
          <w:tcPr>
            <w:tcW w:w="1326" w:type="dxa"/>
            <w:tcBorders>
              <w:top w:val="single" w:sz="8" w:space="0" w:color="auto"/>
              <w:left w:val="nil"/>
              <w:bottom w:val="double" w:sz="6" w:space="0" w:color="auto"/>
              <w:right w:val="nil"/>
            </w:tcBorders>
            <w:shd w:val="clear" w:color="auto" w:fill="auto"/>
            <w:noWrap/>
            <w:vAlign w:val="center"/>
          </w:tcPr>
          <w:p w:rsidR="00F678A1" w:rsidRPr="008632F7" w:rsidRDefault="00F678A1" w:rsidP="00F678A1">
            <w:pPr>
              <w:jc w:val="right"/>
              <w:rPr>
                <w:rFonts w:ascii="Arial" w:hAnsi="Arial" w:cs="Arial"/>
                <w:b/>
                <w:bCs/>
                <w:color w:val="000000"/>
                <w:sz w:val="18"/>
                <w:szCs w:val="18"/>
              </w:rPr>
            </w:pPr>
            <w:r w:rsidRPr="004B307F">
              <w:rPr>
                <w:rFonts w:ascii="Arial" w:hAnsi="Arial" w:cs="Arial"/>
                <w:b/>
                <w:bCs/>
                <w:color w:val="000000"/>
                <w:sz w:val="18"/>
                <w:szCs w:val="18"/>
              </w:rPr>
              <w:t>0</w:t>
            </w:r>
          </w:p>
        </w:tc>
        <w:tc>
          <w:tcPr>
            <w:tcW w:w="1338" w:type="dxa"/>
            <w:tcBorders>
              <w:top w:val="single" w:sz="8" w:space="0" w:color="auto"/>
              <w:left w:val="nil"/>
              <w:bottom w:val="double" w:sz="6" w:space="0" w:color="auto"/>
              <w:right w:val="nil"/>
            </w:tcBorders>
            <w:shd w:val="clear" w:color="auto" w:fill="auto"/>
            <w:noWrap/>
            <w:vAlign w:val="bottom"/>
          </w:tcPr>
          <w:p w:rsidR="00F678A1" w:rsidRPr="004B307F" w:rsidRDefault="00F678A1" w:rsidP="00F678A1">
            <w:pPr>
              <w:jc w:val="right"/>
              <w:rPr>
                <w:rFonts w:ascii="Arial" w:hAnsi="Arial" w:cs="Arial"/>
                <w:b/>
                <w:bCs/>
                <w:color w:val="000000"/>
                <w:sz w:val="18"/>
                <w:szCs w:val="18"/>
              </w:rPr>
            </w:pPr>
            <w:r>
              <w:rPr>
                <w:rFonts w:ascii="Arial" w:hAnsi="Arial" w:cs="Arial"/>
                <w:b/>
                <w:bCs/>
                <w:color w:val="000000"/>
                <w:sz w:val="18"/>
                <w:szCs w:val="18"/>
              </w:rPr>
              <w:t>0</w:t>
            </w:r>
          </w:p>
        </w:tc>
        <w:tc>
          <w:tcPr>
            <w:tcW w:w="1448" w:type="dxa"/>
            <w:tcBorders>
              <w:top w:val="single" w:sz="8" w:space="0" w:color="auto"/>
              <w:left w:val="nil"/>
              <w:bottom w:val="double" w:sz="6" w:space="0" w:color="auto"/>
              <w:right w:val="nil"/>
            </w:tcBorders>
            <w:shd w:val="clear" w:color="auto" w:fill="auto"/>
            <w:noWrap/>
            <w:vAlign w:val="bottom"/>
          </w:tcPr>
          <w:p w:rsidR="00F678A1" w:rsidRPr="004B307F" w:rsidRDefault="00F678A1" w:rsidP="00F678A1">
            <w:pPr>
              <w:jc w:val="right"/>
              <w:rPr>
                <w:rFonts w:ascii="Arial" w:hAnsi="Arial" w:cs="Arial"/>
                <w:b/>
                <w:bCs/>
                <w:color w:val="000000"/>
                <w:sz w:val="18"/>
                <w:szCs w:val="18"/>
              </w:rPr>
            </w:pPr>
            <w:r>
              <w:rPr>
                <w:rFonts w:ascii="Arial" w:hAnsi="Arial" w:cs="Arial"/>
                <w:b/>
                <w:bCs/>
                <w:color w:val="000000"/>
                <w:sz w:val="18"/>
                <w:szCs w:val="18"/>
              </w:rPr>
              <w:t>24 462 252</w:t>
            </w:r>
          </w:p>
        </w:tc>
      </w:tr>
    </w:tbl>
    <w:p w:rsidR="00431641" w:rsidRPr="008632F7" w:rsidRDefault="00431641" w:rsidP="00131D4E">
      <w:pPr>
        <w:pStyle w:val="odstavec"/>
      </w:pPr>
    </w:p>
    <w:p w:rsidR="00065002" w:rsidRPr="008632F7" w:rsidRDefault="00065002" w:rsidP="00131D4E">
      <w:pPr>
        <w:pStyle w:val="odstavec"/>
      </w:pPr>
    </w:p>
    <w:p w:rsidR="00923D9F" w:rsidRPr="008632F7" w:rsidRDefault="00316173" w:rsidP="00131D4E">
      <w:pPr>
        <w:pStyle w:val="odstavec"/>
      </w:pPr>
      <w:r w:rsidRPr="0027090E">
        <w:t xml:space="preserve">Základné imanie Spoločnosti tvorí </w:t>
      </w:r>
      <w:r w:rsidR="0069226E" w:rsidRPr="0027090E">
        <w:t>33 000</w:t>
      </w:r>
      <w:r w:rsidRPr="0027090E">
        <w:t xml:space="preserve"> akcií v nominálnej hodnote </w:t>
      </w:r>
      <w:r w:rsidR="0069226E" w:rsidRPr="0027090E">
        <w:t>33,19</w:t>
      </w:r>
      <w:r w:rsidRPr="0027090E">
        <w:t xml:space="preserve"> </w:t>
      </w:r>
      <w:r w:rsidR="00C14955" w:rsidRPr="0027090E">
        <w:t>EUR</w:t>
      </w:r>
      <w:r w:rsidR="0069226E" w:rsidRPr="0027090E">
        <w:t>/ks</w:t>
      </w:r>
      <w:r w:rsidR="005328C4">
        <w:t>,</w:t>
      </w:r>
      <w:r w:rsidR="0008565C" w:rsidRPr="0027090E">
        <w:t> 2 200 akcií v nominálnej hodnote 34,00 EUR/ks</w:t>
      </w:r>
      <w:r w:rsidR="005328C4">
        <w:t xml:space="preserve"> a 30 akcií v nominálnej hodnote 25 000,00 EUR/ks.</w:t>
      </w:r>
      <w:r w:rsidRPr="0027090E">
        <w:t xml:space="preserve"> Všetky akcie sú spojené s</w:t>
      </w:r>
      <w:r w:rsidR="00EC2C2C" w:rsidRPr="0027090E">
        <w:t> </w:t>
      </w:r>
      <w:r w:rsidRPr="0027090E">
        <w:t>rovnakými právami pre akcionárov.</w:t>
      </w:r>
      <w:r w:rsidR="00923D9F" w:rsidRPr="008632F7">
        <w:br w:type="page"/>
      </w:r>
    </w:p>
    <w:p w:rsidR="00A3677A" w:rsidRPr="008632F7" w:rsidRDefault="00316173" w:rsidP="00131D4E">
      <w:pPr>
        <w:pStyle w:val="odstavec"/>
      </w:pPr>
      <w:r w:rsidRPr="008632F7">
        <w:lastRenderedPageBreak/>
        <w:t>Prehľad ziskov a strát, ktoré boli účtovné priamo na účty vlastného imania:</w:t>
      </w:r>
    </w:p>
    <w:p w:rsidR="00A3677A" w:rsidRPr="008632F7" w:rsidRDefault="00A3677A" w:rsidP="00131D4E">
      <w:pPr>
        <w:pStyle w:val="odstavec"/>
      </w:pPr>
    </w:p>
    <w:tbl>
      <w:tblPr>
        <w:tblW w:w="9205" w:type="dxa"/>
        <w:tblInd w:w="434" w:type="dxa"/>
        <w:tblLayout w:type="fixed"/>
        <w:tblCellMar>
          <w:left w:w="0" w:type="dxa"/>
          <w:right w:w="0" w:type="dxa"/>
        </w:tblCellMar>
        <w:tblLook w:val="0000" w:firstRow="0" w:lastRow="0" w:firstColumn="0" w:lastColumn="0" w:noHBand="0" w:noVBand="0"/>
      </w:tblPr>
      <w:tblGrid>
        <w:gridCol w:w="7363"/>
        <w:gridCol w:w="1842"/>
      </w:tblGrid>
      <w:tr w:rsidR="00316173" w:rsidRPr="008632F7" w:rsidTr="00377E97">
        <w:trPr>
          <w:cantSplit/>
          <w:trHeight w:val="170"/>
        </w:trPr>
        <w:tc>
          <w:tcPr>
            <w:tcW w:w="7363" w:type="dxa"/>
            <w:tcBorders>
              <w:bottom w:val="single" w:sz="4" w:space="0" w:color="auto"/>
            </w:tcBorders>
          </w:tcPr>
          <w:p w:rsidR="002A6B50" w:rsidRPr="008632F7" w:rsidRDefault="00316173" w:rsidP="00724F1F">
            <w:pPr>
              <w:suppressAutoHyphens/>
              <w:ind w:left="57" w:right="57"/>
              <w:rPr>
                <w:rFonts w:ascii="Arial" w:hAnsi="Arial" w:cs="Arial"/>
                <w:sz w:val="18"/>
                <w:szCs w:val="18"/>
              </w:rPr>
            </w:pPr>
            <w:r w:rsidRPr="008632F7">
              <w:rPr>
                <w:rFonts w:ascii="Arial" w:hAnsi="Arial" w:cs="Arial"/>
                <w:sz w:val="18"/>
                <w:szCs w:val="18"/>
              </w:rPr>
              <w:t xml:space="preserve"> </w:t>
            </w:r>
          </w:p>
        </w:tc>
        <w:tc>
          <w:tcPr>
            <w:tcW w:w="1842" w:type="dxa"/>
            <w:tcBorders>
              <w:bottom w:val="single" w:sz="4" w:space="0" w:color="auto"/>
            </w:tcBorders>
          </w:tcPr>
          <w:p w:rsidR="002A6B50" w:rsidRPr="008632F7" w:rsidRDefault="002A6B50" w:rsidP="00724F1F">
            <w:pPr>
              <w:suppressAutoHyphens/>
              <w:ind w:left="57" w:right="57"/>
              <w:jc w:val="right"/>
              <w:rPr>
                <w:rFonts w:ascii="Arial" w:hAnsi="Arial" w:cs="Arial"/>
                <w:b/>
                <w:bCs/>
                <w:sz w:val="18"/>
                <w:szCs w:val="18"/>
              </w:rPr>
            </w:pPr>
          </w:p>
        </w:tc>
      </w:tr>
      <w:tr w:rsidR="00316173" w:rsidRPr="008632F7" w:rsidTr="00377E97">
        <w:trPr>
          <w:cantSplit/>
          <w:trHeight w:val="170"/>
        </w:trPr>
        <w:tc>
          <w:tcPr>
            <w:tcW w:w="7363" w:type="dxa"/>
            <w:vAlign w:val="bottom"/>
          </w:tcPr>
          <w:p w:rsidR="002A6B50" w:rsidRPr="008632F7" w:rsidRDefault="002A6B50" w:rsidP="00724F1F">
            <w:pPr>
              <w:suppressAutoHyphens/>
              <w:rPr>
                <w:rFonts w:ascii="Arial" w:hAnsi="Arial" w:cs="Arial"/>
                <w:bCs/>
                <w:sz w:val="18"/>
                <w:szCs w:val="18"/>
              </w:rPr>
            </w:pPr>
          </w:p>
          <w:p w:rsidR="002A6B50" w:rsidRPr="008632F7" w:rsidRDefault="00316173" w:rsidP="00724F1F">
            <w:pPr>
              <w:suppressAutoHyphens/>
              <w:rPr>
                <w:rFonts w:ascii="Arial" w:hAnsi="Arial" w:cs="Arial"/>
                <w:bCs/>
                <w:sz w:val="18"/>
                <w:szCs w:val="18"/>
              </w:rPr>
            </w:pPr>
            <w:r w:rsidRPr="008632F7">
              <w:rPr>
                <w:rFonts w:ascii="Arial" w:hAnsi="Arial" w:cs="Arial"/>
                <w:bCs/>
                <w:sz w:val="18"/>
                <w:szCs w:val="18"/>
              </w:rPr>
              <w:t>Oceňovacie rozdiely z precenenia majetku a záväzkov:</w:t>
            </w:r>
          </w:p>
        </w:tc>
        <w:tc>
          <w:tcPr>
            <w:tcW w:w="1842" w:type="dxa"/>
            <w:vAlign w:val="center"/>
          </w:tcPr>
          <w:p w:rsidR="002A6B50" w:rsidRPr="008632F7" w:rsidRDefault="002A6B50" w:rsidP="00724F1F">
            <w:pPr>
              <w:suppressAutoHyphens/>
              <w:ind w:left="57" w:right="57"/>
              <w:jc w:val="right"/>
              <w:rPr>
                <w:rFonts w:ascii="Arial" w:hAnsi="Arial" w:cs="Arial"/>
                <w:bCs/>
                <w:sz w:val="18"/>
                <w:szCs w:val="18"/>
              </w:rPr>
            </w:pPr>
          </w:p>
        </w:tc>
      </w:tr>
      <w:tr w:rsidR="00316173" w:rsidRPr="008632F7" w:rsidTr="00377E97">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 precenenie podielových cenných papierov použitím metódy vlastného imania</w:t>
            </w:r>
          </w:p>
        </w:tc>
        <w:tc>
          <w:tcPr>
            <w:tcW w:w="1842" w:type="dxa"/>
            <w:vAlign w:val="center"/>
          </w:tcPr>
          <w:p w:rsidR="002A6B50" w:rsidRPr="008632F7" w:rsidRDefault="00CC566E" w:rsidP="00724F1F">
            <w:pPr>
              <w:suppressAutoHyphens/>
              <w:ind w:left="57" w:right="57"/>
              <w:jc w:val="right"/>
              <w:rPr>
                <w:rFonts w:ascii="Arial" w:hAnsi="Arial" w:cs="Arial"/>
                <w:bCs/>
                <w:sz w:val="18"/>
                <w:szCs w:val="18"/>
              </w:rPr>
            </w:pPr>
            <w:r w:rsidRPr="008632F7">
              <w:rPr>
                <w:rFonts w:ascii="Arial" w:hAnsi="Arial" w:cs="Arial"/>
                <w:bCs/>
                <w:sz w:val="18"/>
                <w:szCs w:val="18"/>
              </w:rPr>
              <w:t>-</w:t>
            </w:r>
          </w:p>
        </w:tc>
      </w:tr>
      <w:tr w:rsidR="00316173" w:rsidRPr="008632F7" w:rsidTr="00377E97">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 zmena reálnej hodnoty zabezpečovacích derivátov</w:t>
            </w:r>
          </w:p>
        </w:tc>
        <w:tc>
          <w:tcPr>
            <w:tcW w:w="1842" w:type="dxa"/>
            <w:vAlign w:val="center"/>
          </w:tcPr>
          <w:p w:rsidR="002A6B50" w:rsidRPr="008632F7" w:rsidRDefault="00CC566E" w:rsidP="00724F1F">
            <w:pPr>
              <w:suppressAutoHyphens/>
              <w:ind w:left="57" w:right="57"/>
              <w:jc w:val="right"/>
              <w:rPr>
                <w:rFonts w:ascii="Arial" w:hAnsi="Arial" w:cs="Arial"/>
                <w:bCs/>
                <w:sz w:val="18"/>
                <w:szCs w:val="18"/>
              </w:rPr>
            </w:pPr>
            <w:r w:rsidRPr="008632F7">
              <w:rPr>
                <w:rFonts w:ascii="Arial" w:hAnsi="Arial" w:cs="Arial"/>
                <w:bCs/>
                <w:sz w:val="18"/>
                <w:szCs w:val="18"/>
              </w:rPr>
              <w:t>-</w:t>
            </w:r>
          </w:p>
        </w:tc>
      </w:tr>
      <w:tr w:rsidR="00316173" w:rsidRPr="008632F7" w:rsidTr="00377E97">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 zmena reálnej hodnoty derivátov obchodovaných na neverejnom trhu</w:t>
            </w:r>
          </w:p>
        </w:tc>
        <w:tc>
          <w:tcPr>
            <w:tcW w:w="1842" w:type="dxa"/>
            <w:vAlign w:val="center"/>
          </w:tcPr>
          <w:p w:rsidR="002A6B50" w:rsidRPr="008632F7" w:rsidRDefault="00CC566E" w:rsidP="00724F1F">
            <w:pPr>
              <w:suppressAutoHyphens/>
              <w:ind w:left="57" w:right="57"/>
              <w:jc w:val="right"/>
              <w:rPr>
                <w:rFonts w:ascii="Arial" w:hAnsi="Arial" w:cs="Arial"/>
                <w:bCs/>
                <w:sz w:val="18"/>
                <w:szCs w:val="18"/>
              </w:rPr>
            </w:pPr>
            <w:r w:rsidRPr="008632F7">
              <w:rPr>
                <w:rFonts w:ascii="Arial" w:hAnsi="Arial" w:cs="Arial"/>
                <w:bCs/>
                <w:sz w:val="18"/>
                <w:szCs w:val="18"/>
              </w:rPr>
              <w:t>-</w:t>
            </w:r>
          </w:p>
        </w:tc>
      </w:tr>
      <w:tr w:rsidR="00316173" w:rsidRPr="008632F7" w:rsidTr="00724F1F">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Oceňovacie rozdiely z kapitálových účastín</w:t>
            </w:r>
          </w:p>
        </w:tc>
        <w:tc>
          <w:tcPr>
            <w:tcW w:w="1842" w:type="dxa"/>
            <w:vAlign w:val="bottom"/>
          </w:tcPr>
          <w:p w:rsidR="002A6B50" w:rsidRPr="008632F7" w:rsidRDefault="00CC566E" w:rsidP="00724F1F">
            <w:pPr>
              <w:ind w:left="57" w:right="57"/>
              <w:jc w:val="right"/>
              <w:rPr>
                <w:rFonts w:ascii="Arial" w:hAnsi="Arial" w:cs="Arial"/>
                <w:sz w:val="18"/>
                <w:szCs w:val="18"/>
              </w:rPr>
            </w:pPr>
            <w:r w:rsidRPr="008632F7">
              <w:rPr>
                <w:rFonts w:ascii="Arial" w:hAnsi="Arial" w:cs="Arial"/>
                <w:sz w:val="18"/>
                <w:szCs w:val="18"/>
              </w:rPr>
              <w:t>-</w:t>
            </w:r>
          </w:p>
        </w:tc>
      </w:tr>
      <w:tr w:rsidR="00316173" w:rsidRPr="008632F7" w:rsidTr="00724F1F">
        <w:trPr>
          <w:cantSplit/>
          <w:trHeight w:val="170"/>
        </w:trPr>
        <w:tc>
          <w:tcPr>
            <w:tcW w:w="7363" w:type="dxa"/>
            <w:vAlign w:val="bottom"/>
          </w:tcPr>
          <w:p w:rsidR="002A6B50" w:rsidRPr="008632F7" w:rsidRDefault="00316173" w:rsidP="00724F1F">
            <w:pPr>
              <w:suppressAutoHyphens/>
              <w:rPr>
                <w:rFonts w:ascii="Arial" w:hAnsi="Arial" w:cs="Arial"/>
                <w:b/>
                <w:sz w:val="18"/>
                <w:szCs w:val="18"/>
              </w:rPr>
            </w:pPr>
            <w:r w:rsidRPr="008632F7">
              <w:rPr>
                <w:rFonts w:ascii="Arial" w:hAnsi="Arial" w:cs="Arial"/>
                <w:b/>
                <w:sz w:val="18"/>
                <w:szCs w:val="18"/>
              </w:rPr>
              <w:t>Spolu</w:t>
            </w:r>
          </w:p>
        </w:tc>
        <w:tc>
          <w:tcPr>
            <w:tcW w:w="1842" w:type="dxa"/>
            <w:vAlign w:val="bottom"/>
          </w:tcPr>
          <w:p w:rsidR="002A6B50" w:rsidRPr="008632F7" w:rsidRDefault="00CC566E" w:rsidP="00724F1F">
            <w:pPr>
              <w:ind w:left="57" w:right="57"/>
              <w:jc w:val="right"/>
              <w:rPr>
                <w:rFonts w:ascii="Arial" w:hAnsi="Arial" w:cs="Arial"/>
                <w:sz w:val="18"/>
                <w:szCs w:val="18"/>
              </w:rPr>
            </w:pPr>
            <w:r w:rsidRPr="008632F7">
              <w:rPr>
                <w:rFonts w:ascii="Arial" w:hAnsi="Arial" w:cs="Arial"/>
                <w:sz w:val="18"/>
                <w:szCs w:val="18"/>
              </w:rPr>
              <w:t>-</w:t>
            </w:r>
          </w:p>
        </w:tc>
      </w:tr>
    </w:tbl>
    <w:p w:rsidR="0026401A" w:rsidRPr="008632F7" w:rsidRDefault="0026401A" w:rsidP="00131D4E">
      <w:pPr>
        <w:pStyle w:val="odstavec"/>
      </w:pPr>
    </w:p>
    <w:p w:rsidR="00C81530" w:rsidRDefault="00C81530" w:rsidP="00131D4E">
      <w:pPr>
        <w:pStyle w:val="odstavec"/>
      </w:pPr>
    </w:p>
    <w:p w:rsidR="00313305" w:rsidRPr="008632F7" w:rsidRDefault="00313305" w:rsidP="00131D4E">
      <w:pPr>
        <w:pStyle w:val="odstavec"/>
      </w:pPr>
    </w:p>
    <w:p w:rsidR="00C1645B" w:rsidRPr="008632F7" w:rsidRDefault="00C1645B" w:rsidP="00C1645B">
      <w:pPr>
        <w:pStyle w:val="odstavec"/>
      </w:pPr>
      <w:r>
        <w:t>Účtovný</w:t>
      </w:r>
      <w:r w:rsidRPr="008632F7">
        <w:t xml:space="preserve"> </w:t>
      </w:r>
      <w:r>
        <w:t>zisk</w:t>
      </w:r>
      <w:r w:rsidRPr="008632F7">
        <w:t xml:space="preserve"> za rok 201</w:t>
      </w:r>
      <w:r w:rsidR="005328C4">
        <w:t>8</w:t>
      </w:r>
      <w:r w:rsidRPr="008632F7">
        <w:t xml:space="preserve"> vo výške </w:t>
      </w:r>
      <w:r w:rsidR="005328C4">
        <w:t>580 565</w:t>
      </w:r>
      <w:r w:rsidRPr="008632F7">
        <w:t xml:space="preserve"> EUR bo</w:t>
      </w:r>
      <w:r>
        <w:t>l</w:t>
      </w:r>
      <w:r w:rsidRPr="008632F7">
        <w:t xml:space="preserve"> vysporiadan</w:t>
      </w:r>
      <w:r>
        <w:t>ý</w:t>
      </w:r>
      <w:r w:rsidRPr="008632F7">
        <w:t xml:space="preserve"> nasledovne:</w:t>
      </w:r>
    </w:p>
    <w:p w:rsidR="00E220A9" w:rsidRPr="008632F7" w:rsidRDefault="00E220A9" w:rsidP="00131D4E">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0264A9" w:rsidTr="00CC7503">
        <w:trPr>
          <w:trHeight w:val="240"/>
        </w:trPr>
        <w:tc>
          <w:tcPr>
            <w:tcW w:w="6036" w:type="dxa"/>
            <w:tcBorders>
              <w:top w:val="nil"/>
              <w:left w:val="nil"/>
              <w:bottom w:val="nil"/>
              <w:right w:val="nil"/>
            </w:tcBorders>
            <w:shd w:val="clear" w:color="auto" w:fill="auto"/>
            <w:noWrap/>
            <w:vAlign w:val="bottom"/>
            <w:hideMark/>
          </w:tcPr>
          <w:p w:rsidR="000264A9" w:rsidRDefault="000264A9" w:rsidP="00C00440">
            <w:pPr>
              <w:jc w:val="center"/>
              <w:rPr>
                <w:rFonts w:ascii="Arial" w:hAnsi="Arial" w:cs="Arial"/>
                <w:b/>
                <w:bCs/>
                <w:sz w:val="18"/>
                <w:szCs w:val="18"/>
              </w:rPr>
            </w:pPr>
            <w:bookmarkStart w:id="3" w:name="RANGE!B4:C15"/>
            <w:r>
              <w:rPr>
                <w:rFonts w:ascii="Arial" w:hAnsi="Arial" w:cs="Arial"/>
                <w:b/>
                <w:bCs/>
                <w:sz w:val="18"/>
                <w:szCs w:val="18"/>
              </w:rPr>
              <w:t>Názov položky</w:t>
            </w:r>
            <w:bookmarkEnd w:id="3"/>
          </w:p>
        </w:tc>
        <w:tc>
          <w:tcPr>
            <w:tcW w:w="3204" w:type="dxa"/>
            <w:tcBorders>
              <w:top w:val="nil"/>
              <w:left w:val="nil"/>
              <w:bottom w:val="nil"/>
              <w:right w:val="nil"/>
            </w:tcBorders>
            <w:shd w:val="clear" w:color="auto" w:fill="auto"/>
            <w:vAlign w:val="bottom"/>
            <w:hideMark/>
          </w:tcPr>
          <w:p w:rsidR="000264A9" w:rsidRDefault="000264A9" w:rsidP="005D6FCA">
            <w:pPr>
              <w:rPr>
                <w:rFonts w:ascii="Arial" w:hAnsi="Arial" w:cs="Arial"/>
                <w:b/>
                <w:bCs/>
                <w:sz w:val="18"/>
                <w:szCs w:val="18"/>
              </w:rPr>
            </w:pPr>
          </w:p>
        </w:tc>
      </w:tr>
      <w:tr w:rsidR="00C1645B" w:rsidTr="00CC7503">
        <w:trPr>
          <w:trHeight w:val="240"/>
        </w:trPr>
        <w:tc>
          <w:tcPr>
            <w:tcW w:w="6036" w:type="dxa"/>
            <w:tcBorders>
              <w:top w:val="nil"/>
              <w:left w:val="nil"/>
              <w:bottom w:val="single" w:sz="4" w:space="0" w:color="auto"/>
              <w:right w:val="nil"/>
            </w:tcBorders>
            <w:shd w:val="clear" w:color="auto" w:fill="auto"/>
            <w:noWrap/>
            <w:vAlign w:val="bottom"/>
            <w:hideMark/>
          </w:tcPr>
          <w:p w:rsidR="00C1645B" w:rsidRDefault="00C1645B" w:rsidP="009856D6">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C1645B" w:rsidRDefault="005328C4" w:rsidP="000264A9">
            <w:pPr>
              <w:jc w:val="right"/>
              <w:rPr>
                <w:rFonts w:ascii="Arial" w:hAnsi="Arial" w:cs="Arial"/>
                <w:b/>
                <w:bCs/>
                <w:sz w:val="18"/>
                <w:szCs w:val="18"/>
              </w:rPr>
            </w:pPr>
            <w:r>
              <w:rPr>
                <w:rFonts w:ascii="Arial" w:hAnsi="Arial" w:cs="Arial"/>
                <w:b/>
                <w:bCs/>
                <w:sz w:val="18"/>
                <w:szCs w:val="18"/>
              </w:rPr>
              <w:t>580 865</w:t>
            </w:r>
          </w:p>
        </w:tc>
      </w:tr>
      <w:tr w:rsidR="00C1645B" w:rsidTr="00CC7503">
        <w:trPr>
          <w:trHeight w:val="240"/>
        </w:trPr>
        <w:tc>
          <w:tcPr>
            <w:tcW w:w="6036" w:type="dxa"/>
            <w:tcBorders>
              <w:top w:val="nil"/>
              <w:left w:val="nil"/>
              <w:bottom w:val="single" w:sz="4" w:space="0" w:color="auto"/>
              <w:right w:val="nil"/>
            </w:tcBorders>
            <w:shd w:val="clear" w:color="auto" w:fill="auto"/>
            <w:noWrap/>
            <w:vAlign w:val="bottom"/>
            <w:hideMark/>
          </w:tcPr>
          <w:p w:rsidR="00C1645B" w:rsidRDefault="00C1645B" w:rsidP="009856D6">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C1645B" w:rsidRDefault="00C1645B" w:rsidP="000264A9">
            <w:pPr>
              <w:jc w:val="center"/>
              <w:rPr>
                <w:rFonts w:ascii="Arial" w:hAnsi="Arial" w:cs="Arial"/>
                <w:b/>
                <w:bCs/>
                <w:sz w:val="18"/>
                <w:szCs w:val="18"/>
              </w:rPr>
            </w:pPr>
            <w:r>
              <w:rPr>
                <w:rFonts w:ascii="Arial" w:hAnsi="Arial" w:cs="Arial"/>
                <w:b/>
                <w:bCs/>
                <w:sz w:val="18"/>
                <w:szCs w:val="18"/>
              </w:rPr>
              <w:t>201</w:t>
            </w:r>
            <w:r w:rsidR="005328C4">
              <w:rPr>
                <w:rFonts w:ascii="Arial" w:hAnsi="Arial" w:cs="Arial"/>
                <w:b/>
                <w:bCs/>
                <w:sz w:val="18"/>
                <w:szCs w:val="18"/>
              </w:rPr>
              <w:t>8</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C1645B" w:rsidRDefault="00C1645B" w:rsidP="00C00440">
            <w:pPr>
              <w:jc w:val="right"/>
              <w:rPr>
                <w:rFonts w:ascii="Arial" w:hAnsi="Arial" w:cs="Arial"/>
                <w:sz w:val="18"/>
                <w:szCs w:val="18"/>
              </w:rPr>
            </w:pPr>
            <w:r>
              <w:rPr>
                <w:rFonts w:ascii="Arial" w:hAnsi="Arial" w:cs="Arial"/>
                <w:sz w:val="18"/>
                <w:szCs w:val="18"/>
              </w:rPr>
              <w:t>0</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C1645B" w:rsidRDefault="00C1645B" w:rsidP="00C00440">
            <w:pPr>
              <w:jc w:val="right"/>
              <w:rPr>
                <w:rFonts w:ascii="Arial" w:hAnsi="Arial" w:cs="Arial"/>
                <w:sz w:val="18"/>
                <w:szCs w:val="18"/>
              </w:rPr>
            </w:pPr>
            <w:r>
              <w:rPr>
                <w:rFonts w:ascii="Arial" w:hAnsi="Arial" w:cs="Arial"/>
                <w:sz w:val="18"/>
                <w:szCs w:val="18"/>
              </w:rPr>
              <w:t>0</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C1645B" w:rsidRDefault="00C1645B" w:rsidP="00C00440">
            <w:pPr>
              <w:jc w:val="right"/>
              <w:rPr>
                <w:rFonts w:ascii="Arial" w:hAnsi="Arial" w:cs="Arial"/>
                <w:sz w:val="18"/>
                <w:szCs w:val="18"/>
              </w:rPr>
            </w:pPr>
            <w:r>
              <w:rPr>
                <w:rFonts w:ascii="Arial" w:hAnsi="Arial" w:cs="Arial"/>
                <w:sz w:val="18"/>
                <w:szCs w:val="18"/>
              </w:rPr>
              <w:t>0</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C1645B" w:rsidRDefault="00C1645B" w:rsidP="00C00440">
            <w:pPr>
              <w:jc w:val="right"/>
              <w:rPr>
                <w:rFonts w:ascii="Arial" w:hAnsi="Arial" w:cs="Arial"/>
                <w:sz w:val="18"/>
                <w:szCs w:val="18"/>
              </w:rPr>
            </w:pPr>
            <w:r>
              <w:rPr>
                <w:rFonts w:ascii="Arial" w:hAnsi="Arial" w:cs="Arial"/>
                <w:sz w:val="18"/>
                <w:szCs w:val="18"/>
              </w:rPr>
              <w:t>0</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C1645B" w:rsidRDefault="00C1645B" w:rsidP="00C00440">
            <w:pPr>
              <w:jc w:val="right"/>
              <w:rPr>
                <w:rFonts w:ascii="Arial" w:hAnsi="Arial" w:cs="Arial"/>
                <w:sz w:val="18"/>
                <w:szCs w:val="18"/>
              </w:rPr>
            </w:pPr>
            <w:r>
              <w:rPr>
                <w:rFonts w:ascii="Arial" w:hAnsi="Arial" w:cs="Arial"/>
                <w:sz w:val="18"/>
                <w:szCs w:val="18"/>
              </w:rPr>
              <w:t>0</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C1645B" w:rsidRDefault="005328C4" w:rsidP="00C00440">
            <w:pPr>
              <w:jc w:val="right"/>
              <w:rPr>
                <w:rFonts w:ascii="Arial" w:hAnsi="Arial" w:cs="Arial"/>
                <w:sz w:val="18"/>
                <w:szCs w:val="18"/>
              </w:rPr>
            </w:pPr>
            <w:r>
              <w:rPr>
                <w:rFonts w:ascii="Arial" w:hAnsi="Arial" w:cs="Arial"/>
                <w:sz w:val="18"/>
                <w:szCs w:val="18"/>
              </w:rPr>
              <w:t>580 865</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C1645B" w:rsidRDefault="00C1645B" w:rsidP="00C00440">
            <w:pPr>
              <w:jc w:val="right"/>
              <w:rPr>
                <w:rFonts w:ascii="Arial" w:hAnsi="Arial" w:cs="Arial"/>
                <w:sz w:val="18"/>
                <w:szCs w:val="18"/>
              </w:rPr>
            </w:pPr>
            <w:r>
              <w:rPr>
                <w:rFonts w:ascii="Arial" w:hAnsi="Arial" w:cs="Arial"/>
                <w:sz w:val="18"/>
                <w:szCs w:val="18"/>
              </w:rPr>
              <w:t>0</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vAlign w:val="bottom"/>
            <w:hideMark/>
          </w:tcPr>
          <w:p w:rsidR="00C1645B" w:rsidRDefault="005328C4" w:rsidP="00C00440">
            <w:pPr>
              <w:jc w:val="right"/>
              <w:rPr>
                <w:rFonts w:ascii="Arial" w:hAnsi="Arial" w:cs="Arial"/>
                <w:b/>
                <w:bCs/>
                <w:sz w:val="18"/>
                <w:szCs w:val="18"/>
              </w:rPr>
            </w:pPr>
            <w:r>
              <w:rPr>
                <w:rFonts w:ascii="Arial" w:hAnsi="Arial" w:cs="Arial"/>
                <w:b/>
                <w:bCs/>
                <w:sz w:val="18"/>
                <w:szCs w:val="18"/>
              </w:rPr>
              <w:t>580 865</w:t>
            </w:r>
          </w:p>
        </w:tc>
      </w:tr>
    </w:tbl>
    <w:p w:rsidR="003D3F39" w:rsidRPr="008632F7" w:rsidRDefault="003D3F39" w:rsidP="00131D4E">
      <w:pPr>
        <w:pStyle w:val="odstavec"/>
      </w:pPr>
    </w:p>
    <w:p w:rsidR="001C63C9" w:rsidRPr="008632F7" w:rsidRDefault="001C63C9" w:rsidP="00131D4E">
      <w:pPr>
        <w:pStyle w:val="odstavec"/>
      </w:pPr>
    </w:p>
    <w:p w:rsidR="00A3677A" w:rsidRPr="00EE0F12" w:rsidRDefault="00316173" w:rsidP="00131D4E">
      <w:pPr>
        <w:pStyle w:val="odstavec"/>
      </w:pPr>
      <w:r w:rsidRPr="00D16D0C">
        <w:t xml:space="preserve">Štatutárny orgán navrhuje </w:t>
      </w:r>
      <w:r w:rsidR="00C1645B" w:rsidRPr="00D16D0C">
        <w:t>zisk</w:t>
      </w:r>
      <w:r w:rsidR="005328C4" w:rsidRPr="00D16D0C">
        <w:t xml:space="preserve"> za rok 2019</w:t>
      </w:r>
      <w:r w:rsidR="00C1645B" w:rsidRPr="00D16D0C">
        <w:t xml:space="preserve"> ponechať na nerozdelenom zisku minulých rokov</w:t>
      </w:r>
      <w:r w:rsidR="00EE0F12" w:rsidRPr="00D16D0C">
        <w:t>.</w:t>
      </w:r>
    </w:p>
    <w:p w:rsidR="00D8452C" w:rsidRPr="008632F7" w:rsidRDefault="00D8452C" w:rsidP="00131D4E">
      <w:pPr>
        <w:pStyle w:val="odstavec"/>
      </w:pPr>
    </w:p>
    <w:p w:rsidR="00445B81" w:rsidRPr="008632F7" w:rsidRDefault="00445B81" w:rsidP="00FB6F88">
      <w:pPr>
        <w:suppressAutoHyphens/>
        <w:rPr>
          <w:rFonts w:ascii="Arial" w:hAnsi="Arial" w:cs="Arial"/>
          <w:b/>
          <w:bCs/>
          <w:iCs/>
          <w:sz w:val="20"/>
          <w:szCs w:val="20"/>
        </w:rPr>
      </w:pPr>
      <w:r w:rsidRPr="008632F7">
        <w:rPr>
          <w:rFonts w:ascii="Arial" w:hAnsi="Arial" w:cs="Arial"/>
        </w:rPr>
        <w:br w:type="page"/>
      </w:r>
    </w:p>
    <w:p w:rsidR="002A6B50" w:rsidRPr="008632F7" w:rsidRDefault="00316173" w:rsidP="00FB6F88">
      <w:pPr>
        <w:pStyle w:val="Nadpis2"/>
        <w:keepNext w:val="0"/>
        <w:suppressAutoHyphens/>
        <w:rPr>
          <w:rFonts w:ascii="Arial" w:hAnsi="Arial"/>
        </w:rPr>
      </w:pPr>
      <w:r w:rsidRPr="008632F7">
        <w:rPr>
          <w:rFonts w:ascii="Arial" w:hAnsi="Arial"/>
        </w:rPr>
        <w:lastRenderedPageBreak/>
        <w:t>Rezervy</w:t>
      </w:r>
    </w:p>
    <w:p w:rsidR="00A3677A" w:rsidRPr="008632F7" w:rsidRDefault="00316173" w:rsidP="00131D4E">
      <w:pPr>
        <w:pStyle w:val="odstavec"/>
      </w:pPr>
      <w:r w:rsidRPr="008632F7">
        <w:t>Prehľad rezerv je uvedený v nasledujúcej tabuľke:</w:t>
      </w:r>
    </w:p>
    <w:p w:rsidR="00E220A9" w:rsidRPr="008632F7" w:rsidRDefault="00E220A9" w:rsidP="00131D4E">
      <w:pPr>
        <w:pStyle w:val="odstavec"/>
      </w:pPr>
      <w:r w:rsidRPr="008632F7">
        <w:t xml:space="preserve"> </w:t>
      </w:r>
    </w:p>
    <w:tbl>
      <w:tblPr>
        <w:tblW w:w="9233" w:type="dxa"/>
        <w:tblInd w:w="505" w:type="dxa"/>
        <w:tblLayout w:type="fixed"/>
        <w:tblCellMar>
          <w:left w:w="70" w:type="dxa"/>
          <w:right w:w="70" w:type="dxa"/>
        </w:tblCellMar>
        <w:tblLook w:val="04A0" w:firstRow="1" w:lastRow="0" w:firstColumn="1" w:lastColumn="0" w:noHBand="0" w:noVBand="1"/>
      </w:tblPr>
      <w:tblGrid>
        <w:gridCol w:w="2616"/>
        <w:gridCol w:w="1383"/>
        <w:gridCol w:w="1189"/>
        <w:gridCol w:w="1247"/>
        <w:gridCol w:w="1286"/>
        <w:gridCol w:w="1512"/>
      </w:tblGrid>
      <w:tr w:rsidR="00E220A9" w:rsidRPr="008632F7" w:rsidTr="00B70888">
        <w:trPr>
          <w:trHeight w:val="285"/>
        </w:trPr>
        <w:tc>
          <w:tcPr>
            <w:tcW w:w="2616" w:type="dxa"/>
            <w:vMerge w:val="restart"/>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6617" w:type="dxa"/>
            <w:gridSpan w:val="5"/>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p>
        </w:tc>
      </w:tr>
      <w:tr w:rsidR="00E220A9" w:rsidRPr="008632F7" w:rsidTr="00B70888">
        <w:trPr>
          <w:trHeight w:val="480"/>
        </w:trPr>
        <w:tc>
          <w:tcPr>
            <w:tcW w:w="261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E220A9" w:rsidRPr="008632F7" w:rsidRDefault="00E220A9" w:rsidP="009A56D1">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5328C4">
              <w:rPr>
                <w:rFonts w:ascii="Arial" w:hAnsi="Arial" w:cs="Arial"/>
                <w:b/>
                <w:bCs/>
                <w:sz w:val="18"/>
                <w:szCs w:val="18"/>
              </w:rPr>
              <w:t>9</w:t>
            </w:r>
          </w:p>
        </w:tc>
        <w:tc>
          <w:tcPr>
            <w:tcW w:w="118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E220A9" w:rsidRPr="008632F7" w:rsidRDefault="003B53BC"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5328C4">
              <w:rPr>
                <w:rFonts w:ascii="Arial" w:hAnsi="Arial" w:cs="Arial"/>
                <w:b/>
                <w:bCs/>
                <w:sz w:val="18"/>
                <w:szCs w:val="18"/>
              </w:rPr>
              <w:t>9</w:t>
            </w:r>
          </w:p>
        </w:tc>
      </w:tr>
      <w:tr w:rsidR="00E220A9" w:rsidRPr="008632F7" w:rsidTr="00B70888">
        <w:trPr>
          <w:trHeight w:val="225"/>
        </w:trPr>
        <w:tc>
          <w:tcPr>
            <w:tcW w:w="26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B0527E" w:rsidRPr="008632F7" w:rsidTr="00B70888">
        <w:trPr>
          <w:trHeight w:val="25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b/>
                <w:bCs/>
                <w:sz w:val="18"/>
                <w:szCs w:val="18"/>
              </w:rPr>
            </w:pPr>
            <w:r w:rsidRPr="008632F7">
              <w:rPr>
                <w:rFonts w:ascii="Arial" w:hAnsi="Arial" w:cs="Arial"/>
                <w:b/>
                <w:bCs/>
                <w:sz w:val="18"/>
                <w:szCs w:val="18"/>
              </w:rPr>
              <w:t>Dlhodobé rezervy, z toho:</w:t>
            </w:r>
          </w:p>
        </w:tc>
        <w:tc>
          <w:tcPr>
            <w:tcW w:w="1383"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189"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47"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86"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r>
      <w:tr w:rsidR="00B0527E" w:rsidRPr="008632F7" w:rsidTr="00B70888">
        <w:trPr>
          <w:trHeight w:val="49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i/>
                <w:iCs/>
                <w:sz w:val="18"/>
                <w:szCs w:val="18"/>
              </w:rPr>
            </w:pPr>
            <w:r w:rsidRPr="008632F7">
              <w:rPr>
                <w:rFonts w:ascii="Arial" w:hAnsi="Arial" w:cs="Arial"/>
                <w:i/>
                <w:iCs/>
                <w:sz w:val="18"/>
                <w:szCs w:val="18"/>
              </w:rPr>
              <w:t>Zákonné dlhodobé rezervy, z toho:</w:t>
            </w:r>
          </w:p>
        </w:tc>
        <w:tc>
          <w:tcPr>
            <w:tcW w:w="1383"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48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i/>
                <w:iCs/>
                <w:sz w:val="18"/>
                <w:szCs w:val="18"/>
              </w:rPr>
            </w:pPr>
            <w:r w:rsidRPr="008632F7">
              <w:rPr>
                <w:rFonts w:ascii="Arial" w:hAnsi="Arial" w:cs="Arial"/>
                <w:i/>
                <w:iCs/>
                <w:sz w:val="18"/>
                <w:szCs w:val="18"/>
              </w:rPr>
              <w:t>Ostatné dlhodobé rezervy, z toho:</w:t>
            </w:r>
          </w:p>
        </w:tc>
        <w:tc>
          <w:tcPr>
            <w:tcW w:w="1383"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b/>
                <w:bCs/>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5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b/>
                <w:bCs/>
                <w:sz w:val="18"/>
                <w:szCs w:val="18"/>
              </w:rPr>
            </w:pPr>
            <w:r w:rsidRPr="008632F7">
              <w:rPr>
                <w:rFonts w:ascii="Arial" w:hAnsi="Arial" w:cs="Arial"/>
                <w:b/>
                <w:bCs/>
                <w:sz w:val="18"/>
                <w:szCs w:val="18"/>
              </w:rPr>
              <w:t>Krátkodobé rezervy, z toho:</w:t>
            </w:r>
          </w:p>
        </w:tc>
        <w:tc>
          <w:tcPr>
            <w:tcW w:w="1383" w:type="dxa"/>
            <w:tcBorders>
              <w:top w:val="single" w:sz="8" w:space="0" w:color="auto"/>
              <w:left w:val="nil"/>
              <w:bottom w:val="double" w:sz="6" w:space="0" w:color="auto"/>
              <w:right w:val="nil"/>
            </w:tcBorders>
            <w:shd w:val="clear" w:color="auto" w:fill="auto"/>
            <w:noWrap/>
            <w:vAlign w:val="center"/>
          </w:tcPr>
          <w:p w:rsidR="00B0527E" w:rsidRPr="008632F7" w:rsidRDefault="00C1645B" w:rsidP="00B0527E">
            <w:pPr>
              <w:jc w:val="right"/>
              <w:rPr>
                <w:rFonts w:ascii="Arial" w:hAnsi="Arial" w:cs="Arial"/>
                <w:b/>
                <w:bCs/>
                <w:color w:val="000000"/>
                <w:sz w:val="18"/>
                <w:szCs w:val="18"/>
              </w:rPr>
            </w:pPr>
            <w:r>
              <w:rPr>
                <w:rFonts w:ascii="Arial" w:hAnsi="Arial" w:cs="Arial"/>
                <w:b/>
                <w:bCs/>
                <w:color w:val="000000"/>
                <w:sz w:val="18"/>
                <w:szCs w:val="18"/>
              </w:rPr>
              <w:t>5 214</w:t>
            </w:r>
          </w:p>
        </w:tc>
        <w:tc>
          <w:tcPr>
            <w:tcW w:w="1189" w:type="dxa"/>
            <w:tcBorders>
              <w:top w:val="single" w:sz="8" w:space="0" w:color="auto"/>
              <w:left w:val="nil"/>
              <w:bottom w:val="double" w:sz="6" w:space="0" w:color="auto"/>
              <w:right w:val="nil"/>
            </w:tcBorders>
            <w:shd w:val="clear" w:color="auto" w:fill="auto"/>
            <w:noWrap/>
            <w:vAlign w:val="center"/>
          </w:tcPr>
          <w:p w:rsidR="00B0527E" w:rsidRPr="008632F7" w:rsidRDefault="0011115D" w:rsidP="00B0527E">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rsidR="00B0527E" w:rsidRPr="008632F7" w:rsidRDefault="00C1645B" w:rsidP="00B0527E">
            <w:pPr>
              <w:jc w:val="right"/>
              <w:rPr>
                <w:rFonts w:ascii="Arial" w:hAnsi="Arial" w:cs="Arial"/>
                <w:b/>
                <w:bCs/>
                <w:color w:val="000000"/>
                <w:sz w:val="18"/>
                <w:szCs w:val="18"/>
              </w:rPr>
            </w:pPr>
            <w:r>
              <w:rPr>
                <w:rFonts w:ascii="Arial" w:hAnsi="Arial" w:cs="Arial"/>
                <w:b/>
                <w:bCs/>
                <w:color w:val="000000"/>
                <w:sz w:val="18"/>
                <w:szCs w:val="18"/>
              </w:rPr>
              <w:t>5 214</w:t>
            </w:r>
          </w:p>
        </w:tc>
        <w:tc>
          <w:tcPr>
            <w:tcW w:w="1286" w:type="dxa"/>
            <w:tcBorders>
              <w:top w:val="single" w:sz="8" w:space="0" w:color="auto"/>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B0527E" w:rsidRPr="008632F7" w:rsidRDefault="0011115D" w:rsidP="00B0527E">
            <w:pPr>
              <w:jc w:val="right"/>
              <w:rPr>
                <w:rFonts w:ascii="Arial" w:hAnsi="Arial" w:cs="Arial"/>
                <w:b/>
                <w:bCs/>
                <w:color w:val="000000"/>
                <w:sz w:val="18"/>
                <w:szCs w:val="18"/>
              </w:rPr>
            </w:pPr>
            <w:r>
              <w:rPr>
                <w:rFonts w:ascii="Arial" w:hAnsi="Arial" w:cs="Arial"/>
                <w:b/>
                <w:bCs/>
                <w:color w:val="000000"/>
                <w:sz w:val="18"/>
                <w:szCs w:val="18"/>
              </w:rPr>
              <w:t>5 214</w:t>
            </w:r>
          </w:p>
        </w:tc>
      </w:tr>
      <w:tr w:rsidR="00B0527E" w:rsidRPr="008632F7" w:rsidTr="00B70888">
        <w:trPr>
          <w:trHeight w:val="49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i/>
                <w:iCs/>
                <w:sz w:val="18"/>
                <w:szCs w:val="18"/>
              </w:rPr>
            </w:pPr>
            <w:r w:rsidRPr="008632F7">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i/>
                <w:iCs/>
                <w:color w:val="000000"/>
                <w:sz w:val="18"/>
                <w:szCs w:val="18"/>
              </w:rPr>
            </w:pPr>
            <w:r>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i/>
                <w:iCs/>
                <w:color w:val="000000"/>
                <w:sz w:val="18"/>
                <w:szCs w:val="18"/>
              </w:rPr>
            </w:pPr>
            <w:r>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i/>
                <w:iCs/>
                <w:color w:val="000000"/>
                <w:sz w:val="18"/>
                <w:szCs w:val="18"/>
              </w:rPr>
            </w:pPr>
            <w:r>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i/>
                <w:iCs/>
                <w:color w:val="000000"/>
                <w:sz w:val="18"/>
                <w:szCs w:val="18"/>
              </w:rPr>
            </w:pPr>
            <w:r>
              <w:rPr>
                <w:rFonts w:ascii="Arial" w:hAnsi="Arial" w:cs="Arial"/>
                <w:i/>
                <w:iCs/>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color w:val="000000"/>
                <w:sz w:val="18"/>
                <w:szCs w:val="18"/>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color w:val="000000"/>
                <w:sz w:val="18"/>
                <w:szCs w:val="18"/>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r>
      <w:tr w:rsidR="00B70888" w:rsidRPr="008632F7" w:rsidTr="00B70888">
        <w:trPr>
          <w:trHeight w:val="480"/>
        </w:trPr>
        <w:tc>
          <w:tcPr>
            <w:tcW w:w="2616" w:type="dxa"/>
            <w:tcBorders>
              <w:top w:val="nil"/>
              <w:left w:val="nil"/>
              <w:bottom w:val="nil"/>
              <w:right w:val="nil"/>
            </w:tcBorders>
            <w:shd w:val="clear" w:color="auto" w:fill="auto"/>
            <w:vAlign w:val="bottom"/>
            <w:hideMark/>
          </w:tcPr>
          <w:p w:rsidR="00B70888" w:rsidRPr="008632F7" w:rsidRDefault="00B70888" w:rsidP="00B70888">
            <w:pPr>
              <w:rPr>
                <w:rFonts w:ascii="Arial" w:hAnsi="Arial" w:cs="Arial"/>
                <w:i/>
                <w:iCs/>
                <w:sz w:val="18"/>
                <w:szCs w:val="18"/>
              </w:rPr>
            </w:pPr>
            <w:r w:rsidRPr="008632F7">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center"/>
          </w:tcPr>
          <w:p w:rsidR="00B70888" w:rsidRPr="008632F7" w:rsidRDefault="00C1645B" w:rsidP="00B70888">
            <w:pPr>
              <w:jc w:val="right"/>
              <w:rPr>
                <w:rFonts w:ascii="Arial" w:hAnsi="Arial" w:cs="Arial"/>
                <w:i/>
                <w:iCs/>
                <w:color w:val="000000"/>
                <w:sz w:val="18"/>
                <w:szCs w:val="18"/>
              </w:rPr>
            </w:pPr>
            <w:r>
              <w:rPr>
                <w:rFonts w:ascii="Arial" w:hAnsi="Arial" w:cs="Arial"/>
                <w:i/>
                <w:iCs/>
                <w:color w:val="000000"/>
                <w:sz w:val="18"/>
                <w:szCs w:val="18"/>
              </w:rPr>
              <w:t>5 214</w:t>
            </w:r>
          </w:p>
        </w:tc>
        <w:tc>
          <w:tcPr>
            <w:tcW w:w="1189" w:type="dxa"/>
            <w:tcBorders>
              <w:top w:val="nil"/>
              <w:left w:val="nil"/>
              <w:bottom w:val="nil"/>
              <w:right w:val="nil"/>
            </w:tcBorders>
            <w:shd w:val="clear" w:color="auto" w:fill="auto"/>
            <w:noWrap/>
            <w:vAlign w:val="center"/>
          </w:tcPr>
          <w:p w:rsidR="00B70888" w:rsidRPr="008632F7" w:rsidRDefault="0003372F" w:rsidP="00B70888">
            <w:pPr>
              <w:jc w:val="right"/>
              <w:rPr>
                <w:rFonts w:ascii="Arial" w:hAnsi="Arial" w:cs="Arial"/>
                <w:i/>
                <w:iCs/>
                <w:color w:val="000000"/>
                <w:sz w:val="18"/>
                <w:szCs w:val="18"/>
              </w:rPr>
            </w:pPr>
            <w:r>
              <w:rPr>
                <w:rFonts w:ascii="Arial" w:hAnsi="Arial" w:cs="Arial"/>
                <w:i/>
                <w:iCs/>
                <w:color w:val="000000"/>
                <w:sz w:val="18"/>
                <w:szCs w:val="18"/>
              </w:rPr>
              <w:t>4 345</w:t>
            </w:r>
          </w:p>
        </w:tc>
        <w:tc>
          <w:tcPr>
            <w:tcW w:w="1247" w:type="dxa"/>
            <w:tcBorders>
              <w:top w:val="nil"/>
              <w:left w:val="nil"/>
              <w:bottom w:val="nil"/>
              <w:right w:val="nil"/>
            </w:tcBorders>
            <w:shd w:val="clear" w:color="auto" w:fill="auto"/>
            <w:noWrap/>
            <w:vAlign w:val="center"/>
          </w:tcPr>
          <w:p w:rsidR="00B70888" w:rsidRPr="008632F7" w:rsidRDefault="00C1645B" w:rsidP="00B70888">
            <w:pPr>
              <w:jc w:val="right"/>
              <w:rPr>
                <w:rFonts w:ascii="Arial" w:hAnsi="Arial" w:cs="Arial"/>
                <w:i/>
                <w:iCs/>
                <w:color w:val="000000"/>
                <w:sz w:val="18"/>
                <w:szCs w:val="18"/>
              </w:rPr>
            </w:pPr>
            <w:r>
              <w:rPr>
                <w:rFonts w:ascii="Arial" w:hAnsi="Arial" w:cs="Arial"/>
                <w:i/>
                <w:iCs/>
                <w:color w:val="000000"/>
                <w:sz w:val="18"/>
                <w:szCs w:val="18"/>
              </w:rPr>
              <w:t>5 214</w:t>
            </w:r>
          </w:p>
        </w:tc>
        <w:tc>
          <w:tcPr>
            <w:tcW w:w="1286" w:type="dxa"/>
            <w:tcBorders>
              <w:top w:val="nil"/>
              <w:left w:val="nil"/>
              <w:bottom w:val="nil"/>
              <w:right w:val="nil"/>
            </w:tcBorders>
            <w:shd w:val="clear" w:color="auto" w:fill="auto"/>
            <w:noWrap/>
            <w:vAlign w:val="center"/>
          </w:tcPr>
          <w:p w:rsidR="00B70888" w:rsidRPr="008632F7" w:rsidRDefault="00B70888" w:rsidP="00B70888">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B70888" w:rsidRPr="008632F7" w:rsidRDefault="0003372F" w:rsidP="00B70888">
            <w:pPr>
              <w:jc w:val="right"/>
              <w:rPr>
                <w:rFonts w:ascii="Arial" w:hAnsi="Arial" w:cs="Arial"/>
                <w:i/>
                <w:iCs/>
                <w:color w:val="000000"/>
                <w:sz w:val="18"/>
                <w:szCs w:val="18"/>
              </w:rPr>
            </w:pPr>
            <w:r>
              <w:rPr>
                <w:rFonts w:ascii="Arial" w:hAnsi="Arial" w:cs="Arial"/>
                <w:i/>
                <w:iCs/>
                <w:color w:val="000000"/>
                <w:sz w:val="18"/>
                <w:szCs w:val="18"/>
              </w:rPr>
              <w:t>4 345</w:t>
            </w:r>
          </w:p>
        </w:tc>
      </w:tr>
      <w:tr w:rsidR="00B70888" w:rsidRPr="008632F7" w:rsidTr="00B70888">
        <w:trPr>
          <w:trHeight w:val="240"/>
        </w:trPr>
        <w:tc>
          <w:tcPr>
            <w:tcW w:w="2616" w:type="dxa"/>
            <w:tcBorders>
              <w:top w:val="nil"/>
              <w:left w:val="nil"/>
              <w:bottom w:val="nil"/>
              <w:right w:val="nil"/>
            </w:tcBorders>
            <w:shd w:val="clear" w:color="auto" w:fill="auto"/>
            <w:vAlign w:val="bottom"/>
            <w:hideMark/>
          </w:tcPr>
          <w:p w:rsidR="00B70888" w:rsidRPr="008632F7" w:rsidRDefault="00B70888" w:rsidP="00B70888">
            <w:pPr>
              <w:rPr>
                <w:rFonts w:ascii="Arial" w:hAnsi="Arial" w:cs="Arial"/>
                <w:sz w:val="18"/>
                <w:szCs w:val="18"/>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B70888" w:rsidRPr="008632F7" w:rsidRDefault="00C1645B" w:rsidP="00B70888">
            <w:pPr>
              <w:jc w:val="right"/>
              <w:rPr>
                <w:rFonts w:ascii="Arial" w:hAnsi="Arial" w:cs="Arial"/>
                <w:color w:val="000000"/>
                <w:sz w:val="18"/>
                <w:szCs w:val="18"/>
              </w:rPr>
            </w:pPr>
            <w:r>
              <w:rPr>
                <w:rFonts w:ascii="Arial" w:hAnsi="Arial" w:cs="Arial"/>
                <w:color w:val="000000"/>
                <w:sz w:val="18"/>
                <w:szCs w:val="18"/>
              </w:rPr>
              <w:t>5 214</w:t>
            </w:r>
          </w:p>
        </w:tc>
        <w:tc>
          <w:tcPr>
            <w:tcW w:w="1189" w:type="dxa"/>
            <w:tcBorders>
              <w:top w:val="nil"/>
              <w:left w:val="nil"/>
              <w:bottom w:val="nil"/>
              <w:right w:val="nil"/>
            </w:tcBorders>
            <w:shd w:val="clear" w:color="auto" w:fill="auto"/>
            <w:vAlign w:val="center"/>
          </w:tcPr>
          <w:p w:rsidR="00B70888" w:rsidRPr="008632F7" w:rsidRDefault="0003372F" w:rsidP="00B70888">
            <w:pPr>
              <w:jc w:val="right"/>
              <w:rPr>
                <w:rFonts w:ascii="Arial" w:hAnsi="Arial" w:cs="Arial"/>
                <w:color w:val="000000"/>
                <w:sz w:val="18"/>
                <w:szCs w:val="18"/>
              </w:rPr>
            </w:pPr>
            <w:r>
              <w:rPr>
                <w:rFonts w:ascii="Arial" w:hAnsi="Arial" w:cs="Arial"/>
                <w:color w:val="000000"/>
                <w:sz w:val="18"/>
                <w:szCs w:val="18"/>
              </w:rPr>
              <w:t>4 345</w:t>
            </w:r>
          </w:p>
        </w:tc>
        <w:tc>
          <w:tcPr>
            <w:tcW w:w="1247" w:type="dxa"/>
            <w:tcBorders>
              <w:top w:val="nil"/>
              <w:left w:val="nil"/>
              <w:bottom w:val="nil"/>
              <w:right w:val="nil"/>
            </w:tcBorders>
            <w:shd w:val="clear" w:color="auto" w:fill="auto"/>
            <w:vAlign w:val="center"/>
          </w:tcPr>
          <w:p w:rsidR="00B70888" w:rsidRPr="008632F7" w:rsidRDefault="00C1645B" w:rsidP="00B70888">
            <w:pPr>
              <w:jc w:val="right"/>
              <w:rPr>
                <w:rFonts w:ascii="Arial" w:hAnsi="Arial" w:cs="Arial"/>
                <w:color w:val="000000"/>
                <w:sz w:val="18"/>
                <w:szCs w:val="18"/>
              </w:rPr>
            </w:pPr>
            <w:r>
              <w:rPr>
                <w:rFonts w:ascii="Arial" w:hAnsi="Arial" w:cs="Arial"/>
                <w:color w:val="000000"/>
                <w:sz w:val="18"/>
                <w:szCs w:val="18"/>
              </w:rPr>
              <w:t>5 214</w:t>
            </w:r>
          </w:p>
        </w:tc>
        <w:tc>
          <w:tcPr>
            <w:tcW w:w="1286" w:type="dxa"/>
            <w:tcBorders>
              <w:top w:val="nil"/>
              <w:left w:val="nil"/>
              <w:bottom w:val="nil"/>
              <w:right w:val="nil"/>
            </w:tcBorders>
            <w:shd w:val="clear" w:color="auto" w:fill="auto"/>
            <w:vAlign w:val="center"/>
          </w:tcPr>
          <w:p w:rsidR="00B70888" w:rsidRPr="008632F7" w:rsidRDefault="00B70888" w:rsidP="00B70888">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70888" w:rsidRPr="008632F7" w:rsidRDefault="0003372F" w:rsidP="00B70888">
            <w:pPr>
              <w:jc w:val="right"/>
              <w:rPr>
                <w:rFonts w:ascii="Arial" w:hAnsi="Arial" w:cs="Arial"/>
                <w:color w:val="000000"/>
                <w:sz w:val="18"/>
                <w:szCs w:val="18"/>
              </w:rPr>
            </w:pPr>
            <w:r>
              <w:rPr>
                <w:rFonts w:ascii="Arial" w:hAnsi="Arial" w:cs="Arial"/>
                <w:color w:val="000000"/>
                <w:sz w:val="18"/>
                <w:szCs w:val="18"/>
              </w:rPr>
              <w:t>4 345</w:t>
            </w:r>
          </w:p>
        </w:tc>
      </w:tr>
      <w:tr w:rsidR="00B70888" w:rsidRPr="008632F7" w:rsidTr="00B70888">
        <w:trPr>
          <w:trHeight w:val="240"/>
        </w:trPr>
        <w:tc>
          <w:tcPr>
            <w:tcW w:w="2616" w:type="dxa"/>
            <w:tcBorders>
              <w:top w:val="nil"/>
              <w:left w:val="nil"/>
              <w:bottom w:val="nil"/>
              <w:right w:val="nil"/>
            </w:tcBorders>
            <w:shd w:val="clear" w:color="auto" w:fill="auto"/>
            <w:vAlign w:val="bottom"/>
            <w:hideMark/>
          </w:tcPr>
          <w:p w:rsidR="00B70888" w:rsidRPr="008632F7" w:rsidRDefault="00B70888" w:rsidP="00B70888">
            <w:pPr>
              <w:rPr>
                <w:rFonts w:ascii="Arial" w:hAnsi="Arial" w:cs="Arial"/>
                <w:sz w:val="18"/>
                <w:szCs w:val="18"/>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B70888" w:rsidRPr="008632F7" w:rsidRDefault="0011115D" w:rsidP="00B70888">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70888" w:rsidRPr="008632F7" w:rsidRDefault="00716614" w:rsidP="00B70888">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70888" w:rsidRPr="008632F7" w:rsidRDefault="0011115D" w:rsidP="00B70888">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70888" w:rsidRPr="008632F7" w:rsidRDefault="00B70888" w:rsidP="00B70888">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70888" w:rsidRPr="008632F7" w:rsidRDefault="00716614" w:rsidP="00B70888">
            <w:pPr>
              <w:jc w:val="right"/>
              <w:rPr>
                <w:rFonts w:ascii="Arial" w:hAnsi="Arial" w:cs="Arial"/>
                <w:color w:val="000000"/>
                <w:sz w:val="18"/>
                <w:szCs w:val="18"/>
              </w:rPr>
            </w:pPr>
            <w:r>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5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b/>
                <w:bCs/>
                <w:sz w:val="18"/>
                <w:szCs w:val="18"/>
              </w:rPr>
            </w:pPr>
            <w:r w:rsidRPr="008632F7">
              <w:rPr>
                <w:rFonts w:ascii="Arial" w:hAnsi="Arial" w:cs="Arial"/>
                <w:b/>
                <w:bCs/>
                <w:sz w:val="18"/>
                <w:szCs w:val="18"/>
              </w:rPr>
              <w:t>Rezervy spolu</w:t>
            </w:r>
          </w:p>
        </w:tc>
        <w:tc>
          <w:tcPr>
            <w:tcW w:w="1383" w:type="dxa"/>
            <w:tcBorders>
              <w:top w:val="single" w:sz="8" w:space="0" w:color="auto"/>
              <w:left w:val="nil"/>
              <w:bottom w:val="double" w:sz="6" w:space="0" w:color="auto"/>
              <w:right w:val="nil"/>
            </w:tcBorders>
            <w:shd w:val="clear" w:color="auto" w:fill="auto"/>
            <w:noWrap/>
            <w:vAlign w:val="center"/>
          </w:tcPr>
          <w:p w:rsidR="00B0527E" w:rsidRPr="008632F7" w:rsidRDefault="00C1645B" w:rsidP="00B0527E">
            <w:pPr>
              <w:jc w:val="right"/>
              <w:rPr>
                <w:rFonts w:ascii="Arial" w:hAnsi="Arial" w:cs="Arial"/>
                <w:b/>
                <w:bCs/>
                <w:color w:val="000000"/>
                <w:sz w:val="18"/>
                <w:szCs w:val="18"/>
              </w:rPr>
            </w:pPr>
            <w:r>
              <w:rPr>
                <w:rFonts w:ascii="Arial" w:hAnsi="Arial" w:cs="Arial"/>
                <w:b/>
                <w:bCs/>
                <w:color w:val="000000"/>
                <w:sz w:val="18"/>
                <w:szCs w:val="18"/>
              </w:rPr>
              <w:t>5 214</w:t>
            </w:r>
          </w:p>
        </w:tc>
        <w:tc>
          <w:tcPr>
            <w:tcW w:w="1189" w:type="dxa"/>
            <w:tcBorders>
              <w:top w:val="single" w:sz="8" w:space="0" w:color="auto"/>
              <w:left w:val="nil"/>
              <w:bottom w:val="double" w:sz="6" w:space="0" w:color="auto"/>
              <w:right w:val="nil"/>
            </w:tcBorders>
            <w:shd w:val="clear" w:color="auto" w:fill="auto"/>
            <w:noWrap/>
            <w:vAlign w:val="center"/>
          </w:tcPr>
          <w:p w:rsidR="00B0527E" w:rsidRPr="008632F7" w:rsidRDefault="0003372F" w:rsidP="00B0527E">
            <w:pPr>
              <w:jc w:val="right"/>
              <w:rPr>
                <w:rFonts w:ascii="Arial" w:hAnsi="Arial" w:cs="Arial"/>
                <w:b/>
                <w:bCs/>
                <w:color w:val="000000"/>
                <w:sz w:val="18"/>
                <w:szCs w:val="18"/>
              </w:rPr>
            </w:pPr>
            <w:r>
              <w:rPr>
                <w:rFonts w:ascii="Arial" w:hAnsi="Arial" w:cs="Arial"/>
                <w:b/>
                <w:bCs/>
                <w:color w:val="000000"/>
                <w:sz w:val="18"/>
                <w:szCs w:val="18"/>
              </w:rPr>
              <w:t>4 345</w:t>
            </w:r>
          </w:p>
        </w:tc>
        <w:tc>
          <w:tcPr>
            <w:tcW w:w="1247" w:type="dxa"/>
            <w:tcBorders>
              <w:top w:val="single" w:sz="8" w:space="0" w:color="auto"/>
              <w:left w:val="nil"/>
              <w:bottom w:val="double" w:sz="6" w:space="0" w:color="auto"/>
              <w:right w:val="nil"/>
            </w:tcBorders>
            <w:shd w:val="clear" w:color="auto" w:fill="auto"/>
            <w:noWrap/>
            <w:vAlign w:val="center"/>
          </w:tcPr>
          <w:p w:rsidR="00B0527E" w:rsidRPr="008632F7" w:rsidRDefault="00C1645B" w:rsidP="00B0527E">
            <w:pPr>
              <w:jc w:val="right"/>
              <w:rPr>
                <w:rFonts w:ascii="Arial" w:hAnsi="Arial" w:cs="Arial"/>
                <w:b/>
                <w:bCs/>
                <w:color w:val="000000"/>
                <w:sz w:val="18"/>
                <w:szCs w:val="18"/>
              </w:rPr>
            </w:pPr>
            <w:r>
              <w:rPr>
                <w:rFonts w:ascii="Arial" w:hAnsi="Arial" w:cs="Arial"/>
                <w:b/>
                <w:bCs/>
                <w:color w:val="000000"/>
                <w:sz w:val="18"/>
                <w:szCs w:val="18"/>
              </w:rPr>
              <w:t>5 214</w:t>
            </w:r>
          </w:p>
        </w:tc>
        <w:tc>
          <w:tcPr>
            <w:tcW w:w="1286" w:type="dxa"/>
            <w:tcBorders>
              <w:top w:val="single" w:sz="8" w:space="0" w:color="auto"/>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B0527E" w:rsidRPr="008632F7" w:rsidRDefault="0003372F" w:rsidP="00B0527E">
            <w:pPr>
              <w:jc w:val="right"/>
              <w:rPr>
                <w:rFonts w:ascii="Arial" w:hAnsi="Arial" w:cs="Arial"/>
                <w:b/>
                <w:bCs/>
                <w:color w:val="000000"/>
                <w:sz w:val="18"/>
                <w:szCs w:val="18"/>
              </w:rPr>
            </w:pPr>
            <w:r>
              <w:rPr>
                <w:rFonts w:ascii="Arial" w:hAnsi="Arial" w:cs="Arial"/>
                <w:b/>
                <w:bCs/>
                <w:color w:val="000000"/>
                <w:sz w:val="18"/>
                <w:szCs w:val="18"/>
              </w:rPr>
              <w:t>4 345</w:t>
            </w:r>
          </w:p>
        </w:tc>
      </w:tr>
    </w:tbl>
    <w:p w:rsidR="0030425F" w:rsidRPr="008632F7" w:rsidRDefault="0030425F" w:rsidP="00131D4E">
      <w:pPr>
        <w:pStyle w:val="odstavec"/>
      </w:pPr>
    </w:p>
    <w:p w:rsidR="0030425F" w:rsidRPr="008632F7" w:rsidRDefault="0030425F">
      <w:pPr>
        <w:rPr>
          <w:rFonts w:ascii="Arial" w:hAnsi="Arial" w:cs="Arial"/>
          <w:bCs/>
          <w:iCs/>
          <w:sz w:val="20"/>
          <w:szCs w:val="20"/>
        </w:rPr>
      </w:pPr>
      <w:r w:rsidRPr="008632F7">
        <w:rPr>
          <w:rFonts w:ascii="Arial" w:hAnsi="Arial" w:cs="Arial"/>
        </w:rPr>
        <w:br w:type="page"/>
      </w:r>
    </w:p>
    <w:tbl>
      <w:tblPr>
        <w:tblW w:w="9233" w:type="dxa"/>
        <w:tblInd w:w="505" w:type="dxa"/>
        <w:tblLayout w:type="fixed"/>
        <w:tblLook w:val="04A0" w:firstRow="1" w:lastRow="0" w:firstColumn="1" w:lastColumn="0" w:noHBand="0" w:noVBand="1"/>
      </w:tblPr>
      <w:tblGrid>
        <w:gridCol w:w="2616"/>
        <w:gridCol w:w="1383"/>
        <w:gridCol w:w="1189"/>
        <w:gridCol w:w="1247"/>
        <w:gridCol w:w="1286"/>
        <w:gridCol w:w="1512"/>
      </w:tblGrid>
      <w:tr w:rsidR="00F50F15" w:rsidRPr="008632F7" w:rsidTr="009A56D1">
        <w:trPr>
          <w:trHeight w:val="285"/>
        </w:trPr>
        <w:tc>
          <w:tcPr>
            <w:tcW w:w="2616" w:type="dxa"/>
            <w:vMerge w:val="restart"/>
            <w:tcBorders>
              <w:top w:val="nil"/>
              <w:left w:val="nil"/>
              <w:bottom w:val="nil"/>
              <w:right w:val="nil"/>
            </w:tcBorders>
            <w:shd w:val="clear" w:color="auto" w:fill="auto"/>
            <w:noWrap/>
            <w:vAlign w:val="bottom"/>
            <w:hideMark/>
          </w:tcPr>
          <w:p w:rsidR="00F50F15" w:rsidRPr="008632F7" w:rsidRDefault="00F50F15" w:rsidP="00F50F15">
            <w:pPr>
              <w:jc w:val="center"/>
              <w:rPr>
                <w:rFonts w:ascii="Arial" w:hAnsi="Arial" w:cs="Arial"/>
                <w:b/>
                <w:bCs/>
                <w:sz w:val="18"/>
                <w:szCs w:val="18"/>
                <w:lang w:val="en-US" w:eastAsia="en-US"/>
              </w:rPr>
            </w:pPr>
            <w:r w:rsidRPr="008632F7">
              <w:rPr>
                <w:rFonts w:ascii="Arial" w:hAnsi="Arial" w:cs="Arial"/>
                <w:b/>
                <w:bCs/>
                <w:sz w:val="18"/>
                <w:szCs w:val="18"/>
                <w:lang w:val="en-US" w:eastAsia="en-US"/>
              </w:rPr>
              <w:lastRenderedPageBreak/>
              <w:t>Názov položky</w:t>
            </w:r>
          </w:p>
        </w:tc>
        <w:tc>
          <w:tcPr>
            <w:tcW w:w="6617" w:type="dxa"/>
            <w:gridSpan w:val="5"/>
            <w:tcBorders>
              <w:top w:val="nil"/>
              <w:left w:val="nil"/>
              <w:bottom w:val="nil"/>
              <w:right w:val="nil"/>
            </w:tcBorders>
            <w:shd w:val="clear" w:color="auto" w:fill="auto"/>
            <w:noWrap/>
            <w:vAlign w:val="center"/>
            <w:hideMark/>
          </w:tcPr>
          <w:p w:rsidR="00F50F15" w:rsidRPr="008632F7" w:rsidRDefault="00F50F15" w:rsidP="00F50F15">
            <w:pPr>
              <w:jc w:val="center"/>
              <w:rPr>
                <w:rFonts w:ascii="Arial" w:hAnsi="Arial" w:cs="Arial"/>
                <w:b/>
                <w:bCs/>
                <w:sz w:val="18"/>
                <w:szCs w:val="18"/>
                <w:lang w:val="en-US" w:eastAsia="en-US"/>
              </w:rPr>
            </w:pPr>
          </w:p>
        </w:tc>
      </w:tr>
      <w:tr w:rsidR="00F50F15" w:rsidRPr="008632F7" w:rsidTr="009A56D1">
        <w:trPr>
          <w:trHeight w:val="720"/>
        </w:trPr>
        <w:tc>
          <w:tcPr>
            <w:tcW w:w="2616" w:type="dxa"/>
            <w:vMerge/>
            <w:tcBorders>
              <w:top w:val="nil"/>
              <w:left w:val="nil"/>
              <w:bottom w:val="nil"/>
              <w:right w:val="nil"/>
            </w:tcBorders>
            <w:vAlign w:val="center"/>
            <w:hideMark/>
          </w:tcPr>
          <w:p w:rsidR="00F50F15" w:rsidRPr="008632F7" w:rsidRDefault="00F50F15" w:rsidP="00F50F15">
            <w:pPr>
              <w:rPr>
                <w:rFonts w:ascii="Arial" w:hAnsi="Arial" w:cs="Arial"/>
                <w:b/>
                <w:bCs/>
                <w:sz w:val="18"/>
                <w:szCs w:val="18"/>
                <w:lang w:val="en-US" w:eastAsia="en-US"/>
              </w:rPr>
            </w:pPr>
          </w:p>
        </w:tc>
        <w:tc>
          <w:tcPr>
            <w:tcW w:w="1383" w:type="dxa"/>
            <w:tcBorders>
              <w:top w:val="nil"/>
              <w:left w:val="nil"/>
              <w:bottom w:val="nil"/>
              <w:right w:val="nil"/>
            </w:tcBorders>
            <w:shd w:val="clear" w:color="auto" w:fill="auto"/>
            <w:vAlign w:val="bottom"/>
            <w:hideMark/>
          </w:tcPr>
          <w:p w:rsidR="00F50F15" w:rsidRPr="008632F7" w:rsidRDefault="00F50F15" w:rsidP="009A56D1">
            <w:pPr>
              <w:jc w:val="center"/>
              <w:rPr>
                <w:rFonts w:ascii="Arial" w:hAnsi="Arial" w:cs="Arial"/>
                <w:b/>
                <w:bCs/>
                <w:sz w:val="18"/>
                <w:szCs w:val="18"/>
                <w:lang w:val="en-US" w:eastAsia="en-US"/>
              </w:rPr>
            </w:pPr>
            <w:r w:rsidRPr="008632F7">
              <w:rPr>
                <w:rFonts w:ascii="Arial" w:hAnsi="Arial" w:cs="Arial"/>
                <w:b/>
                <w:bCs/>
                <w:sz w:val="18"/>
                <w:szCs w:val="18"/>
                <w:lang w:val="en-US" w:eastAsia="en-US"/>
              </w:rPr>
              <w:t>Stav k 1.1.</w:t>
            </w:r>
            <w:r w:rsidR="00A15FCD" w:rsidRPr="008632F7">
              <w:rPr>
                <w:rFonts w:ascii="Arial" w:hAnsi="Arial" w:cs="Arial"/>
                <w:b/>
                <w:bCs/>
                <w:sz w:val="18"/>
                <w:szCs w:val="18"/>
                <w:lang w:val="en-US" w:eastAsia="en-US"/>
              </w:rPr>
              <w:t>201</w:t>
            </w:r>
            <w:r w:rsidR="0003372F">
              <w:rPr>
                <w:rFonts w:ascii="Arial" w:hAnsi="Arial" w:cs="Arial"/>
                <w:b/>
                <w:bCs/>
                <w:sz w:val="18"/>
                <w:szCs w:val="18"/>
                <w:lang w:val="en-US" w:eastAsia="en-US"/>
              </w:rPr>
              <w:t>8</w:t>
            </w:r>
          </w:p>
        </w:tc>
        <w:tc>
          <w:tcPr>
            <w:tcW w:w="1189" w:type="dxa"/>
            <w:tcBorders>
              <w:top w:val="nil"/>
              <w:left w:val="nil"/>
              <w:bottom w:val="nil"/>
              <w:right w:val="nil"/>
            </w:tcBorders>
            <w:shd w:val="clear" w:color="auto" w:fill="auto"/>
            <w:vAlign w:val="bottom"/>
            <w:hideMark/>
          </w:tcPr>
          <w:p w:rsidR="00F50F15" w:rsidRPr="008632F7" w:rsidRDefault="00F50F15" w:rsidP="00F50F15">
            <w:pPr>
              <w:jc w:val="center"/>
              <w:rPr>
                <w:rFonts w:ascii="Arial" w:hAnsi="Arial" w:cs="Arial"/>
                <w:b/>
                <w:bCs/>
                <w:sz w:val="18"/>
                <w:szCs w:val="18"/>
                <w:lang w:val="en-US" w:eastAsia="en-US"/>
              </w:rPr>
            </w:pPr>
            <w:r w:rsidRPr="008632F7">
              <w:rPr>
                <w:rFonts w:ascii="Arial" w:hAnsi="Arial" w:cs="Arial"/>
                <w:b/>
                <w:bCs/>
                <w:sz w:val="18"/>
                <w:szCs w:val="18"/>
                <w:lang w:val="en-US" w:eastAsia="en-US"/>
              </w:rPr>
              <w:t>Tvorba</w:t>
            </w:r>
          </w:p>
        </w:tc>
        <w:tc>
          <w:tcPr>
            <w:tcW w:w="1247" w:type="dxa"/>
            <w:tcBorders>
              <w:top w:val="nil"/>
              <w:left w:val="nil"/>
              <w:bottom w:val="nil"/>
              <w:right w:val="nil"/>
            </w:tcBorders>
            <w:shd w:val="clear" w:color="auto" w:fill="auto"/>
            <w:vAlign w:val="bottom"/>
            <w:hideMark/>
          </w:tcPr>
          <w:p w:rsidR="00F50F15" w:rsidRPr="008632F7" w:rsidRDefault="00F50F15" w:rsidP="00F50F15">
            <w:pPr>
              <w:jc w:val="center"/>
              <w:rPr>
                <w:rFonts w:ascii="Arial" w:hAnsi="Arial" w:cs="Arial"/>
                <w:b/>
                <w:bCs/>
                <w:sz w:val="18"/>
                <w:szCs w:val="18"/>
                <w:lang w:val="en-US" w:eastAsia="en-US"/>
              </w:rPr>
            </w:pPr>
            <w:r w:rsidRPr="008632F7">
              <w:rPr>
                <w:rFonts w:ascii="Arial" w:hAnsi="Arial" w:cs="Arial"/>
                <w:b/>
                <w:bCs/>
                <w:sz w:val="18"/>
                <w:szCs w:val="18"/>
                <w:lang w:val="en-US" w:eastAsia="en-US"/>
              </w:rPr>
              <w:t>Použitie</w:t>
            </w:r>
          </w:p>
        </w:tc>
        <w:tc>
          <w:tcPr>
            <w:tcW w:w="1286" w:type="dxa"/>
            <w:tcBorders>
              <w:top w:val="nil"/>
              <w:left w:val="nil"/>
              <w:bottom w:val="nil"/>
              <w:right w:val="nil"/>
            </w:tcBorders>
            <w:shd w:val="clear" w:color="auto" w:fill="auto"/>
            <w:vAlign w:val="bottom"/>
            <w:hideMark/>
          </w:tcPr>
          <w:p w:rsidR="00F50F15" w:rsidRPr="008632F7" w:rsidRDefault="00F50F15" w:rsidP="00F50F15">
            <w:pPr>
              <w:jc w:val="center"/>
              <w:rPr>
                <w:rFonts w:ascii="Arial" w:hAnsi="Arial" w:cs="Arial"/>
                <w:b/>
                <w:bCs/>
                <w:sz w:val="18"/>
                <w:szCs w:val="18"/>
                <w:lang w:val="en-US" w:eastAsia="en-US"/>
              </w:rPr>
            </w:pPr>
            <w:r w:rsidRPr="008632F7">
              <w:rPr>
                <w:rFonts w:ascii="Arial" w:hAnsi="Arial" w:cs="Arial"/>
                <w:b/>
                <w:bCs/>
                <w:sz w:val="18"/>
                <w:szCs w:val="18"/>
                <w:lang w:val="en-US" w:eastAsia="en-US"/>
              </w:rPr>
              <w:t>Zrušenie</w:t>
            </w:r>
          </w:p>
        </w:tc>
        <w:tc>
          <w:tcPr>
            <w:tcW w:w="1512" w:type="dxa"/>
            <w:tcBorders>
              <w:top w:val="nil"/>
              <w:left w:val="nil"/>
              <w:bottom w:val="nil"/>
              <w:right w:val="nil"/>
            </w:tcBorders>
            <w:shd w:val="clear" w:color="auto" w:fill="auto"/>
            <w:vAlign w:val="bottom"/>
            <w:hideMark/>
          </w:tcPr>
          <w:p w:rsidR="00F50F15" w:rsidRPr="008632F7" w:rsidRDefault="003B53BC" w:rsidP="00F50F15">
            <w:pPr>
              <w:jc w:val="center"/>
              <w:rPr>
                <w:rFonts w:ascii="Arial" w:hAnsi="Arial" w:cs="Arial"/>
                <w:b/>
                <w:bCs/>
                <w:sz w:val="18"/>
                <w:szCs w:val="18"/>
                <w:lang w:val="en-US" w:eastAsia="en-US"/>
              </w:rPr>
            </w:pPr>
            <w:r w:rsidRPr="008632F7">
              <w:rPr>
                <w:rFonts w:ascii="Arial" w:hAnsi="Arial" w:cs="Arial"/>
                <w:b/>
                <w:bCs/>
                <w:sz w:val="18"/>
                <w:szCs w:val="18"/>
                <w:lang w:val="en-US" w:eastAsia="en-US"/>
              </w:rPr>
              <w:t>Stav k 31.12.</w:t>
            </w:r>
            <w:r w:rsidR="00A15FCD" w:rsidRPr="008632F7">
              <w:rPr>
                <w:rFonts w:ascii="Arial" w:hAnsi="Arial" w:cs="Arial"/>
                <w:b/>
                <w:bCs/>
                <w:sz w:val="18"/>
                <w:szCs w:val="18"/>
                <w:lang w:val="en-US" w:eastAsia="en-US"/>
              </w:rPr>
              <w:t>201</w:t>
            </w:r>
            <w:r w:rsidR="0003372F">
              <w:rPr>
                <w:rFonts w:ascii="Arial" w:hAnsi="Arial" w:cs="Arial"/>
                <w:b/>
                <w:bCs/>
                <w:sz w:val="18"/>
                <w:szCs w:val="18"/>
                <w:lang w:val="en-US" w:eastAsia="en-US"/>
              </w:rPr>
              <w:t>8</w:t>
            </w:r>
          </w:p>
        </w:tc>
      </w:tr>
      <w:tr w:rsidR="00F50F15" w:rsidRPr="008632F7" w:rsidTr="009A56D1">
        <w:trPr>
          <w:trHeight w:val="240"/>
        </w:trPr>
        <w:tc>
          <w:tcPr>
            <w:tcW w:w="2616"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a</w:t>
            </w:r>
          </w:p>
        </w:tc>
        <w:tc>
          <w:tcPr>
            <w:tcW w:w="1383"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b</w:t>
            </w:r>
          </w:p>
        </w:tc>
        <w:tc>
          <w:tcPr>
            <w:tcW w:w="1189"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c</w:t>
            </w:r>
          </w:p>
        </w:tc>
        <w:tc>
          <w:tcPr>
            <w:tcW w:w="1247"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d</w:t>
            </w:r>
          </w:p>
        </w:tc>
        <w:tc>
          <w:tcPr>
            <w:tcW w:w="1286"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e</w:t>
            </w:r>
          </w:p>
        </w:tc>
        <w:tc>
          <w:tcPr>
            <w:tcW w:w="1512"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f</w:t>
            </w:r>
          </w:p>
        </w:tc>
      </w:tr>
      <w:tr w:rsidR="00022C59" w:rsidRPr="008632F7" w:rsidTr="009A56D1">
        <w:trPr>
          <w:trHeight w:val="495"/>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b/>
                <w:bCs/>
                <w:sz w:val="18"/>
                <w:szCs w:val="18"/>
                <w:lang w:val="en-US" w:eastAsia="en-US"/>
              </w:rPr>
            </w:pPr>
            <w:r w:rsidRPr="008632F7">
              <w:rPr>
                <w:rFonts w:ascii="Arial" w:hAnsi="Arial" w:cs="Arial"/>
                <w:b/>
                <w:bCs/>
                <w:sz w:val="18"/>
                <w:szCs w:val="18"/>
                <w:lang w:val="en-US" w:eastAsia="en-US"/>
              </w:rPr>
              <w:t>Dlhodobé rezervy, z toho:</w:t>
            </w:r>
          </w:p>
        </w:tc>
        <w:tc>
          <w:tcPr>
            <w:tcW w:w="1383"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189"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47"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86"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r>
      <w:tr w:rsidR="00022C59" w:rsidRPr="008632F7" w:rsidTr="009A56D1">
        <w:trPr>
          <w:trHeight w:val="495"/>
        </w:trPr>
        <w:tc>
          <w:tcPr>
            <w:tcW w:w="2616" w:type="dxa"/>
            <w:tcBorders>
              <w:top w:val="nil"/>
              <w:left w:val="nil"/>
              <w:bottom w:val="nil"/>
              <w:right w:val="nil"/>
            </w:tcBorders>
            <w:shd w:val="clear" w:color="auto" w:fill="auto"/>
            <w:vAlign w:val="bottom"/>
            <w:hideMark/>
          </w:tcPr>
          <w:p w:rsidR="00022C59" w:rsidRPr="00721DD6" w:rsidRDefault="00022C59" w:rsidP="00022C59">
            <w:pPr>
              <w:rPr>
                <w:rFonts w:ascii="Arial" w:hAnsi="Arial" w:cs="Arial"/>
                <w:i/>
                <w:iCs/>
                <w:sz w:val="18"/>
                <w:szCs w:val="18"/>
                <w:lang w:eastAsia="en-US"/>
              </w:rPr>
            </w:pPr>
            <w:r w:rsidRPr="00721DD6">
              <w:rPr>
                <w:rFonts w:ascii="Arial" w:hAnsi="Arial" w:cs="Arial"/>
                <w:i/>
                <w:iCs/>
                <w:sz w:val="18"/>
                <w:szCs w:val="18"/>
                <w:lang w:eastAsia="en-US"/>
              </w:rPr>
              <w:t>Zákonné dlhodobé rezervy, z toho:</w:t>
            </w:r>
          </w:p>
        </w:tc>
        <w:tc>
          <w:tcPr>
            <w:tcW w:w="1383"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tcPr>
          <w:p w:rsidR="00022C59" w:rsidRPr="008632F7" w:rsidRDefault="00022C59" w:rsidP="00022C59">
            <w:pPr>
              <w:rPr>
                <w:rFonts w:ascii="Arial" w:hAnsi="Arial" w:cs="Arial"/>
                <w:color w:val="000000"/>
                <w:sz w:val="18"/>
                <w:szCs w:val="18"/>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tcPr>
          <w:p w:rsidR="00022C59" w:rsidRPr="008632F7" w:rsidRDefault="00022C59" w:rsidP="00022C59">
            <w:pPr>
              <w:rPr>
                <w:rFonts w:ascii="Arial" w:hAnsi="Arial" w:cs="Arial"/>
                <w:color w:val="000000"/>
                <w:sz w:val="18"/>
                <w:szCs w:val="18"/>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480"/>
        </w:trPr>
        <w:tc>
          <w:tcPr>
            <w:tcW w:w="2616" w:type="dxa"/>
            <w:tcBorders>
              <w:top w:val="nil"/>
              <w:left w:val="nil"/>
              <w:bottom w:val="nil"/>
              <w:right w:val="nil"/>
            </w:tcBorders>
            <w:shd w:val="clear" w:color="auto" w:fill="auto"/>
            <w:vAlign w:val="bottom"/>
            <w:hideMark/>
          </w:tcPr>
          <w:p w:rsidR="00022C59" w:rsidRPr="00721DD6" w:rsidRDefault="00022C59" w:rsidP="00022C59">
            <w:pPr>
              <w:rPr>
                <w:rFonts w:ascii="Arial" w:hAnsi="Arial" w:cs="Arial"/>
                <w:i/>
                <w:iCs/>
                <w:sz w:val="18"/>
                <w:szCs w:val="18"/>
                <w:lang w:eastAsia="en-US"/>
              </w:rPr>
            </w:pPr>
            <w:r w:rsidRPr="00721DD6">
              <w:rPr>
                <w:rFonts w:ascii="Arial" w:hAnsi="Arial" w:cs="Arial"/>
                <w:i/>
                <w:iCs/>
                <w:sz w:val="18"/>
                <w:szCs w:val="18"/>
                <w:lang w:eastAsia="en-US"/>
              </w:rPr>
              <w:t>Ostatné dlhodobé rezervy, z toho:</w:t>
            </w:r>
          </w:p>
        </w:tc>
        <w:tc>
          <w:tcPr>
            <w:tcW w:w="1383"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b/>
                <w:bCs/>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3372F" w:rsidRPr="008632F7" w:rsidTr="009A56D1">
        <w:trPr>
          <w:trHeight w:val="495"/>
        </w:trPr>
        <w:tc>
          <w:tcPr>
            <w:tcW w:w="2616"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b/>
                <w:bCs/>
                <w:sz w:val="18"/>
                <w:szCs w:val="18"/>
                <w:lang w:val="en-US" w:eastAsia="en-US"/>
              </w:rPr>
            </w:pPr>
            <w:r w:rsidRPr="008632F7">
              <w:rPr>
                <w:rFonts w:ascii="Arial" w:hAnsi="Arial" w:cs="Arial"/>
                <w:b/>
                <w:bCs/>
                <w:sz w:val="18"/>
                <w:szCs w:val="18"/>
                <w:lang w:val="en-US" w:eastAsia="en-US"/>
              </w:rPr>
              <w:t>Krátkodobé rezervy, z toho:</w:t>
            </w:r>
          </w:p>
        </w:tc>
        <w:tc>
          <w:tcPr>
            <w:tcW w:w="1383"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Pr>
                <w:rFonts w:ascii="Arial" w:hAnsi="Arial" w:cs="Arial"/>
                <w:b/>
                <w:bCs/>
                <w:color w:val="000000"/>
                <w:sz w:val="18"/>
                <w:szCs w:val="18"/>
              </w:rPr>
              <w:t>5 214</w:t>
            </w:r>
          </w:p>
        </w:tc>
        <w:tc>
          <w:tcPr>
            <w:tcW w:w="1189"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Pr>
                <w:rFonts w:ascii="Arial" w:hAnsi="Arial" w:cs="Arial"/>
                <w:b/>
                <w:bCs/>
                <w:color w:val="000000"/>
                <w:sz w:val="18"/>
                <w:szCs w:val="18"/>
              </w:rPr>
              <w:t>5 214</w:t>
            </w:r>
          </w:p>
        </w:tc>
        <w:tc>
          <w:tcPr>
            <w:tcW w:w="1286"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Pr>
                <w:rFonts w:ascii="Arial" w:hAnsi="Arial" w:cs="Arial"/>
                <w:b/>
                <w:bCs/>
                <w:color w:val="000000"/>
                <w:sz w:val="18"/>
                <w:szCs w:val="18"/>
              </w:rPr>
              <w:t>5 214</w:t>
            </w:r>
          </w:p>
        </w:tc>
      </w:tr>
      <w:tr w:rsidR="0003372F" w:rsidRPr="008632F7" w:rsidTr="009A56D1">
        <w:trPr>
          <w:trHeight w:val="495"/>
        </w:trPr>
        <w:tc>
          <w:tcPr>
            <w:tcW w:w="2616" w:type="dxa"/>
            <w:tcBorders>
              <w:top w:val="nil"/>
              <w:left w:val="nil"/>
              <w:bottom w:val="nil"/>
              <w:right w:val="nil"/>
            </w:tcBorders>
            <w:shd w:val="clear" w:color="auto" w:fill="auto"/>
            <w:vAlign w:val="bottom"/>
            <w:hideMark/>
          </w:tcPr>
          <w:p w:rsidR="0003372F" w:rsidRPr="00721DD6" w:rsidRDefault="0003372F" w:rsidP="0003372F">
            <w:pPr>
              <w:rPr>
                <w:rFonts w:ascii="Arial" w:hAnsi="Arial" w:cs="Arial"/>
                <w:i/>
                <w:iCs/>
                <w:sz w:val="18"/>
                <w:szCs w:val="18"/>
                <w:lang w:eastAsia="en-US"/>
              </w:rPr>
            </w:pPr>
            <w:r w:rsidRPr="00721DD6">
              <w:rPr>
                <w:rFonts w:ascii="Arial" w:hAnsi="Arial" w:cs="Arial"/>
                <w:i/>
                <w:iCs/>
                <w:sz w:val="18"/>
                <w:szCs w:val="18"/>
                <w:lang w:eastAsia="en-US"/>
              </w:rPr>
              <w:t>Zákonné krátkodobé rezervy, z toho:</w:t>
            </w:r>
          </w:p>
        </w:tc>
        <w:tc>
          <w:tcPr>
            <w:tcW w:w="1383"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i/>
                <w:iCs/>
                <w:color w:val="000000"/>
                <w:sz w:val="18"/>
                <w:szCs w:val="18"/>
              </w:rPr>
            </w:pPr>
            <w:r>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i/>
                <w:iCs/>
                <w:color w:val="000000"/>
                <w:sz w:val="18"/>
                <w:szCs w:val="18"/>
              </w:rPr>
            </w:pPr>
            <w:r>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i/>
                <w:iCs/>
                <w:color w:val="000000"/>
                <w:sz w:val="18"/>
                <w:szCs w:val="18"/>
              </w:rPr>
            </w:pPr>
            <w:r>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i/>
                <w:iCs/>
                <w:color w:val="000000"/>
                <w:sz w:val="18"/>
                <w:szCs w:val="18"/>
              </w:rPr>
            </w:pPr>
            <w:r>
              <w:rPr>
                <w:rFonts w:ascii="Arial" w:hAnsi="Arial" w:cs="Arial"/>
                <w:i/>
                <w:iCs/>
                <w:color w:val="000000"/>
                <w:sz w:val="18"/>
                <w:szCs w:val="18"/>
              </w:rPr>
              <w:t>0</w:t>
            </w:r>
          </w:p>
        </w:tc>
      </w:tr>
      <w:tr w:rsidR="0003372F" w:rsidRPr="008632F7" w:rsidTr="009A56D1">
        <w:trPr>
          <w:trHeight w:val="240"/>
        </w:trPr>
        <w:tc>
          <w:tcPr>
            <w:tcW w:w="2616"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color w:val="000000"/>
                <w:sz w:val="18"/>
                <w:szCs w:val="18"/>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color w:val="000000"/>
                <w:sz w:val="18"/>
                <w:szCs w:val="18"/>
              </w:rPr>
            </w:pPr>
            <w:r>
              <w:rPr>
                <w:rFonts w:ascii="Arial" w:hAnsi="Arial" w:cs="Arial"/>
                <w:color w:val="000000"/>
                <w:sz w:val="18"/>
                <w:szCs w:val="18"/>
              </w:rPr>
              <w:t>0</w:t>
            </w:r>
          </w:p>
        </w:tc>
      </w:tr>
      <w:tr w:rsidR="0003372F" w:rsidRPr="008632F7" w:rsidTr="009A56D1">
        <w:trPr>
          <w:trHeight w:val="240"/>
        </w:trPr>
        <w:tc>
          <w:tcPr>
            <w:tcW w:w="2616"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color w:val="000000"/>
                <w:sz w:val="18"/>
                <w:szCs w:val="18"/>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p>
        </w:tc>
        <w:tc>
          <w:tcPr>
            <w:tcW w:w="1189"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p>
        </w:tc>
        <w:tc>
          <w:tcPr>
            <w:tcW w:w="1286"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color w:val="000000"/>
                <w:sz w:val="18"/>
                <w:szCs w:val="18"/>
              </w:rPr>
            </w:pPr>
          </w:p>
        </w:tc>
      </w:tr>
      <w:tr w:rsidR="0003372F" w:rsidRPr="008632F7" w:rsidTr="009A56D1">
        <w:trPr>
          <w:trHeight w:val="480"/>
        </w:trPr>
        <w:tc>
          <w:tcPr>
            <w:tcW w:w="2616" w:type="dxa"/>
            <w:tcBorders>
              <w:top w:val="nil"/>
              <w:left w:val="nil"/>
              <w:bottom w:val="nil"/>
              <w:right w:val="nil"/>
            </w:tcBorders>
            <w:shd w:val="clear" w:color="auto" w:fill="auto"/>
            <w:vAlign w:val="bottom"/>
            <w:hideMark/>
          </w:tcPr>
          <w:p w:rsidR="0003372F" w:rsidRPr="00721DD6" w:rsidRDefault="0003372F" w:rsidP="0003372F">
            <w:pPr>
              <w:rPr>
                <w:rFonts w:ascii="Arial" w:hAnsi="Arial" w:cs="Arial"/>
                <w:i/>
                <w:iCs/>
                <w:sz w:val="18"/>
                <w:szCs w:val="18"/>
                <w:lang w:eastAsia="en-US"/>
              </w:rPr>
            </w:pPr>
            <w:r w:rsidRPr="00721DD6">
              <w:rPr>
                <w:rFonts w:ascii="Arial" w:hAnsi="Arial" w:cs="Arial"/>
                <w:i/>
                <w:iCs/>
                <w:sz w:val="18"/>
                <w:szCs w:val="18"/>
                <w:lang w:eastAsia="en-US"/>
              </w:rPr>
              <w:t>Ostatné krátkodobé rezervy, z toho:</w:t>
            </w:r>
          </w:p>
        </w:tc>
        <w:tc>
          <w:tcPr>
            <w:tcW w:w="1383"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i/>
                <w:iCs/>
                <w:color w:val="000000"/>
                <w:sz w:val="18"/>
                <w:szCs w:val="18"/>
              </w:rPr>
            </w:pPr>
            <w:r>
              <w:rPr>
                <w:rFonts w:ascii="Arial" w:hAnsi="Arial" w:cs="Arial"/>
                <w:b/>
                <w:bCs/>
                <w:color w:val="000000"/>
                <w:sz w:val="18"/>
                <w:szCs w:val="18"/>
              </w:rPr>
              <w:t>5 214</w:t>
            </w:r>
          </w:p>
        </w:tc>
        <w:tc>
          <w:tcPr>
            <w:tcW w:w="1189"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i/>
                <w:iCs/>
                <w:color w:val="000000"/>
                <w:sz w:val="18"/>
                <w:szCs w:val="18"/>
              </w:rPr>
            </w:pPr>
            <w:r>
              <w:rPr>
                <w:rFonts w:ascii="Arial" w:hAnsi="Arial" w:cs="Arial"/>
                <w:i/>
                <w:iCs/>
                <w:color w:val="000000"/>
                <w:sz w:val="18"/>
                <w:szCs w:val="18"/>
              </w:rPr>
              <w:t>5 214</w:t>
            </w:r>
          </w:p>
        </w:tc>
        <w:tc>
          <w:tcPr>
            <w:tcW w:w="1247"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i/>
                <w:iCs/>
                <w:color w:val="000000"/>
                <w:sz w:val="18"/>
                <w:szCs w:val="18"/>
              </w:rPr>
            </w:pPr>
            <w:r>
              <w:rPr>
                <w:rFonts w:ascii="Arial" w:hAnsi="Arial" w:cs="Arial"/>
                <w:b/>
                <w:bCs/>
                <w:color w:val="000000"/>
                <w:sz w:val="18"/>
                <w:szCs w:val="18"/>
              </w:rPr>
              <w:t>5 214</w:t>
            </w:r>
          </w:p>
        </w:tc>
        <w:tc>
          <w:tcPr>
            <w:tcW w:w="1286"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i/>
                <w:iCs/>
                <w:color w:val="000000"/>
                <w:sz w:val="18"/>
                <w:szCs w:val="18"/>
              </w:rPr>
            </w:pPr>
            <w:r>
              <w:rPr>
                <w:rFonts w:ascii="Arial" w:hAnsi="Arial" w:cs="Arial"/>
                <w:b/>
                <w:bCs/>
                <w:color w:val="000000"/>
                <w:sz w:val="18"/>
                <w:szCs w:val="18"/>
              </w:rPr>
              <w:t>5 214</w:t>
            </w:r>
          </w:p>
        </w:tc>
      </w:tr>
      <w:tr w:rsidR="0003372F" w:rsidRPr="008632F7" w:rsidTr="009A56D1">
        <w:trPr>
          <w:trHeight w:val="240"/>
        </w:trPr>
        <w:tc>
          <w:tcPr>
            <w:tcW w:w="2616"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sz w:val="18"/>
                <w:szCs w:val="18"/>
                <w:lang w:val="en-US" w:eastAsia="en-US"/>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Pr>
                <w:rFonts w:ascii="Arial" w:hAnsi="Arial" w:cs="Arial"/>
                <w:b/>
                <w:bCs/>
                <w:color w:val="000000"/>
                <w:sz w:val="18"/>
                <w:szCs w:val="18"/>
              </w:rPr>
              <w:t>5 214</w:t>
            </w:r>
          </w:p>
        </w:tc>
        <w:tc>
          <w:tcPr>
            <w:tcW w:w="1189"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Pr>
                <w:rFonts w:ascii="Arial" w:hAnsi="Arial" w:cs="Arial"/>
                <w:color w:val="000000"/>
                <w:sz w:val="18"/>
                <w:szCs w:val="18"/>
              </w:rPr>
              <w:t>5 214</w:t>
            </w:r>
          </w:p>
        </w:tc>
        <w:tc>
          <w:tcPr>
            <w:tcW w:w="1247"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Pr>
                <w:rFonts w:ascii="Arial" w:hAnsi="Arial" w:cs="Arial"/>
                <w:b/>
                <w:bCs/>
                <w:color w:val="000000"/>
                <w:sz w:val="18"/>
                <w:szCs w:val="18"/>
              </w:rPr>
              <w:t>5 214</w:t>
            </w:r>
          </w:p>
        </w:tc>
        <w:tc>
          <w:tcPr>
            <w:tcW w:w="1286"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color w:val="000000"/>
                <w:sz w:val="18"/>
                <w:szCs w:val="18"/>
              </w:rPr>
            </w:pPr>
            <w:r>
              <w:rPr>
                <w:rFonts w:ascii="Arial" w:hAnsi="Arial" w:cs="Arial"/>
                <w:b/>
                <w:bCs/>
                <w:color w:val="000000"/>
                <w:sz w:val="18"/>
                <w:szCs w:val="18"/>
              </w:rPr>
              <w:t>5 214</w:t>
            </w:r>
          </w:p>
        </w:tc>
      </w:tr>
      <w:tr w:rsidR="0003372F" w:rsidRPr="008632F7" w:rsidTr="009A56D1">
        <w:trPr>
          <w:trHeight w:val="240"/>
        </w:trPr>
        <w:tc>
          <w:tcPr>
            <w:tcW w:w="2616"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sz w:val="18"/>
                <w:szCs w:val="18"/>
                <w:lang w:val="en-US" w:eastAsia="en-US"/>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r>
      <w:tr w:rsidR="0003372F" w:rsidRPr="008632F7" w:rsidTr="009A56D1">
        <w:trPr>
          <w:trHeight w:val="240"/>
        </w:trPr>
        <w:tc>
          <w:tcPr>
            <w:tcW w:w="2616"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r>
      <w:tr w:rsidR="0003372F" w:rsidRPr="008632F7" w:rsidTr="009A56D1">
        <w:trPr>
          <w:trHeight w:val="240"/>
        </w:trPr>
        <w:tc>
          <w:tcPr>
            <w:tcW w:w="2616"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r>
      <w:tr w:rsidR="0003372F" w:rsidRPr="008632F7" w:rsidTr="009A56D1">
        <w:trPr>
          <w:trHeight w:val="240"/>
        </w:trPr>
        <w:tc>
          <w:tcPr>
            <w:tcW w:w="2616"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r>
      <w:tr w:rsidR="0003372F" w:rsidRPr="008632F7" w:rsidTr="009A56D1">
        <w:trPr>
          <w:trHeight w:val="240"/>
        </w:trPr>
        <w:tc>
          <w:tcPr>
            <w:tcW w:w="2616"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r>
      <w:tr w:rsidR="0003372F" w:rsidRPr="008632F7" w:rsidTr="009A56D1">
        <w:trPr>
          <w:trHeight w:val="240"/>
        </w:trPr>
        <w:tc>
          <w:tcPr>
            <w:tcW w:w="2616"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r>
      <w:tr w:rsidR="0003372F" w:rsidRPr="008632F7" w:rsidTr="009A56D1">
        <w:trPr>
          <w:trHeight w:val="255"/>
        </w:trPr>
        <w:tc>
          <w:tcPr>
            <w:tcW w:w="2616"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b/>
                <w:bCs/>
                <w:sz w:val="18"/>
                <w:szCs w:val="18"/>
                <w:lang w:val="en-US" w:eastAsia="en-US"/>
              </w:rPr>
            </w:pPr>
            <w:r w:rsidRPr="008632F7">
              <w:rPr>
                <w:rFonts w:ascii="Arial" w:hAnsi="Arial" w:cs="Arial"/>
                <w:b/>
                <w:bCs/>
                <w:sz w:val="18"/>
                <w:szCs w:val="18"/>
                <w:lang w:val="en-US" w:eastAsia="en-US"/>
              </w:rPr>
              <w:t>Rezervy spolu</w:t>
            </w:r>
          </w:p>
        </w:tc>
        <w:tc>
          <w:tcPr>
            <w:tcW w:w="1383"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Pr>
                <w:rFonts w:ascii="Arial" w:hAnsi="Arial" w:cs="Arial"/>
                <w:b/>
                <w:bCs/>
                <w:color w:val="000000"/>
                <w:sz w:val="18"/>
                <w:szCs w:val="18"/>
              </w:rPr>
              <w:t>5 214</w:t>
            </w:r>
          </w:p>
        </w:tc>
        <w:tc>
          <w:tcPr>
            <w:tcW w:w="1189"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Pr>
                <w:rFonts w:ascii="Arial" w:hAnsi="Arial" w:cs="Arial"/>
                <w:b/>
                <w:bCs/>
                <w:color w:val="000000"/>
                <w:sz w:val="18"/>
                <w:szCs w:val="18"/>
              </w:rPr>
              <w:t>5 214</w:t>
            </w:r>
          </w:p>
        </w:tc>
        <w:tc>
          <w:tcPr>
            <w:tcW w:w="1286"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Pr>
                <w:rFonts w:ascii="Arial" w:hAnsi="Arial" w:cs="Arial"/>
                <w:b/>
                <w:bCs/>
                <w:color w:val="000000"/>
                <w:sz w:val="18"/>
                <w:szCs w:val="18"/>
              </w:rPr>
              <w:t>5 214</w:t>
            </w:r>
          </w:p>
        </w:tc>
      </w:tr>
    </w:tbl>
    <w:p w:rsidR="005634D7" w:rsidRPr="008632F7" w:rsidRDefault="005634D7" w:rsidP="00131D4E">
      <w:pPr>
        <w:pStyle w:val="odstavec"/>
      </w:pPr>
    </w:p>
    <w:p w:rsidR="006B1842" w:rsidRPr="008632F7" w:rsidRDefault="006B1842" w:rsidP="00131D4E">
      <w:pPr>
        <w:pStyle w:val="odstavec"/>
      </w:pPr>
    </w:p>
    <w:p w:rsidR="002A6B50" w:rsidRPr="008632F7" w:rsidRDefault="00F316C5" w:rsidP="00FB6F88">
      <w:pPr>
        <w:pStyle w:val="Nadpis2"/>
        <w:keepNext w:val="0"/>
        <w:suppressAutoHyphens/>
        <w:rPr>
          <w:rFonts w:ascii="Arial" w:hAnsi="Arial"/>
        </w:rPr>
      </w:pPr>
      <w:r w:rsidRPr="008632F7">
        <w:rPr>
          <w:rFonts w:ascii="Arial" w:hAnsi="Arial"/>
        </w:rPr>
        <w:t>Záväzky</w:t>
      </w:r>
    </w:p>
    <w:p w:rsidR="00A3677A" w:rsidRPr="008632F7" w:rsidRDefault="00316173" w:rsidP="00131D4E">
      <w:pPr>
        <w:pStyle w:val="odstavec"/>
      </w:pPr>
      <w:r w:rsidRPr="008632F7">
        <w:t>Štruktúra záväzkov (okrem bankových úverov) podľa zostatkov</w:t>
      </w:r>
      <w:r w:rsidR="000B2ED1" w:rsidRPr="008632F7">
        <w:t>ej doby splatnosti je uvedená v </w:t>
      </w:r>
      <w:r w:rsidRPr="008632F7">
        <w:t>nasledujúcej tabuľke:</w:t>
      </w:r>
    </w:p>
    <w:p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8632F7" w:rsidTr="0003372F">
        <w:trPr>
          <w:trHeight w:val="240"/>
        </w:trPr>
        <w:tc>
          <w:tcPr>
            <w:tcW w:w="40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3372F">
              <w:rPr>
                <w:rFonts w:ascii="Arial" w:hAnsi="Arial" w:cs="Arial"/>
                <w:b/>
                <w:bCs/>
                <w:sz w:val="18"/>
                <w:szCs w:val="18"/>
              </w:rPr>
              <w:t>9</w:t>
            </w:r>
          </w:p>
        </w:tc>
        <w:tc>
          <w:tcPr>
            <w:tcW w:w="26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3372F">
              <w:rPr>
                <w:rFonts w:ascii="Arial" w:hAnsi="Arial" w:cs="Arial"/>
                <w:b/>
                <w:bCs/>
                <w:sz w:val="18"/>
                <w:szCs w:val="18"/>
              </w:rPr>
              <w:t>8</w:t>
            </w:r>
          </w:p>
        </w:tc>
      </w:tr>
      <w:tr w:rsidR="0003372F" w:rsidRPr="008632F7" w:rsidTr="0003372F">
        <w:trPr>
          <w:trHeight w:val="240"/>
        </w:trPr>
        <w:tc>
          <w:tcPr>
            <w:tcW w:w="4040"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sz w:val="18"/>
                <w:szCs w:val="18"/>
              </w:rPr>
            </w:pPr>
            <w:r w:rsidRPr="008632F7">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r>
      <w:tr w:rsidR="0003372F" w:rsidRPr="008632F7" w:rsidTr="0003372F">
        <w:trPr>
          <w:trHeight w:val="480"/>
        </w:trPr>
        <w:tc>
          <w:tcPr>
            <w:tcW w:w="4040"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sz w:val="18"/>
                <w:szCs w:val="18"/>
              </w:rPr>
            </w:pPr>
            <w:r w:rsidRPr="008632F7">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Pr>
                <w:rFonts w:ascii="Arial" w:hAnsi="Arial" w:cs="Arial"/>
                <w:color w:val="000000"/>
                <w:sz w:val="18"/>
                <w:szCs w:val="18"/>
              </w:rPr>
              <w:t>357 160</w:t>
            </w:r>
          </w:p>
        </w:tc>
        <w:tc>
          <w:tcPr>
            <w:tcW w:w="2600"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Pr>
                <w:rFonts w:ascii="Arial" w:hAnsi="Arial" w:cs="Arial"/>
                <w:color w:val="000000"/>
                <w:sz w:val="18"/>
                <w:szCs w:val="18"/>
              </w:rPr>
              <w:t>344 987</w:t>
            </w:r>
          </w:p>
        </w:tc>
      </w:tr>
      <w:tr w:rsidR="0003372F" w:rsidRPr="008632F7" w:rsidTr="0003372F">
        <w:trPr>
          <w:trHeight w:val="255"/>
        </w:trPr>
        <w:tc>
          <w:tcPr>
            <w:tcW w:w="4040" w:type="dxa"/>
            <w:tcBorders>
              <w:top w:val="nil"/>
              <w:left w:val="nil"/>
              <w:bottom w:val="nil"/>
              <w:right w:val="nil"/>
            </w:tcBorders>
            <w:shd w:val="clear" w:color="auto" w:fill="auto"/>
            <w:noWrap/>
            <w:vAlign w:val="bottom"/>
            <w:hideMark/>
          </w:tcPr>
          <w:p w:rsidR="0003372F" w:rsidRPr="008632F7" w:rsidRDefault="0003372F" w:rsidP="0003372F">
            <w:pPr>
              <w:rPr>
                <w:rFonts w:ascii="Arial" w:hAnsi="Arial" w:cs="Arial"/>
                <w:b/>
                <w:bCs/>
                <w:sz w:val="18"/>
                <w:szCs w:val="18"/>
              </w:rPr>
            </w:pPr>
            <w:r w:rsidRPr="008632F7">
              <w:rPr>
                <w:rFonts w:ascii="Arial" w:hAnsi="Arial" w:cs="Arial"/>
                <w:b/>
                <w:bCs/>
                <w:sz w:val="18"/>
                <w:szCs w:val="18"/>
              </w:rPr>
              <w:t>Krátkodobé záväzky spolu</w:t>
            </w:r>
          </w:p>
        </w:tc>
        <w:tc>
          <w:tcPr>
            <w:tcW w:w="2600"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Pr>
                <w:rFonts w:ascii="Arial" w:hAnsi="Arial" w:cs="Arial"/>
                <w:b/>
                <w:bCs/>
                <w:color w:val="000000"/>
                <w:sz w:val="18"/>
                <w:szCs w:val="18"/>
              </w:rPr>
              <w:t>357 160</w:t>
            </w:r>
          </w:p>
        </w:tc>
        <w:tc>
          <w:tcPr>
            <w:tcW w:w="2600"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Pr>
                <w:rFonts w:ascii="Arial" w:hAnsi="Arial" w:cs="Arial"/>
                <w:b/>
                <w:bCs/>
                <w:color w:val="000000"/>
                <w:sz w:val="18"/>
                <w:szCs w:val="18"/>
              </w:rPr>
              <w:t>344 987</w:t>
            </w:r>
          </w:p>
        </w:tc>
      </w:tr>
      <w:tr w:rsidR="0003372F" w:rsidRPr="008632F7" w:rsidTr="0003372F">
        <w:trPr>
          <w:trHeight w:val="439"/>
        </w:trPr>
        <w:tc>
          <w:tcPr>
            <w:tcW w:w="4040"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sz w:val="18"/>
                <w:szCs w:val="18"/>
              </w:rPr>
            </w:pPr>
            <w:r w:rsidRPr="008632F7">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r>
      <w:tr w:rsidR="0003372F" w:rsidRPr="008632F7" w:rsidTr="0003372F">
        <w:trPr>
          <w:trHeight w:val="480"/>
        </w:trPr>
        <w:tc>
          <w:tcPr>
            <w:tcW w:w="4040" w:type="dxa"/>
            <w:tcBorders>
              <w:top w:val="nil"/>
              <w:left w:val="nil"/>
              <w:bottom w:val="nil"/>
              <w:right w:val="nil"/>
            </w:tcBorders>
            <w:shd w:val="clear" w:color="auto" w:fill="auto"/>
            <w:vAlign w:val="bottom"/>
            <w:hideMark/>
          </w:tcPr>
          <w:p w:rsidR="0003372F" w:rsidRPr="008632F7" w:rsidRDefault="0003372F" w:rsidP="0003372F">
            <w:pPr>
              <w:rPr>
                <w:rFonts w:ascii="Arial" w:hAnsi="Arial" w:cs="Arial"/>
                <w:sz w:val="18"/>
                <w:szCs w:val="18"/>
              </w:rPr>
            </w:pPr>
            <w:r w:rsidRPr="008632F7">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r>
      <w:tr w:rsidR="0003372F" w:rsidRPr="008632F7" w:rsidTr="0003372F">
        <w:trPr>
          <w:trHeight w:val="255"/>
        </w:trPr>
        <w:tc>
          <w:tcPr>
            <w:tcW w:w="4040" w:type="dxa"/>
            <w:tcBorders>
              <w:top w:val="nil"/>
              <w:left w:val="nil"/>
              <w:bottom w:val="nil"/>
              <w:right w:val="nil"/>
            </w:tcBorders>
            <w:shd w:val="clear" w:color="auto" w:fill="auto"/>
            <w:noWrap/>
            <w:vAlign w:val="bottom"/>
            <w:hideMark/>
          </w:tcPr>
          <w:p w:rsidR="0003372F" w:rsidRPr="008632F7" w:rsidRDefault="0003372F" w:rsidP="0003372F">
            <w:pPr>
              <w:rPr>
                <w:rFonts w:ascii="Arial" w:hAnsi="Arial" w:cs="Arial"/>
                <w:b/>
                <w:bCs/>
                <w:sz w:val="18"/>
                <w:szCs w:val="18"/>
              </w:rPr>
            </w:pPr>
            <w:r w:rsidRPr="008632F7">
              <w:rPr>
                <w:rFonts w:ascii="Arial" w:hAnsi="Arial" w:cs="Arial"/>
                <w:b/>
                <w:bCs/>
                <w:sz w:val="18"/>
                <w:szCs w:val="18"/>
              </w:rPr>
              <w:t>Dlhodobé záväzky spolu</w:t>
            </w:r>
          </w:p>
        </w:tc>
        <w:tc>
          <w:tcPr>
            <w:tcW w:w="2600"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03372F" w:rsidRPr="008632F7" w:rsidRDefault="0003372F" w:rsidP="0003372F">
            <w:pPr>
              <w:jc w:val="right"/>
              <w:rPr>
                <w:rFonts w:ascii="Arial" w:hAnsi="Arial" w:cs="Arial"/>
                <w:b/>
                <w:bCs/>
                <w:color w:val="000000"/>
                <w:sz w:val="18"/>
                <w:szCs w:val="18"/>
              </w:rPr>
            </w:pPr>
            <w:r w:rsidRPr="008632F7">
              <w:rPr>
                <w:rFonts w:ascii="Arial" w:hAnsi="Arial" w:cs="Arial"/>
                <w:b/>
                <w:bCs/>
                <w:color w:val="000000"/>
                <w:sz w:val="18"/>
                <w:szCs w:val="18"/>
              </w:rPr>
              <w:t>0</w:t>
            </w:r>
          </w:p>
        </w:tc>
      </w:tr>
    </w:tbl>
    <w:p w:rsidR="00451119" w:rsidRPr="008632F7" w:rsidRDefault="00451119" w:rsidP="00131D4E">
      <w:pPr>
        <w:pStyle w:val="odstavec"/>
      </w:pPr>
    </w:p>
    <w:p w:rsidR="008D4D4F" w:rsidRPr="008632F7" w:rsidRDefault="008D4D4F" w:rsidP="00131D4E">
      <w:pPr>
        <w:pStyle w:val="odstavec"/>
      </w:pPr>
    </w:p>
    <w:p w:rsidR="00D8452C" w:rsidRDefault="00316173" w:rsidP="00131D4E">
      <w:pPr>
        <w:pStyle w:val="odstavec"/>
      </w:pPr>
      <w:r w:rsidRPr="008632F7">
        <w:t xml:space="preserve">Záväzky </w:t>
      </w:r>
      <w:r w:rsidR="009300B5" w:rsidRPr="008632F7">
        <w:t>nie</w:t>
      </w:r>
      <w:r w:rsidRPr="008632F7">
        <w:t xml:space="preserve"> sú kryté záložným právom. K 31. decembru </w:t>
      </w:r>
      <w:r w:rsidR="00A15FCD" w:rsidRPr="008632F7">
        <w:t>201</w:t>
      </w:r>
      <w:r w:rsidR="0003372F">
        <w:t>9</w:t>
      </w:r>
      <w:r w:rsidRPr="008632F7">
        <w:t xml:space="preserve"> </w:t>
      </w:r>
      <w:r w:rsidR="009300B5" w:rsidRPr="008632F7">
        <w:t xml:space="preserve">nie </w:t>
      </w:r>
      <w:r w:rsidRPr="008632F7">
        <w:t xml:space="preserve">je založený </w:t>
      </w:r>
      <w:r w:rsidR="009300B5" w:rsidRPr="008632F7">
        <w:t>žiaden majetok.</w:t>
      </w:r>
    </w:p>
    <w:p w:rsidR="00D41B8A" w:rsidRPr="008632F7" w:rsidRDefault="00D41B8A" w:rsidP="00131D4E">
      <w:pPr>
        <w:pStyle w:val="odstavec"/>
      </w:pPr>
    </w:p>
    <w:p w:rsidR="002A6B50" w:rsidRPr="008632F7" w:rsidRDefault="001826CC" w:rsidP="00FB6F88">
      <w:pPr>
        <w:pStyle w:val="Nadpis2"/>
        <w:keepNext w:val="0"/>
        <w:suppressAutoHyphens/>
        <w:rPr>
          <w:rFonts w:ascii="Arial" w:hAnsi="Arial"/>
        </w:rPr>
      </w:pPr>
      <w:r w:rsidRPr="008632F7">
        <w:rPr>
          <w:rFonts w:ascii="Arial" w:hAnsi="Arial"/>
        </w:rPr>
        <w:lastRenderedPageBreak/>
        <w:t>Sociálny fond</w:t>
      </w:r>
    </w:p>
    <w:p w:rsidR="00A3677A" w:rsidRPr="008632F7" w:rsidRDefault="00316173" w:rsidP="00131D4E">
      <w:pPr>
        <w:pStyle w:val="odstavec"/>
      </w:pPr>
      <w:r w:rsidRPr="008632F7">
        <w:t>Tvorba a čerpanie sociálneho fondu v priebehu účtovného obdobia sú uv</w:t>
      </w:r>
      <w:r w:rsidR="005D49D8" w:rsidRPr="008632F7">
        <w:t>edené v nasledujúcej tabuľke</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E220A9" w:rsidRPr="008632F7" w:rsidTr="00E220A9">
        <w:trPr>
          <w:trHeight w:val="679"/>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03372F">
              <w:rPr>
                <w:rFonts w:ascii="Arial" w:hAnsi="Arial" w:cs="Arial"/>
                <w:b/>
                <w:bCs/>
                <w:sz w:val="18"/>
                <w:szCs w:val="18"/>
              </w:rPr>
              <w:t>9</w:t>
            </w:r>
          </w:p>
        </w:tc>
        <w:tc>
          <w:tcPr>
            <w:tcW w:w="2568" w:type="dxa"/>
            <w:tcBorders>
              <w:top w:val="nil"/>
              <w:left w:val="nil"/>
              <w:bottom w:val="single" w:sz="4" w:space="0" w:color="auto"/>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03372F">
              <w:rPr>
                <w:rFonts w:ascii="Arial" w:hAnsi="Arial" w:cs="Arial"/>
                <w:b/>
                <w:bCs/>
                <w:sz w:val="18"/>
                <w:szCs w:val="18"/>
              </w:rPr>
              <w:t>8</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B80B80" w:rsidRDefault="00B80B80" w:rsidP="00131D4E">
      <w:pPr>
        <w:pStyle w:val="odstavec"/>
      </w:pPr>
    </w:p>
    <w:p w:rsidR="00313305" w:rsidRPr="008632F7" w:rsidRDefault="00313305" w:rsidP="00131D4E">
      <w:pPr>
        <w:pStyle w:val="odstavec"/>
      </w:pPr>
    </w:p>
    <w:p w:rsidR="0029259B" w:rsidRPr="008632F7" w:rsidRDefault="0029259B">
      <w:pPr>
        <w:rPr>
          <w:rFonts w:ascii="Arial" w:hAnsi="Arial" w:cs="Arial"/>
          <w:bCs/>
          <w:iCs/>
          <w:sz w:val="20"/>
          <w:szCs w:val="20"/>
        </w:rPr>
      </w:pPr>
    </w:p>
    <w:p w:rsidR="002A6B50" w:rsidRPr="008632F7" w:rsidRDefault="00316173" w:rsidP="00FB6F88">
      <w:pPr>
        <w:pStyle w:val="Nadpis2"/>
        <w:keepNext w:val="0"/>
        <w:suppressAutoHyphens/>
        <w:rPr>
          <w:rFonts w:ascii="Arial" w:hAnsi="Arial"/>
        </w:rPr>
      </w:pPr>
      <w:r w:rsidRPr="008632F7">
        <w:rPr>
          <w:rFonts w:ascii="Arial" w:hAnsi="Arial"/>
        </w:rPr>
        <w:t>Bankové úvery</w:t>
      </w:r>
      <w:r w:rsidR="00793E82" w:rsidRPr="008632F7">
        <w:rPr>
          <w:rFonts w:ascii="Arial" w:hAnsi="Arial"/>
        </w:rPr>
        <w:t xml:space="preserve"> a vydané dlhopisy</w:t>
      </w:r>
    </w:p>
    <w:p w:rsidR="00A3677A" w:rsidRPr="008632F7" w:rsidRDefault="00316173" w:rsidP="00131D4E">
      <w:pPr>
        <w:pStyle w:val="odstavec"/>
      </w:pPr>
      <w:r w:rsidRPr="008632F7">
        <w:t>Prehľad bankových úverov je uvedený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E220A9" w:rsidRPr="008632F7" w:rsidTr="00E220A9">
        <w:trPr>
          <w:trHeight w:val="960"/>
        </w:trPr>
        <w:tc>
          <w:tcPr>
            <w:tcW w:w="271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8632F7" w:rsidRDefault="00E220A9" w:rsidP="008C074A">
            <w:pPr>
              <w:jc w:val="center"/>
              <w:rPr>
                <w:rFonts w:ascii="Arial" w:hAnsi="Arial" w:cs="Arial"/>
                <w:b/>
                <w:bCs/>
                <w:sz w:val="18"/>
                <w:szCs w:val="18"/>
              </w:rPr>
            </w:pPr>
            <w:r w:rsidRPr="008632F7">
              <w:rPr>
                <w:rFonts w:ascii="Arial" w:hAnsi="Arial" w:cs="Arial"/>
                <w:b/>
                <w:bCs/>
                <w:sz w:val="18"/>
                <w:szCs w:val="18"/>
              </w:rPr>
              <w:t>Suma istiny v EUR k 31.12.</w:t>
            </w:r>
            <w:r w:rsidR="00A15FCD" w:rsidRPr="008632F7">
              <w:rPr>
                <w:rFonts w:ascii="Arial" w:hAnsi="Arial" w:cs="Arial"/>
                <w:b/>
                <w:bCs/>
                <w:sz w:val="18"/>
                <w:szCs w:val="18"/>
              </w:rPr>
              <w:t>201</w:t>
            </w:r>
            <w:r w:rsidR="0003372F">
              <w:rPr>
                <w:rFonts w:ascii="Arial" w:hAnsi="Arial" w:cs="Arial"/>
                <w:b/>
                <w:bCs/>
                <w:sz w:val="18"/>
                <w:szCs w:val="18"/>
              </w:rPr>
              <w:t>9</w:t>
            </w:r>
          </w:p>
        </w:tc>
        <w:tc>
          <w:tcPr>
            <w:tcW w:w="1828" w:type="dxa"/>
            <w:tcBorders>
              <w:top w:val="nil"/>
              <w:left w:val="nil"/>
              <w:bottom w:val="nil"/>
              <w:right w:val="nil"/>
            </w:tcBorders>
            <w:shd w:val="clear" w:color="auto" w:fill="auto"/>
            <w:vAlign w:val="bottom"/>
            <w:hideMark/>
          </w:tcPr>
          <w:p w:rsidR="00E220A9" w:rsidRPr="008632F7" w:rsidRDefault="00CE30F2" w:rsidP="00E220A9">
            <w:pPr>
              <w:jc w:val="center"/>
              <w:rPr>
                <w:rFonts w:ascii="Arial" w:hAnsi="Arial" w:cs="Arial"/>
                <w:b/>
                <w:bCs/>
                <w:sz w:val="18"/>
                <w:szCs w:val="18"/>
              </w:rPr>
            </w:pPr>
            <w:r w:rsidRPr="008632F7">
              <w:rPr>
                <w:rFonts w:ascii="Arial" w:hAnsi="Arial" w:cs="Arial"/>
                <w:b/>
                <w:bCs/>
                <w:sz w:val="18"/>
                <w:szCs w:val="18"/>
              </w:rPr>
              <w:t>Suma istiny v EUR k 31.12.</w:t>
            </w:r>
            <w:r w:rsidR="00A15FCD" w:rsidRPr="008632F7">
              <w:rPr>
                <w:rFonts w:ascii="Arial" w:hAnsi="Arial" w:cs="Arial"/>
                <w:b/>
                <w:bCs/>
                <w:sz w:val="18"/>
                <w:szCs w:val="18"/>
              </w:rPr>
              <w:t>201</w:t>
            </w:r>
            <w:r w:rsidR="0003372F">
              <w:rPr>
                <w:rFonts w:ascii="Arial" w:hAnsi="Arial" w:cs="Arial"/>
                <w:b/>
                <w:bCs/>
                <w:sz w:val="18"/>
                <w:szCs w:val="18"/>
              </w:rPr>
              <w:t>8</w:t>
            </w:r>
          </w:p>
        </w:tc>
      </w:tr>
      <w:tr w:rsidR="00E220A9" w:rsidRPr="008632F7" w:rsidTr="00E220A9">
        <w:trPr>
          <w:trHeight w:val="240"/>
        </w:trPr>
        <w:tc>
          <w:tcPr>
            <w:tcW w:w="27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3513" w:type="dxa"/>
            <w:gridSpan w:val="2"/>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Dlhodobé bankové úvery, z toho:</w:t>
            </w: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513" w:type="dxa"/>
            <w:gridSpan w:val="2"/>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Krátkodobé bankové úvery, z toho:</w:t>
            </w: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5F058C" w:rsidRPr="008632F7" w:rsidRDefault="005F058C" w:rsidP="00131D4E">
      <w:pPr>
        <w:pStyle w:val="odstavec"/>
      </w:pPr>
    </w:p>
    <w:p w:rsidR="007D33C7" w:rsidRPr="008632F7" w:rsidRDefault="007D33C7" w:rsidP="00131D4E">
      <w:pPr>
        <w:pStyle w:val="odstavec"/>
      </w:pPr>
    </w:p>
    <w:p w:rsidR="00793E82" w:rsidRPr="008632F7" w:rsidRDefault="00793E82" w:rsidP="00131D4E">
      <w:pPr>
        <w:pStyle w:val="odstavec"/>
      </w:pPr>
    </w:p>
    <w:p w:rsidR="00793E82" w:rsidRPr="008632F7" w:rsidRDefault="00793E82" w:rsidP="00131D4E">
      <w:pPr>
        <w:pStyle w:val="odstavec"/>
      </w:pPr>
      <w:r w:rsidRPr="008632F7">
        <w:t xml:space="preserve">Informácia o vydaných dlhopisoch k 31. decembru </w:t>
      </w:r>
      <w:r w:rsidR="00A15FCD" w:rsidRPr="008632F7">
        <w:t>201</w:t>
      </w:r>
      <w:r w:rsidR="0003372F">
        <w:t>9</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80"/>
        <w:gridCol w:w="1540"/>
        <w:gridCol w:w="1340"/>
        <w:gridCol w:w="1120"/>
        <w:gridCol w:w="920"/>
        <w:gridCol w:w="1440"/>
      </w:tblGrid>
      <w:tr w:rsidR="00E220A9" w:rsidRPr="008632F7" w:rsidTr="00E220A9">
        <w:trPr>
          <w:trHeight w:val="480"/>
        </w:trPr>
        <w:tc>
          <w:tcPr>
            <w:tcW w:w="28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vydaného dlhopisu</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Menovitá hodnota</w:t>
            </w:r>
          </w:p>
        </w:tc>
        <w:tc>
          <w:tcPr>
            <w:tcW w:w="13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Počet</w:t>
            </w:r>
          </w:p>
        </w:tc>
        <w:tc>
          <w:tcPr>
            <w:tcW w:w="11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Emisný kurz</w:t>
            </w:r>
          </w:p>
        </w:tc>
        <w:tc>
          <w:tcPr>
            <w:tcW w:w="9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w:t>
            </w:r>
          </w:p>
        </w:tc>
        <w:tc>
          <w:tcPr>
            <w:tcW w:w="14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bl>
    <w:p w:rsidR="00AE36C2" w:rsidRPr="008632F7" w:rsidRDefault="00AE36C2" w:rsidP="00131D4E">
      <w:pPr>
        <w:pStyle w:val="odstavec"/>
      </w:pPr>
    </w:p>
    <w:p w:rsidR="00313305" w:rsidRDefault="00313305">
      <w:pPr>
        <w:rPr>
          <w:rFonts w:ascii="Arial" w:hAnsi="Arial" w:cs="Arial"/>
          <w:bCs/>
          <w:iCs/>
          <w:sz w:val="20"/>
          <w:szCs w:val="20"/>
        </w:rPr>
      </w:pPr>
      <w:r>
        <w:br w:type="page"/>
      </w:r>
    </w:p>
    <w:p w:rsidR="002A6B50" w:rsidRPr="008632F7" w:rsidRDefault="00312613" w:rsidP="00FB6F88">
      <w:pPr>
        <w:pStyle w:val="Nadpis2"/>
        <w:keepNext w:val="0"/>
        <w:suppressAutoHyphens/>
        <w:jc w:val="left"/>
        <w:rPr>
          <w:rFonts w:ascii="Arial" w:hAnsi="Arial"/>
        </w:rPr>
      </w:pPr>
      <w:r w:rsidRPr="008632F7">
        <w:rPr>
          <w:rFonts w:ascii="Arial" w:hAnsi="Arial"/>
        </w:rPr>
        <w:lastRenderedPageBreak/>
        <w:t>Pôžičky prijaté od spriaznených strán</w:t>
      </w:r>
    </w:p>
    <w:p w:rsidR="00A3677A" w:rsidRPr="008632F7" w:rsidRDefault="00312613" w:rsidP="00131D4E">
      <w:pPr>
        <w:pStyle w:val="odstavec"/>
      </w:pPr>
      <w:r w:rsidRPr="008632F7">
        <w:t>Prehľad pôžičiek prijatých od spriaznených strán</w:t>
      </w:r>
      <w:r w:rsidR="00A34D05" w:rsidRPr="008632F7">
        <w:t xml:space="preserve"> strán</w:t>
      </w:r>
      <w:r w:rsidRPr="008632F7">
        <w:t xml:space="preserve"> je uvedený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E220A9" w:rsidRPr="008632F7" w:rsidTr="00E220A9">
        <w:trPr>
          <w:trHeight w:val="960"/>
        </w:trPr>
        <w:tc>
          <w:tcPr>
            <w:tcW w:w="271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8632F7" w:rsidRDefault="00E220A9" w:rsidP="008C074A">
            <w:pPr>
              <w:jc w:val="center"/>
              <w:rPr>
                <w:rFonts w:ascii="Arial" w:hAnsi="Arial" w:cs="Arial"/>
                <w:b/>
                <w:bCs/>
                <w:sz w:val="18"/>
                <w:szCs w:val="18"/>
              </w:rPr>
            </w:pPr>
            <w:r w:rsidRPr="008632F7">
              <w:rPr>
                <w:rFonts w:ascii="Arial" w:hAnsi="Arial" w:cs="Arial"/>
                <w:b/>
                <w:bCs/>
                <w:sz w:val="18"/>
                <w:szCs w:val="18"/>
              </w:rPr>
              <w:t>Suma istiny v EUR k 31.12.</w:t>
            </w:r>
            <w:r w:rsidR="00A15FCD" w:rsidRPr="008632F7">
              <w:rPr>
                <w:rFonts w:ascii="Arial" w:hAnsi="Arial" w:cs="Arial"/>
                <w:b/>
                <w:bCs/>
                <w:sz w:val="18"/>
                <w:szCs w:val="18"/>
              </w:rPr>
              <w:t>201</w:t>
            </w:r>
            <w:r w:rsidR="0003372F">
              <w:rPr>
                <w:rFonts w:ascii="Arial" w:hAnsi="Arial" w:cs="Arial"/>
                <w:b/>
                <w:bCs/>
                <w:sz w:val="18"/>
                <w:szCs w:val="18"/>
              </w:rPr>
              <w:t>9</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Suma istiny v EUR k 31.</w:t>
            </w:r>
            <w:r w:rsidR="00CE30F2" w:rsidRPr="008632F7">
              <w:rPr>
                <w:rFonts w:ascii="Arial" w:hAnsi="Arial" w:cs="Arial"/>
                <w:b/>
                <w:bCs/>
                <w:sz w:val="18"/>
                <w:szCs w:val="18"/>
              </w:rPr>
              <w:t>12.</w:t>
            </w:r>
            <w:r w:rsidR="00A15FCD" w:rsidRPr="008632F7">
              <w:rPr>
                <w:rFonts w:ascii="Arial" w:hAnsi="Arial" w:cs="Arial"/>
                <w:b/>
                <w:bCs/>
                <w:sz w:val="18"/>
                <w:szCs w:val="18"/>
              </w:rPr>
              <w:t>201</w:t>
            </w:r>
            <w:r w:rsidR="0003372F">
              <w:rPr>
                <w:rFonts w:ascii="Arial" w:hAnsi="Arial" w:cs="Arial"/>
                <w:b/>
                <w:bCs/>
                <w:sz w:val="18"/>
                <w:szCs w:val="18"/>
              </w:rPr>
              <w:t>8</w:t>
            </w:r>
          </w:p>
        </w:tc>
      </w:tr>
      <w:tr w:rsidR="00E220A9" w:rsidRPr="008632F7" w:rsidTr="00E220A9">
        <w:trPr>
          <w:trHeight w:val="240"/>
        </w:trPr>
        <w:tc>
          <w:tcPr>
            <w:tcW w:w="27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513" w:type="dxa"/>
            <w:gridSpan w:val="2"/>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Krátkodobé finančné výpomoci,, z toho:</w:t>
            </w: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313305" w:rsidRDefault="00313305" w:rsidP="00131D4E">
      <w:pPr>
        <w:pStyle w:val="odstavec"/>
      </w:pPr>
    </w:p>
    <w:p w:rsidR="00313305" w:rsidRDefault="00313305" w:rsidP="00131D4E">
      <w:pPr>
        <w:pStyle w:val="odstavec"/>
      </w:pPr>
    </w:p>
    <w:p w:rsidR="00313305" w:rsidRDefault="00313305" w:rsidP="00131D4E">
      <w:pPr>
        <w:pStyle w:val="odstavec"/>
      </w:pPr>
    </w:p>
    <w:p w:rsidR="002A6B50" w:rsidRPr="008632F7" w:rsidRDefault="00316173" w:rsidP="00FB6F88">
      <w:pPr>
        <w:pStyle w:val="Nadpis2"/>
        <w:keepNext w:val="0"/>
        <w:suppressAutoHyphens/>
        <w:rPr>
          <w:rFonts w:ascii="Arial" w:hAnsi="Arial"/>
        </w:rPr>
      </w:pPr>
      <w:r w:rsidRPr="008632F7">
        <w:rPr>
          <w:rFonts w:ascii="Arial" w:hAnsi="Arial"/>
        </w:rPr>
        <w:t>Časové roz</w:t>
      </w:r>
      <w:r w:rsidR="00F316C5" w:rsidRPr="008632F7">
        <w:rPr>
          <w:rFonts w:ascii="Arial" w:hAnsi="Arial"/>
        </w:rPr>
        <w:t>líšenie</w:t>
      </w:r>
    </w:p>
    <w:p w:rsidR="00A3677A" w:rsidRPr="008632F7" w:rsidRDefault="00316173" w:rsidP="00131D4E">
      <w:pPr>
        <w:pStyle w:val="odstavec"/>
      </w:pPr>
      <w:r w:rsidRPr="008632F7">
        <w:t>Štruktúra časového rozlíšenia je uv</w:t>
      </w:r>
      <w:r w:rsidR="00EC4596" w:rsidRPr="008632F7">
        <w:t>edená v nasledujúcej tabuľke</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8632F7" w:rsidTr="00E220A9">
        <w:trPr>
          <w:trHeight w:val="679"/>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3372F">
              <w:rPr>
                <w:rFonts w:ascii="Arial" w:hAnsi="Arial" w:cs="Arial"/>
                <w:b/>
                <w:bCs/>
                <w:sz w:val="18"/>
                <w:szCs w:val="18"/>
              </w:rPr>
              <w:t>9</w:t>
            </w:r>
          </w:p>
        </w:tc>
        <w:tc>
          <w:tcPr>
            <w:tcW w:w="2592" w:type="dxa"/>
            <w:tcBorders>
              <w:top w:val="nil"/>
              <w:left w:val="nil"/>
              <w:bottom w:val="nil"/>
              <w:right w:val="nil"/>
            </w:tcBorders>
            <w:shd w:val="clear" w:color="auto" w:fill="auto"/>
            <w:vAlign w:val="bottom"/>
            <w:hideMark/>
          </w:tcPr>
          <w:p w:rsidR="00E220A9" w:rsidRPr="008632F7" w:rsidRDefault="00CE30F2"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3372F">
              <w:rPr>
                <w:rFonts w:ascii="Arial" w:hAnsi="Arial" w:cs="Arial"/>
                <w:b/>
                <w:bCs/>
                <w:sz w:val="18"/>
                <w:szCs w:val="18"/>
              </w:rPr>
              <w:t>8</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E145DD" w:rsidRPr="008632F7" w:rsidRDefault="00E145DD" w:rsidP="00131D4E">
      <w:pPr>
        <w:pStyle w:val="odstavec"/>
      </w:pPr>
    </w:p>
    <w:p w:rsidR="000E6B8A" w:rsidRPr="008632F7" w:rsidRDefault="00316173" w:rsidP="00CD34A9">
      <w:pPr>
        <w:pStyle w:val="Nadpis2"/>
        <w:keepNext w:val="0"/>
        <w:suppressAutoHyphens/>
        <w:spacing w:after="0"/>
        <w:rPr>
          <w:rFonts w:ascii="Arial" w:hAnsi="Arial"/>
        </w:rPr>
      </w:pPr>
      <w:r w:rsidRPr="008632F7">
        <w:rPr>
          <w:rFonts w:ascii="Arial" w:hAnsi="Arial"/>
        </w:rPr>
        <w:lastRenderedPageBreak/>
        <w:t xml:space="preserve">Záväzky </w:t>
      </w:r>
      <w:r w:rsidR="00793E82" w:rsidRPr="008632F7">
        <w:rPr>
          <w:rFonts w:ascii="Arial" w:hAnsi="Arial"/>
        </w:rPr>
        <w:t xml:space="preserve">príp. pohľadávky </w:t>
      </w:r>
      <w:r w:rsidRPr="008632F7">
        <w:rPr>
          <w:rFonts w:ascii="Arial" w:hAnsi="Arial"/>
        </w:rPr>
        <w:t>z derivátových obchodov</w:t>
      </w:r>
      <w:r w:rsidR="00F85ABF" w:rsidRPr="008632F7">
        <w:rPr>
          <w:rFonts w:ascii="Arial" w:hAnsi="Arial"/>
        </w:rPr>
        <w:t xml:space="preserve"> za bežné účtovné obdobie</w:t>
      </w:r>
      <w:r w:rsidR="000E6B8A" w:rsidRPr="008632F7">
        <w:rPr>
          <w:rFonts w:ascii="Arial" w:hAnsi="Arial"/>
        </w:rPr>
        <w:t xml:space="preserve"> </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976"/>
        <w:gridCol w:w="1876"/>
        <w:gridCol w:w="1739"/>
        <w:gridCol w:w="1649"/>
      </w:tblGrid>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615" w:type="dxa"/>
            <w:gridSpan w:val="2"/>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Účtovná hodnota</w:t>
            </w:r>
          </w:p>
        </w:tc>
        <w:tc>
          <w:tcPr>
            <w:tcW w:w="1649"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Dohodnutá cena podkladového nástroja</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8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pohľadávky</w:t>
            </w:r>
          </w:p>
        </w:tc>
        <w:tc>
          <w:tcPr>
            <w:tcW w:w="1739"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záväzku</w:t>
            </w:r>
          </w:p>
        </w:tc>
        <w:tc>
          <w:tcPr>
            <w:tcW w:w="1649"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r>
      <w:tr w:rsidR="00E220A9" w:rsidRPr="008632F7" w:rsidTr="00E220A9">
        <w:trPr>
          <w:trHeight w:val="240"/>
        </w:trPr>
        <w:tc>
          <w:tcPr>
            <w:tcW w:w="397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87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73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64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Deriváty určené na obchodovanie, z toho: </w:t>
            </w: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Zabezpečovacie deriváty, z toho:</w:t>
            </w: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2F339D" w:rsidRPr="008632F7" w:rsidRDefault="002F339D" w:rsidP="00131D4E">
      <w:pPr>
        <w:pStyle w:val="odstavec"/>
      </w:pPr>
    </w:p>
    <w:p w:rsidR="00445B81" w:rsidRPr="008632F7" w:rsidRDefault="00445B81" w:rsidP="00FB6F88">
      <w:pPr>
        <w:suppressAutoHyphens/>
        <w:rPr>
          <w:rFonts w:ascii="Arial" w:hAnsi="Arial" w:cs="Arial"/>
          <w:bCs/>
          <w:iCs/>
          <w:sz w:val="20"/>
          <w:szCs w:val="20"/>
        </w:rPr>
      </w:pPr>
    </w:p>
    <w:p w:rsidR="0029259B" w:rsidRPr="008632F7" w:rsidRDefault="0029259B">
      <w:pPr>
        <w:rPr>
          <w:rFonts w:ascii="Arial" w:hAnsi="Arial" w:cs="Arial"/>
          <w:bCs/>
          <w:iCs/>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3896"/>
        <w:gridCol w:w="1516"/>
        <w:gridCol w:w="1310"/>
        <w:gridCol w:w="1321"/>
        <w:gridCol w:w="1207"/>
      </w:tblGrid>
      <w:tr w:rsidR="00E220A9" w:rsidRPr="008632F7" w:rsidTr="00E220A9">
        <w:trPr>
          <w:trHeight w:val="240"/>
        </w:trPr>
        <w:tc>
          <w:tcPr>
            <w:tcW w:w="3896" w:type="dxa"/>
            <w:vMerge w:val="restart"/>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826" w:type="dxa"/>
            <w:gridSpan w:val="2"/>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3372F">
              <w:rPr>
                <w:rFonts w:ascii="Arial" w:hAnsi="Arial" w:cs="Arial"/>
                <w:b/>
                <w:bCs/>
                <w:sz w:val="18"/>
                <w:szCs w:val="18"/>
              </w:rPr>
              <w:t>9</w:t>
            </w:r>
          </w:p>
        </w:tc>
        <w:tc>
          <w:tcPr>
            <w:tcW w:w="2528" w:type="dxa"/>
            <w:gridSpan w:val="2"/>
            <w:tcBorders>
              <w:top w:val="nil"/>
              <w:left w:val="nil"/>
              <w:bottom w:val="nil"/>
              <w:right w:val="nil"/>
            </w:tcBorders>
            <w:shd w:val="clear" w:color="auto" w:fill="auto"/>
            <w:vAlign w:val="bottom"/>
            <w:hideMark/>
          </w:tcPr>
          <w:p w:rsidR="00E220A9" w:rsidRPr="008632F7" w:rsidRDefault="00CE30F2"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3372F">
              <w:rPr>
                <w:rFonts w:ascii="Arial" w:hAnsi="Arial" w:cs="Arial"/>
                <w:b/>
                <w:bCs/>
                <w:sz w:val="18"/>
                <w:szCs w:val="18"/>
              </w:rPr>
              <w:t>8</w:t>
            </w:r>
          </w:p>
        </w:tc>
      </w:tr>
      <w:tr w:rsidR="00E220A9" w:rsidRPr="008632F7" w:rsidTr="00E220A9">
        <w:trPr>
          <w:trHeight w:val="240"/>
        </w:trPr>
        <w:tc>
          <w:tcPr>
            <w:tcW w:w="389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2826"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Zmena reálnej hodnoty (+/-) s vplyvom na</w:t>
            </w:r>
          </w:p>
        </w:tc>
        <w:tc>
          <w:tcPr>
            <w:tcW w:w="2528"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Zmena reálnej hodnoty (+/-) s vplyvom na</w:t>
            </w:r>
          </w:p>
        </w:tc>
      </w:tr>
      <w:tr w:rsidR="00E220A9" w:rsidRPr="008632F7" w:rsidTr="00E220A9">
        <w:trPr>
          <w:trHeight w:val="480"/>
        </w:trPr>
        <w:tc>
          <w:tcPr>
            <w:tcW w:w="389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výsledok hospodárenia</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vlastné imanie</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výsledok hospodárenia</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vlastné imanie</w:t>
            </w:r>
          </w:p>
        </w:tc>
      </w:tr>
      <w:tr w:rsidR="00E220A9" w:rsidRPr="008632F7" w:rsidTr="00E220A9">
        <w:trPr>
          <w:trHeight w:val="240"/>
        </w:trPr>
        <w:tc>
          <w:tcPr>
            <w:tcW w:w="38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5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31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32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0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Deriváty určené na obchodovanie, z toho: </w:t>
            </w:r>
          </w:p>
        </w:tc>
        <w:tc>
          <w:tcPr>
            <w:tcW w:w="1516"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1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21"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Zabezpečovacie deriváty, z toho:</w:t>
            </w:r>
          </w:p>
        </w:tc>
        <w:tc>
          <w:tcPr>
            <w:tcW w:w="1516"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1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21"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2F339D" w:rsidRPr="008632F7" w:rsidRDefault="002F339D" w:rsidP="00131D4E">
      <w:pPr>
        <w:pStyle w:val="odstavec"/>
      </w:pPr>
    </w:p>
    <w:p w:rsidR="00CD34A9" w:rsidRPr="008632F7" w:rsidRDefault="00CD34A9" w:rsidP="00131D4E">
      <w:pPr>
        <w:pStyle w:val="odstavec"/>
      </w:pPr>
    </w:p>
    <w:p w:rsidR="002F339D" w:rsidRPr="008632F7" w:rsidRDefault="00FE4BC4" w:rsidP="00131D4E">
      <w:pPr>
        <w:pStyle w:val="odstavec"/>
      </w:pPr>
      <w:r w:rsidRPr="008632F7">
        <w:t>Informácie o položkách zabezpečených derivátmi: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8632F7" w:rsidTr="00E220A9">
        <w:trPr>
          <w:trHeight w:val="240"/>
        </w:trPr>
        <w:tc>
          <w:tcPr>
            <w:tcW w:w="4056"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5184" w:type="dxa"/>
            <w:gridSpan w:val="2"/>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Reálna hodnota</w:t>
            </w:r>
          </w:p>
        </w:tc>
      </w:tr>
      <w:tr w:rsidR="00E220A9" w:rsidRPr="008632F7" w:rsidTr="00E220A9">
        <w:trPr>
          <w:trHeight w:val="679"/>
        </w:trPr>
        <w:tc>
          <w:tcPr>
            <w:tcW w:w="405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Zabezpečovaná položka</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3372F">
              <w:rPr>
                <w:rFonts w:ascii="Arial" w:hAnsi="Arial" w:cs="Arial"/>
                <w:b/>
                <w:bCs/>
                <w:sz w:val="18"/>
                <w:szCs w:val="18"/>
              </w:rPr>
              <w:t>9</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3372F">
              <w:rPr>
                <w:rFonts w:ascii="Arial" w:hAnsi="Arial" w:cs="Arial"/>
                <w:b/>
                <w:bCs/>
                <w:sz w:val="18"/>
                <w:szCs w:val="18"/>
              </w:rPr>
              <w:t>8</w:t>
            </w:r>
          </w:p>
        </w:tc>
      </w:tr>
      <w:tr w:rsidR="00E220A9" w:rsidRPr="008632F7" w:rsidTr="00E220A9">
        <w:trPr>
          <w:trHeight w:val="240"/>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59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59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Majetok vykázaný v súvahe</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Záväzok vykázaný v súvahe</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Zmluvy, ktoré sa neúčtujú na súvahových účtoch</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Očakávané budúce obchody dosiaľ zmluvne nezabezpečené</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2F339D" w:rsidRPr="008632F7" w:rsidRDefault="002F339D" w:rsidP="00131D4E">
      <w:pPr>
        <w:pStyle w:val="odstavec"/>
      </w:pPr>
    </w:p>
    <w:p w:rsidR="00313305" w:rsidRDefault="00313305">
      <w:pPr>
        <w:rPr>
          <w:rFonts w:ascii="Arial" w:hAnsi="Arial" w:cs="Arial"/>
          <w:bCs/>
          <w:iCs/>
          <w:sz w:val="20"/>
          <w:szCs w:val="20"/>
        </w:rPr>
      </w:pPr>
      <w:r>
        <w:br w:type="page"/>
      </w:r>
    </w:p>
    <w:p w:rsidR="002A6B50" w:rsidRPr="008632F7" w:rsidRDefault="00316173" w:rsidP="00FB6F88">
      <w:pPr>
        <w:pStyle w:val="Nadpis2"/>
        <w:keepNext w:val="0"/>
        <w:suppressAutoHyphens/>
        <w:rPr>
          <w:rFonts w:ascii="Arial" w:hAnsi="Arial"/>
        </w:rPr>
      </w:pPr>
      <w:r w:rsidRPr="008632F7">
        <w:rPr>
          <w:rFonts w:ascii="Arial" w:hAnsi="Arial"/>
        </w:rPr>
        <w:lastRenderedPageBreak/>
        <w:t>Záväzky z finančného prenájmu</w:t>
      </w:r>
      <w:r w:rsidR="00793E82" w:rsidRPr="008632F7">
        <w:rPr>
          <w:rFonts w:ascii="Arial" w:hAnsi="Arial"/>
        </w:rPr>
        <w:t xml:space="preserve"> (u nájomcu)</w:t>
      </w:r>
    </w:p>
    <w:p w:rsidR="002A6B50" w:rsidRPr="008632F7" w:rsidRDefault="001A1457" w:rsidP="00131D4E">
      <w:pPr>
        <w:pStyle w:val="odstavec"/>
      </w:pPr>
      <w:r w:rsidRPr="008632F7">
        <w:t>Záväzky z finančného prenájmu sú</w:t>
      </w:r>
      <w:r w:rsidR="00EC4596" w:rsidRPr="008632F7">
        <w:t xml:space="preserve"> uvedené v nasledujúcej tabuľke</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16"/>
        <w:gridCol w:w="1301"/>
        <w:gridCol w:w="1369"/>
        <w:gridCol w:w="1236"/>
        <w:gridCol w:w="1211"/>
        <w:gridCol w:w="1306"/>
        <w:gridCol w:w="1201"/>
      </w:tblGrid>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3372F">
              <w:rPr>
                <w:rFonts w:ascii="Arial" w:hAnsi="Arial" w:cs="Arial"/>
                <w:b/>
                <w:bCs/>
                <w:sz w:val="18"/>
                <w:szCs w:val="18"/>
              </w:rPr>
              <w:t>9</w:t>
            </w:r>
          </w:p>
        </w:tc>
        <w:tc>
          <w:tcPr>
            <w:tcW w:w="3718" w:type="dxa"/>
            <w:gridSpan w:val="3"/>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3372F">
              <w:rPr>
                <w:rFonts w:ascii="Arial" w:hAnsi="Arial" w:cs="Arial"/>
                <w:b/>
                <w:bCs/>
                <w:sz w:val="18"/>
                <w:szCs w:val="18"/>
              </w:rPr>
              <w:t>8</w:t>
            </w:r>
          </w:p>
        </w:tc>
      </w:tr>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r>
      <w:tr w:rsidR="00E220A9" w:rsidRPr="008632F7" w:rsidTr="00E220A9">
        <w:trPr>
          <w:trHeight w:val="960"/>
        </w:trPr>
        <w:tc>
          <w:tcPr>
            <w:tcW w:w="161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piatich rokov vrátane</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r>
      <w:tr w:rsidR="00E220A9" w:rsidRPr="008632F7" w:rsidTr="00E220A9">
        <w:trPr>
          <w:trHeight w:val="240"/>
        </w:trPr>
        <w:tc>
          <w:tcPr>
            <w:tcW w:w="161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240"/>
        </w:trPr>
        <w:tc>
          <w:tcPr>
            <w:tcW w:w="16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6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16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9"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2D4FF1" w:rsidRDefault="002D4FF1" w:rsidP="00131D4E">
      <w:pPr>
        <w:pStyle w:val="odstavec"/>
      </w:pPr>
    </w:p>
    <w:p w:rsidR="00313305" w:rsidRDefault="00313305" w:rsidP="00131D4E">
      <w:pPr>
        <w:pStyle w:val="odstavec"/>
      </w:pPr>
    </w:p>
    <w:p w:rsidR="00445B81" w:rsidRPr="008632F7" w:rsidRDefault="00445B81" w:rsidP="00FB6F88">
      <w:pPr>
        <w:suppressAutoHyphens/>
        <w:rPr>
          <w:rFonts w:ascii="Arial" w:hAnsi="Arial" w:cs="Arial"/>
          <w:b/>
          <w:bCs/>
          <w:kern w:val="32"/>
          <w:sz w:val="20"/>
          <w:szCs w:val="20"/>
        </w:rPr>
      </w:pPr>
    </w:p>
    <w:p w:rsidR="002A6B50" w:rsidRPr="008632F7" w:rsidRDefault="00316173" w:rsidP="00FB6F88">
      <w:pPr>
        <w:pStyle w:val="Nadpis1"/>
        <w:keepNext w:val="0"/>
        <w:suppressAutoHyphens/>
        <w:rPr>
          <w:rFonts w:ascii="Arial" w:hAnsi="Arial"/>
        </w:rPr>
      </w:pPr>
      <w:r w:rsidRPr="008632F7">
        <w:rPr>
          <w:rFonts w:ascii="Arial" w:hAnsi="Arial"/>
        </w:rPr>
        <w:t>VÝNOSY</w:t>
      </w:r>
    </w:p>
    <w:p w:rsidR="002A6B50" w:rsidRPr="008632F7" w:rsidRDefault="00316173" w:rsidP="00FB6F88">
      <w:pPr>
        <w:pStyle w:val="Nadpis2"/>
        <w:keepNext w:val="0"/>
        <w:suppressAutoHyphens/>
        <w:rPr>
          <w:rFonts w:ascii="Arial" w:hAnsi="Arial"/>
        </w:rPr>
      </w:pPr>
      <w:r w:rsidRPr="008632F7">
        <w:rPr>
          <w:rFonts w:ascii="Arial" w:hAnsi="Arial"/>
        </w:rPr>
        <w:t>Tržby za vlastné výkony a tovar</w:t>
      </w:r>
    </w:p>
    <w:p w:rsidR="00A3677A" w:rsidRPr="008632F7" w:rsidRDefault="00316173" w:rsidP="00131D4E">
      <w:pPr>
        <w:pStyle w:val="odstavec"/>
      </w:pPr>
      <w:r w:rsidRPr="008632F7">
        <w:t xml:space="preserve">Tržby za vlastné výkony a tovar podľa jednotlivých segmentov, t.j. podľa typov výrobkov a služieb, a podľa hlavných teritórií sú </w:t>
      </w:r>
      <w:r w:rsidR="00BC190D" w:rsidRPr="008632F7">
        <w:t>uvedené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556"/>
        <w:gridCol w:w="1117"/>
        <w:gridCol w:w="1437"/>
        <w:gridCol w:w="1118"/>
        <w:gridCol w:w="1437"/>
        <w:gridCol w:w="1118"/>
        <w:gridCol w:w="1437"/>
      </w:tblGrid>
      <w:tr w:rsidR="00E220A9" w:rsidRPr="008632F7" w:rsidTr="00E220A9">
        <w:trPr>
          <w:trHeight w:val="570"/>
        </w:trPr>
        <w:tc>
          <w:tcPr>
            <w:tcW w:w="1556"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2554"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Typ výrobkov, tovarov, služieb  (napríklad A)</w:t>
            </w:r>
          </w:p>
        </w:tc>
        <w:tc>
          <w:tcPr>
            <w:tcW w:w="2555"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Typ výrobkov, tovarov, služieb (napríklad B) </w:t>
            </w:r>
          </w:p>
        </w:tc>
        <w:tc>
          <w:tcPr>
            <w:tcW w:w="2555"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Typ výrobkov, tovarov, služieb  (napríklad C)</w:t>
            </w:r>
          </w:p>
        </w:tc>
      </w:tr>
      <w:tr w:rsidR="00E220A9" w:rsidRPr="008632F7" w:rsidTr="00E220A9">
        <w:trPr>
          <w:trHeight w:val="919"/>
        </w:trPr>
        <w:tc>
          <w:tcPr>
            <w:tcW w:w="155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F0482">
              <w:rPr>
                <w:rFonts w:ascii="Arial" w:hAnsi="Arial" w:cs="Arial"/>
                <w:b/>
                <w:bCs/>
                <w:sz w:val="18"/>
                <w:szCs w:val="18"/>
              </w:rPr>
              <w:t>9</w:t>
            </w:r>
          </w:p>
        </w:tc>
        <w:tc>
          <w:tcPr>
            <w:tcW w:w="1437"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F0482">
              <w:rPr>
                <w:rFonts w:ascii="Arial" w:hAnsi="Arial" w:cs="Arial"/>
                <w:b/>
                <w:bCs/>
                <w:sz w:val="18"/>
                <w:szCs w:val="18"/>
              </w:rPr>
              <w:t>8</w:t>
            </w:r>
          </w:p>
        </w:tc>
        <w:tc>
          <w:tcPr>
            <w:tcW w:w="1118" w:type="dxa"/>
            <w:tcBorders>
              <w:top w:val="nil"/>
              <w:left w:val="nil"/>
              <w:bottom w:val="nil"/>
              <w:right w:val="nil"/>
            </w:tcBorders>
            <w:shd w:val="clear" w:color="auto" w:fill="auto"/>
            <w:vAlign w:val="bottom"/>
            <w:hideMark/>
          </w:tcPr>
          <w:p w:rsidR="00E220A9" w:rsidRPr="008632F7" w:rsidRDefault="00A15FCD" w:rsidP="006956FB">
            <w:pPr>
              <w:jc w:val="center"/>
              <w:rPr>
                <w:rFonts w:ascii="Arial" w:hAnsi="Arial" w:cs="Arial"/>
                <w:b/>
                <w:bCs/>
                <w:sz w:val="18"/>
                <w:szCs w:val="18"/>
              </w:rPr>
            </w:pPr>
            <w:r w:rsidRPr="008632F7">
              <w:rPr>
                <w:rFonts w:ascii="Arial" w:hAnsi="Arial" w:cs="Arial"/>
                <w:b/>
                <w:bCs/>
                <w:sz w:val="18"/>
                <w:szCs w:val="18"/>
              </w:rPr>
              <w:t>201</w:t>
            </w:r>
            <w:r w:rsidR="00CF0482">
              <w:rPr>
                <w:rFonts w:ascii="Arial" w:hAnsi="Arial" w:cs="Arial"/>
                <w:b/>
                <w:bCs/>
                <w:sz w:val="18"/>
                <w:szCs w:val="18"/>
              </w:rPr>
              <w:t>9</w:t>
            </w:r>
          </w:p>
        </w:tc>
        <w:tc>
          <w:tcPr>
            <w:tcW w:w="1437"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F0482">
              <w:rPr>
                <w:rFonts w:ascii="Arial" w:hAnsi="Arial" w:cs="Arial"/>
                <w:b/>
                <w:bCs/>
                <w:sz w:val="18"/>
                <w:szCs w:val="18"/>
              </w:rPr>
              <w:t>8</w:t>
            </w:r>
          </w:p>
        </w:tc>
        <w:tc>
          <w:tcPr>
            <w:tcW w:w="1118" w:type="dxa"/>
            <w:tcBorders>
              <w:top w:val="nil"/>
              <w:left w:val="nil"/>
              <w:bottom w:val="nil"/>
              <w:right w:val="nil"/>
            </w:tcBorders>
            <w:shd w:val="clear" w:color="auto" w:fill="auto"/>
            <w:vAlign w:val="bottom"/>
            <w:hideMark/>
          </w:tcPr>
          <w:p w:rsidR="00E220A9" w:rsidRPr="008632F7" w:rsidRDefault="00A15FCD" w:rsidP="009123E6">
            <w:pPr>
              <w:jc w:val="center"/>
              <w:rPr>
                <w:rFonts w:ascii="Arial" w:hAnsi="Arial" w:cs="Arial"/>
                <w:b/>
                <w:bCs/>
                <w:sz w:val="18"/>
                <w:szCs w:val="18"/>
              </w:rPr>
            </w:pPr>
            <w:r w:rsidRPr="008632F7">
              <w:rPr>
                <w:rFonts w:ascii="Arial" w:hAnsi="Arial" w:cs="Arial"/>
                <w:b/>
                <w:bCs/>
                <w:sz w:val="18"/>
                <w:szCs w:val="18"/>
              </w:rPr>
              <w:t>201</w:t>
            </w:r>
            <w:r w:rsidR="00CF0482">
              <w:rPr>
                <w:rFonts w:ascii="Arial" w:hAnsi="Arial" w:cs="Arial"/>
                <w:b/>
                <w:bCs/>
                <w:sz w:val="18"/>
                <w:szCs w:val="18"/>
              </w:rPr>
              <w:t>9</w:t>
            </w:r>
          </w:p>
        </w:tc>
        <w:tc>
          <w:tcPr>
            <w:tcW w:w="1437"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F0482">
              <w:rPr>
                <w:rFonts w:ascii="Arial" w:hAnsi="Arial" w:cs="Arial"/>
                <w:b/>
                <w:bCs/>
                <w:sz w:val="18"/>
                <w:szCs w:val="18"/>
              </w:rPr>
              <w:t>8</w:t>
            </w:r>
          </w:p>
        </w:tc>
      </w:tr>
      <w:tr w:rsidR="00E220A9" w:rsidRPr="008632F7" w:rsidTr="00E220A9">
        <w:trPr>
          <w:trHeight w:val="240"/>
        </w:trPr>
        <w:tc>
          <w:tcPr>
            <w:tcW w:w="15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43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43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Slovensko</w:t>
            </w: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346D2C" w:rsidRPr="008632F7" w:rsidRDefault="00346D2C" w:rsidP="00131D4E">
      <w:pPr>
        <w:pStyle w:val="odstavec"/>
      </w:pPr>
    </w:p>
    <w:p w:rsidR="006037E9" w:rsidRPr="008632F7" w:rsidRDefault="006037E9" w:rsidP="00131D4E">
      <w:pPr>
        <w:pStyle w:val="odstavec"/>
      </w:pPr>
    </w:p>
    <w:p w:rsidR="00DF433B" w:rsidRPr="008632F7" w:rsidRDefault="00DF433B" w:rsidP="00FB6F88">
      <w:pPr>
        <w:suppressAutoHyphens/>
        <w:rPr>
          <w:rFonts w:ascii="Arial" w:hAnsi="Arial" w:cs="Arial"/>
          <w:b/>
          <w:bCs/>
          <w:iCs/>
          <w:sz w:val="20"/>
          <w:szCs w:val="20"/>
        </w:rPr>
      </w:pPr>
      <w:r w:rsidRPr="008632F7">
        <w:rPr>
          <w:rFonts w:ascii="Arial" w:hAnsi="Arial" w:cs="Arial"/>
        </w:rPr>
        <w:br w:type="page"/>
      </w:r>
    </w:p>
    <w:p w:rsidR="002A6B50" w:rsidRPr="008632F7" w:rsidRDefault="00316173" w:rsidP="00FB6F88">
      <w:pPr>
        <w:pStyle w:val="Nadpis2"/>
        <w:keepNext w:val="0"/>
        <w:suppressAutoHyphens/>
        <w:rPr>
          <w:rFonts w:ascii="Arial" w:hAnsi="Arial"/>
        </w:rPr>
      </w:pPr>
      <w:r w:rsidRPr="008632F7">
        <w:rPr>
          <w:rFonts w:ascii="Arial" w:hAnsi="Arial"/>
        </w:rPr>
        <w:lastRenderedPageBreak/>
        <w:t>Zm</w:t>
      </w:r>
      <w:r w:rsidR="00F316C5" w:rsidRPr="008632F7">
        <w:rPr>
          <w:rFonts w:ascii="Arial" w:hAnsi="Arial"/>
        </w:rPr>
        <w:t>ena stavu zásob vlastnej výroby</w:t>
      </w:r>
    </w:p>
    <w:p w:rsidR="00A3677A" w:rsidRPr="008632F7" w:rsidRDefault="00BC190D" w:rsidP="00131D4E">
      <w:pPr>
        <w:pStyle w:val="odstavec"/>
      </w:pPr>
      <w:r w:rsidRPr="008632F7">
        <w:t>Spoločnosť neúčtuje o z</w:t>
      </w:r>
      <w:r w:rsidR="00316173" w:rsidRPr="008632F7">
        <w:t>men</w:t>
      </w:r>
      <w:r w:rsidRPr="008632F7">
        <w:t>e</w:t>
      </w:r>
      <w:r w:rsidR="00316173" w:rsidRPr="008632F7">
        <w:t xml:space="preserve"> stavu zásob vlastnej </w:t>
      </w:r>
      <w:r w:rsidRPr="008632F7">
        <w:t>výroby vo výkaze ziskov a strát.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020"/>
        <w:gridCol w:w="1240"/>
        <w:gridCol w:w="1240"/>
        <w:gridCol w:w="1240"/>
        <w:gridCol w:w="1240"/>
        <w:gridCol w:w="1240"/>
      </w:tblGrid>
      <w:tr w:rsidR="00E220A9" w:rsidRPr="008632F7" w:rsidTr="00E220A9">
        <w:trPr>
          <w:trHeight w:val="240"/>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Zmena stavu vnútroorganizačných zásob </w:t>
            </w:r>
          </w:p>
        </w:tc>
      </w:tr>
      <w:tr w:rsidR="00E220A9" w:rsidRPr="008632F7" w:rsidTr="00E220A9">
        <w:trPr>
          <w:trHeight w:val="919"/>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Názov položky</w:t>
            </w:r>
          </w:p>
        </w:tc>
        <w:tc>
          <w:tcPr>
            <w:tcW w:w="1240" w:type="dxa"/>
            <w:tcBorders>
              <w:top w:val="nil"/>
              <w:left w:val="nil"/>
              <w:bottom w:val="nil"/>
              <w:right w:val="nil"/>
            </w:tcBorders>
            <w:shd w:val="clear" w:color="auto" w:fill="auto"/>
            <w:vAlign w:val="bottom"/>
            <w:hideMark/>
          </w:tcPr>
          <w:p w:rsidR="00E220A9" w:rsidRPr="008632F7" w:rsidRDefault="00E220A9" w:rsidP="008C074A">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CF0482">
              <w:rPr>
                <w:rFonts w:ascii="Arial" w:hAnsi="Arial" w:cs="Arial"/>
                <w:b/>
                <w:bCs/>
                <w:sz w:val="18"/>
                <w:szCs w:val="18"/>
              </w:rPr>
              <w:t>9</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CF0482">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CF0482">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F0482">
              <w:rPr>
                <w:rFonts w:ascii="Arial" w:hAnsi="Arial" w:cs="Arial"/>
                <w:b/>
                <w:bCs/>
                <w:sz w:val="18"/>
                <w:szCs w:val="18"/>
              </w:rPr>
              <w:t>9</w:t>
            </w:r>
          </w:p>
        </w:tc>
        <w:tc>
          <w:tcPr>
            <w:tcW w:w="1240" w:type="dxa"/>
            <w:tcBorders>
              <w:top w:val="nil"/>
              <w:left w:val="nil"/>
              <w:bottom w:val="nil"/>
              <w:right w:val="nil"/>
            </w:tcBorders>
            <w:shd w:val="clear" w:color="auto" w:fill="auto"/>
            <w:vAlign w:val="bottom"/>
            <w:hideMark/>
          </w:tcPr>
          <w:p w:rsidR="00E220A9" w:rsidRPr="008632F7" w:rsidRDefault="00A15FCD" w:rsidP="009123E6">
            <w:pPr>
              <w:jc w:val="center"/>
              <w:rPr>
                <w:rFonts w:ascii="Arial" w:hAnsi="Arial" w:cs="Arial"/>
                <w:b/>
                <w:bCs/>
                <w:sz w:val="18"/>
                <w:szCs w:val="18"/>
              </w:rPr>
            </w:pPr>
            <w:r w:rsidRPr="008632F7">
              <w:rPr>
                <w:rFonts w:ascii="Arial" w:hAnsi="Arial" w:cs="Arial"/>
                <w:b/>
                <w:bCs/>
                <w:sz w:val="18"/>
                <w:szCs w:val="18"/>
              </w:rPr>
              <w:t>201</w:t>
            </w:r>
            <w:r w:rsidR="00CF0482">
              <w:rPr>
                <w:rFonts w:ascii="Arial" w:hAnsi="Arial" w:cs="Arial"/>
                <w:b/>
                <w:bCs/>
                <w:sz w:val="18"/>
                <w:szCs w:val="18"/>
              </w:rPr>
              <w:t>8</w:t>
            </w:r>
          </w:p>
        </w:tc>
      </w:tr>
      <w:tr w:rsidR="00E220A9" w:rsidRPr="008632F7" w:rsidTr="00E220A9">
        <w:trPr>
          <w:trHeight w:val="240"/>
        </w:trPr>
        <w:tc>
          <w:tcPr>
            <w:tcW w:w="3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480"/>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Nedokončená výroba a polotovary vlastnej výroby</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Výrobky</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Zvieratá</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Manká a škody</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Reprezentačné</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Dary</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Zmena stavu vnútroorganizačných zásob vo výkaze ziskov a strát</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x</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C361ED" w:rsidRPr="008632F7" w:rsidRDefault="00C361ED" w:rsidP="00131D4E">
      <w:pPr>
        <w:pStyle w:val="odstavec"/>
      </w:pPr>
    </w:p>
    <w:p w:rsidR="00E27543" w:rsidRPr="008632F7" w:rsidRDefault="00E27543" w:rsidP="00131D4E">
      <w:pPr>
        <w:pStyle w:val="odstavec"/>
      </w:pPr>
    </w:p>
    <w:p w:rsidR="002A6B50" w:rsidRPr="008632F7" w:rsidRDefault="00316173" w:rsidP="00FB6F88">
      <w:pPr>
        <w:pStyle w:val="Nadpis2"/>
        <w:keepNext w:val="0"/>
        <w:suppressAutoHyphens/>
        <w:rPr>
          <w:rFonts w:ascii="Arial" w:hAnsi="Arial"/>
        </w:rPr>
      </w:pPr>
      <w:r w:rsidRPr="008632F7">
        <w:rPr>
          <w:rFonts w:ascii="Arial" w:hAnsi="Arial"/>
        </w:rPr>
        <w:t>Ostatné</w:t>
      </w:r>
      <w:r w:rsidR="00F316C5" w:rsidRPr="008632F7">
        <w:rPr>
          <w:rFonts w:ascii="Arial" w:hAnsi="Arial"/>
        </w:rPr>
        <w:t xml:space="preserve"> výnosy z</w:t>
      </w:r>
      <w:r w:rsidR="00C11172" w:rsidRPr="008632F7">
        <w:rPr>
          <w:rFonts w:ascii="Arial" w:hAnsi="Arial"/>
        </w:rPr>
        <w:t> </w:t>
      </w:r>
      <w:r w:rsidR="00F316C5" w:rsidRPr="008632F7">
        <w:rPr>
          <w:rFonts w:ascii="Arial" w:hAnsi="Arial"/>
        </w:rPr>
        <w:t>hospodárskej</w:t>
      </w:r>
      <w:r w:rsidR="00C11172" w:rsidRPr="008632F7">
        <w:rPr>
          <w:rFonts w:ascii="Arial" w:hAnsi="Arial"/>
        </w:rPr>
        <w:t>, finančnej a mimoriadnej</w:t>
      </w:r>
      <w:r w:rsidR="00F316C5" w:rsidRPr="008632F7">
        <w:rPr>
          <w:rFonts w:ascii="Arial" w:hAnsi="Arial"/>
        </w:rPr>
        <w:t xml:space="preserve"> činnosti</w:t>
      </w:r>
    </w:p>
    <w:p w:rsidR="00E220A9" w:rsidRPr="008632F7" w:rsidRDefault="00C244D9" w:rsidP="00131D4E">
      <w:pPr>
        <w:pStyle w:val="odstavec"/>
      </w:pPr>
      <w:r w:rsidRPr="008632F7">
        <w:t>Informácie o výnosoch pri aktivácii nákladov a o výnosoch z hospodárskej činnosti, finančnej činnosti a mimoriadnej činnosti sú uvedené nižšie:</w:t>
      </w:r>
      <w:r w:rsidR="00E220A9"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5882"/>
        <w:gridCol w:w="1679"/>
        <w:gridCol w:w="1679"/>
      </w:tblGrid>
      <w:tr w:rsidR="00E220A9" w:rsidRPr="008632F7" w:rsidTr="00AE2A5D">
        <w:trPr>
          <w:trHeight w:val="679"/>
        </w:trPr>
        <w:tc>
          <w:tcPr>
            <w:tcW w:w="588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679"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F0482">
              <w:rPr>
                <w:rFonts w:ascii="Arial" w:hAnsi="Arial" w:cs="Arial"/>
                <w:b/>
                <w:bCs/>
                <w:sz w:val="18"/>
                <w:szCs w:val="18"/>
              </w:rPr>
              <w:t>9</w:t>
            </w:r>
          </w:p>
        </w:tc>
        <w:tc>
          <w:tcPr>
            <w:tcW w:w="1679"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F0482">
              <w:rPr>
                <w:rFonts w:ascii="Arial" w:hAnsi="Arial" w:cs="Arial"/>
                <w:b/>
                <w:bCs/>
                <w:sz w:val="18"/>
                <w:szCs w:val="18"/>
              </w:rPr>
              <w:t>8</w:t>
            </w:r>
          </w:p>
        </w:tc>
      </w:tr>
      <w:tr w:rsidR="00CF0482" w:rsidRPr="008632F7" w:rsidTr="00AE2A5D">
        <w:trPr>
          <w:trHeight w:val="255"/>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b/>
                <w:bCs/>
                <w:sz w:val="18"/>
                <w:szCs w:val="18"/>
              </w:rPr>
            </w:pPr>
            <w:r w:rsidRPr="008632F7">
              <w:rPr>
                <w:rFonts w:ascii="Arial" w:hAnsi="Arial" w:cs="Arial"/>
                <w:b/>
                <w:bCs/>
                <w:sz w:val="18"/>
                <w:szCs w:val="18"/>
              </w:rPr>
              <w:t xml:space="preserve">Významné položky pri aktivácii nákladov, z toho: </w:t>
            </w:r>
          </w:p>
        </w:tc>
        <w:tc>
          <w:tcPr>
            <w:tcW w:w="1679"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79"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F0482" w:rsidRPr="008632F7" w:rsidTr="00AE2A5D">
        <w:trPr>
          <w:trHeight w:val="255"/>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Obstaranie zásob vlastnou dopravou</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Ostatná aktivácia</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55"/>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b/>
                <w:bCs/>
                <w:sz w:val="18"/>
                <w:szCs w:val="18"/>
              </w:rPr>
            </w:pPr>
            <w:r w:rsidRPr="008632F7">
              <w:rPr>
                <w:rFonts w:ascii="Arial" w:hAnsi="Arial" w:cs="Arial"/>
                <w:b/>
                <w:bCs/>
                <w:sz w:val="18"/>
                <w:szCs w:val="18"/>
              </w:rPr>
              <w:t>Ostatné významné položky výnosov z hospodárskej činnosti, z toho:</w:t>
            </w:r>
          </w:p>
        </w:tc>
        <w:tc>
          <w:tcPr>
            <w:tcW w:w="1679"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79"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F0482" w:rsidRPr="008632F7" w:rsidTr="00AE2A5D">
        <w:trPr>
          <w:trHeight w:val="255"/>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Predaj materiálu</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Výnosy z dotácií</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Ostatné</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55"/>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b/>
                <w:bCs/>
                <w:sz w:val="18"/>
                <w:szCs w:val="18"/>
              </w:rPr>
            </w:pPr>
            <w:r w:rsidRPr="008632F7">
              <w:rPr>
                <w:rFonts w:ascii="Arial" w:hAnsi="Arial" w:cs="Arial"/>
                <w:b/>
                <w:bCs/>
                <w:sz w:val="18"/>
                <w:szCs w:val="18"/>
              </w:rPr>
              <w:t>Finančné výnosy, z toho:</w:t>
            </w:r>
          </w:p>
        </w:tc>
        <w:tc>
          <w:tcPr>
            <w:tcW w:w="1679"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Pr>
                <w:rFonts w:ascii="Arial" w:hAnsi="Arial" w:cs="Arial"/>
                <w:b/>
                <w:bCs/>
                <w:color w:val="000000"/>
                <w:sz w:val="18"/>
                <w:szCs w:val="18"/>
              </w:rPr>
              <w:t>11 741 323</w:t>
            </w:r>
          </w:p>
        </w:tc>
        <w:tc>
          <w:tcPr>
            <w:tcW w:w="1679"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Pr>
                <w:rFonts w:ascii="Arial" w:hAnsi="Arial" w:cs="Arial"/>
                <w:b/>
                <w:bCs/>
                <w:color w:val="000000"/>
                <w:sz w:val="18"/>
                <w:szCs w:val="18"/>
              </w:rPr>
              <w:t>4 574 391</w:t>
            </w:r>
          </w:p>
        </w:tc>
      </w:tr>
      <w:tr w:rsidR="00CF0482" w:rsidRPr="008632F7" w:rsidTr="00AE2A5D">
        <w:trPr>
          <w:trHeight w:val="255"/>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i/>
                <w:iCs/>
                <w:sz w:val="18"/>
                <w:szCs w:val="18"/>
              </w:rPr>
            </w:pPr>
            <w:r w:rsidRPr="008632F7">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0</w:t>
            </w:r>
          </w:p>
        </w:tc>
        <w:tc>
          <w:tcPr>
            <w:tcW w:w="1679"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0</w:t>
            </w:r>
          </w:p>
        </w:tc>
      </w:tr>
      <w:tr w:rsidR="00CF0482" w:rsidRPr="008632F7" w:rsidTr="00AE2A5D">
        <w:trPr>
          <w:trHeight w:val="240"/>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0</w:t>
            </w:r>
          </w:p>
        </w:tc>
      </w:tr>
      <w:tr w:rsidR="00CF0482" w:rsidRPr="008632F7" w:rsidTr="00AE2A5D">
        <w:trPr>
          <w:trHeight w:val="240"/>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i/>
                <w:iCs/>
                <w:sz w:val="18"/>
                <w:szCs w:val="18"/>
              </w:rPr>
            </w:pPr>
            <w:r w:rsidRPr="008632F7">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p>
        </w:tc>
        <w:tc>
          <w:tcPr>
            <w:tcW w:w="1679"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p>
        </w:tc>
      </w:tr>
      <w:tr w:rsidR="00CF0482" w:rsidRPr="008632F7" w:rsidTr="00AE2A5D">
        <w:trPr>
          <w:trHeight w:val="240"/>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color w:val="000000"/>
                <w:sz w:val="18"/>
                <w:szCs w:val="18"/>
              </w:rPr>
            </w:pPr>
            <w:r w:rsidRPr="008632F7">
              <w:rPr>
                <w:rFonts w:ascii="Arial" w:hAnsi="Arial" w:cs="Arial"/>
                <w:color w:val="000000"/>
                <w:sz w:val="18"/>
                <w:szCs w:val="18"/>
              </w:rPr>
              <w:t>Výnosové úroky z bankových vkladov</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0</w:t>
            </w:r>
          </w:p>
        </w:tc>
      </w:tr>
      <w:tr w:rsidR="00CF0482" w:rsidRPr="008632F7" w:rsidTr="00AE2A5D">
        <w:trPr>
          <w:trHeight w:val="240"/>
        </w:trPr>
        <w:tc>
          <w:tcPr>
            <w:tcW w:w="5882" w:type="dxa"/>
            <w:tcBorders>
              <w:top w:val="nil"/>
              <w:left w:val="nil"/>
              <w:bottom w:val="nil"/>
              <w:right w:val="nil"/>
            </w:tcBorders>
            <w:shd w:val="clear" w:color="auto" w:fill="auto"/>
            <w:vAlign w:val="bottom"/>
            <w:hideMark/>
          </w:tcPr>
          <w:p w:rsidR="00CF0482" w:rsidRPr="008632F7" w:rsidRDefault="00CF0482" w:rsidP="00CF0482">
            <w:pPr>
              <w:rPr>
                <w:rFonts w:ascii="Arial" w:hAnsi="Arial" w:cs="Arial"/>
                <w:color w:val="000000"/>
                <w:sz w:val="18"/>
                <w:szCs w:val="18"/>
              </w:rPr>
            </w:pPr>
            <w:r w:rsidRPr="008632F7">
              <w:rPr>
                <w:rFonts w:ascii="Arial" w:hAnsi="Arial" w:cs="Arial"/>
                <w:color w:val="000000"/>
                <w:sz w:val="18"/>
                <w:szCs w:val="18"/>
              </w:rPr>
              <w:t>Výnosové úroky z poskytnutých úverov</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105 600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105 600</w:t>
            </w:r>
          </w:p>
        </w:tc>
      </w:tr>
      <w:tr w:rsidR="00CF0482" w:rsidRPr="008632F7" w:rsidTr="00AE2A5D">
        <w:trPr>
          <w:trHeight w:val="240"/>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color w:val="000000"/>
                <w:sz w:val="18"/>
                <w:szCs w:val="18"/>
              </w:rPr>
            </w:pPr>
            <w:r w:rsidRPr="008632F7">
              <w:rPr>
                <w:rFonts w:ascii="Arial" w:hAnsi="Arial" w:cs="Arial"/>
                <w:color w:val="000000"/>
                <w:sz w:val="18"/>
                <w:szCs w:val="18"/>
              </w:rPr>
              <w:t>Výnosové úroky v súvislosti s put opciou</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sz w:val="18"/>
                <w:szCs w:val="18"/>
              </w:rPr>
              <w:t>0</w:t>
            </w:r>
          </w:p>
        </w:tc>
      </w:tr>
      <w:tr w:rsidR="00CF0482" w:rsidRPr="008632F7" w:rsidTr="00AE2A5D">
        <w:trPr>
          <w:trHeight w:val="240"/>
        </w:trPr>
        <w:tc>
          <w:tcPr>
            <w:tcW w:w="5882" w:type="dxa"/>
            <w:tcBorders>
              <w:top w:val="nil"/>
              <w:left w:val="nil"/>
              <w:bottom w:val="nil"/>
              <w:right w:val="nil"/>
            </w:tcBorders>
            <w:shd w:val="clear" w:color="auto" w:fill="auto"/>
            <w:vAlign w:val="bottom"/>
            <w:hideMark/>
          </w:tcPr>
          <w:p w:rsidR="00CF0482" w:rsidRPr="008632F7" w:rsidRDefault="00CF0482" w:rsidP="00CF0482">
            <w:pPr>
              <w:rPr>
                <w:rFonts w:ascii="Arial" w:hAnsi="Arial" w:cs="Arial"/>
                <w:color w:val="000000"/>
                <w:sz w:val="18"/>
                <w:szCs w:val="18"/>
              </w:rPr>
            </w:pPr>
            <w:r w:rsidRPr="008632F7">
              <w:rPr>
                <w:rFonts w:ascii="Arial" w:hAnsi="Arial" w:cs="Arial"/>
                <w:color w:val="000000"/>
                <w:sz w:val="18"/>
                <w:szCs w:val="18"/>
              </w:rPr>
              <w:t>Výnosy z cenných papierov a podielov  v spoločnosti s podstatným vplyvom</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1 131 048</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869 891</w:t>
            </w:r>
          </w:p>
        </w:tc>
      </w:tr>
      <w:tr w:rsidR="00CF0482" w:rsidRPr="008632F7" w:rsidTr="00AE2A5D">
        <w:trPr>
          <w:trHeight w:val="240"/>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color w:val="000000"/>
                <w:sz w:val="18"/>
                <w:szCs w:val="18"/>
              </w:rPr>
              <w:t>Predané cenné papiere a podiely</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10 504 675</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3 598 900</w:t>
            </w:r>
          </w:p>
        </w:tc>
      </w:tr>
      <w:tr w:rsidR="00CF0482" w:rsidRPr="008632F7" w:rsidTr="00AE2A5D">
        <w:trPr>
          <w:trHeight w:val="255"/>
        </w:trPr>
        <w:tc>
          <w:tcPr>
            <w:tcW w:w="5882" w:type="dxa"/>
            <w:tcBorders>
              <w:top w:val="nil"/>
              <w:left w:val="nil"/>
              <w:bottom w:val="nil"/>
              <w:right w:val="nil"/>
            </w:tcBorders>
            <w:shd w:val="clear" w:color="auto" w:fill="auto"/>
            <w:vAlign w:val="bottom"/>
            <w:hideMark/>
          </w:tcPr>
          <w:p w:rsidR="00CF0482" w:rsidRPr="008632F7" w:rsidRDefault="00CF0482" w:rsidP="00CF0482">
            <w:pPr>
              <w:rPr>
                <w:rFonts w:ascii="Arial" w:hAnsi="Arial" w:cs="Arial"/>
                <w:b/>
                <w:bCs/>
                <w:sz w:val="18"/>
                <w:szCs w:val="18"/>
              </w:rPr>
            </w:pPr>
            <w:r w:rsidRPr="008632F7">
              <w:rPr>
                <w:rFonts w:ascii="Arial" w:hAnsi="Arial" w:cs="Arial"/>
                <w:b/>
                <w:bCs/>
                <w:sz w:val="18"/>
                <w:szCs w:val="18"/>
              </w:rPr>
              <w:t>Mimoriadne výnosy, z toho:</w:t>
            </w:r>
          </w:p>
        </w:tc>
        <w:tc>
          <w:tcPr>
            <w:tcW w:w="1679"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79"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F0482" w:rsidRPr="008632F7" w:rsidTr="00AE2A5D">
        <w:trPr>
          <w:trHeight w:val="255"/>
        </w:trPr>
        <w:tc>
          <w:tcPr>
            <w:tcW w:w="5882" w:type="dxa"/>
            <w:tcBorders>
              <w:top w:val="nil"/>
              <w:left w:val="nil"/>
              <w:bottom w:val="nil"/>
              <w:right w:val="nil"/>
            </w:tcBorders>
            <w:shd w:val="clear" w:color="auto" w:fill="auto"/>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Výnosy z predaja podniku alebo jeho časti</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8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Ostatné</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bl>
    <w:p w:rsidR="00D41B8A" w:rsidRDefault="00D41B8A" w:rsidP="00131D4E">
      <w:pPr>
        <w:pStyle w:val="odstavec"/>
      </w:pPr>
    </w:p>
    <w:p w:rsidR="000422B1" w:rsidRPr="008632F7" w:rsidRDefault="000422B1" w:rsidP="00FB6F88">
      <w:pPr>
        <w:pStyle w:val="Nadpis2"/>
        <w:keepNext w:val="0"/>
        <w:suppressAutoHyphens/>
        <w:rPr>
          <w:rFonts w:ascii="Arial" w:hAnsi="Arial"/>
        </w:rPr>
      </w:pPr>
      <w:r w:rsidRPr="008632F7">
        <w:rPr>
          <w:rFonts w:ascii="Arial" w:hAnsi="Arial"/>
        </w:rPr>
        <w:lastRenderedPageBreak/>
        <w:t>Čistý obrat</w:t>
      </w:r>
    </w:p>
    <w:p w:rsidR="00792594" w:rsidRPr="008632F7" w:rsidRDefault="00792594" w:rsidP="00131D4E">
      <w:pPr>
        <w:pStyle w:val="odstavec"/>
      </w:pPr>
      <w:r w:rsidRPr="008632F7">
        <w:t>Informácie o čistom obrate Spoločnosti sú uvedené nižšie:</w:t>
      </w:r>
    </w:p>
    <w:p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E220A9" w:rsidRPr="008632F7" w:rsidTr="00AE2A5D">
        <w:trPr>
          <w:trHeight w:val="240"/>
        </w:trPr>
        <w:tc>
          <w:tcPr>
            <w:tcW w:w="58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F0482">
              <w:rPr>
                <w:rFonts w:ascii="Arial" w:hAnsi="Arial" w:cs="Arial"/>
                <w:b/>
                <w:bCs/>
                <w:sz w:val="18"/>
                <w:szCs w:val="18"/>
              </w:rPr>
              <w:t>9</w:t>
            </w:r>
          </w:p>
        </w:tc>
        <w:tc>
          <w:tcPr>
            <w:tcW w:w="1712" w:type="dxa"/>
            <w:tcBorders>
              <w:top w:val="nil"/>
              <w:left w:val="nil"/>
              <w:bottom w:val="single" w:sz="4" w:space="0" w:color="auto"/>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F0482">
              <w:rPr>
                <w:rFonts w:ascii="Arial" w:hAnsi="Arial" w:cs="Arial"/>
                <w:b/>
                <w:bCs/>
                <w:sz w:val="18"/>
                <w:szCs w:val="18"/>
              </w:rPr>
              <w:t>8</w:t>
            </w:r>
          </w:p>
        </w:tc>
      </w:tr>
      <w:tr w:rsidR="00CF0482" w:rsidRPr="008632F7" w:rsidTr="00AE2A5D">
        <w:trPr>
          <w:trHeight w:val="240"/>
        </w:trPr>
        <w:tc>
          <w:tcPr>
            <w:tcW w:w="5816"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16"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16"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Tržby za tovar</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16"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Výnosy zo zákazky</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16"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rsidTr="00AE2A5D">
        <w:trPr>
          <w:trHeight w:val="240"/>
        </w:trPr>
        <w:tc>
          <w:tcPr>
            <w:tcW w:w="5816"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11 741 323</w:t>
            </w:r>
          </w:p>
        </w:tc>
        <w:tc>
          <w:tcPr>
            <w:tcW w:w="1712"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4 574 391</w:t>
            </w:r>
          </w:p>
        </w:tc>
      </w:tr>
      <w:tr w:rsidR="00CF0482" w:rsidRPr="008632F7" w:rsidTr="00AE2A5D">
        <w:trPr>
          <w:trHeight w:val="255"/>
        </w:trPr>
        <w:tc>
          <w:tcPr>
            <w:tcW w:w="5816"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b/>
                <w:bCs/>
                <w:sz w:val="18"/>
                <w:szCs w:val="18"/>
              </w:rPr>
            </w:pPr>
            <w:r w:rsidRPr="008632F7">
              <w:rPr>
                <w:rFonts w:ascii="Arial" w:hAnsi="Arial" w:cs="Arial"/>
                <w:b/>
                <w:bCs/>
                <w:sz w:val="18"/>
                <w:szCs w:val="18"/>
              </w:rPr>
              <w:t>Čistý obrat celkom</w:t>
            </w:r>
          </w:p>
        </w:tc>
        <w:tc>
          <w:tcPr>
            <w:tcW w:w="1712"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Pr>
                <w:rFonts w:ascii="Arial" w:hAnsi="Arial" w:cs="Arial"/>
                <w:b/>
                <w:bCs/>
                <w:color w:val="000000"/>
                <w:sz w:val="18"/>
                <w:szCs w:val="18"/>
              </w:rPr>
              <w:t>11 741 323</w:t>
            </w:r>
          </w:p>
        </w:tc>
        <w:tc>
          <w:tcPr>
            <w:tcW w:w="1712"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Pr>
                <w:rFonts w:ascii="Arial" w:hAnsi="Arial" w:cs="Arial"/>
                <w:b/>
                <w:bCs/>
                <w:color w:val="000000"/>
                <w:sz w:val="18"/>
                <w:szCs w:val="18"/>
              </w:rPr>
              <w:t>4 574 391</w:t>
            </w:r>
          </w:p>
        </w:tc>
      </w:tr>
    </w:tbl>
    <w:p w:rsidR="00106608" w:rsidRPr="008632F7" w:rsidRDefault="00106608" w:rsidP="00131D4E">
      <w:pPr>
        <w:pStyle w:val="odstavec"/>
      </w:pPr>
    </w:p>
    <w:p w:rsidR="00A13FEF" w:rsidRPr="008632F7" w:rsidRDefault="00A13FEF"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NÁKLADY</w:t>
      </w:r>
    </w:p>
    <w:p w:rsidR="00A3677A" w:rsidRPr="008632F7" w:rsidRDefault="00316173" w:rsidP="00131D4E">
      <w:pPr>
        <w:pStyle w:val="odstavec"/>
      </w:pPr>
      <w:r w:rsidRPr="008632F7">
        <w:t xml:space="preserve">Prehľad nákladov </w:t>
      </w:r>
      <w:r w:rsidR="00C244D9" w:rsidRPr="008632F7">
        <w:t xml:space="preserve">Spoločnosti </w:t>
      </w:r>
      <w:r w:rsidRPr="008632F7">
        <w:t>je uvedený v nasledujúcej tabuľke:</w:t>
      </w:r>
    </w:p>
    <w:p w:rsidR="00E220A9" w:rsidRPr="008632F7" w:rsidRDefault="00E220A9" w:rsidP="00131D4E">
      <w:pPr>
        <w:pStyle w:val="odstavec"/>
      </w:pPr>
      <w:r w:rsidRPr="008632F7">
        <w:t xml:space="preserve"> </w:t>
      </w:r>
    </w:p>
    <w:tbl>
      <w:tblPr>
        <w:tblW w:w="9204" w:type="dxa"/>
        <w:tblInd w:w="505" w:type="dxa"/>
        <w:tblLayout w:type="fixed"/>
        <w:tblCellMar>
          <w:left w:w="70" w:type="dxa"/>
          <w:right w:w="70" w:type="dxa"/>
        </w:tblCellMar>
        <w:tblLook w:val="04A0" w:firstRow="1" w:lastRow="0" w:firstColumn="1" w:lastColumn="0" w:noHBand="0" w:noVBand="1"/>
      </w:tblPr>
      <w:tblGrid>
        <w:gridCol w:w="5932"/>
        <w:gridCol w:w="1654"/>
        <w:gridCol w:w="1618"/>
      </w:tblGrid>
      <w:tr w:rsidR="00E220A9" w:rsidRPr="008632F7" w:rsidTr="009123E6">
        <w:trPr>
          <w:trHeight w:val="679"/>
        </w:trPr>
        <w:tc>
          <w:tcPr>
            <w:tcW w:w="593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654"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F0482">
              <w:rPr>
                <w:rFonts w:ascii="Arial" w:hAnsi="Arial" w:cs="Arial"/>
                <w:b/>
                <w:bCs/>
                <w:sz w:val="18"/>
                <w:szCs w:val="18"/>
              </w:rPr>
              <w:t>9</w:t>
            </w:r>
          </w:p>
        </w:tc>
        <w:tc>
          <w:tcPr>
            <w:tcW w:w="1618"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F0482">
              <w:rPr>
                <w:rFonts w:ascii="Arial" w:hAnsi="Arial" w:cs="Arial"/>
                <w:b/>
                <w:bCs/>
                <w:sz w:val="18"/>
                <w:szCs w:val="18"/>
              </w:rPr>
              <w:t>8</w:t>
            </w:r>
          </w:p>
        </w:tc>
      </w:tr>
      <w:tr w:rsidR="00CF0482" w:rsidRPr="008632F7" w:rsidTr="009123E6">
        <w:trPr>
          <w:trHeight w:val="255"/>
        </w:trPr>
        <w:tc>
          <w:tcPr>
            <w:tcW w:w="5932" w:type="dxa"/>
            <w:tcBorders>
              <w:top w:val="nil"/>
              <w:left w:val="nil"/>
              <w:bottom w:val="nil"/>
              <w:right w:val="nil"/>
            </w:tcBorders>
            <w:shd w:val="clear" w:color="auto" w:fill="auto"/>
            <w:vAlign w:val="bottom"/>
            <w:hideMark/>
          </w:tcPr>
          <w:p w:rsidR="00CF0482" w:rsidRPr="008632F7" w:rsidRDefault="00CF0482" w:rsidP="00CF0482">
            <w:pPr>
              <w:rPr>
                <w:rFonts w:ascii="Arial" w:hAnsi="Arial" w:cs="Arial"/>
                <w:b/>
                <w:bCs/>
                <w:sz w:val="18"/>
                <w:szCs w:val="18"/>
              </w:rPr>
            </w:pPr>
            <w:r w:rsidRPr="008632F7">
              <w:rPr>
                <w:rFonts w:ascii="Arial" w:hAnsi="Arial" w:cs="Arial"/>
                <w:b/>
                <w:bCs/>
                <w:sz w:val="18"/>
                <w:szCs w:val="18"/>
              </w:rPr>
              <w:t>Náklady za poskytnuté služby, z toho:</w:t>
            </w:r>
          </w:p>
        </w:tc>
        <w:tc>
          <w:tcPr>
            <w:tcW w:w="1654"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Pr>
                <w:rFonts w:ascii="Arial" w:hAnsi="Arial" w:cs="Arial"/>
                <w:b/>
                <w:bCs/>
                <w:color w:val="000000"/>
                <w:sz w:val="18"/>
                <w:szCs w:val="18"/>
              </w:rPr>
              <w:t>1 267 434</w:t>
            </w:r>
          </w:p>
        </w:tc>
        <w:tc>
          <w:tcPr>
            <w:tcW w:w="1618"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Pr>
                <w:rFonts w:ascii="Arial" w:hAnsi="Arial" w:cs="Arial"/>
                <w:b/>
                <w:bCs/>
                <w:color w:val="000000"/>
                <w:sz w:val="18"/>
                <w:szCs w:val="18"/>
              </w:rPr>
              <w:t>968 182</w:t>
            </w:r>
          </w:p>
        </w:tc>
      </w:tr>
      <w:tr w:rsidR="00CF0482" w:rsidRPr="008632F7" w:rsidTr="009123E6">
        <w:trPr>
          <w:trHeight w:val="255"/>
        </w:trPr>
        <w:tc>
          <w:tcPr>
            <w:tcW w:w="5932" w:type="dxa"/>
            <w:tcBorders>
              <w:top w:val="nil"/>
              <w:left w:val="nil"/>
              <w:bottom w:val="nil"/>
              <w:right w:val="nil"/>
            </w:tcBorders>
            <w:shd w:val="clear" w:color="auto" w:fill="auto"/>
            <w:vAlign w:val="bottom"/>
            <w:hideMark/>
          </w:tcPr>
          <w:p w:rsidR="00CF0482" w:rsidRPr="008632F7" w:rsidRDefault="00CF0482" w:rsidP="00CF0482">
            <w:pPr>
              <w:rPr>
                <w:rFonts w:ascii="Arial" w:hAnsi="Arial" w:cs="Arial"/>
                <w:i/>
                <w:iCs/>
                <w:sz w:val="18"/>
                <w:szCs w:val="18"/>
              </w:rPr>
            </w:pPr>
            <w:r w:rsidRPr="008632F7">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i/>
                <w:iCs/>
                <w:color w:val="000000"/>
                <w:sz w:val="18"/>
                <w:szCs w:val="18"/>
              </w:rPr>
            </w:pPr>
            <w:r>
              <w:rPr>
                <w:rFonts w:ascii="Arial" w:hAnsi="Arial" w:cs="Arial"/>
                <w:i/>
                <w:iCs/>
                <w:sz w:val="18"/>
                <w:szCs w:val="18"/>
              </w:rPr>
              <w:t>4 345</w:t>
            </w:r>
          </w:p>
        </w:tc>
        <w:tc>
          <w:tcPr>
            <w:tcW w:w="1618"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i/>
                <w:iCs/>
                <w:color w:val="000000"/>
                <w:sz w:val="18"/>
                <w:szCs w:val="18"/>
              </w:rPr>
            </w:pPr>
            <w:r>
              <w:rPr>
                <w:rFonts w:ascii="Arial" w:hAnsi="Arial" w:cs="Arial"/>
                <w:i/>
                <w:iCs/>
                <w:sz w:val="18"/>
                <w:szCs w:val="18"/>
              </w:rPr>
              <w:t>5 214</w:t>
            </w:r>
          </w:p>
        </w:tc>
      </w:tr>
      <w:tr w:rsidR="00CF0482" w:rsidRPr="008632F7" w:rsidTr="009123E6">
        <w:trPr>
          <w:trHeight w:val="240"/>
        </w:trPr>
        <w:tc>
          <w:tcPr>
            <w:tcW w:w="593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sz w:val="18"/>
                <w:szCs w:val="18"/>
              </w:rPr>
              <w:t>4 345</w:t>
            </w:r>
          </w:p>
        </w:tc>
        <w:tc>
          <w:tcPr>
            <w:tcW w:w="1618"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sz w:val="18"/>
                <w:szCs w:val="18"/>
              </w:rPr>
              <w:t>5 214</w:t>
            </w:r>
          </w:p>
        </w:tc>
      </w:tr>
      <w:tr w:rsidR="00CF0482" w:rsidRPr="008632F7" w:rsidTr="009123E6">
        <w:trPr>
          <w:trHeight w:val="240"/>
        </w:trPr>
        <w:tc>
          <w:tcPr>
            <w:tcW w:w="593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iné uisťovacie audítorské služby</w:t>
            </w:r>
          </w:p>
        </w:tc>
        <w:tc>
          <w:tcPr>
            <w:tcW w:w="1654"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sz w:val="18"/>
                <w:szCs w:val="18"/>
              </w:rPr>
              <w:t>0</w:t>
            </w:r>
          </w:p>
        </w:tc>
        <w:tc>
          <w:tcPr>
            <w:tcW w:w="1618"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sz w:val="18"/>
                <w:szCs w:val="18"/>
              </w:rPr>
              <w:t>0</w:t>
            </w:r>
          </w:p>
        </w:tc>
      </w:tr>
      <w:tr w:rsidR="00CF0482" w:rsidRPr="008632F7" w:rsidTr="009123E6">
        <w:trPr>
          <w:trHeight w:val="240"/>
        </w:trPr>
        <w:tc>
          <w:tcPr>
            <w:tcW w:w="593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sz w:val="18"/>
                <w:szCs w:val="18"/>
              </w:rPr>
              <w:t>0</w:t>
            </w:r>
          </w:p>
        </w:tc>
        <w:tc>
          <w:tcPr>
            <w:tcW w:w="1618"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sz w:val="18"/>
                <w:szCs w:val="18"/>
              </w:rPr>
              <w:t>0</w:t>
            </w:r>
          </w:p>
        </w:tc>
      </w:tr>
      <w:tr w:rsidR="00CF0482" w:rsidRPr="008632F7" w:rsidTr="009123E6">
        <w:trPr>
          <w:trHeight w:val="240"/>
        </w:trPr>
        <w:tc>
          <w:tcPr>
            <w:tcW w:w="593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daňové poradenstvo</w:t>
            </w:r>
          </w:p>
        </w:tc>
        <w:tc>
          <w:tcPr>
            <w:tcW w:w="1654"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sz w:val="18"/>
                <w:szCs w:val="18"/>
              </w:rPr>
              <w:t>0</w:t>
            </w:r>
          </w:p>
        </w:tc>
        <w:tc>
          <w:tcPr>
            <w:tcW w:w="1618"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sz w:val="18"/>
                <w:szCs w:val="18"/>
              </w:rPr>
              <w:t>0</w:t>
            </w:r>
          </w:p>
        </w:tc>
      </w:tr>
      <w:tr w:rsidR="00CF0482" w:rsidRPr="008632F7" w:rsidTr="009123E6">
        <w:trPr>
          <w:trHeight w:val="240"/>
        </w:trPr>
        <w:tc>
          <w:tcPr>
            <w:tcW w:w="593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sz w:val="18"/>
                <w:szCs w:val="18"/>
              </w:rPr>
            </w:pPr>
            <w:r w:rsidRPr="008632F7">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0</w:t>
            </w:r>
          </w:p>
        </w:tc>
      </w:tr>
      <w:tr w:rsidR="00CF0482" w:rsidRPr="008632F7" w:rsidTr="009123E6">
        <w:trPr>
          <w:trHeight w:val="240"/>
        </w:trPr>
        <w:tc>
          <w:tcPr>
            <w:tcW w:w="593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i/>
                <w:iCs/>
                <w:color w:val="000000"/>
                <w:sz w:val="18"/>
                <w:szCs w:val="18"/>
              </w:rPr>
            </w:pPr>
            <w:r w:rsidRPr="008632F7">
              <w:rPr>
                <w:rFonts w:ascii="Arial" w:hAnsi="Arial" w:cs="Arial"/>
                <w:i/>
                <w:iCs/>
                <w:color w:val="000000"/>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center"/>
            <w:hideMark/>
          </w:tcPr>
          <w:p w:rsidR="00CF0482" w:rsidRPr="008632F7" w:rsidRDefault="00A35E6B" w:rsidP="00CF0482">
            <w:pPr>
              <w:jc w:val="right"/>
              <w:rPr>
                <w:rFonts w:ascii="Arial" w:hAnsi="Arial" w:cs="Arial"/>
                <w:i/>
                <w:iCs/>
                <w:color w:val="000000"/>
                <w:sz w:val="18"/>
                <w:szCs w:val="18"/>
              </w:rPr>
            </w:pPr>
            <w:r>
              <w:rPr>
                <w:rFonts w:ascii="Arial" w:hAnsi="Arial" w:cs="Arial"/>
                <w:i/>
                <w:iCs/>
                <w:color w:val="000000"/>
                <w:sz w:val="18"/>
                <w:szCs w:val="18"/>
              </w:rPr>
              <w:t>1 263 089</w:t>
            </w:r>
          </w:p>
        </w:tc>
        <w:tc>
          <w:tcPr>
            <w:tcW w:w="1618"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i/>
                <w:iCs/>
                <w:color w:val="000000"/>
                <w:sz w:val="18"/>
                <w:szCs w:val="18"/>
              </w:rPr>
            </w:pPr>
            <w:r>
              <w:rPr>
                <w:rFonts w:ascii="Arial" w:hAnsi="Arial" w:cs="Arial"/>
                <w:i/>
                <w:iCs/>
                <w:color w:val="000000"/>
                <w:sz w:val="18"/>
                <w:szCs w:val="18"/>
              </w:rPr>
              <w:t>962 968</w:t>
            </w:r>
          </w:p>
        </w:tc>
      </w:tr>
      <w:tr w:rsidR="00CF0482" w:rsidRPr="008632F7" w:rsidTr="009123E6">
        <w:trPr>
          <w:trHeight w:val="240"/>
        </w:trPr>
        <w:tc>
          <w:tcPr>
            <w:tcW w:w="593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color w:val="000000"/>
                <w:sz w:val="18"/>
                <w:szCs w:val="18"/>
              </w:rPr>
            </w:pPr>
            <w:r w:rsidRPr="008632F7">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center"/>
            <w:hideMark/>
          </w:tcPr>
          <w:p w:rsidR="00CF0482" w:rsidRPr="008632F7" w:rsidRDefault="00A35E6B" w:rsidP="00CF0482">
            <w:pPr>
              <w:jc w:val="right"/>
              <w:rPr>
                <w:rFonts w:ascii="Arial" w:hAnsi="Arial" w:cs="Arial"/>
                <w:color w:val="000000"/>
                <w:sz w:val="18"/>
                <w:szCs w:val="18"/>
              </w:rPr>
            </w:pPr>
            <w:r>
              <w:rPr>
                <w:rFonts w:ascii="Arial" w:hAnsi="Arial" w:cs="Arial"/>
                <w:color w:val="000000"/>
                <w:sz w:val="18"/>
                <w:szCs w:val="18"/>
              </w:rPr>
              <w:t>1 263 089</w:t>
            </w:r>
          </w:p>
        </w:tc>
        <w:tc>
          <w:tcPr>
            <w:tcW w:w="1618"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962 968</w:t>
            </w:r>
          </w:p>
        </w:tc>
      </w:tr>
      <w:tr w:rsidR="00CF0482" w:rsidRPr="008632F7" w:rsidTr="009123E6">
        <w:trPr>
          <w:trHeight w:val="255"/>
        </w:trPr>
        <w:tc>
          <w:tcPr>
            <w:tcW w:w="593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b/>
                <w:bCs/>
                <w:color w:val="000000"/>
                <w:sz w:val="18"/>
                <w:szCs w:val="18"/>
              </w:rPr>
            </w:pPr>
            <w:r w:rsidRPr="008632F7">
              <w:rPr>
                <w:rFonts w:ascii="Arial" w:hAnsi="Arial" w:cs="Arial"/>
                <w:b/>
                <w:bCs/>
                <w:color w:val="000000"/>
                <w:sz w:val="18"/>
                <w:szCs w:val="18"/>
              </w:rPr>
              <w:t>Ostatné významné položky nákladov z hospodárskej činnosti, z toho:</w:t>
            </w:r>
          </w:p>
        </w:tc>
        <w:tc>
          <w:tcPr>
            <w:tcW w:w="1654" w:type="dxa"/>
            <w:tcBorders>
              <w:top w:val="single" w:sz="8" w:space="0" w:color="auto"/>
              <w:left w:val="nil"/>
              <w:bottom w:val="double" w:sz="6" w:space="0" w:color="auto"/>
              <w:right w:val="nil"/>
            </w:tcBorders>
            <w:shd w:val="clear" w:color="auto" w:fill="auto"/>
            <w:noWrap/>
            <w:vAlign w:val="center"/>
            <w:hideMark/>
          </w:tcPr>
          <w:p w:rsidR="00CF0482" w:rsidRPr="008632F7" w:rsidRDefault="000803CE" w:rsidP="00CF0482">
            <w:pPr>
              <w:jc w:val="right"/>
              <w:rPr>
                <w:rFonts w:ascii="Arial" w:hAnsi="Arial" w:cs="Arial"/>
                <w:b/>
                <w:bCs/>
                <w:color w:val="000000"/>
                <w:sz w:val="18"/>
                <w:szCs w:val="18"/>
              </w:rPr>
            </w:pPr>
            <w:r>
              <w:rPr>
                <w:rFonts w:ascii="Arial" w:hAnsi="Arial" w:cs="Arial"/>
                <w:b/>
                <w:bCs/>
                <w:color w:val="000000"/>
                <w:sz w:val="18"/>
                <w:szCs w:val="18"/>
              </w:rPr>
              <w:t>301 270</w:t>
            </w:r>
          </w:p>
        </w:tc>
        <w:tc>
          <w:tcPr>
            <w:tcW w:w="1618"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Pr>
                <w:rFonts w:ascii="Arial" w:hAnsi="Arial" w:cs="Arial"/>
                <w:b/>
                <w:bCs/>
                <w:color w:val="000000"/>
                <w:sz w:val="18"/>
                <w:szCs w:val="18"/>
              </w:rPr>
              <w:t>25 062</w:t>
            </w:r>
          </w:p>
        </w:tc>
      </w:tr>
      <w:tr w:rsidR="00CF0482" w:rsidRPr="008632F7" w:rsidTr="009123E6">
        <w:trPr>
          <w:trHeight w:val="255"/>
        </w:trPr>
        <w:tc>
          <w:tcPr>
            <w:tcW w:w="5932" w:type="dxa"/>
            <w:tcBorders>
              <w:top w:val="nil"/>
              <w:left w:val="nil"/>
              <w:bottom w:val="nil"/>
              <w:right w:val="nil"/>
            </w:tcBorders>
            <w:shd w:val="clear" w:color="auto" w:fill="auto"/>
            <w:vAlign w:val="bottom"/>
            <w:hideMark/>
          </w:tcPr>
          <w:p w:rsidR="00CF0482" w:rsidRPr="008632F7" w:rsidRDefault="00CF0482" w:rsidP="00CF0482">
            <w:pPr>
              <w:rPr>
                <w:rFonts w:ascii="Arial" w:hAnsi="Arial" w:cs="Arial"/>
                <w:color w:val="000000"/>
                <w:sz w:val="18"/>
                <w:szCs w:val="18"/>
              </w:rPr>
            </w:pPr>
            <w:r w:rsidRPr="008632F7">
              <w:rPr>
                <w:rFonts w:ascii="Arial" w:hAnsi="Arial" w:cs="Arial"/>
                <w:color w:val="000000"/>
                <w:sz w:val="18"/>
                <w:szCs w:val="18"/>
              </w:rPr>
              <w:t>Osobné náklady</w:t>
            </w:r>
          </w:p>
        </w:tc>
        <w:tc>
          <w:tcPr>
            <w:tcW w:w="1654"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2</w:t>
            </w:r>
            <w:r w:rsidR="00A35E6B">
              <w:rPr>
                <w:rFonts w:ascii="Arial" w:hAnsi="Arial" w:cs="Arial"/>
                <w:color w:val="000000"/>
                <w:sz w:val="18"/>
                <w:szCs w:val="18"/>
              </w:rPr>
              <w:t>3 193</w:t>
            </w:r>
          </w:p>
        </w:tc>
        <w:tc>
          <w:tcPr>
            <w:tcW w:w="1618"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24 303</w:t>
            </w:r>
          </w:p>
        </w:tc>
      </w:tr>
      <w:tr w:rsidR="00CF0482" w:rsidRPr="008632F7" w:rsidTr="009123E6">
        <w:trPr>
          <w:trHeight w:val="240"/>
        </w:trPr>
        <w:tc>
          <w:tcPr>
            <w:tcW w:w="5932" w:type="dxa"/>
            <w:tcBorders>
              <w:top w:val="nil"/>
              <w:left w:val="nil"/>
              <w:bottom w:val="nil"/>
              <w:right w:val="nil"/>
            </w:tcBorders>
            <w:shd w:val="clear" w:color="auto" w:fill="auto"/>
            <w:vAlign w:val="bottom"/>
            <w:hideMark/>
          </w:tcPr>
          <w:p w:rsidR="00CF0482" w:rsidRPr="008632F7" w:rsidRDefault="00CF0482" w:rsidP="00CF0482">
            <w:pPr>
              <w:rPr>
                <w:rFonts w:ascii="Arial" w:hAnsi="Arial" w:cs="Arial"/>
                <w:color w:val="000000"/>
                <w:sz w:val="18"/>
                <w:szCs w:val="18"/>
              </w:rPr>
            </w:pPr>
            <w:r w:rsidRPr="008632F7">
              <w:rPr>
                <w:rFonts w:ascii="Arial" w:hAnsi="Arial" w:cs="Arial"/>
                <w:color w:val="000000"/>
                <w:sz w:val="18"/>
                <w:szCs w:val="18"/>
              </w:rPr>
              <w:t>Dane a poplatky</w:t>
            </w:r>
          </w:p>
        </w:tc>
        <w:tc>
          <w:tcPr>
            <w:tcW w:w="1654" w:type="dxa"/>
            <w:tcBorders>
              <w:top w:val="nil"/>
              <w:left w:val="nil"/>
              <w:bottom w:val="nil"/>
              <w:right w:val="nil"/>
            </w:tcBorders>
            <w:shd w:val="clear" w:color="auto" w:fill="auto"/>
            <w:vAlign w:val="center"/>
            <w:hideMark/>
          </w:tcPr>
          <w:p w:rsidR="00CF0482" w:rsidRPr="008632F7" w:rsidRDefault="00A35E6B" w:rsidP="00CF0482">
            <w:pPr>
              <w:jc w:val="right"/>
              <w:rPr>
                <w:rFonts w:ascii="Arial" w:hAnsi="Arial" w:cs="Arial"/>
                <w:color w:val="000000"/>
                <w:sz w:val="18"/>
                <w:szCs w:val="18"/>
              </w:rPr>
            </w:pPr>
            <w:r>
              <w:rPr>
                <w:rFonts w:ascii="Arial" w:hAnsi="Arial" w:cs="Arial"/>
                <w:color w:val="000000"/>
                <w:sz w:val="18"/>
                <w:szCs w:val="18"/>
              </w:rPr>
              <w:t>10</w:t>
            </w:r>
          </w:p>
        </w:tc>
        <w:tc>
          <w:tcPr>
            <w:tcW w:w="1618"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750</w:t>
            </w:r>
          </w:p>
        </w:tc>
      </w:tr>
      <w:tr w:rsidR="00CF0482" w:rsidRPr="008632F7" w:rsidTr="009123E6">
        <w:trPr>
          <w:trHeight w:val="238"/>
        </w:trPr>
        <w:tc>
          <w:tcPr>
            <w:tcW w:w="5932" w:type="dxa"/>
            <w:tcBorders>
              <w:top w:val="nil"/>
              <w:left w:val="nil"/>
              <w:bottom w:val="nil"/>
              <w:right w:val="nil"/>
            </w:tcBorders>
            <w:shd w:val="clear" w:color="auto" w:fill="auto"/>
            <w:vAlign w:val="bottom"/>
            <w:hideMark/>
          </w:tcPr>
          <w:p w:rsidR="00CF0482" w:rsidRPr="008632F7" w:rsidRDefault="00CF0482" w:rsidP="00CF0482">
            <w:pPr>
              <w:rPr>
                <w:rFonts w:ascii="Arial" w:hAnsi="Arial" w:cs="Arial"/>
                <w:color w:val="000000"/>
                <w:sz w:val="18"/>
                <w:szCs w:val="18"/>
              </w:rPr>
            </w:pPr>
            <w:r w:rsidRPr="008632F7">
              <w:rPr>
                <w:rFonts w:ascii="Arial" w:hAnsi="Arial" w:cs="Arial"/>
                <w:color w:val="000000"/>
                <w:sz w:val="18"/>
                <w:szCs w:val="18"/>
              </w:rPr>
              <w:t>Pokuty a penále</w:t>
            </w:r>
          </w:p>
        </w:tc>
        <w:tc>
          <w:tcPr>
            <w:tcW w:w="1654" w:type="dxa"/>
            <w:tcBorders>
              <w:top w:val="nil"/>
              <w:left w:val="nil"/>
              <w:bottom w:val="nil"/>
              <w:right w:val="nil"/>
            </w:tcBorders>
            <w:shd w:val="clear" w:color="auto" w:fill="auto"/>
            <w:vAlign w:val="center"/>
            <w:hideMark/>
          </w:tcPr>
          <w:p w:rsidR="00CF0482" w:rsidRPr="008632F7" w:rsidRDefault="00A35E6B" w:rsidP="00CF0482">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9</w:t>
            </w:r>
          </w:p>
        </w:tc>
      </w:tr>
      <w:tr w:rsidR="000803CE" w:rsidRPr="008632F7" w:rsidTr="009123E6">
        <w:trPr>
          <w:trHeight w:val="240"/>
        </w:trPr>
        <w:tc>
          <w:tcPr>
            <w:tcW w:w="5932" w:type="dxa"/>
            <w:tcBorders>
              <w:top w:val="nil"/>
              <w:left w:val="nil"/>
              <w:bottom w:val="nil"/>
              <w:right w:val="nil"/>
            </w:tcBorders>
            <w:shd w:val="clear" w:color="auto" w:fill="auto"/>
            <w:vAlign w:val="bottom"/>
          </w:tcPr>
          <w:p w:rsidR="000803CE" w:rsidRDefault="000803CE" w:rsidP="00CF0482">
            <w:pPr>
              <w:rPr>
                <w:rFonts w:ascii="Arial" w:hAnsi="Arial" w:cs="Arial"/>
                <w:color w:val="000000"/>
                <w:sz w:val="18"/>
                <w:szCs w:val="18"/>
              </w:rPr>
            </w:pPr>
            <w:r>
              <w:rPr>
                <w:rFonts w:ascii="Arial" w:hAnsi="Arial" w:cs="Arial"/>
                <w:color w:val="000000"/>
                <w:sz w:val="18"/>
                <w:szCs w:val="18"/>
              </w:rPr>
              <w:t>Opravné položky k pohľadávkam</w:t>
            </w:r>
          </w:p>
        </w:tc>
        <w:tc>
          <w:tcPr>
            <w:tcW w:w="1654" w:type="dxa"/>
            <w:tcBorders>
              <w:top w:val="nil"/>
              <w:left w:val="nil"/>
              <w:bottom w:val="nil"/>
              <w:right w:val="nil"/>
            </w:tcBorders>
            <w:shd w:val="clear" w:color="auto" w:fill="auto"/>
            <w:vAlign w:val="center"/>
          </w:tcPr>
          <w:p w:rsidR="000803CE" w:rsidRDefault="000803CE" w:rsidP="00CF0482">
            <w:pPr>
              <w:jc w:val="right"/>
              <w:rPr>
                <w:rFonts w:ascii="Arial" w:hAnsi="Arial" w:cs="Arial"/>
                <w:color w:val="000000"/>
                <w:sz w:val="18"/>
                <w:szCs w:val="18"/>
              </w:rPr>
            </w:pPr>
            <w:r>
              <w:rPr>
                <w:rFonts w:ascii="Arial" w:hAnsi="Arial" w:cs="Arial"/>
                <w:color w:val="000000"/>
                <w:sz w:val="18"/>
                <w:szCs w:val="18"/>
              </w:rPr>
              <w:t>277 316</w:t>
            </w:r>
          </w:p>
        </w:tc>
        <w:tc>
          <w:tcPr>
            <w:tcW w:w="1618" w:type="dxa"/>
            <w:tcBorders>
              <w:top w:val="nil"/>
              <w:left w:val="nil"/>
              <w:bottom w:val="nil"/>
              <w:right w:val="nil"/>
            </w:tcBorders>
            <w:shd w:val="clear" w:color="auto" w:fill="auto"/>
            <w:vAlign w:val="center"/>
          </w:tcPr>
          <w:p w:rsidR="000803CE" w:rsidRDefault="000803CE" w:rsidP="00CF0482">
            <w:pPr>
              <w:jc w:val="right"/>
              <w:rPr>
                <w:rFonts w:ascii="Arial" w:hAnsi="Arial" w:cs="Arial"/>
                <w:color w:val="000000"/>
                <w:sz w:val="18"/>
                <w:szCs w:val="18"/>
              </w:rPr>
            </w:pPr>
            <w:r>
              <w:rPr>
                <w:rFonts w:ascii="Arial" w:hAnsi="Arial" w:cs="Arial"/>
                <w:color w:val="000000"/>
                <w:sz w:val="18"/>
                <w:szCs w:val="18"/>
              </w:rPr>
              <w:t>0</w:t>
            </w:r>
          </w:p>
        </w:tc>
      </w:tr>
      <w:tr w:rsidR="00CF0482" w:rsidRPr="008632F7" w:rsidTr="009123E6">
        <w:trPr>
          <w:trHeight w:val="240"/>
        </w:trPr>
        <w:tc>
          <w:tcPr>
            <w:tcW w:w="5932" w:type="dxa"/>
            <w:tcBorders>
              <w:top w:val="nil"/>
              <w:left w:val="nil"/>
              <w:bottom w:val="nil"/>
              <w:right w:val="nil"/>
            </w:tcBorders>
            <w:shd w:val="clear" w:color="auto" w:fill="auto"/>
            <w:vAlign w:val="bottom"/>
            <w:hideMark/>
          </w:tcPr>
          <w:p w:rsidR="00CF0482" w:rsidRPr="008632F7" w:rsidRDefault="00A35E6B" w:rsidP="00CF0482">
            <w:pPr>
              <w:rPr>
                <w:rFonts w:ascii="Arial" w:hAnsi="Arial" w:cs="Arial"/>
                <w:color w:val="000000"/>
                <w:sz w:val="18"/>
                <w:szCs w:val="18"/>
              </w:rPr>
            </w:pPr>
            <w:r>
              <w:rPr>
                <w:rFonts w:ascii="Arial" w:hAnsi="Arial" w:cs="Arial"/>
                <w:color w:val="000000"/>
                <w:sz w:val="18"/>
                <w:szCs w:val="18"/>
              </w:rPr>
              <w:t>Osstatné náklady- členské poplatky</w:t>
            </w:r>
          </w:p>
        </w:tc>
        <w:tc>
          <w:tcPr>
            <w:tcW w:w="1654" w:type="dxa"/>
            <w:tcBorders>
              <w:top w:val="nil"/>
              <w:left w:val="nil"/>
              <w:bottom w:val="nil"/>
              <w:right w:val="nil"/>
            </w:tcBorders>
            <w:shd w:val="clear" w:color="auto" w:fill="auto"/>
            <w:vAlign w:val="center"/>
            <w:hideMark/>
          </w:tcPr>
          <w:p w:rsidR="00CF0482" w:rsidRPr="008632F7" w:rsidRDefault="00A35E6B" w:rsidP="00CF0482">
            <w:pPr>
              <w:jc w:val="right"/>
              <w:rPr>
                <w:rFonts w:ascii="Arial" w:hAnsi="Arial" w:cs="Arial"/>
                <w:color w:val="000000"/>
                <w:sz w:val="18"/>
                <w:szCs w:val="18"/>
              </w:rPr>
            </w:pPr>
            <w:r>
              <w:rPr>
                <w:rFonts w:ascii="Arial" w:hAnsi="Arial" w:cs="Arial"/>
                <w:color w:val="000000"/>
                <w:sz w:val="18"/>
                <w:szCs w:val="18"/>
              </w:rPr>
              <w:t>751</w:t>
            </w:r>
          </w:p>
        </w:tc>
        <w:tc>
          <w:tcPr>
            <w:tcW w:w="1618"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0</w:t>
            </w:r>
          </w:p>
        </w:tc>
      </w:tr>
      <w:tr w:rsidR="00CF0482" w:rsidRPr="008632F7" w:rsidTr="009123E6">
        <w:trPr>
          <w:trHeight w:val="255"/>
        </w:trPr>
        <w:tc>
          <w:tcPr>
            <w:tcW w:w="593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b/>
                <w:bCs/>
                <w:color w:val="000000"/>
                <w:sz w:val="18"/>
                <w:szCs w:val="18"/>
              </w:rPr>
            </w:pPr>
            <w:r w:rsidRPr="008632F7">
              <w:rPr>
                <w:rFonts w:ascii="Arial" w:hAnsi="Arial" w:cs="Arial"/>
                <w:b/>
                <w:bCs/>
                <w:color w:val="000000"/>
                <w:sz w:val="18"/>
                <w:szCs w:val="18"/>
              </w:rPr>
              <w:t>Finančné náklady, z toho:</w:t>
            </w:r>
          </w:p>
        </w:tc>
        <w:tc>
          <w:tcPr>
            <w:tcW w:w="1654" w:type="dxa"/>
            <w:tcBorders>
              <w:top w:val="single" w:sz="8" w:space="0" w:color="auto"/>
              <w:left w:val="nil"/>
              <w:bottom w:val="double" w:sz="6" w:space="0" w:color="auto"/>
              <w:right w:val="nil"/>
            </w:tcBorders>
            <w:shd w:val="clear" w:color="auto" w:fill="auto"/>
            <w:noWrap/>
            <w:vAlign w:val="center"/>
            <w:hideMark/>
          </w:tcPr>
          <w:p w:rsidR="00CF0482" w:rsidRPr="008632F7" w:rsidRDefault="00A35E6B" w:rsidP="00CF0482">
            <w:pPr>
              <w:jc w:val="right"/>
              <w:rPr>
                <w:rFonts w:ascii="Arial" w:hAnsi="Arial" w:cs="Arial"/>
                <w:b/>
                <w:bCs/>
                <w:color w:val="000000"/>
                <w:sz w:val="18"/>
                <w:szCs w:val="18"/>
              </w:rPr>
            </w:pPr>
            <w:r>
              <w:rPr>
                <w:rFonts w:ascii="Arial" w:hAnsi="Arial" w:cs="Arial"/>
                <w:b/>
                <w:bCs/>
                <w:color w:val="000000"/>
                <w:sz w:val="18"/>
                <w:szCs w:val="18"/>
              </w:rPr>
              <w:t xml:space="preserve"> 7 095 234</w:t>
            </w:r>
          </w:p>
        </w:tc>
        <w:tc>
          <w:tcPr>
            <w:tcW w:w="1618"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Pr>
                <w:rFonts w:ascii="Arial" w:hAnsi="Arial" w:cs="Arial"/>
                <w:b/>
                <w:bCs/>
                <w:color w:val="000000"/>
                <w:sz w:val="18"/>
                <w:szCs w:val="18"/>
              </w:rPr>
              <w:t xml:space="preserve"> 3 000 282</w:t>
            </w:r>
          </w:p>
        </w:tc>
      </w:tr>
      <w:tr w:rsidR="00CF0482" w:rsidRPr="008632F7" w:rsidTr="009123E6">
        <w:trPr>
          <w:trHeight w:val="255"/>
        </w:trPr>
        <w:tc>
          <w:tcPr>
            <w:tcW w:w="593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i/>
                <w:iCs/>
                <w:color w:val="000000"/>
                <w:sz w:val="18"/>
                <w:szCs w:val="18"/>
              </w:rPr>
            </w:pPr>
            <w:r w:rsidRPr="008632F7">
              <w:rPr>
                <w:rFonts w:ascii="Arial" w:hAnsi="Arial" w:cs="Arial"/>
                <w:i/>
                <w:iCs/>
                <w:color w:val="000000"/>
                <w:sz w:val="18"/>
                <w:szCs w:val="18"/>
              </w:rPr>
              <w:t>Kurzové straty, z toho:</w:t>
            </w:r>
          </w:p>
        </w:tc>
        <w:tc>
          <w:tcPr>
            <w:tcW w:w="1654" w:type="dxa"/>
            <w:tcBorders>
              <w:top w:val="nil"/>
              <w:left w:val="nil"/>
              <w:bottom w:val="nil"/>
              <w:right w:val="nil"/>
            </w:tcBorders>
            <w:shd w:val="clear" w:color="auto" w:fill="auto"/>
            <w:noWrap/>
            <w:vAlign w:val="center"/>
            <w:hideMark/>
          </w:tcPr>
          <w:p w:rsidR="00CF0482" w:rsidRPr="008632F7" w:rsidRDefault="00A35E6B" w:rsidP="00CF0482">
            <w:pPr>
              <w:jc w:val="right"/>
              <w:rPr>
                <w:rFonts w:ascii="Arial" w:hAnsi="Arial" w:cs="Arial"/>
                <w:color w:val="000000"/>
                <w:sz w:val="18"/>
                <w:szCs w:val="18"/>
              </w:rPr>
            </w:pPr>
            <w:r>
              <w:rPr>
                <w:rFonts w:ascii="Arial" w:hAnsi="Arial" w:cs="Arial"/>
                <w:color w:val="000000"/>
                <w:sz w:val="18"/>
                <w:szCs w:val="18"/>
              </w:rPr>
              <w:t>11</w:t>
            </w:r>
          </w:p>
        </w:tc>
        <w:tc>
          <w:tcPr>
            <w:tcW w:w="1618" w:type="dxa"/>
            <w:tcBorders>
              <w:top w:val="nil"/>
              <w:left w:val="nil"/>
              <w:bottom w:val="nil"/>
              <w:right w:val="nil"/>
            </w:tcBorders>
            <w:shd w:val="clear" w:color="auto" w:fill="auto"/>
            <w:noWrap/>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0</w:t>
            </w:r>
          </w:p>
        </w:tc>
      </w:tr>
      <w:tr w:rsidR="00CF0482" w:rsidRPr="008632F7" w:rsidTr="009123E6">
        <w:trPr>
          <w:trHeight w:val="270"/>
        </w:trPr>
        <w:tc>
          <w:tcPr>
            <w:tcW w:w="5932" w:type="dxa"/>
            <w:tcBorders>
              <w:top w:val="nil"/>
              <w:left w:val="nil"/>
              <w:bottom w:val="nil"/>
              <w:right w:val="nil"/>
            </w:tcBorders>
            <w:shd w:val="clear" w:color="auto" w:fill="auto"/>
            <w:vAlign w:val="bottom"/>
            <w:hideMark/>
          </w:tcPr>
          <w:p w:rsidR="00CF0482" w:rsidRPr="008632F7" w:rsidRDefault="00CF0482" w:rsidP="00CF0482">
            <w:pPr>
              <w:rPr>
                <w:rFonts w:ascii="Arial" w:hAnsi="Arial" w:cs="Arial"/>
                <w:color w:val="000000"/>
                <w:sz w:val="18"/>
                <w:szCs w:val="18"/>
              </w:rPr>
            </w:pPr>
            <w:r w:rsidRPr="008632F7">
              <w:rPr>
                <w:rFonts w:ascii="Arial" w:hAnsi="Arial" w:cs="Arial"/>
                <w:color w:val="000000"/>
                <w:sz w:val="18"/>
                <w:szCs w:val="18"/>
              </w:rPr>
              <w:t>kurzové straty ku dňu, ku ktorému sa zostavuje účtovná závierka</w:t>
            </w:r>
          </w:p>
        </w:tc>
        <w:tc>
          <w:tcPr>
            <w:tcW w:w="1654" w:type="dxa"/>
            <w:tcBorders>
              <w:top w:val="nil"/>
              <w:left w:val="nil"/>
              <w:bottom w:val="nil"/>
              <w:right w:val="nil"/>
            </w:tcBorders>
            <w:shd w:val="clear" w:color="auto" w:fill="auto"/>
            <w:vAlign w:val="center"/>
            <w:hideMark/>
          </w:tcPr>
          <w:p w:rsidR="00CF0482" w:rsidRPr="008632F7" w:rsidRDefault="00A35E6B" w:rsidP="00CF0482">
            <w:pPr>
              <w:jc w:val="right"/>
              <w:rPr>
                <w:rFonts w:ascii="Arial" w:hAnsi="Arial" w:cs="Arial"/>
                <w:color w:val="000000"/>
                <w:sz w:val="18"/>
                <w:szCs w:val="18"/>
              </w:rPr>
            </w:pPr>
            <w:r>
              <w:rPr>
                <w:rFonts w:ascii="Arial" w:hAnsi="Arial" w:cs="Arial"/>
                <w:color w:val="000000"/>
                <w:sz w:val="18"/>
                <w:szCs w:val="18"/>
              </w:rPr>
              <w:t>11</w:t>
            </w:r>
          </w:p>
        </w:tc>
        <w:tc>
          <w:tcPr>
            <w:tcW w:w="1618"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0</w:t>
            </w:r>
          </w:p>
        </w:tc>
      </w:tr>
      <w:tr w:rsidR="00CF0482" w:rsidRPr="008632F7" w:rsidTr="009123E6">
        <w:trPr>
          <w:trHeight w:val="240"/>
        </w:trPr>
        <w:tc>
          <w:tcPr>
            <w:tcW w:w="5932" w:type="dxa"/>
            <w:tcBorders>
              <w:top w:val="nil"/>
              <w:left w:val="nil"/>
              <w:bottom w:val="nil"/>
              <w:right w:val="nil"/>
            </w:tcBorders>
            <w:shd w:val="clear" w:color="auto" w:fill="auto"/>
            <w:noWrap/>
            <w:vAlign w:val="bottom"/>
            <w:hideMark/>
          </w:tcPr>
          <w:p w:rsidR="00CF0482" w:rsidRPr="008632F7" w:rsidRDefault="00CF0482" w:rsidP="00CF0482">
            <w:pPr>
              <w:rPr>
                <w:rFonts w:ascii="Arial" w:hAnsi="Arial" w:cs="Arial"/>
                <w:i/>
                <w:iCs/>
                <w:color w:val="000000"/>
                <w:sz w:val="18"/>
                <w:szCs w:val="18"/>
              </w:rPr>
            </w:pPr>
            <w:r w:rsidRPr="008632F7">
              <w:rPr>
                <w:rFonts w:ascii="Arial" w:hAnsi="Arial" w:cs="Arial"/>
                <w:i/>
                <w:iCs/>
                <w:color w:val="000000"/>
                <w:sz w:val="18"/>
                <w:szCs w:val="18"/>
              </w:rPr>
              <w:t>Ostatné významné položky finančných nákladov, z toho:</w:t>
            </w:r>
          </w:p>
        </w:tc>
        <w:tc>
          <w:tcPr>
            <w:tcW w:w="1654" w:type="dxa"/>
            <w:tcBorders>
              <w:top w:val="nil"/>
              <w:left w:val="nil"/>
              <w:bottom w:val="nil"/>
              <w:right w:val="nil"/>
            </w:tcBorders>
            <w:shd w:val="clear" w:color="auto" w:fill="auto"/>
            <w:noWrap/>
            <w:vAlign w:val="center"/>
            <w:hideMark/>
          </w:tcPr>
          <w:p w:rsidR="00CF0482" w:rsidRPr="008632F7" w:rsidRDefault="00A35E6B" w:rsidP="00CF0482">
            <w:pPr>
              <w:jc w:val="right"/>
              <w:rPr>
                <w:rFonts w:ascii="Arial" w:hAnsi="Arial" w:cs="Arial"/>
                <w:i/>
                <w:iCs/>
                <w:color w:val="000000"/>
                <w:sz w:val="18"/>
                <w:szCs w:val="18"/>
              </w:rPr>
            </w:pPr>
            <w:r>
              <w:rPr>
                <w:rFonts w:ascii="Arial" w:hAnsi="Arial" w:cs="Arial"/>
                <w:i/>
                <w:iCs/>
                <w:color w:val="000000"/>
                <w:sz w:val="18"/>
                <w:szCs w:val="18"/>
              </w:rPr>
              <w:t>7 095 223</w:t>
            </w:r>
          </w:p>
        </w:tc>
        <w:tc>
          <w:tcPr>
            <w:tcW w:w="1618" w:type="dxa"/>
            <w:tcBorders>
              <w:top w:val="nil"/>
              <w:left w:val="nil"/>
              <w:bottom w:val="nil"/>
              <w:right w:val="nil"/>
            </w:tcBorders>
            <w:shd w:val="clear" w:color="auto" w:fill="auto"/>
            <w:noWrap/>
            <w:vAlign w:val="center"/>
            <w:hideMark/>
          </w:tcPr>
          <w:p w:rsidR="00CF0482" w:rsidRPr="008632F7" w:rsidRDefault="00A35E6B" w:rsidP="00CF0482">
            <w:pPr>
              <w:jc w:val="right"/>
              <w:rPr>
                <w:rFonts w:ascii="Arial" w:hAnsi="Arial" w:cs="Arial"/>
                <w:i/>
                <w:iCs/>
                <w:color w:val="000000"/>
                <w:sz w:val="18"/>
                <w:szCs w:val="18"/>
              </w:rPr>
            </w:pPr>
            <w:r>
              <w:rPr>
                <w:rFonts w:ascii="Arial" w:hAnsi="Arial" w:cs="Arial"/>
                <w:i/>
                <w:iCs/>
                <w:color w:val="000000"/>
                <w:sz w:val="18"/>
                <w:szCs w:val="18"/>
              </w:rPr>
              <w:t>3 000 282</w:t>
            </w:r>
          </w:p>
        </w:tc>
      </w:tr>
      <w:tr w:rsidR="00A35E6B" w:rsidRPr="008632F7" w:rsidTr="009123E6">
        <w:trPr>
          <w:trHeight w:val="240"/>
        </w:trPr>
        <w:tc>
          <w:tcPr>
            <w:tcW w:w="5932" w:type="dxa"/>
            <w:tcBorders>
              <w:top w:val="nil"/>
              <w:left w:val="nil"/>
              <w:bottom w:val="nil"/>
              <w:right w:val="nil"/>
            </w:tcBorders>
            <w:shd w:val="clear" w:color="auto" w:fill="auto"/>
            <w:vAlign w:val="bottom"/>
          </w:tcPr>
          <w:p w:rsidR="00A35E6B" w:rsidRPr="008632F7" w:rsidRDefault="00A35E6B" w:rsidP="00CF0482">
            <w:pPr>
              <w:rPr>
                <w:rFonts w:ascii="Arial" w:hAnsi="Arial" w:cs="Arial"/>
                <w:color w:val="000000"/>
                <w:sz w:val="18"/>
                <w:szCs w:val="18"/>
              </w:rPr>
            </w:pPr>
            <w:r>
              <w:rPr>
                <w:rFonts w:ascii="Arial" w:hAnsi="Arial" w:cs="Arial"/>
                <w:color w:val="000000"/>
                <w:sz w:val="18"/>
                <w:szCs w:val="18"/>
              </w:rPr>
              <w:t xml:space="preserve">Opravné položky k finančnému majetku </w:t>
            </w:r>
          </w:p>
        </w:tc>
        <w:tc>
          <w:tcPr>
            <w:tcW w:w="1654" w:type="dxa"/>
            <w:tcBorders>
              <w:top w:val="nil"/>
              <w:left w:val="nil"/>
              <w:bottom w:val="nil"/>
              <w:right w:val="nil"/>
            </w:tcBorders>
            <w:shd w:val="clear" w:color="auto" w:fill="auto"/>
            <w:vAlign w:val="center"/>
          </w:tcPr>
          <w:p w:rsidR="00A35E6B" w:rsidRDefault="00A35E6B" w:rsidP="00CF0482">
            <w:pPr>
              <w:jc w:val="right"/>
              <w:rPr>
                <w:rFonts w:ascii="Arial" w:hAnsi="Arial" w:cs="Arial"/>
                <w:color w:val="000000"/>
                <w:sz w:val="18"/>
                <w:szCs w:val="18"/>
              </w:rPr>
            </w:pPr>
            <w:r>
              <w:rPr>
                <w:rFonts w:ascii="Arial" w:hAnsi="Arial" w:cs="Arial"/>
                <w:color w:val="000000"/>
                <w:sz w:val="18"/>
                <w:szCs w:val="18"/>
              </w:rPr>
              <w:t>3 000 000</w:t>
            </w:r>
          </w:p>
        </w:tc>
        <w:tc>
          <w:tcPr>
            <w:tcW w:w="1618" w:type="dxa"/>
            <w:tcBorders>
              <w:top w:val="nil"/>
              <w:left w:val="nil"/>
              <w:bottom w:val="nil"/>
              <w:right w:val="nil"/>
            </w:tcBorders>
            <w:shd w:val="clear" w:color="auto" w:fill="auto"/>
            <w:vAlign w:val="center"/>
          </w:tcPr>
          <w:p w:rsidR="00A35E6B" w:rsidRDefault="00A35E6B" w:rsidP="00CF0482">
            <w:pPr>
              <w:jc w:val="right"/>
              <w:rPr>
                <w:rFonts w:ascii="Arial" w:hAnsi="Arial" w:cs="Arial"/>
                <w:color w:val="000000"/>
                <w:sz w:val="18"/>
                <w:szCs w:val="18"/>
              </w:rPr>
            </w:pPr>
            <w:r>
              <w:rPr>
                <w:rFonts w:ascii="Arial" w:hAnsi="Arial" w:cs="Arial"/>
                <w:color w:val="000000"/>
                <w:sz w:val="18"/>
                <w:szCs w:val="18"/>
              </w:rPr>
              <w:t>0</w:t>
            </w:r>
          </w:p>
        </w:tc>
      </w:tr>
      <w:tr w:rsidR="00CF0482" w:rsidRPr="008632F7" w:rsidTr="009123E6">
        <w:trPr>
          <w:trHeight w:val="240"/>
        </w:trPr>
        <w:tc>
          <w:tcPr>
            <w:tcW w:w="5932" w:type="dxa"/>
            <w:tcBorders>
              <w:top w:val="nil"/>
              <w:left w:val="nil"/>
              <w:bottom w:val="nil"/>
              <w:right w:val="nil"/>
            </w:tcBorders>
            <w:shd w:val="clear" w:color="auto" w:fill="auto"/>
            <w:vAlign w:val="bottom"/>
            <w:hideMark/>
          </w:tcPr>
          <w:p w:rsidR="00CF0482" w:rsidRPr="008632F7" w:rsidRDefault="00CF0482" w:rsidP="00CF0482">
            <w:pPr>
              <w:rPr>
                <w:rFonts w:ascii="Arial" w:hAnsi="Arial" w:cs="Arial"/>
                <w:color w:val="000000"/>
                <w:sz w:val="18"/>
                <w:szCs w:val="18"/>
              </w:rPr>
            </w:pPr>
            <w:r w:rsidRPr="008632F7">
              <w:rPr>
                <w:rFonts w:ascii="Arial" w:hAnsi="Arial" w:cs="Arial"/>
                <w:color w:val="000000"/>
                <w:sz w:val="18"/>
                <w:szCs w:val="18"/>
              </w:rPr>
              <w:t>Bankové poplatky</w:t>
            </w:r>
          </w:p>
        </w:tc>
        <w:tc>
          <w:tcPr>
            <w:tcW w:w="1654" w:type="dxa"/>
            <w:tcBorders>
              <w:top w:val="nil"/>
              <w:left w:val="nil"/>
              <w:bottom w:val="nil"/>
              <w:right w:val="nil"/>
            </w:tcBorders>
            <w:shd w:val="clear" w:color="auto" w:fill="auto"/>
            <w:vAlign w:val="center"/>
            <w:hideMark/>
          </w:tcPr>
          <w:p w:rsidR="00CF0482" w:rsidRPr="008632F7" w:rsidRDefault="00A35E6B" w:rsidP="00CF0482">
            <w:pPr>
              <w:jc w:val="right"/>
              <w:rPr>
                <w:rFonts w:ascii="Arial" w:hAnsi="Arial" w:cs="Arial"/>
                <w:color w:val="000000"/>
                <w:sz w:val="18"/>
                <w:szCs w:val="18"/>
              </w:rPr>
            </w:pPr>
            <w:r>
              <w:rPr>
                <w:rFonts w:ascii="Arial" w:hAnsi="Arial" w:cs="Arial"/>
                <w:color w:val="000000"/>
                <w:sz w:val="18"/>
                <w:szCs w:val="18"/>
              </w:rPr>
              <w:t>223</w:t>
            </w:r>
          </w:p>
        </w:tc>
        <w:tc>
          <w:tcPr>
            <w:tcW w:w="1618"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282</w:t>
            </w:r>
          </w:p>
        </w:tc>
      </w:tr>
      <w:tr w:rsidR="00CF0482" w:rsidRPr="008632F7" w:rsidTr="009123E6">
        <w:trPr>
          <w:trHeight w:val="240"/>
        </w:trPr>
        <w:tc>
          <w:tcPr>
            <w:tcW w:w="5932" w:type="dxa"/>
            <w:tcBorders>
              <w:top w:val="nil"/>
              <w:left w:val="nil"/>
              <w:bottom w:val="nil"/>
              <w:right w:val="nil"/>
            </w:tcBorders>
            <w:shd w:val="clear" w:color="auto" w:fill="auto"/>
            <w:vAlign w:val="bottom"/>
            <w:hideMark/>
          </w:tcPr>
          <w:p w:rsidR="00CF0482" w:rsidRPr="008632F7" w:rsidRDefault="00CF0482" w:rsidP="00CF0482">
            <w:pPr>
              <w:rPr>
                <w:rFonts w:ascii="Arial" w:hAnsi="Arial" w:cs="Arial"/>
                <w:color w:val="000000"/>
                <w:sz w:val="18"/>
                <w:szCs w:val="18"/>
              </w:rPr>
            </w:pPr>
            <w:r w:rsidRPr="008632F7">
              <w:rPr>
                <w:rFonts w:ascii="Arial" w:hAnsi="Arial" w:cs="Arial"/>
                <w:color w:val="000000"/>
                <w:sz w:val="18"/>
                <w:szCs w:val="18"/>
              </w:rPr>
              <w:t xml:space="preserve">Predané cenné papiere a podiely </w:t>
            </w:r>
          </w:p>
        </w:tc>
        <w:tc>
          <w:tcPr>
            <w:tcW w:w="1654" w:type="dxa"/>
            <w:tcBorders>
              <w:top w:val="nil"/>
              <w:left w:val="nil"/>
              <w:bottom w:val="nil"/>
              <w:right w:val="nil"/>
            </w:tcBorders>
            <w:shd w:val="clear" w:color="auto" w:fill="auto"/>
            <w:vAlign w:val="center"/>
            <w:hideMark/>
          </w:tcPr>
          <w:p w:rsidR="00CF0482" w:rsidRPr="008632F7" w:rsidRDefault="00A35E6B" w:rsidP="00CF0482">
            <w:pPr>
              <w:jc w:val="right"/>
              <w:rPr>
                <w:rFonts w:ascii="Arial" w:hAnsi="Arial" w:cs="Arial"/>
                <w:color w:val="000000"/>
                <w:sz w:val="18"/>
                <w:szCs w:val="18"/>
              </w:rPr>
            </w:pPr>
            <w:r>
              <w:rPr>
                <w:rFonts w:ascii="Arial" w:hAnsi="Arial" w:cs="Arial"/>
                <w:color w:val="000000"/>
                <w:sz w:val="18"/>
                <w:szCs w:val="18"/>
              </w:rPr>
              <w:t>4 095 000</w:t>
            </w:r>
          </w:p>
        </w:tc>
        <w:tc>
          <w:tcPr>
            <w:tcW w:w="1618" w:type="dxa"/>
            <w:tcBorders>
              <w:top w:val="nil"/>
              <w:left w:val="nil"/>
              <w:bottom w:val="nil"/>
              <w:right w:val="nil"/>
            </w:tcBorders>
            <w:shd w:val="clear" w:color="auto" w:fill="auto"/>
            <w:vAlign w:val="center"/>
            <w:hideMark/>
          </w:tcPr>
          <w:p w:rsidR="00CF0482" w:rsidRPr="008632F7" w:rsidRDefault="00CF0482" w:rsidP="00CF0482">
            <w:pPr>
              <w:jc w:val="right"/>
              <w:rPr>
                <w:rFonts w:ascii="Arial" w:hAnsi="Arial" w:cs="Arial"/>
                <w:color w:val="000000"/>
                <w:sz w:val="18"/>
                <w:szCs w:val="18"/>
              </w:rPr>
            </w:pPr>
            <w:r>
              <w:rPr>
                <w:rFonts w:ascii="Arial" w:hAnsi="Arial" w:cs="Arial"/>
                <w:color w:val="000000"/>
                <w:sz w:val="18"/>
                <w:szCs w:val="18"/>
              </w:rPr>
              <w:t>3 000 000</w:t>
            </w:r>
          </w:p>
        </w:tc>
      </w:tr>
      <w:tr w:rsidR="00CF0482" w:rsidRPr="008632F7" w:rsidTr="009123E6">
        <w:trPr>
          <w:trHeight w:val="240"/>
        </w:trPr>
        <w:tc>
          <w:tcPr>
            <w:tcW w:w="5932" w:type="dxa"/>
            <w:tcBorders>
              <w:top w:val="nil"/>
              <w:left w:val="nil"/>
              <w:bottom w:val="nil"/>
              <w:right w:val="nil"/>
            </w:tcBorders>
            <w:shd w:val="clear" w:color="auto" w:fill="auto"/>
            <w:vAlign w:val="bottom"/>
            <w:hideMark/>
          </w:tcPr>
          <w:p w:rsidR="00CF0482" w:rsidRPr="008632F7" w:rsidRDefault="00CF0482" w:rsidP="00CF0482">
            <w:pPr>
              <w:rPr>
                <w:rFonts w:ascii="Arial" w:hAnsi="Arial" w:cs="Arial"/>
                <w:b/>
                <w:bCs/>
                <w:sz w:val="18"/>
                <w:szCs w:val="18"/>
              </w:rPr>
            </w:pPr>
            <w:r w:rsidRPr="008632F7">
              <w:rPr>
                <w:rFonts w:ascii="Arial" w:hAnsi="Arial" w:cs="Arial"/>
                <w:b/>
                <w:bCs/>
                <w:sz w:val="18"/>
                <w:szCs w:val="18"/>
              </w:rPr>
              <w:t>Mimoriadne náklady, z toho:</w:t>
            </w:r>
          </w:p>
        </w:tc>
        <w:tc>
          <w:tcPr>
            <w:tcW w:w="1654"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18" w:type="dxa"/>
            <w:tcBorders>
              <w:top w:val="single" w:sz="8" w:space="0" w:color="auto"/>
              <w:left w:val="nil"/>
              <w:bottom w:val="double" w:sz="6" w:space="0" w:color="auto"/>
              <w:right w:val="nil"/>
            </w:tcBorders>
            <w:shd w:val="clear" w:color="auto" w:fill="auto"/>
            <w:noWrap/>
            <w:vAlign w:val="center"/>
            <w:hideMark/>
          </w:tcPr>
          <w:p w:rsidR="00CF0482" w:rsidRPr="008632F7" w:rsidRDefault="00CF0482" w:rsidP="00CF0482">
            <w:pPr>
              <w:jc w:val="right"/>
              <w:rPr>
                <w:rFonts w:ascii="Arial" w:hAnsi="Arial" w:cs="Arial"/>
                <w:b/>
                <w:bCs/>
                <w:color w:val="000000"/>
                <w:sz w:val="18"/>
                <w:szCs w:val="18"/>
              </w:rPr>
            </w:pPr>
            <w:r w:rsidRPr="008632F7">
              <w:rPr>
                <w:rFonts w:ascii="Arial" w:hAnsi="Arial" w:cs="Arial"/>
                <w:b/>
                <w:bCs/>
                <w:color w:val="000000"/>
                <w:sz w:val="18"/>
                <w:szCs w:val="18"/>
              </w:rPr>
              <w:t>0</w:t>
            </w:r>
          </w:p>
        </w:tc>
      </w:tr>
    </w:tbl>
    <w:p w:rsidR="005F1FA0" w:rsidRPr="008632F7" w:rsidRDefault="005F1FA0" w:rsidP="00131D4E">
      <w:pPr>
        <w:pStyle w:val="odstavec"/>
      </w:pPr>
    </w:p>
    <w:p w:rsidR="00A272E5" w:rsidRPr="008632F7" w:rsidRDefault="00A272E5">
      <w:pPr>
        <w:rPr>
          <w:rFonts w:ascii="Arial" w:hAnsi="Arial" w:cs="Arial"/>
          <w:b/>
          <w:bCs/>
          <w:kern w:val="32"/>
          <w:sz w:val="20"/>
          <w:szCs w:val="20"/>
        </w:rPr>
      </w:pPr>
      <w:r w:rsidRPr="008632F7">
        <w:rPr>
          <w:rFonts w:ascii="Arial" w:hAnsi="Arial" w:cs="Arial"/>
        </w:rPr>
        <w:br w:type="page"/>
      </w:r>
    </w:p>
    <w:p w:rsidR="00C244D9" w:rsidRPr="008632F7" w:rsidRDefault="00316173" w:rsidP="00FB6F88">
      <w:pPr>
        <w:pStyle w:val="Nadpis1"/>
        <w:keepNext w:val="0"/>
        <w:suppressAutoHyphens/>
        <w:spacing w:before="0" w:after="0"/>
        <w:rPr>
          <w:rFonts w:ascii="Arial" w:hAnsi="Arial"/>
        </w:rPr>
      </w:pPr>
      <w:r w:rsidRPr="008632F7">
        <w:rPr>
          <w:rFonts w:ascii="Arial" w:hAnsi="Arial"/>
        </w:rPr>
        <w:lastRenderedPageBreak/>
        <w:t>DANE Z</w:t>
      </w:r>
      <w:r w:rsidR="00C244D9" w:rsidRPr="008632F7">
        <w:rPr>
          <w:rFonts w:ascii="Arial" w:hAnsi="Arial"/>
        </w:rPr>
        <w:t> </w:t>
      </w:r>
      <w:r w:rsidRPr="008632F7">
        <w:rPr>
          <w:rFonts w:ascii="Arial" w:hAnsi="Arial"/>
        </w:rPr>
        <w:t>PRÍJMO</w:t>
      </w:r>
      <w:r w:rsidR="00C244D9" w:rsidRPr="008632F7">
        <w:rPr>
          <w:rFonts w:ascii="Arial" w:hAnsi="Arial"/>
        </w:rPr>
        <w:t>V</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E220A9" w:rsidRPr="008632F7" w:rsidTr="00E220A9">
        <w:trPr>
          <w:trHeight w:val="780"/>
        </w:trPr>
        <w:tc>
          <w:tcPr>
            <w:tcW w:w="58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8632F7" w:rsidRDefault="00E220A9" w:rsidP="007B0A5F">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803CE">
              <w:rPr>
                <w:rFonts w:ascii="Arial" w:hAnsi="Arial" w:cs="Arial"/>
                <w:b/>
                <w:bCs/>
                <w:sz w:val="18"/>
                <w:szCs w:val="18"/>
              </w:rPr>
              <w:t>9</w:t>
            </w:r>
          </w:p>
        </w:tc>
        <w:tc>
          <w:tcPr>
            <w:tcW w:w="1712" w:type="dxa"/>
            <w:tcBorders>
              <w:top w:val="nil"/>
              <w:left w:val="nil"/>
              <w:bottom w:val="single" w:sz="4" w:space="0" w:color="auto"/>
              <w:right w:val="nil"/>
            </w:tcBorders>
            <w:shd w:val="clear" w:color="auto" w:fill="auto"/>
            <w:vAlign w:val="bottom"/>
            <w:hideMark/>
          </w:tcPr>
          <w:p w:rsidR="00E220A9" w:rsidRPr="008632F7" w:rsidRDefault="00D447EA"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803CE">
              <w:rPr>
                <w:rFonts w:ascii="Arial" w:hAnsi="Arial" w:cs="Arial"/>
                <w:b/>
                <w:bCs/>
                <w:sz w:val="18"/>
                <w:szCs w:val="18"/>
              </w:rPr>
              <w:t>8</w:t>
            </w:r>
          </w:p>
        </w:tc>
      </w:tr>
      <w:tr w:rsidR="00E220A9" w:rsidRPr="008632F7" w:rsidTr="00E220A9">
        <w:trPr>
          <w:trHeight w:val="48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417592"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120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96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1275"/>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72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F45FB4" w:rsidRPr="008632F7" w:rsidRDefault="00F45FB4" w:rsidP="00131D4E">
      <w:pPr>
        <w:pStyle w:val="odstavec"/>
      </w:pPr>
    </w:p>
    <w:p w:rsidR="00A13FEF" w:rsidRPr="008632F7" w:rsidRDefault="00A13FEF">
      <w:pPr>
        <w:rPr>
          <w:rFonts w:ascii="Arial" w:hAnsi="Arial" w:cs="Arial"/>
          <w:bCs/>
          <w:iCs/>
          <w:sz w:val="20"/>
          <w:szCs w:val="20"/>
        </w:rPr>
      </w:pPr>
    </w:p>
    <w:p w:rsidR="00A3677A" w:rsidRPr="008632F7" w:rsidRDefault="00316173" w:rsidP="00131D4E">
      <w:pPr>
        <w:pStyle w:val="odstavec"/>
      </w:pPr>
      <w:r w:rsidRPr="008632F7">
        <w:t>Prechod od teoretickej k</w:t>
      </w:r>
      <w:r w:rsidR="004504CB" w:rsidRPr="008632F7">
        <w:t> </w:t>
      </w:r>
      <w:r w:rsidRPr="008632F7">
        <w:t>vykázanej dani z</w:t>
      </w:r>
      <w:r w:rsidR="004504CB" w:rsidRPr="008632F7">
        <w:t> </w:t>
      </w:r>
      <w:r w:rsidRPr="008632F7">
        <w:t>príjmov je uvedený v</w:t>
      </w:r>
      <w:r w:rsidR="004504CB" w:rsidRPr="008632F7">
        <w:t> </w:t>
      </w:r>
      <w:r w:rsidRPr="008632F7">
        <w:t>nasledujúcej tabuľke:</w:t>
      </w:r>
    </w:p>
    <w:p w:rsidR="00E220A9" w:rsidRPr="00721DD6" w:rsidRDefault="00E220A9" w:rsidP="00131D4E">
      <w:pPr>
        <w:pStyle w:val="odstavec"/>
      </w:pPr>
      <w:r w:rsidRPr="008632F7">
        <w:t xml:space="preserve"> </w:t>
      </w:r>
    </w:p>
    <w:tbl>
      <w:tblPr>
        <w:tblW w:w="8921" w:type="dxa"/>
        <w:tblInd w:w="505" w:type="dxa"/>
        <w:tblLayout w:type="fixed"/>
        <w:tblCellMar>
          <w:left w:w="70" w:type="dxa"/>
          <w:right w:w="70" w:type="dxa"/>
        </w:tblCellMar>
        <w:tblLook w:val="04A0" w:firstRow="1" w:lastRow="0" w:firstColumn="1" w:lastColumn="0" w:noHBand="0" w:noVBand="1"/>
      </w:tblPr>
      <w:tblGrid>
        <w:gridCol w:w="2542"/>
        <w:gridCol w:w="1276"/>
        <w:gridCol w:w="907"/>
        <w:gridCol w:w="907"/>
        <w:gridCol w:w="18"/>
        <w:gridCol w:w="1505"/>
        <w:gridCol w:w="897"/>
        <w:gridCol w:w="851"/>
        <w:gridCol w:w="18"/>
      </w:tblGrid>
      <w:tr w:rsidR="00E220A9" w:rsidRPr="008632F7" w:rsidTr="008C48D4">
        <w:trPr>
          <w:trHeight w:val="439"/>
        </w:trPr>
        <w:tc>
          <w:tcPr>
            <w:tcW w:w="2542"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108" w:type="dxa"/>
            <w:gridSpan w:val="4"/>
            <w:tcBorders>
              <w:top w:val="nil"/>
              <w:left w:val="nil"/>
              <w:bottom w:val="nil"/>
              <w:right w:val="nil"/>
            </w:tcBorders>
            <w:shd w:val="clear" w:color="auto" w:fill="auto"/>
            <w:noWrap/>
            <w:vAlign w:val="bottom"/>
            <w:hideMark/>
          </w:tcPr>
          <w:p w:rsidR="00E220A9" w:rsidRPr="008632F7" w:rsidRDefault="00A15FCD" w:rsidP="00E220A9">
            <w:pPr>
              <w:jc w:val="center"/>
              <w:rPr>
                <w:rFonts w:ascii="Arial" w:hAnsi="Arial" w:cs="Arial"/>
                <w:b/>
                <w:bCs/>
                <w:sz w:val="18"/>
                <w:szCs w:val="18"/>
              </w:rPr>
            </w:pPr>
            <w:r w:rsidRPr="00772CE9">
              <w:rPr>
                <w:rFonts w:ascii="Arial" w:hAnsi="Arial" w:cs="Arial"/>
                <w:b/>
                <w:bCs/>
                <w:sz w:val="18"/>
                <w:szCs w:val="18"/>
              </w:rPr>
              <w:t>201</w:t>
            </w:r>
            <w:r w:rsidR="000803CE">
              <w:rPr>
                <w:rFonts w:ascii="Arial" w:hAnsi="Arial" w:cs="Arial"/>
                <w:b/>
                <w:bCs/>
                <w:sz w:val="18"/>
                <w:szCs w:val="18"/>
              </w:rPr>
              <w:t>9</w:t>
            </w:r>
          </w:p>
        </w:tc>
        <w:tc>
          <w:tcPr>
            <w:tcW w:w="3271" w:type="dxa"/>
            <w:gridSpan w:val="4"/>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0803CE">
              <w:rPr>
                <w:rFonts w:ascii="Arial" w:hAnsi="Arial" w:cs="Arial"/>
                <w:b/>
                <w:bCs/>
                <w:sz w:val="18"/>
                <w:szCs w:val="18"/>
              </w:rPr>
              <w:t>8</w:t>
            </w:r>
          </w:p>
        </w:tc>
      </w:tr>
      <w:tr w:rsidR="00E220A9" w:rsidRPr="008632F7" w:rsidTr="001F56D1">
        <w:trPr>
          <w:gridAfter w:val="1"/>
          <w:wAfter w:w="18" w:type="dxa"/>
          <w:trHeight w:val="240"/>
        </w:trPr>
        <w:tc>
          <w:tcPr>
            <w:tcW w:w="2542"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2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 dane</w:t>
            </w:r>
          </w:p>
        </w:tc>
        <w:tc>
          <w:tcPr>
            <w:tcW w:w="90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w:t>
            </w:r>
          </w:p>
        </w:tc>
        <w:tc>
          <w:tcPr>
            <w:tcW w:w="90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 v %</w:t>
            </w:r>
          </w:p>
        </w:tc>
        <w:tc>
          <w:tcPr>
            <w:tcW w:w="1523" w:type="dxa"/>
            <w:gridSpan w:val="2"/>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 dane</w:t>
            </w:r>
          </w:p>
        </w:tc>
        <w:tc>
          <w:tcPr>
            <w:tcW w:w="89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w:t>
            </w:r>
          </w:p>
        </w:tc>
        <w:tc>
          <w:tcPr>
            <w:tcW w:w="851"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 v %</w:t>
            </w:r>
          </w:p>
        </w:tc>
      </w:tr>
      <w:tr w:rsidR="00E220A9" w:rsidRPr="008632F7" w:rsidTr="001F56D1">
        <w:trPr>
          <w:gridAfter w:val="1"/>
          <w:wAfter w:w="18" w:type="dxa"/>
          <w:trHeight w:val="240"/>
        </w:trPr>
        <w:tc>
          <w:tcPr>
            <w:tcW w:w="254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7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90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90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523" w:type="dxa"/>
            <w:gridSpan w:val="2"/>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89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85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0803CE" w:rsidRPr="009D169C" w:rsidTr="00CF3511">
        <w:trPr>
          <w:gridAfter w:val="1"/>
          <w:wAfter w:w="18" w:type="dxa"/>
          <w:trHeight w:val="540"/>
        </w:trPr>
        <w:tc>
          <w:tcPr>
            <w:tcW w:w="2542" w:type="dxa"/>
            <w:tcBorders>
              <w:top w:val="nil"/>
              <w:left w:val="nil"/>
              <w:bottom w:val="nil"/>
              <w:right w:val="nil"/>
            </w:tcBorders>
            <w:shd w:val="clear" w:color="auto" w:fill="auto"/>
            <w:vAlign w:val="bottom"/>
            <w:hideMark/>
          </w:tcPr>
          <w:p w:rsidR="000803CE" w:rsidRPr="009D169C" w:rsidRDefault="000803CE" w:rsidP="000803CE">
            <w:pPr>
              <w:rPr>
                <w:rFonts w:ascii="Arial" w:hAnsi="Arial" w:cs="Arial"/>
                <w:b/>
                <w:bCs/>
                <w:sz w:val="18"/>
                <w:szCs w:val="18"/>
              </w:rPr>
            </w:pPr>
            <w:r w:rsidRPr="009D169C">
              <w:rPr>
                <w:rFonts w:ascii="Arial" w:hAnsi="Arial" w:cs="Arial"/>
                <w:b/>
                <w:bCs/>
                <w:sz w:val="18"/>
                <w:szCs w:val="18"/>
              </w:rPr>
              <w:t>Výsledok hospodárenia pred  zdanením, z toho:</w:t>
            </w:r>
          </w:p>
        </w:tc>
        <w:tc>
          <w:tcPr>
            <w:tcW w:w="1276"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b/>
                <w:bCs/>
                <w:sz w:val="18"/>
                <w:szCs w:val="18"/>
              </w:rPr>
            </w:pPr>
            <w:r>
              <w:rPr>
                <w:rFonts w:ascii="Arial" w:hAnsi="Arial" w:cs="Arial"/>
                <w:b/>
                <w:bCs/>
                <w:color w:val="000000"/>
                <w:sz w:val="18"/>
                <w:szCs w:val="18"/>
              </w:rPr>
              <w:t>3 077 385</w:t>
            </w:r>
          </w:p>
        </w:tc>
        <w:tc>
          <w:tcPr>
            <w:tcW w:w="90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0803CE" w:rsidRPr="009D169C" w:rsidRDefault="000803CE" w:rsidP="000803CE">
            <w:pPr>
              <w:jc w:val="center"/>
              <w:rPr>
                <w:rFonts w:ascii="Arial" w:hAnsi="Arial" w:cs="Arial"/>
                <w:sz w:val="18"/>
                <w:szCs w:val="18"/>
              </w:rPr>
            </w:pPr>
          </w:p>
        </w:tc>
        <w:tc>
          <w:tcPr>
            <w:tcW w:w="1523" w:type="dxa"/>
            <w:gridSpan w:val="2"/>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b/>
                <w:bCs/>
                <w:sz w:val="18"/>
                <w:szCs w:val="18"/>
              </w:rPr>
            </w:pPr>
            <w:r>
              <w:rPr>
                <w:rFonts w:ascii="Arial" w:hAnsi="Arial" w:cs="Arial"/>
                <w:b/>
                <w:bCs/>
                <w:color w:val="000000"/>
                <w:sz w:val="18"/>
                <w:szCs w:val="18"/>
              </w:rPr>
              <w:t>580 865</w:t>
            </w:r>
          </w:p>
        </w:tc>
        <w:tc>
          <w:tcPr>
            <w:tcW w:w="89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c>
          <w:tcPr>
            <w:tcW w:w="851" w:type="dxa"/>
            <w:tcBorders>
              <w:top w:val="nil"/>
              <w:left w:val="nil"/>
              <w:bottom w:val="nil"/>
              <w:right w:val="nil"/>
            </w:tcBorders>
            <w:shd w:val="clear" w:color="auto" w:fill="auto"/>
            <w:noWrap/>
            <w:vAlign w:val="bottom"/>
          </w:tcPr>
          <w:p w:rsidR="000803CE" w:rsidRPr="009D169C" w:rsidRDefault="000803CE" w:rsidP="000803CE">
            <w:pPr>
              <w:jc w:val="center"/>
              <w:rPr>
                <w:rFonts w:ascii="Arial" w:hAnsi="Arial" w:cs="Arial"/>
                <w:sz w:val="18"/>
                <w:szCs w:val="18"/>
              </w:rPr>
            </w:pPr>
          </w:p>
        </w:tc>
      </w:tr>
      <w:tr w:rsidR="000803CE"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0803CE" w:rsidRPr="009D169C" w:rsidRDefault="000803CE" w:rsidP="000803CE">
            <w:pPr>
              <w:rPr>
                <w:rFonts w:ascii="Arial" w:hAnsi="Arial" w:cs="Arial"/>
                <w:sz w:val="18"/>
                <w:szCs w:val="18"/>
              </w:rPr>
            </w:pPr>
            <w:r w:rsidRPr="009D169C">
              <w:rPr>
                <w:rFonts w:ascii="Arial" w:hAnsi="Arial" w:cs="Arial"/>
                <w:sz w:val="18"/>
                <w:szCs w:val="18"/>
              </w:rPr>
              <w:t xml:space="preserve">teoretická daň </w:t>
            </w:r>
          </w:p>
        </w:tc>
        <w:tc>
          <w:tcPr>
            <w:tcW w:w="1276"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0803CE" w:rsidRPr="009D169C" w:rsidRDefault="00424658" w:rsidP="000803CE">
            <w:pPr>
              <w:jc w:val="right"/>
              <w:rPr>
                <w:rFonts w:ascii="Arial" w:hAnsi="Arial" w:cs="Arial"/>
                <w:sz w:val="18"/>
                <w:szCs w:val="18"/>
              </w:rPr>
            </w:pPr>
            <w:r>
              <w:rPr>
                <w:rFonts w:ascii="Arial" w:hAnsi="Arial" w:cs="Arial"/>
                <w:color w:val="000000"/>
                <w:sz w:val="18"/>
                <w:szCs w:val="18"/>
              </w:rPr>
              <w:t>646 251</w:t>
            </w:r>
          </w:p>
        </w:tc>
        <w:tc>
          <w:tcPr>
            <w:tcW w:w="90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r>
              <w:rPr>
                <w:rFonts w:ascii="Arial" w:hAnsi="Arial" w:cs="Arial"/>
                <w:sz w:val="18"/>
                <w:szCs w:val="18"/>
              </w:rPr>
              <w:t>21</w:t>
            </w:r>
          </w:p>
        </w:tc>
        <w:tc>
          <w:tcPr>
            <w:tcW w:w="1523" w:type="dxa"/>
            <w:gridSpan w:val="2"/>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c>
          <w:tcPr>
            <w:tcW w:w="89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r>
              <w:rPr>
                <w:rFonts w:ascii="Arial" w:hAnsi="Arial" w:cs="Arial"/>
                <w:color w:val="000000"/>
                <w:sz w:val="18"/>
                <w:szCs w:val="18"/>
              </w:rPr>
              <w:t>121 982</w:t>
            </w:r>
          </w:p>
        </w:tc>
        <w:tc>
          <w:tcPr>
            <w:tcW w:w="851"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r w:rsidRPr="009D169C">
              <w:rPr>
                <w:rFonts w:ascii="Arial" w:hAnsi="Arial" w:cs="Arial"/>
                <w:sz w:val="18"/>
                <w:szCs w:val="18"/>
              </w:rPr>
              <w:t>2</w:t>
            </w:r>
            <w:r>
              <w:rPr>
                <w:rFonts w:ascii="Arial" w:hAnsi="Arial" w:cs="Arial"/>
                <w:sz w:val="18"/>
                <w:szCs w:val="18"/>
              </w:rPr>
              <w:t>1</w:t>
            </w:r>
          </w:p>
        </w:tc>
      </w:tr>
      <w:tr w:rsidR="000803CE"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0803CE" w:rsidRPr="009D169C" w:rsidRDefault="000803CE" w:rsidP="000803CE">
            <w:pPr>
              <w:rPr>
                <w:rFonts w:ascii="Arial" w:hAnsi="Arial" w:cs="Arial"/>
                <w:sz w:val="18"/>
                <w:szCs w:val="18"/>
              </w:rPr>
            </w:pPr>
            <w:r w:rsidRPr="009D169C">
              <w:rPr>
                <w:rFonts w:ascii="Arial" w:hAnsi="Arial" w:cs="Arial"/>
                <w:sz w:val="18"/>
                <w:szCs w:val="18"/>
              </w:rPr>
              <w:t>Daňovo neuznané náklady</w:t>
            </w:r>
          </w:p>
        </w:tc>
        <w:tc>
          <w:tcPr>
            <w:tcW w:w="1276" w:type="dxa"/>
            <w:tcBorders>
              <w:top w:val="nil"/>
              <w:left w:val="nil"/>
              <w:bottom w:val="nil"/>
              <w:right w:val="nil"/>
            </w:tcBorders>
            <w:shd w:val="clear" w:color="auto" w:fill="auto"/>
            <w:vAlign w:val="bottom"/>
          </w:tcPr>
          <w:p w:rsidR="000803CE" w:rsidRPr="009D169C" w:rsidRDefault="00424658" w:rsidP="000803CE">
            <w:pPr>
              <w:jc w:val="right"/>
              <w:rPr>
                <w:rFonts w:ascii="Arial" w:hAnsi="Arial" w:cs="Arial"/>
                <w:sz w:val="18"/>
                <w:szCs w:val="18"/>
              </w:rPr>
            </w:pPr>
            <w:r>
              <w:rPr>
                <w:rFonts w:ascii="Arial" w:hAnsi="Arial" w:cs="Arial"/>
                <w:sz w:val="18"/>
                <w:szCs w:val="18"/>
              </w:rPr>
              <w:t>3 281 661</w:t>
            </w:r>
          </w:p>
        </w:tc>
        <w:tc>
          <w:tcPr>
            <w:tcW w:w="907" w:type="dxa"/>
            <w:tcBorders>
              <w:top w:val="nil"/>
              <w:left w:val="nil"/>
              <w:bottom w:val="nil"/>
              <w:right w:val="nil"/>
            </w:tcBorders>
            <w:shd w:val="clear" w:color="auto" w:fill="auto"/>
            <w:noWrap/>
            <w:vAlign w:val="bottom"/>
          </w:tcPr>
          <w:p w:rsidR="000803CE" w:rsidRPr="009D169C" w:rsidRDefault="00424658" w:rsidP="000803CE">
            <w:pPr>
              <w:jc w:val="right"/>
              <w:rPr>
                <w:rFonts w:ascii="Arial" w:hAnsi="Arial" w:cs="Arial"/>
                <w:sz w:val="18"/>
                <w:szCs w:val="18"/>
              </w:rPr>
            </w:pPr>
            <w:r>
              <w:rPr>
                <w:rFonts w:ascii="Arial" w:hAnsi="Arial" w:cs="Arial"/>
                <w:color w:val="000000"/>
                <w:sz w:val="18"/>
                <w:szCs w:val="18"/>
              </w:rPr>
              <w:t>689 149</w:t>
            </w:r>
          </w:p>
        </w:tc>
        <w:tc>
          <w:tcPr>
            <w:tcW w:w="90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0803CE" w:rsidRPr="009D169C" w:rsidRDefault="000803CE" w:rsidP="000803CE">
            <w:pPr>
              <w:jc w:val="right"/>
              <w:rPr>
                <w:rFonts w:ascii="Arial" w:hAnsi="Arial" w:cs="Arial"/>
                <w:sz w:val="18"/>
                <w:szCs w:val="18"/>
              </w:rPr>
            </w:pPr>
            <w:r>
              <w:rPr>
                <w:rFonts w:ascii="Arial" w:hAnsi="Arial" w:cs="Arial"/>
                <w:sz w:val="18"/>
                <w:szCs w:val="18"/>
              </w:rPr>
              <w:t>5 223</w:t>
            </w:r>
          </w:p>
        </w:tc>
        <w:tc>
          <w:tcPr>
            <w:tcW w:w="89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r>
              <w:rPr>
                <w:rFonts w:ascii="Arial" w:hAnsi="Arial" w:cs="Arial"/>
                <w:color w:val="000000"/>
                <w:sz w:val="18"/>
                <w:szCs w:val="18"/>
              </w:rPr>
              <w:t>1 097</w:t>
            </w:r>
          </w:p>
        </w:tc>
        <w:tc>
          <w:tcPr>
            <w:tcW w:w="851"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r>
      <w:tr w:rsidR="000803CE"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0803CE" w:rsidRPr="009D169C" w:rsidRDefault="000803CE" w:rsidP="000803CE">
            <w:pPr>
              <w:rPr>
                <w:rFonts w:ascii="Arial" w:hAnsi="Arial" w:cs="Arial"/>
                <w:sz w:val="18"/>
                <w:szCs w:val="18"/>
              </w:rPr>
            </w:pPr>
            <w:r w:rsidRPr="009D169C">
              <w:rPr>
                <w:rFonts w:ascii="Arial" w:hAnsi="Arial" w:cs="Arial"/>
                <w:sz w:val="18"/>
                <w:szCs w:val="18"/>
              </w:rPr>
              <w:t>Výnosy nepodliehajúce dani</w:t>
            </w:r>
          </w:p>
        </w:tc>
        <w:tc>
          <w:tcPr>
            <w:tcW w:w="1276" w:type="dxa"/>
            <w:tcBorders>
              <w:top w:val="nil"/>
              <w:left w:val="nil"/>
              <w:bottom w:val="nil"/>
              <w:right w:val="nil"/>
            </w:tcBorders>
            <w:shd w:val="clear" w:color="auto" w:fill="auto"/>
            <w:vAlign w:val="bottom"/>
          </w:tcPr>
          <w:p w:rsidR="000803CE" w:rsidRPr="009D169C" w:rsidRDefault="00424658" w:rsidP="000803CE">
            <w:pPr>
              <w:jc w:val="right"/>
              <w:rPr>
                <w:rFonts w:ascii="Arial" w:hAnsi="Arial" w:cs="Arial"/>
                <w:sz w:val="18"/>
                <w:szCs w:val="18"/>
              </w:rPr>
            </w:pPr>
            <w:r>
              <w:rPr>
                <w:rFonts w:ascii="Arial" w:hAnsi="Arial" w:cs="Arial"/>
                <w:color w:val="000000"/>
                <w:sz w:val="18"/>
                <w:szCs w:val="18"/>
              </w:rPr>
              <w:t>1 136 262</w:t>
            </w:r>
          </w:p>
        </w:tc>
        <w:tc>
          <w:tcPr>
            <w:tcW w:w="90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r w:rsidRPr="009D169C">
              <w:rPr>
                <w:rFonts w:ascii="Arial" w:hAnsi="Arial" w:cs="Arial"/>
                <w:color w:val="000000"/>
                <w:sz w:val="18"/>
                <w:szCs w:val="18"/>
              </w:rPr>
              <w:t>-</w:t>
            </w:r>
            <w:r w:rsidR="00424658">
              <w:rPr>
                <w:rFonts w:ascii="Arial" w:hAnsi="Arial" w:cs="Arial"/>
                <w:color w:val="000000"/>
                <w:sz w:val="18"/>
                <w:szCs w:val="18"/>
              </w:rPr>
              <w:t>238 615</w:t>
            </w:r>
          </w:p>
        </w:tc>
        <w:tc>
          <w:tcPr>
            <w:tcW w:w="90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0803CE" w:rsidRPr="009D169C" w:rsidRDefault="000803CE" w:rsidP="000803CE">
            <w:pPr>
              <w:jc w:val="right"/>
              <w:rPr>
                <w:rFonts w:ascii="Arial" w:hAnsi="Arial" w:cs="Arial"/>
                <w:sz w:val="18"/>
                <w:szCs w:val="18"/>
              </w:rPr>
            </w:pPr>
            <w:r>
              <w:rPr>
                <w:rFonts w:ascii="Arial" w:hAnsi="Arial" w:cs="Arial"/>
                <w:color w:val="000000"/>
                <w:sz w:val="18"/>
                <w:szCs w:val="18"/>
              </w:rPr>
              <w:t>875 105</w:t>
            </w:r>
          </w:p>
        </w:tc>
        <w:tc>
          <w:tcPr>
            <w:tcW w:w="89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r w:rsidRPr="009D169C">
              <w:rPr>
                <w:rFonts w:ascii="Arial" w:hAnsi="Arial" w:cs="Arial"/>
                <w:color w:val="000000"/>
                <w:sz w:val="18"/>
                <w:szCs w:val="18"/>
              </w:rPr>
              <w:t>-</w:t>
            </w:r>
            <w:r>
              <w:rPr>
                <w:rFonts w:ascii="Arial" w:hAnsi="Arial" w:cs="Arial"/>
                <w:color w:val="000000"/>
                <w:sz w:val="18"/>
                <w:szCs w:val="18"/>
              </w:rPr>
              <w:t>183 772</w:t>
            </w:r>
          </w:p>
        </w:tc>
        <w:tc>
          <w:tcPr>
            <w:tcW w:w="851"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r>
      <w:tr w:rsidR="000803CE"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0803CE" w:rsidRPr="009D169C" w:rsidRDefault="000803CE" w:rsidP="000803CE">
            <w:pPr>
              <w:rPr>
                <w:rFonts w:ascii="Arial" w:hAnsi="Arial" w:cs="Arial"/>
                <w:sz w:val="18"/>
                <w:szCs w:val="18"/>
              </w:rPr>
            </w:pPr>
            <w:r w:rsidRPr="009D169C">
              <w:rPr>
                <w:rFonts w:ascii="Arial" w:hAnsi="Arial" w:cs="Arial"/>
                <w:sz w:val="18"/>
                <w:szCs w:val="18"/>
              </w:rPr>
              <w:t>Umorenie daňovej straty</w:t>
            </w:r>
          </w:p>
        </w:tc>
        <w:tc>
          <w:tcPr>
            <w:tcW w:w="1276" w:type="dxa"/>
            <w:tcBorders>
              <w:top w:val="nil"/>
              <w:left w:val="nil"/>
              <w:bottom w:val="nil"/>
              <w:right w:val="nil"/>
            </w:tcBorders>
            <w:shd w:val="clear" w:color="auto" w:fill="auto"/>
            <w:vAlign w:val="bottom"/>
          </w:tcPr>
          <w:p w:rsidR="000803CE" w:rsidRPr="009D169C" w:rsidRDefault="00424658" w:rsidP="000803CE">
            <w:pPr>
              <w:jc w:val="right"/>
              <w:rPr>
                <w:rFonts w:ascii="Arial" w:hAnsi="Arial" w:cs="Arial"/>
                <w:sz w:val="18"/>
                <w:szCs w:val="18"/>
              </w:rPr>
            </w:pPr>
            <w:r>
              <w:rPr>
                <w:rFonts w:ascii="Arial" w:hAnsi="Arial" w:cs="Arial"/>
                <w:color w:val="000000"/>
                <w:sz w:val="18"/>
                <w:szCs w:val="18"/>
              </w:rPr>
              <w:t>1 000 000</w:t>
            </w:r>
          </w:p>
        </w:tc>
        <w:tc>
          <w:tcPr>
            <w:tcW w:w="907" w:type="dxa"/>
            <w:tcBorders>
              <w:top w:val="nil"/>
              <w:left w:val="nil"/>
              <w:bottom w:val="nil"/>
              <w:right w:val="nil"/>
            </w:tcBorders>
            <w:shd w:val="clear" w:color="auto" w:fill="auto"/>
            <w:noWrap/>
            <w:vAlign w:val="bottom"/>
          </w:tcPr>
          <w:p w:rsidR="000803CE" w:rsidRPr="009D169C" w:rsidRDefault="00424658" w:rsidP="000803CE">
            <w:pPr>
              <w:jc w:val="right"/>
              <w:rPr>
                <w:rFonts w:ascii="Arial" w:hAnsi="Arial" w:cs="Arial"/>
                <w:sz w:val="18"/>
                <w:szCs w:val="18"/>
              </w:rPr>
            </w:pPr>
            <w:r>
              <w:rPr>
                <w:rFonts w:ascii="Arial" w:hAnsi="Arial" w:cs="Arial"/>
                <w:color w:val="000000"/>
                <w:sz w:val="18"/>
                <w:szCs w:val="18"/>
              </w:rPr>
              <w:t>-210 000</w:t>
            </w:r>
          </w:p>
        </w:tc>
        <w:tc>
          <w:tcPr>
            <w:tcW w:w="90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0803CE" w:rsidRPr="009D169C" w:rsidRDefault="000803CE" w:rsidP="000803CE">
            <w:pPr>
              <w:jc w:val="right"/>
              <w:rPr>
                <w:rFonts w:ascii="Arial" w:hAnsi="Arial" w:cs="Arial"/>
                <w:sz w:val="18"/>
                <w:szCs w:val="18"/>
              </w:rPr>
            </w:pPr>
            <w:r w:rsidRPr="009D169C">
              <w:rPr>
                <w:rFonts w:ascii="Arial" w:hAnsi="Arial" w:cs="Arial"/>
                <w:color w:val="000000"/>
                <w:sz w:val="18"/>
                <w:szCs w:val="18"/>
              </w:rPr>
              <w:t>0</w:t>
            </w:r>
          </w:p>
        </w:tc>
        <w:tc>
          <w:tcPr>
            <w:tcW w:w="89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r w:rsidRPr="009D169C">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r>
      <w:tr w:rsidR="000803CE"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0803CE" w:rsidRPr="009D169C" w:rsidRDefault="000803CE" w:rsidP="000803CE">
            <w:pPr>
              <w:rPr>
                <w:rFonts w:ascii="Arial" w:hAnsi="Arial" w:cs="Arial"/>
                <w:sz w:val="18"/>
                <w:szCs w:val="18"/>
              </w:rPr>
            </w:pPr>
            <w:r w:rsidRPr="009D169C">
              <w:rPr>
                <w:rFonts w:ascii="Arial" w:hAnsi="Arial" w:cs="Arial"/>
                <w:sz w:val="18"/>
                <w:szCs w:val="18"/>
              </w:rPr>
              <w:t>Zmena sadzby dane</w:t>
            </w:r>
          </w:p>
        </w:tc>
        <w:tc>
          <w:tcPr>
            <w:tcW w:w="1276" w:type="dxa"/>
            <w:tcBorders>
              <w:top w:val="nil"/>
              <w:left w:val="nil"/>
              <w:bottom w:val="nil"/>
              <w:right w:val="nil"/>
            </w:tcBorders>
            <w:shd w:val="clear" w:color="auto" w:fill="auto"/>
            <w:vAlign w:val="bottom"/>
          </w:tcPr>
          <w:p w:rsidR="000803CE" w:rsidRPr="009D169C" w:rsidRDefault="000803CE" w:rsidP="000803CE">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0803CE" w:rsidRPr="009D169C" w:rsidRDefault="000803CE" w:rsidP="000803CE">
            <w:pPr>
              <w:jc w:val="right"/>
              <w:rPr>
                <w:rFonts w:ascii="Arial" w:hAnsi="Arial" w:cs="Arial"/>
                <w:sz w:val="18"/>
                <w:szCs w:val="18"/>
              </w:rPr>
            </w:pPr>
            <w:r w:rsidRPr="009D169C">
              <w:rPr>
                <w:rFonts w:ascii="Arial" w:hAnsi="Arial" w:cs="Arial"/>
                <w:color w:val="000000"/>
                <w:sz w:val="18"/>
                <w:szCs w:val="18"/>
              </w:rPr>
              <w:t>0</w:t>
            </w:r>
          </w:p>
        </w:tc>
        <w:tc>
          <w:tcPr>
            <w:tcW w:w="89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r w:rsidRPr="009D169C">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r>
      <w:tr w:rsidR="000803CE"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0803CE" w:rsidRPr="009D169C" w:rsidRDefault="000803CE" w:rsidP="000803CE">
            <w:pPr>
              <w:rPr>
                <w:rFonts w:ascii="Arial" w:hAnsi="Arial" w:cs="Arial"/>
                <w:sz w:val="18"/>
                <w:szCs w:val="18"/>
              </w:rPr>
            </w:pPr>
            <w:r w:rsidRPr="009D169C">
              <w:rPr>
                <w:rFonts w:ascii="Arial" w:hAnsi="Arial" w:cs="Arial"/>
                <w:sz w:val="18"/>
                <w:szCs w:val="18"/>
              </w:rPr>
              <w:t>Iné</w:t>
            </w:r>
            <w:r w:rsidR="00424658">
              <w:rPr>
                <w:rFonts w:ascii="Arial" w:hAnsi="Arial" w:cs="Arial"/>
                <w:sz w:val="18"/>
                <w:szCs w:val="18"/>
              </w:rPr>
              <w:t xml:space="preserve"> – daňová licencia</w:t>
            </w:r>
          </w:p>
        </w:tc>
        <w:tc>
          <w:tcPr>
            <w:tcW w:w="1276" w:type="dxa"/>
            <w:tcBorders>
              <w:top w:val="nil"/>
              <w:left w:val="nil"/>
              <w:bottom w:val="nil"/>
              <w:right w:val="nil"/>
            </w:tcBorders>
            <w:shd w:val="clear" w:color="auto" w:fill="auto"/>
            <w:vAlign w:val="bottom"/>
          </w:tcPr>
          <w:p w:rsidR="000803CE" w:rsidRPr="009D169C" w:rsidRDefault="000803CE" w:rsidP="000803CE">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0803CE" w:rsidRPr="009D169C" w:rsidRDefault="00424658" w:rsidP="000803CE">
            <w:pPr>
              <w:jc w:val="right"/>
              <w:rPr>
                <w:rFonts w:ascii="Arial" w:hAnsi="Arial" w:cs="Arial"/>
                <w:sz w:val="18"/>
                <w:szCs w:val="18"/>
              </w:rPr>
            </w:pPr>
            <w:r>
              <w:rPr>
                <w:rFonts w:ascii="Arial" w:hAnsi="Arial" w:cs="Arial"/>
                <w:color w:val="000000"/>
                <w:sz w:val="18"/>
                <w:szCs w:val="18"/>
              </w:rPr>
              <w:t>-3 360</w:t>
            </w:r>
          </w:p>
        </w:tc>
        <w:tc>
          <w:tcPr>
            <w:tcW w:w="90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0803CE" w:rsidRPr="009D169C" w:rsidRDefault="000803CE" w:rsidP="000803CE">
            <w:pPr>
              <w:jc w:val="right"/>
              <w:rPr>
                <w:rFonts w:ascii="Arial" w:hAnsi="Arial" w:cs="Arial"/>
                <w:sz w:val="18"/>
                <w:szCs w:val="18"/>
              </w:rPr>
            </w:pPr>
            <w:r w:rsidRPr="009D169C">
              <w:rPr>
                <w:rFonts w:ascii="Arial" w:hAnsi="Arial" w:cs="Arial"/>
                <w:color w:val="000000"/>
                <w:sz w:val="18"/>
                <w:szCs w:val="18"/>
              </w:rPr>
              <w:t>0</w:t>
            </w:r>
          </w:p>
        </w:tc>
        <w:tc>
          <w:tcPr>
            <w:tcW w:w="89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r w:rsidRPr="009D169C">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r>
      <w:tr w:rsidR="000803CE" w:rsidRPr="009D169C" w:rsidTr="00CF3511">
        <w:trPr>
          <w:gridAfter w:val="1"/>
          <w:wAfter w:w="18" w:type="dxa"/>
          <w:trHeight w:val="255"/>
        </w:trPr>
        <w:tc>
          <w:tcPr>
            <w:tcW w:w="2542" w:type="dxa"/>
            <w:tcBorders>
              <w:top w:val="nil"/>
              <w:left w:val="nil"/>
              <w:bottom w:val="nil"/>
              <w:right w:val="nil"/>
            </w:tcBorders>
            <w:shd w:val="clear" w:color="auto" w:fill="auto"/>
            <w:noWrap/>
            <w:vAlign w:val="bottom"/>
            <w:hideMark/>
          </w:tcPr>
          <w:p w:rsidR="000803CE" w:rsidRPr="009D169C" w:rsidRDefault="000803CE" w:rsidP="000803CE">
            <w:pPr>
              <w:rPr>
                <w:rFonts w:ascii="Arial" w:hAnsi="Arial" w:cs="Arial"/>
                <w:b/>
                <w:bCs/>
                <w:sz w:val="18"/>
                <w:szCs w:val="18"/>
              </w:rPr>
            </w:pPr>
            <w:r w:rsidRPr="009D169C">
              <w:rPr>
                <w:rFonts w:ascii="Arial" w:hAnsi="Arial" w:cs="Arial"/>
                <w:b/>
                <w:bCs/>
                <w:sz w:val="18"/>
                <w:szCs w:val="18"/>
              </w:rPr>
              <w:t>Spolu</w:t>
            </w:r>
          </w:p>
        </w:tc>
        <w:tc>
          <w:tcPr>
            <w:tcW w:w="1276" w:type="dxa"/>
            <w:tcBorders>
              <w:top w:val="single" w:sz="4" w:space="0" w:color="auto"/>
              <w:left w:val="nil"/>
              <w:bottom w:val="double" w:sz="6" w:space="0" w:color="auto"/>
              <w:right w:val="nil"/>
            </w:tcBorders>
            <w:shd w:val="clear" w:color="auto" w:fill="auto"/>
            <w:noWrap/>
            <w:vAlign w:val="bottom"/>
          </w:tcPr>
          <w:p w:rsidR="000803CE" w:rsidRPr="009D169C" w:rsidRDefault="000803CE" w:rsidP="000803CE">
            <w:pPr>
              <w:jc w:val="right"/>
              <w:rPr>
                <w:rFonts w:ascii="Arial" w:hAnsi="Arial" w:cs="Arial"/>
                <w:b/>
                <w:bCs/>
                <w:sz w:val="18"/>
                <w:szCs w:val="18"/>
              </w:rPr>
            </w:pPr>
            <w:r w:rsidRPr="009D169C">
              <w:rPr>
                <w:rFonts w:ascii="Arial" w:hAnsi="Arial" w:cs="Arial"/>
                <w:b/>
                <w:bCs/>
                <w:color w:val="000000"/>
                <w:sz w:val="18"/>
                <w:szCs w:val="18"/>
              </w:rPr>
              <w:t> </w:t>
            </w:r>
          </w:p>
        </w:tc>
        <w:tc>
          <w:tcPr>
            <w:tcW w:w="907" w:type="dxa"/>
            <w:tcBorders>
              <w:top w:val="single" w:sz="4" w:space="0" w:color="auto"/>
              <w:left w:val="nil"/>
              <w:bottom w:val="double" w:sz="6" w:space="0" w:color="auto"/>
              <w:right w:val="nil"/>
            </w:tcBorders>
            <w:shd w:val="clear" w:color="auto" w:fill="auto"/>
            <w:noWrap/>
            <w:vAlign w:val="bottom"/>
          </w:tcPr>
          <w:p w:rsidR="000803CE" w:rsidRPr="009D169C" w:rsidRDefault="00424658" w:rsidP="000803CE">
            <w:pPr>
              <w:jc w:val="right"/>
              <w:rPr>
                <w:rFonts w:ascii="Arial" w:hAnsi="Arial" w:cs="Arial"/>
                <w:b/>
                <w:bCs/>
                <w:sz w:val="18"/>
                <w:szCs w:val="18"/>
              </w:rPr>
            </w:pPr>
            <w:r>
              <w:rPr>
                <w:rFonts w:ascii="Arial" w:hAnsi="Arial" w:cs="Arial"/>
                <w:b/>
                <w:bCs/>
                <w:color w:val="000000"/>
                <w:sz w:val="18"/>
                <w:szCs w:val="18"/>
              </w:rPr>
              <w:t>883 425</w:t>
            </w:r>
          </w:p>
        </w:tc>
        <w:tc>
          <w:tcPr>
            <w:tcW w:w="907" w:type="dxa"/>
            <w:tcBorders>
              <w:top w:val="single" w:sz="4" w:space="0" w:color="auto"/>
              <w:left w:val="nil"/>
              <w:bottom w:val="double" w:sz="6" w:space="0" w:color="auto"/>
              <w:right w:val="nil"/>
            </w:tcBorders>
            <w:shd w:val="clear" w:color="auto" w:fill="auto"/>
            <w:noWrap/>
            <w:vAlign w:val="bottom"/>
          </w:tcPr>
          <w:p w:rsidR="000803CE" w:rsidRPr="009D169C" w:rsidRDefault="000803CE" w:rsidP="000803CE">
            <w:pPr>
              <w:jc w:val="right"/>
              <w:rPr>
                <w:rFonts w:ascii="Arial" w:hAnsi="Arial" w:cs="Arial"/>
                <w:sz w:val="18"/>
                <w:szCs w:val="18"/>
              </w:rPr>
            </w:pPr>
          </w:p>
        </w:tc>
        <w:tc>
          <w:tcPr>
            <w:tcW w:w="1523" w:type="dxa"/>
            <w:gridSpan w:val="2"/>
            <w:tcBorders>
              <w:top w:val="single" w:sz="4" w:space="0" w:color="auto"/>
              <w:left w:val="nil"/>
              <w:bottom w:val="double" w:sz="6" w:space="0" w:color="auto"/>
              <w:right w:val="nil"/>
            </w:tcBorders>
            <w:shd w:val="clear" w:color="auto" w:fill="auto"/>
            <w:noWrap/>
            <w:vAlign w:val="bottom"/>
          </w:tcPr>
          <w:p w:rsidR="000803CE" w:rsidRPr="009D169C" w:rsidRDefault="000803CE" w:rsidP="000803CE">
            <w:pPr>
              <w:jc w:val="right"/>
              <w:rPr>
                <w:rFonts w:ascii="Arial" w:hAnsi="Arial" w:cs="Arial"/>
                <w:b/>
                <w:bCs/>
                <w:sz w:val="18"/>
                <w:szCs w:val="18"/>
              </w:rPr>
            </w:pPr>
            <w:r w:rsidRPr="009D169C">
              <w:rPr>
                <w:rFonts w:ascii="Arial" w:hAnsi="Arial" w:cs="Arial"/>
                <w:b/>
                <w:bCs/>
                <w:color w:val="000000"/>
                <w:sz w:val="18"/>
                <w:szCs w:val="18"/>
              </w:rPr>
              <w:t> </w:t>
            </w:r>
          </w:p>
        </w:tc>
        <w:tc>
          <w:tcPr>
            <w:tcW w:w="897" w:type="dxa"/>
            <w:tcBorders>
              <w:top w:val="single" w:sz="4" w:space="0" w:color="auto"/>
              <w:left w:val="nil"/>
              <w:bottom w:val="double" w:sz="6" w:space="0" w:color="auto"/>
              <w:right w:val="nil"/>
            </w:tcBorders>
            <w:shd w:val="clear" w:color="auto" w:fill="auto"/>
            <w:noWrap/>
            <w:vAlign w:val="bottom"/>
          </w:tcPr>
          <w:p w:rsidR="000803CE" w:rsidRPr="009D169C" w:rsidRDefault="000803CE" w:rsidP="000803CE">
            <w:pPr>
              <w:jc w:val="right"/>
              <w:rPr>
                <w:rFonts w:ascii="Arial" w:hAnsi="Arial" w:cs="Arial"/>
                <w:b/>
                <w:bCs/>
                <w:sz w:val="18"/>
                <w:szCs w:val="18"/>
              </w:rPr>
            </w:pPr>
            <w:r w:rsidRPr="009D169C">
              <w:rPr>
                <w:rFonts w:ascii="Arial" w:hAnsi="Arial" w:cs="Arial"/>
                <w:b/>
                <w:bCs/>
                <w:color w:val="000000"/>
                <w:sz w:val="18"/>
                <w:szCs w:val="18"/>
              </w:rPr>
              <w:t>0</w:t>
            </w:r>
          </w:p>
        </w:tc>
        <w:tc>
          <w:tcPr>
            <w:tcW w:w="851" w:type="dxa"/>
            <w:tcBorders>
              <w:top w:val="single" w:sz="4" w:space="0" w:color="auto"/>
              <w:left w:val="nil"/>
              <w:bottom w:val="double" w:sz="6" w:space="0" w:color="auto"/>
              <w:right w:val="nil"/>
            </w:tcBorders>
            <w:shd w:val="clear" w:color="auto" w:fill="auto"/>
            <w:noWrap/>
            <w:vAlign w:val="bottom"/>
          </w:tcPr>
          <w:p w:rsidR="000803CE" w:rsidRPr="009D169C" w:rsidRDefault="000803CE" w:rsidP="000803CE">
            <w:pPr>
              <w:jc w:val="right"/>
              <w:rPr>
                <w:rFonts w:ascii="Arial" w:hAnsi="Arial" w:cs="Arial"/>
                <w:sz w:val="18"/>
                <w:szCs w:val="18"/>
              </w:rPr>
            </w:pPr>
          </w:p>
        </w:tc>
      </w:tr>
      <w:tr w:rsidR="000803CE" w:rsidRPr="009D169C" w:rsidTr="00CF3511">
        <w:trPr>
          <w:gridAfter w:val="1"/>
          <w:wAfter w:w="18" w:type="dxa"/>
          <w:trHeight w:val="255"/>
        </w:trPr>
        <w:tc>
          <w:tcPr>
            <w:tcW w:w="2542" w:type="dxa"/>
            <w:tcBorders>
              <w:top w:val="nil"/>
              <w:left w:val="nil"/>
              <w:bottom w:val="nil"/>
              <w:right w:val="nil"/>
            </w:tcBorders>
            <w:shd w:val="clear" w:color="auto" w:fill="auto"/>
            <w:noWrap/>
            <w:vAlign w:val="bottom"/>
            <w:hideMark/>
          </w:tcPr>
          <w:p w:rsidR="000803CE" w:rsidRPr="009D169C" w:rsidRDefault="000803CE" w:rsidP="000803CE">
            <w:pPr>
              <w:rPr>
                <w:rFonts w:ascii="Arial" w:hAnsi="Arial" w:cs="Arial"/>
                <w:sz w:val="18"/>
                <w:szCs w:val="18"/>
              </w:rPr>
            </w:pPr>
            <w:r w:rsidRPr="009D169C">
              <w:rPr>
                <w:rFonts w:ascii="Arial" w:hAnsi="Arial" w:cs="Arial"/>
                <w:sz w:val="18"/>
                <w:szCs w:val="18"/>
              </w:rPr>
              <w:t>Splatná daň z príjmov</w:t>
            </w:r>
          </w:p>
        </w:tc>
        <w:tc>
          <w:tcPr>
            <w:tcW w:w="1276"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0803CE" w:rsidRPr="009D169C" w:rsidRDefault="00424658" w:rsidP="000803CE">
            <w:pPr>
              <w:jc w:val="right"/>
              <w:rPr>
                <w:rFonts w:ascii="Arial" w:hAnsi="Arial" w:cs="Arial"/>
                <w:sz w:val="18"/>
                <w:szCs w:val="18"/>
              </w:rPr>
            </w:pPr>
            <w:r>
              <w:rPr>
                <w:rFonts w:ascii="Arial" w:hAnsi="Arial" w:cs="Arial"/>
                <w:color w:val="000000"/>
                <w:sz w:val="18"/>
                <w:szCs w:val="18"/>
              </w:rPr>
              <w:t>883 425</w:t>
            </w:r>
          </w:p>
        </w:tc>
        <w:tc>
          <w:tcPr>
            <w:tcW w:w="90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rPr>
            </w:pPr>
          </w:p>
        </w:tc>
        <w:tc>
          <w:tcPr>
            <w:tcW w:w="1523" w:type="dxa"/>
            <w:gridSpan w:val="2"/>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c>
          <w:tcPr>
            <w:tcW w:w="89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r>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rsidR="000803CE" w:rsidRPr="009D169C" w:rsidRDefault="000803CE" w:rsidP="000803CE">
            <w:pPr>
              <w:jc w:val="right"/>
            </w:pPr>
          </w:p>
        </w:tc>
      </w:tr>
      <w:tr w:rsidR="000803CE"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0803CE" w:rsidRPr="009D169C" w:rsidRDefault="000803CE" w:rsidP="000803CE">
            <w:pPr>
              <w:rPr>
                <w:rFonts w:ascii="Arial" w:hAnsi="Arial" w:cs="Arial"/>
                <w:sz w:val="18"/>
                <w:szCs w:val="18"/>
              </w:rPr>
            </w:pPr>
            <w:r w:rsidRPr="009D169C">
              <w:rPr>
                <w:rFonts w:ascii="Arial" w:hAnsi="Arial" w:cs="Arial"/>
                <w:sz w:val="18"/>
                <w:szCs w:val="18"/>
              </w:rPr>
              <w:t>Odložená daň z príjmov</w:t>
            </w:r>
          </w:p>
        </w:tc>
        <w:tc>
          <w:tcPr>
            <w:tcW w:w="1276"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rPr>
            </w:pPr>
          </w:p>
        </w:tc>
        <w:tc>
          <w:tcPr>
            <w:tcW w:w="1523" w:type="dxa"/>
            <w:gridSpan w:val="2"/>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p>
        </w:tc>
        <w:tc>
          <w:tcPr>
            <w:tcW w:w="897" w:type="dxa"/>
            <w:tcBorders>
              <w:top w:val="nil"/>
              <w:left w:val="nil"/>
              <w:bottom w:val="nil"/>
              <w:right w:val="nil"/>
            </w:tcBorders>
            <w:shd w:val="clear" w:color="auto" w:fill="auto"/>
            <w:noWrap/>
            <w:vAlign w:val="bottom"/>
          </w:tcPr>
          <w:p w:rsidR="000803CE" w:rsidRPr="009D169C" w:rsidRDefault="000803CE" w:rsidP="000803CE">
            <w:pPr>
              <w:jc w:val="right"/>
              <w:rPr>
                <w:rFonts w:ascii="Arial" w:hAnsi="Arial" w:cs="Arial"/>
                <w:sz w:val="18"/>
                <w:szCs w:val="18"/>
              </w:rPr>
            </w:pPr>
            <w:r w:rsidRPr="009D169C">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rsidR="000803CE" w:rsidRPr="009D169C" w:rsidRDefault="000803CE" w:rsidP="000803CE">
            <w:pPr>
              <w:jc w:val="right"/>
            </w:pPr>
          </w:p>
        </w:tc>
      </w:tr>
      <w:tr w:rsidR="000803CE" w:rsidRPr="008632F7" w:rsidTr="00CF3511">
        <w:trPr>
          <w:gridAfter w:val="1"/>
          <w:wAfter w:w="18" w:type="dxa"/>
          <w:trHeight w:val="255"/>
        </w:trPr>
        <w:tc>
          <w:tcPr>
            <w:tcW w:w="2542" w:type="dxa"/>
            <w:tcBorders>
              <w:top w:val="nil"/>
              <w:left w:val="nil"/>
              <w:bottom w:val="nil"/>
              <w:right w:val="nil"/>
            </w:tcBorders>
            <w:shd w:val="clear" w:color="auto" w:fill="auto"/>
            <w:noWrap/>
            <w:vAlign w:val="bottom"/>
            <w:hideMark/>
          </w:tcPr>
          <w:p w:rsidR="000803CE" w:rsidRPr="009D169C" w:rsidRDefault="000803CE" w:rsidP="000803CE">
            <w:pPr>
              <w:rPr>
                <w:rFonts w:ascii="Arial" w:hAnsi="Arial" w:cs="Arial"/>
                <w:b/>
                <w:bCs/>
                <w:sz w:val="18"/>
                <w:szCs w:val="18"/>
              </w:rPr>
            </w:pPr>
            <w:r w:rsidRPr="009D169C">
              <w:rPr>
                <w:rFonts w:ascii="Arial" w:hAnsi="Arial" w:cs="Arial"/>
                <w:b/>
                <w:bCs/>
                <w:sz w:val="18"/>
                <w:szCs w:val="18"/>
              </w:rPr>
              <w:t xml:space="preserve">Celková daň z príjmov </w:t>
            </w:r>
          </w:p>
        </w:tc>
        <w:tc>
          <w:tcPr>
            <w:tcW w:w="1276" w:type="dxa"/>
            <w:tcBorders>
              <w:top w:val="single" w:sz="4" w:space="0" w:color="auto"/>
              <w:left w:val="nil"/>
              <w:bottom w:val="double" w:sz="6" w:space="0" w:color="auto"/>
              <w:right w:val="nil"/>
            </w:tcBorders>
            <w:shd w:val="clear" w:color="auto" w:fill="auto"/>
            <w:noWrap/>
            <w:vAlign w:val="bottom"/>
          </w:tcPr>
          <w:p w:rsidR="000803CE" w:rsidRPr="009D169C" w:rsidRDefault="000803CE" w:rsidP="000803CE">
            <w:pPr>
              <w:jc w:val="right"/>
              <w:rPr>
                <w:rFonts w:ascii="Arial" w:hAnsi="Arial" w:cs="Arial"/>
                <w:b/>
                <w:bCs/>
                <w:sz w:val="18"/>
                <w:szCs w:val="18"/>
              </w:rPr>
            </w:pPr>
            <w:r w:rsidRPr="009D169C">
              <w:rPr>
                <w:rFonts w:ascii="Arial" w:hAnsi="Arial" w:cs="Arial"/>
                <w:b/>
                <w:bCs/>
                <w:color w:val="000000"/>
                <w:sz w:val="18"/>
                <w:szCs w:val="18"/>
              </w:rPr>
              <w:t> </w:t>
            </w:r>
          </w:p>
        </w:tc>
        <w:tc>
          <w:tcPr>
            <w:tcW w:w="907" w:type="dxa"/>
            <w:tcBorders>
              <w:top w:val="single" w:sz="4" w:space="0" w:color="auto"/>
              <w:left w:val="nil"/>
              <w:bottom w:val="double" w:sz="6" w:space="0" w:color="auto"/>
              <w:right w:val="nil"/>
            </w:tcBorders>
            <w:shd w:val="clear" w:color="auto" w:fill="auto"/>
            <w:noWrap/>
            <w:vAlign w:val="bottom"/>
          </w:tcPr>
          <w:p w:rsidR="000803CE" w:rsidRPr="009D169C" w:rsidRDefault="00424658" w:rsidP="000803CE">
            <w:pPr>
              <w:jc w:val="right"/>
              <w:rPr>
                <w:rFonts w:ascii="Arial" w:hAnsi="Arial" w:cs="Arial"/>
                <w:b/>
                <w:bCs/>
                <w:sz w:val="18"/>
                <w:szCs w:val="18"/>
              </w:rPr>
            </w:pPr>
            <w:r>
              <w:rPr>
                <w:rFonts w:ascii="Arial" w:hAnsi="Arial" w:cs="Arial"/>
                <w:b/>
                <w:bCs/>
                <w:color w:val="000000"/>
                <w:sz w:val="18"/>
                <w:szCs w:val="18"/>
              </w:rPr>
              <w:t>883 425</w:t>
            </w:r>
          </w:p>
        </w:tc>
        <w:tc>
          <w:tcPr>
            <w:tcW w:w="907" w:type="dxa"/>
            <w:tcBorders>
              <w:top w:val="single" w:sz="4" w:space="0" w:color="auto"/>
              <w:left w:val="nil"/>
              <w:bottom w:val="double" w:sz="6" w:space="0" w:color="auto"/>
              <w:right w:val="nil"/>
            </w:tcBorders>
            <w:shd w:val="clear" w:color="auto" w:fill="auto"/>
            <w:noWrap/>
            <w:vAlign w:val="bottom"/>
          </w:tcPr>
          <w:p w:rsidR="000803CE" w:rsidRPr="009D169C" w:rsidRDefault="000803CE" w:rsidP="000803CE">
            <w:pPr>
              <w:jc w:val="right"/>
              <w:rPr>
                <w:rFonts w:ascii="Arial" w:hAnsi="Arial" w:cs="Arial"/>
              </w:rPr>
            </w:pPr>
          </w:p>
        </w:tc>
        <w:tc>
          <w:tcPr>
            <w:tcW w:w="1523" w:type="dxa"/>
            <w:gridSpan w:val="2"/>
            <w:tcBorders>
              <w:top w:val="single" w:sz="4" w:space="0" w:color="auto"/>
              <w:left w:val="nil"/>
              <w:bottom w:val="double" w:sz="6" w:space="0" w:color="auto"/>
              <w:right w:val="nil"/>
            </w:tcBorders>
            <w:shd w:val="clear" w:color="auto" w:fill="auto"/>
            <w:noWrap/>
            <w:vAlign w:val="bottom"/>
          </w:tcPr>
          <w:p w:rsidR="000803CE" w:rsidRPr="009D169C" w:rsidRDefault="000803CE" w:rsidP="000803CE">
            <w:pPr>
              <w:jc w:val="right"/>
              <w:rPr>
                <w:rFonts w:ascii="Arial" w:hAnsi="Arial" w:cs="Arial"/>
                <w:b/>
                <w:bCs/>
                <w:sz w:val="18"/>
                <w:szCs w:val="18"/>
              </w:rPr>
            </w:pPr>
            <w:r w:rsidRPr="009D169C">
              <w:rPr>
                <w:rFonts w:ascii="Arial" w:hAnsi="Arial" w:cs="Arial"/>
                <w:b/>
                <w:bCs/>
                <w:color w:val="000000"/>
                <w:sz w:val="18"/>
                <w:szCs w:val="18"/>
              </w:rPr>
              <w:t> </w:t>
            </w:r>
          </w:p>
        </w:tc>
        <w:tc>
          <w:tcPr>
            <w:tcW w:w="897" w:type="dxa"/>
            <w:tcBorders>
              <w:top w:val="single" w:sz="4" w:space="0" w:color="auto"/>
              <w:left w:val="nil"/>
              <w:bottom w:val="double" w:sz="6" w:space="0" w:color="auto"/>
              <w:right w:val="nil"/>
            </w:tcBorders>
            <w:shd w:val="clear" w:color="auto" w:fill="auto"/>
            <w:noWrap/>
            <w:vAlign w:val="bottom"/>
          </w:tcPr>
          <w:p w:rsidR="000803CE" w:rsidRPr="009D169C" w:rsidRDefault="000803CE" w:rsidP="000803CE">
            <w:pPr>
              <w:jc w:val="right"/>
              <w:rPr>
                <w:rFonts w:ascii="Arial" w:hAnsi="Arial" w:cs="Arial"/>
                <w:b/>
                <w:bCs/>
                <w:sz w:val="18"/>
                <w:szCs w:val="18"/>
              </w:rPr>
            </w:pPr>
            <w:r>
              <w:rPr>
                <w:rFonts w:ascii="Arial" w:hAnsi="Arial" w:cs="Arial"/>
                <w:b/>
                <w:bCs/>
                <w:color w:val="000000"/>
                <w:sz w:val="18"/>
                <w:szCs w:val="18"/>
              </w:rPr>
              <w:t>0</w:t>
            </w:r>
          </w:p>
        </w:tc>
        <w:tc>
          <w:tcPr>
            <w:tcW w:w="851" w:type="dxa"/>
            <w:tcBorders>
              <w:top w:val="single" w:sz="4" w:space="0" w:color="auto"/>
              <w:left w:val="nil"/>
              <w:bottom w:val="double" w:sz="6" w:space="0" w:color="auto"/>
              <w:right w:val="nil"/>
            </w:tcBorders>
            <w:shd w:val="clear" w:color="auto" w:fill="auto"/>
            <w:noWrap/>
            <w:vAlign w:val="bottom"/>
          </w:tcPr>
          <w:p w:rsidR="000803CE" w:rsidRPr="00C63074" w:rsidRDefault="000803CE" w:rsidP="000803CE">
            <w:pPr>
              <w:jc w:val="right"/>
            </w:pPr>
          </w:p>
        </w:tc>
      </w:tr>
    </w:tbl>
    <w:p w:rsidR="00D34F84" w:rsidRPr="008632F7" w:rsidRDefault="00D34F84" w:rsidP="00131D4E">
      <w:pPr>
        <w:pStyle w:val="odstavec"/>
      </w:pPr>
    </w:p>
    <w:p w:rsidR="00A272E5" w:rsidRPr="008632F7" w:rsidRDefault="00A272E5">
      <w:pPr>
        <w:rPr>
          <w:rFonts w:ascii="Arial" w:hAnsi="Arial" w:cs="Arial"/>
          <w:b/>
          <w:bCs/>
          <w:kern w:val="32"/>
          <w:sz w:val="20"/>
          <w:szCs w:val="20"/>
        </w:rPr>
      </w:pPr>
      <w:r w:rsidRPr="008632F7">
        <w:rPr>
          <w:rFonts w:ascii="Arial" w:hAnsi="Arial" w:cs="Arial"/>
        </w:rPr>
        <w:br w:type="page"/>
      </w:r>
    </w:p>
    <w:p w:rsidR="002A6B50" w:rsidRPr="008632F7" w:rsidRDefault="00316173" w:rsidP="00FB6F88">
      <w:pPr>
        <w:pStyle w:val="Nadpis1"/>
        <w:keepNext w:val="0"/>
        <w:suppressAutoHyphens/>
        <w:rPr>
          <w:rFonts w:ascii="Arial" w:hAnsi="Arial"/>
        </w:rPr>
      </w:pPr>
      <w:r w:rsidRPr="008632F7">
        <w:rPr>
          <w:rFonts w:ascii="Arial" w:hAnsi="Arial"/>
        </w:rPr>
        <w:lastRenderedPageBreak/>
        <w:t>ÚDAJE NA PODSÚVAHOVÝCH ÚČTOCH</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8632F7" w:rsidTr="00E220A9">
        <w:trPr>
          <w:trHeight w:val="439"/>
        </w:trPr>
        <w:tc>
          <w:tcPr>
            <w:tcW w:w="4056" w:type="dxa"/>
            <w:tcBorders>
              <w:top w:val="nil"/>
              <w:left w:val="nil"/>
              <w:bottom w:val="single" w:sz="4" w:space="0" w:color="auto"/>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592" w:type="dxa"/>
            <w:tcBorders>
              <w:top w:val="nil"/>
              <w:left w:val="nil"/>
              <w:bottom w:val="single" w:sz="4" w:space="0" w:color="auto"/>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24658">
              <w:rPr>
                <w:rFonts w:ascii="Arial" w:hAnsi="Arial" w:cs="Arial"/>
                <w:b/>
                <w:bCs/>
                <w:sz w:val="18"/>
                <w:szCs w:val="18"/>
              </w:rPr>
              <w:t>9</w:t>
            </w:r>
          </w:p>
        </w:tc>
        <w:tc>
          <w:tcPr>
            <w:tcW w:w="2592" w:type="dxa"/>
            <w:tcBorders>
              <w:top w:val="nil"/>
              <w:left w:val="nil"/>
              <w:bottom w:val="single" w:sz="4" w:space="0" w:color="auto"/>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24658">
              <w:rPr>
                <w:rFonts w:ascii="Arial" w:hAnsi="Arial" w:cs="Arial"/>
                <w:b/>
                <w:bCs/>
                <w:sz w:val="18"/>
                <w:szCs w:val="18"/>
              </w:rPr>
              <w:t>8</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A2A98" w:rsidRPr="008632F7" w:rsidRDefault="00DA2A98" w:rsidP="00131D4E">
      <w:pPr>
        <w:pStyle w:val="odstavec"/>
      </w:pPr>
    </w:p>
    <w:p w:rsidR="00A3677A" w:rsidRPr="008632F7" w:rsidRDefault="00A3677A" w:rsidP="00131D4E">
      <w:pPr>
        <w:pStyle w:val="odstavec"/>
      </w:pPr>
    </w:p>
    <w:p w:rsidR="00A3677A" w:rsidRPr="008632F7" w:rsidRDefault="00A3677A"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INÉ AKTÍVA A</w:t>
      </w:r>
      <w:r w:rsidR="004504CB" w:rsidRPr="008632F7">
        <w:rPr>
          <w:rFonts w:ascii="Arial" w:hAnsi="Arial"/>
        </w:rPr>
        <w:t> </w:t>
      </w:r>
      <w:r w:rsidRPr="008632F7">
        <w:rPr>
          <w:rFonts w:ascii="Arial" w:hAnsi="Arial"/>
        </w:rPr>
        <w:t>PASÍVA</w:t>
      </w:r>
    </w:p>
    <w:p w:rsidR="000E6B8A" w:rsidRPr="008632F7" w:rsidRDefault="00C244D9" w:rsidP="009A1E25">
      <w:pPr>
        <w:pStyle w:val="Nadpis2"/>
        <w:keepNext w:val="0"/>
        <w:numPr>
          <w:ilvl w:val="0"/>
          <w:numId w:val="0"/>
        </w:numPr>
        <w:suppressAutoHyphens/>
        <w:spacing w:after="0"/>
        <w:ind w:left="425"/>
        <w:rPr>
          <w:rFonts w:ascii="Arial" w:hAnsi="Arial"/>
          <w:b w:val="0"/>
        </w:rPr>
      </w:pPr>
      <w:r w:rsidRPr="008632F7">
        <w:rPr>
          <w:rFonts w:ascii="Arial" w:hAnsi="Arial"/>
          <w:b w:val="0"/>
        </w:rPr>
        <w:t>Informácie o podmienených záväzkoch</w:t>
      </w:r>
      <w:r w:rsidR="00DF433B" w:rsidRPr="008632F7">
        <w:rPr>
          <w:rFonts w:ascii="Arial" w:hAnsi="Arial"/>
          <w:b w:val="0"/>
        </w:rPr>
        <w:t xml:space="preserve"> a</w:t>
      </w:r>
      <w:r w:rsidR="002E6712" w:rsidRPr="008632F7">
        <w:rPr>
          <w:rFonts w:ascii="Arial" w:hAnsi="Arial"/>
          <w:b w:val="0"/>
        </w:rPr>
        <w:t> </w:t>
      </w:r>
      <w:r w:rsidR="00DF433B" w:rsidRPr="008632F7">
        <w:rPr>
          <w:rFonts w:ascii="Arial" w:hAnsi="Arial"/>
          <w:b w:val="0"/>
        </w:rPr>
        <w:t>majetku</w:t>
      </w:r>
      <w:r w:rsidR="002E6712" w:rsidRPr="008632F7">
        <w:rPr>
          <w:rFonts w:ascii="Arial" w:hAnsi="Arial"/>
          <w:b w:val="0"/>
        </w:rPr>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1"/>
        <w:gridCol w:w="2593"/>
      </w:tblGrid>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5184"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24658">
              <w:rPr>
                <w:rFonts w:ascii="Arial" w:hAnsi="Arial" w:cs="Arial"/>
                <w:b/>
                <w:bCs/>
                <w:sz w:val="18"/>
                <w:szCs w:val="18"/>
              </w:rPr>
              <w:t>9</w:t>
            </w:r>
          </w:p>
        </w:tc>
      </w:tr>
      <w:tr w:rsidR="00E220A9" w:rsidRPr="008632F7" w:rsidTr="00E220A9">
        <w:trPr>
          <w:trHeight w:val="480"/>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podmieneného záväzku</w:t>
            </w:r>
          </w:p>
        </w:tc>
        <w:tc>
          <w:tcPr>
            <w:tcW w:w="259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Hodnota celkom </w:t>
            </w:r>
          </w:p>
        </w:tc>
        <w:tc>
          <w:tcPr>
            <w:tcW w:w="2593"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voči spriazneným osobám</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súdnych rozhodnutí</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poskytnutých záruk</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všeobecne záväzných právnych predpisov</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zmluvy o podriadenom záväzku</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ručenia</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podmienené záväzky</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D064D" w:rsidRPr="008632F7" w:rsidRDefault="00DD064D" w:rsidP="00131D4E">
      <w:pPr>
        <w:pStyle w:val="odstavec"/>
      </w:pPr>
    </w:p>
    <w:p w:rsidR="00E220A9" w:rsidRPr="008632F7" w:rsidRDefault="00E220A9" w:rsidP="00131D4E">
      <w:pPr>
        <w:pStyle w:val="odstavec"/>
      </w:pPr>
      <w:r w:rsidRPr="008632F7">
        <w:t xml:space="preserve"> </w:t>
      </w:r>
    </w:p>
    <w:p w:rsidR="009A1E25" w:rsidRPr="008632F7" w:rsidRDefault="009A1E25">
      <w:pPr>
        <w:rPr>
          <w:rFonts w:ascii="Arial" w:hAnsi="Arial" w:cs="Arial"/>
        </w:rPr>
      </w:pPr>
    </w:p>
    <w:tbl>
      <w:tblPr>
        <w:tblW w:w="0" w:type="auto"/>
        <w:tblInd w:w="505" w:type="dxa"/>
        <w:tblLayout w:type="fixed"/>
        <w:tblCellMar>
          <w:left w:w="70" w:type="dxa"/>
          <w:right w:w="70" w:type="dxa"/>
        </w:tblCellMar>
        <w:tblLook w:val="04A0" w:firstRow="1" w:lastRow="0" w:firstColumn="1" w:lastColumn="0" w:noHBand="0" w:noVBand="1"/>
      </w:tblPr>
      <w:tblGrid>
        <w:gridCol w:w="4048"/>
        <w:gridCol w:w="2596"/>
        <w:gridCol w:w="2596"/>
      </w:tblGrid>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5192" w:type="dxa"/>
            <w:gridSpan w:val="2"/>
            <w:tcBorders>
              <w:top w:val="nil"/>
              <w:left w:val="nil"/>
              <w:bottom w:val="nil"/>
              <w:right w:val="nil"/>
            </w:tcBorders>
            <w:shd w:val="clear" w:color="auto" w:fill="auto"/>
            <w:vAlign w:val="bottom"/>
            <w:hideMark/>
          </w:tcPr>
          <w:p w:rsidR="00E220A9" w:rsidRPr="008632F7" w:rsidRDefault="00E220A9" w:rsidP="0027451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24658">
              <w:rPr>
                <w:rFonts w:ascii="Arial" w:hAnsi="Arial" w:cs="Arial"/>
                <w:b/>
                <w:bCs/>
                <w:sz w:val="18"/>
                <w:szCs w:val="18"/>
              </w:rPr>
              <w:t>8</w:t>
            </w:r>
          </w:p>
        </w:tc>
      </w:tr>
      <w:tr w:rsidR="00E220A9" w:rsidRPr="008632F7" w:rsidTr="00E220A9">
        <w:trPr>
          <w:trHeight w:val="480"/>
        </w:trPr>
        <w:tc>
          <w:tcPr>
            <w:tcW w:w="404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podmieneného záväzku</w:t>
            </w:r>
          </w:p>
        </w:tc>
        <w:tc>
          <w:tcPr>
            <w:tcW w:w="259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voči spriazneným osobám</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súdnych rozhodnutí</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poskytnutých záruk</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všeobecne záväzných právnych predpisov</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zmluvy o podriadenom záväzku</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ručenia</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podmienené záväzky</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D064D" w:rsidRPr="008632F7" w:rsidRDefault="00DD064D"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8632F7" w:rsidTr="00E220A9">
        <w:trPr>
          <w:trHeight w:val="439"/>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podmieneného majetku</w:t>
            </w:r>
          </w:p>
        </w:tc>
        <w:tc>
          <w:tcPr>
            <w:tcW w:w="259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24658">
              <w:rPr>
                <w:rFonts w:ascii="Arial" w:hAnsi="Arial" w:cs="Arial"/>
                <w:b/>
                <w:bCs/>
                <w:sz w:val="18"/>
                <w:szCs w:val="18"/>
              </w:rPr>
              <w:t>9</w:t>
            </w:r>
          </w:p>
        </w:tc>
        <w:tc>
          <w:tcPr>
            <w:tcW w:w="259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24658">
              <w:rPr>
                <w:rFonts w:ascii="Arial" w:hAnsi="Arial" w:cs="Arial"/>
                <w:b/>
                <w:bCs/>
                <w:sz w:val="18"/>
                <w:szCs w:val="18"/>
              </w:rPr>
              <w:t>8</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zo servisných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poistných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koncesionárskych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licenčných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investovania prostriedkov získaných oslobodením od dane z príjmov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privatizácie</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zo súdnych sporov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práva</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D064D" w:rsidRPr="008632F7" w:rsidRDefault="00DD064D" w:rsidP="00131D4E">
      <w:pPr>
        <w:pStyle w:val="odstavec"/>
      </w:pPr>
    </w:p>
    <w:p w:rsidR="00DB78B1" w:rsidRPr="008632F7" w:rsidRDefault="00DB78B1" w:rsidP="00131D4E">
      <w:pPr>
        <w:pStyle w:val="odstavec"/>
      </w:pPr>
    </w:p>
    <w:p w:rsidR="00A3677A" w:rsidRPr="008632F7" w:rsidRDefault="00316173" w:rsidP="00131D4E">
      <w:pPr>
        <w:pStyle w:val="odstavec"/>
      </w:pPr>
      <w:r w:rsidRPr="008632F7">
        <w:t xml:space="preserve">Vzhľadom na to, že </w:t>
      </w:r>
      <w:r w:rsidR="00281EAF" w:rsidRPr="008632F7">
        <w:t>viaceré</w:t>
      </w:r>
      <w:r w:rsidRPr="008632F7">
        <w:t xml:space="preserve"> oblasti slovenského daňového práva </w:t>
      </w:r>
      <w:r w:rsidR="00281EAF" w:rsidRPr="008632F7">
        <w:t>(napr. legislatíva ohľadom transferového oceňovania)</w:t>
      </w:r>
      <w:r w:rsidR="00BB6EC2" w:rsidRPr="008632F7">
        <w:t xml:space="preserve"> </w:t>
      </w:r>
      <w:r w:rsidRPr="008632F7">
        <w:t>doteraz neboli dostatočne overené praxou, existuje neistota v</w:t>
      </w:r>
      <w:r w:rsidR="004504CB" w:rsidRPr="008632F7">
        <w:t> </w:t>
      </w:r>
      <w:r w:rsidRPr="008632F7">
        <w:t xml:space="preserve">tom, ako ich budú daňové </w:t>
      </w:r>
      <w:r w:rsidRPr="008632F7">
        <w:lastRenderedPageBreak/>
        <w:t>orgány aplikovať. Mieru tejto neistoty nie je možné kvantifikovať</w:t>
      </w:r>
      <w:r w:rsidR="00281EAF" w:rsidRPr="008632F7">
        <w:t xml:space="preserve"> a</w:t>
      </w:r>
      <w:r w:rsidR="004504CB" w:rsidRPr="008632F7">
        <w:t> </w:t>
      </w:r>
      <w:r w:rsidR="00281EAF" w:rsidRPr="008632F7">
        <w:t>zanikne až potom, keď budú k</w:t>
      </w:r>
      <w:r w:rsidR="004504CB" w:rsidRPr="008632F7">
        <w:t> </w:t>
      </w:r>
      <w:r w:rsidRPr="008632F7">
        <w:t>dispozícii právne precedensy príp. oficiálne interpretácie príslušných orgánov. Vedenie Spoločnosti si nie je vedomé žiadnych okolností, v</w:t>
      </w:r>
      <w:r w:rsidR="004504CB" w:rsidRPr="008632F7">
        <w:t> </w:t>
      </w:r>
      <w:r w:rsidRPr="008632F7">
        <w:t>dôsledku ktorých by jej vznikol v</w:t>
      </w:r>
      <w:r w:rsidR="004504CB" w:rsidRPr="008632F7">
        <w:t> </w:t>
      </w:r>
      <w:r w:rsidRPr="008632F7">
        <w:t>budúcnosti významný ná</w:t>
      </w:r>
      <w:r w:rsidR="00F316C5" w:rsidRPr="008632F7">
        <w:t>klad.</w:t>
      </w:r>
    </w:p>
    <w:p w:rsidR="00BE3FF2" w:rsidRPr="008632F7" w:rsidRDefault="00BE3FF2" w:rsidP="00131D4E">
      <w:pPr>
        <w:pStyle w:val="odstavec"/>
      </w:pPr>
    </w:p>
    <w:p w:rsidR="0058595C" w:rsidRPr="008632F7" w:rsidRDefault="0058595C" w:rsidP="00FB6F88">
      <w:pPr>
        <w:suppressAutoHyphens/>
        <w:rPr>
          <w:rFonts w:ascii="Arial" w:hAnsi="Arial" w:cs="Arial"/>
          <w:b/>
          <w:bCs/>
          <w:kern w:val="32"/>
          <w:sz w:val="20"/>
          <w:szCs w:val="20"/>
        </w:rPr>
      </w:pPr>
    </w:p>
    <w:p w:rsidR="002A6B50" w:rsidRPr="008632F7" w:rsidRDefault="00316173" w:rsidP="00A13FEF">
      <w:pPr>
        <w:pStyle w:val="Nadpis1"/>
        <w:keepNext w:val="0"/>
        <w:suppressAutoHyphens/>
        <w:spacing w:before="0" w:after="0"/>
        <w:rPr>
          <w:rFonts w:ascii="Arial" w:hAnsi="Arial"/>
        </w:rPr>
      </w:pPr>
      <w:r w:rsidRPr="008632F7">
        <w:rPr>
          <w:rFonts w:ascii="Arial" w:hAnsi="Arial"/>
        </w:rPr>
        <w:t>PRÍJM</w:t>
      </w:r>
      <w:r w:rsidR="000C1658" w:rsidRPr="008632F7">
        <w:rPr>
          <w:rFonts w:ascii="Arial" w:hAnsi="Arial"/>
        </w:rPr>
        <w:t>Y</w:t>
      </w:r>
      <w:r w:rsidRPr="008632F7">
        <w:rPr>
          <w:rFonts w:ascii="Arial" w:hAnsi="Arial"/>
        </w:rPr>
        <w:t xml:space="preserve"> A</w:t>
      </w:r>
      <w:r w:rsidR="004504CB" w:rsidRPr="008632F7">
        <w:rPr>
          <w:rFonts w:ascii="Arial" w:hAnsi="Arial"/>
        </w:rPr>
        <w:t> </w:t>
      </w:r>
      <w:r w:rsidRPr="008632F7">
        <w:rPr>
          <w:rFonts w:ascii="Arial" w:hAnsi="Arial"/>
        </w:rPr>
        <w:t>VÝHOD</w:t>
      </w:r>
      <w:r w:rsidR="000C1658" w:rsidRPr="008632F7">
        <w:rPr>
          <w:rFonts w:ascii="Arial" w:hAnsi="Arial"/>
        </w:rPr>
        <w:t>Y</w:t>
      </w:r>
      <w:r w:rsidRPr="008632F7">
        <w:rPr>
          <w:rFonts w:ascii="Arial" w:hAnsi="Arial"/>
        </w:rPr>
        <w:t xml:space="preserve"> ČLENOV ŠTATUTÁRNYCH, DOZORNÝCH A</w:t>
      </w:r>
      <w:r w:rsidR="004504CB" w:rsidRPr="008632F7">
        <w:rPr>
          <w:rFonts w:ascii="Arial" w:hAnsi="Arial"/>
        </w:rPr>
        <w:t> </w:t>
      </w:r>
      <w:r w:rsidRPr="008632F7">
        <w:rPr>
          <w:rFonts w:ascii="Arial" w:hAnsi="Arial"/>
        </w:rPr>
        <w:t xml:space="preserve">INÝCH </w:t>
      </w:r>
      <w:r w:rsidR="006F7C7C" w:rsidRPr="008632F7">
        <w:rPr>
          <w:rFonts w:ascii="Arial" w:hAnsi="Arial"/>
        </w:rPr>
        <w:t>O</w:t>
      </w:r>
      <w:r w:rsidRPr="008632F7">
        <w:rPr>
          <w:rFonts w:ascii="Arial" w:hAnsi="Arial"/>
        </w:rPr>
        <w:t>RGÁNOV SPOLOČNOSTI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977"/>
        <w:gridCol w:w="1319"/>
        <w:gridCol w:w="1138"/>
        <w:gridCol w:w="1175"/>
        <w:gridCol w:w="1318"/>
        <w:gridCol w:w="1138"/>
        <w:gridCol w:w="1175"/>
      </w:tblGrid>
      <w:tr w:rsidR="00E220A9" w:rsidRPr="008632F7" w:rsidTr="00E220A9">
        <w:trPr>
          <w:trHeight w:val="439"/>
        </w:trPr>
        <w:tc>
          <w:tcPr>
            <w:tcW w:w="1977"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3632" w:type="dxa"/>
            <w:gridSpan w:val="3"/>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príjmu, výhody súčasných členov orgánov</w:t>
            </w:r>
          </w:p>
        </w:tc>
        <w:tc>
          <w:tcPr>
            <w:tcW w:w="3631" w:type="dxa"/>
            <w:gridSpan w:val="3"/>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príjmu, výhody bývalých členov orgánov</w:t>
            </w:r>
          </w:p>
        </w:tc>
      </w:tr>
      <w:tr w:rsidR="00E220A9" w:rsidRPr="008632F7" w:rsidTr="00E220A9">
        <w:trPr>
          <w:trHeight w:val="240"/>
        </w:trPr>
        <w:tc>
          <w:tcPr>
            <w:tcW w:w="1977"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1319"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iných</w:t>
            </w:r>
          </w:p>
        </w:tc>
        <w:tc>
          <w:tcPr>
            <w:tcW w:w="1318"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iných</w:t>
            </w:r>
          </w:p>
        </w:tc>
      </w:tr>
      <w:tr w:rsidR="00E220A9" w:rsidRPr="008632F7" w:rsidTr="00E220A9">
        <w:trPr>
          <w:trHeight w:val="240"/>
        </w:trPr>
        <w:tc>
          <w:tcPr>
            <w:tcW w:w="197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príjmu, výhody</w:t>
            </w:r>
          </w:p>
        </w:tc>
        <w:tc>
          <w:tcPr>
            <w:tcW w:w="3632" w:type="dxa"/>
            <w:gridSpan w:val="3"/>
            <w:tcBorders>
              <w:top w:val="nil"/>
              <w:left w:val="nil"/>
              <w:bottom w:val="nil"/>
              <w:right w:val="nil"/>
            </w:tcBorders>
            <w:shd w:val="clear" w:color="auto" w:fill="auto"/>
            <w:noWrap/>
            <w:vAlign w:val="bottom"/>
            <w:hideMark/>
          </w:tcPr>
          <w:p w:rsidR="00E220A9" w:rsidRPr="008632F7" w:rsidRDefault="00E220A9" w:rsidP="00C00440">
            <w:pPr>
              <w:jc w:val="center"/>
              <w:rPr>
                <w:rFonts w:ascii="Arial" w:hAnsi="Arial" w:cs="Arial"/>
                <w:sz w:val="18"/>
                <w:szCs w:val="18"/>
              </w:rPr>
            </w:pPr>
            <w:r w:rsidRPr="008632F7">
              <w:rPr>
                <w:rFonts w:ascii="Arial" w:hAnsi="Arial" w:cs="Arial"/>
                <w:sz w:val="18"/>
                <w:szCs w:val="18"/>
              </w:rPr>
              <w:t xml:space="preserve">Časť 1 </w:t>
            </w:r>
            <w:r w:rsidR="00274519" w:rsidRPr="008632F7">
              <w:rPr>
                <w:rFonts w:ascii="Arial" w:hAnsi="Arial" w:cs="Arial"/>
                <w:sz w:val="18"/>
                <w:szCs w:val="18"/>
              </w:rPr>
              <w:t>–</w:t>
            </w:r>
            <w:r w:rsidRPr="008632F7">
              <w:rPr>
                <w:rFonts w:ascii="Arial" w:hAnsi="Arial" w:cs="Arial"/>
                <w:sz w:val="18"/>
                <w:szCs w:val="18"/>
              </w:rPr>
              <w:t xml:space="preserve"> </w:t>
            </w:r>
            <w:r w:rsidR="00A15FCD" w:rsidRPr="008632F7">
              <w:rPr>
                <w:rFonts w:ascii="Arial" w:hAnsi="Arial" w:cs="Arial"/>
                <w:sz w:val="18"/>
                <w:szCs w:val="18"/>
              </w:rPr>
              <w:t>201</w:t>
            </w:r>
            <w:r w:rsidR="00424658">
              <w:rPr>
                <w:rFonts w:ascii="Arial" w:hAnsi="Arial" w:cs="Arial"/>
                <w:sz w:val="18"/>
                <w:szCs w:val="18"/>
              </w:rPr>
              <w:t>9</w:t>
            </w:r>
          </w:p>
        </w:tc>
        <w:tc>
          <w:tcPr>
            <w:tcW w:w="3631"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 xml:space="preserve">Časť 1 </w:t>
            </w:r>
            <w:r w:rsidR="00274519" w:rsidRPr="008632F7">
              <w:rPr>
                <w:rFonts w:ascii="Arial" w:hAnsi="Arial" w:cs="Arial"/>
                <w:sz w:val="18"/>
                <w:szCs w:val="18"/>
              </w:rPr>
              <w:t>–</w:t>
            </w:r>
            <w:r w:rsidRPr="008632F7">
              <w:rPr>
                <w:rFonts w:ascii="Arial" w:hAnsi="Arial" w:cs="Arial"/>
                <w:sz w:val="18"/>
                <w:szCs w:val="18"/>
              </w:rPr>
              <w:t xml:space="preserve"> </w:t>
            </w:r>
            <w:r w:rsidR="00A15FCD" w:rsidRPr="008632F7">
              <w:rPr>
                <w:rFonts w:ascii="Arial" w:hAnsi="Arial" w:cs="Arial"/>
                <w:sz w:val="18"/>
                <w:szCs w:val="18"/>
              </w:rPr>
              <w:t>201</w:t>
            </w:r>
            <w:r w:rsidR="00424658">
              <w:rPr>
                <w:rFonts w:ascii="Arial" w:hAnsi="Arial" w:cs="Arial"/>
                <w:sz w:val="18"/>
                <w:szCs w:val="18"/>
              </w:rPr>
              <w:t>9</w:t>
            </w:r>
          </w:p>
        </w:tc>
      </w:tr>
      <w:tr w:rsidR="00E220A9" w:rsidRPr="008632F7" w:rsidTr="00E220A9">
        <w:trPr>
          <w:trHeight w:val="240"/>
        </w:trPr>
        <w:tc>
          <w:tcPr>
            <w:tcW w:w="197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w:t>
            </w:r>
          </w:p>
        </w:tc>
        <w:tc>
          <w:tcPr>
            <w:tcW w:w="3632" w:type="dxa"/>
            <w:gridSpan w:val="3"/>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 xml:space="preserve">Časť 2 </w:t>
            </w:r>
            <w:r w:rsidR="00274519" w:rsidRPr="008632F7">
              <w:rPr>
                <w:rFonts w:ascii="Arial" w:hAnsi="Arial" w:cs="Arial"/>
                <w:sz w:val="18"/>
                <w:szCs w:val="18"/>
              </w:rPr>
              <w:t>–</w:t>
            </w:r>
            <w:r w:rsidRPr="008632F7">
              <w:rPr>
                <w:rFonts w:ascii="Arial" w:hAnsi="Arial" w:cs="Arial"/>
                <w:sz w:val="18"/>
                <w:szCs w:val="18"/>
              </w:rPr>
              <w:t xml:space="preserve"> </w:t>
            </w:r>
            <w:r w:rsidR="00A15FCD" w:rsidRPr="008632F7">
              <w:rPr>
                <w:rFonts w:ascii="Arial" w:hAnsi="Arial" w:cs="Arial"/>
                <w:sz w:val="18"/>
                <w:szCs w:val="18"/>
              </w:rPr>
              <w:t>201</w:t>
            </w:r>
            <w:r w:rsidR="00424658">
              <w:rPr>
                <w:rFonts w:ascii="Arial" w:hAnsi="Arial" w:cs="Arial"/>
                <w:sz w:val="18"/>
                <w:szCs w:val="18"/>
              </w:rPr>
              <w:t>8</w:t>
            </w:r>
          </w:p>
        </w:tc>
        <w:tc>
          <w:tcPr>
            <w:tcW w:w="3631" w:type="dxa"/>
            <w:gridSpan w:val="3"/>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 xml:space="preserve">Časť 2 - </w:t>
            </w:r>
            <w:r w:rsidR="00A15FCD" w:rsidRPr="008632F7">
              <w:rPr>
                <w:rFonts w:ascii="Arial" w:hAnsi="Arial" w:cs="Arial"/>
                <w:sz w:val="18"/>
                <w:szCs w:val="18"/>
              </w:rPr>
              <w:t>201</w:t>
            </w:r>
            <w:r w:rsidR="00424658">
              <w:rPr>
                <w:rFonts w:ascii="Arial" w:hAnsi="Arial" w:cs="Arial"/>
                <w:sz w:val="18"/>
                <w:szCs w:val="18"/>
              </w:rPr>
              <w:t>8</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Peňažné príjmy</w:t>
            </w:r>
          </w:p>
        </w:tc>
        <w:tc>
          <w:tcPr>
            <w:tcW w:w="1319" w:type="dxa"/>
            <w:tcBorders>
              <w:top w:val="nil"/>
              <w:left w:val="nil"/>
              <w:bottom w:val="nil"/>
              <w:right w:val="nil"/>
            </w:tcBorders>
            <w:shd w:val="clear" w:color="auto" w:fill="auto"/>
            <w:vAlign w:val="bottom"/>
            <w:hideMark/>
          </w:tcPr>
          <w:p w:rsidR="00E220A9" w:rsidRPr="008632F7" w:rsidRDefault="00C92B78" w:rsidP="00A921FA">
            <w:pPr>
              <w:jc w:val="right"/>
              <w:rPr>
                <w:rFonts w:ascii="Arial" w:hAnsi="Arial" w:cs="Arial"/>
                <w:sz w:val="18"/>
                <w:szCs w:val="18"/>
              </w:rPr>
            </w:pPr>
            <w:r w:rsidRPr="008632F7">
              <w:rPr>
                <w:rFonts w:ascii="Arial" w:hAnsi="Arial" w:cs="Arial"/>
                <w:sz w:val="18"/>
                <w:szCs w:val="18"/>
              </w:rPr>
              <w:t>1</w:t>
            </w:r>
            <w:r w:rsidR="00362695">
              <w:rPr>
                <w:rFonts w:ascii="Arial" w:hAnsi="Arial" w:cs="Arial"/>
                <w:sz w:val="18"/>
                <w:szCs w:val="18"/>
              </w:rPr>
              <w:t>6 800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CE64CA" w:rsidP="0034477C">
            <w:pPr>
              <w:jc w:val="right"/>
              <w:rPr>
                <w:rFonts w:ascii="Arial" w:hAnsi="Arial" w:cs="Arial"/>
                <w:sz w:val="18"/>
                <w:szCs w:val="18"/>
              </w:rPr>
            </w:pPr>
            <w:r>
              <w:rPr>
                <w:rFonts w:ascii="Arial" w:hAnsi="Arial" w:cs="Arial"/>
                <w:sz w:val="18"/>
                <w:szCs w:val="18"/>
              </w:rPr>
              <w:t>498</w:t>
            </w:r>
          </w:p>
        </w:tc>
        <w:tc>
          <w:tcPr>
            <w:tcW w:w="1318" w:type="dxa"/>
            <w:tcBorders>
              <w:top w:val="nil"/>
              <w:left w:val="nil"/>
              <w:bottom w:val="nil"/>
              <w:right w:val="nil"/>
            </w:tcBorders>
            <w:shd w:val="clear" w:color="auto" w:fill="auto"/>
            <w:vAlign w:val="bottom"/>
            <w:hideMark/>
          </w:tcPr>
          <w:p w:rsidR="00E220A9" w:rsidRPr="008632F7" w:rsidRDefault="0034477C" w:rsidP="00E220A9">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77764" w:rsidP="00C92B78">
            <w:pPr>
              <w:jc w:val="right"/>
              <w:rPr>
                <w:rFonts w:ascii="Arial" w:hAnsi="Arial" w:cs="Arial"/>
                <w:sz w:val="18"/>
                <w:szCs w:val="18"/>
              </w:rPr>
            </w:pPr>
            <w:r>
              <w:rPr>
                <w:rFonts w:ascii="Arial" w:hAnsi="Arial" w:cs="Arial"/>
                <w:sz w:val="18"/>
                <w:szCs w:val="18"/>
              </w:rPr>
              <w:t>16 800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77764" w:rsidP="00E220A9">
            <w:pPr>
              <w:jc w:val="right"/>
              <w:rPr>
                <w:rFonts w:ascii="Arial" w:hAnsi="Arial" w:cs="Arial"/>
                <w:sz w:val="18"/>
                <w:szCs w:val="18"/>
              </w:rPr>
            </w:pPr>
            <w:r>
              <w:rPr>
                <w:rFonts w:ascii="Arial" w:hAnsi="Arial" w:cs="Arial"/>
                <w:sz w:val="18"/>
                <w:szCs w:val="18"/>
              </w:rPr>
              <w:t>332</w:t>
            </w:r>
          </w:p>
        </w:tc>
        <w:tc>
          <w:tcPr>
            <w:tcW w:w="1318" w:type="dxa"/>
            <w:tcBorders>
              <w:top w:val="nil"/>
              <w:left w:val="nil"/>
              <w:bottom w:val="nil"/>
              <w:right w:val="nil"/>
            </w:tcBorders>
            <w:shd w:val="clear" w:color="auto" w:fill="auto"/>
            <w:vAlign w:val="bottom"/>
            <w:hideMark/>
          </w:tcPr>
          <w:p w:rsidR="00E220A9" w:rsidRPr="008632F7" w:rsidRDefault="00E77764" w:rsidP="00E220A9">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Nepeňažné príjmy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Peňažné  preddavky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Nepeňažné preddavky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Poskytnuté úvery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Poskytnuté záruky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Iné</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3333C5" w:rsidRPr="008632F7" w:rsidRDefault="003333C5" w:rsidP="00131D4E">
      <w:pPr>
        <w:pStyle w:val="odstavec"/>
      </w:pPr>
    </w:p>
    <w:p w:rsidR="00A13FEF" w:rsidRPr="008632F7" w:rsidRDefault="00A13FEF"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EKONOMICKÉ VZŤAHY SPOLOČNOSTI A</w:t>
      </w:r>
      <w:r w:rsidR="004504CB" w:rsidRPr="008632F7">
        <w:rPr>
          <w:rFonts w:ascii="Arial" w:hAnsi="Arial"/>
        </w:rPr>
        <w:t> </w:t>
      </w:r>
      <w:r w:rsidRPr="008632F7">
        <w:rPr>
          <w:rFonts w:ascii="Arial" w:hAnsi="Arial"/>
        </w:rPr>
        <w:t>SPRIAZNENÝCH OSÔB</w:t>
      </w:r>
    </w:p>
    <w:p w:rsidR="00A3677A" w:rsidRPr="008632F7" w:rsidRDefault="00316173" w:rsidP="00131D4E">
      <w:pPr>
        <w:pStyle w:val="odstavec"/>
      </w:pPr>
      <w:r w:rsidRPr="008632F7">
        <w:t xml:space="preserve">Transakcie so spriaznenými osobami </w:t>
      </w:r>
      <w:r w:rsidR="00D951B7" w:rsidRPr="008632F7">
        <w:rPr>
          <w:color w:val="000000" w:themeColor="text1"/>
        </w:rPr>
        <w:t xml:space="preserve">(okrem materskej spoločnosti a dcérskych spoločností) </w:t>
      </w:r>
      <w:r w:rsidRPr="008632F7">
        <w:rPr>
          <w:color w:val="000000" w:themeColor="text1"/>
        </w:rPr>
        <w:t xml:space="preserve">sú </w:t>
      </w:r>
      <w:r w:rsidRPr="008632F7">
        <w:t>uvedené v</w:t>
      </w:r>
      <w:r w:rsidR="004504CB" w:rsidRPr="008632F7">
        <w:t> </w:t>
      </w:r>
      <w:r w:rsidRPr="008632F7">
        <w:t>nasledujúcej tabuľke:</w:t>
      </w:r>
    </w:p>
    <w:p w:rsidR="00DF08FC" w:rsidRPr="008632F7" w:rsidRDefault="00E220A9" w:rsidP="00131D4E">
      <w:pPr>
        <w:pStyle w:val="odstavec"/>
      </w:pPr>
      <w:r w:rsidRPr="008632F7">
        <w:t xml:space="preserve"> </w:t>
      </w:r>
    </w:p>
    <w:tbl>
      <w:tblPr>
        <w:tblW w:w="4780" w:type="pct"/>
        <w:tblInd w:w="430" w:type="dxa"/>
        <w:tblCellMar>
          <w:left w:w="70" w:type="dxa"/>
          <w:right w:w="70" w:type="dxa"/>
        </w:tblCellMar>
        <w:tblLook w:val="04A0" w:firstRow="1" w:lastRow="0" w:firstColumn="1" w:lastColumn="0" w:noHBand="0" w:noVBand="1"/>
      </w:tblPr>
      <w:tblGrid>
        <w:gridCol w:w="2948"/>
        <w:gridCol w:w="1773"/>
        <w:gridCol w:w="2248"/>
        <w:gridCol w:w="2245"/>
      </w:tblGrid>
      <w:tr w:rsidR="00DF08FC" w:rsidRPr="008632F7" w:rsidTr="00DF08FC">
        <w:trPr>
          <w:trHeight w:val="255"/>
        </w:trPr>
        <w:tc>
          <w:tcPr>
            <w:tcW w:w="1600" w:type="pct"/>
            <w:tcBorders>
              <w:top w:val="nil"/>
              <w:left w:val="nil"/>
              <w:bottom w:val="nil"/>
              <w:right w:val="nil"/>
            </w:tcBorders>
            <w:shd w:val="clear" w:color="auto" w:fill="auto"/>
            <w:vAlign w:val="bottom"/>
            <w:hideMark/>
          </w:tcPr>
          <w:p w:rsidR="00DF08FC" w:rsidRPr="008632F7" w:rsidRDefault="00DF08FC">
            <w:pPr>
              <w:rPr>
                <w:rFonts w:ascii="Arial" w:hAnsi="Arial" w:cs="Arial"/>
                <w:sz w:val="20"/>
                <w:szCs w:val="20"/>
              </w:rPr>
            </w:pPr>
          </w:p>
        </w:tc>
        <w:tc>
          <w:tcPr>
            <w:tcW w:w="962" w:type="pct"/>
            <w:vMerge w:val="restart"/>
            <w:tcBorders>
              <w:top w:val="nil"/>
              <w:left w:val="nil"/>
              <w:bottom w:val="nil"/>
              <w:right w:val="nil"/>
            </w:tcBorders>
            <w:shd w:val="clear" w:color="auto" w:fill="auto"/>
            <w:vAlign w:val="center"/>
            <w:hideMark/>
          </w:tcPr>
          <w:p w:rsidR="00DF08FC" w:rsidRPr="008632F7" w:rsidRDefault="00DF08FC">
            <w:pPr>
              <w:jc w:val="center"/>
              <w:rPr>
                <w:rFonts w:ascii="Arial" w:hAnsi="Arial" w:cs="Arial"/>
                <w:b/>
                <w:bCs/>
                <w:color w:val="000000"/>
                <w:sz w:val="18"/>
                <w:szCs w:val="18"/>
              </w:rPr>
            </w:pPr>
            <w:r w:rsidRPr="008632F7">
              <w:rPr>
                <w:rFonts w:ascii="Arial" w:hAnsi="Arial" w:cs="Arial"/>
                <w:b/>
                <w:bCs/>
                <w:color w:val="000000"/>
                <w:sz w:val="18"/>
                <w:szCs w:val="18"/>
              </w:rPr>
              <w:t>Kód druhu obchodu</w:t>
            </w:r>
          </w:p>
        </w:tc>
        <w:tc>
          <w:tcPr>
            <w:tcW w:w="2438" w:type="pct"/>
            <w:gridSpan w:val="2"/>
            <w:tcBorders>
              <w:top w:val="nil"/>
              <w:left w:val="nil"/>
              <w:bottom w:val="nil"/>
              <w:right w:val="nil"/>
            </w:tcBorders>
            <w:shd w:val="clear" w:color="auto" w:fill="auto"/>
            <w:vAlign w:val="center"/>
            <w:hideMark/>
          </w:tcPr>
          <w:p w:rsidR="00DF08FC" w:rsidRPr="008632F7" w:rsidRDefault="00DF08FC">
            <w:pPr>
              <w:jc w:val="center"/>
              <w:rPr>
                <w:rFonts w:ascii="Arial" w:hAnsi="Arial" w:cs="Arial"/>
                <w:b/>
                <w:bCs/>
                <w:color w:val="000000"/>
                <w:sz w:val="18"/>
                <w:szCs w:val="18"/>
              </w:rPr>
            </w:pPr>
            <w:r w:rsidRPr="008632F7">
              <w:rPr>
                <w:rFonts w:ascii="Arial" w:hAnsi="Arial" w:cs="Arial"/>
                <w:b/>
                <w:bCs/>
                <w:color w:val="000000"/>
                <w:sz w:val="18"/>
                <w:szCs w:val="18"/>
              </w:rPr>
              <w:t>Hodnotové vyjadrenie obchodu</w:t>
            </w:r>
          </w:p>
        </w:tc>
      </w:tr>
      <w:tr w:rsidR="00DF08FC" w:rsidRPr="008632F7" w:rsidTr="00DF08FC">
        <w:trPr>
          <w:trHeight w:val="240"/>
        </w:trPr>
        <w:tc>
          <w:tcPr>
            <w:tcW w:w="1600" w:type="pct"/>
            <w:tcBorders>
              <w:top w:val="nil"/>
              <w:left w:val="nil"/>
              <w:bottom w:val="nil"/>
              <w:right w:val="nil"/>
            </w:tcBorders>
            <w:shd w:val="clear" w:color="auto" w:fill="auto"/>
            <w:vAlign w:val="center"/>
            <w:hideMark/>
          </w:tcPr>
          <w:p w:rsidR="00DF08FC" w:rsidRPr="008632F7" w:rsidRDefault="00DF08FC">
            <w:pPr>
              <w:jc w:val="center"/>
              <w:rPr>
                <w:rFonts w:ascii="Arial" w:hAnsi="Arial" w:cs="Arial"/>
                <w:b/>
                <w:bCs/>
                <w:color w:val="000000"/>
                <w:sz w:val="18"/>
                <w:szCs w:val="18"/>
              </w:rPr>
            </w:pPr>
            <w:r w:rsidRPr="008632F7">
              <w:rPr>
                <w:rFonts w:ascii="Arial" w:hAnsi="Arial" w:cs="Arial"/>
                <w:b/>
                <w:bCs/>
                <w:color w:val="000000"/>
                <w:sz w:val="18"/>
                <w:szCs w:val="18"/>
              </w:rPr>
              <w:t>Spriaznená osoba</w:t>
            </w:r>
          </w:p>
        </w:tc>
        <w:tc>
          <w:tcPr>
            <w:tcW w:w="962" w:type="pct"/>
            <w:vMerge/>
            <w:tcBorders>
              <w:top w:val="nil"/>
              <w:left w:val="nil"/>
              <w:bottom w:val="nil"/>
              <w:right w:val="nil"/>
            </w:tcBorders>
            <w:vAlign w:val="center"/>
            <w:hideMark/>
          </w:tcPr>
          <w:p w:rsidR="00DF08FC" w:rsidRPr="008632F7" w:rsidRDefault="00DF08FC">
            <w:pPr>
              <w:rPr>
                <w:rFonts w:ascii="Arial" w:hAnsi="Arial" w:cs="Arial"/>
                <w:b/>
                <w:bCs/>
                <w:color w:val="000000"/>
                <w:sz w:val="18"/>
                <w:szCs w:val="18"/>
              </w:rPr>
            </w:pPr>
          </w:p>
        </w:tc>
        <w:tc>
          <w:tcPr>
            <w:tcW w:w="1220" w:type="pct"/>
            <w:tcBorders>
              <w:top w:val="nil"/>
              <w:left w:val="nil"/>
              <w:bottom w:val="nil"/>
              <w:right w:val="nil"/>
            </w:tcBorders>
            <w:shd w:val="clear" w:color="auto" w:fill="auto"/>
            <w:vAlign w:val="center"/>
            <w:hideMark/>
          </w:tcPr>
          <w:p w:rsidR="00DF08FC" w:rsidRPr="008632F7" w:rsidRDefault="00C00440">
            <w:pPr>
              <w:jc w:val="center"/>
              <w:rPr>
                <w:rFonts w:ascii="Arial" w:hAnsi="Arial" w:cs="Arial"/>
                <w:b/>
                <w:bCs/>
                <w:color w:val="000000"/>
                <w:sz w:val="18"/>
                <w:szCs w:val="18"/>
              </w:rPr>
            </w:pPr>
            <w:r>
              <w:rPr>
                <w:rFonts w:ascii="Arial" w:hAnsi="Arial" w:cs="Arial"/>
                <w:b/>
                <w:bCs/>
                <w:color w:val="000000"/>
                <w:sz w:val="18"/>
                <w:szCs w:val="18"/>
              </w:rPr>
              <w:t>201</w:t>
            </w:r>
            <w:r w:rsidR="00CE64CA">
              <w:rPr>
                <w:rFonts w:ascii="Arial" w:hAnsi="Arial" w:cs="Arial"/>
                <w:b/>
                <w:bCs/>
                <w:color w:val="000000"/>
                <w:sz w:val="18"/>
                <w:szCs w:val="18"/>
              </w:rPr>
              <w:t>9</w:t>
            </w:r>
          </w:p>
        </w:tc>
        <w:tc>
          <w:tcPr>
            <w:tcW w:w="1218" w:type="pct"/>
            <w:tcBorders>
              <w:top w:val="nil"/>
              <w:left w:val="nil"/>
              <w:bottom w:val="nil"/>
              <w:right w:val="nil"/>
            </w:tcBorders>
            <w:shd w:val="clear" w:color="auto" w:fill="auto"/>
            <w:vAlign w:val="center"/>
            <w:hideMark/>
          </w:tcPr>
          <w:p w:rsidR="00DF08FC" w:rsidRPr="008632F7" w:rsidRDefault="00C00440">
            <w:pPr>
              <w:jc w:val="center"/>
              <w:rPr>
                <w:rFonts w:ascii="Arial" w:hAnsi="Arial" w:cs="Arial"/>
                <w:b/>
                <w:bCs/>
                <w:color w:val="000000"/>
                <w:sz w:val="18"/>
                <w:szCs w:val="18"/>
              </w:rPr>
            </w:pPr>
            <w:r>
              <w:rPr>
                <w:rFonts w:ascii="Arial" w:hAnsi="Arial" w:cs="Arial"/>
                <w:b/>
                <w:bCs/>
                <w:color w:val="000000"/>
                <w:sz w:val="18"/>
                <w:szCs w:val="18"/>
              </w:rPr>
              <w:t>201</w:t>
            </w:r>
            <w:r w:rsidR="00CE64CA">
              <w:rPr>
                <w:rFonts w:ascii="Arial" w:hAnsi="Arial" w:cs="Arial"/>
                <w:b/>
                <w:bCs/>
                <w:color w:val="000000"/>
                <w:sz w:val="18"/>
                <w:szCs w:val="18"/>
              </w:rPr>
              <w:t>8</w:t>
            </w:r>
          </w:p>
        </w:tc>
      </w:tr>
      <w:tr w:rsidR="00DF08FC" w:rsidRPr="008632F7" w:rsidTr="00DF08FC">
        <w:trPr>
          <w:trHeight w:val="255"/>
        </w:trPr>
        <w:tc>
          <w:tcPr>
            <w:tcW w:w="1600" w:type="pct"/>
            <w:tcBorders>
              <w:top w:val="nil"/>
              <w:left w:val="nil"/>
              <w:bottom w:val="single" w:sz="8" w:space="0" w:color="auto"/>
              <w:right w:val="nil"/>
            </w:tcBorders>
            <w:shd w:val="clear" w:color="auto" w:fill="auto"/>
            <w:noWrap/>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a</w:t>
            </w:r>
          </w:p>
        </w:tc>
        <w:tc>
          <w:tcPr>
            <w:tcW w:w="962" w:type="pct"/>
            <w:tcBorders>
              <w:top w:val="nil"/>
              <w:left w:val="nil"/>
              <w:bottom w:val="single" w:sz="8" w:space="0" w:color="auto"/>
              <w:right w:val="nil"/>
            </w:tcBorders>
            <w:shd w:val="clear" w:color="auto" w:fill="auto"/>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b</w:t>
            </w:r>
          </w:p>
        </w:tc>
        <w:tc>
          <w:tcPr>
            <w:tcW w:w="1220" w:type="pct"/>
            <w:tcBorders>
              <w:top w:val="nil"/>
              <w:left w:val="nil"/>
              <w:bottom w:val="single" w:sz="8" w:space="0" w:color="auto"/>
              <w:right w:val="nil"/>
            </w:tcBorders>
            <w:shd w:val="clear" w:color="auto" w:fill="auto"/>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c</w:t>
            </w:r>
          </w:p>
        </w:tc>
        <w:tc>
          <w:tcPr>
            <w:tcW w:w="1218" w:type="pct"/>
            <w:tcBorders>
              <w:top w:val="nil"/>
              <w:left w:val="nil"/>
              <w:bottom w:val="single" w:sz="8" w:space="0" w:color="auto"/>
              <w:right w:val="nil"/>
            </w:tcBorders>
            <w:shd w:val="clear" w:color="auto" w:fill="auto"/>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d</w:t>
            </w:r>
          </w:p>
        </w:tc>
      </w:tr>
      <w:tr w:rsidR="00CE64CA" w:rsidRPr="008632F7" w:rsidTr="00C00440">
        <w:trPr>
          <w:trHeight w:val="240"/>
        </w:trPr>
        <w:tc>
          <w:tcPr>
            <w:tcW w:w="1600" w:type="pct"/>
            <w:tcBorders>
              <w:top w:val="nil"/>
              <w:left w:val="nil"/>
              <w:bottom w:val="nil"/>
              <w:right w:val="nil"/>
            </w:tcBorders>
            <w:shd w:val="clear" w:color="auto" w:fill="auto"/>
            <w:vAlign w:val="center"/>
            <w:hideMark/>
          </w:tcPr>
          <w:p w:rsidR="00CE64CA" w:rsidRPr="008632F7" w:rsidRDefault="00CE64CA" w:rsidP="00CE64CA">
            <w:pPr>
              <w:rPr>
                <w:rFonts w:ascii="Arial" w:hAnsi="Arial" w:cs="Arial"/>
                <w:color w:val="000000"/>
                <w:sz w:val="18"/>
                <w:szCs w:val="18"/>
              </w:rPr>
            </w:pPr>
            <w:r>
              <w:rPr>
                <w:rFonts w:ascii="Arial" w:hAnsi="Arial" w:cs="Arial"/>
                <w:color w:val="000000"/>
                <w:sz w:val="18"/>
                <w:szCs w:val="18"/>
              </w:rPr>
              <w:t>EEI, s.r.o.*</w:t>
            </w:r>
          </w:p>
        </w:tc>
        <w:tc>
          <w:tcPr>
            <w:tcW w:w="962" w:type="pct"/>
            <w:tcBorders>
              <w:top w:val="nil"/>
              <w:left w:val="nil"/>
              <w:bottom w:val="nil"/>
              <w:right w:val="nil"/>
            </w:tcBorders>
            <w:shd w:val="clear" w:color="auto" w:fill="auto"/>
            <w:vAlign w:val="center"/>
            <w:hideMark/>
          </w:tcPr>
          <w:p w:rsidR="00CE64CA" w:rsidRPr="008632F7" w:rsidRDefault="00CE64CA" w:rsidP="00CE64CA">
            <w:pPr>
              <w:jc w:val="center"/>
              <w:rPr>
                <w:rFonts w:ascii="Arial" w:hAnsi="Arial" w:cs="Arial"/>
                <w:color w:val="000000"/>
                <w:sz w:val="18"/>
                <w:szCs w:val="18"/>
              </w:rPr>
            </w:pPr>
            <w:r>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rsidR="00CE64CA" w:rsidRPr="008632F7" w:rsidRDefault="00CE64CA" w:rsidP="00CE64CA">
            <w:pPr>
              <w:jc w:val="right"/>
              <w:rPr>
                <w:rFonts w:ascii="Arial" w:hAnsi="Arial" w:cs="Arial"/>
                <w:color w:val="000000"/>
                <w:sz w:val="18"/>
                <w:szCs w:val="18"/>
              </w:rPr>
            </w:pPr>
            <w:r>
              <w:rPr>
                <w:rFonts w:ascii="Arial" w:hAnsi="Arial" w:cs="Arial"/>
                <w:color w:val="000000"/>
                <w:sz w:val="18"/>
                <w:szCs w:val="18"/>
              </w:rPr>
              <w:t>15 600</w:t>
            </w:r>
          </w:p>
        </w:tc>
        <w:tc>
          <w:tcPr>
            <w:tcW w:w="1218" w:type="pct"/>
            <w:tcBorders>
              <w:top w:val="nil"/>
              <w:left w:val="nil"/>
              <w:bottom w:val="nil"/>
              <w:right w:val="nil"/>
            </w:tcBorders>
            <w:shd w:val="clear" w:color="auto" w:fill="auto"/>
            <w:vAlign w:val="center"/>
            <w:hideMark/>
          </w:tcPr>
          <w:p w:rsidR="00CE64CA" w:rsidRPr="008632F7" w:rsidRDefault="00CE64CA" w:rsidP="00CE64CA">
            <w:pPr>
              <w:jc w:val="right"/>
              <w:rPr>
                <w:rFonts w:ascii="Arial" w:hAnsi="Arial" w:cs="Arial"/>
                <w:color w:val="000000"/>
                <w:sz w:val="18"/>
                <w:szCs w:val="18"/>
              </w:rPr>
            </w:pPr>
            <w:r>
              <w:rPr>
                <w:rFonts w:ascii="Arial" w:hAnsi="Arial" w:cs="Arial"/>
                <w:color w:val="000000"/>
                <w:sz w:val="18"/>
                <w:szCs w:val="18"/>
              </w:rPr>
              <w:t>15 600</w:t>
            </w:r>
          </w:p>
        </w:tc>
      </w:tr>
      <w:tr w:rsidR="00CE64CA" w:rsidRPr="008632F7" w:rsidTr="00C00440">
        <w:trPr>
          <w:trHeight w:val="240"/>
        </w:trPr>
        <w:tc>
          <w:tcPr>
            <w:tcW w:w="1600" w:type="pct"/>
            <w:tcBorders>
              <w:top w:val="nil"/>
              <w:left w:val="nil"/>
              <w:bottom w:val="nil"/>
              <w:right w:val="nil"/>
            </w:tcBorders>
            <w:shd w:val="clear" w:color="auto" w:fill="auto"/>
            <w:vAlign w:val="center"/>
          </w:tcPr>
          <w:p w:rsidR="00CE64CA" w:rsidRDefault="00CE64CA" w:rsidP="00CE64CA">
            <w:pPr>
              <w:rPr>
                <w:rFonts w:ascii="Arial" w:hAnsi="Arial" w:cs="Arial"/>
                <w:color w:val="000000"/>
                <w:sz w:val="18"/>
                <w:szCs w:val="18"/>
              </w:rPr>
            </w:pPr>
            <w:r>
              <w:rPr>
                <w:rFonts w:ascii="Arial" w:hAnsi="Arial" w:cs="Arial"/>
                <w:color w:val="000000"/>
                <w:sz w:val="18"/>
                <w:szCs w:val="18"/>
              </w:rPr>
              <w:t>Saneca Pharmaceuticals a.s.*</w:t>
            </w:r>
          </w:p>
        </w:tc>
        <w:tc>
          <w:tcPr>
            <w:tcW w:w="962" w:type="pct"/>
            <w:tcBorders>
              <w:top w:val="nil"/>
              <w:left w:val="nil"/>
              <w:bottom w:val="nil"/>
              <w:right w:val="nil"/>
            </w:tcBorders>
            <w:shd w:val="clear" w:color="auto" w:fill="auto"/>
            <w:vAlign w:val="center"/>
          </w:tcPr>
          <w:p w:rsidR="00CE64CA" w:rsidRDefault="00CE64CA" w:rsidP="00CE64CA">
            <w:pPr>
              <w:jc w:val="center"/>
              <w:rPr>
                <w:rFonts w:ascii="Arial" w:hAnsi="Arial" w:cs="Arial"/>
                <w:color w:val="000000"/>
                <w:sz w:val="18"/>
                <w:szCs w:val="18"/>
              </w:rPr>
            </w:pPr>
            <w:r>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rsidR="00CE64CA" w:rsidRDefault="00CE64CA" w:rsidP="00CE64CA">
            <w:pPr>
              <w:jc w:val="right"/>
              <w:rPr>
                <w:rFonts w:ascii="Arial" w:hAnsi="Arial" w:cs="Arial"/>
                <w:color w:val="000000"/>
                <w:sz w:val="18"/>
                <w:szCs w:val="18"/>
              </w:rPr>
            </w:pPr>
            <w:r>
              <w:rPr>
                <w:rFonts w:ascii="Arial" w:hAnsi="Arial" w:cs="Arial"/>
                <w:color w:val="000000"/>
                <w:sz w:val="18"/>
                <w:szCs w:val="18"/>
              </w:rPr>
              <w:t>90 000</w:t>
            </w:r>
          </w:p>
        </w:tc>
        <w:tc>
          <w:tcPr>
            <w:tcW w:w="1218" w:type="pct"/>
            <w:tcBorders>
              <w:top w:val="nil"/>
              <w:left w:val="nil"/>
              <w:bottom w:val="nil"/>
              <w:right w:val="nil"/>
            </w:tcBorders>
            <w:shd w:val="clear" w:color="auto" w:fill="auto"/>
            <w:vAlign w:val="center"/>
          </w:tcPr>
          <w:p w:rsidR="00CE64CA" w:rsidRDefault="00CE64CA" w:rsidP="00CE64CA">
            <w:pPr>
              <w:jc w:val="right"/>
              <w:rPr>
                <w:rFonts w:ascii="Arial" w:hAnsi="Arial" w:cs="Arial"/>
                <w:color w:val="000000"/>
                <w:sz w:val="18"/>
                <w:szCs w:val="18"/>
              </w:rPr>
            </w:pPr>
            <w:r>
              <w:rPr>
                <w:rFonts w:ascii="Arial" w:hAnsi="Arial" w:cs="Arial"/>
                <w:color w:val="000000"/>
                <w:sz w:val="18"/>
                <w:szCs w:val="18"/>
              </w:rPr>
              <w:t>90 000</w:t>
            </w:r>
          </w:p>
        </w:tc>
      </w:tr>
      <w:tr w:rsidR="00CE64CA" w:rsidRPr="008632F7" w:rsidTr="00C00440">
        <w:trPr>
          <w:trHeight w:val="240"/>
        </w:trPr>
        <w:tc>
          <w:tcPr>
            <w:tcW w:w="1600" w:type="pct"/>
            <w:tcBorders>
              <w:top w:val="nil"/>
              <w:left w:val="nil"/>
              <w:bottom w:val="nil"/>
              <w:right w:val="nil"/>
            </w:tcBorders>
            <w:shd w:val="clear" w:color="auto" w:fill="auto"/>
            <w:vAlign w:val="center"/>
            <w:hideMark/>
          </w:tcPr>
          <w:p w:rsidR="00CE64CA" w:rsidRPr="008632F7" w:rsidRDefault="00CE64CA" w:rsidP="00CE64CA">
            <w:pPr>
              <w:rPr>
                <w:rFonts w:ascii="Arial" w:hAnsi="Arial" w:cs="Arial"/>
                <w:color w:val="000000"/>
                <w:sz w:val="18"/>
                <w:szCs w:val="18"/>
              </w:rPr>
            </w:pPr>
            <w:r>
              <w:rPr>
                <w:rFonts w:ascii="Arial" w:hAnsi="Arial" w:cs="Arial"/>
                <w:color w:val="000000"/>
                <w:sz w:val="18"/>
                <w:szCs w:val="18"/>
              </w:rPr>
              <w:t>Sygic, a.s.**</w:t>
            </w:r>
          </w:p>
        </w:tc>
        <w:tc>
          <w:tcPr>
            <w:tcW w:w="962" w:type="pct"/>
            <w:tcBorders>
              <w:top w:val="nil"/>
              <w:left w:val="nil"/>
              <w:bottom w:val="nil"/>
              <w:right w:val="nil"/>
            </w:tcBorders>
            <w:shd w:val="clear" w:color="auto" w:fill="auto"/>
            <w:vAlign w:val="center"/>
            <w:hideMark/>
          </w:tcPr>
          <w:p w:rsidR="00CE64CA" w:rsidRPr="008632F7" w:rsidRDefault="00CE64CA" w:rsidP="00CE64CA">
            <w:pPr>
              <w:jc w:val="center"/>
              <w:rPr>
                <w:rFonts w:ascii="Arial" w:hAnsi="Arial" w:cs="Arial"/>
                <w:color w:val="000000"/>
                <w:sz w:val="18"/>
                <w:szCs w:val="18"/>
              </w:rPr>
            </w:pPr>
            <w:r>
              <w:rPr>
                <w:rFonts w:ascii="Arial" w:hAnsi="Arial" w:cs="Arial"/>
                <w:color w:val="000000"/>
                <w:sz w:val="18"/>
                <w:szCs w:val="18"/>
              </w:rPr>
              <w:t>11</w:t>
            </w:r>
          </w:p>
        </w:tc>
        <w:tc>
          <w:tcPr>
            <w:tcW w:w="1220" w:type="pct"/>
            <w:tcBorders>
              <w:top w:val="nil"/>
              <w:left w:val="nil"/>
              <w:bottom w:val="nil"/>
              <w:right w:val="nil"/>
            </w:tcBorders>
            <w:shd w:val="clear" w:color="auto" w:fill="auto"/>
            <w:vAlign w:val="center"/>
          </w:tcPr>
          <w:p w:rsidR="00CE64CA" w:rsidRPr="008632F7" w:rsidRDefault="00CE64CA" w:rsidP="00CE64CA">
            <w:pPr>
              <w:jc w:val="right"/>
              <w:rPr>
                <w:rFonts w:ascii="Arial" w:hAnsi="Arial" w:cs="Arial"/>
                <w:color w:val="000000"/>
                <w:sz w:val="18"/>
                <w:szCs w:val="18"/>
              </w:rPr>
            </w:pPr>
            <w:r>
              <w:rPr>
                <w:rFonts w:ascii="Arial" w:hAnsi="Arial" w:cs="Arial"/>
                <w:color w:val="000000"/>
                <w:sz w:val="18"/>
                <w:szCs w:val="18"/>
              </w:rPr>
              <w:t>1 131 048</w:t>
            </w:r>
          </w:p>
        </w:tc>
        <w:tc>
          <w:tcPr>
            <w:tcW w:w="1218" w:type="pct"/>
            <w:tcBorders>
              <w:top w:val="nil"/>
              <w:left w:val="nil"/>
              <w:bottom w:val="nil"/>
              <w:right w:val="nil"/>
            </w:tcBorders>
            <w:shd w:val="clear" w:color="auto" w:fill="auto"/>
            <w:vAlign w:val="center"/>
            <w:hideMark/>
          </w:tcPr>
          <w:p w:rsidR="00CE64CA" w:rsidRPr="008632F7" w:rsidRDefault="00CE64CA" w:rsidP="00CE64CA">
            <w:pPr>
              <w:jc w:val="right"/>
              <w:rPr>
                <w:rFonts w:ascii="Arial" w:hAnsi="Arial" w:cs="Arial"/>
                <w:color w:val="000000"/>
                <w:sz w:val="18"/>
                <w:szCs w:val="18"/>
              </w:rPr>
            </w:pPr>
            <w:r>
              <w:rPr>
                <w:rFonts w:ascii="Arial" w:hAnsi="Arial" w:cs="Arial"/>
                <w:color w:val="000000"/>
                <w:sz w:val="18"/>
                <w:szCs w:val="18"/>
              </w:rPr>
              <w:t>869 891</w:t>
            </w:r>
          </w:p>
        </w:tc>
      </w:tr>
    </w:tbl>
    <w:p w:rsidR="00C11BDB" w:rsidRPr="008632F7" w:rsidRDefault="00C11BDB" w:rsidP="00131D4E">
      <w:pPr>
        <w:pStyle w:val="odstavec"/>
      </w:pPr>
    </w:p>
    <w:p w:rsidR="00B702C0" w:rsidRDefault="00B702C0" w:rsidP="004A2692">
      <w:pPr>
        <w:tabs>
          <w:tab w:val="left" w:pos="426"/>
        </w:tabs>
        <w:ind w:left="426"/>
        <w:rPr>
          <w:rFonts w:ascii="Arial" w:hAnsi="Arial" w:cs="Arial"/>
          <w:bCs/>
          <w:iCs/>
          <w:sz w:val="20"/>
          <w:szCs w:val="20"/>
        </w:rPr>
      </w:pPr>
      <w:r>
        <w:rPr>
          <w:rFonts w:ascii="Arial" w:hAnsi="Arial" w:cs="Arial"/>
          <w:bCs/>
          <w:iCs/>
          <w:sz w:val="20"/>
          <w:szCs w:val="20"/>
        </w:rPr>
        <w:t>*</w:t>
      </w:r>
      <w:r>
        <w:rPr>
          <w:rFonts w:ascii="Arial" w:hAnsi="Arial" w:cs="Arial"/>
          <w:bCs/>
          <w:iCs/>
          <w:sz w:val="20"/>
          <w:szCs w:val="20"/>
        </w:rPr>
        <w:tab/>
        <w:t>Úrokový výnos</w:t>
      </w:r>
    </w:p>
    <w:p w:rsidR="00AA183F" w:rsidRPr="008632F7" w:rsidRDefault="00B702C0" w:rsidP="00BA7CF7">
      <w:pPr>
        <w:ind w:left="426"/>
        <w:rPr>
          <w:rFonts w:ascii="Arial" w:hAnsi="Arial" w:cs="Arial"/>
          <w:bCs/>
          <w:iCs/>
          <w:sz w:val="20"/>
          <w:szCs w:val="20"/>
        </w:rPr>
      </w:pPr>
      <w:r>
        <w:rPr>
          <w:rFonts w:ascii="Arial" w:hAnsi="Arial" w:cs="Arial"/>
          <w:bCs/>
          <w:iCs/>
          <w:sz w:val="20"/>
          <w:szCs w:val="20"/>
        </w:rPr>
        <w:t xml:space="preserve">**  </w:t>
      </w:r>
      <w:r w:rsidR="00BA7CF7" w:rsidRPr="008632F7">
        <w:rPr>
          <w:rFonts w:ascii="Arial" w:hAnsi="Arial" w:cs="Arial"/>
          <w:bCs/>
          <w:iCs/>
          <w:sz w:val="20"/>
          <w:szCs w:val="20"/>
        </w:rPr>
        <w:t>Dividendový výnos</w:t>
      </w:r>
    </w:p>
    <w:p w:rsidR="001A3222" w:rsidRPr="008632F7" w:rsidRDefault="001A3222" w:rsidP="00131D4E">
      <w:pPr>
        <w:pStyle w:val="odstavec"/>
      </w:pPr>
    </w:p>
    <w:p w:rsidR="001A3222" w:rsidRPr="008632F7" w:rsidRDefault="001A3222">
      <w:pPr>
        <w:rPr>
          <w:rFonts w:ascii="Arial" w:hAnsi="Arial" w:cs="Arial"/>
          <w:bCs/>
          <w:iCs/>
          <w:sz w:val="20"/>
          <w:szCs w:val="20"/>
        </w:rPr>
      </w:pPr>
      <w:r w:rsidRPr="008632F7">
        <w:rPr>
          <w:rFonts w:ascii="Arial" w:hAnsi="Arial" w:cs="Arial"/>
        </w:rPr>
        <w:br w:type="page"/>
      </w:r>
    </w:p>
    <w:p w:rsidR="00D951B7" w:rsidRPr="008632F7" w:rsidRDefault="00D951B7" w:rsidP="00131D4E">
      <w:pPr>
        <w:pStyle w:val="odstavec"/>
      </w:pPr>
      <w:r w:rsidRPr="008632F7">
        <w:lastRenderedPageBreak/>
        <w:t>Transakcie s materskou spoločnosťou a dcérskymi spoločnosťami sú uvedené v nasledujúcej tabuľke:</w:t>
      </w:r>
    </w:p>
    <w:tbl>
      <w:tblPr>
        <w:tblW w:w="9229" w:type="dxa"/>
        <w:tblInd w:w="496" w:type="dxa"/>
        <w:tblLayout w:type="fixed"/>
        <w:tblCellMar>
          <w:left w:w="70" w:type="dxa"/>
          <w:right w:w="70" w:type="dxa"/>
        </w:tblCellMar>
        <w:tblLook w:val="04A0" w:firstRow="1" w:lastRow="0" w:firstColumn="1" w:lastColumn="0" w:noHBand="0" w:noVBand="1"/>
      </w:tblPr>
      <w:tblGrid>
        <w:gridCol w:w="9"/>
        <w:gridCol w:w="1851"/>
        <w:gridCol w:w="1689"/>
        <w:gridCol w:w="163"/>
        <w:gridCol w:w="957"/>
        <w:gridCol w:w="2280"/>
        <w:gridCol w:w="2280"/>
      </w:tblGrid>
      <w:tr w:rsidR="00E220A9" w:rsidRPr="008632F7" w:rsidTr="00CE64CA">
        <w:trPr>
          <w:gridBefore w:val="1"/>
          <w:wBefore w:w="9" w:type="dxa"/>
          <w:trHeight w:val="240"/>
        </w:trPr>
        <w:tc>
          <w:tcPr>
            <w:tcW w:w="354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c>
          <w:tcPr>
            <w:tcW w:w="1120" w:type="dxa"/>
            <w:gridSpan w:val="2"/>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Hodnotové vyjadrenie obchodu</w:t>
            </w:r>
          </w:p>
        </w:tc>
      </w:tr>
      <w:tr w:rsidR="00E220A9" w:rsidRPr="008632F7" w:rsidTr="00CE64CA">
        <w:trPr>
          <w:gridBefore w:val="1"/>
          <w:wBefore w:w="9" w:type="dxa"/>
          <w:trHeight w:val="480"/>
        </w:trPr>
        <w:tc>
          <w:tcPr>
            <w:tcW w:w="354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Dcérska účtovná jednotka/Materská účtovná jednotka</w:t>
            </w:r>
          </w:p>
        </w:tc>
        <w:tc>
          <w:tcPr>
            <w:tcW w:w="1120" w:type="dxa"/>
            <w:gridSpan w:val="2"/>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201</w:t>
            </w:r>
            <w:r w:rsidR="00CE64CA">
              <w:rPr>
                <w:rFonts w:ascii="Arial" w:hAnsi="Arial" w:cs="Arial"/>
                <w:b/>
                <w:bCs/>
                <w:sz w:val="18"/>
                <w:szCs w:val="18"/>
              </w:rPr>
              <w:t>9</w:t>
            </w:r>
          </w:p>
        </w:tc>
        <w:tc>
          <w:tcPr>
            <w:tcW w:w="2280" w:type="dxa"/>
            <w:tcBorders>
              <w:top w:val="nil"/>
              <w:left w:val="nil"/>
              <w:bottom w:val="nil"/>
              <w:right w:val="nil"/>
            </w:tcBorders>
            <w:shd w:val="clear" w:color="auto" w:fill="auto"/>
            <w:vAlign w:val="bottom"/>
            <w:hideMark/>
          </w:tcPr>
          <w:p w:rsidR="00E220A9" w:rsidRPr="008632F7" w:rsidRDefault="00E220A9" w:rsidP="00A15FCD">
            <w:pPr>
              <w:jc w:val="center"/>
              <w:rPr>
                <w:rFonts w:ascii="Arial" w:hAnsi="Arial" w:cs="Arial"/>
                <w:b/>
                <w:bCs/>
                <w:sz w:val="18"/>
                <w:szCs w:val="18"/>
              </w:rPr>
            </w:pPr>
            <w:r w:rsidRPr="008632F7">
              <w:rPr>
                <w:rFonts w:ascii="Arial" w:hAnsi="Arial" w:cs="Arial"/>
                <w:b/>
                <w:bCs/>
                <w:sz w:val="18"/>
                <w:szCs w:val="18"/>
              </w:rPr>
              <w:t>201</w:t>
            </w:r>
            <w:r w:rsidR="00CE64CA">
              <w:rPr>
                <w:rFonts w:ascii="Arial" w:hAnsi="Arial" w:cs="Arial"/>
                <w:b/>
                <w:bCs/>
                <w:sz w:val="18"/>
                <w:szCs w:val="18"/>
              </w:rPr>
              <w:t>8</w:t>
            </w:r>
          </w:p>
        </w:tc>
      </w:tr>
      <w:tr w:rsidR="00E220A9" w:rsidRPr="008632F7" w:rsidTr="00CE64CA">
        <w:trPr>
          <w:gridBefore w:val="1"/>
          <w:wBefore w:w="9" w:type="dxa"/>
          <w:trHeight w:val="240"/>
        </w:trPr>
        <w:tc>
          <w:tcPr>
            <w:tcW w:w="3540" w:type="dxa"/>
            <w:gridSpan w:val="2"/>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120" w:type="dxa"/>
            <w:gridSpan w:val="2"/>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CE64CA">
        <w:trPr>
          <w:gridBefore w:val="1"/>
          <w:wBefore w:w="9" w:type="dxa"/>
          <w:trHeight w:val="240"/>
        </w:trPr>
        <w:tc>
          <w:tcPr>
            <w:tcW w:w="3540" w:type="dxa"/>
            <w:gridSpan w:val="2"/>
            <w:tcBorders>
              <w:top w:val="nil"/>
              <w:left w:val="nil"/>
              <w:bottom w:val="nil"/>
              <w:right w:val="nil"/>
            </w:tcBorders>
            <w:shd w:val="clear" w:color="auto" w:fill="auto"/>
            <w:vAlign w:val="bottom"/>
            <w:hideMark/>
          </w:tcPr>
          <w:p w:rsidR="00E220A9" w:rsidRPr="008632F7" w:rsidRDefault="00313305" w:rsidP="00E220A9">
            <w:pPr>
              <w:rPr>
                <w:rFonts w:ascii="Arial" w:hAnsi="Arial" w:cs="Arial"/>
                <w:sz w:val="18"/>
                <w:szCs w:val="18"/>
              </w:rPr>
            </w:pPr>
            <w:r>
              <w:rPr>
                <w:rFonts w:ascii="Arial" w:hAnsi="Arial" w:cs="Arial"/>
                <w:sz w:val="18"/>
                <w:szCs w:val="18"/>
              </w:rPr>
              <w:t>-</w:t>
            </w:r>
          </w:p>
        </w:tc>
        <w:tc>
          <w:tcPr>
            <w:tcW w:w="1120" w:type="dxa"/>
            <w:gridSpan w:val="2"/>
            <w:tcBorders>
              <w:top w:val="nil"/>
              <w:left w:val="nil"/>
              <w:bottom w:val="nil"/>
              <w:right w:val="nil"/>
            </w:tcBorders>
            <w:shd w:val="clear" w:color="auto" w:fill="auto"/>
            <w:vAlign w:val="bottom"/>
            <w:hideMark/>
          </w:tcPr>
          <w:p w:rsidR="00E220A9" w:rsidRPr="008632F7" w:rsidRDefault="00313305" w:rsidP="00E220A9">
            <w:pPr>
              <w:jc w:val="center"/>
              <w:rPr>
                <w:rFonts w:ascii="Arial" w:hAnsi="Arial" w:cs="Arial"/>
                <w:sz w:val="18"/>
                <w:szCs w:val="18"/>
              </w:rPr>
            </w:pPr>
            <w:r>
              <w:rPr>
                <w:rFonts w:ascii="Arial" w:hAnsi="Arial" w:cs="Arial"/>
                <w:sz w:val="18"/>
                <w:szCs w:val="18"/>
              </w:rPr>
              <w:t>-</w:t>
            </w:r>
          </w:p>
        </w:tc>
        <w:tc>
          <w:tcPr>
            <w:tcW w:w="22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2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CE64CA" w:rsidRPr="008632F7" w:rsidTr="00CE64CA">
        <w:trPr>
          <w:gridBefore w:val="1"/>
          <w:wBefore w:w="9" w:type="dxa"/>
          <w:trHeight w:val="240"/>
        </w:trPr>
        <w:tc>
          <w:tcPr>
            <w:tcW w:w="3540" w:type="dxa"/>
            <w:gridSpan w:val="2"/>
            <w:tcBorders>
              <w:top w:val="nil"/>
              <w:left w:val="nil"/>
              <w:bottom w:val="nil"/>
              <w:right w:val="nil"/>
            </w:tcBorders>
            <w:shd w:val="clear" w:color="auto" w:fill="auto"/>
            <w:vAlign w:val="bottom"/>
          </w:tcPr>
          <w:p w:rsidR="00CE64CA" w:rsidRDefault="00CE64CA"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tcPr>
          <w:p w:rsidR="00CE64CA" w:rsidRDefault="00CE64CA"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rsidR="00CE64CA" w:rsidRPr="008632F7" w:rsidRDefault="00CE64CA" w:rsidP="00E220A9">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rsidR="00CE64CA" w:rsidRPr="008632F7" w:rsidRDefault="00CE64CA" w:rsidP="00E220A9">
            <w:pPr>
              <w:jc w:val="right"/>
              <w:rPr>
                <w:rFonts w:ascii="Arial" w:hAnsi="Arial" w:cs="Arial"/>
                <w:sz w:val="18"/>
                <w:szCs w:val="18"/>
              </w:rPr>
            </w:pPr>
          </w:p>
        </w:tc>
      </w:tr>
      <w:tr w:rsidR="00FE06F6" w:rsidRPr="008632F7" w:rsidTr="00CE64CA">
        <w:trPr>
          <w:gridBefore w:val="1"/>
          <w:wBefore w:w="9" w:type="dxa"/>
          <w:trHeight w:val="240"/>
        </w:trPr>
        <w:tc>
          <w:tcPr>
            <w:tcW w:w="3540" w:type="dxa"/>
            <w:gridSpan w:val="2"/>
            <w:tcBorders>
              <w:top w:val="nil"/>
              <w:left w:val="nil"/>
              <w:bottom w:val="nil"/>
              <w:right w:val="nil"/>
            </w:tcBorders>
            <w:shd w:val="clear" w:color="auto" w:fill="auto"/>
            <w:vAlign w:val="bottom"/>
          </w:tcPr>
          <w:p w:rsidR="00FE06F6" w:rsidRPr="008632F7" w:rsidRDefault="00FE06F6"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tcPr>
          <w:p w:rsidR="00FE06F6" w:rsidRPr="008632F7" w:rsidRDefault="00FE06F6"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rsidR="00FE06F6" w:rsidRPr="008632F7" w:rsidRDefault="00FE06F6" w:rsidP="00E220A9">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rsidR="00FE06F6" w:rsidRPr="008632F7" w:rsidRDefault="00FE06F6" w:rsidP="00E220A9">
            <w:pPr>
              <w:jc w:val="right"/>
              <w:rPr>
                <w:rFonts w:ascii="Arial" w:hAnsi="Arial" w:cs="Arial"/>
                <w:sz w:val="18"/>
                <w:szCs w:val="18"/>
              </w:rPr>
            </w:pP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b/>
                <w:bCs/>
                <w:sz w:val="18"/>
                <w:szCs w:val="18"/>
              </w:rPr>
            </w:pPr>
            <w:r w:rsidRPr="008632F7">
              <w:rPr>
                <w:rFonts w:ascii="Arial" w:hAnsi="Arial" w:cs="Arial"/>
                <w:b/>
                <w:bCs/>
                <w:sz w:val="18"/>
                <w:szCs w:val="18"/>
              </w:rPr>
              <w:t>Vysvetlivky:</w:t>
            </w:r>
          </w:p>
          <w:p w:rsidR="00D951B7" w:rsidRPr="008632F7" w:rsidRDefault="00D951B7" w:rsidP="00FB6F88">
            <w:pPr>
              <w:suppressAutoHyphens/>
              <w:rPr>
                <w:rFonts w:ascii="Arial" w:hAnsi="Arial" w:cs="Arial"/>
                <w:b/>
                <w:bCs/>
                <w:sz w:val="18"/>
                <w:szCs w:val="18"/>
              </w:rPr>
            </w:pPr>
          </w:p>
          <w:p w:rsidR="00D951B7" w:rsidRPr="008632F7" w:rsidRDefault="00D951B7" w:rsidP="00FB6F88">
            <w:pPr>
              <w:suppressAutoHyphens/>
              <w:rPr>
                <w:rFonts w:ascii="Arial" w:hAnsi="Arial" w:cs="Arial"/>
                <w:b/>
                <w:bCs/>
                <w:sz w:val="18"/>
                <w:szCs w:val="18"/>
              </w:rPr>
            </w:pPr>
            <w:r w:rsidRPr="008632F7">
              <w:rPr>
                <w:rFonts w:ascii="Arial" w:hAnsi="Arial" w:cs="Arial"/>
                <w:b/>
                <w:bCs/>
                <w:sz w:val="18"/>
                <w:szCs w:val="18"/>
              </w:rPr>
              <w:t>Kód druhu obchodu</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b/>
                <w:bCs/>
                <w:sz w:val="18"/>
                <w:szCs w:val="18"/>
              </w:rPr>
            </w:pPr>
          </w:p>
          <w:p w:rsidR="00D951B7" w:rsidRPr="008632F7" w:rsidRDefault="00D951B7" w:rsidP="00FB6F88">
            <w:pPr>
              <w:suppressAutoHyphens/>
              <w:rPr>
                <w:rFonts w:ascii="Arial" w:hAnsi="Arial" w:cs="Arial"/>
                <w:b/>
                <w:bCs/>
                <w:sz w:val="18"/>
                <w:szCs w:val="18"/>
              </w:rPr>
            </w:pPr>
            <w:r w:rsidRPr="008632F7">
              <w:rPr>
                <w:rFonts w:ascii="Arial" w:hAnsi="Arial" w:cs="Arial"/>
                <w:b/>
                <w:bCs/>
                <w:sz w:val="18"/>
                <w:szCs w:val="18"/>
              </w:rPr>
              <w:t>Druh obchodu:</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01</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kúpa</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02</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predaj</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03</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poskytnutie služby</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04</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obchodné zastúpenie</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05</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licencia</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06</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transfer</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07</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know -how</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08</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úver, pôžička</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09</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výpomoc</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10</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záruka</w:t>
            </w:r>
          </w:p>
        </w:tc>
      </w:tr>
      <w:tr w:rsidR="00D951B7" w:rsidRPr="008632F7" w:rsidTr="00CE64C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11</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iný obchod</w:t>
            </w:r>
          </w:p>
        </w:tc>
      </w:tr>
    </w:tbl>
    <w:p w:rsidR="00445B81" w:rsidRPr="008632F7" w:rsidRDefault="00445B81" w:rsidP="00FB6F88">
      <w:pPr>
        <w:suppressAutoHyphens/>
        <w:rPr>
          <w:rFonts w:ascii="Arial" w:hAnsi="Arial" w:cs="Arial"/>
          <w:bCs/>
          <w:iCs/>
          <w:sz w:val="20"/>
          <w:szCs w:val="20"/>
        </w:rPr>
      </w:pPr>
    </w:p>
    <w:p w:rsidR="00E220A9" w:rsidRPr="008632F7" w:rsidRDefault="00D951B7" w:rsidP="00131D4E">
      <w:pPr>
        <w:pStyle w:val="odstavec"/>
      </w:pPr>
      <w:r w:rsidRPr="008632F7">
        <w:t>Vybrané aktíva a pasíva vyplývajúce z transakcií so spriaznenými osobami sú uvedené v nasledujúcej tabuľke (v EUR):</w:t>
      </w:r>
      <w:r w:rsidR="00E220A9"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8632F7" w:rsidTr="00E220A9">
        <w:trPr>
          <w:trHeight w:val="720"/>
        </w:trPr>
        <w:tc>
          <w:tcPr>
            <w:tcW w:w="4040" w:type="dxa"/>
            <w:tcBorders>
              <w:top w:val="nil"/>
              <w:left w:val="nil"/>
              <w:bottom w:val="single" w:sz="8" w:space="0" w:color="auto"/>
              <w:right w:val="nil"/>
            </w:tcBorders>
            <w:shd w:val="clear" w:color="auto" w:fill="auto"/>
            <w:vAlign w:val="bottom"/>
            <w:hideMark/>
          </w:tcPr>
          <w:p w:rsidR="00E220A9" w:rsidRPr="008632F7" w:rsidRDefault="00E220A9" w:rsidP="00E220A9">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CE64CA">
              <w:rPr>
                <w:rFonts w:ascii="Arial" w:hAnsi="Arial" w:cs="Arial"/>
                <w:b/>
                <w:bCs/>
                <w:sz w:val="18"/>
                <w:szCs w:val="18"/>
              </w:rPr>
              <w:t>9</w:t>
            </w:r>
          </w:p>
        </w:tc>
        <w:tc>
          <w:tcPr>
            <w:tcW w:w="2600" w:type="dxa"/>
            <w:tcBorders>
              <w:top w:val="nil"/>
              <w:left w:val="nil"/>
              <w:bottom w:val="single" w:sz="8"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CE64CA">
              <w:rPr>
                <w:rFonts w:ascii="Arial" w:hAnsi="Arial" w:cs="Arial"/>
                <w:b/>
                <w:bCs/>
                <w:sz w:val="18"/>
                <w:szCs w:val="18"/>
              </w:rPr>
              <w:t>8</w:t>
            </w:r>
          </w:p>
        </w:tc>
      </w:tr>
      <w:tr w:rsidR="00E220A9" w:rsidRPr="008632F7" w:rsidTr="00E220A9">
        <w:trPr>
          <w:trHeight w:val="240"/>
        </w:trPr>
        <w:tc>
          <w:tcPr>
            <w:tcW w:w="40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8057C0" w:rsidRPr="008632F7" w:rsidTr="00263A95">
        <w:trPr>
          <w:trHeight w:val="24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r>
      <w:tr w:rsidR="008057C0" w:rsidRPr="008632F7" w:rsidTr="00263A95">
        <w:trPr>
          <w:trHeight w:val="48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r>
      <w:tr w:rsidR="008057C0" w:rsidRPr="008632F7" w:rsidTr="00263A95">
        <w:trPr>
          <w:trHeight w:val="24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Príjmy budúcich období</w:t>
            </w:r>
          </w:p>
        </w:tc>
        <w:tc>
          <w:tcPr>
            <w:tcW w:w="2600" w:type="dxa"/>
            <w:tcBorders>
              <w:top w:val="nil"/>
              <w:left w:val="nil"/>
              <w:bottom w:val="nil"/>
              <w:right w:val="nil"/>
            </w:tcBorders>
            <w:shd w:val="clear" w:color="auto" w:fill="auto"/>
            <w:vAlign w:val="center"/>
            <w:hideMark/>
          </w:tcPr>
          <w:p w:rsidR="008057C0" w:rsidRPr="008632F7" w:rsidRDefault="00C63B0C"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1952BD" w:rsidP="008057C0">
            <w:pPr>
              <w:jc w:val="right"/>
              <w:rPr>
                <w:rFonts w:ascii="Arial" w:hAnsi="Arial" w:cs="Arial"/>
                <w:color w:val="000000"/>
                <w:sz w:val="18"/>
                <w:szCs w:val="18"/>
              </w:rPr>
            </w:pPr>
            <w:r>
              <w:rPr>
                <w:rFonts w:ascii="Arial" w:hAnsi="Arial" w:cs="Arial"/>
                <w:color w:val="000000"/>
                <w:sz w:val="18"/>
                <w:szCs w:val="18"/>
              </w:rPr>
              <w:t>0</w:t>
            </w:r>
          </w:p>
        </w:tc>
      </w:tr>
      <w:tr w:rsidR="008057C0" w:rsidRPr="008632F7" w:rsidTr="00263A95">
        <w:trPr>
          <w:trHeight w:val="24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Náklady budúcich období</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Poskytnuté pôžičky</w:t>
            </w:r>
            <w:r w:rsidR="004A2692">
              <w:rPr>
                <w:rFonts w:ascii="Arial" w:hAnsi="Arial" w:cs="Arial"/>
                <w:sz w:val="18"/>
                <w:szCs w:val="18"/>
              </w:rPr>
              <w:t>*</w:t>
            </w:r>
          </w:p>
        </w:tc>
        <w:tc>
          <w:tcPr>
            <w:tcW w:w="2600" w:type="dxa"/>
            <w:tcBorders>
              <w:top w:val="nil"/>
              <w:left w:val="nil"/>
              <w:bottom w:val="nil"/>
              <w:right w:val="nil"/>
            </w:tcBorders>
            <w:shd w:val="clear" w:color="auto" w:fill="auto"/>
            <w:vAlign w:val="center"/>
            <w:hideMark/>
          </w:tcPr>
          <w:p w:rsidR="00C63B0C" w:rsidRPr="008632F7" w:rsidRDefault="00CE64CA" w:rsidP="00C63B0C">
            <w:pPr>
              <w:jc w:val="right"/>
              <w:rPr>
                <w:rFonts w:ascii="Arial" w:hAnsi="Arial" w:cs="Arial"/>
                <w:color w:val="000000"/>
                <w:sz w:val="18"/>
                <w:szCs w:val="18"/>
              </w:rPr>
            </w:pPr>
            <w:r>
              <w:rPr>
                <w:rFonts w:ascii="Arial" w:hAnsi="Arial" w:cs="Arial"/>
                <w:color w:val="000000"/>
                <w:sz w:val="18"/>
                <w:szCs w:val="18"/>
              </w:rPr>
              <w:t>1 958 302</w:t>
            </w:r>
          </w:p>
        </w:tc>
        <w:tc>
          <w:tcPr>
            <w:tcW w:w="2600" w:type="dxa"/>
            <w:tcBorders>
              <w:top w:val="nil"/>
              <w:left w:val="nil"/>
              <w:bottom w:val="nil"/>
              <w:right w:val="nil"/>
            </w:tcBorders>
            <w:shd w:val="clear" w:color="auto" w:fill="auto"/>
            <w:vAlign w:val="center"/>
            <w:hideMark/>
          </w:tcPr>
          <w:p w:rsidR="00C63B0C" w:rsidRPr="008632F7" w:rsidRDefault="00CE64CA" w:rsidP="00C63B0C">
            <w:pPr>
              <w:jc w:val="right"/>
              <w:rPr>
                <w:rFonts w:ascii="Arial" w:hAnsi="Arial" w:cs="Arial"/>
                <w:color w:val="000000"/>
                <w:sz w:val="18"/>
                <w:szCs w:val="18"/>
              </w:rPr>
            </w:pPr>
            <w:r>
              <w:rPr>
                <w:rFonts w:ascii="Arial" w:hAnsi="Arial" w:cs="Arial"/>
                <w:color w:val="000000"/>
                <w:sz w:val="18"/>
                <w:szCs w:val="18"/>
              </w:rPr>
              <w:t>1 852 703</w:t>
            </w:r>
          </w:p>
        </w:tc>
      </w:tr>
      <w:tr w:rsidR="00C63B0C" w:rsidRPr="008632F7" w:rsidTr="00263A95">
        <w:trPr>
          <w:trHeight w:val="255"/>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b/>
                <w:bCs/>
                <w:sz w:val="18"/>
                <w:szCs w:val="18"/>
              </w:rPr>
            </w:pPr>
            <w:r w:rsidRPr="008632F7">
              <w:rPr>
                <w:rFonts w:ascii="Arial" w:hAnsi="Arial" w:cs="Arial"/>
                <w:b/>
                <w:bCs/>
                <w:sz w:val="18"/>
                <w:szCs w:val="18"/>
              </w:rPr>
              <w:t>Aktíva spolu</w:t>
            </w:r>
          </w:p>
        </w:tc>
        <w:tc>
          <w:tcPr>
            <w:tcW w:w="2600" w:type="dxa"/>
            <w:tcBorders>
              <w:top w:val="single" w:sz="8" w:space="0" w:color="auto"/>
              <w:left w:val="nil"/>
              <w:bottom w:val="double" w:sz="6" w:space="0" w:color="auto"/>
              <w:right w:val="nil"/>
            </w:tcBorders>
            <w:shd w:val="clear" w:color="auto" w:fill="auto"/>
            <w:noWrap/>
            <w:vAlign w:val="center"/>
            <w:hideMark/>
          </w:tcPr>
          <w:p w:rsidR="00C63B0C" w:rsidRPr="008632F7" w:rsidRDefault="006C03A8" w:rsidP="00C63B0C">
            <w:pPr>
              <w:jc w:val="right"/>
              <w:rPr>
                <w:rFonts w:ascii="Arial" w:hAnsi="Arial" w:cs="Arial"/>
                <w:b/>
                <w:bCs/>
                <w:color w:val="000000"/>
                <w:sz w:val="18"/>
                <w:szCs w:val="18"/>
              </w:rPr>
            </w:pPr>
            <w:r>
              <w:rPr>
                <w:rFonts w:ascii="Arial" w:hAnsi="Arial" w:cs="Arial"/>
                <w:b/>
                <w:bCs/>
                <w:color w:val="000000"/>
                <w:sz w:val="18"/>
                <w:szCs w:val="18"/>
              </w:rPr>
              <w:t>1</w:t>
            </w:r>
            <w:r w:rsidR="00CE64CA">
              <w:rPr>
                <w:rFonts w:ascii="Arial" w:hAnsi="Arial" w:cs="Arial"/>
                <w:b/>
                <w:bCs/>
                <w:color w:val="000000"/>
                <w:sz w:val="18"/>
                <w:szCs w:val="18"/>
              </w:rPr>
              <w:t> 958 302</w:t>
            </w:r>
          </w:p>
        </w:tc>
        <w:tc>
          <w:tcPr>
            <w:tcW w:w="2600" w:type="dxa"/>
            <w:tcBorders>
              <w:top w:val="single" w:sz="8" w:space="0" w:color="auto"/>
              <w:left w:val="nil"/>
              <w:bottom w:val="double" w:sz="6" w:space="0" w:color="auto"/>
              <w:right w:val="nil"/>
            </w:tcBorders>
            <w:shd w:val="clear" w:color="auto" w:fill="auto"/>
            <w:noWrap/>
            <w:vAlign w:val="center"/>
            <w:hideMark/>
          </w:tcPr>
          <w:p w:rsidR="00C63B0C" w:rsidRPr="008632F7" w:rsidRDefault="00CE64CA" w:rsidP="00C63B0C">
            <w:pPr>
              <w:jc w:val="right"/>
              <w:rPr>
                <w:rFonts w:ascii="Arial" w:hAnsi="Arial" w:cs="Arial"/>
                <w:b/>
                <w:bCs/>
                <w:color w:val="000000"/>
                <w:sz w:val="18"/>
                <w:szCs w:val="18"/>
              </w:rPr>
            </w:pPr>
            <w:r>
              <w:rPr>
                <w:rFonts w:ascii="Arial" w:hAnsi="Arial" w:cs="Arial"/>
                <w:b/>
                <w:bCs/>
                <w:color w:val="000000"/>
                <w:sz w:val="18"/>
                <w:szCs w:val="18"/>
              </w:rPr>
              <w:t>1 852 703</w:t>
            </w:r>
          </w:p>
        </w:tc>
      </w:tr>
      <w:tr w:rsidR="00C63B0C" w:rsidRPr="008632F7" w:rsidTr="00E220A9">
        <w:trPr>
          <w:trHeight w:val="255"/>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C63B0C" w:rsidRPr="008632F7" w:rsidRDefault="00C63B0C" w:rsidP="00C63B0C">
            <w:pPr>
              <w:jc w:val="right"/>
              <w:rPr>
                <w:rFonts w:ascii="Arial" w:hAnsi="Arial" w:cs="Arial"/>
                <w:b/>
                <w:bCs/>
                <w:color w:val="000000"/>
                <w:sz w:val="18"/>
                <w:szCs w:val="18"/>
              </w:rPr>
            </w:pPr>
          </w:p>
        </w:tc>
        <w:tc>
          <w:tcPr>
            <w:tcW w:w="260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20"/>
                <w:szCs w:val="20"/>
              </w:rPr>
            </w:pP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Záväzky z obchodného styku</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48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Nevyfakturované dodávky</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Rezervy</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Výnosy budúcich období</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Výdavky budúcich období</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Prijaté pôžičky</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55"/>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b/>
                <w:bCs/>
                <w:sz w:val="18"/>
                <w:szCs w:val="18"/>
              </w:rPr>
            </w:pPr>
            <w:r w:rsidRPr="008632F7">
              <w:rPr>
                <w:rFonts w:ascii="Arial" w:hAnsi="Arial" w:cs="Arial"/>
                <w:b/>
                <w:bCs/>
                <w:sz w:val="18"/>
                <w:szCs w:val="18"/>
              </w:rPr>
              <w:t>Pasíva spolu</w:t>
            </w:r>
          </w:p>
        </w:tc>
        <w:tc>
          <w:tcPr>
            <w:tcW w:w="2600" w:type="dxa"/>
            <w:tcBorders>
              <w:top w:val="single" w:sz="8" w:space="0" w:color="auto"/>
              <w:left w:val="nil"/>
              <w:bottom w:val="double" w:sz="6" w:space="0" w:color="auto"/>
              <w:right w:val="nil"/>
            </w:tcBorders>
            <w:shd w:val="clear" w:color="auto" w:fill="auto"/>
            <w:noWrap/>
            <w:vAlign w:val="center"/>
            <w:hideMark/>
          </w:tcPr>
          <w:p w:rsidR="00C63B0C" w:rsidRPr="008632F7" w:rsidRDefault="00C63B0C" w:rsidP="00C63B0C">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hideMark/>
          </w:tcPr>
          <w:p w:rsidR="00C63B0C" w:rsidRPr="008632F7" w:rsidRDefault="00C63B0C" w:rsidP="00C63B0C">
            <w:pPr>
              <w:jc w:val="right"/>
              <w:rPr>
                <w:rFonts w:ascii="Arial" w:hAnsi="Arial" w:cs="Arial"/>
                <w:b/>
                <w:bCs/>
                <w:color w:val="000000"/>
                <w:sz w:val="18"/>
                <w:szCs w:val="18"/>
              </w:rPr>
            </w:pPr>
            <w:r w:rsidRPr="008632F7">
              <w:rPr>
                <w:rFonts w:ascii="Arial" w:hAnsi="Arial" w:cs="Arial"/>
                <w:b/>
                <w:bCs/>
                <w:color w:val="000000"/>
                <w:sz w:val="18"/>
                <w:szCs w:val="18"/>
              </w:rPr>
              <w:t>0</w:t>
            </w:r>
          </w:p>
        </w:tc>
      </w:tr>
    </w:tbl>
    <w:p w:rsidR="00E34FE6" w:rsidRDefault="00E34FE6" w:rsidP="00131D4E">
      <w:pPr>
        <w:pStyle w:val="odstavec"/>
      </w:pPr>
    </w:p>
    <w:p w:rsidR="004A2692" w:rsidRDefault="004A2692" w:rsidP="004A2692">
      <w:pPr>
        <w:tabs>
          <w:tab w:val="left" w:pos="426"/>
        </w:tabs>
        <w:ind w:left="426"/>
        <w:rPr>
          <w:rFonts w:ascii="Arial" w:hAnsi="Arial" w:cs="Arial"/>
          <w:bCs/>
          <w:iCs/>
          <w:sz w:val="20"/>
          <w:szCs w:val="20"/>
        </w:rPr>
      </w:pPr>
      <w:r>
        <w:rPr>
          <w:rFonts w:ascii="Arial" w:hAnsi="Arial" w:cs="Arial"/>
          <w:bCs/>
          <w:iCs/>
          <w:sz w:val="20"/>
          <w:szCs w:val="20"/>
        </w:rPr>
        <w:t>* Pôžičky</w:t>
      </w:r>
      <w:r w:rsidRPr="008632F7">
        <w:rPr>
          <w:rFonts w:ascii="Arial" w:hAnsi="Arial" w:cs="Arial"/>
          <w:bCs/>
          <w:iCs/>
          <w:sz w:val="20"/>
          <w:szCs w:val="20"/>
        </w:rPr>
        <w:t xml:space="preserve"> vrátane akruovaného úroku</w:t>
      </w:r>
    </w:p>
    <w:p w:rsidR="00313305" w:rsidRPr="008632F7" w:rsidRDefault="00313305"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SKUTOČNOSTI, KTORÉ NASTALI PO DNI, KU KTORÉMU SA ZOSTAVUJE ÚČTOVNÁ ZÁVIERKA, DO DŇA JEJ ZOSTAVENIA</w:t>
      </w:r>
    </w:p>
    <w:p w:rsidR="00CE64CA" w:rsidRDefault="00CE64CA" w:rsidP="00CE64CA">
      <w:pPr>
        <w:pStyle w:val="odstavec"/>
      </w:pPr>
      <w:r>
        <w:t xml:space="preserve">V prvých mesiacoch roka 2020 sa nový koronavírus rozšíril do celého sveta a jeho negatívny </w:t>
      </w:r>
    </w:p>
    <w:p w:rsidR="00CE64CA" w:rsidRDefault="00CE64CA" w:rsidP="00CE64CA">
      <w:pPr>
        <w:pStyle w:val="odstavec"/>
      </w:pPr>
      <w:r>
        <w:t xml:space="preserve">vplyv nadobudol veľké rozmery. V čase zverejnenia tejto účtovnej závierky si vedenie </w:t>
      </w:r>
    </w:p>
    <w:p w:rsidR="00CE64CA" w:rsidRDefault="00CE64CA" w:rsidP="00CE64CA">
      <w:pPr>
        <w:pStyle w:val="odstavec"/>
      </w:pPr>
      <w:r>
        <w:t xml:space="preserve">spoločnosti nemyslí, že je možné poskytnúť kvantitatívne odhady potenciálneho vplyvu </w:t>
      </w:r>
    </w:p>
    <w:p w:rsidR="00CE64CA" w:rsidRDefault="00CE64CA" w:rsidP="00CE64CA">
      <w:pPr>
        <w:pStyle w:val="odstavec"/>
      </w:pPr>
      <w:r>
        <w:t xml:space="preserve">súčasnej situácie na účtovnú jednotku, pretože sa situácia stále vyvíja a nemožno predvídať </w:t>
      </w:r>
    </w:p>
    <w:p w:rsidR="00F53EC5" w:rsidRPr="008632F7" w:rsidRDefault="00CE64CA" w:rsidP="00CE64CA">
      <w:pPr>
        <w:pStyle w:val="odstavec"/>
      </w:pPr>
      <w:r>
        <w:t>budúce dopady. Manažment bude pokračovať v monitorovaní potenciálneho dopadu a podnikne všetky možné kroky na zmiernenie akýchkoľvek negatívnych účinkov na spoločnosť. Akékoľvek negatívny vplyvy resp. straty zahrnie spoločnosť do účtovníctva a účtovnej závierky v roku 2020.</w:t>
      </w:r>
    </w:p>
    <w:p w:rsidR="00D64BC4" w:rsidRPr="008632F7" w:rsidRDefault="00D64BC4" w:rsidP="00FB6F88">
      <w:pPr>
        <w:suppressAutoHyphens/>
        <w:rPr>
          <w:rFonts w:ascii="Arial" w:hAnsi="Arial" w:cs="Arial"/>
          <w:bCs/>
          <w:iCs/>
          <w:sz w:val="20"/>
          <w:szCs w:val="20"/>
        </w:rPr>
      </w:pPr>
      <w:r w:rsidRPr="008632F7">
        <w:rPr>
          <w:rFonts w:ascii="Arial" w:hAnsi="Arial" w:cs="Arial"/>
        </w:rPr>
        <w:br w:type="page"/>
      </w:r>
    </w:p>
    <w:p w:rsidR="002A6B50" w:rsidRPr="008632F7" w:rsidRDefault="00316173" w:rsidP="00FB6F88">
      <w:pPr>
        <w:pStyle w:val="Nadpis1"/>
        <w:keepNext w:val="0"/>
        <w:suppressAutoHyphens/>
        <w:rPr>
          <w:rFonts w:ascii="Arial" w:hAnsi="Arial"/>
        </w:rPr>
      </w:pPr>
      <w:r w:rsidRPr="008632F7">
        <w:rPr>
          <w:rFonts w:ascii="Arial" w:hAnsi="Arial"/>
        </w:rPr>
        <w:lastRenderedPageBreak/>
        <w:t xml:space="preserve">PREHĽAD PEŇAŽNÝCH TOKOV </w:t>
      </w:r>
    </w:p>
    <w:p w:rsidR="0058595C" w:rsidRPr="008632F7" w:rsidRDefault="0058595C" w:rsidP="00131D4E">
      <w:pPr>
        <w:pStyle w:val="odstavec"/>
      </w:pPr>
      <w:r w:rsidRPr="008632F7">
        <w:t>Spoločnosť zostavila prehľad peňažných tokov pomocou nepriamej metódy</w:t>
      </w:r>
      <w:r w:rsidR="00B82851" w:rsidRPr="008632F7">
        <w:t>:</w:t>
      </w:r>
    </w:p>
    <w:p w:rsidR="003248BB" w:rsidRPr="008632F7" w:rsidRDefault="003248BB" w:rsidP="00131D4E">
      <w:pPr>
        <w:pStyle w:val="odstavec"/>
      </w:pPr>
      <w:r w:rsidRPr="008632F7">
        <w:t xml:space="preserve"> </w:t>
      </w:r>
    </w:p>
    <w:tbl>
      <w:tblPr>
        <w:tblW w:w="9260" w:type="dxa"/>
        <w:tblInd w:w="505" w:type="dxa"/>
        <w:tblLayout w:type="fixed"/>
        <w:tblLook w:val="04A0" w:firstRow="1" w:lastRow="0" w:firstColumn="1" w:lastColumn="0" w:noHBand="0" w:noVBand="1"/>
      </w:tblPr>
      <w:tblGrid>
        <w:gridCol w:w="6380"/>
        <w:gridCol w:w="1440"/>
        <w:gridCol w:w="1440"/>
      </w:tblGrid>
      <w:tr w:rsidR="003248BB" w:rsidRPr="008632F7" w:rsidTr="000B0517">
        <w:trPr>
          <w:trHeight w:val="240"/>
        </w:trPr>
        <w:tc>
          <w:tcPr>
            <w:tcW w:w="6380" w:type="dxa"/>
            <w:tcBorders>
              <w:top w:val="nil"/>
              <w:left w:val="nil"/>
              <w:bottom w:val="nil"/>
              <w:right w:val="nil"/>
            </w:tcBorders>
            <w:shd w:val="clear" w:color="auto" w:fill="auto"/>
            <w:vAlign w:val="bottom"/>
            <w:hideMark/>
          </w:tcPr>
          <w:p w:rsidR="003248BB" w:rsidRPr="00721DD6" w:rsidRDefault="003248BB" w:rsidP="003248BB">
            <w:pPr>
              <w:rPr>
                <w:rFonts w:ascii="Arial" w:hAnsi="Arial" w:cs="Arial"/>
                <w:sz w:val="18"/>
                <w:szCs w:val="18"/>
                <w:lang w:eastAsia="en-US"/>
              </w:rPr>
            </w:pPr>
          </w:p>
        </w:tc>
        <w:tc>
          <w:tcPr>
            <w:tcW w:w="1440" w:type="dxa"/>
            <w:tcBorders>
              <w:top w:val="nil"/>
              <w:left w:val="nil"/>
              <w:bottom w:val="nil"/>
              <w:right w:val="nil"/>
            </w:tcBorders>
            <w:shd w:val="clear" w:color="auto" w:fill="auto"/>
            <w:vAlign w:val="bottom"/>
            <w:hideMark/>
          </w:tcPr>
          <w:p w:rsidR="003248BB" w:rsidRPr="008632F7" w:rsidRDefault="00A15FCD" w:rsidP="000B0517">
            <w:pPr>
              <w:jc w:val="right"/>
              <w:rPr>
                <w:rFonts w:ascii="Arial" w:hAnsi="Arial" w:cs="Arial"/>
                <w:b/>
                <w:bCs/>
                <w:sz w:val="18"/>
                <w:szCs w:val="18"/>
                <w:lang w:val="en-US" w:eastAsia="en-US"/>
              </w:rPr>
            </w:pPr>
            <w:r w:rsidRPr="008632F7">
              <w:rPr>
                <w:rFonts w:ascii="Arial" w:hAnsi="Arial" w:cs="Arial"/>
                <w:b/>
                <w:bCs/>
                <w:sz w:val="18"/>
                <w:szCs w:val="18"/>
                <w:lang w:val="en-US" w:eastAsia="en-US"/>
              </w:rPr>
              <w:t>201</w:t>
            </w:r>
            <w:r w:rsidR="00CE64CA">
              <w:rPr>
                <w:rFonts w:ascii="Arial" w:hAnsi="Arial" w:cs="Arial"/>
                <w:b/>
                <w:bCs/>
                <w:sz w:val="18"/>
                <w:szCs w:val="18"/>
                <w:lang w:val="en-US" w:eastAsia="en-US"/>
              </w:rPr>
              <w:t>9</w:t>
            </w:r>
          </w:p>
        </w:tc>
        <w:tc>
          <w:tcPr>
            <w:tcW w:w="1440" w:type="dxa"/>
            <w:tcBorders>
              <w:top w:val="nil"/>
              <w:left w:val="nil"/>
              <w:bottom w:val="nil"/>
              <w:right w:val="nil"/>
            </w:tcBorders>
            <w:shd w:val="clear" w:color="auto" w:fill="auto"/>
            <w:vAlign w:val="bottom"/>
            <w:hideMark/>
          </w:tcPr>
          <w:p w:rsidR="003248BB" w:rsidRPr="008632F7" w:rsidRDefault="00A15FCD" w:rsidP="000B0517">
            <w:pPr>
              <w:jc w:val="right"/>
              <w:rPr>
                <w:rFonts w:ascii="Arial" w:hAnsi="Arial" w:cs="Arial"/>
                <w:b/>
                <w:bCs/>
                <w:sz w:val="18"/>
                <w:szCs w:val="18"/>
                <w:lang w:val="en-US" w:eastAsia="en-US"/>
              </w:rPr>
            </w:pPr>
            <w:r w:rsidRPr="008632F7">
              <w:rPr>
                <w:rFonts w:ascii="Arial" w:hAnsi="Arial" w:cs="Arial"/>
                <w:b/>
                <w:bCs/>
                <w:sz w:val="18"/>
                <w:szCs w:val="18"/>
                <w:lang w:val="en-US" w:eastAsia="en-US"/>
              </w:rPr>
              <w:t>201</w:t>
            </w:r>
            <w:r w:rsidR="00CE64CA">
              <w:rPr>
                <w:rFonts w:ascii="Arial" w:hAnsi="Arial" w:cs="Arial"/>
                <w:b/>
                <w:bCs/>
                <w:sz w:val="18"/>
                <w:szCs w:val="18"/>
                <w:lang w:val="en-US" w:eastAsia="en-US"/>
              </w:rPr>
              <w:t>8</w:t>
            </w:r>
          </w:p>
        </w:tc>
      </w:tr>
      <w:tr w:rsidR="003248BB" w:rsidRPr="008632F7" w:rsidTr="000B0517">
        <w:trPr>
          <w:trHeight w:val="240"/>
        </w:trPr>
        <w:tc>
          <w:tcPr>
            <w:tcW w:w="6380" w:type="dxa"/>
            <w:tcBorders>
              <w:top w:val="nil"/>
              <w:left w:val="nil"/>
              <w:bottom w:val="single" w:sz="4" w:space="0" w:color="auto"/>
              <w:right w:val="nil"/>
            </w:tcBorders>
            <w:shd w:val="clear" w:color="auto" w:fill="auto"/>
            <w:vAlign w:val="bottom"/>
            <w:hideMark/>
          </w:tcPr>
          <w:p w:rsidR="003248BB" w:rsidRPr="008632F7" w:rsidRDefault="003248BB" w:rsidP="003248BB">
            <w:pPr>
              <w:rPr>
                <w:rFonts w:ascii="Arial" w:hAnsi="Arial" w:cs="Arial"/>
                <w:sz w:val="18"/>
                <w:szCs w:val="18"/>
                <w:lang w:val="en-US" w:eastAsia="en-US"/>
              </w:rPr>
            </w:pPr>
            <w:r w:rsidRPr="008632F7">
              <w:rPr>
                <w:rFonts w:ascii="Arial" w:hAnsi="Arial" w:cs="Arial"/>
                <w:sz w:val="18"/>
                <w:szCs w:val="18"/>
                <w:lang w:val="en-US" w:eastAsia="en-US"/>
              </w:rPr>
              <w:t xml:space="preserve"> </w:t>
            </w:r>
          </w:p>
        </w:tc>
        <w:tc>
          <w:tcPr>
            <w:tcW w:w="1440" w:type="dxa"/>
            <w:tcBorders>
              <w:top w:val="nil"/>
              <w:left w:val="nil"/>
              <w:bottom w:val="single" w:sz="4" w:space="0" w:color="auto"/>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r w:rsidRPr="008632F7">
              <w:rPr>
                <w:rFonts w:ascii="Arial" w:hAnsi="Arial" w:cs="Arial"/>
                <w:sz w:val="18"/>
                <w:szCs w:val="18"/>
                <w:lang w:val="en-US" w:eastAsia="en-US"/>
              </w:rPr>
              <w:t>EUR</w:t>
            </w:r>
          </w:p>
        </w:tc>
        <w:tc>
          <w:tcPr>
            <w:tcW w:w="1440" w:type="dxa"/>
            <w:tcBorders>
              <w:top w:val="nil"/>
              <w:left w:val="nil"/>
              <w:bottom w:val="single" w:sz="4" w:space="0" w:color="auto"/>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r w:rsidRPr="008632F7">
              <w:rPr>
                <w:rFonts w:ascii="Arial" w:hAnsi="Arial" w:cs="Arial"/>
                <w:sz w:val="18"/>
                <w:szCs w:val="18"/>
                <w:lang w:val="en-US" w:eastAsia="en-US"/>
              </w:rPr>
              <w:t>EUR</w:t>
            </w:r>
          </w:p>
        </w:tc>
      </w:tr>
      <w:tr w:rsidR="003248BB" w:rsidRPr="008632F7" w:rsidTr="000B0517">
        <w:trPr>
          <w:trHeight w:val="240"/>
        </w:trPr>
        <w:tc>
          <w:tcPr>
            <w:tcW w:w="6380" w:type="dxa"/>
            <w:tcBorders>
              <w:top w:val="nil"/>
              <w:left w:val="nil"/>
              <w:bottom w:val="nil"/>
              <w:right w:val="nil"/>
            </w:tcBorders>
            <w:shd w:val="clear" w:color="auto" w:fill="auto"/>
            <w:vAlign w:val="bottom"/>
            <w:hideMark/>
          </w:tcPr>
          <w:p w:rsidR="003248BB" w:rsidRPr="008632F7" w:rsidRDefault="003248BB" w:rsidP="003248BB">
            <w:pPr>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721DD6" w:rsidRDefault="000405D3" w:rsidP="000405D3">
            <w:pPr>
              <w:rPr>
                <w:rFonts w:ascii="Arial" w:hAnsi="Arial" w:cs="Arial"/>
                <w:b/>
                <w:bCs/>
                <w:sz w:val="18"/>
                <w:szCs w:val="18"/>
                <w:lang w:eastAsia="en-US"/>
              </w:rPr>
            </w:pPr>
            <w:r w:rsidRPr="00721DD6">
              <w:rPr>
                <w:rFonts w:ascii="Arial" w:hAnsi="Arial" w:cs="Arial"/>
                <w:b/>
                <w:bCs/>
                <w:sz w:val="18"/>
                <w:szCs w:val="18"/>
                <w:lang w:eastAsia="en-US"/>
              </w:rPr>
              <w:t>Čistý zisk (pred odpočítaním daňových a mimoriadnych položiek)</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b/>
                <w:bCs/>
                <w:color w:val="000000"/>
                <w:sz w:val="18"/>
                <w:szCs w:val="18"/>
              </w:rPr>
            </w:pPr>
            <w:r>
              <w:rPr>
                <w:rFonts w:ascii="Arial" w:hAnsi="Arial" w:cs="Arial"/>
                <w:b/>
                <w:bCs/>
                <w:color w:val="000000"/>
                <w:sz w:val="18"/>
                <w:szCs w:val="18"/>
              </w:rPr>
              <w:t>2 193 960</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b/>
                <w:bCs/>
                <w:color w:val="000000"/>
                <w:sz w:val="18"/>
                <w:szCs w:val="18"/>
              </w:rPr>
            </w:pPr>
            <w:r>
              <w:rPr>
                <w:rFonts w:ascii="Arial" w:hAnsi="Arial" w:cs="Arial"/>
                <w:b/>
                <w:bCs/>
                <w:color w:val="000000"/>
                <w:sz w:val="18"/>
                <w:szCs w:val="18"/>
              </w:rPr>
              <w:t>580 865</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lang w:val="en-US" w:eastAsia="en-US"/>
              </w:rPr>
            </w:pPr>
            <w:r w:rsidRPr="008632F7">
              <w:rPr>
                <w:rFonts w:ascii="Arial" w:hAnsi="Arial" w:cs="Arial"/>
                <w:sz w:val="18"/>
                <w:szCs w:val="18"/>
                <w:lang w:val="en-US" w:eastAsia="en-US"/>
              </w:rPr>
              <w:t>Úpravy o nepeňažné operácie:</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b/>
                <w:bCs/>
                <w:color w:val="000000"/>
                <w:sz w:val="18"/>
                <w:szCs w:val="18"/>
              </w:rPr>
            </w:pP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lang w:val="en-US" w:eastAsia="en-US"/>
              </w:rPr>
            </w:pPr>
            <w:r w:rsidRPr="008632F7">
              <w:rPr>
                <w:rFonts w:ascii="Arial" w:hAnsi="Arial" w:cs="Arial"/>
                <w:sz w:val="18"/>
                <w:szCs w:val="18"/>
                <w:lang w:val="en-US" w:eastAsia="en-US"/>
              </w:rPr>
              <w:t>Odpisy dlhodobého majetku</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lang w:val="en-US" w:eastAsia="en-US"/>
              </w:rPr>
            </w:pPr>
            <w:r w:rsidRPr="008632F7">
              <w:rPr>
                <w:rFonts w:ascii="Arial" w:hAnsi="Arial" w:cs="Arial"/>
                <w:sz w:val="18"/>
                <w:szCs w:val="18"/>
                <w:lang w:val="en-US" w:eastAsia="en-US"/>
              </w:rPr>
              <w:t>Odpis zásob</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lang w:val="en-US" w:eastAsia="en-US"/>
              </w:rPr>
            </w:pPr>
            <w:r w:rsidRPr="008632F7">
              <w:rPr>
                <w:rFonts w:ascii="Arial" w:hAnsi="Arial" w:cs="Arial"/>
                <w:sz w:val="18"/>
                <w:szCs w:val="18"/>
                <w:lang w:val="en-US" w:eastAsia="en-US"/>
              </w:rPr>
              <w:t>Odpis pohľadávky</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721DD6" w:rsidRDefault="000405D3" w:rsidP="000405D3">
            <w:pPr>
              <w:rPr>
                <w:rFonts w:ascii="Arial" w:hAnsi="Arial" w:cs="Arial"/>
                <w:sz w:val="18"/>
                <w:szCs w:val="18"/>
                <w:lang w:eastAsia="en-US"/>
              </w:rPr>
            </w:pPr>
            <w:r w:rsidRPr="00721DD6">
              <w:rPr>
                <w:rFonts w:ascii="Arial" w:hAnsi="Arial" w:cs="Arial"/>
                <w:sz w:val="18"/>
                <w:szCs w:val="18"/>
                <w:lang w:eastAsia="en-US"/>
              </w:rPr>
              <w:t>Zmena stavu opravnej položky k dlhodobému majetku</w:t>
            </w:r>
          </w:p>
        </w:tc>
        <w:tc>
          <w:tcPr>
            <w:tcW w:w="1440" w:type="dxa"/>
            <w:tcBorders>
              <w:top w:val="nil"/>
              <w:left w:val="nil"/>
              <w:bottom w:val="nil"/>
              <w:right w:val="nil"/>
            </w:tcBorders>
            <w:shd w:val="clear" w:color="auto" w:fill="auto"/>
            <w:vAlign w:val="center"/>
          </w:tcPr>
          <w:p w:rsidR="000405D3" w:rsidRPr="008632F7" w:rsidRDefault="00CE2E58" w:rsidP="000405D3">
            <w:pPr>
              <w:jc w:val="right"/>
              <w:rPr>
                <w:rFonts w:ascii="Arial" w:hAnsi="Arial" w:cs="Arial"/>
                <w:color w:val="000000"/>
                <w:sz w:val="18"/>
                <w:szCs w:val="18"/>
              </w:rPr>
            </w:pPr>
            <w:r>
              <w:rPr>
                <w:rFonts w:ascii="Arial" w:hAnsi="Arial" w:cs="Arial"/>
                <w:color w:val="000000"/>
                <w:sz w:val="18"/>
                <w:szCs w:val="18"/>
              </w:rPr>
              <w:t>3 000 000</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721DD6" w:rsidRDefault="000405D3" w:rsidP="000405D3">
            <w:pPr>
              <w:rPr>
                <w:rFonts w:ascii="Arial" w:hAnsi="Arial" w:cs="Arial"/>
                <w:sz w:val="18"/>
                <w:szCs w:val="18"/>
                <w:lang w:eastAsia="en-US"/>
              </w:rPr>
            </w:pPr>
            <w:r w:rsidRPr="00721DD6">
              <w:rPr>
                <w:rFonts w:ascii="Arial" w:hAnsi="Arial" w:cs="Arial"/>
                <w:sz w:val="18"/>
                <w:szCs w:val="18"/>
                <w:lang w:eastAsia="en-US"/>
              </w:rPr>
              <w:t>Zmena stavu opravnej položky k pohľadávkam</w:t>
            </w:r>
          </w:p>
        </w:tc>
        <w:tc>
          <w:tcPr>
            <w:tcW w:w="1440" w:type="dxa"/>
            <w:tcBorders>
              <w:top w:val="nil"/>
              <w:left w:val="nil"/>
              <w:bottom w:val="nil"/>
              <w:right w:val="nil"/>
            </w:tcBorders>
            <w:shd w:val="clear" w:color="auto" w:fill="auto"/>
            <w:vAlign w:val="center"/>
          </w:tcPr>
          <w:p w:rsidR="000405D3" w:rsidRPr="008632F7" w:rsidRDefault="00CE2E58" w:rsidP="000405D3">
            <w:pPr>
              <w:jc w:val="right"/>
              <w:rPr>
                <w:rFonts w:ascii="Arial" w:hAnsi="Arial" w:cs="Arial"/>
                <w:color w:val="000000"/>
                <w:sz w:val="18"/>
                <w:szCs w:val="18"/>
              </w:rPr>
            </w:pPr>
            <w:r>
              <w:rPr>
                <w:rFonts w:ascii="Arial" w:hAnsi="Arial" w:cs="Arial"/>
                <w:color w:val="000000"/>
                <w:sz w:val="18"/>
                <w:szCs w:val="18"/>
              </w:rPr>
              <w:t>277 316</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721DD6" w:rsidRDefault="000405D3" w:rsidP="000405D3">
            <w:pPr>
              <w:rPr>
                <w:rFonts w:ascii="Arial" w:hAnsi="Arial" w:cs="Arial"/>
                <w:sz w:val="18"/>
                <w:szCs w:val="18"/>
                <w:lang w:eastAsia="en-US"/>
              </w:rPr>
            </w:pPr>
            <w:r w:rsidRPr="00721DD6">
              <w:rPr>
                <w:rFonts w:ascii="Arial" w:hAnsi="Arial" w:cs="Arial"/>
                <w:sz w:val="18"/>
                <w:szCs w:val="18"/>
                <w:lang w:eastAsia="en-US"/>
              </w:rPr>
              <w:t>Zmena stavu opravnej položky k zásobám</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lang w:val="en-US" w:eastAsia="en-US"/>
              </w:rPr>
            </w:pPr>
            <w:r w:rsidRPr="008632F7">
              <w:rPr>
                <w:rFonts w:ascii="Arial" w:hAnsi="Arial" w:cs="Arial"/>
                <w:sz w:val="18"/>
                <w:szCs w:val="18"/>
                <w:lang w:val="en-US" w:eastAsia="en-US"/>
              </w:rPr>
              <w:t>Zmena stavu rezerv</w:t>
            </w:r>
          </w:p>
        </w:tc>
        <w:tc>
          <w:tcPr>
            <w:tcW w:w="1440" w:type="dxa"/>
            <w:tcBorders>
              <w:top w:val="nil"/>
              <w:left w:val="nil"/>
              <w:bottom w:val="nil"/>
              <w:right w:val="nil"/>
            </w:tcBorders>
            <w:shd w:val="clear" w:color="auto" w:fill="auto"/>
            <w:vAlign w:val="center"/>
          </w:tcPr>
          <w:p w:rsidR="000405D3" w:rsidRPr="008632F7" w:rsidRDefault="00C13873" w:rsidP="000405D3">
            <w:pPr>
              <w:jc w:val="right"/>
              <w:rPr>
                <w:rFonts w:ascii="Arial" w:hAnsi="Arial" w:cs="Arial"/>
                <w:sz w:val="18"/>
                <w:szCs w:val="18"/>
              </w:rPr>
            </w:pPr>
            <w:r>
              <w:rPr>
                <w:rFonts w:ascii="Arial" w:hAnsi="Arial" w:cs="Arial"/>
                <w:sz w:val="18"/>
                <w:szCs w:val="18"/>
              </w:rPr>
              <w:t>-869</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sz w:val="18"/>
                <w:szCs w:val="18"/>
              </w:rPr>
            </w:pPr>
            <w:r>
              <w:rPr>
                <w:rFonts w:ascii="Arial" w:hAnsi="Arial" w:cs="Arial"/>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lang w:val="en-US" w:eastAsia="en-US"/>
              </w:rPr>
            </w:pPr>
            <w:r w:rsidRPr="008632F7">
              <w:rPr>
                <w:rFonts w:ascii="Arial" w:hAnsi="Arial" w:cs="Arial"/>
                <w:sz w:val="18"/>
                <w:szCs w:val="18"/>
                <w:lang w:val="en-US" w:eastAsia="en-US"/>
              </w:rPr>
              <w:t>Úrokové náklady (netto)</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sz w:val="18"/>
                <w:szCs w:val="18"/>
              </w:rPr>
            </w:pPr>
            <w:r>
              <w:rPr>
                <w:rFonts w:ascii="Arial" w:hAnsi="Arial" w:cs="Arial"/>
                <w:sz w:val="18"/>
                <w:szCs w:val="18"/>
              </w:rPr>
              <w:t>-105 600</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sz w:val="18"/>
                <w:szCs w:val="18"/>
              </w:rPr>
            </w:pPr>
            <w:r>
              <w:rPr>
                <w:rFonts w:ascii="Arial" w:hAnsi="Arial" w:cs="Arial"/>
                <w:sz w:val="18"/>
                <w:szCs w:val="18"/>
              </w:rPr>
              <w:t>-105 600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C12EC" w:rsidRDefault="000405D3" w:rsidP="000405D3">
            <w:pPr>
              <w:rPr>
                <w:rFonts w:ascii="Arial" w:hAnsi="Arial" w:cs="Arial"/>
                <w:sz w:val="18"/>
                <w:szCs w:val="18"/>
                <w:lang w:eastAsia="en-US"/>
              </w:rPr>
            </w:pPr>
            <w:r w:rsidRPr="00C07309">
              <w:rPr>
                <w:rFonts w:ascii="Arial" w:hAnsi="Arial" w:cs="Arial"/>
                <w:sz w:val="18"/>
                <w:szCs w:val="18"/>
                <w:lang w:eastAsia="en-US"/>
              </w:rPr>
              <w:t>Strata / (zisk) z predaja dlhodobého majetku</w:t>
            </w:r>
          </w:p>
        </w:tc>
        <w:tc>
          <w:tcPr>
            <w:tcW w:w="1440" w:type="dxa"/>
            <w:tcBorders>
              <w:top w:val="nil"/>
              <w:left w:val="nil"/>
              <w:bottom w:val="nil"/>
              <w:right w:val="nil"/>
            </w:tcBorders>
            <w:shd w:val="clear" w:color="auto" w:fill="auto"/>
            <w:vAlign w:val="center"/>
          </w:tcPr>
          <w:p w:rsidR="000405D3" w:rsidRPr="008632F7" w:rsidRDefault="00CE2E58" w:rsidP="000405D3">
            <w:pPr>
              <w:jc w:val="right"/>
              <w:rPr>
                <w:rFonts w:ascii="Arial" w:hAnsi="Arial" w:cs="Arial"/>
                <w:sz w:val="18"/>
                <w:szCs w:val="18"/>
              </w:rPr>
            </w:pPr>
            <w:r>
              <w:rPr>
                <w:rFonts w:ascii="Arial" w:hAnsi="Arial" w:cs="Arial"/>
                <w:sz w:val="18"/>
                <w:szCs w:val="18"/>
              </w:rPr>
              <w:t>-6 409 675</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sz w:val="18"/>
                <w:szCs w:val="18"/>
              </w:rPr>
            </w:pPr>
            <w:r>
              <w:rPr>
                <w:rFonts w:ascii="Arial" w:hAnsi="Arial" w:cs="Arial"/>
                <w:sz w:val="18"/>
                <w:szCs w:val="18"/>
              </w:rPr>
              <w:t>-598 900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721DD6" w:rsidRDefault="000405D3" w:rsidP="000405D3">
            <w:pPr>
              <w:rPr>
                <w:rFonts w:ascii="Arial" w:hAnsi="Arial" w:cs="Arial"/>
                <w:sz w:val="18"/>
                <w:szCs w:val="18"/>
                <w:lang w:eastAsia="en-US"/>
              </w:rPr>
            </w:pPr>
            <w:r w:rsidRPr="00721DD6">
              <w:rPr>
                <w:rFonts w:ascii="Arial" w:hAnsi="Arial" w:cs="Arial"/>
                <w:sz w:val="18"/>
                <w:szCs w:val="18"/>
                <w:lang w:eastAsia="en-US"/>
              </w:rPr>
              <w:t>Výnosy z dlhodobého finančného majetku</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sz w:val="18"/>
                <w:szCs w:val="18"/>
              </w:rPr>
            </w:pPr>
            <w:r>
              <w:rPr>
                <w:rFonts w:ascii="Arial" w:hAnsi="Arial" w:cs="Arial"/>
                <w:sz w:val="18"/>
                <w:szCs w:val="18"/>
              </w:rPr>
              <w:t>-</w:t>
            </w:r>
            <w:r w:rsidR="00CE2E58">
              <w:rPr>
                <w:rFonts w:ascii="Arial" w:hAnsi="Arial" w:cs="Arial"/>
                <w:sz w:val="18"/>
                <w:szCs w:val="18"/>
              </w:rPr>
              <w:t>1 131 048</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sz w:val="18"/>
                <w:szCs w:val="18"/>
              </w:rPr>
            </w:pPr>
            <w:r>
              <w:rPr>
                <w:rFonts w:ascii="Arial" w:hAnsi="Arial" w:cs="Arial"/>
                <w:sz w:val="18"/>
                <w:szCs w:val="18"/>
              </w:rPr>
              <w:t>-869 891</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721DD6" w:rsidRDefault="000405D3" w:rsidP="000405D3">
            <w:pPr>
              <w:rPr>
                <w:rFonts w:ascii="Arial" w:hAnsi="Arial" w:cs="Arial"/>
                <w:sz w:val="18"/>
                <w:szCs w:val="18"/>
                <w:lang w:eastAsia="en-US"/>
              </w:rPr>
            </w:pPr>
            <w:r w:rsidRPr="00721DD6">
              <w:rPr>
                <w:rFonts w:ascii="Arial" w:hAnsi="Arial" w:cs="Arial"/>
                <w:sz w:val="18"/>
                <w:szCs w:val="18"/>
                <w:lang w:eastAsia="en-US"/>
              </w:rPr>
              <w:t>Ostatné položky nezahrnuté do nepeňažných operácií</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sz w:val="18"/>
                <w:szCs w:val="18"/>
              </w:rPr>
            </w:pPr>
            <w:r>
              <w:rPr>
                <w:rFonts w:ascii="Arial" w:hAnsi="Arial" w:cs="Arial"/>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721DD6" w:rsidRDefault="000405D3" w:rsidP="000405D3">
            <w:pPr>
              <w:rPr>
                <w:rFonts w:ascii="Arial" w:hAnsi="Arial" w:cs="Arial"/>
                <w:b/>
                <w:bCs/>
                <w:sz w:val="18"/>
                <w:szCs w:val="18"/>
                <w:lang w:eastAsia="en-US"/>
              </w:rPr>
            </w:pPr>
            <w:r w:rsidRPr="00721DD6">
              <w:rPr>
                <w:rFonts w:ascii="Arial" w:hAnsi="Arial" w:cs="Arial"/>
                <w:b/>
                <w:bCs/>
                <w:sz w:val="18"/>
                <w:szCs w:val="18"/>
                <w:lang w:eastAsia="en-US"/>
              </w:rPr>
              <w:t>Zisk z prevádzky pred zmenou pracovného kapitálu</w:t>
            </w:r>
          </w:p>
        </w:tc>
        <w:tc>
          <w:tcPr>
            <w:tcW w:w="1440" w:type="dxa"/>
            <w:tcBorders>
              <w:top w:val="single" w:sz="8" w:space="0" w:color="auto"/>
              <w:left w:val="nil"/>
              <w:bottom w:val="double" w:sz="6" w:space="0" w:color="auto"/>
              <w:right w:val="nil"/>
            </w:tcBorders>
            <w:shd w:val="clear" w:color="auto" w:fill="auto"/>
            <w:vAlign w:val="center"/>
          </w:tcPr>
          <w:p w:rsidR="000405D3" w:rsidRPr="008632F7" w:rsidRDefault="000405D3" w:rsidP="000405D3">
            <w:pPr>
              <w:jc w:val="right"/>
              <w:rPr>
                <w:rFonts w:ascii="Arial" w:hAnsi="Arial" w:cs="Arial"/>
                <w:b/>
                <w:bCs/>
                <w:color w:val="000000"/>
                <w:sz w:val="18"/>
                <w:szCs w:val="18"/>
              </w:rPr>
            </w:pPr>
            <w:r>
              <w:rPr>
                <w:rFonts w:ascii="Arial" w:hAnsi="Arial" w:cs="Arial"/>
                <w:b/>
                <w:bCs/>
                <w:color w:val="000000"/>
                <w:sz w:val="18"/>
                <w:szCs w:val="18"/>
              </w:rPr>
              <w:t>-</w:t>
            </w:r>
            <w:r w:rsidR="00C13873">
              <w:rPr>
                <w:rFonts w:ascii="Arial" w:hAnsi="Arial" w:cs="Arial"/>
                <w:b/>
                <w:bCs/>
                <w:color w:val="000000"/>
                <w:sz w:val="18"/>
                <w:szCs w:val="18"/>
              </w:rPr>
              <w:t>2 175 916</w:t>
            </w:r>
          </w:p>
        </w:tc>
        <w:tc>
          <w:tcPr>
            <w:tcW w:w="1440" w:type="dxa"/>
            <w:tcBorders>
              <w:top w:val="single" w:sz="8" w:space="0" w:color="auto"/>
              <w:left w:val="nil"/>
              <w:bottom w:val="double" w:sz="6" w:space="0" w:color="auto"/>
              <w:right w:val="nil"/>
            </w:tcBorders>
            <w:shd w:val="clear" w:color="auto" w:fill="auto"/>
            <w:vAlign w:val="center"/>
          </w:tcPr>
          <w:p w:rsidR="000405D3" w:rsidRPr="008632F7" w:rsidRDefault="000405D3" w:rsidP="000405D3">
            <w:pPr>
              <w:jc w:val="right"/>
              <w:rPr>
                <w:rFonts w:ascii="Arial" w:hAnsi="Arial" w:cs="Arial"/>
                <w:b/>
                <w:bCs/>
                <w:color w:val="000000"/>
                <w:sz w:val="18"/>
                <w:szCs w:val="18"/>
              </w:rPr>
            </w:pPr>
            <w:r>
              <w:rPr>
                <w:rFonts w:ascii="Arial" w:hAnsi="Arial" w:cs="Arial"/>
                <w:b/>
                <w:bCs/>
                <w:color w:val="000000"/>
                <w:sz w:val="18"/>
                <w:szCs w:val="18"/>
              </w:rPr>
              <w:t>-993 526</w:t>
            </w:r>
          </w:p>
        </w:tc>
      </w:tr>
      <w:tr w:rsidR="000405D3" w:rsidRPr="008632F7" w:rsidTr="000B0517">
        <w:trPr>
          <w:trHeight w:val="255"/>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lang w:val="en-US" w:eastAsia="en-US"/>
              </w:rPr>
            </w:pP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b/>
                <w:bCs/>
                <w:color w:val="000000"/>
                <w:sz w:val="18"/>
                <w:szCs w:val="18"/>
              </w:rPr>
            </w:pP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lang w:val="en-US" w:eastAsia="en-US"/>
              </w:rPr>
            </w:pPr>
            <w:r w:rsidRPr="008632F7">
              <w:rPr>
                <w:rFonts w:ascii="Arial" w:hAnsi="Arial" w:cs="Arial"/>
                <w:sz w:val="18"/>
                <w:szCs w:val="18"/>
                <w:lang w:val="en-US" w:eastAsia="en-US"/>
              </w:rPr>
              <w:t>Zmena pracovného kapitálu:</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sz w:val="20"/>
                <w:szCs w:val="20"/>
              </w:rPr>
            </w:pPr>
          </w:p>
        </w:tc>
        <w:tc>
          <w:tcPr>
            <w:tcW w:w="1440" w:type="dxa"/>
            <w:tcBorders>
              <w:top w:val="nil"/>
              <w:left w:val="nil"/>
              <w:bottom w:val="nil"/>
              <w:right w:val="nil"/>
            </w:tcBorders>
            <w:shd w:val="clear" w:color="auto" w:fill="auto"/>
            <w:noWrap/>
            <w:vAlign w:val="center"/>
          </w:tcPr>
          <w:p w:rsidR="000405D3" w:rsidRPr="008632F7" w:rsidRDefault="000405D3" w:rsidP="000405D3">
            <w:pPr>
              <w:jc w:val="right"/>
              <w:rPr>
                <w:rFonts w:ascii="Arial" w:hAnsi="Arial" w:cs="Arial"/>
                <w:sz w:val="20"/>
                <w:szCs w:val="20"/>
              </w:rPr>
            </w:pP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721DD6" w:rsidRDefault="000405D3" w:rsidP="000405D3">
            <w:pPr>
              <w:rPr>
                <w:rFonts w:ascii="Arial" w:hAnsi="Arial" w:cs="Arial"/>
                <w:sz w:val="18"/>
                <w:szCs w:val="18"/>
                <w:lang w:eastAsia="en-US"/>
              </w:rPr>
            </w:pPr>
            <w:r w:rsidRPr="00721DD6">
              <w:rPr>
                <w:rFonts w:ascii="Arial" w:hAnsi="Arial" w:cs="Arial"/>
                <w:sz w:val="18"/>
                <w:szCs w:val="18"/>
                <w:lang w:eastAsia="en-US"/>
              </w:rPr>
              <w:t>Úbytok (prírastok) pohľadávok z obchodného styku a časového rozlíšenia</w:t>
            </w:r>
          </w:p>
        </w:tc>
        <w:tc>
          <w:tcPr>
            <w:tcW w:w="1440" w:type="dxa"/>
            <w:tcBorders>
              <w:top w:val="nil"/>
              <w:left w:val="nil"/>
              <w:bottom w:val="nil"/>
              <w:right w:val="nil"/>
            </w:tcBorders>
            <w:shd w:val="clear" w:color="auto" w:fill="auto"/>
            <w:vAlign w:val="center"/>
          </w:tcPr>
          <w:p w:rsidR="000405D3" w:rsidRPr="008632F7" w:rsidRDefault="00CE2E58" w:rsidP="000405D3">
            <w:pPr>
              <w:jc w:val="right"/>
              <w:rPr>
                <w:rFonts w:ascii="Arial" w:hAnsi="Arial" w:cs="Arial"/>
                <w:color w:val="000000"/>
                <w:sz w:val="18"/>
                <w:szCs w:val="18"/>
              </w:rPr>
            </w:pPr>
            <w:r>
              <w:rPr>
                <w:rFonts w:ascii="Arial" w:hAnsi="Arial" w:cs="Arial"/>
                <w:color w:val="000000"/>
                <w:sz w:val="18"/>
                <w:szCs w:val="18"/>
              </w:rPr>
              <w:t>-261 595</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-105 601</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lang w:val="en-US" w:eastAsia="en-US"/>
              </w:rPr>
            </w:pPr>
            <w:r w:rsidRPr="008632F7">
              <w:rPr>
                <w:rFonts w:ascii="Arial" w:hAnsi="Arial" w:cs="Arial"/>
                <w:sz w:val="18"/>
                <w:szCs w:val="18"/>
                <w:lang w:val="en-US" w:eastAsia="en-US"/>
              </w:rPr>
              <w:t>Úbytok (prírastok) zásob</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721DD6" w:rsidRDefault="000405D3" w:rsidP="000405D3">
            <w:pPr>
              <w:rPr>
                <w:rFonts w:ascii="Arial" w:hAnsi="Arial" w:cs="Arial"/>
                <w:sz w:val="18"/>
                <w:szCs w:val="18"/>
                <w:lang w:eastAsia="en-US"/>
              </w:rPr>
            </w:pPr>
            <w:r w:rsidRPr="00721DD6">
              <w:rPr>
                <w:rFonts w:ascii="Arial" w:hAnsi="Arial" w:cs="Arial"/>
                <w:sz w:val="18"/>
                <w:szCs w:val="18"/>
                <w:lang w:eastAsia="en-US"/>
              </w:rPr>
              <w:t>(Úbytok) prírastok záväzkov a časového rozlíšenia</w:t>
            </w:r>
          </w:p>
        </w:tc>
        <w:tc>
          <w:tcPr>
            <w:tcW w:w="1440" w:type="dxa"/>
            <w:tcBorders>
              <w:top w:val="nil"/>
              <w:left w:val="nil"/>
              <w:bottom w:val="nil"/>
              <w:right w:val="nil"/>
            </w:tcBorders>
            <w:shd w:val="clear" w:color="auto" w:fill="auto"/>
            <w:vAlign w:val="center"/>
          </w:tcPr>
          <w:p w:rsidR="000405D3" w:rsidRPr="008632F7" w:rsidRDefault="00CE2E58" w:rsidP="000405D3">
            <w:pPr>
              <w:jc w:val="right"/>
              <w:rPr>
                <w:rFonts w:ascii="Arial" w:hAnsi="Arial" w:cs="Arial"/>
                <w:color w:val="000000"/>
                <w:sz w:val="18"/>
                <w:szCs w:val="18"/>
              </w:rPr>
            </w:pPr>
            <w:r>
              <w:rPr>
                <w:rFonts w:ascii="Arial" w:hAnsi="Arial" w:cs="Arial"/>
                <w:color w:val="000000"/>
                <w:sz w:val="18"/>
                <w:szCs w:val="18"/>
              </w:rPr>
              <w:t>844 487</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140 819</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lang w:val="en-US" w:eastAsia="en-US"/>
              </w:rPr>
            </w:pPr>
            <w:r w:rsidRPr="008632F7">
              <w:rPr>
                <w:rFonts w:ascii="Arial" w:hAnsi="Arial" w:cs="Arial"/>
                <w:sz w:val="18"/>
                <w:szCs w:val="18"/>
                <w:lang w:val="en-US" w:eastAsia="en-US"/>
              </w:rPr>
              <w:t>Iné</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p>
        </w:tc>
      </w:tr>
      <w:tr w:rsidR="000405D3" w:rsidRPr="008632F7" w:rsidTr="000B0517">
        <w:trPr>
          <w:trHeight w:val="255"/>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b/>
                <w:bCs/>
                <w:sz w:val="18"/>
                <w:szCs w:val="18"/>
                <w:lang w:val="en-US" w:eastAsia="en-US"/>
              </w:rPr>
            </w:pPr>
            <w:r w:rsidRPr="008632F7">
              <w:rPr>
                <w:rFonts w:ascii="Arial" w:hAnsi="Arial" w:cs="Arial"/>
                <w:b/>
                <w:bCs/>
                <w:sz w:val="18"/>
                <w:szCs w:val="18"/>
                <w:lang w:val="en-US" w:eastAsia="en-US"/>
              </w:rPr>
              <w:t>Prevádzkové peňažné toky</w:t>
            </w:r>
          </w:p>
        </w:tc>
        <w:tc>
          <w:tcPr>
            <w:tcW w:w="1440" w:type="dxa"/>
            <w:tcBorders>
              <w:top w:val="single" w:sz="8" w:space="0" w:color="auto"/>
              <w:left w:val="nil"/>
              <w:bottom w:val="double" w:sz="6" w:space="0" w:color="auto"/>
              <w:right w:val="nil"/>
            </w:tcBorders>
            <w:shd w:val="clear" w:color="auto" w:fill="auto"/>
            <w:vAlign w:val="center"/>
          </w:tcPr>
          <w:p w:rsidR="000405D3" w:rsidRPr="008632F7" w:rsidRDefault="000405D3" w:rsidP="000405D3">
            <w:pPr>
              <w:jc w:val="right"/>
              <w:rPr>
                <w:rFonts w:ascii="Arial" w:hAnsi="Arial" w:cs="Arial"/>
                <w:b/>
                <w:bCs/>
                <w:color w:val="000000"/>
                <w:sz w:val="18"/>
                <w:szCs w:val="18"/>
              </w:rPr>
            </w:pPr>
            <w:r>
              <w:rPr>
                <w:rFonts w:ascii="Arial" w:hAnsi="Arial" w:cs="Arial"/>
                <w:b/>
                <w:bCs/>
                <w:color w:val="000000"/>
                <w:sz w:val="18"/>
                <w:szCs w:val="18"/>
              </w:rPr>
              <w:t>-</w:t>
            </w:r>
            <w:r w:rsidR="00C13873">
              <w:rPr>
                <w:rFonts w:ascii="Arial" w:hAnsi="Arial" w:cs="Arial"/>
                <w:b/>
                <w:bCs/>
                <w:color w:val="000000"/>
                <w:sz w:val="18"/>
                <w:szCs w:val="18"/>
              </w:rPr>
              <w:t>1 593 024</w:t>
            </w:r>
          </w:p>
        </w:tc>
        <w:tc>
          <w:tcPr>
            <w:tcW w:w="1440" w:type="dxa"/>
            <w:tcBorders>
              <w:top w:val="single" w:sz="8" w:space="0" w:color="auto"/>
              <w:left w:val="nil"/>
              <w:bottom w:val="double" w:sz="6" w:space="0" w:color="auto"/>
              <w:right w:val="nil"/>
            </w:tcBorders>
            <w:shd w:val="clear" w:color="auto" w:fill="auto"/>
            <w:vAlign w:val="center"/>
          </w:tcPr>
          <w:p w:rsidR="000405D3" w:rsidRPr="008632F7" w:rsidRDefault="000405D3" w:rsidP="000405D3">
            <w:pPr>
              <w:jc w:val="right"/>
              <w:rPr>
                <w:rFonts w:ascii="Arial" w:hAnsi="Arial" w:cs="Arial"/>
                <w:b/>
                <w:bCs/>
                <w:color w:val="000000"/>
                <w:sz w:val="18"/>
                <w:szCs w:val="18"/>
              </w:rPr>
            </w:pPr>
            <w:r>
              <w:rPr>
                <w:rFonts w:ascii="Arial" w:hAnsi="Arial" w:cs="Arial"/>
                <w:b/>
                <w:bCs/>
                <w:color w:val="000000"/>
                <w:sz w:val="18"/>
                <w:szCs w:val="18"/>
              </w:rPr>
              <w:t>-958 308</w:t>
            </w:r>
          </w:p>
        </w:tc>
      </w:tr>
    </w:tbl>
    <w:p w:rsidR="00E34FE6" w:rsidRPr="008632F7" w:rsidRDefault="0017093A" w:rsidP="00131D4E">
      <w:pPr>
        <w:pStyle w:val="odstavec"/>
      </w:pPr>
      <w:r w:rsidRPr="008632F7">
        <w:tab/>
      </w:r>
    </w:p>
    <w:p w:rsidR="00E220A9" w:rsidRPr="008632F7" w:rsidRDefault="00E220A9" w:rsidP="00131D4E">
      <w:pPr>
        <w:pStyle w:val="odstavec"/>
      </w:pPr>
      <w:r w:rsidRPr="008632F7">
        <w:t xml:space="preserve"> </w:t>
      </w:r>
    </w:p>
    <w:p w:rsidR="005D3302" w:rsidRPr="008632F7" w:rsidRDefault="005D3302">
      <w:pPr>
        <w:rPr>
          <w:rFonts w:ascii="Arial" w:hAnsi="Arial" w:cs="Arial"/>
        </w:rPr>
      </w:pPr>
      <w:r w:rsidRPr="008632F7">
        <w:rPr>
          <w:rFonts w:ascii="Arial" w:hAnsi="Arial" w:cs="Arial"/>
        </w:rPr>
        <w:br w:type="page"/>
      </w:r>
    </w:p>
    <w:tbl>
      <w:tblPr>
        <w:tblW w:w="9260" w:type="dxa"/>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FB529D" w:rsidRPr="008632F7" w:rsidTr="000B0517">
        <w:trPr>
          <w:trHeight w:val="240"/>
        </w:trPr>
        <w:tc>
          <w:tcPr>
            <w:tcW w:w="6380" w:type="dxa"/>
            <w:tcBorders>
              <w:top w:val="nil"/>
              <w:left w:val="nil"/>
              <w:right w:val="nil"/>
            </w:tcBorders>
            <w:shd w:val="clear" w:color="auto" w:fill="auto"/>
            <w:vAlign w:val="bottom"/>
            <w:hideMark/>
          </w:tcPr>
          <w:p w:rsidR="00FB529D" w:rsidRPr="008632F7" w:rsidRDefault="00FB529D" w:rsidP="00917F52">
            <w:pPr>
              <w:rPr>
                <w:rFonts w:ascii="Arial" w:hAnsi="Arial" w:cs="Arial"/>
                <w:sz w:val="18"/>
                <w:szCs w:val="18"/>
                <w:lang w:val="en-US" w:eastAsia="en-US"/>
              </w:rPr>
            </w:pPr>
          </w:p>
        </w:tc>
        <w:tc>
          <w:tcPr>
            <w:tcW w:w="1440" w:type="dxa"/>
            <w:tcBorders>
              <w:top w:val="nil"/>
              <w:left w:val="nil"/>
              <w:right w:val="nil"/>
            </w:tcBorders>
            <w:shd w:val="clear" w:color="auto" w:fill="auto"/>
            <w:vAlign w:val="bottom"/>
            <w:hideMark/>
          </w:tcPr>
          <w:p w:rsidR="00FB529D" w:rsidRPr="008632F7" w:rsidRDefault="00A15FCD" w:rsidP="000B0517">
            <w:pPr>
              <w:jc w:val="right"/>
              <w:rPr>
                <w:rFonts w:ascii="Arial" w:hAnsi="Arial" w:cs="Arial"/>
                <w:b/>
                <w:bCs/>
                <w:sz w:val="18"/>
                <w:szCs w:val="18"/>
                <w:lang w:val="en-US" w:eastAsia="en-US"/>
              </w:rPr>
            </w:pPr>
            <w:r w:rsidRPr="008632F7">
              <w:rPr>
                <w:rFonts w:ascii="Arial" w:hAnsi="Arial" w:cs="Arial"/>
                <w:b/>
                <w:bCs/>
                <w:sz w:val="18"/>
                <w:szCs w:val="18"/>
                <w:lang w:val="en-US" w:eastAsia="en-US"/>
              </w:rPr>
              <w:t>201</w:t>
            </w:r>
            <w:r w:rsidR="000405D3">
              <w:rPr>
                <w:rFonts w:ascii="Arial" w:hAnsi="Arial" w:cs="Arial"/>
                <w:b/>
                <w:bCs/>
                <w:sz w:val="18"/>
                <w:szCs w:val="18"/>
                <w:lang w:val="en-US" w:eastAsia="en-US"/>
              </w:rPr>
              <w:t>9</w:t>
            </w:r>
          </w:p>
        </w:tc>
        <w:tc>
          <w:tcPr>
            <w:tcW w:w="1440" w:type="dxa"/>
            <w:tcBorders>
              <w:top w:val="nil"/>
              <w:left w:val="nil"/>
              <w:right w:val="nil"/>
            </w:tcBorders>
            <w:shd w:val="clear" w:color="auto" w:fill="auto"/>
            <w:vAlign w:val="bottom"/>
            <w:hideMark/>
          </w:tcPr>
          <w:p w:rsidR="00FB529D" w:rsidRPr="008632F7" w:rsidRDefault="00A15FCD" w:rsidP="00917F52">
            <w:pPr>
              <w:jc w:val="right"/>
              <w:rPr>
                <w:rFonts w:ascii="Arial" w:hAnsi="Arial" w:cs="Arial"/>
                <w:b/>
                <w:bCs/>
                <w:sz w:val="18"/>
                <w:szCs w:val="18"/>
                <w:lang w:val="en-US" w:eastAsia="en-US"/>
              </w:rPr>
            </w:pPr>
            <w:r w:rsidRPr="008632F7">
              <w:rPr>
                <w:rFonts w:ascii="Arial" w:hAnsi="Arial" w:cs="Arial"/>
                <w:b/>
                <w:bCs/>
                <w:sz w:val="18"/>
                <w:szCs w:val="18"/>
                <w:lang w:val="en-US" w:eastAsia="en-US"/>
              </w:rPr>
              <w:t>201</w:t>
            </w:r>
            <w:r w:rsidR="000405D3">
              <w:rPr>
                <w:rFonts w:ascii="Arial" w:hAnsi="Arial" w:cs="Arial"/>
                <w:b/>
                <w:bCs/>
                <w:sz w:val="18"/>
                <w:szCs w:val="18"/>
                <w:lang w:val="en-US" w:eastAsia="en-US"/>
              </w:rPr>
              <w:t>8</w:t>
            </w:r>
          </w:p>
        </w:tc>
      </w:tr>
      <w:tr w:rsidR="00FB529D" w:rsidRPr="008632F7" w:rsidTr="000B0517">
        <w:trPr>
          <w:trHeight w:val="240"/>
        </w:trPr>
        <w:tc>
          <w:tcPr>
            <w:tcW w:w="6380" w:type="dxa"/>
            <w:tcBorders>
              <w:top w:val="nil"/>
              <w:left w:val="nil"/>
              <w:bottom w:val="single" w:sz="4" w:space="0" w:color="auto"/>
              <w:right w:val="nil"/>
            </w:tcBorders>
            <w:shd w:val="clear" w:color="auto" w:fill="auto"/>
            <w:vAlign w:val="bottom"/>
            <w:hideMark/>
          </w:tcPr>
          <w:p w:rsidR="00FB529D" w:rsidRPr="008632F7" w:rsidRDefault="00FB529D" w:rsidP="00917F52">
            <w:pPr>
              <w:rPr>
                <w:rFonts w:ascii="Arial" w:hAnsi="Arial" w:cs="Arial"/>
                <w:sz w:val="18"/>
                <w:szCs w:val="18"/>
                <w:lang w:val="en-US" w:eastAsia="en-US"/>
              </w:rPr>
            </w:pPr>
            <w:r w:rsidRPr="008632F7">
              <w:rPr>
                <w:rFonts w:ascii="Arial" w:hAnsi="Arial" w:cs="Arial"/>
                <w:sz w:val="18"/>
                <w:szCs w:val="18"/>
                <w:lang w:val="en-US" w:eastAsia="en-US"/>
              </w:rPr>
              <w:t xml:space="preserve"> </w:t>
            </w:r>
          </w:p>
        </w:tc>
        <w:tc>
          <w:tcPr>
            <w:tcW w:w="1440" w:type="dxa"/>
            <w:tcBorders>
              <w:top w:val="nil"/>
              <w:left w:val="nil"/>
              <w:bottom w:val="single" w:sz="4" w:space="0" w:color="auto"/>
              <w:right w:val="nil"/>
            </w:tcBorders>
            <w:shd w:val="clear" w:color="auto" w:fill="auto"/>
            <w:vAlign w:val="bottom"/>
            <w:hideMark/>
          </w:tcPr>
          <w:p w:rsidR="00FB529D" w:rsidRPr="008632F7" w:rsidRDefault="00FB529D" w:rsidP="00917F52">
            <w:pPr>
              <w:jc w:val="right"/>
              <w:rPr>
                <w:rFonts w:ascii="Arial" w:hAnsi="Arial" w:cs="Arial"/>
                <w:sz w:val="18"/>
                <w:szCs w:val="18"/>
                <w:lang w:val="en-US" w:eastAsia="en-US"/>
              </w:rPr>
            </w:pPr>
            <w:r w:rsidRPr="008632F7">
              <w:rPr>
                <w:rFonts w:ascii="Arial" w:hAnsi="Arial" w:cs="Arial"/>
                <w:sz w:val="18"/>
                <w:szCs w:val="18"/>
                <w:lang w:val="en-US" w:eastAsia="en-US"/>
              </w:rPr>
              <w:t>EUR</w:t>
            </w:r>
          </w:p>
        </w:tc>
        <w:tc>
          <w:tcPr>
            <w:tcW w:w="1440" w:type="dxa"/>
            <w:tcBorders>
              <w:top w:val="nil"/>
              <w:left w:val="nil"/>
              <w:bottom w:val="single" w:sz="4" w:space="0" w:color="auto"/>
              <w:right w:val="nil"/>
            </w:tcBorders>
            <w:shd w:val="clear" w:color="auto" w:fill="auto"/>
            <w:vAlign w:val="bottom"/>
            <w:hideMark/>
          </w:tcPr>
          <w:p w:rsidR="00FB529D" w:rsidRPr="008632F7" w:rsidRDefault="00FB529D" w:rsidP="00917F52">
            <w:pPr>
              <w:jc w:val="right"/>
              <w:rPr>
                <w:rFonts w:ascii="Arial" w:hAnsi="Arial" w:cs="Arial"/>
                <w:sz w:val="18"/>
                <w:szCs w:val="18"/>
                <w:lang w:val="en-US" w:eastAsia="en-US"/>
              </w:rPr>
            </w:pPr>
            <w:r w:rsidRPr="008632F7">
              <w:rPr>
                <w:rFonts w:ascii="Arial" w:hAnsi="Arial" w:cs="Arial"/>
                <w:sz w:val="18"/>
                <w:szCs w:val="18"/>
                <w:lang w:val="en-US" w:eastAsia="en-US"/>
              </w:rPr>
              <w:t>EUR</w:t>
            </w:r>
          </w:p>
        </w:tc>
      </w:tr>
      <w:tr w:rsidR="00FB529D" w:rsidRPr="008632F7" w:rsidTr="000B0517">
        <w:trPr>
          <w:trHeight w:val="240"/>
        </w:trPr>
        <w:tc>
          <w:tcPr>
            <w:tcW w:w="6380" w:type="dxa"/>
            <w:tcBorders>
              <w:top w:val="single" w:sz="4" w:space="0" w:color="auto"/>
              <w:left w:val="nil"/>
              <w:bottom w:val="nil"/>
              <w:right w:val="nil"/>
            </w:tcBorders>
            <w:shd w:val="clear" w:color="auto" w:fill="auto"/>
            <w:vAlign w:val="bottom"/>
            <w:hideMark/>
          </w:tcPr>
          <w:p w:rsidR="00FB529D" w:rsidRPr="008632F7" w:rsidRDefault="00FB529D" w:rsidP="00E220A9">
            <w:pPr>
              <w:rPr>
                <w:rFonts w:ascii="Arial" w:hAnsi="Arial" w:cs="Arial"/>
                <w:b/>
                <w:bCs/>
                <w:sz w:val="18"/>
                <w:szCs w:val="18"/>
              </w:rPr>
            </w:pPr>
          </w:p>
        </w:tc>
        <w:tc>
          <w:tcPr>
            <w:tcW w:w="1440" w:type="dxa"/>
            <w:tcBorders>
              <w:top w:val="single" w:sz="4" w:space="0" w:color="auto"/>
              <w:left w:val="nil"/>
              <w:bottom w:val="nil"/>
              <w:right w:val="nil"/>
            </w:tcBorders>
            <w:shd w:val="clear" w:color="auto" w:fill="auto"/>
            <w:vAlign w:val="bottom"/>
            <w:hideMark/>
          </w:tcPr>
          <w:p w:rsidR="00FB529D" w:rsidRPr="008632F7" w:rsidRDefault="00FB529D" w:rsidP="00E220A9">
            <w:pPr>
              <w:jc w:val="right"/>
              <w:rPr>
                <w:rFonts w:ascii="Arial" w:hAnsi="Arial" w:cs="Arial"/>
                <w:sz w:val="18"/>
                <w:szCs w:val="18"/>
              </w:rPr>
            </w:pPr>
          </w:p>
        </w:tc>
        <w:tc>
          <w:tcPr>
            <w:tcW w:w="1440" w:type="dxa"/>
            <w:tcBorders>
              <w:top w:val="single" w:sz="4" w:space="0" w:color="auto"/>
              <w:left w:val="nil"/>
              <w:bottom w:val="nil"/>
              <w:right w:val="nil"/>
            </w:tcBorders>
            <w:shd w:val="clear" w:color="auto" w:fill="auto"/>
            <w:vAlign w:val="bottom"/>
            <w:hideMark/>
          </w:tcPr>
          <w:p w:rsidR="00FB529D" w:rsidRPr="008632F7" w:rsidRDefault="00FB529D" w:rsidP="00E220A9">
            <w:pPr>
              <w:jc w:val="right"/>
              <w:rPr>
                <w:rFonts w:ascii="Arial" w:hAnsi="Arial" w:cs="Arial"/>
                <w:sz w:val="18"/>
                <w:szCs w:val="18"/>
              </w:rPr>
            </w:pPr>
          </w:p>
        </w:tc>
      </w:tr>
      <w:tr w:rsidR="00E220A9" w:rsidRPr="008632F7" w:rsidTr="000B0517">
        <w:trPr>
          <w:trHeight w:val="240"/>
        </w:trPr>
        <w:tc>
          <w:tcPr>
            <w:tcW w:w="63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Prevádzkové peňažné toky</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b/>
                <w:bCs/>
                <w:color w:val="000000"/>
                <w:sz w:val="18"/>
                <w:szCs w:val="18"/>
              </w:rPr>
            </w:pPr>
            <w:r>
              <w:rPr>
                <w:rFonts w:ascii="Arial" w:hAnsi="Arial" w:cs="Arial"/>
                <w:b/>
                <w:bCs/>
                <w:color w:val="000000"/>
                <w:sz w:val="18"/>
                <w:szCs w:val="18"/>
              </w:rPr>
              <w:t>-</w:t>
            </w:r>
            <w:r w:rsidR="00C13873">
              <w:rPr>
                <w:rFonts w:ascii="Arial" w:hAnsi="Arial" w:cs="Arial"/>
                <w:b/>
                <w:bCs/>
                <w:color w:val="000000"/>
                <w:sz w:val="18"/>
                <w:szCs w:val="18"/>
              </w:rPr>
              <w:t>1 593 024</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b/>
                <w:bCs/>
                <w:color w:val="000000"/>
                <w:sz w:val="18"/>
                <w:szCs w:val="18"/>
              </w:rPr>
            </w:pPr>
            <w:r>
              <w:rPr>
                <w:rFonts w:ascii="Arial" w:hAnsi="Arial" w:cs="Arial"/>
                <w:b/>
                <w:bCs/>
                <w:color w:val="000000"/>
                <w:sz w:val="18"/>
                <w:szCs w:val="18"/>
              </w:rPr>
              <w:t>-958 308</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Zaplatené úroky</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Prijaté úroky</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sz w:val="18"/>
                <w:szCs w:val="18"/>
              </w:rPr>
            </w:pPr>
            <w:r>
              <w:rPr>
                <w:rFonts w:ascii="Arial" w:hAnsi="Arial" w:cs="Arial"/>
                <w:sz w:val="18"/>
                <w:szCs w:val="18"/>
              </w:rPr>
              <w:t>105 600</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sz w:val="18"/>
                <w:szCs w:val="18"/>
              </w:rPr>
            </w:pPr>
            <w:r>
              <w:rPr>
                <w:rFonts w:ascii="Arial" w:hAnsi="Arial" w:cs="Arial"/>
                <w:sz w:val="18"/>
                <w:szCs w:val="18"/>
              </w:rPr>
              <w:t>105 600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Zaplatená daň z príjmov</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Vyplatené dividendy</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55"/>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b/>
                <w:bCs/>
                <w:sz w:val="18"/>
                <w:szCs w:val="18"/>
              </w:rPr>
            </w:pPr>
            <w:r w:rsidRPr="008632F7">
              <w:rPr>
                <w:rFonts w:ascii="Arial" w:hAnsi="Arial" w:cs="Arial"/>
                <w:b/>
                <w:bCs/>
                <w:sz w:val="18"/>
                <w:szCs w:val="18"/>
              </w:rPr>
              <w:t>Čisté peňažné toky z prevádzkovej činnosti</w:t>
            </w:r>
          </w:p>
        </w:tc>
        <w:tc>
          <w:tcPr>
            <w:tcW w:w="1440" w:type="dxa"/>
            <w:tcBorders>
              <w:top w:val="single" w:sz="8" w:space="0" w:color="auto"/>
              <w:left w:val="nil"/>
              <w:bottom w:val="double" w:sz="6" w:space="0" w:color="auto"/>
              <w:right w:val="nil"/>
            </w:tcBorders>
            <w:shd w:val="clear" w:color="auto" w:fill="auto"/>
            <w:vAlign w:val="center"/>
            <w:hideMark/>
          </w:tcPr>
          <w:p w:rsidR="000405D3" w:rsidRPr="008632F7" w:rsidRDefault="00846BA4" w:rsidP="000405D3">
            <w:pPr>
              <w:jc w:val="right"/>
              <w:rPr>
                <w:rFonts w:ascii="Arial" w:hAnsi="Arial" w:cs="Arial"/>
                <w:b/>
                <w:bCs/>
                <w:color w:val="000000"/>
                <w:sz w:val="18"/>
                <w:szCs w:val="18"/>
              </w:rPr>
            </w:pPr>
            <w:r>
              <w:rPr>
                <w:rFonts w:ascii="Arial" w:hAnsi="Arial" w:cs="Arial"/>
                <w:b/>
                <w:bCs/>
                <w:color w:val="000000"/>
                <w:sz w:val="18"/>
                <w:szCs w:val="18"/>
              </w:rPr>
              <w:t>-1</w:t>
            </w:r>
            <w:r w:rsidR="00C13873">
              <w:rPr>
                <w:rFonts w:ascii="Arial" w:hAnsi="Arial" w:cs="Arial"/>
                <w:b/>
                <w:bCs/>
                <w:color w:val="000000"/>
                <w:sz w:val="18"/>
                <w:szCs w:val="18"/>
              </w:rPr>
              <w:t> 487 424</w:t>
            </w:r>
          </w:p>
        </w:tc>
        <w:tc>
          <w:tcPr>
            <w:tcW w:w="1440" w:type="dxa"/>
            <w:tcBorders>
              <w:top w:val="single" w:sz="8" w:space="0" w:color="auto"/>
              <w:left w:val="nil"/>
              <w:bottom w:val="double" w:sz="6" w:space="0" w:color="auto"/>
              <w:right w:val="nil"/>
            </w:tcBorders>
            <w:shd w:val="clear" w:color="auto" w:fill="auto"/>
            <w:vAlign w:val="center"/>
            <w:hideMark/>
          </w:tcPr>
          <w:p w:rsidR="000405D3" w:rsidRPr="008632F7" w:rsidRDefault="000405D3" w:rsidP="000405D3">
            <w:pPr>
              <w:jc w:val="right"/>
              <w:rPr>
                <w:rFonts w:ascii="Arial" w:hAnsi="Arial" w:cs="Arial"/>
                <w:b/>
                <w:bCs/>
                <w:color w:val="000000"/>
                <w:sz w:val="18"/>
                <w:szCs w:val="18"/>
              </w:rPr>
            </w:pPr>
            <w:r>
              <w:rPr>
                <w:rFonts w:ascii="Arial" w:hAnsi="Arial" w:cs="Arial"/>
                <w:b/>
                <w:bCs/>
                <w:color w:val="000000"/>
                <w:sz w:val="18"/>
                <w:szCs w:val="18"/>
              </w:rPr>
              <w:t>-852 708</w:t>
            </w:r>
          </w:p>
        </w:tc>
      </w:tr>
      <w:tr w:rsidR="000405D3" w:rsidRPr="008632F7" w:rsidTr="000B0517">
        <w:trPr>
          <w:trHeight w:val="255"/>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b/>
                <w:bCs/>
                <w:color w:val="000000"/>
                <w:sz w:val="18"/>
                <w:szCs w:val="18"/>
              </w:rPr>
            </w:pP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sz w:val="20"/>
                <w:szCs w:val="20"/>
              </w:rPr>
            </w:pP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b/>
                <w:bCs/>
                <w:sz w:val="18"/>
                <w:szCs w:val="18"/>
              </w:rPr>
            </w:pPr>
            <w:r w:rsidRPr="008632F7">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sz w:val="20"/>
                <w:szCs w:val="20"/>
              </w:rPr>
            </w:pP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Nákup dlhodobého majetku</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center"/>
            <w:hideMark/>
          </w:tcPr>
          <w:p w:rsidR="000405D3" w:rsidRPr="008632F7" w:rsidRDefault="00846BA4" w:rsidP="000405D3">
            <w:pPr>
              <w:jc w:val="right"/>
              <w:rPr>
                <w:rFonts w:ascii="Arial" w:hAnsi="Arial" w:cs="Arial"/>
                <w:color w:val="000000"/>
                <w:sz w:val="18"/>
                <w:szCs w:val="18"/>
              </w:rPr>
            </w:pPr>
            <w:r>
              <w:rPr>
                <w:rFonts w:ascii="Arial" w:hAnsi="Arial" w:cs="Arial"/>
                <w:color w:val="000000"/>
                <w:sz w:val="18"/>
                <w:szCs w:val="18"/>
              </w:rPr>
              <w:t>10 504 675</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3 598 900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Obstaranie fin investícií</w:t>
            </w:r>
          </w:p>
        </w:tc>
        <w:tc>
          <w:tcPr>
            <w:tcW w:w="1440" w:type="dxa"/>
            <w:tcBorders>
              <w:top w:val="nil"/>
              <w:left w:val="nil"/>
              <w:bottom w:val="nil"/>
              <w:right w:val="nil"/>
            </w:tcBorders>
            <w:shd w:val="clear" w:color="auto" w:fill="auto"/>
            <w:vAlign w:val="center"/>
            <w:hideMark/>
          </w:tcPr>
          <w:p w:rsidR="000405D3" w:rsidRPr="008632F7" w:rsidRDefault="004F53EC" w:rsidP="000405D3">
            <w:pPr>
              <w:jc w:val="right"/>
              <w:rPr>
                <w:rFonts w:ascii="Arial" w:hAnsi="Arial" w:cs="Arial"/>
                <w:color w:val="000000"/>
                <w:sz w:val="18"/>
                <w:szCs w:val="18"/>
              </w:rPr>
            </w:pPr>
            <w:r>
              <w:rPr>
                <w:rFonts w:ascii="Arial" w:hAnsi="Arial" w:cs="Arial"/>
                <w:color w:val="000000"/>
                <w:sz w:val="18"/>
                <w:szCs w:val="18"/>
              </w:rPr>
              <w:t>-5 641 004</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-100 010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Prijaté dividendy</w:t>
            </w:r>
          </w:p>
        </w:tc>
        <w:tc>
          <w:tcPr>
            <w:tcW w:w="1440" w:type="dxa"/>
            <w:tcBorders>
              <w:top w:val="nil"/>
              <w:left w:val="nil"/>
              <w:bottom w:val="nil"/>
              <w:right w:val="nil"/>
            </w:tcBorders>
            <w:shd w:val="clear" w:color="auto" w:fill="auto"/>
            <w:vAlign w:val="center"/>
            <w:hideMark/>
          </w:tcPr>
          <w:p w:rsidR="000405D3" w:rsidRPr="008632F7" w:rsidRDefault="00846BA4" w:rsidP="000405D3">
            <w:pPr>
              <w:jc w:val="right"/>
              <w:rPr>
                <w:rFonts w:ascii="Arial" w:hAnsi="Arial" w:cs="Arial"/>
                <w:color w:val="000000"/>
                <w:sz w:val="18"/>
                <w:szCs w:val="18"/>
              </w:rPr>
            </w:pPr>
            <w:r>
              <w:rPr>
                <w:rFonts w:ascii="Arial" w:hAnsi="Arial" w:cs="Arial"/>
                <w:color w:val="000000"/>
                <w:sz w:val="18"/>
                <w:szCs w:val="18"/>
              </w:rPr>
              <w:t>1 131 048</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869 891</w:t>
            </w:r>
          </w:p>
        </w:tc>
      </w:tr>
      <w:tr w:rsidR="000405D3" w:rsidRPr="008632F7" w:rsidTr="000B0517">
        <w:trPr>
          <w:trHeight w:val="255"/>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b/>
                <w:bCs/>
                <w:sz w:val="18"/>
                <w:szCs w:val="18"/>
              </w:rPr>
            </w:pPr>
            <w:r w:rsidRPr="008632F7">
              <w:rPr>
                <w:rFonts w:ascii="Arial" w:hAnsi="Arial" w:cs="Arial"/>
                <w:b/>
                <w:bCs/>
                <w:sz w:val="18"/>
                <w:szCs w:val="18"/>
              </w:rPr>
              <w:t>Čisté peňažné toky z investičnej činnosti</w:t>
            </w:r>
          </w:p>
        </w:tc>
        <w:tc>
          <w:tcPr>
            <w:tcW w:w="1440" w:type="dxa"/>
            <w:tcBorders>
              <w:top w:val="single" w:sz="8" w:space="0" w:color="auto"/>
              <w:left w:val="nil"/>
              <w:bottom w:val="double" w:sz="6" w:space="0" w:color="auto"/>
              <w:right w:val="nil"/>
            </w:tcBorders>
            <w:shd w:val="clear" w:color="auto" w:fill="auto"/>
            <w:vAlign w:val="center"/>
            <w:hideMark/>
          </w:tcPr>
          <w:p w:rsidR="000405D3" w:rsidRPr="008632F7" w:rsidRDefault="004F53EC" w:rsidP="000405D3">
            <w:pPr>
              <w:jc w:val="right"/>
              <w:rPr>
                <w:rFonts w:ascii="Arial" w:hAnsi="Arial" w:cs="Arial"/>
                <w:b/>
                <w:bCs/>
                <w:color w:val="000000"/>
                <w:sz w:val="18"/>
                <w:szCs w:val="18"/>
              </w:rPr>
            </w:pPr>
            <w:r>
              <w:rPr>
                <w:rFonts w:ascii="Arial" w:hAnsi="Arial" w:cs="Arial"/>
                <w:b/>
                <w:bCs/>
                <w:color w:val="000000"/>
                <w:sz w:val="18"/>
                <w:szCs w:val="18"/>
              </w:rPr>
              <w:t>5 994 719</w:t>
            </w:r>
          </w:p>
        </w:tc>
        <w:tc>
          <w:tcPr>
            <w:tcW w:w="1440" w:type="dxa"/>
            <w:tcBorders>
              <w:top w:val="single" w:sz="8" w:space="0" w:color="auto"/>
              <w:left w:val="nil"/>
              <w:bottom w:val="double" w:sz="6" w:space="0" w:color="auto"/>
              <w:right w:val="nil"/>
            </w:tcBorders>
            <w:shd w:val="clear" w:color="auto" w:fill="auto"/>
            <w:vAlign w:val="center"/>
            <w:hideMark/>
          </w:tcPr>
          <w:p w:rsidR="000405D3" w:rsidRPr="008632F7" w:rsidRDefault="000405D3" w:rsidP="000405D3">
            <w:pPr>
              <w:jc w:val="right"/>
              <w:rPr>
                <w:rFonts w:ascii="Arial" w:hAnsi="Arial" w:cs="Arial"/>
                <w:b/>
                <w:bCs/>
                <w:color w:val="000000"/>
                <w:sz w:val="18"/>
                <w:szCs w:val="18"/>
              </w:rPr>
            </w:pPr>
            <w:r>
              <w:rPr>
                <w:rFonts w:ascii="Arial" w:hAnsi="Arial" w:cs="Arial"/>
                <w:b/>
                <w:bCs/>
                <w:color w:val="000000"/>
                <w:sz w:val="18"/>
                <w:szCs w:val="18"/>
              </w:rPr>
              <w:t>4 368 781</w:t>
            </w:r>
          </w:p>
        </w:tc>
      </w:tr>
      <w:tr w:rsidR="000405D3" w:rsidRPr="008632F7" w:rsidTr="000B0517">
        <w:trPr>
          <w:trHeight w:val="255"/>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b/>
                <w:bCs/>
                <w:color w:val="000000"/>
                <w:sz w:val="18"/>
                <w:szCs w:val="18"/>
              </w:rPr>
            </w:pP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sz w:val="20"/>
                <w:szCs w:val="20"/>
              </w:rPr>
            </w:pP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b/>
                <w:bCs/>
                <w:sz w:val="18"/>
                <w:szCs w:val="18"/>
              </w:rPr>
            </w:pPr>
            <w:r w:rsidRPr="008632F7">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sz w:val="20"/>
                <w:szCs w:val="20"/>
              </w:rPr>
            </w:pP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center"/>
            <w:hideMark/>
          </w:tcPr>
          <w:p w:rsidR="000405D3" w:rsidRPr="008632F7" w:rsidRDefault="004F53EC" w:rsidP="000405D3">
            <w:pPr>
              <w:jc w:val="right"/>
              <w:rPr>
                <w:rFonts w:ascii="Arial" w:hAnsi="Arial" w:cs="Arial"/>
                <w:color w:val="000000"/>
                <w:sz w:val="18"/>
                <w:szCs w:val="18"/>
              </w:rPr>
            </w:pPr>
            <w:r>
              <w:rPr>
                <w:rFonts w:ascii="Arial" w:hAnsi="Arial" w:cs="Arial"/>
                <w:color w:val="000000"/>
                <w:sz w:val="18"/>
                <w:szCs w:val="18"/>
              </w:rPr>
              <w:t>15 000 000</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tcPr>
          <w:p w:rsidR="000405D3" w:rsidRPr="008632F7" w:rsidRDefault="000405D3" w:rsidP="000405D3">
            <w:pPr>
              <w:rPr>
                <w:rFonts w:ascii="Arial" w:hAnsi="Arial" w:cs="Arial"/>
                <w:sz w:val="18"/>
                <w:szCs w:val="18"/>
              </w:rPr>
            </w:pPr>
            <w:r w:rsidRPr="008632F7">
              <w:rPr>
                <w:rFonts w:ascii="Arial" w:hAnsi="Arial" w:cs="Arial"/>
                <w:sz w:val="18"/>
                <w:szCs w:val="18"/>
              </w:rPr>
              <w:t>Prijaté úroky z derivátových operácií</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55"/>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b/>
                <w:bCs/>
                <w:sz w:val="18"/>
                <w:szCs w:val="18"/>
              </w:rPr>
            </w:pPr>
            <w:r w:rsidRPr="008632F7">
              <w:rPr>
                <w:rFonts w:ascii="Arial" w:hAnsi="Arial" w:cs="Arial"/>
                <w:b/>
                <w:bCs/>
                <w:sz w:val="18"/>
                <w:szCs w:val="18"/>
              </w:rPr>
              <w:t>Čisté peňažné toky z finančnej činnosti</w:t>
            </w:r>
          </w:p>
        </w:tc>
        <w:tc>
          <w:tcPr>
            <w:tcW w:w="1440" w:type="dxa"/>
            <w:tcBorders>
              <w:top w:val="single" w:sz="8" w:space="0" w:color="auto"/>
              <w:left w:val="nil"/>
              <w:bottom w:val="double" w:sz="6" w:space="0" w:color="auto"/>
              <w:right w:val="nil"/>
            </w:tcBorders>
            <w:shd w:val="clear" w:color="auto" w:fill="auto"/>
            <w:vAlign w:val="center"/>
            <w:hideMark/>
          </w:tcPr>
          <w:p w:rsidR="000405D3" w:rsidRPr="008632F7" w:rsidRDefault="004F53EC" w:rsidP="000405D3">
            <w:pPr>
              <w:jc w:val="right"/>
              <w:rPr>
                <w:rFonts w:ascii="Arial" w:hAnsi="Arial" w:cs="Arial"/>
                <w:b/>
                <w:bCs/>
                <w:color w:val="000000"/>
                <w:sz w:val="18"/>
                <w:szCs w:val="18"/>
              </w:rPr>
            </w:pPr>
            <w:r>
              <w:rPr>
                <w:rFonts w:ascii="Arial" w:hAnsi="Arial" w:cs="Arial"/>
                <w:b/>
                <w:bCs/>
                <w:color w:val="000000"/>
                <w:sz w:val="18"/>
                <w:szCs w:val="18"/>
              </w:rPr>
              <w:t>15 000 000</w:t>
            </w:r>
          </w:p>
        </w:tc>
        <w:tc>
          <w:tcPr>
            <w:tcW w:w="1440" w:type="dxa"/>
            <w:tcBorders>
              <w:top w:val="single" w:sz="8" w:space="0" w:color="auto"/>
              <w:left w:val="nil"/>
              <w:bottom w:val="double" w:sz="6" w:space="0" w:color="auto"/>
              <w:right w:val="nil"/>
            </w:tcBorders>
            <w:shd w:val="clear" w:color="auto" w:fill="auto"/>
            <w:vAlign w:val="center"/>
            <w:hideMark/>
          </w:tcPr>
          <w:p w:rsidR="000405D3" w:rsidRPr="008632F7" w:rsidRDefault="000405D3" w:rsidP="000405D3">
            <w:pPr>
              <w:jc w:val="right"/>
              <w:rPr>
                <w:rFonts w:ascii="Arial" w:hAnsi="Arial" w:cs="Arial"/>
                <w:b/>
                <w:bCs/>
                <w:color w:val="000000"/>
                <w:sz w:val="18"/>
                <w:szCs w:val="18"/>
              </w:rPr>
            </w:pPr>
            <w:r>
              <w:rPr>
                <w:rFonts w:ascii="Arial" w:hAnsi="Arial" w:cs="Arial"/>
                <w:b/>
                <w:bCs/>
                <w:color w:val="000000"/>
                <w:sz w:val="18"/>
                <w:szCs w:val="18"/>
              </w:rPr>
              <w:t>0</w:t>
            </w:r>
          </w:p>
        </w:tc>
      </w:tr>
      <w:tr w:rsidR="000405D3" w:rsidRPr="008632F7" w:rsidTr="000B0517">
        <w:trPr>
          <w:trHeight w:val="255"/>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b/>
                <w:bCs/>
                <w:sz w:val="18"/>
                <w:szCs w:val="18"/>
              </w:rPr>
            </w:pP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b/>
                <w:bCs/>
                <w:color w:val="000000"/>
                <w:sz w:val="18"/>
                <w:szCs w:val="18"/>
              </w:rPr>
            </w:pP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Kurzové rozdiely k peňažným prostriekom a ekvivalentom</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color w:val="000000"/>
                <w:sz w:val="18"/>
                <w:szCs w:val="18"/>
              </w:rPr>
              <w:t>0</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b/>
                <w:bCs/>
                <w:sz w:val="18"/>
                <w:szCs w:val="18"/>
              </w:rPr>
            </w:pP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color w:val="000000"/>
                <w:sz w:val="18"/>
                <w:szCs w:val="18"/>
              </w:rPr>
            </w:pP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b/>
                <w:bCs/>
                <w:sz w:val="18"/>
                <w:szCs w:val="18"/>
              </w:rPr>
            </w:pPr>
            <w:r w:rsidRPr="008632F7">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b/>
                <w:bCs/>
                <w:color w:val="000000"/>
                <w:sz w:val="18"/>
                <w:szCs w:val="18"/>
              </w:rPr>
            </w:pPr>
            <w:r>
              <w:rPr>
                <w:rFonts w:ascii="Arial" w:hAnsi="Arial" w:cs="Arial"/>
                <w:b/>
                <w:bCs/>
                <w:color w:val="000000"/>
                <w:sz w:val="18"/>
                <w:szCs w:val="18"/>
              </w:rPr>
              <w:t>19 507 295</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b/>
                <w:bCs/>
                <w:color w:val="000000"/>
                <w:sz w:val="18"/>
                <w:szCs w:val="18"/>
              </w:rPr>
            </w:pPr>
            <w:r>
              <w:rPr>
                <w:rFonts w:ascii="Arial" w:hAnsi="Arial" w:cs="Arial"/>
                <w:b/>
                <w:bCs/>
                <w:color w:val="000000"/>
                <w:sz w:val="18"/>
                <w:szCs w:val="18"/>
              </w:rPr>
              <w:t>3 516 073</w:t>
            </w: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0405D3" w:rsidRPr="008632F7" w:rsidRDefault="000405D3" w:rsidP="000405D3">
            <w:pPr>
              <w:jc w:val="right"/>
              <w:rPr>
                <w:rFonts w:ascii="Arial" w:hAnsi="Arial" w:cs="Arial"/>
                <w:b/>
                <w:bCs/>
                <w:color w:val="000000"/>
                <w:sz w:val="18"/>
                <w:szCs w:val="18"/>
              </w:rPr>
            </w:pPr>
          </w:p>
        </w:tc>
      </w:tr>
      <w:tr w:rsidR="000405D3" w:rsidRPr="008632F7" w:rsidTr="000B0517">
        <w:trPr>
          <w:trHeight w:val="240"/>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sz w:val="18"/>
                <w:szCs w:val="18"/>
              </w:rPr>
            </w:pPr>
            <w:r w:rsidRPr="008632F7">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b/>
                <w:bCs/>
                <w:color w:val="000000"/>
                <w:sz w:val="18"/>
                <w:szCs w:val="18"/>
              </w:rPr>
              <w:t>6 750 460</w:t>
            </w:r>
          </w:p>
        </w:tc>
        <w:tc>
          <w:tcPr>
            <w:tcW w:w="1440" w:type="dxa"/>
            <w:tcBorders>
              <w:top w:val="nil"/>
              <w:left w:val="nil"/>
              <w:bottom w:val="nil"/>
              <w:right w:val="nil"/>
            </w:tcBorders>
            <w:shd w:val="clear" w:color="auto" w:fill="auto"/>
            <w:vAlign w:val="center"/>
            <w:hideMark/>
          </w:tcPr>
          <w:p w:rsidR="000405D3" w:rsidRPr="008632F7" w:rsidRDefault="000405D3" w:rsidP="000405D3">
            <w:pPr>
              <w:jc w:val="right"/>
              <w:rPr>
                <w:rFonts w:ascii="Arial" w:hAnsi="Arial" w:cs="Arial"/>
                <w:color w:val="000000"/>
                <w:sz w:val="18"/>
                <w:szCs w:val="18"/>
              </w:rPr>
            </w:pPr>
            <w:r>
              <w:rPr>
                <w:rFonts w:ascii="Arial" w:hAnsi="Arial" w:cs="Arial"/>
                <w:b/>
                <w:bCs/>
                <w:color w:val="000000"/>
                <w:sz w:val="18"/>
                <w:szCs w:val="18"/>
              </w:rPr>
              <w:t>3 234 387</w:t>
            </w:r>
          </w:p>
        </w:tc>
      </w:tr>
      <w:tr w:rsidR="000405D3" w:rsidRPr="008632F7" w:rsidTr="000B0517">
        <w:trPr>
          <w:trHeight w:val="255"/>
        </w:trPr>
        <w:tc>
          <w:tcPr>
            <w:tcW w:w="6380" w:type="dxa"/>
            <w:tcBorders>
              <w:top w:val="nil"/>
              <w:left w:val="nil"/>
              <w:bottom w:val="nil"/>
              <w:right w:val="nil"/>
            </w:tcBorders>
            <w:shd w:val="clear" w:color="auto" w:fill="auto"/>
            <w:vAlign w:val="bottom"/>
            <w:hideMark/>
          </w:tcPr>
          <w:p w:rsidR="000405D3" w:rsidRPr="008632F7" w:rsidRDefault="000405D3" w:rsidP="000405D3">
            <w:pPr>
              <w:rPr>
                <w:rFonts w:ascii="Arial" w:hAnsi="Arial" w:cs="Arial"/>
                <w:b/>
                <w:bCs/>
                <w:sz w:val="18"/>
                <w:szCs w:val="18"/>
              </w:rPr>
            </w:pPr>
            <w:r w:rsidRPr="008632F7">
              <w:rPr>
                <w:rFonts w:ascii="Arial" w:hAnsi="Arial" w:cs="Arial"/>
                <w:b/>
                <w:bCs/>
                <w:sz w:val="18"/>
                <w:szCs w:val="18"/>
              </w:rPr>
              <w:t>Peňažné prostriedky a peňažné ekvivalenty na konci roka</w:t>
            </w:r>
          </w:p>
        </w:tc>
        <w:tc>
          <w:tcPr>
            <w:tcW w:w="1440" w:type="dxa"/>
            <w:tcBorders>
              <w:top w:val="single" w:sz="8" w:space="0" w:color="auto"/>
              <w:left w:val="nil"/>
              <w:bottom w:val="double" w:sz="6" w:space="0" w:color="auto"/>
              <w:right w:val="nil"/>
            </w:tcBorders>
            <w:shd w:val="clear" w:color="auto" w:fill="auto"/>
            <w:vAlign w:val="center"/>
            <w:hideMark/>
          </w:tcPr>
          <w:p w:rsidR="000405D3" w:rsidRPr="008632F7" w:rsidRDefault="000405D3" w:rsidP="000405D3">
            <w:pPr>
              <w:jc w:val="right"/>
              <w:rPr>
                <w:rFonts w:ascii="Arial" w:hAnsi="Arial" w:cs="Arial"/>
                <w:b/>
                <w:bCs/>
                <w:color w:val="000000"/>
                <w:sz w:val="18"/>
                <w:szCs w:val="18"/>
              </w:rPr>
            </w:pPr>
            <w:r>
              <w:rPr>
                <w:rFonts w:ascii="Arial" w:hAnsi="Arial" w:cs="Arial"/>
                <w:b/>
                <w:bCs/>
                <w:color w:val="000000"/>
                <w:sz w:val="18"/>
                <w:szCs w:val="18"/>
              </w:rPr>
              <w:t>26 257 755</w:t>
            </w:r>
          </w:p>
        </w:tc>
        <w:tc>
          <w:tcPr>
            <w:tcW w:w="1440" w:type="dxa"/>
            <w:tcBorders>
              <w:top w:val="single" w:sz="8" w:space="0" w:color="auto"/>
              <w:left w:val="nil"/>
              <w:bottom w:val="double" w:sz="6" w:space="0" w:color="auto"/>
              <w:right w:val="nil"/>
            </w:tcBorders>
            <w:shd w:val="clear" w:color="auto" w:fill="auto"/>
            <w:vAlign w:val="center"/>
            <w:hideMark/>
          </w:tcPr>
          <w:p w:rsidR="000405D3" w:rsidRPr="008632F7" w:rsidRDefault="000405D3" w:rsidP="000405D3">
            <w:pPr>
              <w:jc w:val="right"/>
              <w:rPr>
                <w:rFonts w:ascii="Arial" w:hAnsi="Arial" w:cs="Arial"/>
                <w:b/>
                <w:bCs/>
                <w:color w:val="000000"/>
                <w:sz w:val="18"/>
                <w:szCs w:val="18"/>
              </w:rPr>
            </w:pPr>
            <w:r>
              <w:rPr>
                <w:rFonts w:ascii="Arial" w:hAnsi="Arial" w:cs="Arial"/>
                <w:b/>
                <w:bCs/>
                <w:color w:val="000000"/>
                <w:sz w:val="18"/>
                <w:szCs w:val="18"/>
              </w:rPr>
              <w:t>6 750 460</w:t>
            </w:r>
          </w:p>
        </w:tc>
      </w:tr>
    </w:tbl>
    <w:p w:rsidR="00E34FE6" w:rsidRDefault="00E34FE6" w:rsidP="00131D4E">
      <w:pPr>
        <w:pStyle w:val="odstavec"/>
      </w:pPr>
    </w:p>
    <w:p w:rsidR="007F0B6E" w:rsidRDefault="007F0B6E" w:rsidP="00131D4E">
      <w:pPr>
        <w:pStyle w:val="odstavec"/>
      </w:pPr>
    </w:p>
    <w:p w:rsidR="007F0B6E" w:rsidRPr="008632F7" w:rsidRDefault="007F0B6E" w:rsidP="00131D4E">
      <w:pPr>
        <w:pStyle w:val="odstavec"/>
      </w:pPr>
    </w:p>
    <w:p w:rsidR="002736C2" w:rsidRPr="008632F7" w:rsidRDefault="002736C2" w:rsidP="00FB6F88">
      <w:pPr>
        <w:suppressAutoHyphens/>
        <w:rPr>
          <w:rFonts w:ascii="Arial" w:hAnsi="Arial" w:cs="Arial"/>
          <w:b/>
          <w:bCs/>
          <w:iCs/>
          <w:sz w:val="20"/>
          <w:szCs w:val="20"/>
        </w:rPr>
      </w:pPr>
    </w:p>
    <w:p w:rsidR="00A3677A" w:rsidRPr="008632F7" w:rsidRDefault="002A6B50" w:rsidP="00131D4E">
      <w:pPr>
        <w:pStyle w:val="odstavec"/>
      </w:pPr>
      <w:r w:rsidRPr="008632F7">
        <w:t>Peňažné prostriedky</w:t>
      </w:r>
    </w:p>
    <w:p w:rsidR="00A3677A" w:rsidRPr="008632F7" w:rsidRDefault="00A3677A" w:rsidP="00131D4E">
      <w:pPr>
        <w:pStyle w:val="odstavec"/>
      </w:pPr>
    </w:p>
    <w:p w:rsidR="00A3677A" w:rsidRPr="008632F7" w:rsidRDefault="001F2618" w:rsidP="00131D4E">
      <w:pPr>
        <w:pStyle w:val="odstavec"/>
      </w:pPr>
      <w:r w:rsidRPr="008632F7">
        <w:t xml:space="preserve">Peňažnými prostriedkami (angl. cash) sa rozumejú peňažné hotovosti, ekvivalenty peňažných hotovostí, peňažné prostriedky na bežných účtoch </w:t>
      </w:r>
      <w:r w:rsidR="00780F5F" w:rsidRPr="008632F7">
        <w:t>v bankách, kontokorentný účet a</w:t>
      </w:r>
      <w:r w:rsidR="00C419E3" w:rsidRPr="008632F7">
        <w:t xml:space="preserve"> peniaze na ceste</w:t>
      </w:r>
      <w:r w:rsidR="00B67535" w:rsidRPr="008632F7">
        <w:t>.</w:t>
      </w:r>
    </w:p>
    <w:p w:rsidR="00A3677A" w:rsidRPr="008632F7" w:rsidRDefault="00A3677A" w:rsidP="00131D4E">
      <w:pPr>
        <w:pStyle w:val="odstavec"/>
      </w:pPr>
    </w:p>
    <w:p w:rsidR="00A3677A" w:rsidRPr="008632F7" w:rsidRDefault="002A6B50" w:rsidP="00131D4E">
      <w:pPr>
        <w:pStyle w:val="odstavec"/>
      </w:pPr>
      <w:r w:rsidRPr="008632F7">
        <w:t>Peňažné ekvivalenty</w:t>
      </w:r>
    </w:p>
    <w:p w:rsidR="00A3677A" w:rsidRPr="008632F7" w:rsidRDefault="00A3677A" w:rsidP="00131D4E">
      <w:pPr>
        <w:pStyle w:val="odstavec"/>
      </w:pPr>
    </w:p>
    <w:p w:rsidR="00A3677A" w:rsidRPr="008632F7" w:rsidRDefault="001F2618" w:rsidP="00131D4E">
      <w:pPr>
        <w:pStyle w:val="odstavec"/>
      </w:pPr>
      <w:r w:rsidRPr="008632F7">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8632F7" w:rsidRDefault="00A3677A" w:rsidP="00131D4E">
      <w:pPr>
        <w:pStyle w:val="odstavec"/>
      </w:pPr>
    </w:p>
    <w:p w:rsidR="002736C2" w:rsidRPr="008632F7" w:rsidRDefault="002736C2" w:rsidP="00131D4E">
      <w:pPr>
        <w:pStyle w:val="odstavec"/>
      </w:pPr>
    </w:p>
    <w:sectPr w:rsidR="002736C2" w:rsidRPr="008632F7" w:rsidSect="008632F7">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A3D" w:rsidRDefault="00F57A3D">
      <w:r>
        <w:separator/>
      </w:r>
    </w:p>
  </w:endnote>
  <w:endnote w:type="continuationSeparator" w:id="0">
    <w:p w:rsidR="00F57A3D" w:rsidRDefault="00F57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Founder Extended)">
    <w:altName w:val="Arial Unicode MS"/>
    <w:charset w:val="86"/>
    <w:family w:val="script"/>
    <w:pitch w:val="fixed"/>
    <w:sig w:usb0="00000001" w:usb1="080E0000" w:usb2="00000010" w:usb3="00000000" w:csb0="00040000" w:csb1="00000000"/>
  </w:font>
  <w:font w:name="Helv">
    <w:panose1 w:val="020B060402020203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A3D" w:rsidRDefault="00F57A3D">
      <w:r>
        <w:separator/>
      </w:r>
    </w:p>
  </w:footnote>
  <w:footnote w:type="continuationSeparator" w:id="0">
    <w:p w:rsidR="00F57A3D" w:rsidRDefault="00F57A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046"/>
      <w:gridCol w:w="3048"/>
    </w:tblGrid>
    <w:tr w:rsidR="00CE2E58" w:rsidRPr="00CE19D0" w:rsidTr="00393B7F">
      <w:tc>
        <w:tcPr>
          <w:tcW w:w="1839" w:type="pct"/>
        </w:tcPr>
        <w:p w:rsidR="00CE2E58" w:rsidRPr="00CE19D0" w:rsidRDefault="00CE2E58" w:rsidP="001202A2">
          <w:pPr>
            <w:pStyle w:val="Hlavika"/>
            <w:tabs>
              <w:tab w:val="clear" w:pos="4536"/>
              <w:tab w:val="clear" w:pos="9072"/>
              <w:tab w:val="right" w:pos="9639"/>
            </w:tabs>
            <w:ind w:right="-82"/>
            <w:rPr>
              <w:rFonts w:ascii="Arial" w:hAnsi="Arial" w:cs="Arial"/>
              <w:sz w:val="20"/>
              <w:szCs w:val="20"/>
            </w:rPr>
          </w:pPr>
          <w:bookmarkStart w:id="1" w:name="NotesHeading"/>
          <w:r>
            <w:rPr>
              <w:rFonts w:ascii="Arial" w:hAnsi="Arial" w:cs="Arial"/>
              <w:sz w:val="20"/>
              <w:szCs w:val="20"/>
            </w:rPr>
            <w:t>Poznámky Úč POD 3-01</w:t>
          </w:r>
          <w:bookmarkEnd w:id="1"/>
        </w:p>
      </w:tc>
      <w:tc>
        <w:tcPr>
          <w:tcW w:w="1580" w:type="pct"/>
        </w:tcPr>
        <w:p w:rsidR="00CE2E58" w:rsidRPr="00CE19D0" w:rsidRDefault="00CE2E58" w:rsidP="001202A2">
          <w:pPr>
            <w:pStyle w:val="Hlavika"/>
            <w:tabs>
              <w:tab w:val="clear" w:pos="4536"/>
              <w:tab w:val="clear" w:pos="9072"/>
              <w:tab w:val="right" w:pos="9639"/>
            </w:tabs>
            <w:ind w:right="-82"/>
            <w:rPr>
              <w:rFonts w:ascii="Arial" w:hAnsi="Arial" w:cs="Arial"/>
              <w:sz w:val="20"/>
              <w:szCs w:val="20"/>
            </w:rPr>
          </w:pPr>
        </w:p>
      </w:tc>
      <w:tc>
        <w:tcPr>
          <w:tcW w:w="1581" w:type="pct"/>
        </w:tcPr>
        <w:p w:rsidR="00CE2E58" w:rsidRPr="00CE19D0" w:rsidRDefault="00CE2E58" w:rsidP="00263A95">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44193025</w:t>
          </w:r>
        </w:p>
      </w:tc>
    </w:tr>
    <w:tr w:rsidR="00CE2E58" w:rsidRPr="00CE19D0" w:rsidTr="00393B7F">
      <w:tc>
        <w:tcPr>
          <w:tcW w:w="1839" w:type="pct"/>
        </w:tcPr>
        <w:p w:rsidR="00CE2E58" w:rsidRPr="00CE19D0" w:rsidRDefault="00CE2E58" w:rsidP="001202A2">
          <w:pPr>
            <w:pStyle w:val="Hlavika"/>
            <w:tabs>
              <w:tab w:val="clear" w:pos="4536"/>
              <w:tab w:val="clear" w:pos="9072"/>
              <w:tab w:val="center" w:pos="1562"/>
            </w:tabs>
            <w:ind w:right="-785"/>
            <w:rPr>
              <w:rFonts w:ascii="Arial" w:hAnsi="Arial" w:cs="Arial"/>
              <w:sz w:val="20"/>
              <w:szCs w:val="20"/>
            </w:rPr>
          </w:pPr>
          <w:r w:rsidRPr="00917F52">
            <w:rPr>
              <w:rFonts w:ascii="Arial" w:eastAsia="Batang" w:hAnsi="Arial" w:cs="Arial"/>
              <w:bCs/>
              <w:sz w:val="20"/>
              <w:szCs w:val="20"/>
              <w:lang w:eastAsia="ko-KR"/>
            </w:rPr>
            <w:t>Slovenský rastový kapitálový fond, a. s.</w:t>
          </w:r>
          <w:r w:rsidRPr="00917F52">
            <w:rPr>
              <w:rFonts w:ascii="Arial" w:hAnsi="Arial" w:cs="Arial"/>
              <w:sz w:val="20"/>
              <w:szCs w:val="20"/>
            </w:rPr>
            <w:t xml:space="preserve">     </w:t>
          </w:r>
          <w:r>
            <w:rPr>
              <w:rFonts w:ascii="Arial" w:hAnsi="Arial" w:cs="Arial"/>
              <w:sz w:val="20"/>
              <w:szCs w:val="20"/>
            </w:rPr>
            <w:t>0</w:t>
          </w:r>
        </w:p>
      </w:tc>
      <w:tc>
        <w:tcPr>
          <w:tcW w:w="1580" w:type="pct"/>
        </w:tcPr>
        <w:p w:rsidR="00CE2E58" w:rsidRPr="00CE19D0" w:rsidRDefault="00CE2E58" w:rsidP="00263A95">
          <w:pPr>
            <w:pStyle w:val="Hlavika"/>
            <w:tabs>
              <w:tab w:val="clear" w:pos="4536"/>
              <w:tab w:val="clear" w:pos="9072"/>
              <w:tab w:val="right" w:pos="9639"/>
            </w:tabs>
            <w:ind w:right="316"/>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DD3723">
            <w:rPr>
              <w:rFonts w:ascii="Arial" w:hAnsi="Arial" w:cs="Arial"/>
              <w:noProof/>
              <w:sz w:val="20"/>
              <w:szCs w:val="20"/>
            </w:rPr>
            <w:t>2</w:t>
          </w:r>
          <w:r w:rsidRPr="00CE19D0">
            <w:rPr>
              <w:rFonts w:ascii="Arial" w:hAnsi="Arial" w:cs="Arial"/>
              <w:sz w:val="20"/>
              <w:szCs w:val="20"/>
            </w:rPr>
            <w:fldChar w:fldCharType="end"/>
          </w:r>
        </w:p>
      </w:tc>
      <w:tc>
        <w:tcPr>
          <w:tcW w:w="1581" w:type="pct"/>
        </w:tcPr>
        <w:p w:rsidR="00CE2E58" w:rsidRPr="00CE19D0" w:rsidRDefault="00CE2E58" w:rsidP="001202A2">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DIČ:</w:t>
          </w:r>
          <w:r w:rsidRPr="00263A95">
            <w:rPr>
              <w:rFonts w:ascii="Arial" w:hAnsi="Arial" w:cs="Arial"/>
              <w:sz w:val="20"/>
              <w:szCs w:val="20"/>
            </w:rPr>
            <w:t xml:space="preserve"> 2022654788</w:t>
          </w:r>
        </w:p>
      </w:tc>
    </w:tr>
  </w:tbl>
  <w:p w:rsidR="00CE2E58" w:rsidRDefault="00CE2E58">
    <w:pPr>
      <w:pStyle w:val="Hlavika"/>
      <w:rPr>
        <w:rFonts w:ascii="Arial" w:hAnsi="Arial" w:cs="Arial"/>
        <w:sz w:val="20"/>
        <w:szCs w:val="20"/>
      </w:rPr>
    </w:pPr>
  </w:p>
  <w:p w:rsidR="00CE2E58" w:rsidRPr="00481885" w:rsidRDefault="00CE2E58">
    <w:pPr>
      <w:pStyle w:val="Hlavika"/>
      <w:rPr>
        <w:rFonts w:ascii="Arial" w:hAnsi="Arial" w:cs="Arial"/>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5001"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1"/>
      <w:gridCol w:w="4606"/>
      <w:gridCol w:w="4606"/>
    </w:tblGrid>
    <w:tr w:rsidR="00CE2E58" w:rsidRPr="00CE19D0" w:rsidTr="008632F7">
      <w:trPr>
        <w:trHeight w:val="266"/>
      </w:trPr>
      <w:tc>
        <w:tcPr>
          <w:tcW w:w="1839" w:type="pct"/>
        </w:tcPr>
        <w:p w:rsidR="00CE2E58" w:rsidRPr="00CE19D0" w:rsidRDefault="00CE2E58" w:rsidP="00393B7F">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1580" w:type="pct"/>
        </w:tcPr>
        <w:p w:rsidR="00CE2E58" w:rsidRPr="00CE19D0" w:rsidRDefault="00CE2E58" w:rsidP="00393B7F">
          <w:pPr>
            <w:pStyle w:val="Hlavika"/>
            <w:tabs>
              <w:tab w:val="clear" w:pos="4536"/>
              <w:tab w:val="clear" w:pos="9072"/>
              <w:tab w:val="right" w:pos="9639"/>
            </w:tabs>
            <w:ind w:right="-82"/>
            <w:rPr>
              <w:rFonts w:ascii="Arial" w:hAnsi="Arial" w:cs="Arial"/>
              <w:sz w:val="20"/>
              <w:szCs w:val="20"/>
            </w:rPr>
          </w:pPr>
        </w:p>
      </w:tc>
      <w:tc>
        <w:tcPr>
          <w:tcW w:w="1580" w:type="pct"/>
        </w:tcPr>
        <w:p w:rsidR="00CE2E58" w:rsidRPr="00CE19D0" w:rsidRDefault="00CE2E58"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44193025</w:t>
          </w:r>
        </w:p>
      </w:tc>
    </w:tr>
    <w:tr w:rsidR="00CE2E58" w:rsidRPr="00CE19D0" w:rsidTr="008632F7">
      <w:trPr>
        <w:trHeight w:val="282"/>
      </w:trPr>
      <w:tc>
        <w:tcPr>
          <w:tcW w:w="1839" w:type="pct"/>
        </w:tcPr>
        <w:p w:rsidR="00CE2E58" w:rsidRPr="00CE19D0" w:rsidRDefault="00CE2E58" w:rsidP="00393B7F">
          <w:pPr>
            <w:pStyle w:val="Hlavika"/>
            <w:tabs>
              <w:tab w:val="clear" w:pos="4536"/>
              <w:tab w:val="clear" w:pos="9072"/>
              <w:tab w:val="center" w:pos="1562"/>
            </w:tabs>
            <w:ind w:right="-785"/>
            <w:rPr>
              <w:rFonts w:ascii="Arial" w:hAnsi="Arial" w:cs="Arial"/>
              <w:sz w:val="20"/>
              <w:szCs w:val="20"/>
            </w:rPr>
          </w:pPr>
          <w:r w:rsidRPr="00917F52">
            <w:rPr>
              <w:rFonts w:ascii="Arial" w:eastAsia="Batang" w:hAnsi="Arial" w:cs="Arial"/>
              <w:bCs/>
              <w:sz w:val="20"/>
              <w:szCs w:val="20"/>
              <w:lang w:eastAsia="ko-KR"/>
            </w:rPr>
            <w:t>Slovenský rastový kapitálový fond, a. s.</w:t>
          </w:r>
          <w:r w:rsidRPr="00917F52">
            <w:rPr>
              <w:rFonts w:ascii="Arial" w:hAnsi="Arial" w:cs="Arial"/>
              <w:sz w:val="20"/>
              <w:szCs w:val="20"/>
            </w:rPr>
            <w:t xml:space="preserve">     </w:t>
          </w:r>
          <w:r w:rsidRPr="00CE19D0">
            <w:rPr>
              <w:rFonts w:ascii="Arial" w:hAnsi="Arial" w:cs="Arial"/>
              <w:sz w:val="20"/>
              <w:szCs w:val="20"/>
            </w:rPr>
            <w:tab/>
          </w:r>
        </w:p>
      </w:tc>
      <w:tc>
        <w:tcPr>
          <w:tcW w:w="1580" w:type="pct"/>
        </w:tcPr>
        <w:p w:rsidR="00CE2E58" w:rsidRPr="00CE19D0" w:rsidRDefault="00CE2E58" w:rsidP="008632F7">
          <w:pPr>
            <w:pStyle w:val="Hlavika"/>
            <w:tabs>
              <w:tab w:val="clear" w:pos="4536"/>
              <w:tab w:val="clear" w:pos="9072"/>
              <w:tab w:val="right" w:pos="9639"/>
            </w:tabs>
            <w:ind w:right="316"/>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DD3723">
            <w:rPr>
              <w:rFonts w:ascii="Arial" w:hAnsi="Arial" w:cs="Arial"/>
              <w:noProof/>
              <w:sz w:val="20"/>
              <w:szCs w:val="20"/>
            </w:rPr>
            <w:t>12</w:t>
          </w:r>
          <w:r w:rsidRPr="00CE19D0">
            <w:rPr>
              <w:rFonts w:ascii="Arial" w:hAnsi="Arial" w:cs="Arial"/>
              <w:sz w:val="20"/>
              <w:szCs w:val="20"/>
            </w:rPr>
            <w:fldChar w:fldCharType="end"/>
          </w:r>
        </w:p>
      </w:tc>
      <w:tc>
        <w:tcPr>
          <w:tcW w:w="1580" w:type="pct"/>
        </w:tcPr>
        <w:p w:rsidR="00CE2E58" w:rsidRPr="00CE19D0" w:rsidRDefault="00CE2E58"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DIČ:</w:t>
          </w:r>
          <w:r w:rsidRPr="00263A95">
            <w:rPr>
              <w:rFonts w:ascii="Arial" w:hAnsi="Arial" w:cs="Arial"/>
              <w:sz w:val="20"/>
              <w:szCs w:val="20"/>
            </w:rPr>
            <w:t xml:space="preserve"> 2022654788</w:t>
          </w:r>
        </w:p>
      </w:tc>
    </w:tr>
  </w:tbl>
  <w:p w:rsidR="00CE2E58" w:rsidRDefault="00CE2E58" w:rsidP="00B4367B">
    <w:pPr>
      <w:pStyle w:val="Hlavika"/>
      <w:rPr>
        <w:rFonts w:ascii="Arial" w:hAnsi="Arial" w:cs="Arial"/>
        <w:sz w:val="20"/>
        <w:szCs w:val="20"/>
      </w:rPr>
    </w:pPr>
  </w:p>
  <w:p w:rsidR="00CE2E58" w:rsidRPr="008632F7" w:rsidRDefault="00CE2E58" w:rsidP="00B4367B">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5001"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3048"/>
      <w:gridCol w:w="3046"/>
    </w:tblGrid>
    <w:tr w:rsidR="00CE2E58" w:rsidRPr="00CE19D0" w:rsidTr="008632F7">
      <w:tc>
        <w:tcPr>
          <w:tcW w:w="1839" w:type="pct"/>
        </w:tcPr>
        <w:p w:rsidR="00CE2E58" w:rsidRPr="00CE19D0" w:rsidRDefault="00CE2E58" w:rsidP="00393B7F">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1581" w:type="pct"/>
        </w:tcPr>
        <w:p w:rsidR="00CE2E58" w:rsidRPr="00CE19D0" w:rsidRDefault="00CE2E58" w:rsidP="00393B7F">
          <w:pPr>
            <w:pStyle w:val="Hlavika"/>
            <w:tabs>
              <w:tab w:val="clear" w:pos="4536"/>
              <w:tab w:val="clear" w:pos="9072"/>
              <w:tab w:val="right" w:pos="9639"/>
            </w:tabs>
            <w:ind w:right="-82"/>
            <w:rPr>
              <w:rFonts w:ascii="Arial" w:hAnsi="Arial" w:cs="Arial"/>
              <w:sz w:val="20"/>
              <w:szCs w:val="20"/>
            </w:rPr>
          </w:pPr>
        </w:p>
      </w:tc>
      <w:tc>
        <w:tcPr>
          <w:tcW w:w="1581" w:type="pct"/>
        </w:tcPr>
        <w:p w:rsidR="00CE2E58" w:rsidRPr="00CE19D0" w:rsidRDefault="00CE2E58"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44193025</w:t>
          </w:r>
        </w:p>
      </w:tc>
    </w:tr>
    <w:tr w:rsidR="00CE2E58" w:rsidRPr="00CE19D0" w:rsidTr="008632F7">
      <w:tc>
        <w:tcPr>
          <w:tcW w:w="1839" w:type="pct"/>
        </w:tcPr>
        <w:p w:rsidR="00CE2E58" w:rsidRPr="00CE19D0" w:rsidRDefault="00CE2E58" w:rsidP="00393B7F">
          <w:pPr>
            <w:pStyle w:val="Hlavika"/>
            <w:tabs>
              <w:tab w:val="clear" w:pos="4536"/>
              <w:tab w:val="clear" w:pos="9072"/>
              <w:tab w:val="center" w:pos="1562"/>
            </w:tabs>
            <w:ind w:right="-785"/>
            <w:rPr>
              <w:rFonts w:ascii="Arial" w:hAnsi="Arial" w:cs="Arial"/>
              <w:sz w:val="20"/>
              <w:szCs w:val="20"/>
            </w:rPr>
          </w:pPr>
          <w:r w:rsidRPr="00917F52">
            <w:rPr>
              <w:rFonts w:ascii="Arial" w:eastAsia="Batang" w:hAnsi="Arial" w:cs="Arial"/>
              <w:bCs/>
              <w:sz w:val="20"/>
              <w:szCs w:val="20"/>
              <w:lang w:eastAsia="ko-KR"/>
            </w:rPr>
            <w:t>Slovenský rastový kapitálový fond, a. s.</w:t>
          </w:r>
          <w:r w:rsidRPr="00917F52">
            <w:rPr>
              <w:rFonts w:ascii="Arial" w:hAnsi="Arial" w:cs="Arial"/>
              <w:sz w:val="20"/>
              <w:szCs w:val="20"/>
            </w:rPr>
            <w:t xml:space="preserve">     </w:t>
          </w:r>
        </w:p>
      </w:tc>
      <w:tc>
        <w:tcPr>
          <w:tcW w:w="1581" w:type="pct"/>
        </w:tcPr>
        <w:p w:rsidR="00CE2E58" w:rsidRPr="00CE19D0" w:rsidRDefault="00CE2E58" w:rsidP="008632F7">
          <w:pPr>
            <w:pStyle w:val="Hlavika"/>
            <w:tabs>
              <w:tab w:val="clear" w:pos="4536"/>
              <w:tab w:val="clear" w:pos="9072"/>
              <w:tab w:val="right" w:pos="9639"/>
            </w:tabs>
            <w:ind w:right="316"/>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DD3723">
            <w:rPr>
              <w:rFonts w:ascii="Arial" w:hAnsi="Arial" w:cs="Arial"/>
              <w:noProof/>
              <w:sz w:val="20"/>
              <w:szCs w:val="20"/>
            </w:rPr>
            <w:t>22</w:t>
          </w:r>
          <w:r w:rsidRPr="00CE19D0">
            <w:rPr>
              <w:rFonts w:ascii="Arial" w:hAnsi="Arial" w:cs="Arial"/>
              <w:sz w:val="20"/>
              <w:szCs w:val="20"/>
            </w:rPr>
            <w:fldChar w:fldCharType="end"/>
          </w:r>
        </w:p>
      </w:tc>
      <w:tc>
        <w:tcPr>
          <w:tcW w:w="1581" w:type="pct"/>
        </w:tcPr>
        <w:p w:rsidR="00CE2E58" w:rsidRPr="00CE19D0" w:rsidRDefault="00CE2E58"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DIČ:</w:t>
          </w:r>
          <w:r w:rsidRPr="00263A95">
            <w:rPr>
              <w:rFonts w:ascii="Arial" w:hAnsi="Arial" w:cs="Arial"/>
              <w:sz w:val="20"/>
              <w:szCs w:val="20"/>
            </w:rPr>
            <w:t xml:space="preserve"> 2022654788</w:t>
          </w:r>
        </w:p>
      </w:tc>
    </w:tr>
  </w:tbl>
  <w:p w:rsidR="00CE2E58" w:rsidRDefault="00CE2E58" w:rsidP="00F4396D">
    <w:pPr>
      <w:pStyle w:val="Hlavika"/>
      <w:rPr>
        <w:rFonts w:ascii="Arial" w:hAnsi="Arial" w:cs="Arial"/>
        <w:sz w:val="20"/>
        <w:szCs w:val="20"/>
      </w:rPr>
    </w:pPr>
    <w:r>
      <w:rPr>
        <w:sz w:val="2"/>
        <w:szCs w:val="2"/>
      </w:rPr>
      <w:br/>
    </w:r>
  </w:p>
  <w:p w:rsidR="00CE2E58" w:rsidRPr="008632F7" w:rsidRDefault="00CE2E58" w:rsidP="00F4396D">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15:restartNumberingAfterBreak="0">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15:restartNumberingAfterBreak="0">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15:restartNumberingAfterBreak="0">
    <w:nsid w:val="32E954D3"/>
    <w:multiLevelType w:val="multilevel"/>
    <w:tmpl w:val="0F4C3162"/>
    <w:lvl w:ilvl="0">
      <w:start w:val="1"/>
      <w:numFmt w:val="upperLetter"/>
      <w:pStyle w:val="Nadpis1"/>
      <w:lvlText w:val="%1."/>
      <w:lvlJc w:val="left"/>
      <w:pPr>
        <w:tabs>
          <w:tab w:val="num" w:pos="2694"/>
        </w:tabs>
        <w:ind w:left="2694" w:hanging="425"/>
      </w:pPr>
      <w:rPr>
        <w:rFonts w:hint="default"/>
      </w:rPr>
    </w:lvl>
    <w:lvl w:ilvl="1">
      <w:start w:val="1"/>
      <w:numFmt w:val="decimal"/>
      <w:pStyle w:val="Nadpis2"/>
      <w:lvlText w:val="%2."/>
      <w:lvlJc w:val="left"/>
      <w:pPr>
        <w:tabs>
          <w:tab w:val="num" w:pos="567"/>
        </w:tabs>
        <w:ind w:left="567"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15:restartNumberingAfterBreak="0">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15:restartNumberingAfterBreak="0">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15:restartNumberingAfterBreak="0">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15:restartNumberingAfterBreak="0">
    <w:nsid w:val="48F92DB9"/>
    <w:multiLevelType w:val="hybridMultilevel"/>
    <w:tmpl w:val="81A4FD70"/>
    <w:lvl w:ilvl="0" w:tplc="FE9C44BE">
      <w:start w:val="283"/>
      <w:numFmt w:val="bullet"/>
      <w:lvlText w:val=""/>
      <w:lvlJc w:val="left"/>
      <w:pPr>
        <w:ind w:left="786" w:hanging="360"/>
      </w:pPr>
      <w:rPr>
        <w:rFonts w:ascii="Symbol" w:eastAsia="Times New Roman" w:hAnsi="Symbo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6" w15:restartNumberingAfterBreak="0">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15:restartNumberingAfterBreak="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1" w15:restartNumberingAfterBreak="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2"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3" w15:restartNumberingAfterBreak="0">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5" w15:restartNumberingAfterBreak="0">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6" w15:restartNumberingAfterBreak="0">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9" w15:restartNumberingAfterBreak="0">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0" w15:restartNumberingAfterBreak="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1" w15:restartNumberingAfterBreak="0">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6" w15:restartNumberingAfterBreak="0">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3"/>
  </w:num>
  <w:num w:numId="3">
    <w:abstractNumId w:val="13"/>
  </w:num>
  <w:num w:numId="4">
    <w:abstractNumId w:val="28"/>
  </w:num>
  <w:num w:numId="5">
    <w:abstractNumId w:val="33"/>
  </w:num>
  <w:num w:numId="6">
    <w:abstractNumId w:val="40"/>
  </w:num>
  <w:num w:numId="7">
    <w:abstractNumId w:val="42"/>
  </w:num>
  <w:num w:numId="8">
    <w:abstractNumId w:val="36"/>
  </w:num>
  <w:num w:numId="9">
    <w:abstractNumId w:val="23"/>
  </w:num>
  <w:num w:numId="10">
    <w:abstractNumId w:val="20"/>
  </w:num>
  <w:num w:numId="11">
    <w:abstractNumId w:val="6"/>
  </w:num>
  <w:num w:numId="12">
    <w:abstractNumId w:val="11"/>
  </w:num>
  <w:num w:numId="13">
    <w:abstractNumId w:val="26"/>
  </w:num>
  <w:num w:numId="14">
    <w:abstractNumId w:val="31"/>
  </w:num>
  <w:num w:numId="15">
    <w:abstractNumId w:val="4"/>
  </w:num>
  <w:num w:numId="16">
    <w:abstractNumId w:val="41"/>
  </w:num>
  <w:num w:numId="17">
    <w:abstractNumId w:val="1"/>
  </w:num>
  <w:num w:numId="18">
    <w:abstractNumId w:val="17"/>
  </w:num>
  <w:num w:numId="19">
    <w:abstractNumId w:val="37"/>
  </w:num>
  <w:num w:numId="20">
    <w:abstractNumId w:val="9"/>
  </w:num>
  <w:num w:numId="21">
    <w:abstractNumId w:val="39"/>
  </w:num>
  <w:num w:numId="22">
    <w:abstractNumId w:val="14"/>
  </w:num>
  <w:num w:numId="23">
    <w:abstractNumId w:val="24"/>
  </w:num>
  <w:num w:numId="24">
    <w:abstractNumId w:val="22"/>
  </w:num>
  <w:num w:numId="25">
    <w:abstractNumId w:val="12"/>
  </w:num>
  <w:num w:numId="26">
    <w:abstractNumId w:val="3"/>
  </w:num>
  <w:num w:numId="27">
    <w:abstractNumId w:val="25"/>
  </w:num>
  <w:num w:numId="28">
    <w:abstractNumId w:val="35"/>
  </w:num>
  <w:num w:numId="29">
    <w:abstractNumId w:val="34"/>
  </w:num>
  <w:num w:numId="30">
    <w:abstractNumId w:val="19"/>
  </w:num>
  <w:num w:numId="31">
    <w:abstractNumId w:val="30"/>
  </w:num>
  <w:num w:numId="32">
    <w:abstractNumId w:val="8"/>
  </w:num>
  <w:num w:numId="33">
    <w:abstractNumId w:val="38"/>
  </w:num>
  <w:num w:numId="34">
    <w:abstractNumId w:val="15"/>
  </w:num>
  <w:num w:numId="35">
    <w:abstractNumId w:val="16"/>
  </w:num>
  <w:num w:numId="36">
    <w:abstractNumId w:val="0"/>
  </w:num>
  <w:num w:numId="37">
    <w:abstractNumId w:val="27"/>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4"/>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9"/>
  </w:num>
  <w:num w:numId="57">
    <w:abstractNumId w:val="45"/>
  </w:num>
  <w:num w:numId="58">
    <w:abstractNumId w:val="46"/>
  </w:num>
  <w:num w:numId="59">
    <w:abstractNumId w:val="10"/>
  </w:num>
  <w:num w:numId="60">
    <w:abstractNumId w:val="32"/>
  </w:num>
  <w:num w:numId="61">
    <w:abstractNumId w:val="2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1E0"/>
    <w:rsid w:val="00002853"/>
    <w:rsid w:val="000031B2"/>
    <w:rsid w:val="00003962"/>
    <w:rsid w:val="00003CB8"/>
    <w:rsid w:val="00003D81"/>
    <w:rsid w:val="00005C72"/>
    <w:rsid w:val="00006029"/>
    <w:rsid w:val="00006101"/>
    <w:rsid w:val="00006CBE"/>
    <w:rsid w:val="00007410"/>
    <w:rsid w:val="00007B33"/>
    <w:rsid w:val="00010006"/>
    <w:rsid w:val="00010FC5"/>
    <w:rsid w:val="00011608"/>
    <w:rsid w:val="00013994"/>
    <w:rsid w:val="00013D3F"/>
    <w:rsid w:val="00015744"/>
    <w:rsid w:val="00015C2A"/>
    <w:rsid w:val="00016CAA"/>
    <w:rsid w:val="00020BF5"/>
    <w:rsid w:val="000228C8"/>
    <w:rsid w:val="00022C59"/>
    <w:rsid w:val="00024966"/>
    <w:rsid w:val="000264A9"/>
    <w:rsid w:val="00027503"/>
    <w:rsid w:val="000317FE"/>
    <w:rsid w:val="00032370"/>
    <w:rsid w:val="00032A7A"/>
    <w:rsid w:val="00032E34"/>
    <w:rsid w:val="0003372F"/>
    <w:rsid w:val="000341D5"/>
    <w:rsid w:val="00034B92"/>
    <w:rsid w:val="00036E89"/>
    <w:rsid w:val="000405D3"/>
    <w:rsid w:val="00041C17"/>
    <w:rsid w:val="000422B1"/>
    <w:rsid w:val="00043840"/>
    <w:rsid w:val="000448C5"/>
    <w:rsid w:val="00045148"/>
    <w:rsid w:val="000456A0"/>
    <w:rsid w:val="00047F3D"/>
    <w:rsid w:val="00050415"/>
    <w:rsid w:val="00051B9D"/>
    <w:rsid w:val="00051CD6"/>
    <w:rsid w:val="00052D5F"/>
    <w:rsid w:val="00052F84"/>
    <w:rsid w:val="00053F5B"/>
    <w:rsid w:val="0005509D"/>
    <w:rsid w:val="00055B91"/>
    <w:rsid w:val="00056331"/>
    <w:rsid w:val="000568C7"/>
    <w:rsid w:val="00057B2A"/>
    <w:rsid w:val="00061762"/>
    <w:rsid w:val="000636E9"/>
    <w:rsid w:val="00065002"/>
    <w:rsid w:val="000651F1"/>
    <w:rsid w:val="00065202"/>
    <w:rsid w:val="0006540C"/>
    <w:rsid w:val="000659CA"/>
    <w:rsid w:val="00066B8F"/>
    <w:rsid w:val="00066BEF"/>
    <w:rsid w:val="000678D5"/>
    <w:rsid w:val="000739E2"/>
    <w:rsid w:val="00075966"/>
    <w:rsid w:val="0007646D"/>
    <w:rsid w:val="00076C00"/>
    <w:rsid w:val="00077636"/>
    <w:rsid w:val="000803CE"/>
    <w:rsid w:val="00080547"/>
    <w:rsid w:val="000817FE"/>
    <w:rsid w:val="00081D5A"/>
    <w:rsid w:val="000827FC"/>
    <w:rsid w:val="00084743"/>
    <w:rsid w:val="000854CE"/>
    <w:rsid w:val="0008565C"/>
    <w:rsid w:val="00085C9A"/>
    <w:rsid w:val="00090F1B"/>
    <w:rsid w:val="00091898"/>
    <w:rsid w:val="00091C6B"/>
    <w:rsid w:val="00095958"/>
    <w:rsid w:val="00096576"/>
    <w:rsid w:val="0009686E"/>
    <w:rsid w:val="00097A0A"/>
    <w:rsid w:val="000A020A"/>
    <w:rsid w:val="000A1A7B"/>
    <w:rsid w:val="000A2305"/>
    <w:rsid w:val="000A2B02"/>
    <w:rsid w:val="000A2EA7"/>
    <w:rsid w:val="000A788E"/>
    <w:rsid w:val="000B0517"/>
    <w:rsid w:val="000B0CBB"/>
    <w:rsid w:val="000B2229"/>
    <w:rsid w:val="000B283C"/>
    <w:rsid w:val="000B2ED1"/>
    <w:rsid w:val="000B338E"/>
    <w:rsid w:val="000B5187"/>
    <w:rsid w:val="000B5DEA"/>
    <w:rsid w:val="000B5EFE"/>
    <w:rsid w:val="000C0E75"/>
    <w:rsid w:val="000C1658"/>
    <w:rsid w:val="000C1DEE"/>
    <w:rsid w:val="000C4682"/>
    <w:rsid w:val="000C4A65"/>
    <w:rsid w:val="000C4DE4"/>
    <w:rsid w:val="000C5326"/>
    <w:rsid w:val="000C5551"/>
    <w:rsid w:val="000C59E8"/>
    <w:rsid w:val="000C771F"/>
    <w:rsid w:val="000D1289"/>
    <w:rsid w:val="000D267B"/>
    <w:rsid w:val="000D330C"/>
    <w:rsid w:val="000D6DAF"/>
    <w:rsid w:val="000E0774"/>
    <w:rsid w:val="000E0991"/>
    <w:rsid w:val="000E1F98"/>
    <w:rsid w:val="000E34F6"/>
    <w:rsid w:val="000E5187"/>
    <w:rsid w:val="000E6B8A"/>
    <w:rsid w:val="000F0B77"/>
    <w:rsid w:val="000F2C12"/>
    <w:rsid w:val="000F32B8"/>
    <w:rsid w:val="000F450C"/>
    <w:rsid w:val="000F5571"/>
    <w:rsid w:val="000F5A6B"/>
    <w:rsid w:val="000F64D3"/>
    <w:rsid w:val="000F7D2D"/>
    <w:rsid w:val="00101862"/>
    <w:rsid w:val="0010223C"/>
    <w:rsid w:val="001039A5"/>
    <w:rsid w:val="001042A2"/>
    <w:rsid w:val="00105AE7"/>
    <w:rsid w:val="00106608"/>
    <w:rsid w:val="00106901"/>
    <w:rsid w:val="00107D13"/>
    <w:rsid w:val="001105EF"/>
    <w:rsid w:val="00110F3A"/>
    <w:rsid w:val="0011115D"/>
    <w:rsid w:val="00111C04"/>
    <w:rsid w:val="0011299E"/>
    <w:rsid w:val="001130AF"/>
    <w:rsid w:val="0011375B"/>
    <w:rsid w:val="00113B90"/>
    <w:rsid w:val="001145A6"/>
    <w:rsid w:val="00114937"/>
    <w:rsid w:val="00114DD7"/>
    <w:rsid w:val="001151FC"/>
    <w:rsid w:val="00115694"/>
    <w:rsid w:val="001161B8"/>
    <w:rsid w:val="00116524"/>
    <w:rsid w:val="00116756"/>
    <w:rsid w:val="00117013"/>
    <w:rsid w:val="0011737F"/>
    <w:rsid w:val="001202A2"/>
    <w:rsid w:val="00122977"/>
    <w:rsid w:val="00122C5E"/>
    <w:rsid w:val="00125CCD"/>
    <w:rsid w:val="0012634D"/>
    <w:rsid w:val="001277F3"/>
    <w:rsid w:val="00130E35"/>
    <w:rsid w:val="00131666"/>
    <w:rsid w:val="00131D4E"/>
    <w:rsid w:val="00132349"/>
    <w:rsid w:val="001324FA"/>
    <w:rsid w:val="00133699"/>
    <w:rsid w:val="00136CF8"/>
    <w:rsid w:val="00136EEB"/>
    <w:rsid w:val="00137585"/>
    <w:rsid w:val="00141457"/>
    <w:rsid w:val="00142A8C"/>
    <w:rsid w:val="0014348E"/>
    <w:rsid w:val="001441F5"/>
    <w:rsid w:val="00144AF6"/>
    <w:rsid w:val="001453EC"/>
    <w:rsid w:val="001466E4"/>
    <w:rsid w:val="00147212"/>
    <w:rsid w:val="001479A1"/>
    <w:rsid w:val="001507AA"/>
    <w:rsid w:val="00155E90"/>
    <w:rsid w:val="00156FBE"/>
    <w:rsid w:val="001573C1"/>
    <w:rsid w:val="001574DF"/>
    <w:rsid w:val="0016015D"/>
    <w:rsid w:val="0016039B"/>
    <w:rsid w:val="00160910"/>
    <w:rsid w:val="00162183"/>
    <w:rsid w:val="00164712"/>
    <w:rsid w:val="00164C99"/>
    <w:rsid w:val="001657DB"/>
    <w:rsid w:val="00165970"/>
    <w:rsid w:val="00166ACB"/>
    <w:rsid w:val="00167474"/>
    <w:rsid w:val="0017050C"/>
    <w:rsid w:val="0017093A"/>
    <w:rsid w:val="001712B1"/>
    <w:rsid w:val="00174ACF"/>
    <w:rsid w:val="00176AC0"/>
    <w:rsid w:val="00176BAF"/>
    <w:rsid w:val="00180B2A"/>
    <w:rsid w:val="0018128C"/>
    <w:rsid w:val="001826CC"/>
    <w:rsid w:val="00184A8E"/>
    <w:rsid w:val="00185FDB"/>
    <w:rsid w:val="001879D7"/>
    <w:rsid w:val="001918EF"/>
    <w:rsid w:val="0019341E"/>
    <w:rsid w:val="001952BD"/>
    <w:rsid w:val="001955E5"/>
    <w:rsid w:val="001969D5"/>
    <w:rsid w:val="0019782E"/>
    <w:rsid w:val="001A02BF"/>
    <w:rsid w:val="001A08A7"/>
    <w:rsid w:val="001A1457"/>
    <w:rsid w:val="001A178C"/>
    <w:rsid w:val="001A1A02"/>
    <w:rsid w:val="001A1E7F"/>
    <w:rsid w:val="001A3222"/>
    <w:rsid w:val="001A3A60"/>
    <w:rsid w:val="001A4557"/>
    <w:rsid w:val="001A6228"/>
    <w:rsid w:val="001A6279"/>
    <w:rsid w:val="001A6ADE"/>
    <w:rsid w:val="001A6E0F"/>
    <w:rsid w:val="001A7936"/>
    <w:rsid w:val="001B09C8"/>
    <w:rsid w:val="001B3CB6"/>
    <w:rsid w:val="001B61A7"/>
    <w:rsid w:val="001B66A5"/>
    <w:rsid w:val="001B6B85"/>
    <w:rsid w:val="001B71A2"/>
    <w:rsid w:val="001B747C"/>
    <w:rsid w:val="001C1818"/>
    <w:rsid w:val="001C27E4"/>
    <w:rsid w:val="001C29BF"/>
    <w:rsid w:val="001C4135"/>
    <w:rsid w:val="001C4DBB"/>
    <w:rsid w:val="001C510B"/>
    <w:rsid w:val="001C5368"/>
    <w:rsid w:val="001C5D8B"/>
    <w:rsid w:val="001C63C9"/>
    <w:rsid w:val="001C6DD9"/>
    <w:rsid w:val="001D0956"/>
    <w:rsid w:val="001D0E02"/>
    <w:rsid w:val="001D21E6"/>
    <w:rsid w:val="001D5032"/>
    <w:rsid w:val="001D7AA1"/>
    <w:rsid w:val="001E0F36"/>
    <w:rsid w:val="001E19E6"/>
    <w:rsid w:val="001E1C38"/>
    <w:rsid w:val="001E33EF"/>
    <w:rsid w:val="001E3D46"/>
    <w:rsid w:val="001E4DDB"/>
    <w:rsid w:val="001E53DE"/>
    <w:rsid w:val="001E552C"/>
    <w:rsid w:val="001E6101"/>
    <w:rsid w:val="001E7A77"/>
    <w:rsid w:val="001F1131"/>
    <w:rsid w:val="001F17BA"/>
    <w:rsid w:val="001F2618"/>
    <w:rsid w:val="001F45A4"/>
    <w:rsid w:val="001F4A24"/>
    <w:rsid w:val="001F4BC5"/>
    <w:rsid w:val="001F536A"/>
    <w:rsid w:val="001F56D1"/>
    <w:rsid w:val="001F74C9"/>
    <w:rsid w:val="001F78C0"/>
    <w:rsid w:val="002002E4"/>
    <w:rsid w:val="002009D5"/>
    <w:rsid w:val="00202611"/>
    <w:rsid w:val="0020338C"/>
    <w:rsid w:val="002038C4"/>
    <w:rsid w:val="0020476C"/>
    <w:rsid w:val="0020507D"/>
    <w:rsid w:val="0020573C"/>
    <w:rsid w:val="00206B9A"/>
    <w:rsid w:val="0021065A"/>
    <w:rsid w:val="00210C19"/>
    <w:rsid w:val="00211503"/>
    <w:rsid w:val="00211BAA"/>
    <w:rsid w:val="0021202F"/>
    <w:rsid w:val="00212A28"/>
    <w:rsid w:val="002146E1"/>
    <w:rsid w:val="0021501F"/>
    <w:rsid w:val="00217E39"/>
    <w:rsid w:val="00220233"/>
    <w:rsid w:val="00220A20"/>
    <w:rsid w:val="00220AAE"/>
    <w:rsid w:val="00220B20"/>
    <w:rsid w:val="0022143D"/>
    <w:rsid w:val="00221F5F"/>
    <w:rsid w:val="00221F82"/>
    <w:rsid w:val="002220A8"/>
    <w:rsid w:val="00224244"/>
    <w:rsid w:val="00226100"/>
    <w:rsid w:val="0022732D"/>
    <w:rsid w:val="0023074B"/>
    <w:rsid w:val="002320F4"/>
    <w:rsid w:val="002336C6"/>
    <w:rsid w:val="00233E4C"/>
    <w:rsid w:val="0023587A"/>
    <w:rsid w:val="002375B8"/>
    <w:rsid w:val="00241AF0"/>
    <w:rsid w:val="00242854"/>
    <w:rsid w:val="00242B02"/>
    <w:rsid w:val="002433FE"/>
    <w:rsid w:val="0024408C"/>
    <w:rsid w:val="00244751"/>
    <w:rsid w:val="00244B5F"/>
    <w:rsid w:val="00244D3D"/>
    <w:rsid w:val="002457B1"/>
    <w:rsid w:val="00247936"/>
    <w:rsid w:val="0025243A"/>
    <w:rsid w:val="00254998"/>
    <w:rsid w:val="00255D53"/>
    <w:rsid w:val="0025726E"/>
    <w:rsid w:val="00260012"/>
    <w:rsid w:val="00260054"/>
    <w:rsid w:val="002627E6"/>
    <w:rsid w:val="00263A95"/>
    <w:rsid w:val="00263B75"/>
    <w:rsid w:val="0026401A"/>
    <w:rsid w:val="0026444F"/>
    <w:rsid w:val="00264A5C"/>
    <w:rsid w:val="00264C80"/>
    <w:rsid w:val="002654CE"/>
    <w:rsid w:val="00266434"/>
    <w:rsid w:val="00266E05"/>
    <w:rsid w:val="0027090E"/>
    <w:rsid w:val="002709B1"/>
    <w:rsid w:val="002719D1"/>
    <w:rsid w:val="00273207"/>
    <w:rsid w:val="002736C2"/>
    <w:rsid w:val="00274519"/>
    <w:rsid w:val="0027459D"/>
    <w:rsid w:val="00281355"/>
    <w:rsid w:val="002816DF"/>
    <w:rsid w:val="00281EAF"/>
    <w:rsid w:val="00283310"/>
    <w:rsid w:val="00283CD0"/>
    <w:rsid w:val="00283F02"/>
    <w:rsid w:val="00284BBB"/>
    <w:rsid w:val="00290018"/>
    <w:rsid w:val="0029051A"/>
    <w:rsid w:val="00291F97"/>
    <w:rsid w:val="0029259B"/>
    <w:rsid w:val="00293B3D"/>
    <w:rsid w:val="002958BA"/>
    <w:rsid w:val="00295A1C"/>
    <w:rsid w:val="002973A5"/>
    <w:rsid w:val="0029783C"/>
    <w:rsid w:val="00297DB7"/>
    <w:rsid w:val="00297F73"/>
    <w:rsid w:val="002A046F"/>
    <w:rsid w:val="002A1ABE"/>
    <w:rsid w:val="002A2803"/>
    <w:rsid w:val="002A37AD"/>
    <w:rsid w:val="002A4231"/>
    <w:rsid w:val="002A436B"/>
    <w:rsid w:val="002A4CE6"/>
    <w:rsid w:val="002A5627"/>
    <w:rsid w:val="002A57F3"/>
    <w:rsid w:val="002A6B50"/>
    <w:rsid w:val="002B1504"/>
    <w:rsid w:val="002B1989"/>
    <w:rsid w:val="002B1CCA"/>
    <w:rsid w:val="002B23F1"/>
    <w:rsid w:val="002B277F"/>
    <w:rsid w:val="002B404C"/>
    <w:rsid w:val="002B688C"/>
    <w:rsid w:val="002B6BFA"/>
    <w:rsid w:val="002B75A2"/>
    <w:rsid w:val="002C06E6"/>
    <w:rsid w:val="002C0E26"/>
    <w:rsid w:val="002C0FE0"/>
    <w:rsid w:val="002C2A11"/>
    <w:rsid w:val="002C31A8"/>
    <w:rsid w:val="002C44E0"/>
    <w:rsid w:val="002C4FEF"/>
    <w:rsid w:val="002C604E"/>
    <w:rsid w:val="002C7C3C"/>
    <w:rsid w:val="002D123E"/>
    <w:rsid w:val="002D4AD9"/>
    <w:rsid w:val="002D4FF1"/>
    <w:rsid w:val="002D5E54"/>
    <w:rsid w:val="002E13A2"/>
    <w:rsid w:val="002E1AFD"/>
    <w:rsid w:val="002E22A7"/>
    <w:rsid w:val="002E2CD6"/>
    <w:rsid w:val="002E437F"/>
    <w:rsid w:val="002E444B"/>
    <w:rsid w:val="002E5313"/>
    <w:rsid w:val="002E6102"/>
    <w:rsid w:val="002E6266"/>
    <w:rsid w:val="002E6698"/>
    <w:rsid w:val="002E6712"/>
    <w:rsid w:val="002F0F57"/>
    <w:rsid w:val="002F0F92"/>
    <w:rsid w:val="002F1A85"/>
    <w:rsid w:val="002F1B81"/>
    <w:rsid w:val="002F339D"/>
    <w:rsid w:val="002F3681"/>
    <w:rsid w:val="002F48FC"/>
    <w:rsid w:val="002F50AE"/>
    <w:rsid w:val="002F5205"/>
    <w:rsid w:val="002F75EC"/>
    <w:rsid w:val="002F7E57"/>
    <w:rsid w:val="00302196"/>
    <w:rsid w:val="00303172"/>
    <w:rsid w:val="00303B82"/>
    <w:rsid w:val="0030425F"/>
    <w:rsid w:val="00304575"/>
    <w:rsid w:val="00305C51"/>
    <w:rsid w:val="00305ED0"/>
    <w:rsid w:val="00306425"/>
    <w:rsid w:val="00306FFD"/>
    <w:rsid w:val="00307C7B"/>
    <w:rsid w:val="003101B0"/>
    <w:rsid w:val="00311023"/>
    <w:rsid w:val="0031177A"/>
    <w:rsid w:val="00312289"/>
    <w:rsid w:val="00312613"/>
    <w:rsid w:val="00312D59"/>
    <w:rsid w:val="00313305"/>
    <w:rsid w:val="003139A1"/>
    <w:rsid w:val="00314E35"/>
    <w:rsid w:val="00316173"/>
    <w:rsid w:val="003164EF"/>
    <w:rsid w:val="00316602"/>
    <w:rsid w:val="0031788B"/>
    <w:rsid w:val="00320292"/>
    <w:rsid w:val="00321CFC"/>
    <w:rsid w:val="003221CC"/>
    <w:rsid w:val="00322295"/>
    <w:rsid w:val="003229CD"/>
    <w:rsid w:val="003248BB"/>
    <w:rsid w:val="00325FC5"/>
    <w:rsid w:val="0032614F"/>
    <w:rsid w:val="00327818"/>
    <w:rsid w:val="00327DE9"/>
    <w:rsid w:val="003314F9"/>
    <w:rsid w:val="003333C5"/>
    <w:rsid w:val="0033388F"/>
    <w:rsid w:val="00334A69"/>
    <w:rsid w:val="00335BF6"/>
    <w:rsid w:val="003360A5"/>
    <w:rsid w:val="00340787"/>
    <w:rsid w:val="00340EA0"/>
    <w:rsid w:val="00341226"/>
    <w:rsid w:val="003425E0"/>
    <w:rsid w:val="003425E2"/>
    <w:rsid w:val="003429BE"/>
    <w:rsid w:val="003436EB"/>
    <w:rsid w:val="00343B37"/>
    <w:rsid w:val="0034477C"/>
    <w:rsid w:val="00346D2C"/>
    <w:rsid w:val="00347C36"/>
    <w:rsid w:val="00350180"/>
    <w:rsid w:val="0035158B"/>
    <w:rsid w:val="00353B4B"/>
    <w:rsid w:val="0035558D"/>
    <w:rsid w:val="00355FE2"/>
    <w:rsid w:val="003570F5"/>
    <w:rsid w:val="00360016"/>
    <w:rsid w:val="00361428"/>
    <w:rsid w:val="00362528"/>
    <w:rsid w:val="00362695"/>
    <w:rsid w:val="00365BA6"/>
    <w:rsid w:val="00367F4B"/>
    <w:rsid w:val="00370769"/>
    <w:rsid w:val="0037086B"/>
    <w:rsid w:val="003717C9"/>
    <w:rsid w:val="003717FB"/>
    <w:rsid w:val="0037203C"/>
    <w:rsid w:val="0037266E"/>
    <w:rsid w:val="00372929"/>
    <w:rsid w:val="00374D21"/>
    <w:rsid w:val="00376DDB"/>
    <w:rsid w:val="0037705C"/>
    <w:rsid w:val="00377369"/>
    <w:rsid w:val="00377389"/>
    <w:rsid w:val="00377E25"/>
    <w:rsid w:val="00377E97"/>
    <w:rsid w:val="00381E9F"/>
    <w:rsid w:val="00382241"/>
    <w:rsid w:val="00382935"/>
    <w:rsid w:val="00383F5B"/>
    <w:rsid w:val="0038430D"/>
    <w:rsid w:val="00386284"/>
    <w:rsid w:val="00386BF9"/>
    <w:rsid w:val="00390587"/>
    <w:rsid w:val="00391AB4"/>
    <w:rsid w:val="003929A2"/>
    <w:rsid w:val="00393B7F"/>
    <w:rsid w:val="00394E9D"/>
    <w:rsid w:val="00394F82"/>
    <w:rsid w:val="003960BA"/>
    <w:rsid w:val="003975B2"/>
    <w:rsid w:val="003A0210"/>
    <w:rsid w:val="003A17CF"/>
    <w:rsid w:val="003A1CA5"/>
    <w:rsid w:val="003A215C"/>
    <w:rsid w:val="003A26B3"/>
    <w:rsid w:val="003A359E"/>
    <w:rsid w:val="003A3E68"/>
    <w:rsid w:val="003A3EDF"/>
    <w:rsid w:val="003A3F21"/>
    <w:rsid w:val="003A5842"/>
    <w:rsid w:val="003A6746"/>
    <w:rsid w:val="003A6E8D"/>
    <w:rsid w:val="003A7D29"/>
    <w:rsid w:val="003B0DC1"/>
    <w:rsid w:val="003B1308"/>
    <w:rsid w:val="003B1326"/>
    <w:rsid w:val="003B1FD3"/>
    <w:rsid w:val="003B3343"/>
    <w:rsid w:val="003B44C8"/>
    <w:rsid w:val="003B4D78"/>
    <w:rsid w:val="003B53BC"/>
    <w:rsid w:val="003B62EB"/>
    <w:rsid w:val="003B6E5D"/>
    <w:rsid w:val="003C2332"/>
    <w:rsid w:val="003C2627"/>
    <w:rsid w:val="003C492A"/>
    <w:rsid w:val="003C5660"/>
    <w:rsid w:val="003C593B"/>
    <w:rsid w:val="003C5F39"/>
    <w:rsid w:val="003C7AA4"/>
    <w:rsid w:val="003D073B"/>
    <w:rsid w:val="003D2555"/>
    <w:rsid w:val="003D2EFD"/>
    <w:rsid w:val="003D3F39"/>
    <w:rsid w:val="003D776E"/>
    <w:rsid w:val="003D796D"/>
    <w:rsid w:val="003E11CD"/>
    <w:rsid w:val="003E2868"/>
    <w:rsid w:val="003E6401"/>
    <w:rsid w:val="003E76F2"/>
    <w:rsid w:val="003E7BB3"/>
    <w:rsid w:val="003F08A8"/>
    <w:rsid w:val="003F13A7"/>
    <w:rsid w:val="003F162E"/>
    <w:rsid w:val="003F31B8"/>
    <w:rsid w:val="003F6CA4"/>
    <w:rsid w:val="003F75E5"/>
    <w:rsid w:val="004003A5"/>
    <w:rsid w:val="00400CEA"/>
    <w:rsid w:val="0040286B"/>
    <w:rsid w:val="00404818"/>
    <w:rsid w:val="00405A63"/>
    <w:rsid w:val="00405FCC"/>
    <w:rsid w:val="00406E94"/>
    <w:rsid w:val="004074E7"/>
    <w:rsid w:val="00415306"/>
    <w:rsid w:val="0041609A"/>
    <w:rsid w:val="00416BD7"/>
    <w:rsid w:val="00417592"/>
    <w:rsid w:val="00420AC7"/>
    <w:rsid w:val="00420C91"/>
    <w:rsid w:val="00421E76"/>
    <w:rsid w:val="004235C7"/>
    <w:rsid w:val="00424658"/>
    <w:rsid w:val="00424EF2"/>
    <w:rsid w:val="00426E35"/>
    <w:rsid w:val="00431641"/>
    <w:rsid w:val="004318C3"/>
    <w:rsid w:val="004319E8"/>
    <w:rsid w:val="00432D54"/>
    <w:rsid w:val="0043369D"/>
    <w:rsid w:val="00435073"/>
    <w:rsid w:val="0043530C"/>
    <w:rsid w:val="004367C4"/>
    <w:rsid w:val="00437841"/>
    <w:rsid w:val="00440649"/>
    <w:rsid w:val="004408AC"/>
    <w:rsid w:val="00440D65"/>
    <w:rsid w:val="004414C9"/>
    <w:rsid w:val="0044171C"/>
    <w:rsid w:val="004420AF"/>
    <w:rsid w:val="004439AF"/>
    <w:rsid w:val="00444280"/>
    <w:rsid w:val="00445517"/>
    <w:rsid w:val="00445B81"/>
    <w:rsid w:val="0044716E"/>
    <w:rsid w:val="004504CB"/>
    <w:rsid w:val="00451119"/>
    <w:rsid w:val="00451680"/>
    <w:rsid w:val="004531B0"/>
    <w:rsid w:val="00453926"/>
    <w:rsid w:val="0045420E"/>
    <w:rsid w:val="00455E07"/>
    <w:rsid w:val="0046202B"/>
    <w:rsid w:val="0046215D"/>
    <w:rsid w:val="00462C24"/>
    <w:rsid w:val="0046403D"/>
    <w:rsid w:val="0046459F"/>
    <w:rsid w:val="00464E48"/>
    <w:rsid w:val="0046508C"/>
    <w:rsid w:val="00465521"/>
    <w:rsid w:val="00465A26"/>
    <w:rsid w:val="00465AD3"/>
    <w:rsid w:val="0046601D"/>
    <w:rsid w:val="00466508"/>
    <w:rsid w:val="00466F90"/>
    <w:rsid w:val="004670A1"/>
    <w:rsid w:val="00470AF0"/>
    <w:rsid w:val="00473930"/>
    <w:rsid w:val="004744ED"/>
    <w:rsid w:val="004746D8"/>
    <w:rsid w:val="00475AF9"/>
    <w:rsid w:val="004810BB"/>
    <w:rsid w:val="00481885"/>
    <w:rsid w:val="00481984"/>
    <w:rsid w:val="00481C8C"/>
    <w:rsid w:val="00482C1D"/>
    <w:rsid w:val="00482E14"/>
    <w:rsid w:val="00483BB8"/>
    <w:rsid w:val="00484770"/>
    <w:rsid w:val="00484C11"/>
    <w:rsid w:val="00484DA9"/>
    <w:rsid w:val="00487E9B"/>
    <w:rsid w:val="00490A42"/>
    <w:rsid w:val="00491E55"/>
    <w:rsid w:val="00492967"/>
    <w:rsid w:val="00492979"/>
    <w:rsid w:val="00495730"/>
    <w:rsid w:val="00496401"/>
    <w:rsid w:val="00496CFD"/>
    <w:rsid w:val="004A0291"/>
    <w:rsid w:val="004A05EE"/>
    <w:rsid w:val="004A0716"/>
    <w:rsid w:val="004A071A"/>
    <w:rsid w:val="004A079E"/>
    <w:rsid w:val="004A0DA3"/>
    <w:rsid w:val="004A0F66"/>
    <w:rsid w:val="004A1F7A"/>
    <w:rsid w:val="004A2692"/>
    <w:rsid w:val="004A2F4B"/>
    <w:rsid w:val="004A3FCB"/>
    <w:rsid w:val="004A4EB4"/>
    <w:rsid w:val="004A71BD"/>
    <w:rsid w:val="004A783B"/>
    <w:rsid w:val="004B00A2"/>
    <w:rsid w:val="004B1023"/>
    <w:rsid w:val="004B1DDA"/>
    <w:rsid w:val="004B307F"/>
    <w:rsid w:val="004B3136"/>
    <w:rsid w:val="004B35C9"/>
    <w:rsid w:val="004B4023"/>
    <w:rsid w:val="004B41A2"/>
    <w:rsid w:val="004B61C3"/>
    <w:rsid w:val="004B6916"/>
    <w:rsid w:val="004B6E87"/>
    <w:rsid w:val="004B7766"/>
    <w:rsid w:val="004C1567"/>
    <w:rsid w:val="004C16F5"/>
    <w:rsid w:val="004C2EC5"/>
    <w:rsid w:val="004C5BA7"/>
    <w:rsid w:val="004C5E6D"/>
    <w:rsid w:val="004C65A2"/>
    <w:rsid w:val="004C71AC"/>
    <w:rsid w:val="004D0BFB"/>
    <w:rsid w:val="004D1F7F"/>
    <w:rsid w:val="004D283E"/>
    <w:rsid w:val="004D29EB"/>
    <w:rsid w:val="004D3A3C"/>
    <w:rsid w:val="004D3DFA"/>
    <w:rsid w:val="004D50F4"/>
    <w:rsid w:val="004D534A"/>
    <w:rsid w:val="004D5ED9"/>
    <w:rsid w:val="004D7702"/>
    <w:rsid w:val="004D7881"/>
    <w:rsid w:val="004E1D8C"/>
    <w:rsid w:val="004E2188"/>
    <w:rsid w:val="004E372D"/>
    <w:rsid w:val="004E37E4"/>
    <w:rsid w:val="004E4562"/>
    <w:rsid w:val="004E55AC"/>
    <w:rsid w:val="004E5707"/>
    <w:rsid w:val="004E5AE0"/>
    <w:rsid w:val="004E5B52"/>
    <w:rsid w:val="004E6759"/>
    <w:rsid w:val="004E6AE4"/>
    <w:rsid w:val="004E6DFA"/>
    <w:rsid w:val="004E7349"/>
    <w:rsid w:val="004F0A18"/>
    <w:rsid w:val="004F1373"/>
    <w:rsid w:val="004F1405"/>
    <w:rsid w:val="004F4ADE"/>
    <w:rsid w:val="004F53EC"/>
    <w:rsid w:val="004F5A38"/>
    <w:rsid w:val="004F664C"/>
    <w:rsid w:val="004F6BF9"/>
    <w:rsid w:val="004F7948"/>
    <w:rsid w:val="004F7C39"/>
    <w:rsid w:val="004F7CA1"/>
    <w:rsid w:val="00500519"/>
    <w:rsid w:val="00504C69"/>
    <w:rsid w:val="00505E44"/>
    <w:rsid w:val="00506766"/>
    <w:rsid w:val="00506D95"/>
    <w:rsid w:val="005100CE"/>
    <w:rsid w:val="005104A3"/>
    <w:rsid w:val="00511450"/>
    <w:rsid w:val="00511BC1"/>
    <w:rsid w:val="00511BFB"/>
    <w:rsid w:val="00511C00"/>
    <w:rsid w:val="00511E09"/>
    <w:rsid w:val="00513323"/>
    <w:rsid w:val="0051579A"/>
    <w:rsid w:val="00516162"/>
    <w:rsid w:val="005168AA"/>
    <w:rsid w:val="00517105"/>
    <w:rsid w:val="0051721F"/>
    <w:rsid w:val="00517626"/>
    <w:rsid w:val="005177D7"/>
    <w:rsid w:val="00517D70"/>
    <w:rsid w:val="005225D1"/>
    <w:rsid w:val="0052274F"/>
    <w:rsid w:val="005228FC"/>
    <w:rsid w:val="00523395"/>
    <w:rsid w:val="00523A46"/>
    <w:rsid w:val="00524561"/>
    <w:rsid w:val="005257CA"/>
    <w:rsid w:val="00526326"/>
    <w:rsid w:val="00530942"/>
    <w:rsid w:val="005310A4"/>
    <w:rsid w:val="00531116"/>
    <w:rsid w:val="00532817"/>
    <w:rsid w:val="005328C4"/>
    <w:rsid w:val="00533416"/>
    <w:rsid w:val="00533594"/>
    <w:rsid w:val="0053378D"/>
    <w:rsid w:val="00534A28"/>
    <w:rsid w:val="005369D9"/>
    <w:rsid w:val="00537173"/>
    <w:rsid w:val="005400BC"/>
    <w:rsid w:val="00540156"/>
    <w:rsid w:val="00540956"/>
    <w:rsid w:val="00541011"/>
    <w:rsid w:val="00541659"/>
    <w:rsid w:val="005436C9"/>
    <w:rsid w:val="005441F4"/>
    <w:rsid w:val="00545715"/>
    <w:rsid w:val="005464E8"/>
    <w:rsid w:val="00547134"/>
    <w:rsid w:val="00550E18"/>
    <w:rsid w:val="005511CB"/>
    <w:rsid w:val="00551A57"/>
    <w:rsid w:val="005551C2"/>
    <w:rsid w:val="00556518"/>
    <w:rsid w:val="005572EA"/>
    <w:rsid w:val="00557C11"/>
    <w:rsid w:val="005602CF"/>
    <w:rsid w:val="00561457"/>
    <w:rsid w:val="00561F8C"/>
    <w:rsid w:val="005634D7"/>
    <w:rsid w:val="00563779"/>
    <w:rsid w:val="00564072"/>
    <w:rsid w:val="00566C02"/>
    <w:rsid w:val="00566F81"/>
    <w:rsid w:val="005739D4"/>
    <w:rsid w:val="00574A94"/>
    <w:rsid w:val="00575DBA"/>
    <w:rsid w:val="00575F0D"/>
    <w:rsid w:val="00576258"/>
    <w:rsid w:val="005764E4"/>
    <w:rsid w:val="005779E3"/>
    <w:rsid w:val="00581D09"/>
    <w:rsid w:val="00582640"/>
    <w:rsid w:val="00582B8F"/>
    <w:rsid w:val="00583369"/>
    <w:rsid w:val="00583DE1"/>
    <w:rsid w:val="00584BDD"/>
    <w:rsid w:val="00584FC8"/>
    <w:rsid w:val="0058595C"/>
    <w:rsid w:val="00586A00"/>
    <w:rsid w:val="00586C3F"/>
    <w:rsid w:val="005872A0"/>
    <w:rsid w:val="00590746"/>
    <w:rsid w:val="00590E4D"/>
    <w:rsid w:val="00592595"/>
    <w:rsid w:val="005925E3"/>
    <w:rsid w:val="005937CE"/>
    <w:rsid w:val="00594074"/>
    <w:rsid w:val="005942C2"/>
    <w:rsid w:val="00594ADE"/>
    <w:rsid w:val="005952C2"/>
    <w:rsid w:val="0059538F"/>
    <w:rsid w:val="00597C78"/>
    <w:rsid w:val="005A05B3"/>
    <w:rsid w:val="005A0B2A"/>
    <w:rsid w:val="005A2059"/>
    <w:rsid w:val="005A3491"/>
    <w:rsid w:val="005A5638"/>
    <w:rsid w:val="005A5C0C"/>
    <w:rsid w:val="005A6F52"/>
    <w:rsid w:val="005B0A65"/>
    <w:rsid w:val="005B4058"/>
    <w:rsid w:val="005B4CC2"/>
    <w:rsid w:val="005B6107"/>
    <w:rsid w:val="005B6492"/>
    <w:rsid w:val="005C0423"/>
    <w:rsid w:val="005C2240"/>
    <w:rsid w:val="005C3337"/>
    <w:rsid w:val="005C39C1"/>
    <w:rsid w:val="005C39E5"/>
    <w:rsid w:val="005C4410"/>
    <w:rsid w:val="005C44A6"/>
    <w:rsid w:val="005C65D1"/>
    <w:rsid w:val="005C675B"/>
    <w:rsid w:val="005D0400"/>
    <w:rsid w:val="005D050A"/>
    <w:rsid w:val="005D0CDA"/>
    <w:rsid w:val="005D16A5"/>
    <w:rsid w:val="005D1A47"/>
    <w:rsid w:val="005D2F18"/>
    <w:rsid w:val="005D3302"/>
    <w:rsid w:val="005D36E9"/>
    <w:rsid w:val="005D397A"/>
    <w:rsid w:val="005D4454"/>
    <w:rsid w:val="005D49CE"/>
    <w:rsid w:val="005D49D8"/>
    <w:rsid w:val="005D49E9"/>
    <w:rsid w:val="005D4DD7"/>
    <w:rsid w:val="005D6297"/>
    <w:rsid w:val="005D6440"/>
    <w:rsid w:val="005D6FCA"/>
    <w:rsid w:val="005E064C"/>
    <w:rsid w:val="005E0CBE"/>
    <w:rsid w:val="005E1ACC"/>
    <w:rsid w:val="005E4D57"/>
    <w:rsid w:val="005E541A"/>
    <w:rsid w:val="005E6DE4"/>
    <w:rsid w:val="005E76DD"/>
    <w:rsid w:val="005E7B4F"/>
    <w:rsid w:val="005F058C"/>
    <w:rsid w:val="005F1676"/>
    <w:rsid w:val="005F16FF"/>
    <w:rsid w:val="005F1FA0"/>
    <w:rsid w:val="005F377D"/>
    <w:rsid w:val="005F3985"/>
    <w:rsid w:val="005F46DF"/>
    <w:rsid w:val="005F5F13"/>
    <w:rsid w:val="005F7266"/>
    <w:rsid w:val="00600E6F"/>
    <w:rsid w:val="0060102F"/>
    <w:rsid w:val="006014AF"/>
    <w:rsid w:val="00601777"/>
    <w:rsid w:val="00602369"/>
    <w:rsid w:val="006037E9"/>
    <w:rsid w:val="00604F01"/>
    <w:rsid w:val="00611071"/>
    <w:rsid w:val="00611B7B"/>
    <w:rsid w:val="00612B71"/>
    <w:rsid w:val="00612B72"/>
    <w:rsid w:val="00613097"/>
    <w:rsid w:val="006135EA"/>
    <w:rsid w:val="00615D94"/>
    <w:rsid w:val="006160BC"/>
    <w:rsid w:val="00616C13"/>
    <w:rsid w:val="00616D19"/>
    <w:rsid w:val="00621411"/>
    <w:rsid w:val="0062158C"/>
    <w:rsid w:val="00621619"/>
    <w:rsid w:val="00627EB1"/>
    <w:rsid w:val="00627FDC"/>
    <w:rsid w:val="0063151D"/>
    <w:rsid w:val="00633A1E"/>
    <w:rsid w:val="00635C99"/>
    <w:rsid w:val="00636056"/>
    <w:rsid w:val="006403BD"/>
    <w:rsid w:val="006403DE"/>
    <w:rsid w:val="00641761"/>
    <w:rsid w:val="00642BEF"/>
    <w:rsid w:val="00644005"/>
    <w:rsid w:val="006450CD"/>
    <w:rsid w:val="00645527"/>
    <w:rsid w:val="006469A8"/>
    <w:rsid w:val="00647209"/>
    <w:rsid w:val="006477D3"/>
    <w:rsid w:val="00651A36"/>
    <w:rsid w:val="006530B4"/>
    <w:rsid w:val="0065357A"/>
    <w:rsid w:val="00654E0F"/>
    <w:rsid w:val="006578CB"/>
    <w:rsid w:val="0065790C"/>
    <w:rsid w:val="0066193F"/>
    <w:rsid w:val="0066208D"/>
    <w:rsid w:val="00662718"/>
    <w:rsid w:val="00662CE4"/>
    <w:rsid w:val="0066324E"/>
    <w:rsid w:val="006655F6"/>
    <w:rsid w:val="00665AA5"/>
    <w:rsid w:val="0067177B"/>
    <w:rsid w:val="00671D46"/>
    <w:rsid w:val="00671EA6"/>
    <w:rsid w:val="00674818"/>
    <w:rsid w:val="006757EE"/>
    <w:rsid w:val="006774DA"/>
    <w:rsid w:val="00677EDD"/>
    <w:rsid w:val="00680005"/>
    <w:rsid w:val="00683A77"/>
    <w:rsid w:val="00684052"/>
    <w:rsid w:val="00685746"/>
    <w:rsid w:val="0069226E"/>
    <w:rsid w:val="0069232C"/>
    <w:rsid w:val="00693428"/>
    <w:rsid w:val="00693B3C"/>
    <w:rsid w:val="00694D06"/>
    <w:rsid w:val="006956FB"/>
    <w:rsid w:val="00695B98"/>
    <w:rsid w:val="006977E6"/>
    <w:rsid w:val="00697B3C"/>
    <w:rsid w:val="006A065A"/>
    <w:rsid w:val="006A0E8D"/>
    <w:rsid w:val="006A14AA"/>
    <w:rsid w:val="006A2BB8"/>
    <w:rsid w:val="006A30D7"/>
    <w:rsid w:val="006A3A0C"/>
    <w:rsid w:val="006A7AC4"/>
    <w:rsid w:val="006B157C"/>
    <w:rsid w:val="006B1842"/>
    <w:rsid w:val="006B3405"/>
    <w:rsid w:val="006B39E4"/>
    <w:rsid w:val="006B6FAC"/>
    <w:rsid w:val="006B7980"/>
    <w:rsid w:val="006C03A8"/>
    <w:rsid w:val="006C180A"/>
    <w:rsid w:val="006C27AA"/>
    <w:rsid w:val="006C2D04"/>
    <w:rsid w:val="006C3A49"/>
    <w:rsid w:val="006C4763"/>
    <w:rsid w:val="006C4C59"/>
    <w:rsid w:val="006C576B"/>
    <w:rsid w:val="006C70D6"/>
    <w:rsid w:val="006C7933"/>
    <w:rsid w:val="006D100A"/>
    <w:rsid w:val="006D2614"/>
    <w:rsid w:val="006D4819"/>
    <w:rsid w:val="006D5184"/>
    <w:rsid w:val="006D5773"/>
    <w:rsid w:val="006D6BEF"/>
    <w:rsid w:val="006D724B"/>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71F7"/>
    <w:rsid w:val="006F73C3"/>
    <w:rsid w:val="006F7C7C"/>
    <w:rsid w:val="007018A4"/>
    <w:rsid w:val="00701C28"/>
    <w:rsid w:val="00701C8A"/>
    <w:rsid w:val="00703126"/>
    <w:rsid w:val="007035FE"/>
    <w:rsid w:val="0070362D"/>
    <w:rsid w:val="00703718"/>
    <w:rsid w:val="00703A7A"/>
    <w:rsid w:val="007051ED"/>
    <w:rsid w:val="00705B3E"/>
    <w:rsid w:val="0070643A"/>
    <w:rsid w:val="0070644C"/>
    <w:rsid w:val="007072BA"/>
    <w:rsid w:val="00710A0B"/>
    <w:rsid w:val="00712779"/>
    <w:rsid w:val="0071287D"/>
    <w:rsid w:val="007128FF"/>
    <w:rsid w:val="00712DF3"/>
    <w:rsid w:val="00715040"/>
    <w:rsid w:val="007158AE"/>
    <w:rsid w:val="00716614"/>
    <w:rsid w:val="00716667"/>
    <w:rsid w:val="00717419"/>
    <w:rsid w:val="00717AC3"/>
    <w:rsid w:val="00721003"/>
    <w:rsid w:val="00721DD6"/>
    <w:rsid w:val="00721FF2"/>
    <w:rsid w:val="00722AAF"/>
    <w:rsid w:val="00722D52"/>
    <w:rsid w:val="00724F1F"/>
    <w:rsid w:val="00726CE7"/>
    <w:rsid w:val="0072767D"/>
    <w:rsid w:val="007279CD"/>
    <w:rsid w:val="00727B6D"/>
    <w:rsid w:val="00730131"/>
    <w:rsid w:val="007303FA"/>
    <w:rsid w:val="00731D97"/>
    <w:rsid w:val="00732D89"/>
    <w:rsid w:val="007345D9"/>
    <w:rsid w:val="007371D1"/>
    <w:rsid w:val="0074135C"/>
    <w:rsid w:val="00741459"/>
    <w:rsid w:val="00742ED2"/>
    <w:rsid w:val="007439C1"/>
    <w:rsid w:val="00747744"/>
    <w:rsid w:val="0075089F"/>
    <w:rsid w:val="00750DCF"/>
    <w:rsid w:val="00751237"/>
    <w:rsid w:val="007528C6"/>
    <w:rsid w:val="007539A5"/>
    <w:rsid w:val="007554E2"/>
    <w:rsid w:val="007561BE"/>
    <w:rsid w:val="00757BFF"/>
    <w:rsid w:val="0076028E"/>
    <w:rsid w:val="00760810"/>
    <w:rsid w:val="00760CB5"/>
    <w:rsid w:val="00760F82"/>
    <w:rsid w:val="00762336"/>
    <w:rsid w:val="00763C71"/>
    <w:rsid w:val="00763EB7"/>
    <w:rsid w:val="00764326"/>
    <w:rsid w:val="00764E55"/>
    <w:rsid w:val="00765D96"/>
    <w:rsid w:val="00770C95"/>
    <w:rsid w:val="00772CE9"/>
    <w:rsid w:val="0077303C"/>
    <w:rsid w:val="007745AE"/>
    <w:rsid w:val="00774C1A"/>
    <w:rsid w:val="00774E94"/>
    <w:rsid w:val="007752BB"/>
    <w:rsid w:val="007754EC"/>
    <w:rsid w:val="0077550D"/>
    <w:rsid w:val="00776BDD"/>
    <w:rsid w:val="0078023F"/>
    <w:rsid w:val="007802EF"/>
    <w:rsid w:val="00780E3D"/>
    <w:rsid w:val="00780F5F"/>
    <w:rsid w:val="007821B5"/>
    <w:rsid w:val="00782A72"/>
    <w:rsid w:val="00784DA7"/>
    <w:rsid w:val="00785779"/>
    <w:rsid w:val="00786A8C"/>
    <w:rsid w:val="007875F0"/>
    <w:rsid w:val="00790655"/>
    <w:rsid w:val="007906FF"/>
    <w:rsid w:val="00792594"/>
    <w:rsid w:val="00792EFC"/>
    <w:rsid w:val="00793C97"/>
    <w:rsid w:val="00793E82"/>
    <w:rsid w:val="00794601"/>
    <w:rsid w:val="00794CAC"/>
    <w:rsid w:val="007977EA"/>
    <w:rsid w:val="007A07B7"/>
    <w:rsid w:val="007A115E"/>
    <w:rsid w:val="007A1958"/>
    <w:rsid w:val="007A36DD"/>
    <w:rsid w:val="007A549A"/>
    <w:rsid w:val="007A5C93"/>
    <w:rsid w:val="007A6BA8"/>
    <w:rsid w:val="007A77CF"/>
    <w:rsid w:val="007B092A"/>
    <w:rsid w:val="007B0A5F"/>
    <w:rsid w:val="007B1EDF"/>
    <w:rsid w:val="007B2C40"/>
    <w:rsid w:val="007B6723"/>
    <w:rsid w:val="007B7FCD"/>
    <w:rsid w:val="007C01CE"/>
    <w:rsid w:val="007C0407"/>
    <w:rsid w:val="007C1121"/>
    <w:rsid w:val="007C2FE9"/>
    <w:rsid w:val="007C6072"/>
    <w:rsid w:val="007C61B0"/>
    <w:rsid w:val="007C6250"/>
    <w:rsid w:val="007C7AD5"/>
    <w:rsid w:val="007D0AC0"/>
    <w:rsid w:val="007D0C49"/>
    <w:rsid w:val="007D2960"/>
    <w:rsid w:val="007D29E9"/>
    <w:rsid w:val="007D33C7"/>
    <w:rsid w:val="007D3951"/>
    <w:rsid w:val="007D5FFE"/>
    <w:rsid w:val="007D6174"/>
    <w:rsid w:val="007D766E"/>
    <w:rsid w:val="007E2786"/>
    <w:rsid w:val="007E357B"/>
    <w:rsid w:val="007E421F"/>
    <w:rsid w:val="007E5C88"/>
    <w:rsid w:val="007E60E8"/>
    <w:rsid w:val="007E669F"/>
    <w:rsid w:val="007F0B6E"/>
    <w:rsid w:val="007F13DD"/>
    <w:rsid w:val="007F1C26"/>
    <w:rsid w:val="007F324D"/>
    <w:rsid w:val="007F4B1B"/>
    <w:rsid w:val="007F6DBC"/>
    <w:rsid w:val="007F70C6"/>
    <w:rsid w:val="007F79CC"/>
    <w:rsid w:val="00800F74"/>
    <w:rsid w:val="0080334D"/>
    <w:rsid w:val="00803848"/>
    <w:rsid w:val="00803AA4"/>
    <w:rsid w:val="008057C0"/>
    <w:rsid w:val="00806179"/>
    <w:rsid w:val="00806AF4"/>
    <w:rsid w:val="00806B40"/>
    <w:rsid w:val="00806CB0"/>
    <w:rsid w:val="0080748C"/>
    <w:rsid w:val="00810C39"/>
    <w:rsid w:val="00810C7B"/>
    <w:rsid w:val="00811229"/>
    <w:rsid w:val="00811468"/>
    <w:rsid w:val="008128D2"/>
    <w:rsid w:val="008145BC"/>
    <w:rsid w:val="00814787"/>
    <w:rsid w:val="008164EC"/>
    <w:rsid w:val="008167DE"/>
    <w:rsid w:val="00817F92"/>
    <w:rsid w:val="008206C2"/>
    <w:rsid w:val="00821F6A"/>
    <w:rsid w:val="00822D7E"/>
    <w:rsid w:val="008232BF"/>
    <w:rsid w:val="0082365D"/>
    <w:rsid w:val="00823F01"/>
    <w:rsid w:val="00824EAF"/>
    <w:rsid w:val="00825209"/>
    <w:rsid w:val="0082610F"/>
    <w:rsid w:val="008306D9"/>
    <w:rsid w:val="00830EE6"/>
    <w:rsid w:val="00831713"/>
    <w:rsid w:val="00831752"/>
    <w:rsid w:val="00834FB3"/>
    <w:rsid w:val="00836B38"/>
    <w:rsid w:val="00840231"/>
    <w:rsid w:val="00840310"/>
    <w:rsid w:val="0084171A"/>
    <w:rsid w:val="00843833"/>
    <w:rsid w:val="008449FD"/>
    <w:rsid w:val="008456B3"/>
    <w:rsid w:val="008460A7"/>
    <w:rsid w:val="00846BA4"/>
    <w:rsid w:val="00851002"/>
    <w:rsid w:val="00852214"/>
    <w:rsid w:val="00852564"/>
    <w:rsid w:val="00853E4F"/>
    <w:rsid w:val="00854111"/>
    <w:rsid w:val="00856BA1"/>
    <w:rsid w:val="00856D78"/>
    <w:rsid w:val="00857CB6"/>
    <w:rsid w:val="0086003C"/>
    <w:rsid w:val="00860198"/>
    <w:rsid w:val="00860913"/>
    <w:rsid w:val="0086166E"/>
    <w:rsid w:val="00861996"/>
    <w:rsid w:val="0086239F"/>
    <w:rsid w:val="008632F7"/>
    <w:rsid w:val="00863B30"/>
    <w:rsid w:val="00864DEE"/>
    <w:rsid w:val="008718D7"/>
    <w:rsid w:val="00874FBA"/>
    <w:rsid w:val="00876927"/>
    <w:rsid w:val="008806D9"/>
    <w:rsid w:val="00880B53"/>
    <w:rsid w:val="00883E7C"/>
    <w:rsid w:val="00883EFA"/>
    <w:rsid w:val="00885006"/>
    <w:rsid w:val="00886C3D"/>
    <w:rsid w:val="0089046D"/>
    <w:rsid w:val="00890B76"/>
    <w:rsid w:val="008912AE"/>
    <w:rsid w:val="00893E5B"/>
    <w:rsid w:val="00893F2A"/>
    <w:rsid w:val="008969D8"/>
    <w:rsid w:val="00896B84"/>
    <w:rsid w:val="00896D8E"/>
    <w:rsid w:val="00897474"/>
    <w:rsid w:val="00897A48"/>
    <w:rsid w:val="008A0B38"/>
    <w:rsid w:val="008A17B2"/>
    <w:rsid w:val="008A189A"/>
    <w:rsid w:val="008A202D"/>
    <w:rsid w:val="008A2207"/>
    <w:rsid w:val="008A2610"/>
    <w:rsid w:val="008A2EF4"/>
    <w:rsid w:val="008A3240"/>
    <w:rsid w:val="008A3776"/>
    <w:rsid w:val="008A3E66"/>
    <w:rsid w:val="008A4509"/>
    <w:rsid w:val="008A5263"/>
    <w:rsid w:val="008A7AD5"/>
    <w:rsid w:val="008B0CB0"/>
    <w:rsid w:val="008B12BA"/>
    <w:rsid w:val="008B12FB"/>
    <w:rsid w:val="008B16D7"/>
    <w:rsid w:val="008B1B05"/>
    <w:rsid w:val="008B1DC8"/>
    <w:rsid w:val="008B27BA"/>
    <w:rsid w:val="008B28CA"/>
    <w:rsid w:val="008B3176"/>
    <w:rsid w:val="008B5585"/>
    <w:rsid w:val="008B5ABA"/>
    <w:rsid w:val="008B68F4"/>
    <w:rsid w:val="008B6F81"/>
    <w:rsid w:val="008B71B1"/>
    <w:rsid w:val="008B7381"/>
    <w:rsid w:val="008B7FA7"/>
    <w:rsid w:val="008C074A"/>
    <w:rsid w:val="008C09E1"/>
    <w:rsid w:val="008C12EC"/>
    <w:rsid w:val="008C142D"/>
    <w:rsid w:val="008C2944"/>
    <w:rsid w:val="008C44E8"/>
    <w:rsid w:val="008C4556"/>
    <w:rsid w:val="008C48D4"/>
    <w:rsid w:val="008C6D8F"/>
    <w:rsid w:val="008C7DD0"/>
    <w:rsid w:val="008C7E86"/>
    <w:rsid w:val="008D0FE1"/>
    <w:rsid w:val="008D3B5D"/>
    <w:rsid w:val="008D4A8F"/>
    <w:rsid w:val="008D4D4F"/>
    <w:rsid w:val="008D541A"/>
    <w:rsid w:val="008D6399"/>
    <w:rsid w:val="008D6608"/>
    <w:rsid w:val="008D72E6"/>
    <w:rsid w:val="008D7A91"/>
    <w:rsid w:val="008E150A"/>
    <w:rsid w:val="008E1DD2"/>
    <w:rsid w:val="008E334F"/>
    <w:rsid w:val="008E4E06"/>
    <w:rsid w:val="008E538E"/>
    <w:rsid w:val="008E591A"/>
    <w:rsid w:val="008E59E0"/>
    <w:rsid w:val="008E6DF2"/>
    <w:rsid w:val="008F0EF9"/>
    <w:rsid w:val="008F1F7A"/>
    <w:rsid w:val="008F2E0F"/>
    <w:rsid w:val="008F3A01"/>
    <w:rsid w:val="008F535E"/>
    <w:rsid w:val="00900206"/>
    <w:rsid w:val="00900CB6"/>
    <w:rsid w:val="00901313"/>
    <w:rsid w:val="00902646"/>
    <w:rsid w:val="009031CD"/>
    <w:rsid w:val="00904528"/>
    <w:rsid w:val="00905906"/>
    <w:rsid w:val="0090626E"/>
    <w:rsid w:val="0090780E"/>
    <w:rsid w:val="00907BF8"/>
    <w:rsid w:val="00910854"/>
    <w:rsid w:val="0091109A"/>
    <w:rsid w:val="009123E6"/>
    <w:rsid w:val="009135B2"/>
    <w:rsid w:val="00914C98"/>
    <w:rsid w:val="00914F04"/>
    <w:rsid w:val="0091501A"/>
    <w:rsid w:val="0091580B"/>
    <w:rsid w:val="00916179"/>
    <w:rsid w:val="00917F52"/>
    <w:rsid w:val="00920FB2"/>
    <w:rsid w:val="0092242C"/>
    <w:rsid w:val="00923D9F"/>
    <w:rsid w:val="00923E9C"/>
    <w:rsid w:val="00924DB3"/>
    <w:rsid w:val="00927360"/>
    <w:rsid w:val="00927445"/>
    <w:rsid w:val="00927D23"/>
    <w:rsid w:val="00930056"/>
    <w:rsid w:val="009300B5"/>
    <w:rsid w:val="00930FE1"/>
    <w:rsid w:val="00931195"/>
    <w:rsid w:val="009333A2"/>
    <w:rsid w:val="009353D5"/>
    <w:rsid w:val="009357B4"/>
    <w:rsid w:val="009360CD"/>
    <w:rsid w:val="00936E9F"/>
    <w:rsid w:val="0093705A"/>
    <w:rsid w:val="00940198"/>
    <w:rsid w:val="00940BE7"/>
    <w:rsid w:val="00940F4C"/>
    <w:rsid w:val="00942F58"/>
    <w:rsid w:val="009450D0"/>
    <w:rsid w:val="00945628"/>
    <w:rsid w:val="0095230C"/>
    <w:rsid w:val="009527BC"/>
    <w:rsid w:val="009561F2"/>
    <w:rsid w:val="00956C06"/>
    <w:rsid w:val="0095795A"/>
    <w:rsid w:val="00962EBC"/>
    <w:rsid w:val="00965B1D"/>
    <w:rsid w:val="00966BD0"/>
    <w:rsid w:val="00967689"/>
    <w:rsid w:val="00967CF2"/>
    <w:rsid w:val="00970DC4"/>
    <w:rsid w:val="00970E69"/>
    <w:rsid w:val="00972898"/>
    <w:rsid w:val="0097440B"/>
    <w:rsid w:val="009769DE"/>
    <w:rsid w:val="009770F2"/>
    <w:rsid w:val="009776D7"/>
    <w:rsid w:val="00980076"/>
    <w:rsid w:val="009810DA"/>
    <w:rsid w:val="0098264E"/>
    <w:rsid w:val="009835FB"/>
    <w:rsid w:val="00983B9F"/>
    <w:rsid w:val="00984AC1"/>
    <w:rsid w:val="00984F95"/>
    <w:rsid w:val="009853A2"/>
    <w:rsid w:val="009856D6"/>
    <w:rsid w:val="0098595D"/>
    <w:rsid w:val="00985D8F"/>
    <w:rsid w:val="00985E44"/>
    <w:rsid w:val="00985F8E"/>
    <w:rsid w:val="0098603C"/>
    <w:rsid w:val="00986119"/>
    <w:rsid w:val="00987619"/>
    <w:rsid w:val="00987B59"/>
    <w:rsid w:val="00990C60"/>
    <w:rsid w:val="0099169C"/>
    <w:rsid w:val="0099227F"/>
    <w:rsid w:val="0099544C"/>
    <w:rsid w:val="0099710E"/>
    <w:rsid w:val="00997881"/>
    <w:rsid w:val="00997D81"/>
    <w:rsid w:val="009A1E25"/>
    <w:rsid w:val="009A2F1D"/>
    <w:rsid w:val="009A56D1"/>
    <w:rsid w:val="009A627C"/>
    <w:rsid w:val="009A65F8"/>
    <w:rsid w:val="009B0634"/>
    <w:rsid w:val="009B288D"/>
    <w:rsid w:val="009B3423"/>
    <w:rsid w:val="009B4309"/>
    <w:rsid w:val="009B7336"/>
    <w:rsid w:val="009B7615"/>
    <w:rsid w:val="009C1865"/>
    <w:rsid w:val="009C1BEB"/>
    <w:rsid w:val="009C2672"/>
    <w:rsid w:val="009C5C9E"/>
    <w:rsid w:val="009C7145"/>
    <w:rsid w:val="009C7717"/>
    <w:rsid w:val="009C793F"/>
    <w:rsid w:val="009D012E"/>
    <w:rsid w:val="009D169C"/>
    <w:rsid w:val="009D1713"/>
    <w:rsid w:val="009D29A5"/>
    <w:rsid w:val="009D2F06"/>
    <w:rsid w:val="009D4B62"/>
    <w:rsid w:val="009D5835"/>
    <w:rsid w:val="009D63FB"/>
    <w:rsid w:val="009D70B5"/>
    <w:rsid w:val="009E0BF8"/>
    <w:rsid w:val="009E11E0"/>
    <w:rsid w:val="009E1ECD"/>
    <w:rsid w:val="009E23F8"/>
    <w:rsid w:val="009E2CEB"/>
    <w:rsid w:val="009E36C5"/>
    <w:rsid w:val="009E40BC"/>
    <w:rsid w:val="009E532B"/>
    <w:rsid w:val="009E5D7F"/>
    <w:rsid w:val="009F2258"/>
    <w:rsid w:val="009F271E"/>
    <w:rsid w:val="009F3200"/>
    <w:rsid w:val="009F40C0"/>
    <w:rsid w:val="009F4158"/>
    <w:rsid w:val="009F49FD"/>
    <w:rsid w:val="009F5231"/>
    <w:rsid w:val="009F7212"/>
    <w:rsid w:val="009F7E76"/>
    <w:rsid w:val="00A02131"/>
    <w:rsid w:val="00A02B4E"/>
    <w:rsid w:val="00A035E6"/>
    <w:rsid w:val="00A04A42"/>
    <w:rsid w:val="00A05E67"/>
    <w:rsid w:val="00A065BF"/>
    <w:rsid w:val="00A07CC7"/>
    <w:rsid w:val="00A10A4C"/>
    <w:rsid w:val="00A10AF9"/>
    <w:rsid w:val="00A11CE5"/>
    <w:rsid w:val="00A11D0A"/>
    <w:rsid w:val="00A11F4B"/>
    <w:rsid w:val="00A125A5"/>
    <w:rsid w:val="00A13369"/>
    <w:rsid w:val="00A13472"/>
    <w:rsid w:val="00A13DE6"/>
    <w:rsid w:val="00A13FEF"/>
    <w:rsid w:val="00A14B53"/>
    <w:rsid w:val="00A15B78"/>
    <w:rsid w:val="00A15FCD"/>
    <w:rsid w:val="00A16586"/>
    <w:rsid w:val="00A206ED"/>
    <w:rsid w:val="00A21F39"/>
    <w:rsid w:val="00A226D3"/>
    <w:rsid w:val="00A26E99"/>
    <w:rsid w:val="00A272E5"/>
    <w:rsid w:val="00A27988"/>
    <w:rsid w:val="00A314C9"/>
    <w:rsid w:val="00A34D05"/>
    <w:rsid w:val="00A358C7"/>
    <w:rsid w:val="00A35E6B"/>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3674"/>
    <w:rsid w:val="00A64CE3"/>
    <w:rsid w:val="00A65842"/>
    <w:rsid w:val="00A66DA8"/>
    <w:rsid w:val="00A67D4D"/>
    <w:rsid w:val="00A703B4"/>
    <w:rsid w:val="00A7089D"/>
    <w:rsid w:val="00A717E9"/>
    <w:rsid w:val="00A71A9F"/>
    <w:rsid w:val="00A72D2C"/>
    <w:rsid w:val="00A7798E"/>
    <w:rsid w:val="00A8019C"/>
    <w:rsid w:val="00A82042"/>
    <w:rsid w:val="00A82487"/>
    <w:rsid w:val="00A831EF"/>
    <w:rsid w:val="00A8479D"/>
    <w:rsid w:val="00A8602C"/>
    <w:rsid w:val="00A877D3"/>
    <w:rsid w:val="00A91735"/>
    <w:rsid w:val="00A91EE8"/>
    <w:rsid w:val="00A921FA"/>
    <w:rsid w:val="00A94507"/>
    <w:rsid w:val="00A949AC"/>
    <w:rsid w:val="00A96704"/>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C03D6"/>
    <w:rsid w:val="00AC08F6"/>
    <w:rsid w:val="00AC117B"/>
    <w:rsid w:val="00AC2CFD"/>
    <w:rsid w:val="00AC3C78"/>
    <w:rsid w:val="00AC4255"/>
    <w:rsid w:val="00AC4675"/>
    <w:rsid w:val="00AC5605"/>
    <w:rsid w:val="00AC7372"/>
    <w:rsid w:val="00AD1997"/>
    <w:rsid w:val="00AD2322"/>
    <w:rsid w:val="00AD3FAF"/>
    <w:rsid w:val="00AD6968"/>
    <w:rsid w:val="00AD735D"/>
    <w:rsid w:val="00AD7BEC"/>
    <w:rsid w:val="00AE037B"/>
    <w:rsid w:val="00AE14E4"/>
    <w:rsid w:val="00AE170F"/>
    <w:rsid w:val="00AE2A5D"/>
    <w:rsid w:val="00AE2BA4"/>
    <w:rsid w:val="00AE36C2"/>
    <w:rsid w:val="00AE424F"/>
    <w:rsid w:val="00AE4340"/>
    <w:rsid w:val="00AE4416"/>
    <w:rsid w:val="00AE55F9"/>
    <w:rsid w:val="00AE5677"/>
    <w:rsid w:val="00AE602F"/>
    <w:rsid w:val="00AE6435"/>
    <w:rsid w:val="00AE7806"/>
    <w:rsid w:val="00AE7DFF"/>
    <w:rsid w:val="00AF186D"/>
    <w:rsid w:val="00AF258E"/>
    <w:rsid w:val="00AF3BDC"/>
    <w:rsid w:val="00AF457C"/>
    <w:rsid w:val="00AF4BBC"/>
    <w:rsid w:val="00AF5FFE"/>
    <w:rsid w:val="00AF70A7"/>
    <w:rsid w:val="00B01156"/>
    <w:rsid w:val="00B0184F"/>
    <w:rsid w:val="00B041E2"/>
    <w:rsid w:val="00B04B28"/>
    <w:rsid w:val="00B0527E"/>
    <w:rsid w:val="00B06B26"/>
    <w:rsid w:val="00B10981"/>
    <w:rsid w:val="00B1128F"/>
    <w:rsid w:val="00B121EB"/>
    <w:rsid w:val="00B13E6D"/>
    <w:rsid w:val="00B150B5"/>
    <w:rsid w:val="00B15F9D"/>
    <w:rsid w:val="00B16227"/>
    <w:rsid w:val="00B20372"/>
    <w:rsid w:val="00B206B0"/>
    <w:rsid w:val="00B217B7"/>
    <w:rsid w:val="00B22E05"/>
    <w:rsid w:val="00B23C66"/>
    <w:rsid w:val="00B23CBD"/>
    <w:rsid w:val="00B256EE"/>
    <w:rsid w:val="00B26F84"/>
    <w:rsid w:val="00B3036D"/>
    <w:rsid w:val="00B31E01"/>
    <w:rsid w:val="00B3290B"/>
    <w:rsid w:val="00B335FE"/>
    <w:rsid w:val="00B340EE"/>
    <w:rsid w:val="00B34AFD"/>
    <w:rsid w:val="00B3520C"/>
    <w:rsid w:val="00B361D9"/>
    <w:rsid w:val="00B363A8"/>
    <w:rsid w:val="00B36B5D"/>
    <w:rsid w:val="00B379EE"/>
    <w:rsid w:val="00B37A57"/>
    <w:rsid w:val="00B37E86"/>
    <w:rsid w:val="00B4047A"/>
    <w:rsid w:val="00B41A23"/>
    <w:rsid w:val="00B41B42"/>
    <w:rsid w:val="00B41F75"/>
    <w:rsid w:val="00B42248"/>
    <w:rsid w:val="00B43593"/>
    <w:rsid w:val="00B4367B"/>
    <w:rsid w:val="00B438F3"/>
    <w:rsid w:val="00B43A82"/>
    <w:rsid w:val="00B45E9B"/>
    <w:rsid w:val="00B46D91"/>
    <w:rsid w:val="00B47271"/>
    <w:rsid w:val="00B478E3"/>
    <w:rsid w:val="00B5219D"/>
    <w:rsid w:val="00B52EBC"/>
    <w:rsid w:val="00B533C9"/>
    <w:rsid w:val="00B551A4"/>
    <w:rsid w:val="00B56723"/>
    <w:rsid w:val="00B56A37"/>
    <w:rsid w:val="00B578B9"/>
    <w:rsid w:val="00B609A3"/>
    <w:rsid w:val="00B61AE6"/>
    <w:rsid w:val="00B623CA"/>
    <w:rsid w:val="00B62EEC"/>
    <w:rsid w:val="00B648A4"/>
    <w:rsid w:val="00B67535"/>
    <w:rsid w:val="00B702C0"/>
    <w:rsid w:val="00B702E1"/>
    <w:rsid w:val="00B70888"/>
    <w:rsid w:val="00B71CE3"/>
    <w:rsid w:val="00B74298"/>
    <w:rsid w:val="00B7509C"/>
    <w:rsid w:val="00B7624B"/>
    <w:rsid w:val="00B80A2C"/>
    <w:rsid w:val="00B80B80"/>
    <w:rsid w:val="00B82851"/>
    <w:rsid w:val="00B82ACF"/>
    <w:rsid w:val="00B83FA1"/>
    <w:rsid w:val="00B8631F"/>
    <w:rsid w:val="00B87C9F"/>
    <w:rsid w:val="00B904F3"/>
    <w:rsid w:val="00B9085B"/>
    <w:rsid w:val="00B90E35"/>
    <w:rsid w:val="00B923CB"/>
    <w:rsid w:val="00B924FF"/>
    <w:rsid w:val="00B956DE"/>
    <w:rsid w:val="00B96846"/>
    <w:rsid w:val="00B974B8"/>
    <w:rsid w:val="00B976B5"/>
    <w:rsid w:val="00BA0317"/>
    <w:rsid w:val="00BA22DE"/>
    <w:rsid w:val="00BA239E"/>
    <w:rsid w:val="00BA2ECB"/>
    <w:rsid w:val="00BA5351"/>
    <w:rsid w:val="00BA6699"/>
    <w:rsid w:val="00BA6F44"/>
    <w:rsid w:val="00BA7CF7"/>
    <w:rsid w:val="00BB071A"/>
    <w:rsid w:val="00BB31D9"/>
    <w:rsid w:val="00BB50E1"/>
    <w:rsid w:val="00BB6A46"/>
    <w:rsid w:val="00BB6EC2"/>
    <w:rsid w:val="00BB76BC"/>
    <w:rsid w:val="00BB76F7"/>
    <w:rsid w:val="00BB7CDE"/>
    <w:rsid w:val="00BC06C0"/>
    <w:rsid w:val="00BC0C32"/>
    <w:rsid w:val="00BC10C7"/>
    <w:rsid w:val="00BC190D"/>
    <w:rsid w:val="00BC2567"/>
    <w:rsid w:val="00BC2A59"/>
    <w:rsid w:val="00BC2B1F"/>
    <w:rsid w:val="00BC2BED"/>
    <w:rsid w:val="00BC42D3"/>
    <w:rsid w:val="00BC4E11"/>
    <w:rsid w:val="00BC68B3"/>
    <w:rsid w:val="00BC6EC1"/>
    <w:rsid w:val="00BC7965"/>
    <w:rsid w:val="00BC7BE5"/>
    <w:rsid w:val="00BD417A"/>
    <w:rsid w:val="00BD70A9"/>
    <w:rsid w:val="00BE0A0E"/>
    <w:rsid w:val="00BE106D"/>
    <w:rsid w:val="00BE1FA0"/>
    <w:rsid w:val="00BE34A3"/>
    <w:rsid w:val="00BE3FF2"/>
    <w:rsid w:val="00BE5B05"/>
    <w:rsid w:val="00BE6233"/>
    <w:rsid w:val="00BF042D"/>
    <w:rsid w:val="00BF0CAD"/>
    <w:rsid w:val="00BF1DF3"/>
    <w:rsid w:val="00BF55B6"/>
    <w:rsid w:val="00BF606D"/>
    <w:rsid w:val="00C002EA"/>
    <w:rsid w:val="00C00440"/>
    <w:rsid w:val="00C00565"/>
    <w:rsid w:val="00C00D37"/>
    <w:rsid w:val="00C00D9B"/>
    <w:rsid w:val="00C01130"/>
    <w:rsid w:val="00C0174F"/>
    <w:rsid w:val="00C01CF3"/>
    <w:rsid w:val="00C020F2"/>
    <w:rsid w:val="00C02BF2"/>
    <w:rsid w:val="00C040A2"/>
    <w:rsid w:val="00C041F3"/>
    <w:rsid w:val="00C04947"/>
    <w:rsid w:val="00C0646D"/>
    <w:rsid w:val="00C07309"/>
    <w:rsid w:val="00C10140"/>
    <w:rsid w:val="00C10476"/>
    <w:rsid w:val="00C10512"/>
    <w:rsid w:val="00C1053F"/>
    <w:rsid w:val="00C10FFE"/>
    <w:rsid w:val="00C11172"/>
    <w:rsid w:val="00C11BDB"/>
    <w:rsid w:val="00C12F12"/>
    <w:rsid w:val="00C13873"/>
    <w:rsid w:val="00C13E56"/>
    <w:rsid w:val="00C14955"/>
    <w:rsid w:val="00C152FE"/>
    <w:rsid w:val="00C1645B"/>
    <w:rsid w:val="00C1647A"/>
    <w:rsid w:val="00C17294"/>
    <w:rsid w:val="00C1733D"/>
    <w:rsid w:val="00C203C0"/>
    <w:rsid w:val="00C20622"/>
    <w:rsid w:val="00C20EDD"/>
    <w:rsid w:val="00C2304A"/>
    <w:rsid w:val="00C244D9"/>
    <w:rsid w:val="00C247C6"/>
    <w:rsid w:val="00C26F18"/>
    <w:rsid w:val="00C27B91"/>
    <w:rsid w:val="00C30C6F"/>
    <w:rsid w:val="00C31EF6"/>
    <w:rsid w:val="00C32ADE"/>
    <w:rsid w:val="00C33454"/>
    <w:rsid w:val="00C33D3F"/>
    <w:rsid w:val="00C342F9"/>
    <w:rsid w:val="00C361ED"/>
    <w:rsid w:val="00C36F79"/>
    <w:rsid w:val="00C3763D"/>
    <w:rsid w:val="00C37EA7"/>
    <w:rsid w:val="00C419E3"/>
    <w:rsid w:val="00C425F0"/>
    <w:rsid w:val="00C4260D"/>
    <w:rsid w:val="00C42D18"/>
    <w:rsid w:val="00C45F4E"/>
    <w:rsid w:val="00C47204"/>
    <w:rsid w:val="00C5156F"/>
    <w:rsid w:val="00C51B78"/>
    <w:rsid w:val="00C52F6E"/>
    <w:rsid w:val="00C54117"/>
    <w:rsid w:val="00C54CB9"/>
    <w:rsid w:val="00C55420"/>
    <w:rsid w:val="00C56C7A"/>
    <w:rsid w:val="00C572DA"/>
    <w:rsid w:val="00C61312"/>
    <w:rsid w:val="00C63074"/>
    <w:rsid w:val="00C6385F"/>
    <w:rsid w:val="00C63B0C"/>
    <w:rsid w:val="00C6568E"/>
    <w:rsid w:val="00C65FFC"/>
    <w:rsid w:val="00C662BA"/>
    <w:rsid w:val="00C66534"/>
    <w:rsid w:val="00C665D5"/>
    <w:rsid w:val="00C666D4"/>
    <w:rsid w:val="00C66990"/>
    <w:rsid w:val="00C66B8D"/>
    <w:rsid w:val="00C723D4"/>
    <w:rsid w:val="00C742A0"/>
    <w:rsid w:val="00C74734"/>
    <w:rsid w:val="00C748FE"/>
    <w:rsid w:val="00C75416"/>
    <w:rsid w:val="00C75D6C"/>
    <w:rsid w:val="00C7729A"/>
    <w:rsid w:val="00C77F66"/>
    <w:rsid w:val="00C80F51"/>
    <w:rsid w:val="00C81530"/>
    <w:rsid w:val="00C8198C"/>
    <w:rsid w:val="00C85467"/>
    <w:rsid w:val="00C860FB"/>
    <w:rsid w:val="00C86178"/>
    <w:rsid w:val="00C87967"/>
    <w:rsid w:val="00C90DF5"/>
    <w:rsid w:val="00C915D8"/>
    <w:rsid w:val="00C92B23"/>
    <w:rsid w:val="00C92B78"/>
    <w:rsid w:val="00C9320A"/>
    <w:rsid w:val="00C94EDC"/>
    <w:rsid w:val="00C959B8"/>
    <w:rsid w:val="00C9655D"/>
    <w:rsid w:val="00CA0673"/>
    <w:rsid w:val="00CA32FA"/>
    <w:rsid w:val="00CA33D3"/>
    <w:rsid w:val="00CA3C31"/>
    <w:rsid w:val="00CA417F"/>
    <w:rsid w:val="00CA5269"/>
    <w:rsid w:val="00CA58BD"/>
    <w:rsid w:val="00CA60C8"/>
    <w:rsid w:val="00CA612E"/>
    <w:rsid w:val="00CA6DD8"/>
    <w:rsid w:val="00CB3143"/>
    <w:rsid w:val="00CB34A7"/>
    <w:rsid w:val="00CB4BFD"/>
    <w:rsid w:val="00CB663D"/>
    <w:rsid w:val="00CB7E8A"/>
    <w:rsid w:val="00CC3F15"/>
    <w:rsid w:val="00CC559A"/>
    <w:rsid w:val="00CC566E"/>
    <w:rsid w:val="00CC633C"/>
    <w:rsid w:val="00CC7257"/>
    <w:rsid w:val="00CC7503"/>
    <w:rsid w:val="00CD121A"/>
    <w:rsid w:val="00CD2AD0"/>
    <w:rsid w:val="00CD34A9"/>
    <w:rsid w:val="00CD449F"/>
    <w:rsid w:val="00CD4BA1"/>
    <w:rsid w:val="00CD50C2"/>
    <w:rsid w:val="00CD5EAE"/>
    <w:rsid w:val="00CD79DA"/>
    <w:rsid w:val="00CE087D"/>
    <w:rsid w:val="00CE24A5"/>
    <w:rsid w:val="00CE2E58"/>
    <w:rsid w:val="00CE30F2"/>
    <w:rsid w:val="00CE3345"/>
    <w:rsid w:val="00CE3DF5"/>
    <w:rsid w:val="00CE4681"/>
    <w:rsid w:val="00CE4A5A"/>
    <w:rsid w:val="00CE4E95"/>
    <w:rsid w:val="00CE591C"/>
    <w:rsid w:val="00CE62F8"/>
    <w:rsid w:val="00CE64CA"/>
    <w:rsid w:val="00CF0482"/>
    <w:rsid w:val="00CF25AC"/>
    <w:rsid w:val="00CF2752"/>
    <w:rsid w:val="00CF2ED3"/>
    <w:rsid w:val="00CF3511"/>
    <w:rsid w:val="00CF3F2C"/>
    <w:rsid w:val="00CF58A9"/>
    <w:rsid w:val="00CF6213"/>
    <w:rsid w:val="00CF632A"/>
    <w:rsid w:val="00CF69E1"/>
    <w:rsid w:val="00CF7510"/>
    <w:rsid w:val="00CF7828"/>
    <w:rsid w:val="00D01AC3"/>
    <w:rsid w:val="00D01FC5"/>
    <w:rsid w:val="00D02BAB"/>
    <w:rsid w:val="00D02CAB"/>
    <w:rsid w:val="00D02D50"/>
    <w:rsid w:val="00D03202"/>
    <w:rsid w:val="00D0396E"/>
    <w:rsid w:val="00D0405D"/>
    <w:rsid w:val="00D05204"/>
    <w:rsid w:val="00D064A5"/>
    <w:rsid w:val="00D06794"/>
    <w:rsid w:val="00D11E73"/>
    <w:rsid w:val="00D13054"/>
    <w:rsid w:val="00D14B83"/>
    <w:rsid w:val="00D15787"/>
    <w:rsid w:val="00D15956"/>
    <w:rsid w:val="00D16851"/>
    <w:rsid w:val="00D16D0C"/>
    <w:rsid w:val="00D171A4"/>
    <w:rsid w:val="00D17F35"/>
    <w:rsid w:val="00D215F7"/>
    <w:rsid w:val="00D25569"/>
    <w:rsid w:val="00D25B4F"/>
    <w:rsid w:val="00D25C63"/>
    <w:rsid w:val="00D26D84"/>
    <w:rsid w:val="00D34F84"/>
    <w:rsid w:val="00D372D7"/>
    <w:rsid w:val="00D40441"/>
    <w:rsid w:val="00D40912"/>
    <w:rsid w:val="00D41045"/>
    <w:rsid w:val="00D41B8A"/>
    <w:rsid w:val="00D447EA"/>
    <w:rsid w:val="00D44A82"/>
    <w:rsid w:val="00D4564F"/>
    <w:rsid w:val="00D46618"/>
    <w:rsid w:val="00D472D8"/>
    <w:rsid w:val="00D51856"/>
    <w:rsid w:val="00D51ADC"/>
    <w:rsid w:val="00D5403F"/>
    <w:rsid w:val="00D546B4"/>
    <w:rsid w:val="00D554C3"/>
    <w:rsid w:val="00D620FB"/>
    <w:rsid w:val="00D63D6A"/>
    <w:rsid w:val="00D64253"/>
    <w:rsid w:val="00D64452"/>
    <w:rsid w:val="00D64BC4"/>
    <w:rsid w:val="00D6508A"/>
    <w:rsid w:val="00D6541C"/>
    <w:rsid w:val="00D6636D"/>
    <w:rsid w:val="00D66B85"/>
    <w:rsid w:val="00D67D6D"/>
    <w:rsid w:val="00D67DDC"/>
    <w:rsid w:val="00D70791"/>
    <w:rsid w:val="00D72BB0"/>
    <w:rsid w:val="00D74584"/>
    <w:rsid w:val="00D75506"/>
    <w:rsid w:val="00D758DB"/>
    <w:rsid w:val="00D75BA3"/>
    <w:rsid w:val="00D76F42"/>
    <w:rsid w:val="00D77202"/>
    <w:rsid w:val="00D77C51"/>
    <w:rsid w:val="00D80ED7"/>
    <w:rsid w:val="00D8240A"/>
    <w:rsid w:val="00D841B6"/>
    <w:rsid w:val="00D8452C"/>
    <w:rsid w:val="00D8555A"/>
    <w:rsid w:val="00D857F3"/>
    <w:rsid w:val="00D86CAA"/>
    <w:rsid w:val="00D86F99"/>
    <w:rsid w:val="00D87B74"/>
    <w:rsid w:val="00D9194A"/>
    <w:rsid w:val="00D92765"/>
    <w:rsid w:val="00D92929"/>
    <w:rsid w:val="00D92B8C"/>
    <w:rsid w:val="00D951B7"/>
    <w:rsid w:val="00D96639"/>
    <w:rsid w:val="00D96E5A"/>
    <w:rsid w:val="00D976F0"/>
    <w:rsid w:val="00D97BF6"/>
    <w:rsid w:val="00DA0C62"/>
    <w:rsid w:val="00DA1160"/>
    <w:rsid w:val="00DA2643"/>
    <w:rsid w:val="00DA287F"/>
    <w:rsid w:val="00DA2A98"/>
    <w:rsid w:val="00DA2EAC"/>
    <w:rsid w:val="00DA40DD"/>
    <w:rsid w:val="00DA452B"/>
    <w:rsid w:val="00DA46F9"/>
    <w:rsid w:val="00DA650A"/>
    <w:rsid w:val="00DB1157"/>
    <w:rsid w:val="00DB1816"/>
    <w:rsid w:val="00DB3BC5"/>
    <w:rsid w:val="00DB3CA5"/>
    <w:rsid w:val="00DB63F3"/>
    <w:rsid w:val="00DB6CED"/>
    <w:rsid w:val="00DB78B1"/>
    <w:rsid w:val="00DB7AE5"/>
    <w:rsid w:val="00DB7BD7"/>
    <w:rsid w:val="00DC07F7"/>
    <w:rsid w:val="00DC0D91"/>
    <w:rsid w:val="00DC0F78"/>
    <w:rsid w:val="00DC172E"/>
    <w:rsid w:val="00DC4F06"/>
    <w:rsid w:val="00DC7CA7"/>
    <w:rsid w:val="00DD064D"/>
    <w:rsid w:val="00DD0855"/>
    <w:rsid w:val="00DD0D23"/>
    <w:rsid w:val="00DD1079"/>
    <w:rsid w:val="00DD3723"/>
    <w:rsid w:val="00DD3944"/>
    <w:rsid w:val="00DD3F11"/>
    <w:rsid w:val="00DD4344"/>
    <w:rsid w:val="00DD5A27"/>
    <w:rsid w:val="00DD5C2C"/>
    <w:rsid w:val="00DD5F18"/>
    <w:rsid w:val="00DE00C3"/>
    <w:rsid w:val="00DE0742"/>
    <w:rsid w:val="00DE0D51"/>
    <w:rsid w:val="00DE0F76"/>
    <w:rsid w:val="00DE1A9B"/>
    <w:rsid w:val="00DE25ED"/>
    <w:rsid w:val="00DE2753"/>
    <w:rsid w:val="00DE2AF3"/>
    <w:rsid w:val="00DE44E5"/>
    <w:rsid w:val="00DE4864"/>
    <w:rsid w:val="00DE49F5"/>
    <w:rsid w:val="00DE7B01"/>
    <w:rsid w:val="00DF08FC"/>
    <w:rsid w:val="00DF1B8A"/>
    <w:rsid w:val="00DF1E22"/>
    <w:rsid w:val="00DF3808"/>
    <w:rsid w:val="00DF3F86"/>
    <w:rsid w:val="00DF433B"/>
    <w:rsid w:val="00DF4729"/>
    <w:rsid w:val="00DF5AD5"/>
    <w:rsid w:val="00DF7F50"/>
    <w:rsid w:val="00E011E9"/>
    <w:rsid w:val="00E01580"/>
    <w:rsid w:val="00E0245F"/>
    <w:rsid w:val="00E03BB4"/>
    <w:rsid w:val="00E06D43"/>
    <w:rsid w:val="00E07B05"/>
    <w:rsid w:val="00E10097"/>
    <w:rsid w:val="00E12751"/>
    <w:rsid w:val="00E12969"/>
    <w:rsid w:val="00E13ED8"/>
    <w:rsid w:val="00E145DD"/>
    <w:rsid w:val="00E1522B"/>
    <w:rsid w:val="00E16251"/>
    <w:rsid w:val="00E17188"/>
    <w:rsid w:val="00E17F96"/>
    <w:rsid w:val="00E20118"/>
    <w:rsid w:val="00E20E32"/>
    <w:rsid w:val="00E220A9"/>
    <w:rsid w:val="00E2251D"/>
    <w:rsid w:val="00E23662"/>
    <w:rsid w:val="00E247A7"/>
    <w:rsid w:val="00E247EF"/>
    <w:rsid w:val="00E249E6"/>
    <w:rsid w:val="00E24C41"/>
    <w:rsid w:val="00E25646"/>
    <w:rsid w:val="00E27543"/>
    <w:rsid w:val="00E27AA9"/>
    <w:rsid w:val="00E3150C"/>
    <w:rsid w:val="00E318B3"/>
    <w:rsid w:val="00E318DE"/>
    <w:rsid w:val="00E324A9"/>
    <w:rsid w:val="00E32C3E"/>
    <w:rsid w:val="00E34FE6"/>
    <w:rsid w:val="00E3591E"/>
    <w:rsid w:val="00E363B8"/>
    <w:rsid w:val="00E36744"/>
    <w:rsid w:val="00E36F20"/>
    <w:rsid w:val="00E40BDC"/>
    <w:rsid w:val="00E4155E"/>
    <w:rsid w:val="00E42150"/>
    <w:rsid w:val="00E42482"/>
    <w:rsid w:val="00E453B0"/>
    <w:rsid w:val="00E45A12"/>
    <w:rsid w:val="00E45EE1"/>
    <w:rsid w:val="00E4697B"/>
    <w:rsid w:val="00E47AA7"/>
    <w:rsid w:val="00E47C10"/>
    <w:rsid w:val="00E50AFD"/>
    <w:rsid w:val="00E52CB7"/>
    <w:rsid w:val="00E54565"/>
    <w:rsid w:val="00E54DC2"/>
    <w:rsid w:val="00E569E8"/>
    <w:rsid w:val="00E56C7A"/>
    <w:rsid w:val="00E56C8A"/>
    <w:rsid w:val="00E57889"/>
    <w:rsid w:val="00E57C0F"/>
    <w:rsid w:val="00E60965"/>
    <w:rsid w:val="00E60B18"/>
    <w:rsid w:val="00E62873"/>
    <w:rsid w:val="00E639A3"/>
    <w:rsid w:val="00E63C40"/>
    <w:rsid w:val="00E653D6"/>
    <w:rsid w:val="00E659BC"/>
    <w:rsid w:val="00E65C6D"/>
    <w:rsid w:val="00E728A8"/>
    <w:rsid w:val="00E72C0C"/>
    <w:rsid w:val="00E72DDF"/>
    <w:rsid w:val="00E7364C"/>
    <w:rsid w:val="00E74892"/>
    <w:rsid w:val="00E753B5"/>
    <w:rsid w:val="00E75C85"/>
    <w:rsid w:val="00E76358"/>
    <w:rsid w:val="00E768EA"/>
    <w:rsid w:val="00E7724A"/>
    <w:rsid w:val="00E77764"/>
    <w:rsid w:val="00E77CA1"/>
    <w:rsid w:val="00E8170F"/>
    <w:rsid w:val="00E83299"/>
    <w:rsid w:val="00E83CEF"/>
    <w:rsid w:val="00E84BD8"/>
    <w:rsid w:val="00E87A76"/>
    <w:rsid w:val="00E90DB9"/>
    <w:rsid w:val="00E927D1"/>
    <w:rsid w:val="00E92838"/>
    <w:rsid w:val="00E94650"/>
    <w:rsid w:val="00E95A2C"/>
    <w:rsid w:val="00EA20DA"/>
    <w:rsid w:val="00EA2B8E"/>
    <w:rsid w:val="00EA2C38"/>
    <w:rsid w:val="00EA488F"/>
    <w:rsid w:val="00EA52F7"/>
    <w:rsid w:val="00EA55F2"/>
    <w:rsid w:val="00EA7A62"/>
    <w:rsid w:val="00EB1788"/>
    <w:rsid w:val="00EB1B1F"/>
    <w:rsid w:val="00EB2A3E"/>
    <w:rsid w:val="00EB3D63"/>
    <w:rsid w:val="00EB504D"/>
    <w:rsid w:val="00EB55EE"/>
    <w:rsid w:val="00EB5CAF"/>
    <w:rsid w:val="00EB6325"/>
    <w:rsid w:val="00EC0CFD"/>
    <w:rsid w:val="00EC1059"/>
    <w:rsid w:val="00EC250D"/>
    <w:rsid w:val="00EC2C2C"/>
    <w:rsid w:val="00EC4596"/>
    <w:rsid w:val="00EC47D7"/>
    <w:rsid w:val="00EC5101"/>
    <w:rsid w:val="00EC5EE3"/>
    <w:rsid w:val="00ED2F54"/>
    <w:rsid w:val="00ED3109"/>
    <w:rsid w:val="00ED31CD"/>
    <w:rsid w:val="00ED42AE"/>
    <w:rsid w:val="00ED4895"/>
    <w:rsid w:val="00ED649E"/>
    <w:rsid w:val="00ED669C"/>
    <w:rsid w:val="00ED7A58"/>
    <w:rsid w:val="00EE0523"/>
    <w:rsid w:val="00EE077C"/>
    <w:rsid w:val="00EE0F12"/>
    <w:rsid w:val="00EE2254"/>
    <w:rsid w:val="00EE2B3A"/>
    <w:rsid w:val="00EE3B47"/>
    <w:rsid w:val="00EE63FD"/>
    <w:rsid w:val="00EF04E2"/>
    <w:rsid w:val="00EF1AC6"/>
    <w:rsid w:val="00EF32BD"/>
    <w:rsid w:val="00EF4617"/>
    <w:rsid w:val="00EF5330"/>
    <w:rsid w:val="00EF5985"/>
    <w:rsid w:val="00EF5BEF"/>
    <w:rsid w:val="00EF5D57"/>
    <w:rsid w:val="00EF5E7F"/>
    <w:rsid w:val="00EF77E5"/>
    <w:rsid w:val="00F01859"/>
    <w:rsid w:val="00F03C25"/>
    <w:rsid w:val="00F03FDD"/>
    <w:rsid w:val="00F04573"/>
    <w:rsid w:val="00F04F99"/>
    <w:rsid w:val="00F05E1D"/>
    <w:rsid w:val="00F06555"/>
    <w:rsid w:val="00F16DA9"/>
    <w:rsid w:val="00F17D7E"/>
    <w:rsid w:val="00F20593"/>
    <w:rsid w:val="00F21941"/>
    <w:rsid w:val="00F2283B"/>
    <w:rsid w:val="00F22E8C"/>
    <w:rsid w:val="00F24572"/>
    <w:rsid w:val="00F25634"/>
    <w:rsid w:val="00F2629C"/>
    <w:rsid w:val="00F26434"/>
    <w:rsid w:val="00F2768E"/>
    <w:rsid w:val="00F30375"/>
    <w:rsid w:val="00F30F14"/>
    <w:rsid w:val="00F31613"/>
    <w:rsid w:val="00F316C5"/>
    <w:rsid w:val="00F31ED6"/>
    <w:rsid w:val="00F3251A"/>
    <w:rsid w:val="00F33D4A"/>
    <w:rsid w:val="00F33DF9"/>
    <w:rsid w:val="00F33E07"/>
    <w:rsid w:val="00F36918"/>
    <w:rsid w:val="00F3695F"/>
    <w:rsid w:val="00F424B2"/>
    <w:rsid w:val="00F42601"/>
    <w:rsid w:val="00F4396D"/>
    <w:rsid w:val="00F44968"/>
    <w:rsid w:val="00F44C1F"/>
    <w:rsid w:val="00F44DDD"/>
    <w:rsid w:val="00F454FE"/>
    <w:rsid w:val="00F45FB4"/>
    <w:rsid w:val="00F501C5"/>
    <w:rsid w:val="00F50F15"/>
    <w:rsid w:val="00F51048"/>
    <w:rsid w:val="00F51801"/>
    <w:rsid w:val="00F51D86"/>
    <w:rsid w:val="00F5315E"/>
    <w:rsid w:val="00F5317A"/>
    <w:rsid w:val="00F53674"/>
    <w:rsid w:val="00F53EC5"/>
    <w:rsid w:val="00F559CA"/>
    <w:rsid w:val="00F562C4"/>
    <w:rsid w:val="00F56921"/>
    <w:rsid w:val="00F57A3D"/>
    <w:rsid w:val="00F618CD"/>
    <w:rsid w:val="00F6269A"/>
    <w:rsid w:val="00F62FB2"/>
    <w:rsid w:val="00F645B4"/>
    <w:rsid w:val="00F64630"/>
    <w:rsid w:val="00F66198"/>
    <w:rsid w:val="00F678A1"/>
    <w:rsid w:val="00F67FE9"/>
    <w:rsid w:val="00F70006"/>
    <w:rsid w:val="00F714E3"/>
    <w:rsid w:val="00F716FD"/>
    <w:rsid w:val="00F7183E"/>
    <w:rsid w:val="00F71C25"/>
    <w:rsid w:val="00F72DDF"/>
    <w:rsid w:val="00F73607"/>
    <w:rsid w:val="00F73B36"/>
    <w:rsid w:val="00F74F83"/>
    <w:rsid w:val="00F766C2"/>
    <w:rsid w:val="00F80624"/>
    <w:rsid w:val="00F820C6"/>
    <w:rsid w:val="00F83F84"/>
    <w:rsid w:val="00F84F3D"/>
    <w:rsid w:val="00F85729"/>
    <w:rsid w:val="00F85ABF"/>
    <w:rsid w:val="00F85DA1"/>
    <w:rsid w:val="00F86851"/>
    <w:rsid w:val="00F87EB5"/>
    <w:rsid w:val="00F91BAD"/>
    <w:rsid w:val="00F938D3"/>
    <w:rsid w:val="00F93A1E"/>
    <w:rsid w:val="00F942F3"/>
    <w:rsid w:val="00F94726"/>
    <w:rsid w:val="00F950FF"/>
    <w:rsid w:val="00F96109"/>
    <w:rsid w:val="00F9639B"/>
    <w:rsid w:val="00FA12B8"/>
    <w:rsid w:val="00FA2042"/>
    <w:rsid w:val="00FA27AF"/>
    <w:rsid w:val="00FA2A2D"/>
    <w:rsid w:val="00FA3D91"/>
    <w:rsid w:val="00FA4885"/>
    <w:rsid w:val="00FA54F9"/>
    <w:rsid w:val="00FA55BC"/>
    <w:rsid w:val="00FA5662"/>
    <w:rsid w:val="00FA6086"/>
    <w:rsid w:val="00FA60AA"/>
    <w:rsid w:val="00FB00AE"/>
    <w:rsid w:val="00FB2BCE"/>
    <w:rsid w:val="00FB4A28"/>
    <w:rsid w:val="00FB529D"/>
    <w:rsid w:val="00FB6E9B"/>
    <w:rsid w:val="00FB6F88"/>
    <w:rsid w:val="00FC2C7F"/>
    <w:rsid w:val="00FC3626"/>
    <w:rsid w:val="00FC3871"/>
    <w:rsid w:val="00FC41F7"/>
    <w:rsid w:val="00FC43D6"/>
    <w:rsid w:val="00FC4C96"/>
    <w:rsid w:val="00FC4DA5"/>
    <w:rsid w:val="00FC4ECA"/>
    <w:rsid w:val="00FD36D8"/>
    <w:rsid w:val="00FD3A28"/>
    <w:rsid w:val="00FD4DA4"/>
    <w:rsid w:val="00FD5A52"/>
    <w:rsid w:val="00FD62B7"/>
    <w:rsid w:val="00FD646B"/>
    <w:rsid w:val="00FD6B02"/>
    <w:rsid w:val="00FD7F41"/>
    <w:rsid w:val="00FE06F6"/>
    <w:rsid w:val="00FE07CC"/>
    <w:rsid w:val="00FE219A"/>
    <w:rsid w:val="00FE23D8"/>
    <w:rsid w:val="00FE31A2"/>
    <w:rsid w:val="00FE4BC4"/>
    <w:rsid w:val="00FE579E"/>
    <w:rsid w:val="00FF08ED"/>
    <w:rsid w:val="00FF1879"/>
    <w:rsid w:val="00FF2077"/>
    <w:rsid w:val="00FF2781"/>
    <w:rsid w:val="00FF2CC2"/>
    <w:rsid w:val="00FF47BA"/>
    <w:rsid w:val="00FF49CA"/>
    <w:rsid w:val="00FF5869"/>
    <w:rsid w:val="00FF5970"/>
    <w:rsid w:val="00FF5B00"/>
    <w:rsid w:val="00FF76A5"/>
    <w:rsid w:val="00FF7F5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331B24A-4FFF-4546-A804-B20D0875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31D4E"/>
    <w:pPr>
      <w:suppressAutoHyphens/>
      <w:ind w:left="425" w:right="-79"/>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31D4E"/>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character" w:customStyle="1" w:styleId="ra">
    <w:name w:val="ra"/>
    <w:basedOn w:val="Predvolenpsmoodseku"/>
    <w:rsid w:val="0046403D"/>
  </w:style>
  <w:style w:type="paragraph" w:customStyle="1" w:styleId="TableText">
    <w:name w:val="Table Text"/>
    <w:basedOn w:val="Normlny"/>
    <w:uiPriority w:val="99"/>
    <w:rsid w:val="005872A0"/>
    <w:pPr>
      <w:spacing w:line="240" w:lineRule="exact"/>
    </w:pPr>
    <w:rPr>
      <w:rFonts w:ascii="Garamond" w:eastAsia="Simsun (Founder Extended)" w:hAnsi="Garamond" w:cs="Garamond"/>
      <w:sz w:val="22"/>
      <w:szCs w:val="22"/>
      <w:lang w:val="en-US" w:eastAsia="ko-KR"/>
    </w:rPr>
  </w:style>
  <w:style w:type="paragraph" w:styleId="Odsekzoznamu">
    <w:name w:val="List Paragraph"/>
    <w:basedOn w:val="Normlny"/>
    <w:uiPriority w:val="34"/>
    <w:qFormat/>
    <w:rsid w:val="00F72DDF"/>
    <w:pPr>
      <w:ind w:left="720"/>
      <w:contextualSpacing/>
    </w:pPr>
  </w:style>
  <w:style w:type="paragraph" w:customStyle="1" w:styleId="body">
    <w:name w:val="body"/>
    <w:basedOn w:val="odstavec"/>
    <w:link w:val="bodyChar"/>
    <w:qFormat/>
    <w:rsid w:val="001441F5"/>
    <w:pPr>
      <w:ind w:left="426" w:right="0"/>
    </w:pPr>
    <w:rPr>
      <w:rFonts w:ascii="Helv" w:hAnsi="Helv" w:cs="Helv"/>
    </w:rPr>
  </w:style>
  <w:style w:type="character" w:customStyle="1" w:styleId="bodyChar">
    <w:name w:val="body Char"/>
    <w:basedOn w:val="odstavecChar"/>
    <w:link w:val="body"/>
    <w:rsid w:val="001441F5"/>
    <w:rPr>
      <w:rFonts w:ascii="Helv" w:hAnsi="Helv" w:cs="Helv"/>
      <w:bCs/>
      <w:iCs/>
    </w:rPr>
  </w:style>
  <w:style w:type="character" w:customStyle="1" w:styleId="HlavikaChar">
    <w:name w:val="Hlavička Char"/>
    <w:basedOn w:val="Predvolenpsmoodseku"/>
    <w:link w:val="Hlavika"/>
    <w:uiPriority w:val="99"/>
    <w:rsid w:val="00B436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8773132">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603662">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79848169">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483666">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9450366">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170485">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4093362">
      <w:bodyDiv w:val="1"/>
      <w:marLeft w:val="0"/>
      <w:marRight w:val="0"/>
      <w:marTop w:val="0"/>
      <w:marBottom w:val="0"/>
      <w:divBdr>
        <w:top w:val="none" w:sz="0" w:space="0" w:color="auto"/>
        <w:left w:val="none" w:sz="0" w:space="0" w:color="auto"/>
        <w:bottom w:val="none" w:sz="0" w:space="0" w:color="auto"/>
        <w:right w:val="none" w:sz="0" w:space="0" w:color="auto"/>
      </w:divBdr>
    </w:div>
    <w:div w:id="646590842">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261532">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09967437">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258181">
      <w:bodyDiv w:val="1"/>
      <w:marLeft w:val="0"/>
      <w:marRight w:val="0"/>
      <w:marTop w:val="0"/>
      <w:marBottom w:val="0"/>
      <w:divBdr>
        <w:top w:val="none" w:sz="0" w:space="0" w:color="auto"/>
        <w:left w:val="none" w:sz="0" w:space="0" w:color="auto"/>
        <w:bottom w:val="none" w:sz="0" w:space="0" w:color="auto"/>
        <w:right w:val="none" w:sz="0" w:space="0" w:color="auto"/>
      </w:divBdr>
      <w:divsChild>
        <w:div w:id="1205212783">
          <w:marLeft w:val="0"/>
          <w:marRight w:val="0"/>
          <w:marTop w:val="0"/>
          <w:marBottom w:val="0"/>
          <w:divBdr>
            <w:top w:val="none" w:sz="0" w:space="0" w:color="auto"/>
            <w:left w:val="none" w:sz="0" w:space="0" w:color="auto"/>
            <w:bottom w:val="none" w:sz="0" w:space="0" w:color="auto"/>
            <w:right w:val="none" w:sz="0" w:space="0" w:color="auto"/>
          </w:divBdr>
        </w:div>
      </w:divsChild>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134234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231420">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7938715">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137695">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204130">
      <w:bodyDiv w:val="1"/>
      <w:marLeft w:val="0"/>
      <w:marRight w:val="0"/>
      <w:marTop w:val="0"/>
      <w:marBottom w:val="0"/>
      <w:divBdr>
        <w:top w:val="none" w:sz="0" w:space="0" w:color="auto"/>
        <w:left w:val="none" w:sz="0" w:space="0" w:color="auto"/>
        <w:bottom w:val="none" w:sz="0" w:space="0" w:color="auto"/>
        <w:right w:val="none" w:sz="0" w:space="0" w:color="auto"/>
      </w:divBdr>
      <w:divsChild>
        <w:div w:id="735324254">
          <w:marLeft w:val="0"/>
          <w:marRight w:val="0"/>
          <w:marTop w:val="0"/>
          <w:marBottom w:val="0"/>
          <w:divBdr>
            <w:top w:val="none" w:sz="0" w:space="0" w:color="auto"/>
            <w:left w:val="none" w:sz="0" w:space="0" w:color="auto"/>
            <w:bottom w:val="none" w:sz="0" w:space="0" w:color="auto"/>
            <w:right w:val="none" w:sz="0" w:space="0" w:color="auto"/>
          </w:divBdr>
        </w:div>
      </w:divsChild>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008435">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0196499">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9734008">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2987983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205393">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5348561">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255505">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014846">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C5%A0olt%C3%BDs&amp;MENO=%C4%BDubom%C3%ADr&amp;SID=0&amp;T=f0&amp;R=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rsr.sk/hladaj_osoba.asp?PR=%C5%A0olt%C3%BDs&amp;MENO=%C4%BDubom%C3%ADr&amp;SID=0&amp;T=f0&amp;R=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578B7-3BC9-4E58-8C16-59D47919E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8041</Words>
  <Characters>45834</Characters>
  <Application>Microsoft Office Word</Application>
  <DocSecurity>0</DocSecurity>
  <Lines>381</Lines>
  <Paragraphs>107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trnovcova</cp:lastModifiedBy>
  <cp:revision>3</cp:revision>
  <cp:lastPrinted>2016-06-28T12:10:00Z</cp:lastPrinted>
  <dcterms:created xsi:type="dcterms:W3CDTF">2020-07-01T08:21:00Z</dcterms:created>
  <dcterms:modified xsi:type="dcterms:W3CDTF">2020-07-01T08:21:00Z</dcterms:modified>
</cp:coreProperties>
</file>