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58"/>
        <w:gridCol w:w="26"/>
      </w:tblGrid>
      <w:tr w:rsidR="00226191">
        <w:trPr>
          <w:trHeight w:val="3414"/>
          <w:tblCellSpacing w:w="0" w:type="dxa"/>
        </w:trPr>
        <w:tc>
          <w:tcPr>
            <w:tcW w:w="0" w:type="auto"/>
            <w:vAlign w:val="center"/>
          </w:tcPr>
          <w:p w:rsidR="00226191" w:rsidRDefault="006C2693" w:rsidP="001B3F79">
            <w:pPr>
              <w:jc w:val="center"/>
              <w:rPr>
                <w:b/>
                <w:bCs/>
                <w:color w:val="000000"/>
              </w:rPr>
            </w:pPr>
            <w:r>
              <w:rPr>
                <w:noProof/>
              </w:rPr>
              <w:drawing>
                <wp:inline distT="0" distB="0" distL="0" distR="0">
                  <wp:extent cx="1352550" cy="1400175"/>
                  <wp:effectExtent l="0" t="0" r="0" b="0"/>
                  <wp:docPr id="1" name="Obrázok 1" descr="Erb StarÃ© Hor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StarÃ© Hor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226191" w:rsidRDefault="00226191">
            <w:pPr>
              <w:rPr>
                <w:b/>
                <w:bCs/>
                <w:color w:val="000000"/>
              </w:rPr>
            </w:pPr>
          </w:p>
        </w:tc>
      </w:tr>
    </w:tbl>
    <w:p w:rsidR="00226191" w:rsidRDefault="00226191" w:rsidP="00226191">
      <w:pPr>
        <w:pStyle w:val="Normlnywebov"/>
        <w:rPr>
          <w:color w:val="000000"/>
        </w:rPr>
      </w:pPr>
    </w:p>
    <w:p w:rsidR="00C1305E" w:rsidRDefault="00C1305E" w:rsidP="00226191">
      <w:pPr>
        <w:pStyle w:val="Normlnywebov"/>
        <w:rPr>
          <w:color w:val="000000"/>
        </w:rPr>
      </w:pPr>
    </w:p>
    <w:p w:rsidR="00C1305E" w:rsidRDefault="00C1305E" w:rsidP="00226191">
      <w:pPr>
        <w:pStyle w:val="Normlnywebov"/>
        <w:rPr>
          <w:color w:val="000000"/>
        </w:rPr>
      </w:pPr>
    </w:p>
    <w:p w:rsidR="006532A8" w:rsidRDefault="006532A8" w:rsidP="006532A8">
      <w:pPr>
        <w:jc w:val="center"/>
        <w:rPr>
          <w:b/>
          <w:sz w:val="48"/>
          <w:szCs w:val="48"/>
          <w:lang w:val="sk-SK"/>
        </w:rPr>
      </w:pPr>
    </w:p>
    <w:p w:rsidR="006532A8" w:rsidRPr="004711D0" w:rsidRDefault="00CC1F9D" w:rsidP="006532A8">
      <w:pPr>
        <w:jc w:val="center"/>
        <w:rPr>
          <w:b/>
          <w:sz w:val="48"/>
          <w:szCs w:val="48"/>
          <w:lang w:val="sk-SK"/>
        </w:rPr>
      </w:pPr>
      <w:r>
        <w:rPr>
          <w:b/>
          <w:sz w:val="48"/>
          <w:szCs w:val="48"/>
          <w:lang w:val="sk-SK"/>
        </w:rPr>
        <w:t xml:space="preserve">Výročná a </w:t>
      </w:r>
      <w:r w:rsidR="006532A8" w:rsidRPr="004711D0">
        <w:rPr>
          <w:b/>
          <w:sz w:val="48"/>
          <w:szCs w:val="48"/>
          <w:lang w:val="sk-SK"/>
        </w:rPr>
        <w:t>Konsolidovaná výročná správa</w:t>
      </w:r>
    </w:p>
    <w:p w:rsidR="006532A8" w:rsidRPr="004711D0" w:rsidRDefault="006532A8" w:rsidP="00C1305E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4711D0">
        <w:rPr>
          <w:color w:val="000000"/>
          <w:sz w:val="44"/>
          <w:szCs w:val="44"/>
          <w:lang w:val="sk-SK"/>
        </w:rPr>
        <w:t xml:space="preserve">obce </w:t>
      </w:r>
      <w:r w:rsidR="00C1305E">
        <w:rPr>
          <w:color w:val="000000"/>
          <w:sz w:val="44"/>
          <w:szCs w:val="44"/>
          <w:lang w:val="sk-SK"/>
        </w:rPr>
        <w:t>Staré Hory</w:t>
      </w:r>
      <w:r w:rsidRPr="004711D0">
        <w:rPr>
          <w:color w:val="000000"/>
          <w:sz w:val="44"/>
          <w:szCs w:val="44"/>
          <w:lang w:val="sk-SK"/>
        </w:rPr>
        <w:t xml:space="preserve"> za rok </w:t>
      </w:r>
      <w:r w:rsidR="00DE1BBC">
        <w:rPr>
          <w:color w:val="000000"/>
          <w:sz w:val="44"/>
          <w:szCs w:val="44"/>
          <w:lang w:val="sk-SK"/>
        </w:rPr>
        <w:t>2019</w:t>
      </w:r>
    </w:p>
    <w:p w:rsidR="001B3F79" w:rsidRPr="001B3F79" w:rsidRDefault="001B3F79" w:rsidP="001B3F79">
      <w:pPr>
        <w:pStyle w:val="Normlnywebov"/>
        <w:jc w:val="center"/>
        <w:rPr>
          <w:color w:val="000000"/>
          <w:sz w:val="44"/>
          <w:szCs w:val="44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1B3F79" w:rsidRDefault="001B3F79" w:rsidP="00226191">
      <w:pPr>
        <w:pStyle w:val="Normlnywebov"/>
        <w:rPr>
          <w:color w:val="000000"/>
        </w:rPr>
      </w:pPr>
    </w:p>
    <w:p w:rsidR="009D663F" w:rsidRDefault="009D663F" w:rsidP="008114EB">
      <w:pPr>
        <w:pStyle w:val="Normlnywebov"/>
        <w:jc w:val="both"/>
        <w:rPr>
          <w:color w:val="000000"/>
        </w:rPr>
      </w:pPr>
    </w:p>
    <w:p w:rsidR="00292381" w:rsidRDefault="00292381" w:rsidP="008114EB">
      <w:pPr>
        <w:pStyle w:val="Normlnywebov"/>
        <w:jc w:val="both"/>
        <w:rPr>
          <w:color w:val="000000"/>
          <w:u w:val="single"/>
        </w:rPr>
      </w:pPr>
    </w:p>
    <w:p w:rsidR="00A867D3" w:rsidRPr="00A867D3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  <w:r w:rsidRPr="00A867D3">
        <w:rPr>
          <w:color w:val="000000"/>
          <w:u w:val="single"/>
          <w:lang w:val="sk-SK"/>
        </w:rPr>
        <w:lastRenderedPageBreak/>
        <w:t>Úvodné slovo štatutára</w:t>
      </w:r>
    </w:p>
    <w:p w:rsidR="008469FB" w:rsidRPr="000A1754" w:rsidRDefault="00A14330" w:rsidP="008469FB">
      <w:pPr>
        <w:pStyle w:val="Standard"/>
        <w:ind w:firstLine="708"/>
        <w:jc w:val="both"/>
        <w:rPr>
          <w:rFonts w:ascii="Times New Roman" w:hAnsi="Times New Roman"/>
          <w:b/>
          <w:bCs/>
        </w:rPr>
      </w:pPr>
      <w:r w:rsidRPr="000A1754">
        <w:rPr>
          <w:rFonts w:ascii="Times New Roman" w:hAnsi="Times New Roman"/>
        </w:rPr>
        <w:t>Ako</w:t>
      </w:r>
      <w:r w:rsidR="001C49C7" w:rsidRPr="000A1754">
        <w:rPr>
          <w:rFonts w:ascii="Times New Roman" w:hAnsi="Times New Roman"/>
        </w:rPr>
        <w:t xml:space="preserve"> starosta sa snaží</w:t>
      </w:r>
      <w:r w:rsidRPr="000A1754">
        <w:rPr>
          <w:rFonts w:ascii="Times New Roman" w:hAnsi="Times New Roman"/>
        </w:rPr>
        <w:t>m</w:t>
      </w:r>
      <w:r w:rsidR="001C49C7" w:rsidRPr="000A1754">
        <w:rPr>
          <w:rFonts w:ascii="Times New Roman" w:hAnsi="Times New Roman"/>
        </w:rPr>
        <w:t xml:space="preserve"> svojou prácou prispieť k zveľaďovaniu obce a jej majetku.</w:t>
      </w:r>
      <w:r w:rsidR="00653BAA" w:rsidRPr="000A1754">
        <w:rPr>
          <w:rFonts w:ascii="Times New Roman" w:hAnsi="Times New Roman"/>
        </w:rPr>
        <w:t xml:space="preserve"> </w:t>
      </w:r>
      <w:r w:rsidR="001C49C7" w:rsidRPr="000A1754">
        <w:rPr>
          <w:rFonts w:ascii="Times New Roman" w:hAnsi="Times New Roman"/>
        </w:rPr>
        <w:t xml:space="preserve">Výročná správa Obce </w:t>
      </w:r>
      <w:r w:rsidR="00C1305E" w:rsidRPr="000A1754">
        <w:rPr>
          <w:rFonts w:ascii="Times New Roman" w:hAnsi="Times New Roman"/>
        </w:rPr>
        <w:t>Staré Hory</w:t>
      </w:r>
      <w:r w:rsidR="001C49C7" w:rsidRPr="000A1754">
        <w:rPr>
          <w:rFonts w:ascii="Times New Roman" w:hAnsi="Times New Roman"/>
        </w:rPr>
        <w:t xml:space="preserve"> za rok </w:t>
      </w:r>
      <w:r w:rsidR="00DE1BBC" w:rsidRPr="000A1754">
        <w:rPr>
          <w:rFonts w:ascii="Times New Roman" w:hAnsi="Times New Roman"/>
        </w:rPr>
        <w:t>2019</w:t>
      </w:r>
      <w:r w:rsidR="001C49C7" w:rsidRPr="000A1754">
        <w:rPr>
          <w:rFonts w:ascii="Times New Roman" w:hAnsi="Times New Roman"/>
        </w:rPr>
        <w:t>, ktorú predkladám, poskytuje reálny pohľad na činnosť obce a dosiahnuté výsledky v uplynulom roku.</w:t>
      </w:r>
    </w:p>
    <w:p w:rsidR="001C49C7" w:rsidRPr="000A1754" w:rsidRDefault="001C49C7" w:rsidP="00AF330C">
      <w:pPr>
        <w:pStyle w:val="Standard"/>
        <w:ind w:firstLine="708"/>
        <w:jc w:val="both"/>
        <w:rPr>
          <w:rFonts w:ascii="Times New Roman" w:hAnsi="Times New Roman"/>
          <w:b/>
          <w:bCs/>
        </w:rPr>
      </w:pPr>
      <w:r w:rsidRPr="000A1754">
        <w:rPr>
          <w:rFonts w:ascii="Times New Roman" w:hAnsi="Times New Roman"/>
        </w:rPr>
        <w:t xml:space="preserve">V roku </w:t>
      </w:r>
      <w:r w:rsidR="00DE1BBC" w:rsidRPr="000A1754">
        <w:rPr>
          <w:rFonts w:ascii="Times New Roman" w:hAnsi="Times New Roman"/>
        </w:rPr>
        <w:t>2019</w:t>
      </w:r>
      <w:r w:rsidRPr="000A1754">
        <w:rPr>
          <w:rFonts w:ascii="Times New Roman" w:hAnsi="Times New Roman"/>
        </w:rPr>
        <w:t xml:space="preserve"> sme sa snažili plniť všetky úlohy, ktoré nám vyplývajú z ustanovení zákona č. 369/1990 Zb. o obecnom zariadení v znení neskorších predpisov, Ústavy Slovenskej republiky a ďalších zákonov a ustanovení. Ako zaujímavosť chcem uviesť fakt, že v súčasnej dobe sa výkonu samosprávnych kompetencií venuje viac ako 426 právnych noriem, ktoré sa dotýkajú viac ako 4000 kompetencií</w:t>
      </w:r>
      <w:r w:rsidR="008469FB" w:rsidRPr="000A1754">
        <w:rPr>
          <w:rFonts w:ascii="Times New Roman" w:hAnsi="Times New Roman"/>
        </w:rPr>
        <w:t>, neustále pribúdajú ďalšie bez potrebného finančného krytia.</w:t>
      </w:r>
    </w:p>
    <w:p w:rsidR="008469FB" w:rsidRPr="000A1754" w:rsidRDefault="00653BAA" w:rsidP="00AF330C">
      <w:pPr>
        <w:jc w:val="both"/>
        <w:rPr>
          <w:lang w:val="sk-SK"/>
        </w:rPr>
      </w:pPr>
      <w:r w:rsidRPr="000A1754">
        <w:rPr>
          <w:lang w:val="sk-SK"/>
        </w:rPr>
        <w:t xml:space="preserve">     </w:t>
      </w:r>
      <w:r w:rsidR="001C49C7" w:rsidRPr="000A1754">
        <w:rPr>
          <w:lang w:val="sk-SK"/>
        </w:rPr>
        <w:t xml:space="preserve">Rok </w:t>
      </w:r>
      <w:r w:rsidR="00DE1BBC" w:rsidRPr="000A1754">
        <w:rPr>
          <w:lang w:val="sk-SK"/>
        </w:rPr>
        <w:t>2019</w:t>
      </w:r>
      <w:r w:rsidR="001C49C7" w:rsidRPr="000A1754">
        <w:rPr>
          <w:lang w:val="sk-SK"/>
        </w:rPr>
        <w:t xml:space="preserve"> bol pre obec </w:t>
      </w:r>
      <w:r w:rsidR="00C1305E" w:rsidRPr="000A1754">
        <w:rPr>
          <w:lang w:val="sk-SK"/>
        </w:rPr>
        <w:t>Staré Hory</w:t>
      </w:r>
      <w:r w:rsidR="001C49C7" w:rsidRPr="000A1754">
        <w:rPr>
          <w:lang w:val="sk-SK"/>
        </w:rPr>
        <w:t xml:space="preserve"> pracovný</w:t>
      </w:r>
      <w:r w:rsidR="008469FB" w:rsidRPr="000A1754">
        <w:rPr>
          <w:lang w:val="sk-SK"/>
        </w:rPr>
        <w:t xml:space="preserve">: </w:t>
      </w:r>
    </w:p>
    <w:p w:rsidR="008469FB" w:rsidRPr="000A1754" w:rsidRDefault="00AF330C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 xml:space="preserve">Realizovali sme rekonštrukciu </w:t>
      </w:r>
      <w:r w:rsidR="008469FB" w:rsidRPr="000A1754">
        <w:rPr>
          <w:lang w:val="sk-SK"/>
        </w:rPr>
        <w:t>školy vestibul – úprava vestibulu na cvičenie, strechy a hromozvodu</w:t>
      </w:r>
      <w:r w:rsidR="000835D9" w:rsidRPr="000A1754">
        <w:rPr>
          <w:lang w:val="sk-SK"/>
        </w:rPr>
        <w:t xml:space="preserve">, </w:t>
      </w:r>
    </w:p>
    <w:p w:rsidR="00AF330C" w:rsidRPr="000A1754" w:rsidRDefault="00AF330C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P</w:t>
      </w:r>
      <w:r w:rsidR="008469FB" w:rsidRPr="000A1754">
        <w:rPr>
          <w:lang w:val="sk-SK"/>
        </w:rPr>
        <w:t>ostavili</w:t>
      </w:r>
      <w:r w:rsidR="000835D9" w:rsidRPr="000A1754">
        <w:rPr>
          <w:lang w:val="sk-SK"/>
        </w:rPr>
        <w:t xml:space="preserve"> sme </w:t>
      </w:r>
      <w:r w:rsidR="008469FB" w:rsidRPr="000A1754">
        <w:rPr>
          <w:lang w:val="sk-SK"/>
        </w:rPr>
        <w:t xml:space="preserve">nové </w:t>
      </w:r>
      <w:r w:rsidR="000835D9" w:rsidRPr="000A1754">
        <w:rPr>
          <w:lang w:val="sk-SK"/>
        </w:rPr>
        <w:t>detské ihrisko.</w:t>
      </w:r>
      <w:r w:rsidR="008469FB" w:rsidRPr="000A1754">
        <w:rPr>
          <w:lang w:val="sk-SK"/>
        </w:rPr>
        <w:t xml:space="preserve"> </w:t>
      </w:r>
      <w:r w:rsidR="00396384" w:rsidRPr="000A1754">
        <w:rPr>
          <w:lang w:val="sk-SK"/>
        </w:rPr>
        <w:t>Realizovali sme pilotný projekt inteligentného LED osvetlenia na „</w:t>
      </w:r>
      <w:proofErr w:type="spellStart"/>
      <w:r w:rsidR="00396384" w:rsidRPr="000A1754">
        <w:rPr>
          <w:lang w:val="sk-SK"/>
        </w:rPr>
        <w:t>Turečianskej</w:t>
      </w:r>
      <w:proofErr w:type="spellEnd"/>
      <w:r w:rsidR="00396384" w:rsidRPr="000A1754">
        <w:rPr>
          <w:lang w:val="sk-SK"/>
        </w:rPr>
        <w:t xml:space="preserve"> ulici“ v obci.</w:t>
      </w:r>
    </w:p>
    <w:p w:rsidR="00AF330C" w:rsidRPr="000A1754" w:rsidRDefault="000835D9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Vyme</w:t>
      </w:r>
      <w:r w:rsidR="00A14330" w:rsidRPr="000A1754">
        <w:rPr>
          <w:lang w:val="sk-SK"/>
        </w:rPr>
        <w:t>nené</w:t>
      </w:r>
      <w:r w:rsidRPr="000A1754">
        <w:rPr>
          <w:lang w:val="sk-SK"/>
        </w:rPr>
        <w:t xml:space="preserve"> boli vchodové dvere do </w:t>
      </w:r>
      <w:r w:rsidR="008469FB" w:rsidRPr="000A1754">
        <w:rPr>
          <w:lang w:val="sk-SK"/>
        </w:rPr>
        <w:t xml:space="preserve">OÚ, schody z dvora OÚ. Obnovený bol vstup do </w:t>
      </w:r>
      <w:r w:rsidRPr="000A1754">
        <w:rPr>
          <w:lang w:val="sk-SK"/>
        </w:rPr>
        <w:t>zdravotného stredisk</w:t>
      </w:r>
      <w:r w:rsidR="008469FB" w:rsidRPr="000A1754">
        <w:rPr>
          <w:lang w:val="sk-SK"/>
        </w:rPr>
        <w:t>a</w:t>
      </w:r>
      <w:r w:rsidRPr="000A1754">
        <w:rPr>
          <w:lang w:val="sk-SK"/>
        </w:rPr>
        <w:t>.</w:t>
      </w:r>
      <w:r w:rsidR="00AF330C" w:rsidRPr="000A1754">
        <w:rPr>
          <w:lang w:val="sk-SK"/>
        </w:rPr>
        <w:t xml:space="preserve"> Na dvore OÚ sme odpratávali nebezpečný odpad a množstvo pozostatkov</w:t>
      </w:r>
    </w:p>
    <w:p w:rsidR="00396384" w:rsidRPr="000A1754" w:rsidRDefault="00396384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Pokračovali sme v rekonštrukcii hasičskej zbrojnice.</w:t>
      </w:r>
    </w:p>
    <w:p w:rsidR="00AF330C" w:rsidRPr="000A1754" w:rsidRDefault="00AF330C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Najviac pozornosti sme venovali poriadku v obci a systému zberu</w:t>
      </w:r>
      <w:r w:rsidR="000835D9" w:rsidRPr="000A1754">
        <w:rPr>
          <w:lang w:val="sk-SK"/>
        </w:rPr>
        <w:t xml:space="preserve"> </w:t>
      </w:r>
      <w:r w:rsidRPr="000A1754">
        <w:rPr>
          <w:lang w:val="sk-SK"/>
        </w:rPr>
        <w:t xml:space="preserve">odpadov všetkého druhu. Premiestnením kontajnerov, prechod na zber vriec. Zakúpili sme </w:t>
      </w:r>
      <w:proofErr w:type="spellStart"/>
      <w:r w:rsidRPr="000A1754">
        <w:rPr>
          <w:lang w:val="sk-SK"/>
        </w:rPr>
        <w:t>mulčovač</w:t>
      </w:r>
      <w:proofErr w:type="spellEnd"/>
      <w:r w:rsidRPr="000A1754">
        <w:rPr>
          <w:lang w:val="sk-SK"/>
        </w:rPr>
        <w:t xml:space="preserve"> k traktoru na vykášanie priekop.</w:t>
      </w:r>
    </w:p>
    <w:p w:rsidR="00AF330C" w:rsidRPr="000A1754" w:rsidRDefault="00AF330C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 xml:space="preserve">Zakúpili sme vozidlo na zber odpadov rôzneho druhu a pripravili koncepciu zberu </w:t>
      </w:r>
      <w:r w:rsidR="00396384" w:rsidRPr="000A1754">
        <w:rPr>
          <w:lang w:val="sk-SK"/>
        </w:rPr>
        <w:t>odpadov v obci.</w:t>
      </w:r>
    </w:p>
    <w:p w:rsidR="00396384" w:rsidRPr="000A1754" w:rsidRDefault="00396384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Na OÚ sme obnovili výpočtovú techniku, telefónnu ústredňu. Bol zrealizovaný novy WEB obce a</w:t>
      </w:r>
      <w:r w:rsidR="00A66A79" w:rsidRPr="000A1754">
        <w:rPr>
          <w:lang w:val="sk-SK"/>
        </w:rPr>
        <w:t> zdigitalizovaný Územný plán. Rekonštruované bolo pripojenie na internet.</w:t>
      </w:r>
    </w:p>
    <w:p w:rsidR="00F51988" w:rsidRPr="000A1754" w:rsidRDefault="00F51988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Rekonštrukcia interiéru MŠ, a zariadenia</w:t>
      </w:r>
    </w:p>
    <w:p w:rsidR="00F51988" w:rsidRPr="000A1754" w:rsidRDefault="00F51988" w:rsidP="00AF330C">
      <w:pPr>
        <w:pStyle w:val="Odsekzoznamu"/>
        <w:numPr>
          <w:ilvl w:val="0"/>
          <w:numId w:val="11"/>
        </w:numPr>
        <w:jc w:val="both"/>
        <w:rPr>
          <w:lang w:val="sk-SK"/>
        </w:rPr>
      </w:pPr>
      <w:r w:rsidRPr="000A1754">
        <w:rPr>
          <w:lang w:val="sk-SK"/>
        </w:rPr>
        <w:t>Rekonštrukcia hromozvodov obecných budov</w:t>
      </w:r>
    </w:p>
    <w:p w:rsidR="00F51988" w:rsidRPr="000A1754" w:rsidRDefault="00F51988" w:rsidP="00F51988">
      <w:pPr>
        <w:pStyle w:val="Odsekzoznamu"/>
        <w:jc w:val="both"/>
        <w:rPr>
          <w:lang w:val="sk-SK"/>
        </w:rPr>
      </w:pPr>
    </w:p>
    <w:p w:rsidR="001C49C7" w:rsidRPr="000A1754" w:rsidRDefault="000971F8" w:rsidP="00396384">
      <w:pPr>
        <w:ind w:firstLine="360"/>
        <w:jc w:val="both"/>
        <w:rPr>
          <w:lang w:val="sk-SK"/>
        </w:rPr>
      </w:pPr>
      <w:r w:rsidRPr="000A1754">
        <w:rPr>
          <w:lang w:val="sk-SK"/>
        </w:rPr>
        <w:t>R</w:t>
      </w:r>
      <w:r w:rsidR="001C49C7" w:rsidRPr="000A1754">
        <w:rPr>
          <w:lang w:val="sk-SK"/>
        </w:rPr>
        <w:t xml:space="preserve">ealizovali </w:t>
      </w:r>
      <w:r w:rsidRPr="000A1754">
        <w:rPr>
          <w:lang w:val="sk-SK"/>
        </w:rPr>
        <w:t xml:space="preserve">sme </w:t>
      </w:r>
      <w:r w:rsidR="001C49C7" w:rsidRPr="000A1754">
        <w:rPr>
          <w:lang w:val="sk-SK"/>
        </w:rPr>
        <w:t xml:space="preserve">aj množstvo práce, ktorú v konečnom dôsledku nevidno, </w:t>
      </w:r>
      <w:r w:rsidR="00AF330C" w:rsidRPr="000A1754">
        <w:rPr>
          <w:lang w:val="sk-SK"/>
        </w:rPr>
        <w:t>prípravu projektov na kotolne OÚ, ZŠ Staré Hory, znalecké posudky pot</w:t>
      </w:r>
      <w:r w:rsidR="00A66A79" w:rsidRPr="000A1754">
        <w:rPr>
          <w:lang w:val="sk-SK"/>
        </w:rPr>
        <w:t>r</w:t>
      </w:r>
      <w:r w:rsidR="00AF330C" w:rsidRPr="000A1754">
        <w:rPr>
          <w:lang w:val="sk-SK"/>
        </w:rPr>
        <w:t>ebné k budúcej realizácii projektov v obci.</w:t>
      </w:r>
      <w:r w:rsidR="00396384" w:rsidRPr="000A1754">
        <w:rPr>
          <w:lang w:val="sk-SK"/>
        </w:rPr>
        <w:t xml:space="preserve"> Pripravili sme a schválili VZN na podporu zámerov v obci.</w:t>
      </w:r>
    </w:p>
    <w:p w:rsidR="00396384" w:rsidRPr="000A1754" w:rsidRDefault="00396384" w:rsidP="00396384">
      <w:pPr>
        <w:ind w:firstLine="360"/>
        <w:jc w:val="both"/>
        <w:rPr>
          <w:b/>
          <w:bCs/>
          <w:lang w:val="sk-SK"/>
        </w:rPr>
      </w:pPr>
      <w:r w:rsidRPr="000A1754">
        <w:rPr>
          <w:lang w:val="sk-SK"/>
        </w:rPr>
        <w:t>Medzi neviditeľnú prácu patrí aj údržba techniky v rozsahu presahujúcom predošlé roky</w:t>
      </w:r>
      <w:r w:rsidR="00A66A79" w:rsidRPr="000A1754">
        <w:rPr>
          <w:lang w:val="sk-SK"/>
        </w:rPr>
        <w:t xml:space="preserve"> časovo aj finančne.</w:t>
      </w:r>
    </w:p>
    <w:p w:rsidR="001C49C7" w:rsidRPr="000A1754" w:rsidRDefault="00653BAA" w:rsidP="00AF330C">
      <w:pPr>
        <w:pStyle w:val="Standard"/>
        <w:jc w:val="both"/>
        <w:rPr>
          <w:rFonts w:ascii="Times New Roman" w:hAnsi="Times New Roman"/>
          <w:b/>
          <w:bCs/>
        </w:rPr>
      </w:pPr>
      <w:r w:rsidRPr="000A1754">
        <w:rPr>
          <w:rFonts w:ascii="Times New Roman" w:hAnsi="Times New Roman"/>
        </w:rPr>
        <w:t xml:space="preserve">     </w:t>
      </w:r>
      <w:r w:rsidR="001C49C7" w:rsidRPr="000A1754">
        <w:rPr>
          <w:rFonts w:ascii="Times New Roman" w:hAnsi="Times New Roman"/>
        </w:rPr>
        <w:t xml:space="preserve">Obec predložila žiadosti o poskytnutie </w:t>
      </w:r>
      <w:r w:rsidR="00AF330C" w:rsidRPr="000A1754">
        <w:rPr>
          <w:rFonts w:ascii="Times New Roman" w:hAnsi="Times New Roman"/>
        </w:rPr>
        <w:t xml:space="preserve">fondov </w:t>
      </w:r>
      <w:r w:rsidR="001C49C7" w:rsidRPr="000A1754">
        <w:rPr>
          <w:rFonts w:ascii="Times New Roman" w:hAnsi="Times New Roman"/>
        </w:rPr>
        <w:t>dotácií v pôsobnosti  BBSK</w:t>
      </w:r>
      <w:r w:rsidR="00ED6086" w:rsidRPr="000A1754">
        <w:rPr>
          <w:rFonts w:ascii="Times New Roman" w:hAnsi="Times New Roman"/>
        </w:rPr>
        <w:t>,</w:t>
      </w:r>
      <w:r w:rsidR="001C49C7" w:rsidRPr="000A1754">
        <w:rPr>
          <w:rFonts w:ascii="Times New Roman" w:hAnsi="Times New Roman"/>
        </w:rPr>
        <w:t xml:space="preserve"> Ministerstva financií SR</w:t>
      </w:r>
      <w:r w:rsidR="000971F8" w:rsidRPr="000A1754">
        <w:rPr>
          <w:rFonts w:ascii="Times New Roman" w:hAnsi="Times New Roman"/>
        </w:rPr>
        <w:t xml:space="preserve"> a Ministerstva kultúry</w:t>
      </w:r>
      <w:r w:rsidR="00ED6086" w:rsidRPr="000A1754">
        <w:rPr>
          <w:rFonts w:ascii="Times New Roman" w:hAnsi="Times New Roman"/>
        </w:rPr>
        <w:t xml:space="preserve"> SR</w:t>
      </w:r>
      <w:r w:rsidR="00AF330C" w:rsidRPr="000A1754">
        <w:rPr>
          <w:rFonts w:ascii="Times New Roman" w:hAnsi="Times New Roman"/>
        </w:rPr>
        <w:t>, SEIA</w:t>
      </w:r>
      <w:r w:rsidR="00A66A79" w:rsidRPr="000A1754">
        <w:rPr>
          <w:rFonts w:ascii="Times New Roman" w:hAnsi="Times New Roman"/>
        </w:rPr>
        <w:t xml:space="preserve">, </w:t>
      </w:r>
      <w:proofErr w:type="spellStart"/>
      <w:r w:rsidR="00A66A79" w:rsidRPr="000A1754">
        <w:rPr>
          <w:rFonts w:ascii="Times New Roman" w:hAnsi="Times New Roman"/>
        </w:rPr>
        <w:t>Envirofond</w:t>
      </w:r>
      <w:proofErr w:type="spellEnd"/>
      <w:r w:rsidR="00A66A79" w:rsidRPr="000A1754">
        <w:rPr>
          <w:rFonts w:ascii="Times New Roman" w:hAnsi="Times New Roman"/>
        </w:rPr>
        <w:t xml:space="preserve"> s vypracovaním všetkej potrebnej dokumentácie.</w:t>
      </w:r>
    </w:p>
    <w:p w:rsidR="00A66A79" w:rsidRPr="000A1754" w:rsidRDefault="00653BAA" w:rsidP="00AF330C">
      <w:pPr>
        <w:pStyle w:val="Standard"/>
        <w:jc w:val="both"/>
        <w:rPr>
          <w:rFonts w:ascii="Times New Roman" w:hAnsi="Times New Roman"/>
          <w:color w:val="000000"/>
          <w:sz w:val="23"/>
        </w:rPr>
      </w:pPr>
      <w:r w:rsidRPr="000A1754">
        <w:rPr>
          <w:rFonts w:ascii="Times New Roman" w:hAnsi="Times New Roman"/>
        </w:rPr>
        <w:t xml:space="preserve">     </w:t>
      </w:r>
      <w:r w:rsidR="001C49C7" w:rsidRPr="000A1754">
        <w:rPr>
          <w:rFonts w:ascii="Times New Roman" w:hAnsi="Times New Roman"/>
        </w:rPr>
        <w:t xml:space="preserve">Tak ako každý rok aj v roku </w:t>
      </w:r>
      <w:r w:rsidR="00DE1BBC" w:rsidRPr="000A1754">
        <w:rPr>
          <w:rFonts w:ascii="Times New Roman" w:hAnsi="Times New Roman"/>
        </w:rPr>
        <w:t>2019</w:t>
      </w:r>
      <w:r w:rsidR="001C49C7" w:rsidRPr="000A1754">
        <w:rPr>
          <w:rFonts w:ascii="Times New Roman" w:hAnsi="Times New Roman"/>
        </w:rPr>
        <w:t xml:space="preserve"> sme usporiadali všetky tradičné kultúrno-spoločenské a športové podujatia,</w:t>
      </w:r>
      <w:r w:rsidRPr="000A1754">
        <w:rPr>
          <w:rFonts w:ascii="Times New Roman" w:hAnsi="Times New Roman"/>
          <w:color w:val="000000"/>
          <w:sz w:val="23"/>
        </w:rPr>
        <w:t xml:space="preserve">   </w:t>
      </w:r>
    </w:p>
    <w:p w:rsidR="001C49C7" w:rsidRPr="000A1754" w:rsidRDefault="001C49C7" w:rsidP="00AF330C">
      <w:pPr>
        <w:pStyle w:val="Standard"/>
        <w:jc w:val="both"/>
        <w:rPr>
          <w:rFonts w:ascii="Times New Roman" w:hAnsi="Times New Roman"/>
        </w:rPr>
      </w:pPr>
      <w:r w:rsidRPr="000A1754">
        <w:rPr>
          <w:rFonts w:ascii="Times New Roman" w:hAnsi="Times New Roman"/>
          <w:color w:val="000000"/>
          <w:sz w:val="23"/>
        </w:rPr>
        <w:t>V závere chcem poďakovať všetkým občanom, podnikateľom a dobrým ľuďom, ktorí svojou ochotou, obetavosťou a množstvom práce dennodenne tvoria túto obec.</w:t>
      </w:r>
    </w:p>
    <w:p w:rsidR="00A867D3" w:rsidRDefault="00A867D3" w:rsidP="00BB201D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</w:p>
    <w:p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>00313</w:t>
      </w:r>
      <w:r w:rsidR="00C1305E">
        <w:rPr>
          <w:b w:val="0"/>
          <w:color w:val="000000"/>
          <w:lang w:val="sk-SK"/>
        </w:rPr>
        <w:t>831</w:t>
      </w:r>
    </w:p>
    <w:p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 w:rsidR="00C1305E">
        <w:rPr>
          <w:b w:val="0"/>
          <w:color w:val="000000"/>
          <w:lang w:val="sk-SK"/>
        </w:rPr>
        <w:t>20211115932</w:t>
      </w:r>
    </w:p>
    <w:p w:rsidR="00A867D3" w:rsidRDefault="00A867D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BB201D"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 xml:space="preserve">Obecný úrad, </w:t>
      </w:r>
      <w:r w:rsidR="00C1305E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 317</w:t>
      </w:r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lastRenderedPageBreak/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C1305E">
        <w:rPr>
          <w:b w:val="0"/>
          <w:color w:val="000000"/>
          <w:lang w:val="sk-SK"/>
        </w:rPr>
        <w:t>1</w:t>
      </w:r>
      <w:r>
        <w:rPr>
          <w:b w:val="0"/>
          <w:color w:val="000000"/>
          <w:lang w:val="sk-SK"/>
        </w:rPr>
        <w:t>.19</w:t>
      </w:r>
      <w:r w:rsidR="00C1305E">
        <w:rPr>
          <w:b w:val="0"/>
          <w:color w:val="000000"/>
          <w:lang w:val="sk-SK"/>
        </w:rPr>
        <w:t>91</w:t>
      </w:r>
      <w:r>
        <w:rPr>
          <w:b w:val="0"/>
          <w:color w:val="000000"/>
          <w:lang w:val="sk-SK"/>
        </w:rPr>
        <w:tab/>
      </w:r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Starostom obce je </w:t>
      </w:r>
      <w:r w:rsidR="00C1305E">
        <w:rPr>
          <w:b w:val="0"/>
          <w:color w:val="000000"/>
          <w:lang w:val="sk-SK"/>
        </w:rPr>
        <w:t>Ing. Marián Gajdoš</w:t>
      </w:r>
      <w:r>
        <w:rPr>
          <w:b w:val="0"/>
          <w:color w:val="000000"/>
          <w:lang w:val="sk-SK"/>
        </w:rPr>
        <w:t xml:space="preserve">. </w:t>
      </w:r>
      <w:r w:rsidRPr="009E1360">
        <w:rPr>
          <w:b w:val="0"/>
          <w:color w:val="000000"/>
          <w:lang w:val="sk-SK"/>
        </w:rPr>
        <w:t xml:space="preserve">Zástupcom starostu je </w:t>
      </w:r>
      <w:r w:rsidR="00B37D9B">
        <w:rPr>
          <w:b w:val="0"/>
          <w:color w:val="000000"/>
          <w:lang w:val="sk-SK"/>
        </w:rPr>
        <w:t xml:space="preserve">MVDr. Tatiana </w:t>
      </w:r>
      <w:proofErr w:type="spellStart"/>
      <w:r w:rsidR="00B37D9B">
        <w:rPr>
          <w:b w:val="0"/>
          <w:color w:val="000000"/>
          <w:lang w:val="sk-SK"/>
        </w:rPr>
        <w:t>Sitárová</w:t>
      </w:r>
      <w:proofErr w:type="spellEnd"/>
    </w:p>
    <w:p w:rsidR="00704DB0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Poslanci obecného zastupiteľstva:</w:t>
      </w:r>
      <w:r w:rsidR="00F63EA4">
        <w:rPr>
          <w:b w:val="0"/>
          <w:color w:val="000000"/>
          <w:lang w:val="sk-SK"/>
        </w:rPr>
        <w:t xml:space="preserve"> </w:t>
      </w:r>
      <w:r w:rsidR="00F914AA">
        <w:rPr>
          <w:b w:val="0"/>
          <w:color w:val="000000"/>
          <w:lang w:val="sk-SK"/>
        </w:rPr>
        <w:t xml:space="preserve">Peter Zrak – nastúpil namiesto </w:t>
      </w:r>
      <w:r w:rsidR="00C1305E">
        <w:rPr>
          <w:b w:val="0"/>
          <w:color w:val="000000"/>
          <w:lang w:val="sk-SK"/>
        </w:rPr>
        <w:t>Richard</w:t>
      </w:r>
      <w:r w:rsidR="00F914AA">
        <w:rPr>
          <w:b w:val="0"/>
          <w:color w:val="000000"/>
          <w:lang w:val="sk-SK"/>
        </w:rPr>
        <w:t>a</w:t>
      </w:r>
      <w:r w:rsidR="00C1305E">
        <w:rPr>
          <w:b w:val="0"/>
          <w:color w:val="000000"/>
          <w:lang w:val="sk-SK"/>
        </w:rPr>
        <w:t xml:space="preserve"> </w:t>
      </w:r>
      <w:proofErr w:type="spellStart"/>
      <w:r w:rsidR="00C1305E">
        <w:rPr>
          <w:b w:val="0"/>
          <w:color w:val="000000"/>
          <w:lang w:val="sk-SK"/>
        </w:rPr>
        <w:t>Čillík</w:t>
      </w:r>
      <w:r w:rsidR="00F914AA">
        <w:rPr>
          <w:b w:val="0"/>
          <w:color w:val="000000"/>
          <w:lang w:val="sk-SK"/>
        </w:rPr>
        <w:t>a</w:t>
      </w:r>
      <w:proofErr w:type="spellEnd"/>
      <w:r w:rsidR="00F914AA">
        <w:rPr>
          <w:b w:val="0"/>
          <w:color w:val="000000"/>
          <w:lang w:val="sk-SK"/>
        </w:rPr>
        <w:t>, ktorý sa vzdal mandátu</w:t>
      </w:r>
      <w:r w:rsidR="00C1305E">
        <w:rPr>
          <w:b w:val="0"/>
          <w:color w:val="000000"/>
          <w:lang w:val="sk-SK"/>
        </w:rPr>
        <w:t xml:space="preserve">, Marián Gajdoš, Marek </w:t>
      </w:r>
      <w:proofErr w:type="spellStart"/>
      <w:r w:rsidR="00C1305E">
        <w:rPr>
          <w:b w:val="0"/>
          <w:color w:val="000000"/>
          <w:lang w:val="sk-SK"/>
        </w:rPr>
        <w:t>Lovás</w:t>
      </w:r>
      <w:proofErr w:type="spellEnd"/>
      <w:r w:rsidR="00C1305E">
        <w:rPr>
          <w:b w:val="0"/>
          <w:color w:val="000000"/>
          <w:lang w:val="sk-SK"/>
        </w:rPr>
        <w:t xml:space="preserve">, MVDr. Tatiana </w:t>
      </w:r>
      <w:proofErr w:type="spellStart"/>
      <w:r w:rsidR="00C1305E">
        <w:rPr>
          <w:b w:val="0"/>
          <w:color w:val="000000"/>
          <w:lang w:val="sk-SK"/>
        </w:rPr>
        <w:t>Sitárová</w:t>
      </w:r>
      <w:proofErr w:type="spellEnd"/>
      <w:r w:rsidR="00C1305E">
        <w:rPr>
          <w:b w:val="0"/>
          <w:color w:val="000000"/>
          <w:lang w:val="sk-SK"/>
        </w:rPr>
        <w:t xml:space="preserve">, Martin </w:t>
      </w:r>
      <w:proofErr w:type="spellStart"/>
      <w:r w:rsidR="00C1305E">
        <w:rPr>
          <w:b w:val="0"/>
          <w:color w:val="000000"/>
          <w:lang w:val="sk-SK"/>
        </w:rPr>
        <w:t>Ulehla</w:t>
      </w:r>
      <w:proofErr w:type="spellEnd"/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Hlavný kontrolór obce </w:t>
      </w:r>
      <w:r w:rsidR="00581B44">
        <w:rPr>
          <w:b w:val="0"/>
          <w:color w:val="000000"/>
          <w:lang w:val="sk-SK"/>
        </w:rPr>
        <w:t xml:space="preserve">je </w:t>
      </w:r>
      <w:r w:rsidR="00DE1BBC">
        <w:rPr>
          <w:b w:val="0"/>
          <w:color w:val="000000"/>
          <w:lang w:val="sk-SK"/>
        </w:rPr>
        <w:t xml:space="preserve">Mgr. Tatiana </w:t>
      </w:r>
      <w:proofErr w:type="spellStart"/>
      <w:r w:rsidR="00DE1BBC">
        <w:rPr>
          <w:b w:val="0"/>
          <w:color w:val="000000"/>
          <w:lang w:val="sk-SK"/>
        </w:rPr>
        <w:t>Jančurová</w:t>
      </w:r>
      <w:proofErr w:type="spellEnd"/>
      <w:r>
        <w:rPr>
          <w:b w:val="0"/>
          <w:color w:val="000000"/>
          <w:lang w:val="sk-SK"/>
        </w:rPr>
        <w:t>.</w:t>
      </w:r>
    </w:p>
    <w:p w:rsidR="00BB201D" w:rsidRDefault="00BB201D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</w:t>
      </w:r>
      <w:r w:rsidR="001D4DBB">
        <w:rPr>
          <w:b w:val="0"/>
          <w:color w:val="000000"/>
          <w:lang w:val="sk-SK"/>
        </w:rPr>
        <w:t>:</w:t>
      </w:r>
    </w:p>
    <w:p w:rsidR="000428E0" w:rsidRDefault="000428E0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:rsidR="00964CC3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2296"/>
        <w:gridCol w:w="2299"/>
        <w:gridCol w:w="2291"/>
      </w:tblGrid>
      <w:tr w:rsidR="00F914AA" w:rsidRPr="00ED2566" w:rsidTr="00ED2566"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466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23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64CC3" w:rsidRPr="00ED2566" w:rsidRDefault="00964CC3" w:rsidP="00ED2566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F914AA" w:rsidRPr="00ED2566" w:rsidTr="00ED2566">
        <w:tc>
          <w:tcPr>
            <w:tcW w:w="2331" w:type="dxa"/>
            <w:tcBorders>
              <w:top w:val="single" w:sz="4" w:space="0" w:color="auto"/>
            </w:tcBorders>
          </w:tcPr>
          <w:p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 xml:space="preserve">Matrika, </w:t>
            </w:r>
            <w:r w:rsidR="00964CC3" w:rsidRPr="00ED2566">
              <w:rPr>
                <w:b w:val="0"/>
                <w:color w:val="000000"/>
                <w:lang w:val="sk-SK"/>
              </w:rPr>
              <w:t>všeobecn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vnútorn</w:t>
            </w:r>
            <w:r>
              <w:rPr>
                <w:b w:val="0"/>
                <w:color w:val="000000"/>
                <w:lang w:val="sk-SK"/>
              </w:rPr>
              <w:t>á</w:t>
            </w:r>
            <w:r w:rsidR="00964CC3" w:rsidRPr="00ED2566">
              <w:rPr>
                <w:b w:val="0"/>
                <w:color w:val="000000"/>
                <w:lang w:val="sk-SK"/>
              </w:rPr>
              <w:t xml:space="preserve"> správ</w:t>
            </w:r>
            <w:r>
              <w:rPr>
                <w:b w:val="0"/>
                <w:color w:val="000000"/>
                <w:lang w:val="sk-SK"/>
              </w:rPr>
              <w:t>a, Obecná technika realizácia výkonu služieb</w:t>
            </w:r>
          </w:p>
        </w:tc>
        <w:tc>
          <w:tcPr>
            <w:tcW w:w="2331" w:type="dxa"/>
          </w:tcPr>
          <w:p w:rsidR="00964CC3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Pokladňa, správa trhoviska, knižnica, odpady</w:t>
            </w:r>
          </w:p>
        </w:tc>
        <w:tc>
          <w:tcPr>
            <w:tcW w:w="2331" w:type="dxa"/>
          </w:tcPr>
          <w:p w:rsidR="00964CC3" w:rsidRPr="00ED2566" w:rsidRDefault="00964CC3" w:rsidP="00F914AA">
            <w:pPr>
              <w:pStyle w:val="Normlnywebov"/>
              <w:spacing w:before="120" w:beforeAutospacing="0" w:after="120" w:afterAutospacing="0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 xml:space="preserve"> </w:t>
            </w:r>
            <w:r w:rsidR="00F914AA">
              <w:rPr>
                <w:b w:val="0"/>
                <w:color w:val="000000"/>
                <w:lang w:val="sk-SK"/>
              </w:rPr>
              <w:t>D</w:t>
            </w:r>
            <w:r w:rsidRPr="00ED2566">
              <w:rPr>
                <w:b w:val="0"/>
                <w:color w:val="000000"/>
                <w:lang w:val="sk-SK"/>
              </w:rPr>
              <w:t>an</w:t>
            </w:r>
            <w:r w:rsidR="00F914AA">
              <w:rPr>
                <w:b w:val="0"/>
                <w:color w:val="000000"/>
                <w:lang w:val="sk-SK"/>
              </w:rPr>
              <w:t>e</w:t>
            </w:r>
            <w:r w:rsidRPr="00ED2566">
              <w:rPr>
                <w:b w:val="0"/>
                <w:color w:val="000000"/>
                <w:lang w:val="sk-SK"/>
              </w:rPr>
              <w:t xml:space="preserve"> a</w:t>
            </w:r>
            <w:r w:rsidR="00F914AA">
              <w:rPr>
                <w:b w:val="0"/>
                <w:color w:val="000000"/>
                <w:lang w:val="sk-SK"/>
              </w:rPr>
              <w:t> </w:t>
            </w:r>
            <w:r w:rsidRPr="00ED2566">
              <w:rPr>
                <w:b w:val="0"/>
                <w:color w:val="000000"/>
                <w:lang w:val="sk-SK"/>
              </w:rPr>
              <w:t>poplatk</w:t>
            </w:r>
            <w:r w:rsidR="00F914AA">
              <w:rPr>
                <w:b w:val="0"/>
                <w:color w:val="000000"/>
                <w:lang w:val="sk-SK"/>
              </w:rPr>
              <w:t>y, stavebné konania, mzdy, štatistiky</w:t>
            </w:r>
          </w:p>
        </w:tc>
        <w:tc>
          <w:tcPr>
            <w:tcW w:w="2331" w:type="dxa"/>
            <w:tcBorders>
              <w:top w:val="single" w:sz="4" w:space="0" w:color="auto"/>
            </w:tcBorders>
          </w:tcPr>
          <w:p w:rsidR="00964CC3" w:rsidRDefault="00C1305E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MŠ</w:t>
            </w:r>
          </w:p>
          <w:p w:rsidR="00F914AA" w:rsidRPr="00ED2566" w:rsidRDefault="00F914AA" w:rsidP="00ED2566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Vedenie a správa</w:t>
            </w:r>
          </w:p>
        </w:tc>
      </w:tr>
    </w:tbl>
    <w:p w:rsidR="00964CC3" w:rsidRPr="00BB201D" w:rsidRDefault="00964CC3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:rsidR="00BB201D" w:rsidRDefault="001D4DBB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:rsidR="001D4DBB" w:rsidRDefault="001D4DBB" w:rsidP="00BB201D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:rsidR="001D4DBB" w:rsidRPr="00D2103F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Poslaním</w:t>
      </w:r>
      <w:r w:rsidRPr="00D2103F">
        <w:rPr>
          <w:b/>
          <w:bCs/>
          <w:lang w:val="sk-SK"/>
        </w:rPr>
        <w:t xml:space="preserve"> </w:t>
      </w:r>
      <w:r w:rsidRPr="00D2103F">
        <w:rPr>
          <w:lang w:val="sk-SK"/>
        </w:rPr>
        <w:t xml:space="preserve">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vytvárať priaznivé podmienky pre jej rozvoj </w:t>
      </w:r>
      <w:r w:rsidR="00B37D9B" w:rsidRPr="00D2103F">
        <w:rPr>
          <w:lang w:val="sk-SK"/>
        </w:rPr>
        <w:t xml:space="preserve">zveľaďovanie majetku </w:t>
      </w:r>
      <w:r w:rsidRPr="00D2103F">
        <w:rPr>
          <w:lang w:val="sk-SK"/>
        </w:rPr>
        <w:t>a prosperitu obyvateľov</w:t>
      </w:r>
      <w:r w:rsidR="00B37D9B" w:rsidRPr="00D2103F">
        <w:rPr>
          <w:lang w:val="sk-SK"/>
        </w:rPr>
        <w:t>. V obci budeme</w:t>
      </w:r>
      <w:r w:rsidRPr="00D2103F">
        <w:rPr>
          <w:lang w:val="sk-SK"/>
        </w:rPr>
        <w:t xml:space="preserve"> poskytovať vysokokvalifikované, nebyrokratické a dostupné služby pre všetkých občanov. </w:t>
      </w:r>
      <w:r w:rsidR="00B37D9B" w:rsidRPr="00D2103F">
        <w:rPr>
          <w:lang w:val="sk-SK"/>
        </w:rPr>
        <w:t>Zavedieme dobrú informovanosť občano</w:t>
      </w:r>
      <w:r w:rsidR="00ED6086">
        <w:rPr>
          <w:lang w:val="sk-SK"/>
        </w:rPr>
        <w:t>v okrem obecnej tabule tiež</w:t>
      </w:r>
      <w:r w:rsidR="00B37D9B" w:rsidRPr="00D2103F">
        <w:rPr>
          <w:lang w:val="sk-SK"/>
        </w:rPr>
        <w:t xml:space="preserve"> na novom webe obce, zasielaním dôležitých informácií prostredníctvom SMS správ, </w:t>
      </w:r>
      <w:r w:rsidR="00D2103F" w:rsidRPr="00D2103F">
        <w:rPr>
          <w:lang w:val="sk-SK"/>
        </w:rPr>
        <w:t xml:space="preserve">vydávaním </w:t>
      </w:r>
      <w:r w:rsidR="00B37D9B" w:rsidRPr="00D2103F">
        <w:rPr>
          <w:lang w:val="sk-SK"/>
        </w:rPr>
        <w:t>obecný</w:t>
      </w:r>
      <w:r w:rsidR="00D2103F" w:rsidRPr="00D2103F">
        <w:rPr>
          <w:lang w:val="sk-SK"/>
        </w:rPr>
        <w:t>ch</w:t>
      </w:r>
      <w:r w:rsidR="00B37D9B" w:rsidRPr="00D2103F">
        <w:rPr>
          <w:lang w:val="sk-SK"/>
        </w:rPr>
        <w:t xml:space="preserve"> nov</w:t>
      </w:r>
      <w:r w:rsidR="00D2103F" w:rsidRPr="00D2103F">
        <w:rPr>
          <w:lang w:val="sk-SK"/>
        </w:rPr>
        <w:t>ín</w:t>
      </w:r>
      <w:r w:rsidR="00B37D9B" w:rsidRPr="00D2103F">
        <w:rPr>
          <w:lang w:val="sk-SK"/>
        </w:rPr>
        <w:t>.</w:t>
      </w:r>
      <w:r w:rsidR="00ED6086">
        <w:rPr>
          <w:lang w:val="sk-SK"/>
        </w:rPr>
        <w:t xml:space="preserve"> Zriadili sme facebook</w:t>
      </w:r>
      <w:r w:rsidR="007E336F">
        <w:rPr>
          <w:lang w:val="sk-SK"/>
        </w:rPr>
        <w:t>o</w:t>
      </w:r>
      <w:r w:rsidR="00ED6086">
        <w:rPr>
          <w:lang w:val="sk-SK"/>
        </w:rPr>
        <w:t>vú stránku obce.</w:t>
      </w:r>
      <w:r w:rsidR="00B37D9B" w:rsidRPr="00D2103F">
        <w:rPr>
          <w:lang w:val="sk-SK"/>
        </w:rPr>
        <w:t xml:space="preserve"> </w:t>
      </w:r>
      <w:r w:rsidR="00D2103F" w:rsidRPr="00D2103F">
        <w:rPr>
          <w:lang w:val="sk-SK"/>
        </w:rPr>
        <w:t>Dôraz kladieme na</w:t>
      </w:r>
      <w:r w:rsidRPr="00D2103F">
        <w:rPr>
          <w:lang w:val="sk-SK"/>
        </w:rPr>
        <w:t xml:space="preserve"> efektívne a transparentné vynakladanie zdrojov pre rozvoj obce a prijímanie rozhodnutí smerujúcich k jej rozvoju. </w:t>
      </w:r>
    </w:p>
    <w:p w:rsidR="00723338" w:rsidRDefault="001D4DBB" w:rsidP="001D4DBB">
      <w:pPr>
        <w:spacing w:before="120" w:after="120"/>
        <w:jc w:val="both"/>
        <w:rPr>
          <w:lang w:val="sk-SK"/>
        </w:rPr>
      </w:pPr>
      <w:r w:rsidRPr="00D2103F">
        <w:rPr>
          <w:b/>
          <w:bCs/>
          <w:u w:val="single"/>
          <w:lang w:val="sk-SK"/>
        </w:rPr>
        <w:t>Víziou a cieľom</w:t>
      </w:r>
      <w:r w:rsidRPr="00D2103F">
        <w:rPr>
          <w:lang w:val="sk-SK"/>
        </w:rPr>
        <w:t xml:space="preserve"> obce </w:t>
      </w:r>
      <w:r w:rsidR="00C1305E" w:rsidRPr="00D2103F">
        <w:rPr>
          <w:lang w:val="sk-SK"/>
        </w:rPr>
        <w:t>Staré Hory</w:t>
      </w:r>
      <w:r w:rsidRPr="00D2103F">
        <w:rPr>
          <w:lang w:val="sk-SK"/>
        </w:rPr>
        <w:t xml:space="preserve"> je dosiahnutie úrovne, ktorá bude vyvážene zabezpečovať podmienky pre harmonický život všetkých kategórií svojich obyvateľov. </w:t>
      </w:r>
    </w:p>
    <w:p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Zároveň bude progresívnou, modernou, ekonomicky, sociálne a kultúrne rozvíjajúcou sa obcou, ktorá svojim obyvateľom poskytne kvalitné životné prostredie so širokými možnosťami kultúrneho vyžitia a podmienkami na rozvoj športových aktivít. </w:t>
      </w:r>
    </w:p>
    <w:p w:rsidR="00723338" w:rsidRDefault="001D4DBB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 xml:space="preserve">Teda miestom, ktoré dokáže svojim obyvateľom poskytnúť kvalitné komunálne služby a v súvislosti s rozvojom cestovného ruchu dosiahnuť čo najlepšiu prezentáciu svojej bohatej </w:t>
      </w:r>
      <w:r w:rsidR="00723338">
        <w:rPr>
          <w:color w:val="000000"/>
          <w:lang w:val="sk-SK"/>
        </w:rPr>
        <w:t xml:space="preserve">baníckej, technickej, ekumenickej a lesníckej </w:t>
      </w:r>
      <w:r w:rsidR="00723338" w:rsidRPr="00D2103F">
        <w:rPr>
          <w:color w:val="000000"/>
          <w:lang w:val="sk-SK"/>
        </w:rPr>
        <w:t>histórie</w:t>
      </w:r>
      <w:r w:rsidRPr="00D2103F">
        <w:rPr>
          <w:color w:val="000000"/>
          <w:lang w:val="sk-SK"/>
        </w:rPr>
        <w:t>.</w:t>
      </w:r>
      <w:r w:rsidR="00D2103F" w:rsidRPr="00D2103F">
        <w:rPr>
          <w:color w:val="000000"/>
          <w:lang w:val="sk-SK"/>
        </w:rPr>
        <w:t xml:space="preserve"> </w:t>
      </w:r>
    </w:p>
    <w:p w:rsidR="001D4DBB" w:rsidRPr="001D4DBB" w:rsidRDefault="00D2103F" w:rsidP="00723338">
      <w:pPr>
        <w:spacing w:before="120" w:after="120"/>
        <w:ind w:firstLine="708"/>
        <w:jc w:val="both"/>
        <w:rPr>
          <w:color w:val="000000"/>
          <w:lang w:val="sk-SK"/>
        </w:rPr>
      </w:pPr>
      <w:r w:rsidRPr="00D2103F">
        <w:rPr>
          <w:color w:val="000000"/>
          <w:lang w:val="sk-SK"/>
        </w:rPr>
        <w:t>Zvlášť budeme klásť dôraz na čistotu životného prostredia, separáciu odpadu pre dosiahnutie  cieľa ekologicky žijúcej a správajúcej sa obce.</w:t>
      </w:r>
      <w:r w:rsidR="00ED6086">
        <w:rPr>
          <w:color w:val="000000"/>
          <w:lang w:val="sk-SK"/>
        </w:rPr>
        <w:t xml:space="preserve"> Dlhodobá vízia je zhrnutá v </w:t>
      </w:r>
      <w:r w:rsidR="00ED6086" w:rsidRPr="00ED6086">
        <w:rPr>
          <w:b/>
          <w:bCs/>
          <w:color w:val="000000"/>
          <w:lang w:val="sk-SK"/>
        </w:rPr>
        <w:t>pláne hospodárskeho a sociálneho rozvoja obce</w:t>
      </w:r>
      <w:r w:rsidR="00ED6086">
        <w:rPr>
          <w:color w:val="000000"/>
          <w:lang w:val="sk-SK"/>
        </w:rPr>
        <w:t>, ktorý vyjadruje potreby a ciele obce na základe interaktívnej práce s obyvateľmi obce.</w:t>
      </w:r>
    </w:p>
    <w:p w:rsidR="001D4DBB" w:rsidRPr="001D4DBB" w:rsidRDefault="001D4DBB" w:rsidP="001D4D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:rsidR="00BB20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>Základná charakteristika obce a jej organizácií</w:t>
      </w:r>
    </w:p>
    <w:p w:rsidR="00B1711D" w:rsidRDefault="00B1711D" w:rsidP="00BB201D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:rsidR="00B1711D" w:rsidRDefault="00B1711D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E764AB">
        <w:rPr>
          <w:b w:val="0"/>
          <w:color w:val="000000"/>
          <w:lang w:val="sk-SK"/>
        </w:rPr>
        <w:t xml:space="preserve"> </w:t>
      </w:r>
      <w:r w:rsidR="00E764AB"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</w:t>
      </w:r>
      <w:r w:rsidR="00C1305E">
        <w:rPr>
          <w:b w:val="0"/>
          <w:lang w:val="sk-SK"/>
        </w:rPr>
        <w:t>Základnú školu</w:t>
      </w:r>
      <w:r>
        <w:rPr>
          <w:b w:val="0"/>
          <w:lang w:val="sk-SK"/>
        </w:rPr>
        <w:t xml:space="preserve"> </w:t>
      </w:r>
      <w:r w:rsidR="00C1305E">
        <w:rPr>
          <w:b w:val="0"/>
          <w:lang w:val="sk-SK"/>
        </w:rPr>
        <w:t>Staré Hory</w:t>
      </w:r>
      <w:r>
        <w:rPr>
          <w:b w:val="0"/>
          <w:lang w:val="sk-SK"/>
        </w:rPr>
        <w:t xml:space="preserve">, ktorá jej rozpočtovou organizáciou so samostatnou právnou subjektivitou. Štatutárnym zástupcom </w:t>
      </w:r>
      <w:r w:rsidR="00C1305E">
        <w:rPr>
          <w:b w:val="0"/>
          <w:lang w:val="sk-SK"/>
        </w:rPr>
        <w:t xml:space="preserve">školy je riaditeľ </w:t>
      </w:r>
      <w:proofErr w:type="spellStart"/>
      <w:r w:rsidR="00C1305E">
        <w:rPr>
          <w:b w:val="0"/>
          <w:lang w:val="sk-SK"/>
        </w:rPr>
        <w:t>PaeDr</w:t>
      </w:r>
      <w:proofErr w:type="spellEnd"/>
      <w:r w:rsidR="00C1305E">
        <w:rPr>
          <w:b w:val="0"/>
          <w:lang w:val="sk-SK"/>
        </w:rPr>
        <w:t>. Radoslav Klinec</w:t>
      </w:r>
      <w:r>
        <w:rPr>
          <w:b w:val="0"/>
          <w:lang w:val="sk-SK"/>
        </w:rPr>
        <w:t>. Identifikačné údaje:</w:t>
      </w:r>
    </w:p>
    <w:p w:rsidR="00E764AB" w:rsidRDefault="00E764AB" w:rsidP="00BB201D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Základná škola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37989524</w:t>
      </w: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2021610514</w:t>
      </w: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 w:rsidR="0026247F">
        <w:rPr>
          <w:b w:val="0"/>
          <w:color w:val="000000"/>
          <w:lang w:val="sk-SK"/>
        </w:rPr>
        <w:t>976 02</w:t>
      </w:r>
      <w:r>
        <w:rPr>
          <w:b w:val="0"/>
          <w:color w:val="000000"/>
          <w:lang w:val="sk-SK"/>
        </w:rPr>
        <w:t xml:space="preserve"> </w:t>
      </w:r>
      <w:r w:rsidR="00C1305E">
        <w:rPr>
          <w:b w:val="0"/>
          <w:color w:val="000000"/>
          <w:lang w:val="sk-SK"/>
        </w:rPr>
        <w:t>Staré Hory</w:t>
      </w:r>
      <w:r w:rsidR="0026247F">
        <w:rPr>
          <w:b w:val="0"/>
          <w:color w:val="000000"/>
          <w:lang w:val="sk-SK"/>
        </w:rPr>
        <w:t xml:space="preserve"> 327</w:t>
      </w: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</w:t>
      </w:r>
      <w:r w:rsidR="0026247F">
        <w:rPr>
          <w:b w:val="0"/>
          <w:color w:val="000000"/>
          <w:lang w:val="sk-SK"/>
        </w:rPr>
        <w:t>7</w:t>
      </w:r>
      <w:r>
        <w:rPr>
          <w:b w:val="0"/>
          <w:color w:val="000000"/>
          <w:lang w:val="sk-SK"/>
        </w:rPr>
        <w:t>.20</w:t>
      </w:r>
      <w:r w:rsidR="0026247F">
        <w:rPr>
          <w:b w:val="0"/>
          <w:color w:val="000000"/>
          <w:lang w:val="sk-SK"/>
        </w:rPr>
        <w:t>02</w:t>
      </w:r>
    </w:p>
    <w:p w:rsidR="000E2CC0" w:rsidRDefault="000E2CC0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:rsidR="00ED6086" w:rsidRDefault="00ED6086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:rsidR="00E764AB" w:rsidRDefault="00E764AB" w:rsidP="00E764A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Obec Staré Hory sa nachádza v Starohorskej doline, ktorá tvorí hranicu medzi Starohorskými vrchmi na východe a Veľkou Fatrou na západe. Obcou prechádza hlavný cestný ťah E77 Banská Bystrica - Ružomberok. Ku Starým Horám patria osady Horný</w:t>
      </w:r>
      <w:r w:rsidR="00723338">
        <w:rPr>
          <w:b w:val="0"/>
          <w:color w:val="000000"/>
          <w:lang w:val="sk-SK"/>
        </w:rPr>
        <w:t xml:space="preserve"> Jelenec,</w:t>
      </w:r>
      <w:r w:rsidRPr="001142E3">
        <w:rPr>
          <w:b w:val="0"/>
          <w:color w:val="000000"/>
          <w:lang w:val="sk-SK"/>
        </w:rPr>
        <w:t xml:space="preserve"> Dolný Jelenec, </w:t>
      </w:r>
      <w:proofErr w:type="spellStart"/>
      <w:r w:rsidRPr="001142E3">
        <w:rPr>
          <w:b w:val="0"/>
          <w:color w:val="000000"/>
          <w:lang w:val="sk-SK"/>
        </w:rPr>
        <w:t>Prašnica</w:t>
      </w:r>
      <w:proofErr w:type="spellEnd"/>
      <w:r w:rsidRPr="001142E3">
        <w:rPr>
          <w:b w:val="0"/>
          <w:color w:val="000000"/>
          <w:lang w:val="sk-SK"/>
        </w:rPr>
        <w:t>, Valentová, Rybie</w:t>
      </w:r>
      <w:r w:rsidR="00723338">
        <w:rPr>
          <w:b w:val="0"/>
          <w:color w:val="000000"/>
          <w:lang w:val="sk-SK"/>
        </w:rPr>
        <w:t>,</w:t>
      </w:r>
      <w:r w:rsidRPr="001142E3">
        <w:rPr>
          <w:b w:val="0"/>
          <w:color w:val="000000"/>
          <w:lang w:val="sk-SK"/>
        </w:rPr>
        <w:t xml:space="preserve"> </w:t>
      </w:r>
      <w:proofErr w:type="spellStart"/>
      <w:r w:rsidRPr="001142E3">
        <w:rPr>
          <w:b w:val="0"/>
          <w:color w:val="000000"/>
          <w:lang w:val="sk-SK"/>
        </w:rPr>
        <w:t>Polkanová</w:t>
      </w:r>
      <w:proofErr w:type="spellEnd"/>
      <w:r w:rsidR="00723338">
        <w:rPr>
          <w:b w:val="0"/>
          <w:color w:val="000000"/>
          <w:lang w:val="sk-SK"/>
        </w:rPr>
        <w:t xml:space="preserve">, </w:t>
      </w:r>
      <w:proofErr w:type="spellStart"/>
      <w:r w:rsidR="00723338">
        <w:rPr>
          <w:b w:val="0"/>
          <w:color w:val="000000"/>
          <w:lang w:val="sk-SK"/>
        </w:rPr>
        <w:t>Richtárová</w:t>
      </w:r>
      <w:proofErr w:type="spellEnd"/>
      <w:r w:rsidR="00723338">
        <w:rPr>
          <w:b w:val="0"/>
          <w:color w:val="000000"/>
          <w:lang w:val="sk-SK"/>
        </w:rPr>
        <w:t xml:space="preserve"> a časti </w:t>
      </w:r>
      <w:proofErr w:type="spellStart"/>
      <w:r w:rsidR="00723338">
        <w:rPr>
          <w:b w:val="0"/>
          <w:color w:val="000000"/>
          <w:lang w:val="sk-SK"/>
        </w:rPr>
        <w:t>Jelenská</w:t>
      </w:r>
      <w:proofErr w:type="spellEnd"/>
      <w:r w:rsidR="00723338">
        <w:rPr>
          <w:b w:val="0"/>
          <w:color w:val="000000"/>
          <w:lang w:val="sk-SK"/>
        </w:rPr>
        <w:t xml:space="preserve"> a </w:t>
      </w:r>
      <w:proofErr w:type="spellStart"/>
      <w:r w:rsidR="00723338">
        <w:rPr>
          <w:b w:val="0"/>
          <w:color w:val="000000"/>
          <w:lang w:val="sk-SK"/>
        </w:rPr>
        <w:t>Haliar</w:t>
      </w:r>
      <w:proofErr w:type="spellEnd"/>
    </w:p>
    <w:p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Staré Hory sa pokladajú za najstaršiu banícku lokalitu v okolí Banskej Bystrice. Obec vznikla ako banícka osada v 13.storočí. ťažila a spracúvala sa tu strieborná a medená ruda. Vo vyťaženej hlušine sa dokonca našli aj kamenné nástroje používané pri ťažbe rudy. Vrchol rozvoja Staré Hory dosiahli na prelome 15. a 16. storočia, kedy bol v obci vybudovaný rozsiahly komplex taviacich hút, čo podmienilo aj rozvoj ťažby dreva a uhliarstva. </w:t>
      </w:r>
    </w:p>
    <w:p w:rsidR="00723338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Najväčší rozmach baníctva nastal v r. 1495-1546, keď banské podniky prevzala </w:t>
      </w:r>
      <w:proofErr w:type="spellStart"/>
      <w:r w:rsidRPr="001142E3">
        <w:rPr>
          <w:b w:val="0"/>
          <w:color w:val="000000"/>
          <w:lang w:val="sk-SK"/>
        </w:rPr>
        <w:t>thurzovsko-fuggerovská</w:t>
      </w:r>
      <w:proofErr w:type="spellEnd"/>
      <w:r w:rsidRPr="001142E3">
        <w:rPr>
          <w:b w:val="0"/>
          <w:color w:val="000000"/>
          <w:lang w:val="sk-SK"/>
        </w:rPr>
        <w:t xml:space="preserve"> spoločnosť. Baní</w:t>
      </w:r>
      <w:r w:rsidR="00723338">
        <w:rPr>
          <w:b w:val="0"/>
          <w:color w:val="000000"/>
          <w:lang w:val="sk-SK"/>
        </w:rPr>
        <w:t>ctvo a súvisiace činnosti ako uhliarstvo využitie vodné ho splavovania a nádrží</w:t>
      </w:r>
      <w:r w:rsidRPr="001142E3">
        <w:rPr>
          <w:b w:val="0"/>
          <w:color w:val="000000"/>
          <w:lang w:val="sk-SK"/>
        </w:rPr>
        <w:t xml:space="preserve"> pretrvávalo do 18.stor. Obyvatelia sa neskôr zaoberali ťažbou dreva a ženy čipkárstvom (paličkovanie). </w:t>
      </w:r>
    </w:p>
    <w:p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Dominantou obce je pútnický, pôvodne gotický Kostol Panny Márie z polovice 15.stor., v 19.stor. prestavaný, s plastikou madony zo začiatku 16. storočia. Baroková budova bývalého banského úradu, klasicistická kaplnka sv. Anny, štýlové </w:t>
      </w:r>
      <w:proofErr w:type="spellStart"/>
      <w:r w:rsidRPr="001142E3">
        <w:rPr>
          <w:b w:val="0"/>
          <w:color w:val="000000"/>
          <w:lang w:val="sk-SK"/>
        </w:rPr>
        <w:t>domky</w:t>
      </w:r>
      <w:proofErr w:type="spellEnd"/>
      <w:r w:rsidRPr="001142E3">
        <w:rPr>
          <w:b w:val="0"/>
          <w:color w:val="000000"/>
          <w:lang w:val="sk-SK"/>
        </w:rPr>
        <w:t xml:space="preserve"> z konca 18. a z 19.storočia, prícestné kaplnky z 18. a 19.storočia. Nad obcou zaujímavo technicky riešená vodná elektráreň. </w:t>
      </w:r>
    </w:p>
    <w:p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Starohorskou dolinou koncom októbra 1944 ustupovali povstalci na Donovaly. V jeseni a v zime 1944 boli Staré Hory strediskom partizánskeho hnutia. V okolitých horách boli desiatky partizánskych </w:t>
      </w:r>
      <w:r w:rsidR="00723338">
        <w:rPr>
          <w:b w:val="0"/>
          <w:color w:val="000000"/>
          <w:lang w:val="sk-SK"/>
        </w:rPr>
        <w:t>bunkrov</w:t>
      </w:r>
      <w:r w:rsidRPr="001142E3">
        <w:rPr>
          <w:b w:val="0"/>
          <w:color w:val="000000"/>
          <w:lang w:val="sk-SK"/>
        </w:rPr>
        <w:t>, z ktorých sa niek</w:t>
      </w:r>
      <w:r w:rsidR="00723338">
        <w:rPr>
          <w:b w:val="0"/>
          <w:color w:val="000000"/>
          <w:lang w:val="sk-SK"/>
        </w:rPr>
        <w:t>toré</w:t>
      </w:r>
      <w:r w:rsidRPr="001142E3">
        <w:rPr>
          <w:b w:val="0"/>
          <w:color w:val="000000"/>
          <w:lang w:val="sk-SK"/>
        </w:rPr>
        <w:t xml:space="preserve"> dochoval</w:t>
      </w:r>
      <w:r w:rsidR="00723338">
        <w:rPr>
          <w:b w:val="0"/>
          <w:color w:val="000000"/>
          <w:lang w:val="sk-SK"/>
        </w:rPr>
        <w:t>i</w:t>
      </w:r>
      <w:r w:rsidRPr="001142E3">
        <w:rPr>
          <w:b w:val="0"/>
          <w:color w:val="000000"/>
          <w:lang w:val="sk-SK"/>
        </w:rPr>
        <w:t xml:space="preserve"> dodnes. </w:t>
      </w:r>
    </w:p>
    <w:p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lastRenderedPageBreak/>
        <w:t>Obec leží na styku Nízkych Tatier a Veľkej Fatry, stred obce je v nadmorskej výške 472 m. Okolie obce poskytuje možnosti letnej a zimnej turistiky po turistických trasách:</w:t>
      </w:r>
    </w:p>
    <w:p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Veľkej Fatry cez Tureckú alebo </w:t>
      </w:r>
      <w:proofErr w:type="spellStart"/>
      <w:r w:rsidRPr="001142E3">
        <w:rPr>
          <w:bCs/>
          <w:color w:val="000000"/>
          <w:lang w:val="sk-SK"/>
        </w:rPr>
        <w:t>Rybô</w:t>
      </w:r>
      <w:proofErr w:type="spellEnd"/>
      <w:r w:rsidRPr="001142E3">
        <w:rPr>
          <w:bCs/>
          <w:color w:val="000000"/>
          <w:lang w:val="sk-SK"/>
        </w:rPr>
        <w:t xml:space="preserve"> na Majerovú skalu, Kráľovu studňu, do Sedla, na Čierny Kameň, </w:t>
      </w:r>
      <w:proofErr w:type="spellStart"/>
      <w:r w:rsidRPr="001142E3">
        <w:rPr>
          <w:bCs/>
          <w:color w:val="000000"/>
          <w:lang w:val="sk-SK"/>
        </w:rPr>
        <w:t>Borišov</w:t>
      </w:r>
      <w:proofErr w:type="spellEnd"/>
      <w:r w:rsidRPr="001142E3">
        <w:rPr>
          <w:bCs/>
          <w:color w:val="000000"/>
          <w:lang w:val="sk-SK"/>
        </w:rPr>
        <w:t xml:space="preserve"> </w:t>
      </w:r>
    </w:p>
    <w:p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do Nízkych Tatier cez </w:t>
      </w:r>
      <w:proofErr w:type="spellStart"/>
      <w:r w:rsidRPr="001142E3">
        <w:rPr>
          <w:bCs/>
          <w:color w:val="000000"/>
          <w:lang w:val="sk-SK"/>
        </w:rPr>
        <w:t>Richtárovú</w:t>
      </w:r>
      <w:proofErr w:type="spellEnd"/>
      <w:r w:rsidRPr="001142E3">
        <w:rPr>
          <w:bCs/>
          <w:color w:val="000000"/>
          <w:lang w:val="sk-SK"/>
        </w:rPr>
        <w:t xml:space="preserve">, </w:t>
      </w:r>
      <w:proofErr w:type="spellStart"/>
      <w:r w:rsidRPr="001142E3">
        <w:rPr>
          <w:bCs/>
          <w:color w:val="000000"/>
          <w:lang w:val="sk-SK"/>
        </w:rPr>
        <w:t>Haliar</w:t>
      </w:r>
      <w:proofErr w:type="spellEnd"/>
      <w:r w:rsidRPr="001142E3">
        <w:rPr>
          <w:bCs/>
          <w:color w:val="000000"/>
          <w:lang w:val="sk-SK"/>
        </w:rPr>
        <w:t xml:space="preserve"> a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dolinu pod </w:t>
      </w:r>
      <w:proofErr w:type="spellStart"/>
      <w:r w:rsidRPr="001142E3">
        <w:rPr>
          <w:bCs/>
          <w:color w:val="000000"/>
          <w:lang w:val="sk-SK"/>
        </w:rPr>
        <w:t>Jelenskú</w:t>
      </w:r>
      <w:proofErr w:type="spellEnd"/>
      <w:r w:rsidRPr="001142E3">
        <w:rPr>
          <w:bCs/>
          <w:color w:val="000000"/>
          <w:lang w:val="sk-SK"/>
        </w:rPr>
        <w:t xml:space="preserve"> skalu, Špaňodolinský Šturec, Šachtičku, náučným chodníkom na Donovaly, </w:t>
      </w:r>
      <w:proofErr w:type="spellStart"/>
      <w:r w:rsidRPr="001142E3">
        <w:rPr>
          <w:bCs/>
          <w:color w:val="000000"/>
          <w:lang w:val="sk-SK"/>
        </w:rPr>
        <w:t>Kalištie</w:t>
      </w:r>
      <w:proofErr w:type="spellEnd"/>
      <w:r w:rsidRPr="001142E3">
        <w:rPr>
          <w:bCs/>
          <w:color w:val="000000"/>
          <w:lang w:val="sk-SK"/>
        </w:rPr>
        <w:t xml:space="preserve">, Baláže, Španiu Dolinu a na Pohronie </w:t>
      </w:r>
    </w:p>
    <w:p w:rsidR="000E2CC0" w:rsidRPr="001142E3" w:rsidRDefault="000E2CC0" w:rsidP="000E2CC0">
      <w:pPr>
        <w:numPr>
          <w:ilvl w:val="0"/>
          <w:numId w:val="1"/>
        </w:numPr>
        <w:spacing w:before="100" w:beforeAutospacing="1" w:after="100" w:afterAutospacing="1"/>
        <w:jc w:val="both"/>
        <w:rPr>
          <w:bCs/>
          <w:color w:val="000000"/>
          <w:lang w:val="sk-SK"/>
        </w:rPr>
      </w:pPr>
      <w:r w:rsidRPr="001142E3">
        <w:rPr>
          <w:bCs/>
          <w:color w:val="000000"/>
          <w:lang w:val="sk-SK"/>
        </w:rPr>
        <w:t xml:space="preserve">okolie obce poskytuje aj možnosť lyžovania na Krížnej a na Donovaloch </w:t>
      </w:r>
    </w:p>
    <w:p w:rsidR="00723338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>Na území obce sa nachádza chránený prírodný výtvor "</w:t>
      </w:r>
      <w:proofErr w:type="spellStart"/>
      <w:r w:rsidRPr="001142E3">
        <w:rPr>
          <w:b w:val="0"/>
          <w:color w:val="000000"/>
          <w:lang w:val="sk-SK"/>
        </w:rPr>
        <w:t>Majerova</w:t>
      </w:r>
      <w:proofErr w:type="spellEnd"/>
      <w:r w:rsidRPr="001142E3">
        <w:rPr>
          <w:b w:val="0"/>
          <w:color w:val="000000"/>
          <w:lang w:val="sk-SK"/>
        </w:rPr>
        <w:t xml:space="preserve"> skala" na ochranu výrazného skalného útvaru s výskytom chránených a ohrozených druhov flóry a fauny. </w:t>
      </w:r>
      <w:r w:rsidR="00723338">
        <w:rPr>
          <w:b w:val="0"/>
          <w:color w:val="000000"/>
          <w:lang w:val="sk-SK"/>
        </w:rPr>
        <w:t>V katastri obce sú lezecké skaly európskeho významu.</w:t>
      </w:r>
    </w:p>
    <w:p w:rsidR="000E2CC0" w:rsidRPr="001142E3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Obec je známa výrobou starohorských čipiek, ktoré domoví obchodníci-čipkári predávali po celom Rakúsko-Uhorsku a ich výroba v obci pretrváva a rozvíja sa aj v súčasnosti. </w:t>
      </w:r>
    </w:p>
    <w:p w:rsidR="000E2CC0" w:rsidRDefault="000E2CC0" w:rsidP="000E2CC0">
      <w:pPr>
        <w:pStyle w:val="Normlnywebov"/>
        <w:jc w:val="both"/>
        <w:rPr>
          <w:b w:val="0"/>
          <w:color w:val="000000"/>
          <w:lang w:val="sk-SK"/>
        </w:rPr>
      </w:pPr>
      <w:r w:rsidRPr="001142E3">
        <w:rPr>
          <w:b w:val="0"/>
          <w:color w:val="000000"/>
          <w:lang w:val="sk-SK"/>
        </w:rPr>
        <w:t xml:space="preserve">V 15. storočí bol v obci postavený barokový kostol, ktorý bol v roku 1990 pápežom povýšený na Baziliku </w:t>
      </w:r>
      <w:proofErr w:type="spellStart"/>
      <w:r w:rsidRPr="001142E3">
        <w:rPr>
          <w:b w:val="0"/>
          <w:color w:val="000000"/>
          <w:lang w:val="sk-SK"/>
        </w:rPr>
        <w:t>Minor</w:t>
      </w:r>
      <w:proofErr w:type="spellEnd"/>
      <w:r w:rsidRPr="001142E3">
        <w:rPr>
          <w:b w:val="0"/>
          <w:color w:val="000000"/>
          <w:lang w:val="sk-SK"/>
        </w:rPr>
        <w:t xml:space="preserve">. Kostol a Studnička so sochou Panny Márie sú široko-ďaleko známe ako pútnické miesto, ktoré je hojne navštevované aj dnes. </w:t>
      </w:r>
    </w:p>
    <w:p w:rsidR="00E764AB" w:rsidRDefault="00E764AB" w:rsidP="00E764AB">
      <w:pPr>
        <w:spacing w:before="100" w:beforeAutospacing="1" w:after="100" w:afterAutospacing="1"/>
        <w:jc w:val="both"/>
        <w:rPr>
          <w:lang w:val="sk-SK" w:bidi="or-IN"/>
        </w:rPr>
      </w:pPr>
      <w:r w:rsidRPr="00F0598F">
        <w:rPr>
          <w:lang w:val="sk-SK" w:bidi="or-IN"/>
        </w:rPr>
        <w:t xml:space="preserve">Obec </w:t>
      </w:r>
      <w:r w:rsidR="00C1305E">
        <w:rPr>
          <w:lang w:val="sk-SK" w:bidi="or-IN"/>
        </w:rPr>
        <w:t>Staré Hory</w:t>
      </w:r>
      <w:r w:rsidRPr="00F0598F">
        <w:rPr>
          <w:lang w:val="sk-SK" w:bidi="or-IN"/>
        </w:rPr>
        <w:t xml:space="preserve"> má v súčasnosti </w:t>
      </w:r>
      <w:r w:rsidR="00C1305E" w:rsidRPr="00723338">
        <w:rPr>
          <w:lang w:val="sk-SK" w:bidi="or-IN"/>
        </w:rPr>
        <w:t>55</w:t>
      </w:r>
      <w:r w:rsidR="00723338" w:rsidRPr="00723338">
        <w:rPr>
          <w:lang w:val="sk-SK" w:bidi="or-IN"/>
        </w:rPr>
        <w:t>5</w:t>
      </w:r>
      <w:r w:rsidRPr="00723338">
        <w:rPr>
          <w:lang w:val="sk-SK" w:bidi="or-IN"/>
        </w:rPr>
        <w:t xml:space="preserve"> obyvateľov</w:t>
      </w:r>
      <w:r w:rsidRPr="00F0598F">
        <w:rPr>
          <w:lang w:val="sk-SK" w:bidi="or-IN"/>
        </w:rPr>
        <w:t>.</w:t>
      </w:r>
    </w:p>
    <w:p w:rsidR="00ED6086" w:rsidRDefault="00ED6086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</w:p>
    <w:p w:rsidR="00E764AB" w:rsidRDefault="00E764AB" w:rsidP="00E764A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:rsidR="00AD5E3B" w:rsidRDefault="00AD5E3B" w:rsidP="00AD5E3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>V zmysle § 4, ods. 3 zákona č. 369/1990 Zb. o obecnom zriadení v znení neskorších predpisov obec pri výkone samosprávy najmä: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verejného osvetlenia, zásobovanie vodou, odvádzanie odpadových vôd, nakladanie s odpadovými vodami zo žúmp a miestnu verejnú dopravu,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lastRenderedPageBreak/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vlastnú investičnú činnosť a podnikateľskú činnosť v záujme zabezpečenia potrieb obyvateľov obce a rozvoja obce,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:rsidR="00AD5E3B" w:rsidRPr="00AD5E3B" w:rsidRDefault="00AD5E3B" w:rsidP="00AD5E3B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:rsidR="0005688C" w:rsidRDefault="00AD5E3B" w:rsidP="0005688C">
      <w:pPr>
        <w:numPr>
          <w:ilvl w:val="0"/>
          <w:numId w:val="8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kroniku v štátnom jazyku, prípadne aj v jazyku národnostnej menšiny.</w:t>
      </w:r>
    </w:p>
    <w:p w:rsid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</w:p>
    <w:p w:rsidR="0005688C" w:rsidRPr="0005688C" w:rsidRDefault="0005688C" w:rsidP="0005688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Informácie o vývoji konsolidovaného celku</w:t>
      </w:r>
    </w:p>
    <w:p w:rsidR="00E764AB" w:rsidRPr="00AD5E3B" w:rsidRDefault="00E764AB" w:rsidP="00AD5E3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AD5E3B">
        <w:rPr>
          <w:b w:val="0"/>
          <w:color w:val="000000"/>
          <w:lang w:val="sk-SK"/>
        </w:rPr>
        <w:tab/>
      </w:r>
    </w:p>
    <w:p w:rsidR="008F3CF3" w:rsidRDefault="0094217C" w:rsidP="008F3CF3">
      <w:pPr>
        <w:pStyle w:val="Normlnywebov"/>
        <w:jc w:val="both"/>
        <w:rPr>
          <w:b w:val="0"/>
          <w:color w:val="000000"/>
          <w:lang w:val="sk-SK"/>
        </w:rPr>
      </w:pPr>
      <w:r w:rsidRPr="00F0598F">
        <w:rPr>
          <w:b w:val="0"/>
          <w:color w:val="000000"/>
          <w:lang w:val="sk-SK"/>
        </w:rPr>
        <w:t xml:space="preserve">Obec </w:t>
      </w:r>
      <w:r w:rsidR="00C1305E">
        <w:rPr>
          <w:b w:val="0"/>
          <w:color w:val="000000"/>
          <w:lang w:val="sk-SK"/>
        </w:rPr>
        <w:t>Staré Hory</w:t>
      </w:r>
      <w:r w:rsidRPr="00F0598F">
        <w:rPr>
          <w:b w:val="0"/>
          <w:color w:val="000000"/>
          <w:lang w:val="sk-SK"/>
        </w:rPr>
        <w:t xml:space="preserve"> dosiahla </w:t>
      </w:r>
      <w:r w:rsidR="00D02786">
        <w:rPr>
          <w:b w:val="0"/>
          <w:color w:val="000000"/>
          <w:lang w:val="sk-SK"/>
        </w:rPr>
        <w:t>schodok</w:t>
      </w:r>
      <w:r w:rsidRPr="00F0598F">
        <w:rPr>
          <w:b w:val="0"/>
          <w:color w:val="000000"/>
          <w:lang w:val="sk-SK"/>
        </w:rPr>
        <w:t xml:space="preserve"> hospodárenia za rok </w:t>
      </w:r>
      <w:r w:rsidR="00DE1BBC">
        <w:rPr>
          <w:b w:val="0"/>
          <w:color w:val="000000"/>
          <w:lang w:val="sk-SK"/>
        </w:rPr>
        <w:t>2019</w:t>
      </w:r>
      <w:r w:rsidRPr="00F0598F">
        <w:rPr>
          <w:b w:val="0"/>
          <w:color w:val="000000"/>
          <w:lang w:val="sk-SK"/>
        </w:rPr>
        <w:t xml:space="preserve"> vo výške </w:t>
      </w:r>
      <w:r w:rsidR="00D02786">
        <w:rPr>
          <w:b w:val="0"/>
          <w:color w:val="000000"/>
          <w:lang w:val="sk-SK"/>
        </w:rPr>
        <w:t>198 236,17</w:t>
      </w:r>
      <w:r>
        <w:rPr>
          <w:b w:val="0"/>
          <w:color w:val="000000"/>
          <w:lang w:val="sk-SK"/>
        </w:rPr>
        <w:t xml:space="preserve"> €</w:t>
      </w:r>
      <w:r w:rsidRPr="00F0598F">
        <w:rPr>
          <w:b w:val="0"/>
          <w:color w:val="000000"/>
          <w:lang w:val="sk-SK"/>
        </w:rPr>
        <w:t xml:space="preserve">. </w:t>
      </w:r>
    </w:p>
    <w:p w:rsidR="00D83D4C" w:rsidRPr="00140314" w:rsidRDefault="0094217C" w:rsidP="00140314">
      <w:pPr>
        <w:pStyle w:val="Normlnywebov"/>
        <w:jc w:val="both"/>
        <w:rPr>
          <w:b w:val="0"/>
          <w:bCs w:val="0"/>
          <w:color w:val="000000"/>
          <w:lang w:val="sk-SK"/>
        </w:rPr>
      </w:pPr>
      <w:r w:rsidRPr="00140314">
        <w:rPr>
          <w:b w:val="0"/>
          <w:bCs w:val="0"/>
          <w:color w:val="000000"/>
          <w:lang w:val="sk-SK"/>
        </w:rPr>
        <w:t xml:space="preserve">Hospodárenie obce v roku </w:t>
      </w:r>
      <w:r w:rsidR="00DE1BBC">
        <w:rPr>
          <w:b w:val="0"/>
          <w:bCs w:val="0"/>
          <w:color w:val="000000"/>
          <w:lang w:val="sk-SK"/>
        </w:rPr>
        <w:t>2019</w:t>
      </w:r>
      <w:r w:rsidRPr="00140314">
        <w:rPr>
          <w:b w:val="0"/>
          <w:bCs w:val="0"/>
          <w:color w:val="000000"/>
          <w:lang w:val="sk-SK"/>
        </w:rPr>
        <w:t xml:space="preserve"> bolo vyrovnané a stabilné. V hospodárení obce sa nenachádzajú významné neistoty ani riziká, ktoré by mohli narušiť jej stabilitu. Po ukončení roka do vypracovania výročnej správy nenastali žiadne udalosti osobitného významu. </w:t>
      </w:r>
    </w:p>
    <w:p w:rsidR="00D83D4C" w:rsidRPr="00D83D4C" w:rsidRDefault="00D83D4C" w:rsidP="00D83D4C">
      <w:pPr>
        <w:rPr>
          <w:lang w:val="sk-SK"/>
        </w:rPr>
      </w:pPr>
      <w:r w:rsidRPr="00D83D4C">
        <w:rPr>
          <w:lang w:val="sk-SK"/>
        </w:rPr>
        <w:t xml:space="preserve">Konsolidovaný celok obce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predstavuje nasledovná organizácia: </w:t>
      </w:r>
    </w:p>
    <w:p w:rsidR="00D83D4C" w:rsidRPr="00D83D4C" w:rsidRDefault="00D83D4C" w:rsidP="00D83D4C">
      <w:pPr>
        <w:rPr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D83D4C" w:rsidRPr="00D83D4C" w:rsidTr="00D83D4C">
        <w:tc>
          <w:tcPr>
            <w:tcW w:w="1701" w:type="dxa"/>
          </w:tcPr>
          <w:p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:rsidR="00D83D4C" w:rsidRPr="00D83D4C" w:rsidRDefault="00D83D4C" w:rsidP="00F50C7B">
            <w:pPr>
              <w:jc w:val="center"/>
              <w:rPr>
                <w:b/>
                <w:lang w:val="sk-SK"/>
              </w:rPr>
            </w:pPr>
            <w:r w:rsidRPr="00D83D4C">
              <w:rPr>
                <w:b/>
                <w:lang w:val="sk-SK"/>
              </w:rPr>
              <w:t>Súčasťou súhrnného celku od do</w:t>
            </w:r>
          </w:p>
        </w:tc>
      </w:tr>
      <w:tr w:rsidR="00D83D4C" w:rsidRPr="00D83D4C" w:rsidTr="00D83D4C">
        <w:tc>
          <w:tcPr>
            <w:tcW w:w="1701" w:type="dxa"/>
          </w:tcPr>
          <w:p w:rsidR="00D83D4C" w:rsidRPr="00D83D4C" w:rsidRDefault="00D83D4C" w:rsidP="00F50C7B">
            <w:pPr>
              <w:rPr>
                <w:lang w:val="sk-SK"/>
              </w:rPr>
            </w:pPr>
            <w:r>
              <w:rPr>
                <w:lang w:val="sk-SK"/>
              </w:rPr>
              <w:t xml:space="preserve">Obec </w:t>
            </w:r>
            <w:r w:rsidR="00C1305E"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00313831</w:t>
            </w:r>
          </w:p>
        </w:tc>
        <w:tc>
          <w:tcPr>
            <w:tcW w:w="1559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1.1.</w:t>
            </w:r>
            <w:r w:rsidR="00DE1BBC">
              <w:rPr>
                <w:lang w:val="sk-SK"/>
              </w:rPr>
              <w:t>2019</w:t>
            </w:r>
          </w:p>
        </w:tc>
        <w:tc>
          <w:tcPr>
            <w:tcW w:w="1296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31.12.</w:t>
            </w:r>
            <w:r w:rsidR="00DE1BBC">
              <w:rPr>
                <w:lang w:val="sk-SK"/>
              </w:rPr>
              <w:t>2019</w:t>
            </w:r>
          </w:p>
        </w:tc>
      </w:tr>
      <w:tr w:rsidR="00D83D4C" w:rsidRPr="00D83D4C" w:rsidTr="00D83D4C">
        <w:tc>
          <w:tcPr>
            <w:tcW w:w="1701" w:type="dxa"/>
          </w:tcPr>
          <w:p w:rsidR="00D83D4C" w:rsidRPr="00D83D4C" w:rsidRDefault="00477BB3" w:rsidP="00F50C7B">
            <w:pPr>
              <w:rPr>
                <w:lang w:val="sk-SK"/>
              </w:rPr>
            </w:pPr>
            <w:r>
              <w:rPr>
                <w:lang w:val="sk-SK"/>
              </w:rPr>
              <w:t>Základná škola</w:t>
            </w:r>
          </w:p>
          <w:p w:rsidR="00D83D4C" w:rsidRPr="00D83D4C" w:rsidRDefault="00C1305E" w:rsidP="00F50C7B">
            <w:pPr>
              <w:rPr>
                <w:lang w:val="sk-SK"/>
              </w:rPr>
            </w:pPr>
            <w:r>
              <w:rPr>
                <w:lang w:val="sk-SK"/>
              </w:rPr>
              <w:t>Staré Hory</w:t>
            </w:r>
          </w:p>
        </w:tc>
        <w:tc>
          <w:tcPr>
            <w:tcW w:w="1276" w:type="dxa"/>
            <w:vAlign w:val="center"/>
          </w:tcPr>
          <w:p w:rsidR="00D83D4C" w:rsidRPr="00D83D4C" w:rsidRDefault="00477BB3" w:rsidP="00D83D4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37889524</w:t>
            </w:r>
          </w:p>
        </w:tc>
        <w:tc>
          <w:tcPr>
            <w:tcW w:w="1559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1.1.</w:t>
            </w:r>
            <w:r w:rsidR="00DE1BBC">
              <w:rPr>
                <w:lang w:val="sk-SK"/>
              </w:rPr>
              <w:t>2019</w:t>
            </w:r>
          </w:p>
        </w:tc>
        <w:tc>
          <w:tcPr>
            <w:tcW w:w="1296" w:type="dxa"/>
            <w:vAlign w:val="center"/>
          </w:tcPr>
          <w:p w:rsidR="00D83D4C" w:rsidRPr="00D83D4C" w:rsidRDefault="00D83D4C" w:rsidP="00D83D4C">
            <w:pPr>
              <w:jc w:val="center"/>
              <w:rPr>
                <w:lang w:val="sk-SK"/>
              </w:rPr>
            </w:pPr>
            <w:r w:rsidRPr="00D83D4C">
              <w:rPr>
                <w:lang w:val="sk-SK"/>
              </w:rPr>
              <w:t>31.12.</w:t>
            </w:r>
            <w:r w:rsidR="00DE1BBC">
              <w:rPr>
                <w:lang w:val="sk-SK"/>
              </w:rPr>
              <w:t>2019</w:t>
            </w:r>
          </w:p>
        </w:tc>
      </w:tr>
    </w:tbl>
    <w:p w:rsidR="00D83D4C" w:rsidRDefault="00D83D4C" w:rsidP="00D83D4C">
      <w:pPr>
        <w:spacing w:before="120" w:after="120"/>
        <w:jc w:val="both"/>
        <w:rPr>
          <w:bCs/>
          <w:color w:val="000000"/>
          <w:lang w:val="sk-SK"/>
        </w:rPr>
      </w:pPr>
    </w:p>
    <w:p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Pri uvedenej účtovnej jednotke sa v rámci konsolidácie použila metóda úplnej konsolidácie.</w:t>
      </w:r>
    </w:p>
    <w:p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Pri úplnej konsolidácií voči dcérskej spoločnosti bola vykonaná:</w:t>
      </w:r>
    </w:p>
    <w:p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lastRenderedPageBreak/>
        <w:t>1. konsolidácia kapitálu (neboli nájdené žiadne takéto transakcie)</w:t>
      </w:r>
    </w:p>
    <w:p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2. konsolidácia záväzkov</w:t>
      </w:r>
    </w:p>
    <w:p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>3. konsolidácia medzivýsledku hospodárenie v položkách majetku (neboli nájdené žiadne</w:t>
      </w:r>
    </w:p>
    <w:p w:rsidR="00D83D4C" w:rsidRPr="00D83D4C" w:rsidRDefault="00D83D4C" w:rsidP="00581B44">
      <w:pPr>
        <w:autoSpaceDE w:val="0"/>
        <w:autoSpaceDN w:val="0"/>
        <w:adjustRightInd w:val="0"/>
        <w:rPr>
          <w:lang w:val="sk-SK"/>
        </w:rPr>
      </w:pPr>
      <w:r w:rsidRPr="00D83D4C">
        <w:rPr>
          <w:lang w:val="sk-SK"/>
        </w:rPr>
        <w:t xml:space="preserve">    takéto transakcie)</w:t>
      </w:r>
    </w:p>
    <w:p w:rsidR="00D83D4C" w:rsidRPr="00D83D4C" w:rsidRDefault="00D83D4C" w:rsidP="00581B44">
      <w:pPr>
        <w:rPr>
          <w:lang w:val="sk-SK"/>
        </w:rPr>
      </w:pPr>
      <w:r w:rsidRPr="00D83D4C">
        <w:rPr>
          <w:lang w:val="sk-SK"/>
        </w:rPr>
        <w:t>4. konsolidácia nákladov a výnosov</w:t>
      </w:r>
    </w:p>
    <w:p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 xml:space="preserve">Obec </w:t>
      </w:r>
      <w:r w:rsidR="00C1305E">
        <w:rPr>
          <w:lang w:val="sk-SK"/>
        </w:rPr>
        <w:t>Staré Hory</w:t>
      </w:r>
      <w:r w:rsidRPr="00D83D4C">
        <w:rPr>
          <w:lang w:val="sk-SK"/>
        </w:rPr>
        <w:t xml:space="preserve">  ako materská účtovná jednotka oboznámila dcérsku účtovnú jednotku o povinnosti zostaviť konsolidovanú účtovnú závierku za rok </w:t>
      </w:r>
      <w:r w:rsidR="00DE1BBC">
        <w:rPr>
          <w:lang w:val="sk-SK"/>
        </w:rPr>
        <w:t>2019</w:t>
      </w:r>
      <w:r w:rsidRPr="00D83D4C">
        <w:rPr>
          <w:lang w:val="sk-SK"/>
        </w:rPr>
        <w:t>.</w:t>
      </w:r>
    </w:p>
    <w:p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:rsidR="00D83D4C" w:rsidRPr="00D83D4C" w:rsidRDefault="00D83D4C" w:rsidP="00D83D4C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D83D4C">
        <w:rPr>
          <w:lang w:val="sk-SK"/>
        </w:rPr>
        <w:t>Technika konsolidácie bola vykonaná s využitím programového vybavenia URBIS.</w:t>
      </w:r>
    </w:p>
    <w:p w:rsidR="00D83D4C" w:rsidRPr="00D83D4C" w:rsidRDefault="00D83D4C" w:rsidP="00D83D4C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D83D4C">
        <w:rPr>
          <w:lang w:val="sk-SK"/>
        </w:rPr>
        <w:t>Na základe konsolidácie sa zostavila konsolidovaná súvaha, konsolidovaný výkaz ziskov a strát a poznámky k účtovnej závierke k 31.12.</w:t>
      </w:r>
      <w:r w:rsidR="00DE1BBC">
        <w:rPr>
          <w:lang w:val="sk-SK"/>
        </w:rPr>
        <w:t>2019</w:t>
      </w:r>
      <w:r w:rsidRPr="00D83D4C">
        <w:rPr>
          <w:bCs/>
          <w:lang w:val="sk-SK"/>
        </w:rPr>
        <w:t>.</w:t>
      </w:r>
    </w:p>
    <w:p w:rsidR="00ED6086" w:rsidRDefault="00ED6086" w:rsidP="00D83D4C">
      <w:pPr>
        <w:spacing w:before="120" w:after="120"/>
        <w:jc w:val="both"/>
        <w:rPr>
          <w:b/>
          <w:u w:val="single"/>
          <w:lang w:val="sk-SK" w:bidi="or-IN"/>
        </w:rPr>
      </w:pPr>
    </w:p>
    <w:p w:rsidR="00704DB0" w:rsidRPr="00477BB3" w:rsidRDefault="00477BB3" w:rsidP="00D83D4C">
      <w:pPr>
        <w:spacing w:before="120" w:after="120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 xml:space="preserve">Výsledok rozpočtového hospodárenia za rok </w:t>
      </w:r>
      <w:r w:rsidR="00DE1BBC">
        <w:rPr>
          <w:b/>
          <w:u w:val="single"/>
          <w:lang w:val="sk-SK" w:bidi="or-IN"/>
        </w:rPr>
        <w:t>2019</w:t>
      </w:r>
    </w:p>
    <w:p w:rsidR="00D83D4C" w:rsidRDefault="00D83D4C" w:rsidP="0094217C">
      <w:pPr>
        <w:jc w:val="both"/>
        <w:rPr>
          <w:bCs/>
          <w:color w:val="000000"/>
          <w:lang w:val="sk-SK"/>
        </w:rPr>
      </w:pP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640"/>
      </w:tblGrid>
      <w:tr w:rsidR="00D02786" w:rsidRPr="00D02786" w:rsidTr="00D02786">
        <w:trPr>
          <w:trHeight w:val="315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D02786" w:rsidRPr="00D02786" w:rsidRDefault="00D02786">
            <w:pPr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D02786">
              <w:rPr>
                <w:b/>
                <w:bCs/>
                <w:color w:val="000000"/>
                <w:lang w:val="sk-SK"/>
              </w:rPr>
              <w:t>Hospodárenie obce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D02786" w:rsidRPr="00D02786" w:rsidRDefault="00D02786">
            <w:pPr>
              <w:jc w:val="center"/>
              <w:rPr>
                <w:b/>
                <w:bCs/>
                <w:color w:val="000000"/>
                <w:lang w:val="sk-SK"/>
              </w:rPr>
            </w:pPr>
            <w:r w:rsidRPr="00D02786">
              <w:rPr>
                <w:b/>
                <w:bCs/>
                <w:color w:val="000000"/>
                <w:lang w:val="sk-SK"/>
              </w:rPr>
              <w:t>Skutočnosť k 31.12.2019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Bežné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581 304,14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z toho : bežné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567 171,83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             bežné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14 132,31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Bežné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578 028,22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z toho : bežné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323 853,18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             bežné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254 175,04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Bežný rozpočet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3 275,92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Kapitálové  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7 034,75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z toho : kapitálové  príjmy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7 034,75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             kapitálové  príjmy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Kapitálové  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189 609,89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z toho : kapitálové  výdavky 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189 609,89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 xml:space="preserve">             kapitálové  výdavky  RO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Kapitálový rozpočet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-182 575,14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-179 299,22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Vylúčenie z prebytku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-18 936,95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Upravený prebytok/schodok bežného a kapitálového rozpočtu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-198 236,17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Príjmy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200 166,49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Výdavky z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vAlign w:val="center"/>
            <w:hideMark/>
          </w:tcPr>
          <w:p w:rsidR="00D02786" w:rsidRPr="00D02786" w:rsidRDefault="00D02786">
            <w:pPr>
              <w:jc w:val="right"/>
              <w:rPr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i/>
                <w:iCs/>
                <w:color w:val="000000"/>
                <w:sz w:val="20"/>
                <w:szCs w:val="20"/>
                <w:lang w:val="sk-SK"/>
              </w:rPr>
              <w:t>0,00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Rozdiel finančných operácií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200 166,49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PRÍJMY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788 505,38</w:t>
            </w:r>
          </w:p>
        </w:tc>
      </w:tr>
      <w:tr w:rsidR="00D02786" w:rsidRPr="00D02786" w:rsidTr="00D02786">
        <w:trPr>
          <w:trHeight w:val="255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VÝDAVKY SPOLU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767 638,11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Hospodárenie obce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color w:val="000000"/>
                <w:sz w:val="20"/>
                <w:szCs w:val="20"/>
                <w:lang w:val="sk-SK"/>
              </w:rPr>
              <w:t>20 867,27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 xml:space="preserve">Vylúčenie z prebytku 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-18 936,95</w:t>
            </w:r>
          </w:p>
        </w:tc>
      </w:tr>
      <w:tr w:rsidR="00D02786" w:rsidRPr="00D02786" w:rsidTr="00D02786">
        <w:trPr>
          <w:trHeight w:val="270"/>
        </w:trPr>
        <w:tc>
          <w:tcPr>
            <w:tcW w:w="5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b/>
                <w:bCs/>
                <w:i/>
                <w:iCs/>
                <w:color w:val="000000"/>
                <w:sz w:val="20"/>
                <w:szCs w:val="20"/>
                <w:lang w:val="sk-SK"/>
              </w:rPr>
              <w:t>Upravené hospodárenie obce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2786" w:rsidRPr="00D02786" w:rsidRDefault="00D02786">
            <w:pPr>
              <w:jc w:val="right"/>
              <w:rPr>
                <w:color w:val="000000"/>
                <w:sz w:val="20"/>
                <w:szCs w:val="20"/>
                <w:lang w:val="sk-SK"/>
              </w:rPr>
            </w:pPr>
            <w:r w:rsidRPr="00D02786">
              <w:rPr>
                <w:color w:val="000000"/>
                <w:sz w:val="20"/>
                <w:szCs w:val="20"/>
                <w:lang w:val="sk-SK"/>
              </w:rPr>
              <w:t>1 930,32</w:t>
            </w:r>
          </w:p>
        </w:tc>
      </w:tr>
    </w:tbl>
    <w:p w:rsidR="00477BB3" w:rsidRDefault="00477BB3" w:rsidP="00D83D4C">
      <w:pPr>
        <w:jc w:val="center"/>
        <w:rPr>
          <w:u w:val="single"/>
          <w:lang w:val="sk-SK"/>
        </w:rPr>
      </w:pPr>
    </w:p>
    <w:p w:rsidR="008C0ECE" w:rsidRPr="008C0ECE" w:rsidRDefault="00D02786" w:rsidP="008C0ECE">
      <w:pPr>
        <w:tabs>
          <w:tab w:val="right" w:pos="7740"/>
        </w:tabs>
        <w:jc w:val="both"/>
        <w:rPr>
          <w:lang w:val="sk-SK"/>
        </w:rPr>
      </w:pPr>
      <w:r>
        <w:rPr>
          <w:b/>
          <w:lang w:val="sk-SK"/>
        </w:rPr>
        <w:lastRenderedPageBreak/>
        <w:t>Schodok</w:t>
      </w:r>
      <w:r w:rsidR="008C0ECE" w:rsidRPr="008C0ECE">
        <w:rPr>
          <w:b/>
          <w:lang w:val="sk-SK"/>
        </w:rPr>
        <w:t xml:space="preserve"> rozpočtu</w:t>
      </w:r>
      <w:r w:rsidR="008C0ECE" w:rsidRPr="008C0ECE">
        <w:rPr>
          <w:lang w:val="sk-SK"/>
        </w:rPr>
        <w:t xml:space="preserve"> v sume </w:t>
      </w:r>
      <w:r>
        <w:rPr>
          <w:lang w:val="sk-SK"/>
        </w:rPr>
        <w:t>198 236,17</w:t>
      </w:r>
      <w:r w:rsidR="008C0ECE" w:rsidRPr="008C0ECE">
        <w:rPr>
          <w:lang w:val="sk-SK"/>
        </w:rPr>
        <w:t xml:space="preserve"> €, zistený podľa ustanovenia § 10 ods. 3 písm. a) a b) zákona č. 583/2004 </w:t>
      </w:r>
      <w:r>
        <w:rPr>
          <w:lang w:val="sk-SK"/>
        </w:rPr>
        <w:t>bol vyrovnaný z</w:t>
      </w:r>
      <w:r w:rsidR="008C0ECE" w:rsidRPr="008C0ECE">
        <w:rPr>
          <w:lang w:val="sk-SK"/>
        </w:rPr>
        <w:t xml:space="preserve"> rezervného fondu.</w:t>
      </w:r>
    </w:p>
    <w:p w:rsidR="008C0ECE" w:rsidRDefault="008C0ECE" w:rsidP="008C0ECE">
      <w:pPr>
        <w:jc w:val="both"/>
        <w:rPr>
          <w:u w:val="single"/>
          <w:lang w:val="sk-SK"/>
        </w:rPr>
      </w:pPr>
    </w:p>
    <w:p w:rsidR="00D83D4C" w:rsidRPr="001A2198" w:rsidRDefault="00D83D4C" w:rsidP="001A2198">
      <w:pPr>
        <w:rPr>
          <w:b/>
          <w:u w:val="single"/>
          <w:lang w:val="sk-SK"/>
        </w:rPr>
      </w:pPr>
      <w:r w:rsidRPr="001A2198">
        <w:rPr>
          <w:b/>
          <w:u w:val="single"/>
          <w:lang w:val="sk-SK"/>
        </w:rPr>
        <w:t>Hlavné  údaje  z</w:t>
      </w:r>
      <w:r w:rsidR="00140314" w:rsidRPr="001A2198">
        <w:rPr>
          <w:b/>
          <w:u w:val="single"/>
          <w:lang w:val="sk-SK"/>
        </w:rPr>
        <w:t xml:space="preserve"> individuálnej a </w:t>
      </w:r>
      <w:r w:rsidRPr="001A2198">
        <w:rPr>
          <w:b/>
          <w:u w:val="single"/>
          <w:lang w:val="sk-SK"/>
        </w:rPr>
        <w:t xml:space="preserve">konsolidovanej  súvahy </w:t>
      </w:r>
    </w:p>
    <w:p w:rsidR="00D83D4C" w:rsidRPr="009D19A8" w:rsidRDefault="00D83D4C" w:rsidP="00D83D4C">
      <w:pPr>
        <w:rPr>
          <w:b/>
          <w:lang w:val="sk-SK"/>
        </w:rPr>
      </w:pPr>
    </w:p>
    <w:p w:rsidR="009D19A8" w:rsidRPr="001A2198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1A2198">
        <w:rPr>
          <w:u w:val="single"/>
          <w:lang w:val="sk-SK"/>
        </w:rPr>
        <w:t>za materskú účtovnú jednotku</w:t>
      </w:r>
    </w:p>
    <w:p w:rsidR="009D19A8" w:rsidRPr="009D19A8" w:rsidRDefault="009D19A8" w:rsidP="00D83D4C">
      <w:pPr>
        <w:rPr>
          <w:b/>
          <w:lang w:val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05"/>
        <w:gridCol w:w="1843"/>
        <w:gridCol w:w="1843"/>
      </w:tblGrid>
      <w:tr w:rsidR="0019341C" w:rsidRPr="00631405" w:rsidTr="00631405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631405">
              <w:rPr>
                <w:b/>
                <w:bCs/>
                <w:lang w:val="sk-SK"/>
              </w:rPr>
              <w:t>P.č</w:t>
            </w:r>
            <w:proofErr w:type="spellEnd"/>
            <w:r w:rsidRPr="00631405">
              <w:rPr>
                <w:b/>
                <w:bCs/>
                <w:lang w:val="sk-SK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2018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bookmarkStart w:id="0" w:name="RANGE!A2"/>
            <w:r w:rsidRPr="00631405">
              <w:rPr>
                <w:b/>
                <w:bCs/>
                <w:lang w:val="sk-SK"/>
              </w:rPr>
              <w:t> </w:t>
            </w:r>
            <w:bookmarkEnd w:id="0"/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1 272 196,73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1 349 989,36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925 366,55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841 966,93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7 688,42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829 210,13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753 498,93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Dlhodobý finančný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88 468,00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88 468,00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346 694,37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507 413,08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Zásoby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12 898,83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12 914,67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73 342,49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48 471,38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2 736,45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11 303,46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Finančné účty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257 716,60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434 723,57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B.VI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Poskytnuté návratné finančné výpomoci dlhodobé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B.VII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135,81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609,35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4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341C" w:rsidRPr="00631405" w:rsidRDefault="0019341C">
            <w:pPr>
              <w:rPr>
                <w:sz w:val="20"/>
                <w:szCs w:val="20"/>
                <w:lang w:val="sk-SK"/>
              </w:rPr>
            </w:pP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631405">
              <w:rPr>
                <w:b/>
                <w:bCs/>
                <w:lang w:val="sk-SK"/>
              </w:rPr>
              <w:t>P.č</w:t>
            </w:r>
            <w:proofErr w:type="spellEnd"/>
            <w:r w:rsidRPr="00631405">
              <w:rPr>
                <w:b/>
                <w:bCs/>
                <w:lang w:val="sk-SK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2018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bookmarkStart w:id="1" w:name="RANGE!A19"/>
            <w:r w:rsidRPr="00631405">
              <w:rPr>
                <w:b/>
                <w:bCs/>
                <w:lang w:val="sk-SK"/>
              </w:rPr>
              <w:t> </w:t>
            </w:r>
            <w:bookmarkEnd w:id="1"/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1 272 196,73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1 349 989,36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909 927,55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942 600,69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Oceňovacie rozdiely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2 097,42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2 097,42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907 830,13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940 503,27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A.III.1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Nevysporiadaný 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940 503,27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920 905,56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A.III.2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-32 673,14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19 597,71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51 276,49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73 097,51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1 500,00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800,00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12 277,20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37 610,19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884,32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654,80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36 614,97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34 032,52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lang w:val="sk-SK"/>
              </w:rPr>
            </w:pPr>
            <w:r w:rsidRPr="00631405">
              <w:rPr>
                <w:lang w:val="sk-SK"/>
              </w:rPr>
              <w:t>Bankové úvery a výpomoci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19341C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310 992,69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9341C" w:rsidRPr="00631405" w:rsidRDefault="0019341C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334 291,16</w:t>
            </w:r>
          </w:p>
        </w:tc>
      </w:tr>
    </w:tbl>
    <w:p w:rsidR="00D83D4C" w:rsidRPr="00631405" w:rsidRDefault="00D83D4C" w:rsidP="00D83D4C">
      <w:pPr>
        <w:rPr>
          <w:highlight w:val="yellow"/>
          <w:lang w:val="sk-SK"/>
        </w:rPr>
      </w:pPr>
    </w:p>
    <w:p w:rsidR="00140314" w:rsidRPr="001A2198" w:rsidRDefault="00140314" w:rsidP="00140314">
      <w:pPr>
        <w:numPr>
          <w:ilvl w:val="0"/>
          <w:numId w:val="9"/>
        </w:numPr>
        <w:rPr>
          <w:u w:val="single"/>
          <w:lang w:val="sk-SK"/>
        </w:rPr>
      </w:pPr>
      <w:r w:rsidRPr="001A2198">
        <w:rPr>
          <w:u w:val="single"/>
          <w:lang w:val="sk-SK"/>
        </w:rPr>
        <w:t>za konsolidovaný celok</w:t>
      </w:r>
    </w:p>
    <w:p w:rsidR="00140314" w:rsidRPr="00631405" w:rsidRDefault="00140314" w:rsidP="00140314">
      <w:pPr>
        <w:ind w:left="360"/>
        <w:rPr>
          <w:b/>
          <w:lang w:val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05"/>
        <w:gridCol w:w="1843"/>
        <w:gridCol w:w="1843"/>
      </w:tblGrid>
      <w:tr w:rsidR="00631405" w:rsidRPr="00631405" w:rsidTr="00631405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 w:eastAsia="sk-SK"/>
              </w:rPr>
            </w:pPr>
            <w:proofErr w:type="spellStart"/>
            <w:r w:rsidRPr="00631405">
              <w:rPr>
                <w:b/>
                <w:bCs/>
                <w:lang w:val="sk-SK"/>
              </w:rPr>
              <w:lastRenderedPageBreak/>
              <w:t>P.č</w:t>
            </w:r>
            <w:proofErr w:type="spellEnd"/>
            <w:r w:rsidRPr="00631405">
              <w:rPr>
                <w:b/>
                <w:bCs/>
                <w:lang w:val="sk-SK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Položka aktív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2018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 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1 356 847,09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1 454 411,19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1 059 843,32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957 546,81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Dlhodobý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7 688,42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56,12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Dlhodobý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963 686,90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869 022,69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Dlhodobý finančný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88 468,00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88 468,00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296 469,75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496 255,03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Zásoby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13 251,26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13 134,42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81,98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Krátkodobé pohľadávky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2 736,45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11 303,46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Finančné účty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280 482,04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471 735,17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B.VI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Poskytnuté návratné finančné výpomoci dlhodobé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B.VII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Poskytnuté návratné finančné výpomoci krátkodobé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534,02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609,35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4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31405" w:rsidRPr="00631405" w:rsidRDefault="00631405">
            <w:pPr>
              <w:rPr>
                <w:sz w:val="20"/>
                <w:szCs w:val="20"/>
                <w:lang w:val="sk-SK"/>
              </w:rPr>
            </w:pP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proofErr w:type="spellStart"/>
            <w:r w:rsidRPr="00631405">
              <w:rPr>
                <w:b/>
                <w:bCs/>
                <w:lang w:val="sk-SK"/>
              </w:rPr>
              <w:t>P.č</w:t>
            </w:r>
            <w:proofErr w:type="spellEnd"/>
            <w:r w:rsidRPr="00631405">
              <w:rPr>
                <w:b/>
                <w:bCs/>
                <w:lang w:val="sk-SK"/>
              </w:rPr>
              <w:t>.</w:t>
            </w:r>
          </w:p>
        </w:tc>
        <w:tc>
          <w:tcPr>
            <w:tcW w:w="4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Položka pasív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2018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 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Vlastné imanie a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1 356 847,09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1 454 411,19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A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913 318,57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943 259,14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Oceňovacie rozdiely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2 097,42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2 097,42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Výsledok hospodárenia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911 221,15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941 161,72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A.III.1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Nevysporiadaný 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941 121,22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924 530,45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A.III.2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Výsledok hospodárenia za bežné obdobie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-29 900,07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16 631,27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A.IV.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Podiely iných účtovných jednotiek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B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71 401,75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109 752,39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Rezervy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1 500,00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Zúčtovanie medzi subjektami verejnej správy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12 277,20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37 610,19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B.III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Dlhodobé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1 787,10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1 273,45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B.IV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Krátkodobé 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55 837,45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70 068,75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B.V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Bankové úvery a výpomoci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C</w:t>
            </w:r>
          </w:p>
        </w:tc>
        <w:tc>
          <w:tcPr>
            <w:tcW w:w="4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372 126,77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401 399,66</w:t>
            </w:r>
          </w:p>
        </w:tc>
      </w:tr>
    </w:tbl>
    <w:p w:rsidR="009D19A8" w:rsidRPr="00631405" w:rsidRDefault="009D19A8" w:rsidP="00D83D4C">
      <w:pPr>
        <w:rPr>
          <w:highlight w:val="yellow"/>
          <w:lang w:val="sk-SK"/>
        </w:rPr>
      </w:pPr>
    </w:p>
    <w:p w:rsidR="00D83D4C" w:rsidRPr="00631405" w:rsidRDefault="00D83D4C" w:rsidP="00D83D4C">
      <w:pPr>
        <w:rPr>
          <w:b/>
          <w:highlight w:val="yellow"/>
          <w:u w:val="single"/>
          <w:lang w:val="sk-SK"/>
        </w:rPr>
      </w:pPr>
    </w:p>
    <w:p w:rsidR="00D83D4C" w:rsidRPr="00631405" w:rsidRDefault="00D83D4C" w:rsidP="001A2198">
      <w:pPr>
        <w:rPr>
          <w:b/>
          <w:u w:val="single"/>
          <w:lang w:val="sk-SK"/>
        </w:rPr>
      </w:pPr>
      <w:r w:rsidRPr="00631405">
        <w:rPr>
          <w:b/>
          <w:u w:val="single"/>
          <w:lang w:val="sk-SK"/>
        </w:rPr>
        <w:t>Hlavné údaje z</w:t>
      </w:r>
      <w:r w:rsidR="00140314" w:rsidRPr="00631405">
        <w:rPr>
          <w:b/>
          <w:u w:val="single"/>
          <w:lang w:val="sk-SK"/>
        </w:rPr>
        <w:t xml:space="preserve"> individuálneho a </w:t>
      </w:r>
      <w:r w:rsidRPr="00631405">
        <w:rPr>
          <w:b/>
          <w:u w:val="single"/>
          <w:lang w:val="sk-SK"/>
        </w:rPr>
        <w:t>konsolidovaného výkazu ziskov a strát</w:t>
      </w:r>
      <w:r w:rsidR="000312F3" w:rsidRPr="00631405">
        <w:rPr>
          <w:b/>
          <w:u w:val="single"/>
          <w:lang w:val="sk-SK"/>
        </w:rPr>
        <w:t>:</w:t>
      </w:r>
    </w:p>
    <w:p w:rsidR="000312F3" w:rsidRPr="00631405" w:rsidRDefault="000312F3" w:rsidP="00D83D4C">
      <w:pPr>
        <w:rPr>
          <w:highlight w:val="yellow"/>
          <w:lang w:val="sk-SK"/>
        </w:rPr>
      </w:pPr>
    </w:p>
    <w:p w:rsidR="009D19A8" w:rsidRPr="00631405" w:rsidRDefault="00140314" w:rsidP="00140314">
      <w:pPr>
        <w:numPr>
          <w:ilvl w:val="0"/>
          <w:numId w:val="10"/>
        </w:numPr>
        <w:rPr>
          <w:u w:val="single"/>
          <w:lang w:val="sk-SK"/>
        </w:rPr>
      </w:pPr>
      <w:r w:rsidRPr="00631405">
        <w:rPr>
          <w:u w:val="single"/>
          <w:lang w:val="sk-SK"/>
        </w:rPr>
        <w:t>za materskú účtovnú jednotku</w:t>
      </w:r>
    </w:p>
    <w:p w:rsidR="00140314" w:rsidRPr="00631405" w:rsidRDefault="00140314" w:rsidP="00140314">
      <w:pPr>
        <w:ind w:left="360"/>
        <w:rPr>
          <w:b/>
          <w:lang w:val="sk-SK"/>
        </w:rPr>
      </w:pP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5"/>
        <w:gridCol w:w="1843"/>
        <w:gridCol w:w="1843"/>
      </w:tblGrid>
      <w:tr w:rsidR="00631405" w:rsidRPr="00631405" w:rsidTr="00631405">
        <w:trPr>
          <w:trHeight w:val="315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 w:eastAsia="sk-SK"/>
              </w:rPr>
            </w:pPr>
            <w:r w:rsidRPr="00631405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Spotrebované nákupy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63 263,74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69 044,98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77 957,98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41 584,78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lastRenderedPageBreak/>
              <w:t>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175 206,34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151 614,87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Dane a 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479,30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3 900,15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Ostatné náklady na prevádzkovú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7 673,64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561,94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Odpisy, rezervy a </w:t>
            </w:r>
            <w:proofErr w:type="spellStart"/>
            <w:r w:rsidRPr="00631405">
              <w:rPr>
                <w:lang w:val="sk-SK"/>
              </w:rPr>
              <w:t>oprav.pol</w:t>
            </w:r>
            <w:proofErr w:type="spellEnd"/>
            <w:r w:rsidRPr="00631405">
              <w:rPr>
                <w:lang w:val="sk-SK"/>
              </w:rPr>
              <w:t>. a </w:t>
            </w:r>
            <w:proofErr w:type="spellStart"/>
            <w:r w:rsidRPr="00631405">
              <w:rPr>
                <w:lang w:val="sk-SK"/>
              </w:rPr>
              <w:t>zúčt.čas</w:t>
            </w:r>
            <w:proofErr w:type="spellEnd"/>
            <w:r w:rsidRPr="00631405">
              <w:rPr>
                <w:lang w:val="sk-SK"/>
              </w:rPr>
              <w:t>. rozlíšenia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73 434,09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65 550,34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3 877,57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3 329,07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Mimoriadne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Náklady na transfery a náklady z odvodu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38 964,46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47 858,14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440 857,12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383 444,27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Tržby za vlastné výkony a tovar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13 551,39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24 201,87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Aktivácia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1 976,43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Daňové a colné výnosy a výnosy z poplatkov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316 825,08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296 998,51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Ostatné výnosy z prevádzkovej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10 928,63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22 800,96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Zúčtovanie rezerv a </w:t>
            </w:r>
            <w:proofErr w:type="spellStart"/>
            <w:r w:rsidRPr="00631405">
              <w:rPr>
                <w:lang w:val="sk-SK"/>
              </w:rPr>
              <w:t>opr</w:t>
            </w:r>
            <w:proofErr w:type="spellEnd"/>
            <w:r w:rsidRPr="00631405">
              <w:rPr>
                <w:lang w:val="sk-SK"/>
              </w:rPr>
              <w:t xml:space="preserve">. položiek a účtovanie </w:t>
            </w:r>
            <w:proofErr w:type="spellStart"/>
            <w:r w:rsidRPr="00631405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800,00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Finančné výnosy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12,12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4,09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Mimoriadne výnosy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 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Výnosy z transferov a rozpočtových príjmov v obciach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64 090,33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58 236,55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408 183,98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403 041,98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Výsledok hospodárenia pred zdanením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-32 673,14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19 597,71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Splatná daň z 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-32 673,14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19 597,71</w:t>
            </w:r>
          </w:p>
        </w:tc>
      </w:tr>
    </w:tbl>
    <w:p w:rsidR="00140314" w:rsidRPr="00631405" w:rsidRDefault="00140314" w:rsidP="00140314">
      <w:pPr>
        <w:ind w:left="360"/>
        <w:rPr>
          <w:b/>
          <w:lang w:val="sk-SK"/>
        </w:rPr>
      </w:pPr>
    </w:p>
    <w:p w:rsidR="00B75C51" w:rsidRPr="00631405" w:rsidRDefault="00B75C51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:rsidR="00B75C51" w:rsidRPr="00631405" w:rsidRDefault="00B75C51" w:rsidP="00B75C51">
      <w:pPr>
        <w:pStyle w:val="Normlnywebov"/>
        <w:numPr>
          <w:ilvl w:val="0"/>
          <w:numId w:val="10"/>
        </w:numPr>
        <w:spacing w:before="120" w:beforeAutospacing="0" w:after="120" w:afterAutospacing="0"/>
        <w:jc w:val="both"/>
        <w:rPr>
          <w:b w:val="0"/>
          <w:color w:val="000000"/>
          <w:u w:val="single"/>
          <w:lang w:val="sk-SK"/>
        </w:rPr>
      </w:pPr>
      <w:r w:rsidRPr="00631405">
        <w:rPr>
          <w:b w:val="0"/>
          <w:color w:val="000000"/>
          <w:u w:val="single"/>
          <w:lang w:val="sk-SK"/>
        </w:rPr>
        <w:t>za konsolidovaný celok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5"/>
        <w:gridCol w:w="1843"/>
        <w:gridCol w:w="1843"/>
      </w:tblGrid>
      <w:tr w:rsidR="00631405" w:rsidRPr="00631405" w:rsidTr="00631405">
        <w:trPr>
          <w:trHeight w:val="315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 w:eastAsia="sk-SK"/>
              </w:rPr>
            </w:pPr>
            <w:r w:rsidRPr="00631405">
              <w:rPr>
                <w:b/>
                <w:bCs/>
                <w:lang w:val="sk-SK"/>
              </w:rPr>
              <w:t xml:space="preserve">Položka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center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Rok 2018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Spotrebované nákupy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86 466,27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97 143,14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90 280,25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49 266,93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389 164,20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355 621,18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Dane a 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479,30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3 625,41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Ostatné náklady na prevádzkovú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11 910,86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4 574,58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Odpisy, rezervy a </w:t>
            </w:r>
            <w:proofErr w:type="spellStart"/>
            <w:r w:rsidRPr="00631405">
              <w:rPr>
                <w:lang w:val="sk-SK"/>
              </w:rPr>
              <w:t>oprav.pol</w:t>
            </w:r>
            <w:proofErr w:type="spellEnd"/>
            <w:r w:rsidRPr="00631405">
              <w:rPr>
                <w:lang w:val="sk-SK"/>
              </w:rPr>
              <w:t>. a </w:t>
            </w:r>
            <w:proofErr w:type="spellStart"/>
            <w:r w:rsidRPr="00631405">
              <w:rPr>
                <w:lang w:val="sk-SK"/>
              </w:rPr>
              <w:t>zúčt.čas</w:t>
            </w:r>
            <w:proofErr w:type="spellEnd"/>
            <w:r w:rsidRPr="00631405">
              <w:rPr>
                <w:lang w:val="sk-SK"/>
              </w:rPr>
              <w:t>. rozlíšenia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80 778,37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72 730,78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4 433,53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3 655,73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Mimoriadne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Náklady na transfery a náklady z odvodu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1 970,00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6 433,65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Náklady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665 482,78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593 051,40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Tržby za vlastné výkony a tovar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23 604,94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32 648,23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Aktivácia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2 536,62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2 602,86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Daňové a colné výnosy a výnosy z poplatkov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316 490,80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296 723,77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Ostatné výnosy z prevádzkovej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14 054,58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23 749,14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Zúčtovanie rezerv a </w:t>
            </w:r>
            <w:proofErr w:type="spellStart"/>
            <w:r w:rsidRPr="00631405">
              <w:rPr>
                <w:lang w:val="sk-SK"/>
              </w:rPr>
              <w:t>opr</w:t>
            </w:r>
            <w:proofErr w:type="spellEnd"/>
            <w:r w:rsidRPr="00631405">
              <w:rPr>
                <w:lang w:val="sk-SK"/>
              </w:rPr>
              <w:t xml:space="preserve">. položiek a účtovanie </w:t>
            </w:r>
            <w:proofErr w:type="spellStart"/>
            <w:r w:rsidRPr="00631405">
              <w:rPr>
                <w:lang w:val="sk-SK"/>
              </w:rPr>
              <w:t>čas.rozlíšenia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800,00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Finančné výnosy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12,12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4,09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Mimoriadne výnosy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lastRenderedPageBreak/>
              <w:t>Výnosy z transferov a rozpočtových príjmov v obciach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278 083,65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253 154,58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Výnosy 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635 582,71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609 682,67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Výsledok hospodárenia pred zdanením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-29 900,07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16 631,27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rPr>
                <w:lang w:val="sk-SK"/>
              </w:rPr>
            </w:pPr>
            <w:r w:rsidRPr="00631405">
              <w:rPr>
                <w:lang w:val="sk-SK"/>
              </w:rPr>
              <w:t>Splatná daň z 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31405" w:rsidRPr="00631405" w:rsidRDefault="00631405">
            <w:pPr>
              <w:jc w:val="right"/>
              <w:rPr>
                <w:lang w:val="sk-SK"/>
              </w:rPr>
            </w:pPr>
            <w:r w:rsidRPr="00631405">
              <w:rPr>
                <w:lang w:val="sk-SK"/>
              </w:rPr>
              <w:t>0,00</w:t>
            </w:r>
          </w:p>
        </w:tc>
      </w:tr>
      <w:tr w:rsidR="00631405" w:rsidRPr="00631405" w:rsidTr="00631405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Výsledok hospodárenia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-29 900,07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631405" w:rsidRPr="00631405" w:rsidRDefault="00631405">
            <w:pPr>
              <w:jc w:val="right"/>
              <w:rPr>
                <w:b/>
                <w:bCs/>
                <w:lang w:val="sk-SK"/>
              </w:rPr>
            </w:pPr>
            <w:r w:rsidRPr="00631405">
              <w:rPr>
                <w:b/>
                <w:bCs/>
                <w:lang w:val="sk-SK"/>
              </w:rPr>
              <w:t>16 631,27</w:t>
            </w:r>
          </w:p>
        </w:tc>
      </w:tr>
    </w:tbl>
    <w:p w:rsidR="00B75C51" w:rsidRPr="00631405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:rsidR="00F50172" w:rsidRPr="00631405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631405">
        <w:rPr>
          <w:color w:val="000000"/>
          <w:u w:val="single"/>
          <w:lang w:val="sk-SK"/>
        </w:rPr>
        <w:t>Prijaté granty a transfery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7"/>
        <w:gridCol w:w="1813"/>
        <w:gridCol w:w="3593"/>
      </w:tblGrid>
      <w:tr w:rsidR="00631405" w:rsidRPr="00D25315" w:rsidTr="00631405">
        <w:tc>
          <w:tcPr>
            <w:tcW w:w="3837" w:type="dxa"/>
            <w:shd w:val="clear" w:color="auto" w:fill="D9D9D9"/>
          </w:tcPr>
          <w:p w:rsidR="00631405" w:rsidRPr="00D25315" w:rsidRDefault="00631405" w:rsidP="008469FB">
            <w:pPr>
              <w:jc w:val="center"/>
              <w:rPr>
                <w:b/>
                <w:lang w:val="sk-SK"/>
              </w:rPr>
            </w:pPr>
            <w:r w:rsidRPr="00D25315">
              <w:rPr>
                <w:b/>
                <w:lang w:val="sk-SK"/>
              </w:rPr>
              <w:t>Poskytovateľ dotácie</w:t>
            </w:r>
          </w:p>
        </w:tc>
        <w:tc>
          <w:tcPr>
            <w:tcW w:w="1813" w:type="dxa"/>
            <w:shd w:val="clear" w:color="auto" w:fill="D9D9D9"/>
          </w:tcPr>
          <w:p w:rsidR="00631405" w:rsidRPr="00D25315" w:rsidRDefault="00631405" w:rsidP="008469FB">
            <w:pPr>
              <w:jc w:val="center"/>
              <w:rPr>
                <w:b/>
                <w:lang w:val="sk-SK"/>
              </w:rPr>
            </w:pPr>
            <w:r w:rsidRPr="00D25315">
              <w:rPr>
                <w:b/>
                <w:lang w:val="sk-SK"/>
              </w:rPr>
              <w:t>Suma v €</w:t>
            </w:r>
          </w:p>
        </w:tc>
        <w:tc>
          <w:tcPr>
            <w:tcW w:w="3593" w:type="dxa"/>
            <w:shd w:val="clear" w:color="auto" w:fill="D9D9D9"/>
          </w:tcPr>
          <w:p w:rsidR="00631405" w:rsidRPr="00D25315" w:rsidRDefault="00631405" w:rsidP="008469FB">
            <w:pPr>
              <w:jc w:val="center"/>
              <w:rPr>
                <w:b/>
                <w:lang w:val="sk-SK"/>
              </w:rPr>
            </w:pPr>
            <w:r w:rsidRPr="00D25315">
              <w:rPr>
                <w:b/>
                <w:lang w:val="sk-SK"/>
              </w:rPr>
              <w:t>Účel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DHZ PO SR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3 000,00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DHZ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Sponzorské FO a PO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900,00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Na kultúrne akcie obce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BBSK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1 300,00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Oslavy SNP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KŠÚ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203 642,00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Školstvo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2 237,92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Matrika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181,83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REGOB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24,40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Register adries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51,50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ŽP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KŠÚ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680,00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MŠ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107,60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CO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ÚPSVaR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267,08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Osobitný príjemca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ÚPSVaR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1 068,00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Dotácia na stravu MŠ</w:t>
            </w:r>
          </w:p>
        </w:tc>
      </w:tr>
      <w:tr w:rsidR="00631405" w:rsidRPr="00D25315" w:rsidTr="00631405">
        <w:tc>
          <w:tcPr>
            <w:tcW w:w="3837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ÚPSVaR</w:t>
            </w:r>
          </w:p>
        </w:tc>
        <w:tc>
          <w:tcPr>
            <w:tcW w:w="1813" w:type="dxa"/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6 374,40</w:t>
            </w:r>
          </w:p>
        </w:tc>
        <w:tc>
          <w:tcPr>
            <w:tcW w:w="3593" w:type="dxa"/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Dotácia na stravu ZŠ</w:t>
            </w:r>
          </w:p>
        </w:tc>
      </w:tr>
      <w:tr w:rsidR="00631405" w:rsidRPr="00D25315" w:rsidTr="00631405"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984,36</w:t>
            </w:r>
          </w:p>
        </w:tc>
        <w:tc>
          <w:tcPr>
            <w:tcW w:w="3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Voľby prezidenta</w:t>
            </w:r>
          </w:p>
        </w:tc>
      </w:tr>
      <w:tr w:rsidR="00631405" w:rsidRPr="00D25315" w:rsidTr="00631405">
        <w:tc>
          <w:tcPr>
            <w:tcW w:w="3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MV SR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405" w:rsidRPr="00D25315" w:rsidRDefault="00631405" w:rsidP="008469FB">
            <w:pPr>
              <w:jc w:val="right"/>
              <w:rPr>
                <w:lang w:val="sk-SK"/>
              </w:rPr>
            </w:pPr>
            <w:r w:rsidRPr="00D25315">
              <w:rPr>
                <w:lang w:val="sk-SK"/>
              </w:rPr>
              <w:t>506,40</w:t>
            </w:r>
          </w:p>
        </w:tc>
        <w:tc>
          <w:tcPr>
            <w:tcW w:w="3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405" w:rsidRPr="00D25315" w:rsidRDefault="00631405" w:rsidP="008469FB">
            <w:pPr>
              <w:rPr>
                <w:lang w:val="sk-SK"/>
              </w:rPr>
            </w:pPr>
            <w:r w:rsidRPr="00D25315">
              <w:rPr>
                <w:lang w:val="sk-SK"/>
              </w:rPr>
              <w:t>Voľby EP</w:t>
            </w:r>
          </w:p>
        </w:tc>
      </w:tr>
    </w:tbl>
    <w:p w:rsidR="00F50172" w:rsidRPr="00D25315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:rsidR="00F50172" w:rsidRPr="00D25315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D25315">
        <w:rPr>
          <w:color w:val="000000"/>
          <w:u w:val="single"/>
          <w:lang w:val="sk-SK"/>
        </w:rPr>
        <w:t>Poskytnuté dotácie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F50172" w:rsidRPr="00D25315" w:rsidTr="00765432">
        <w:tc>
          <w:tcPr>
            <w:tcW w:w="4678" w:type="dxa"/>
            <w:shd w:val="clear" w:color="auto" w:fill="D9D9D9"/>
          </w:tcPr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Žiadateľ dotácie</w:t>
            </w: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Suma poskytnutých finančných prostriedkov</w:t>
            </w: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Suma skutočne použitých finančných prostriedkov</w:t>
            </w: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Rozdiel</w:t>
            </w: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(stĺ.2 - stĺ.3 )</w:t>
            </w: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50172" w:rsidRPr="00D25315" w:rsidRDefault="00F50172" w:rsidP="00765432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  <w:p w:rsidR="00F50172" w:rsidRPr="00D25315" w:rsidRDefault="00F50172" w:rsidP="00765432">
            <w:pPr>
              <w:jc w:val="center"/>
              <w:rPr>
                <w:sz w:val="20"/>
                <w:szCs w:val="20"/>
                <w:lang w:val="sk-SK"/>
              </w:rPr>
            </w:pPr>
            <w:r w:rsidRPr="00D25315">
              <w:rPr>
                <w:b/>
                <w:sz w:val="20"/>
                <w:szCs w:val="20"/>
                <w:lang w:val="sk-SK"/>
              </w:rPr>
              <w:t>- 4 -</w:t>
            </w:r>
          </w:p>
        </w:tc>
      </w:tr>
      <w:tr w:rsidR="00F50172" w:rsidRPr="00D25315" w:rsidTr="00765432">
        <w:tc>
          <w:tcPr>
            <w:tcW w:w="4678" w:type="dxa"/>
          </w:tcPr>
          <w:p w:rsidR="00F50172" w:rsidRPr="00D25315" w:rsidRDefault="00F50172" w:rsidP="00765432">
            <w:pPr>
              <w:rPr>
                <w:lang w:val="sk-SK"/>
              </w:rPr>
            </w:pPr>
            <w:r w:rsidRPr="00D25315">
              <w:rPr>
                <w:lang w:val="sk-SK"/>
              </w:rPr>
              <w:t xml:space="preserve">OZ </w:t>
            </w:r>
            <w:proofErr w:type="spellStart"/>
            <w:r w:rsidRPr="00D25315">
              <w:rPr>
                <w:lang w:val="sk-SK"/>
              </w:rPr>
              <w:t>Haliar</w:t>
            </w:r>
            <w:proofErr w:type="spellEnd"/>
          </w:p>
        </w:tc>
        <w:tc>
          <w:tcPr>
            <w:tcW w:w="1985" w:type="dxa"/>
          </w:tcPr>
          <w:p w:rsidR="00F50172" w:rsidRPr="00D25315" w:rsidRDefault="00F50172" w:rsidP="00765432">
            <w:pPr>
              <w:jc w:val="center"/>
              <w:rPr>
                <w:lang w:val="sk-SK"/>
              </w:rPr>
            </w:pPr>
            <w:r w:rsidRPr="00D25315">
              <w:rPr>
                <w:lang w:val="sk-SK"/>
              </w:rPr>
              <w:t xml:space="preserve">1 </w:t>
            </w:r>
            <w:r w:rsidR="00631405" w:rsidRPr="00D25315">
              <w:rPr>
                <w:lang w:val="sk-SK"/>
              </w:rPr>
              <w:t>0</w:t>
            </w:r>
            <w:r w:rsidRPr="00D25315">
              <w:rPr>
                <w:lang w:val="sk-SK"/>
              </w:rPr>
              <w:t>00</w:t>
            </w:r>
          </w:p>
        </w:tc>
        <w:tc>
          <w:tcPr>
            <w:tcW w:w="1701" w:type="dxa"/>
          </w:tcPr>
          <w:p w:rsidR="00F50172" w:rsidRPr="00D25315" w:rsidRDefault="00F50172" w:rsidP="00765432">
            <w:pPr>
              <w:jc w:val="center"/>
              <w:rPr>
                <w:lang w:val="sk-SK"/>
              </w:rPr>
            </w:pPr>
            <w:r w:rsidRPr="00D25315">
              <w:rPr>
                <w:lang w:val="sk-SK"/>
              </w:rPr>
              <w:t xml:space="preserve">1 </w:t>
            </w:r>
            <w:r w:rsidR="00631405" w:rsidRPr="00D25315">
              <w:rPr>
                <w:lang w:val="sk-SK"/>
              </w:rPr>
              <w:t>0</w:t>
            </w:r>
            <w:r w:rsidRPr="00D25315">
              <w:rPr>
                <w:lang w:val="sk-SK"/>
              </w:rPr>
              <w:t>00</w:t>
            </w:r>
          </w:p>
        </w:tc>
        <w:tc>
          <w:tcPr>
            <w:tcW w:w="1275" w:type="dxa"/>
          </w:tcPr>
          <w:p w:rsidR="00F50172" w:rsidRPr="00D25315" w:rsidRDefault="00F50172" w:rsidP="00765432">
            <w:pPr>
              <w:jc w:val="center"/>
              <w:rPr>
                <w:lang w:val="sk-SK"/>
              </w:rPr>
            </w:pPr>
            <w:r w:rsidRPr="00D25315">
              <w:rPr>
                <w:lang w:val="sk-SK"/>
              </w:rPr>
              <w:t>0</w:t>
            </w:r>
          </w:p>
        </w:tc>
      </w:tr>
    </w:tbl>
    <w:p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 xml:space="preserve">Významné investičné akcie </w:t>
      </w:r>
      <w:r w:rsidR="00DE1BBC">
        <w:rPr>
          <w:color w:val="000000"/>
          <w:u w:val="single"/>
          <w:lang w:val="sk-SK"/>
        </w:rPr>
        <w:t>2019</w:t>
      </w:r>
    </w:p>
    <w:p w:rsidR="00F50172" w:rsidRPr="008C0ECE" w:rsidRDefault="008C0ECE" w:rsidP="008C0ECE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F51988">
        <w:rPr>
          <w:b w:val="0"/>
          <w:color w:val="000000"/>
          <w:lang w:val="sk-SK"/>
        </w:rPr>
        <w:t xml:space="preserve">Obec vykonala rekonštrukciu </w:t>
      </w:r>
      <w:r w:rsidR="00A7107A" w:rsidRPr="00F51988">
        <w:rPr>
          <w:b w:val="0"/>
          <w:color w:val="000000"/>
          <w:lang w:val="sk-SK"/>
        </w:rPr>
        <w:t>základnej školy a zakúpila vozidlo na zabezpečenie odvozu odpadu.</w:t>
      </w:r>
      <w:r w:rsidR="00F51988" w:rsidRPr="00F51988">
        <w:rPr>
          <w:b w:val="0"/>
          <w:color w:val="000000"/>
          <w:lang w:val="sk-SK"/>
        </w:rPr>
        <w:t xml:space="preserve"> Obec rekonštruovala hasičskú zbrojnicu</w:t>
      </w:r>
      <w:r w:rsidR="00F51988">
        <w:rPr>
          <w:b w:val="0"/>
          <w:color w:val="000000"/>
          <w:lang w:val="sk-SK"/>
        </w:rPr>
        <w:t>.</w:t>
      </w:r>
    </w:p>
    <w:p w:rsidR="000A1754" w:rsidRDefault="000A1754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</w:p>
    <w:p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Predpokladaný budúci vývoj činnosti</w:t>
      </w:r>
    </w:p>
    <w:p w:rsidR="00F51988" w:rsidRDefault="008C0ECE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 w:rsidRPr="00F51988">
        <w:rPr>
          <w:b w:val="0"/>
          <w:color w:val="000000"/>
          <w:lang w:val="sk-SK"/>
        </w:rPr>
        <w:t>Dokončenie rekonštrukcie požiarnej zbrojnice a rekonštrukcia obecného úradu</w:t>
      </w:r>
      <w:r w:rsidR="00C53CDB">
        <w:rPr>
          <w:b w:val="0"/>
          <w:color w:val="000000"/>
          <w:lang w:val="sk-SK"/>
        </w:rPr>
        <w:t>, Materskej školy</w:t>
      </w:r>
    </w:p>
    <w:p w:rsidR="00F51988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Dokončenie vybavenia vozidla na zber odpadu a príslušenstva – zriadenie zberného miesta, kontajnery na separovaný zber.</w:t>
      </w:r>
    </w:p>
    <w:p w:rsidR="00F50172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Rekonštrukcia verejného osvetlenia v obci.</w:t>
      </w:r>
    </w:p>
    <w:p w:rsidR="00F51988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Rekonštrukcia areálu futbalového ihriska</w:t>
      </w:r>
    </w:p>
    <w:p w:rsidR="00F51988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Rekonštrukcia obecného vodojemu</w:t>
      </w:r>
      <w:r w:rsidR="00C53CDB">
        <w:rPr>
          <w:b w:val="0"/>
          <w:color w:val="000000"/>
          <w:lang w:val="sk-SK"/>
        </w:rPr>
        <w:t xml:space="preserve"> a obecného vodovodu</w:t>
      </w:r>
    </w:p>
    <w:p w:rsidR="00F51988" w:rsidRPr="008C0ECE" w:rsidRDefault="00F51988" w:rsidP="000A1754">
      <w:pPr>
        <w:pStyle w:val="Normlnywebov"/>
        <w:numPr>
          <w:ilvl w:val="0"/>
          <w:numId w:val="11"/>
        </w:numPr>
        <w:spacing w:before="0" w:beforeAutospacing="0" w:after="0" w:afterAutospacing="0"/>
        <w:ind w:left="714" w:hanging="357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Rekonštrukcia vykurovania na </w:t>
      </w:r>
      <w:r w:rsidR="00C53CDB">
        <w:rPr>
          <w:b w:val="0"/>
          <w:color w:val="000000"/>
          <w:lang w:val="sk-SK"/>
        </w:rPr>
        <w:t xml:space="preserve">ZŠ, </w:t>
      </w:r>
      <w:r>
        <w:rPr>
          <w:b w:val="0"/>
          <w:color w:val="000000"/>
          <w:lang w:val="sk-SK"/>
        </w:rPr>
        <w:t>OÚ a MŠ</w:t>
      </w:r>
    </w:p>
    <w:p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lastRenderedPageBreak/>
        <w:t>Udalosti osobitného významu po skončení účtovného obdobia</w:t>
      </w:r>
    </w:p>
    <w:p w:rsidR="008C0ECE" w:rsidRPr="008C0ECE" w:rsidRDefault="008C0ECE" w:rsidP="008C0ECE">
      <w:pPr>
        <w:jc w:val="both"/>
        <w:rPr>
          <w:lang w:val="sk-SK"/>
        </w:rPr>
      </w:pPr>
      <w:r w:rsidRPr="008C0ECE">
        <w:rPr>
          <w:lang w:val="sk-SK"/>
        </w:rPr>
        <w:t xml:space="preserve">Obec nezaznamenala žiadnu udalosť osobitného významu po skončení účtovného obdobia. </w:t>
      </w:r>
    </w:p>
    <w:p w:rsidR="00F50172" w:rsidRPr="008C0ECE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8C0ECE">
        <w:rPr>
          <w:color w:val="000000"/>
          <w:u w:val="single"/>
          <w:lang w:val="sk-SK"/>
        </w:rPr>
        <w:t>Investície obce do oblasti vedy a výskumu</w:t>
      </w:r>
    </w:p>
    <w:p w:rsidR="00F50172" w:rsidRPr="008C0ECE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8C0ECE">
        <w:rPr>
          <w:b w:val="0"/>
          <w:color w:val="000000"/>
          <w:lang w:val="sk-SK"/>
        </w:rPr>
        <w:t>Nemá.</w:t>
      </w:r>
    </w:p>
    <w:p w:rsidR="00F50172" w:rsidRPr="008C0ECE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8C0ECE">
        <w:rPr>
          <w:color w:val="000000"/>
          <w:u w:val="single"/>
          <w:lang w:val="sk-SK"/>
        </w:rPr>
        <w:t>Organizačná zložka obce v zahraničí</w:t>
      </w:r>
    </w:p>
    <w:p w:rsidR="00F50172" w:rsidRPr="008C0ECE" w:rsidRDefault="00F50172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 w:rsidRPr="008C0ECE">
        <w:rPr>
          <w:b w:val="0"/>
          <w:color w:val="000000"/>
          <w:lang w:val="sk-SK"/>
        </w:rPr>
        <w:t>Nemá.</w:t>
      </w:r>
    </w:p>
    <w:p w:rsidR="00F50172" w:rsidRPr="008C0ECE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 w:rsidRPr="008C0ECE">
        <w:rPr>
          <w:color w:val="000000"/>
          <w:u w:val="single"/>
          <w:lang w:val="sk-SK"/>
        </w:rPr>
        <w:t>Dopad na životné prostredie</w:t>
      </w:r>
    </w:p>
    <w:p w:rsidR="00F50172" w:rsidRPr="008C0ECE" w:rsidRDefault="008C0ECE" w:rsidP="008C0ECE">
      <w:pPr>
        <w:jc w:val="both"/>
        <w:rPr>
          <w:b/>
          <w:lang w:val="sk-SK"/>
        </w:rPr>
      </w:pPr>
      <w:r w:rsidRPr="008C0ECE">
        <w:rPr>
          <w:lang w:val="sk-SK"/>
        </w:rPr>
        <w:t>Obec Staré Hory má svojou činnosťou kladný dopad na životné prostredie, nakoľko separuje komunálny odpad a vykonáva dohľad nad výrubom stromov a ochranu ovzdušia.</w:t>
      </w:r>
    </w:p>
    <w:p w:rsidR="00F50172" w:rsidRDefault="00F50172" w:rsidP="00F50172">
      <w:pPr>
        <w:pStyle w:val="Normlnywebov"/>
        <w:spacing w:before="120" w:beforeAutospacing="0" w:after="120" w:afterAutospacing="0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Významné riziká a neistoty</w:t>
      </w:r>
    </w:p>
    <w:p w:rsidR="00F50172" w:rsidRPr="00F50172" w:rsidRDefault="00C53CDB" w:rsidP="00F50172">
      <w:pPr>
        <w:pStyle w:val="Normlnywebov"/>
        <w:spacing w:before="120" w:beforeAutospacing="0" w:after="120" w:afterAutospacing="0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Dopady CORONA vírusu, výpadok v oblastí príjmov v podielových daniach.</w:t>
      </w:r>
    </w:p>
    <w:p w:rsidR="00B75C51" w:rsidRDefault="00B75C51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:rsidR="000A1754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:rsidR="000A1754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:rsidR="000A1754" w:rsidRPr="00B75C51" w:rsidRDefault="000A1754" w:rsidP="00B75C51">
      <w:pPr>
        <w:pStyle w:val="Normlnywebov"/>
        <w:spacing w:before="120" w:beforeAutospacing="0" w:after="120" w:afterAutospacing="0"/>
        <w:ind w:left="360"/>
        <w:jc w:val="both"/>
        <w:rPr>
          <w:color w:val="000000"/>
          <w:lang w:val="sk-SK"/>
        </w:rPr>
      </w:pPr>
    </w:p>
    <w:p w:rsidR="00A867D3" w:rsidRPr="00B75C51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5"/>
        <w:gridCol w:w="4599"/>
      </w:tblGrid>
      <w:tr w:rsidR="00F12D2C" w:rsidRPr="00B75C51" w:rsidTr="00F50C7B">
        <w:tc>
          <w:tcPr>
            <w:tcW w:w="4662" w:type="dxa"/>
          </w:tcPr>
          <w:p w:rsidR="00F12D2C" w:rsidRPr="00B75C51" w:rsidRDefault="00F12D2C" w:rsidP="00F50C7B">
            <w:pPr>
              <w:pStyle w:val="Normlnywebov"/>
              <w:spacing w:before="120" w:beforeAutospacing="0" w:after="120" w:afterAutospacing="0"/>
              <w:jc w:val="both"/>
              <w:rPr>
                <w:color w:val="000000"/>
                <w:u w:val="single"/>
                <w:lang w:val="sk-SK"/>
              </w:rPr>
            </w:pPr>
          </w:p>
        </w:tc>
        <w:tc>
          <w:tcPr>
            <w:tcW w:w="4662" w:type="dxa"/>
            <w:tcBorders>
              <w:top w:val="single" w:sz="4" w:space="0" w:color="auto"/>
            </w:tcBorders>
          </w:tcPr>
          <w:p w:rsidR="00F12D2C" w:rsidRPr="00B75C51" w:rsidRDefault="00477BB3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Ing. Marián Gajdoš</w:t>
            </w:r>
          </w:p>
          <w:p w:rsidR="00F12D2C" w:rsidRPr="00B75C51" w:rsidRDefault="00F12D2C" w:rsidP="00F50C7B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B75C51">
              <w:rPr>
                <w:b w:val="0"/>
                <w:color w:val="000000"/>
                <w:lang w:val="sk-SK"/>
              </w:rPr>
              <w:t>Starosta obce</w:t>
            </w:r>
          </w:p>
        </w:tc>
      </w:tr>
    </w:tbl>
    <w:p w:rsidR="00A867D3" w:rsidRPr="00B75C51" w:rsidRDefault="00A867D3" w:rsidP="00AD5E3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:rsidR="00A867D3" w:rsidRPr="00B75C51" w:rsidRDefault="00A867D3" w:rsidP="006C58FB">
      <w:pPr>
        <w:pStyle w:val="Normlnywebov"/>
        <w:jc w:val="both"/>
        <w:rPr>
          <w:color w:val="000000"/>
          <w:u w:val="single"/>
          <w:lang w:val="sk-SK"/>
        </w:rPr>
      </w:pPr>
    </w:p>
    <w:p w:rsidR="003075A6" w:rsidRPr="00B75C51" w:rsidRDefault="003075A6" w:rsidP="00A63F71">
      <w:pPr>
        <w:rPr>
          <w:lang w:val="sk-SK"/>
        </w:rPr>
      </w:pPr>
    </w:p>
    <w:sectPr w:rsidR="003075A6" w:rsidRPr="00B75C51" w:rsidSect="00292381">
      <w:footerReference w:type="default" r:id="rId9"/>
      <w:pgSz w:w="11906" w:h="16838"/>
      <w:pgMar w:top="1304" w:right="1418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E5C02" w:rsidRDefault="004E5C02">
      <w:r>
        <w:separator/>
      </w:r>
    </w:p>
  </w:endnote>
  <w:endnote w:type="continuationSeparator" w:id="0">
    <w:p w:rsidR="004E5C02" w:rsidRDefault="004E5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41688829"/>
      <w:docPartObj>
        <w:docPartGallery w:val="Page Numbers (Bottom of Page)"/>
        <w:docPartUnique/>
      </w:docPartObj>
    </w:sdtPr>
    <w:sdtContent>
      <w:p w:rsidR="00D25315" w:rsidRDefault="00D2531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:rsidR="00D25315" w:rsidRDefault="00D253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E5C02" w:rsidRDefault="004E5C02">
      <w:r>
        <w:separator/>
      </w:r>
    </w:p>
  </w:footnote>
  <w:footnote w:type="continuationSeparator" w:id="0">
    <w:p w:rsidR="004E5C02" w:rsidRDefault="004E5C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EC67A71"/>
    <w:multiLevelType w:val="multilevel"/>
    <w:tmpl w:val="25105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DF697D"/>
    <w:multiLevelType w:val="hybridMultilevel"/>
    <w:tmpl w:val="505E80C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345408"/>
    <w:multiLevelType w:val="hybridMultilevel"/>
    <w:tmpl w:val="9DB006F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C16C1"/>
    <w:multiLevelType w:val="multilevel"/>
    <w:tmpl w:val="3DD47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F25294"/>
    <w:multiLevelType w:val="hybridMultilevel"/>
    <w:tmpl w:val="189C9E10"/>
    <w:lvl w:ilvl="0" w:tplc="A1A8389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971808"/>
    <w:multiLevelType w:val="hybridMultilevel"/>
    <w:tmpl w:val="173E05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B6A6099"/>
    <w:multiLevelType w:val="multilevel"/>
    <w:tmpl w:val="1F00C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6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  <w:num w:numId="8">
    <w:abstractNumId w:val="7"/>
  </w:num>
  <w:num w:numId="9">
    <w:abstractNumId w:val="5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191"/>
    <w:rsid w:val="000312F3"/>
    <w:rsid w:val="0003570B"/>
    <w:rsid w:val="000428E0"/>
    <w:rsid w:val="0005688C"/>
    <w:rsid w:val="000835D9"/>
    <w:rsid w:val="000925B8"/>
    <w:rsid w:val="00093AAE"/>
    <w:rsid w:val="000951EF"/>
    <w:rsid w:val="000971F8"/>
    <w:rsid w:val="000A1754"/>
    <w:rsid w:val="000D4E0F"/>
    <w:rsid w:val="000E2CC0"/>
    <w:rsid w:val="00110FAA"/>
    <w:rsid w:val="001142E3"/>
    <w:rsid w:val="001217F1"/>
    <w:rsid w:val="00140314"/>
    <w:rsid w:val="00170324"/>
    <w:rsid w:val="00181D75"/>
    <w:rsid w:val="0019341C"/>
    <w:rsid w:val="001A0B28"/>
    <w:rsid w:val="001A2198"/>
    <w:rsid w:val="001B3F79"/>
    <w:rsid w:val="001C49C7"/>
    <w:rsid w:val="001D1DDB"/>
    <w:rsid w:val="001D4DBB"/>
    <w:rsid w:val="001E6E79"/>
    <w:rsid w:val="00226191"/>
    <w:rsid w:val="00255D78"/>
    <w:rsid w:val="0026247F"/>
    <w:rsid w:val="00292381"/>
    <w:rsid w:val="002A25C0"/>
    <w:rsid w:val="002D6657"/>
    <w:rsid w:val="003075A6"/>
    <w:rsid w:val="003177D1"/>
    <w:rsid w:val="00327D1B"/>
    <w:rsid w:val="00362B26"/>
    <w:rsid w:val="00396384"/>
    <w:rsid w:val="003C4D9A"/>
    <w:rsid w:val="003D749E"/>
    <w:rsid w:val="003E6185"/>
    <w:rsid w:val="0040070A"/>
    <w:rsid w:val="0041210D"/>
    <w:rsid w:val="00415A1F"/>
    <w:rsid w:val="00446CA6"/>
    <w:rsid w:val="00477BB3"/>
    <w:rsid w:val="00481BF8"/>
    <w:rsid w:val="004C4579"/>
    <w:rsid w:val="004E5C02"/>
    <w:rsid w:val="0057406B"/>
    <w:rsid w:val="00581B44"/>
    <w:rsid w:val="005D0B95"/>
    <w:rsid w:val="005E3F63"/>
    <w:rsid w:val="00631405"/>
    <w:rsid w:val="00645444"/>
    <w:rsid w:val="006532A8"/>
    <w:rsid w:val="00653BAA"/>
    <w:rsid w:val="00694D23"/>
    <w:rsid w:val="006C2693"/>
    <w:rsid w:val="006C58FB"/>
    <w:rsid w:val="006C6851"/>
    <w:rsid w:val="006F1C74"/>
    <w:rsid w:val="00704DB0"/>
    <w:rsid w:val="00715AD6"/>
    <w:rsid w:val="00723338"/>
    <w:rsid w:val="0075129B"/>
    <w:rsid w:val="00765432"/>
    <w:rsid w:val="00777FD6"/>
    <w:rsid w:val="007D2B00"/>
    <w:rsid w:val="007E336F"/>
    <w:rsid w:val="008114EB"/>
    <w:rsid w:val="008457A7"/>
    <w:rsid w:val="008469FB"/>
    <w:rsid w:val="00854047"/>
    <w:rsid w:val="008656C2"/>
    <w:rsid w:val="008677D4"/>
    <w:rsid w:val="0087037F"/>
    <w:rsid w:val="008C0ECE"/>
    <w:rsid w:val="008E4624"/>
    <w:rsid w:val="008F3CF3"/>
    <w:rsid w:val="00912571"/>
    <w:rsid w:val="009261D1"/>
    <w:rsid w:val="00935429"/>
    <w:rsid w:val="0094217C"/>
    <w:rsid w:val="009622B5"/>
    <w:rsid w:val="00964CC3"/>
    <w:rsid w:val="0097781B"/>
    <w:rsid w:val="009B4E0A"/>
    <w:rsid w:val="009D19A8"/>
    <w:rsid w:val="009D663F"/>
    <w:rsid w:val="009E0A3F"/>
    <w:rsid w:val="009E1360"/>
    <w:rsid w:val="00A14330"/>
    <w:rsid w:val="00A162DC"/>
    <w:rsid w:val="00A63F71"/>
    <w:rsid w:val="00A66A79"/>
    <w:rsid w:val="00A7107A"/>
    <w:rsid w:val="00A867D3"/>
    <w:rsid w:val="00AA190A"/>
    <w:rsid w:val="00AB62A3"/>
    <w:rsid w:val="00AD2D19"/>
    <w:rsid w:val="00AD5E3B"/>
    <w:rsid w:val="00AF0CBF"/>
    <w:rsid w:val="00AF330C"/>
    <w:rsid w:val="00B1711D"/>
    <w:rsid w:val="00B17278"/>
    <w:rsid w:val="00B37D9B"/>
    <w:rsid w:val="00B44231"/>
    <w:rsid w:val="00B75C51"/>
    <w:rsid w:val="00B92CAE"/>
    <w:rsid w:val="00BB201D"/>
    <w:rsid w:val="00C01EF5"/>
    <w:rsid w:val="00C03B3F"/>
    <w:rsid w:val="00C1305E"/>
    <w:rsid w:val="00C35E53"/>
    <w:rsid w:val="00C52747"/>
    <w:rsid w:val="00C5352D"/>
    <w:rsid w:val="00C53CDB"/>
    <w:rsid w:val="00C63034"/>
    <w:rsid w:val="00C826BE"/>
    <w:rsid w:val="00CA2674"/>
    <w:rsid w:val="00CC1F9D"/>
    <w:rsid w:val="00CF5E83"/>
    <w:rsid w:val="00D02786"/>
    <w:rsid w:val="00D2103F"/>
    <w:rsid w:val="00D25315"/>
    <w:rsid w:val="00D75BAC"/>
    <w:rsid w:val="00D81190"/>
    <w:rsid w:val="00D83D4C"/>
    <w:rsid w:val="00D84E50"/>
    <w:rsid w:val="00D9163A"/>
    <w:rsid w:val="00DC61FB"/>
    <w:rsid w:val="00DE1BBC"/>
    <w:rsid w:val="00E12CD1"/>
    <w:rsid w:val="00E3275E"/>
    <w:rsid w:val="00E764AB"/>
    <w:rsid w:val="00ED2566"/>
    <w:rsid w:val="00ED6086"/>
    <w:rsid w:val="00EE507F"/>
    <w:rsid w:val="00EF123F"/>
    <w:rsid w:val="00F0598F"/>
    <w:rsid w:val="00F12D2C"/>
    <w:rsid w:val="00F149D4"/>
    <w:rsid w:val="00F23088"/>
    <w:rsid w:val="00F46BDF"/>
    <w:rsid w:val="00F50172"/>
    <w:rsid w:val="00F50C7B"/>
    <w:rsid w:val="00F51988"/>
    <w:rsid w:val="00F63EA4"/>
    <w:rsid w:val="00F64CBD"/>
    <w:rsid w:val="00F914AA"/>
    <w:rsid w:val="00F91E43"/>
    <w:rsid w:val="00FD47CC"/>
    <w:rsid w:val="00FE2A0B"/>
    <w:rsid w:val="00FE4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9A4C1"/>
  <w15:chartTrackingRefBased/>
  <w15:docId w15:val="{85AF5495-F117-4AFC-A297-ABD9265A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2">
    <w:name w:val="heading 2"/>
    <w:basedOn w:val="Normlny"/>
    <w:qFormat/>
    <w:rsid w:val="00226191"/>
    <w:pPr>
      <w:spacing w:before="100" w:beforeAutospacing="1" w:after="100" w:afterAutospacing="1"/>
      <w:outlineLvl w:val="1"/>
    </w:pPr>
    <w:rPr>
      <w:b/>
      <w:bCs/>
      <w:color w:val="CA0000"/>
      <w:sz w:val="36"/>
      <w:szCs w:val="36"/>
    </w:rPr>
  </w:style>
  <w:style w:type="paragraph" w:styleId="Nadpis3">
    <w:name w:val="heading 3"/>
    <w:basedOn w:val="Normlny"/>
    <w:next w:val="Normlny"/>
    <w:qFormat/>
    <w:rsid w:val="0022619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226191"/>
    <w:pPr>
      <w:spacing w:before="100" w:beforeAutospacing="1" w:after="100" w:afterAutospacing="1"/>
    </w:pPr>
    <w:rPr>
      <w:b/>
      <w:bCs/>
    </w:rPr>
  </w:style>
  <w:style w:type="character" w:styleId="Hypertextovprepojenie">
    <w:name w:val="Hyperlink"/>
    <w:rsid w:val="00226191"/>
    <w:rPr>
      <w:color w:val="0000FF"/>
      <w:u w:val="single"/>
    </w:rPr>
  </w:style>
  <w:style w:type="paragraph" w:styleId="Hlavika">
    <w:name w:val="header"/>
    <w:basedOn w:val="Normlny"/>
    <w:rsid w:val="001B3F79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1B3F79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7D2B00"/>
    <w:rPr>
      <w:rFonts w:ascii="Tahoma" w:hAnsi="Tahoma" w:cs="Tahoma"/>
      <w:sz w:val="16"/>
      <w:szCs w:val="16"/>
    </w:rPr>
  </w:style>
  <w:style w:type="character" w:customStyle="1" w:styleId="Siln">
    <w:name w:val="Silný"/>
    <w:uiPriority w:val="22"/>
    <w:qFormat/>
    <w:rsid w:val="006C58FB"/>
    <w:rPr>
      <w:b/>
      <w:bCs/>
    </w:rPr>
  </w:style>
  <w:style w:type="table" w:styleId="Mriekatabuky">
    <w:name w:val="Table Grid"/>
    <w:basedOn w:val="Normlnatabuka"/>
    <w:uiPriority w:val="59"/>
    <w:rsid w:val="00964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49C7"/>
    <w:pPr>
      <w:widowControl w:val="0"/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50172"/>
    <w:pPr>
      <w:autoSpaceDE w:val="0"/>
      <w:autoSpaceDN w:val="0"/>
      <w:adjustRightInd w:val="0"/>
    </w:pPr>
    <w:rPr>
      <w:rFonts w:ascii="Monotype Corsiva" w:eastAsia="Calibri" w:hAnsi="Monotype Corsiva" w:cs="Monotype Corsiva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8469FB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53CDB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4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9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2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05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49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5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7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9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4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4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0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1BBF6B-96C8-4A80-BD21-9A3F37737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3265</Words>
  <Characters>18612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 Company</Company>
  <LinksUpToDate>false</LinksUpToDate>
  <CharactersWithSpaces>21834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...</dc:creator>
  <cp:keywords/>
  <cp:lastModifiedBy>Jaroslava Hýblová</cp:lastModifiedBy>
  <cp:revision>4</cp:revision>
  <cp:lastPrinted>2014-10-28T09:53:00Z</cp:lastPrinted>
  <dcterms:created xsi:type="dcterms:W3CDTF">2020-07-14T06:10:00Z</dcterms:created>
  <dcterms:modified xsi:type="dcterms:W3CDTF">2020-07-14T06:22:00Z</dcterms:modified>
</cp:coreProperties>
</file>