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C4A28A" w14:textId="77777777" w:rsidR="0063192A" w:rsidRPr="002101E6" w:rsidRDefault="0063192A" w:rsidP="00C81150">
      <w:pPr>
        <w:rPr>
          <w:snapToGrid w:val="0"/>
          <w:sz w:val="14"/>
          <w:szCs w:val="14"/>
          <w:lang w:eastAsia="sk-SK"/>
        </w:rPr>
      </w:pPr>
    </w:p>
    <w:p w14:paraId="369C7647" w14:textId="77777777" w:rsidR="0063192A" w:rsidRPr="002101E6" w:rsidRDefault="0063192A" w:rsidP="00C81150">
      <w:pPr>
        <w:rPr>
          <w:sz w:val="14"/>
          <w:szCs w:val="14"/>
        </w:rPr>
      </w:pPr>
    </w:p>
    <w:p w14:paraId="2B725C3C" w14:textId="77777777" w:rsidR="0063192A" w:rsidRPr="002101E6" w:rsidRDefault="0063192A" w:rsidP="00C81150">
      <w:pPr>
        <w:pStyle w:val="Nadpis1"/>
      </w:pPr>
      <w:r w:rsidRPr="002101E6">
        <w:t>VŠEOBECNÉ INFORMÁCIE</w:t>
      </w:r>
    </w:p>
    <w:p w14:paraId="5D49267D" w14:textId="77777777" w:rsidR="0063192A" w:rsidRPr="002101E6" w:rsidRDefault="0063192A" w:rsidP="00C81150">
      <w:pPr>
        <w:rPr>
          <w:b/>
          <w:snapToGrid w:val="0"/>
          <w:sz w:val="14"/>
          <w:szCs w:val="14"/>
          <w:u w:val="single"/>
          <w:lang w:eastAsia="sk-SK"/>
        </w:rPr>
      </w:pPr>
    </w:p>
    <w:p w14:paraId="5A566831" w14:textId="77777777" w:rsidR="0063192A" w:rsidRPr="002101E6" w:rsidRDefault="0063192A" w:rsidP="00C81150">
      <w:pPr>
        <w:pStyle w:val="Nadpis2"/>
      </w:pPr>
      <w:r w:rsidRPr="002101E6">
        <w:t>Základné údaje o spoločnosti</w:t>
      </w:r>
    </w:p>
    <w:p w14:paraId="3FE81763" w14:textId="77777777" w:rsidR="0063192A" w:rsidRPr="002101E6" w:rsidRDefault="0063192A"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63192A" w:rsidRPr="002101E6" w14:paraId="50161714" w14:textId="77777777" w:rsidTr="001240E4">
        <w:tc>
          <w:tcPr>
            <w:tcW w:w="3969" w:type="dxa"/>
            <w:tcBorders>
              <w:top w:val="single" w:sz="8" w:space="0" w:color="auto"/>
              <w:bottom w:val="dotted" w:sz="4" w:space="0" w:color="auto"/>
            </w:tcBorders>
          </w:tcPr>
          <w:p w14:paraId="45D606E8" w14:textId="77777777" w:rsidR="0063192A" w:rsidRPr="002101E6" w:rsidRDefault="0063192A"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3ED3D93C" w14:textId="77777777" w:rsidR="0063192A" w:rsidRPr="00607919" w:rsidRDefault="0063192A" w:rsidP="001B30A4">
            <w:pPr>
              <w:rPr>
                <w:snapToGrid w:val="0"/>
                <w:sz w:val="15"/>
                <w:szCs w:val="15"/>
                <w:lang w:eastAsia="sk-SK"/>
              </w:rPr>
            </w:pPr>
            <w:r w:rsidRPr="00607919">
              <w:rPr>
                <w:sz w:val="15"/>
                <w:szCs w:val="15"/>
              </w:rPr>
              <w:t>KE</w:t>
            </w:r>
            <w:r>
              <w:rPr>
                <w:sz w:val="15"/>
                <w:szCs w:val="15"/>
              </w:rPr>
              <w:t>RAMOPROJEKT TRENČÍN a.s.</w:t>
            </w:r>
          </w:p>
          <w:p w14:paraId="60419C4D" w14:textId="77777777" w:rsidR="0063192A" w:rsidRPr="00607919" w:rsidRDefault="0063192A" w:rsidP="001B30A4">
            <w:pPr>
              <w:rPr>
                <w:snapToGrid w:val="0"/>
                <w:sz w:val="15"/>
                <w:szCs w:val="15"/>
                <w:lang w:eastAsia="sk-SK"/>
              </w:rPr>
            </w:pPr>
            <w:r>
              <w:rPr>
                <w:sz w:val="15"/>
                <w:szCs w:val="15"/>
              </w:rPr>
              <w:t>Dolný Šianec 1, 91148  Trenčín</w:t>
            </w:r>
          </w:p>
        </w:tc>
      </w:tr>
      <w:tr w:rsidR="0063192A" w:rsidRPr="002101E6" w14:paraId="70D2DDBF" w14:textId="77777777" w:rsidTr="001240E4">
        <w:tc>
          <w:tcPr>
            <w:tcW w:w="3969" w:type="dxa"/>
            <w:tcBorders>
              <w:top w:val="dotted" w:sz="4" w:space="0" w:color="auto"/>
              <w:bottom w:val="single" w:sz="8" w:space="0" w:color="auto"/>
            </w:tcBorders>
          </w:tcPr>
          <w:p w14:paraId="7A8043B0" w14:textId="77777777" w:rsidR="0063192A" w:rsidRPr="002101E6" w:rsidRDefault="0063192A" w:rsidP="001B30A4">
            <w:pPr>
              <w:rPr>
                <w:b/>
                <w:sz w:val="15"/>
                <w:szCs w:val="15"/>
              </w:rPr>
            </w:pPr>
            <w:r w:rsidRPr="002101E6">
              <w:rPr>
                <w:b/>
                <w:sz w:val="15"/>
                <w:szCs w:val="15"/>
              </w:rPr>
              <w:t>Hospodárska činnosť</w:t>
            </w:r>
          </w:p>
        </w:tc>
        <w:tc>
          <w:tcPr>
            <w:tcW w:w="5103" w:type="dxa"/>
            <w:tcBorders>
              <w:top w:val="dotted" w:sz="4" w:space="0" w:color="auto"/>
              <w:bottom w:val="single" w:sz="8" w:space="0" w:color="auto"/>
            </w:tcBorders>
          </w:tcPr>
          <w:p w14:paraId="25B1A695" w14:textId="77777777" w:rsidR="0063192A" w:rsidRDefault="0063192A" w:rsidP="001E01F8">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prenájom nebytových priestorov</w:t>
            </w:r>
          </w:p>
          <w:p w14:paraId="2B506E7C" w14:textId="77777777" w:rsidR="0063192A" w:rsidRDefault="0063192A" w:rsidP="001E01F8">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prenájom vecí, zariadení a motorových vozidiel</w:t>
            </w:r>
          </w:p>
          <w:p w14:paraId="47AB420B" w14:textId="77777777" w:rsidR="0063192A" w:rsidRDefault="0063192A" w:rsidP="001E01F8">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prevádzkovanie parkoviska</w:t>
            </w:r>
          </w:p>
          <w:p w14:paraId="10118647" w14:textId="77777777" w:rsidR="0063192A" w:rsidRPr="00607919" w:rsidRDefault="0063192A" w:rsidP="00607919">
            <w:pPr>
              <w:numPr>
                <w:ilvl w:val="0"/>
                <w:numId w:val="3"/>
              </w:numPr>
              <w:tabs>
                <w:tab w:val="clear" w:pos="720"/>
                <w:tab w:val="num" w:pos="243"/>
              </w:tabs>
              <w:ind w:left="243" w:hanging="243"/>
              <w:rPr>
                <w:snapToGrid w:val="0"/>
                <w:sz w:val="15"/>
                <w:szCs w:val="15"/>
                <w:lang w:eastAsia="sk-SK"/>
              </w:rPr>
            </w:pPr>
            <w:proofErr w:type="spellStart"/>
            <w:r>
              <w:rPr>
                <w:snapToGrid w:val="0"/>
                <w:sz w:val="15"/>
                <w:szCs w:val="15"/>
                <w:lang w:eastAsia="sk-SK"/>
              </w:rPr>
              <w:t>plotrovacie</w:t>
            </w:r>
            <w:proofErr w:type="spellEnd"/>
            <w:r>
              <w:rPr>
                <w:snapToGrid w:val="0"/>
                <w:sz w:val="15"/>
                <w:szCs w:val="15"/>
                <w:lang w:eastAsia="sk-SK"/>
              </w:rPr>
              <w:t xml:space="preserve"> práce</w:t>
            </w:r>
          </w:p>
          <w:p w14:paraId="0B5902F3" w14:textId="77777777" w:rsidR="0063192A" w:rsidRPr="002101E6" w:rsidRDefault="0063192A" w:rsidP="001E01F8">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inžiniersko-investorské služby</w:t>
            </w:r>
          </w:p>
        </w:tc>
      </w:tr>
    </w:tbl>
    <w:p w14:paraId="6491CE70" w14:textId="77777777" w:rsidR="0063192A" w:rsidRPr="002101E6" w:rsidRDefault="0063192A" w:rsidP="00C81150">
      <w:pPr>
        <w:rPr>
          <w:snapToGrid w:val="0"/>
          <w:sz w:val="14"/>
          <w:szCs w:val="14"/>
          <w:lang w:eastAsia="sk-SK"/>
        </w:rPr>
      </w:pPr>
    </w:p>
    <w:p w14:paraId="48A987D0" w14:textId="77777777" w:rsidR="0063192A" w:rsidRPr="002101E6" w:rsidRDefault="0063192A" w:rsidP="00C81150">
      <w:pPr>
        <w:rPr>
          <w:snapToGrid w:val="0"/>
          <w:sz w:val="14"/>
          <w:szCs w:val="14"/>
          <w:lang w:eastAsia="sk-SK"/>
        </w:rPr>
      </w:pPr>
    </w:p>
    <w:p w14:paraId="2ACC0A55" w14:textId="77777777" w:rsidR="0063192A" w:rsidRPr="002101E6" w:rsidRDefault="0063192A" w:rsidP="00C81150">
      <w:pPr>
        <w:pStyle w:val="Nadpis2"/>
      </w:pPr>
      <w:r w:rsidRPr="002101E6">
        <w:t>Zamestnanci</w:t>
      </w:r>
    </w:p>
    <w:p w14:paraId="70B53B90" w14:textId="77777777" w:rsidR="0063192A" w:rsidRPr="002101E6" w:rsidRDefault="0063192A"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0A0" w:firstRow="1" w:lastRow="0" w:firstColumn="1" w:lastColumn="0" w:noHBand="0" w:noVBand="0"/>
      </w:tblPr>
      <w:tblGrid>
        <w:gridCol w:w="6545"/>
        <w:gridCol w:w="1334"/>
        <w:gridCol w:w="1332"/>
      </w:tblGrid>
      <w:tr w:rsidR="0063192A" w:rsidRPr="002101E6" w14:paraId="3CFC7CCF" w14:textId="77777777" w:rsidTr="006E63FF">
        <w:tc>
          <w:tcPr>
            <w:tcW w:w="3553" w:type="pct"/>
            <w:tcBorders>
              <w:top w:val="single" w:sz="8" w:space="0" w:color="auto"/>
              <w:left w:val="nil"/>
              <w:bottom w:val="single" w:sz="4" w:space="0" w:color="auto"/>
              <w:right w:val="nil"/>
            </w:tcBorders>
            <w:vAlign w:val="center"/>
          </w:tcPr>
          <w:p w14:paraId="73BAF799" w14:textId="77777777" w:rsidR="0063192A" w:rsidRPr="002101E6" w:rsidRDefault="0063192A" w:rsidP="005B36DD">
            <w:pPr>
              <w:jc w:val="left"/>
              <w:rPr>
                <w:rFonts w:cs="Arial"/>
                <w:b/>
                <w:bCs/>
                <w:i/>
                <w:iCs/>
                <w:sz w:val="15"/>
                <w:szCs w:val="15"/>
                <w:lang w:eastAsia="sk-SK"/>
              </w:rPr>
            </w:pPr>
            <w:bookmarkStart w:id="1" w:name="RANGE!B7:D10"/>
            <w:bookmarkEnd w:id="1"/>
            <w:r w:rsidRPr="002101E6">
              <w:rPr>
                <w:rFonts w:cs="Arial"/>
                <w:b/>
                <w:bCs/>
                <w:i/>
                <w:iCs/>
                <w:sz w:val="15"/>
                <w:szCs w:val="15"/>
                <w:lang w:eastAsia="sk-SK"/>
              </w:rPr>
              <w:t xml:space="preserve">Názov položky </w:t>
            </w:r>
          </w:p>
        </w:tc>
        <w:tc>
          <w:tcPr>
            <w:tcW w:w="724" w:type="pct"/>
            <w:tcBorders>
              <w:top w:val="single" w:sz="8" w:space="0" w:color="auto"/>
              <w:left w:val="nil"/>
              <w:bottom w:val="single" w:sz="4" w:space="0" w:color="auto"/>
              <w:right w:val="nil"/>
            </w:tcBorders>
            <w:vAlign w:val="center"/>
          </w:tcPr>
          <w:p w14:paraId="66B9A530" w14:textId="1624D9AC" w:rsidR="0063192A" w:rsidRPr="002101E6" w:rsidRDefault="0063192A">
            <w:pPr>
              <w:jc w:val="center"/>
              <w:rPr>
                <w:rFonts w:cs="Arial"/>
                <w:b/>
                <w:bCs/>
                <w:i/>
                <w:iCs/>
                <w:sz w:val="15"/>
                <w:szCs w:val="15"/>
                <w:lang w:eastAsia="sk-SK"/>
              </w:rPr>
            </w:pPr>
            <w:r w:rsidRPr="002101E6">
              <w:rPr>
                <w:rFonts w:cs="Arial"/>
                <w:b/>
                <w:bCs/>
                <w:i/>
                <w:iCs/>
                <w:sz w:val="15"/>
                <w:szCs w:val="15"/>
                <w:lang w:eastAsia="sk-SK"/>
              </w:rPr>
              <w:t>201</w:t>
            </w:r>
            <w:r w:rsidR="006E63FF">
              <w:rPr>
                <w:rFonts w:cs="Arial"/>
                <w:b/>
                <w:bCs/>
                <w:i/>
                <w:iCs/>
                <w:sz w:val="15"/>
                <w:szCs w:val="15"/>
                <w:lang w:eastAsia="sk-SK"/>
              </w:rPr>
              <w:t>9</w:t>
            </w:r>
          </w:p>
        </w:tc>
        <w:tc>
          <w:tcPr>
            <w:tcW w:w="723" w:type="pct"/>
            <w:tcBorders>
              <w:top w:val="single" w:sz="8" w:space="0" w:color="auto"/>
              <w:left w:val="nil"/>
              <w:bottom w:val="single" w:sz="4" w:space="0" w:color="auto"/>
              <w:right w:val="nil"/>
            </w:tcBorders>
            <w:vAlign w:val="center"/>
          </w:tcPr>
          <w:p w14:paraId="7B02FEF8" w14:textId="2B1452C0" w:rsidR="0063192A" w:rsidRPr="002101E6" w:rsidRDefault="0063192A">
            <w:pPr>
              <w:jc w:val="center"/>
              <w:rPr>
                <w:rFonts w:cs="Arial"/>
                <w:b/>
                <w:bCs/>
                <w:i/>
                <w:iCs/>
                <w:sz w:val="15"/>
                <w:szCs w:val="15"/>
                <w:lang w:eastAsia="sk-SK"/>
              </w:rPr>
            </w:pPr>
            <w:r w:rsidRPr="002101E6">
              <w:rPr>
                <w:rFonts w:cs="Arial"/>
                <w:b/>
                <w:bCs/>
                <w:i/>
                <w:iCs/>
                <w:sz w:val="15"/>
                <w:szCs w:val="15"/>
                <w:lang w:eastAsia="sk-SK"/>
              </w:rPr>
              <w:t>201</w:t>
            </w:r>
            <w:r w:rsidR="006E63FF">
              <w:rPr>
                <w:rFonts w:cs="Arial"/>
                <w:b/>
                <w:bCs/>
                <w:i/>
                <w:iCs/>
                <w:sz w:val="15"/>
                <w:szCs w:val="15"/>
                <w:lang w:eastAsia="sk-SK"/>
              </w:rPr>
              <w:t>8</w:t>
            </w:r>
          </w:p>
        </w:tc>
      </w:tr>
      <w:tr w:rsidR="0063192A" w:rsidRPr="002101E6" w14:paraId="249FAFC6" w14:textId="77777777" w:rsidTr="006E63FF">
        <w:tc>
          <w:tcPr>
            <w:tcW w:w="3553" w:type="pct"/>
            <w:tcBorders>
              <w:top w:val="single" w:sz="4" w:space="0" w:color="auto"/>
              <w:left w:val="nil"/>
              <w:bottom w:val="single" w:sz="8" w:space="0" w:color="auto"/>
              <w:right w:val="nil"/>
            </w:tcBorders>
            <w:vAlign w:val="center"/>
          </w:tcPr>
          <w:p w14:paraId="3D4CEFD6" w14:textId="77777777" w:rsidR="0063192A" w:rsidRPr="002101E6" w:rsidRDefault="0063192A"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14:paraId="4B99A807" w14:textId="40B8446F" w:rsidR="0063192A" w:rsidRPr="002101E6" w:rsidRDefault="0074151C" w:rsidP="0074151C">
            <w:pPr>
              <w:jc w:val="center"/>
              <w:rPr>
                <w:rFonts w:cs="Arial"/>
                <w:sz w:val="15"/>
                <w:szCs w:val="15"/>
                <w:lang w:eastAsia="sk-SK"/>
              </w:rPr>
            </w:pPr>
            <w:r>
              <w:rPr>
                <w:rFonts w:cs="Arial"/>
                <w:sz w:val="15"/>
                <w:szCs w:val="15"/>
                <w:lang w:eastAsia="sk-SK"/>
              </w:rPr>
              <w:t>19,17</w:t>
            </w:r>
            <w:r w:rsidR="0063192A"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vAlign w:val="bottom"/>
          </w:tcPr>
          <w:p w14:paraId="60CFF2BA" w14:textId="3581F7D0" w:rsidR="0063192A" w:rsidRPr="002101E6" w:rsidRDefault="005513DB" w:rsidP="00DE627F">
            <w:pPr>
              <w:jc w:val="center"/>
              <w:rPr>
                <w:rFonts w:cs="Arial"/>
                <w:sz w:val="15"/>
                <w:szCs w:val="15"/>
                <w:lang w:eastAsia="sk-SK"/>
              </w:rPr>
            </w:pPr>
            <w:r>
              <w:rPr>
                <w:rFonts w:cs="Arial"/>
                <w:sz w:val="15"/>
                <w:szCs w:val="15"/>
                <w:lang w:eastAsia="sk-SK"/>
              </w:rPr>
              <w:t>17,</w:t>
            </w:r>
            <w:r w:rsidR="006E63FF">
              <w:rPr>
                <w:rFonts w:cs="Arial"/>
                <w:sz w:val="15"/>
                <w:szCs w:val="15"/>
                <w:lang w:eastAsia="sk-SK"/>
              </w:rPr>
              <w:t>20</w:t>
            </w:r>
            <w:r w:rsidR="0063192A" w:rsidRPr="002101E6">
              <w:rPr>
                <w:rFonts w:cs="Arial"/>
                <w:sz w:val="15"/>
                <w:szCs w:val="15"/>
                <w:lang w:eastAsia="sk-SK"/>
              </w:rPr>
              <w:t xml:space="preserve"> </w:t>
            </w:r>
          </w:p>
        </w:tc>
      </w:tr>
    </w:tbl>
    <w:p w14:paraId="1D270F7B" w14:textId="77777777" w:rsidR="0063192A" w:rsidRPr="002101E6" w:rsidRDefault="0063192A" w:rsidP="00C81150">
      <w:pPr>
        <w:rPr>
          <w:snapToGrid w:val="0"/>
          <w:sz w:val="14"/>
          <w:szCs w:val="14"/>
          <w:lang w:eastAsia="sk-SK"/>
        </w:rPr>
      </w:pPr>
    </w:p>
    <w:bookmarkEnd w:id="0"/>
    <w:p w14:paraId="7E899F45" w14:textId="77777777" w:rsidR="0063192A" w:rsidRPr="002101E6" w:rsidRDefault="0063192A" w:rsidP="00C81150">
      <w:pPr>
        <w:rPr>
          <w:snapToGrid w:val="0"/>
          <w:sz w:val="14"/>
          <w:szCs w:val="14"/>
          <w:lang w:eastAsia="sk-SK"/>
        </w:rPr>
      </w:pPr>
    </w:p>
    <w:p w14:paraId="00B0261D" w14:textId="77777777" w:rsidR="0063192A" w:rsidRPr="002101E6" w:rsidRDefault="0063192A" w:rsidP="00C81150">
      <w:pPr>
        <w:pStyle w:val="Nadpis2"/>
      </w:pPr>
      <w:r w:rsidRPr="002101E6">
        <w:t>Právny dôvod zostavenia účtovnej závierky</w:t>
      </w:r>
    </w:p>
    <w:p w14:paraId="00B2C662" w14:textId="77777777" w:rsidR="0063192A" w:rsidRPr="002101E6" w:rsidRDefault="0063192A" w:rsidP="00C81150">
      <w:pPr>
        <w:rPr>
          <w:snapToGrid w:val="0"/>
          <w:sz w:val="14"/>
          <w:szCs w:val="14"/>
          <w:lang w:eastAsia="sk-SK"/>
        </w:rPr>
      </w:pPr>
    </w:p>
    <w:p w14:paraId="657158A5" w14:textId="77EB887A" w:rsidR="0063192A" w:rsidRPr="002101E6" w:rsidRDefault="0063192A" w:rsidP="00C81150">
      <w:pPr>
        <w:rPr>
          <w:snapToGrid w:val="0"/>
          <w:lang w:eastAsia="sk-SK"/>
        </w:rPr>
      </w:pPr>
      <w:r w:rsidRPr="002101E6">
        <w:rPr>
          <w:snapToGrid w:val="0"/>
          <w:lang w:eastAsia="sk-SK"/>
        </w:rPr>
        <w:t xml:space="preserve">Táto účtovná závierka je riadna individuálna účtovná závierka spoločnosti </w:t>
      </w:r>
      <w:r>
        <w:t>KERAMOPROJEKT TRENČÍN a.s.</w:t>
      </w:r>
      <w:r w:rsidRPr="002101E6">
        <w:rPr>
          <w:snapToGrid w:val="0"/>
          <w:lang w:eastAsia="sk-SK"/>
        </w:rPr>
        <w:t>. Bola zostavená za účtovné obdobie od 1. januára do 31. decembra 201</w:t>
      </w:r>
      <w:r w:rsidR="00DE627F">
        <w:rPr>
          <w:snapToGrid w:val="0"/>
          <w:lang w:eastAsia="sk-SK"/>
        </w:rPr>
        <w:t>9</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48629C60" w14:textId="77777777" w:rsidR="0063192A" w:rsidRPr="002101E6" w:rsidRDefault="0063192A" w:rsidP="00C81150">
      <w:pPr>
        <w:rPr>
          <w:snapToGrid w:val="0"/>
          <w:sz w:val="14"/>
          <w:szCs w:val="14"/>
          <w:lang w:eastAsia="sk-SK"/>
        </w:rPr>
      </w:pPr>
    </w:p>
    <w:p w14:paraId="0A15E5B8" w14:textId="77777777" w:rsidR="0063192A" w:rsidRPr="002101E6" w:rsidRDefault="0063192A"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051A8B54" w14:textId="77777777" w:rsidR="0063192A" w:rsidRPr="002101E6" w:rsidRDefault="0063192A" w:rsidP="00C81150">
      <w:pPr>
        <w:rPr>
          <w:snapToGrid w:val="0"/>
          <w:sz w:val="14"/>
          <w:szCs w:val="14"/>
          <w:lang w:eastAsia="sk-SK"/>
        </w:rPr>
      </w:pPr>
    </w:p>
    <w:p w14:paraId="665FD3EE" w14:textId="77777777" w:rsidR="0063192A" w:rsidRPr="002101E6" w:rsidRDefault="0063192A" w:rsidP="00C81150">
      <w:pPr>
        <w:rPr>
          <w:snapToGrid w:val="0"/>
          <w:sz w:val="14"/>
          <w:szCs w:val="14"/>
          <w:lang w:eastAsia="sk-SK"/>
        </w:rPr>
      </w:pPr>
    </w:p>
    <w:p w14:paraId="05523711" w14:textId="40DC5F29" w:rsidR="0063192A" w:rsidRPr="002101E6" w:rsidRDefault="0063192A" w:rsidP="00C81150">
      <w:pPr>
        <w:pStyle w:val="Nadpis2"/>
      </w:pPr>
      <w:r w:rsidRPr="002101E6">
        <w:t>Schválenie účtovnej závierky za rok 201</w:t>
      </w:r>
      <w:r w:rsidR="00A23D13">
        <w:t>8</w:t>
      </w:r>
    </w:p>
    <w:p w14:paraId="3E174657" w14:textId="77777777" w:rsidR="0063192A" w:rsidRPr="002101E6" w:rsidRDefault="0063192A" w:rsidP="00AC79A3">
      <w:pPr>
        <w:rPr>
          <w:sz w:val="14"/>
          <w:szCs w:val="14"/>
          <w:lang w:eastAsia="sk-SK"/>
        </w:rPr>
      </w:pPr>
    </w:p>
    <w:p w14:paraId="1DF2562B" w14:textId="4AF24694" w:rsidR="0063192A" w:rsidRPr="002101E6" w:rsidRDefault="0063192A" w:rsidP="00C81150">
      <w:pPr>
        <w:rPr>
          <w:snapToGrid w:val="0"/>
          <w:lang w:eastAsia="sk-SK"/>
        </w:rPr>
      </w:pPr>
      <w:r w:rsidRPr="002101E6">
        <w:rPr>
          <w:snapToGrid w:val="0"/>
          <w:lang w:eastAsia="sk-SK"/>
        </w:rPr>
        <w:t xml:space="preserve">Účtovnú závierku spoločnosti </w:t>
      </w:r>
      <w:r>
        <w:t>KERAMOPROJEKT TRENČÍN a.s.</w:t>
      </w:r>
      <w:r w:rsidRPr="002101E6">
        <w:rPr>
          <w:snapToGrid w:val="0"/>
          <w:lang w:eastAsia="sk-SK"/>
        </w:rPr>
        <w:t xml:space="preserve"> za rok 201</w:t>
      </w:r>
      <w:r w:rsidR="00BA48E9">
        <w:rPr>
          <w:snapToGrid w:val="0"/>
          <w:lang w:eastAsia="sk-SK"/>
        </w:rPr>
        <w:t>8</w:t>
      </w:r>
      <w:r w:rsidRPr="002101E6">
        <w:rPr>
          <w:snapToGrid w:val="0"/>
          <w:lang w:eastAsia="sk-SK"/>
        </w:rPr>
        <w:t xml:space="preserve"> schválilo riadne valné zhromaždenie, ktoré sa konalo dňa </w:t>
      </w:r>
      <w:r w:rsidR="00C63DB2">
        <w:rPr>
          <w:snapToGrid w:val="0"/>
          <w:lang w:eastAsia="sk-SK"/>
        </w:rPr>
        <w:t>30.12.2019</w:t>
      </w:r>
      <w:r w:rsidRPr="002101E6">
        <w:rPr>
          <w:snapToGrid w:val="0"/>
          <w:lang w:eastAsia="sk-SK"/>
        </w:rPr>
        <w:t xml:space="preserve">. </w:t>
      </w:r>
    </w:p>
    <w:p w14:paraId="74E06BEF" w14:textId="77777777" w:rsidR="0063192A" w:rsidRPr="002101E6" w:rsidRDefault="0063192A" w:rsidP="00C81150">
      <w:pPr>
        <w:rPr>
          <w:snapToGrid w:val="0"/>
          <w:sz w:val="14"/>
          <w:szCs w:val="14"/>
          <w:lang w:eastAsia="sk-SK"/>
        </w:rPr>
      </w:pPr>
    </w:p>
    <w:p w14:paraId="6099B87E" w14:textId="77777777" w:rsidR="0063192A" w:rsidRPr="002101E6" w:rsidRDefault="0063192A" w:rsidP="00C81150">
      <w:pPr>
        <w:rPr>
          <w:snapToGrid w:val="0"/>
          <w:sz w:val="14"/>
          <w:szCs w:val="14"/>
          <w:lang w:eastAsia="sk-SK"/>
        </w:rPr>
      </w:pPr>
    </w:p>
    <w:p w14:paraId="04479F9B" w14:textId="77777777" w:rsidR="0063192A" w:rsidRPr="00EC39C1" w:rsidRDefault="0063192A" w:rsidP="00A56692"/>
    <w:p w14:paraId="4AC2AB04" w14:textId="77777777" w:rsidR="0063192A" w:rsidRDefault="0063192A" w:rsidP="00C81150">
      <w:pPr>
        <w:rPr>
          <w:i/>
          <w:snapToGrid w:val="0"/>
          <w:color w:val="FF0000"/>
          <w:lang w:eastAsia="sk-SK"/>
        </w:rPr>
      </w:pPr>
    </w:p>
    <w:p w14:paraId="6CFEE61B" w14:textId="77777777" w:rsidR="0063192A" w:rsidRDefault="0063192A" w:rsidP="00C81150">
      <w:pPr>
        <w:rPr>
          <w:i/>
          <w:snapToGrid w:val="0"/>
          <w:color w:val="FF0000"/>
          <w:lang w:eastAsia="sk-SK"/>
        </w:rPr>
      </w:pPr>
    </w:p>
    <w:p w14:paraId="09CE97EB" w14:textId="77777777" w:rsidR="0063192A" w:rsidRDefault="0063192A" w:rsidP="00C81150">
      <w:pPr>
        <w:rPr>
          <w:i/>
          <w:snapToGrid w:val="0"/>
          <w:color w:val="FF0000"/>
          <w:lang w:eastAsia="sk-SK"/>
        </w:rPr>
      </w:pPr>
    </w:p>
    <w:p w14:paraId="55A6BA75" w14:textId="77777777" w:rsidR="0063192A" w:rsidRPr="002101E6" w:rsidRDefault="0063192A" w:rsidP="00C81150">
      <w:pPr>
        <w:rPr>
          <w:i/>
          <w:snapToGrid w:val="0"/>
          <w:color w:val="FF0000"/>
          <w:lang w:eastAsia="sk-SK"/>
        </w:rPr>
      </w:pPr>
    </w:p>
    <w:p w14:paraId="784BFB29" w14:textId="77777777" w:rsidR="0063192A" w:rsidRDefault="0063192A">
      <w:pPr>
        <w:jc w:val="left"/>
        <w:rPr>
          <w:rFonts w:cs="Arial"/>
          <w:b/>
          <w:bCs/>
          <w:caps/>
          <w:kern w:val="32"/>
          <w:sz w:val="18"/>
          <w:szCs w:val="32"/>
          <w:u w:val="single"/>
        </w:rPr>
      </w:pPr>
    </w:p>
    <w:p w14:paraId="15EF39E0" w14:textId="77777777" w:rsidR="0063192A" w:rsidRPr="002101E6" w:rsidRDefault="0063192A" w:rsidP="003F164C">
      <w:pPr>
        <w:pStyle w:val="Nadpis1"/>
      </w:pPr>
      <w:r w:rsidRPr="002101E6">
        <w:t>INFORMÁCIE O ORGÁNOCH SPOLOčNOSTI</w:t>
      </w:r>
    </w:p>
    <w:p w14:paraId="158C0219" w14:textId="77777777" w:rsidR="0063192A" w:rsidRPr="002101E6" w:rsidRDefault="0063192A" w:rsidP="009F5D65"/>
    <w:p w14:paraId="373923A4" w14:textId="77777777" w:rsidR="0063192A" w:rsidRDefault="0063192A" w:rsidP="009F5D65">
      <w:pPr>
        <w:pStyle w:val="Nadpis2"/>
        <w:numPr>
          <w:ilvl w:val="1"/>
          <w:numId w:val="57"/>
        </w:numPr>
      </w:pPr>
      <w:r w:rsidRPr="002101E6">
        <w:t>Záruky a iné zabezpečenia poskytnuté členom orgánov spoločnosti</w:t>
      </w:r>
    </w:p>
    <w:p w14:paraId="26192B03" w14:textId="77777777" w:rsidR="0063192A" w:rsidRPr="0093387D" w:rsidRDefault="0063192A" w:rsidP="0093387D"/>
    <w:p w14:paraId="2E93E32A" w14:textId="77777777" w:rsidR="0063192A" w:rsidRPr="0093387D" w:rsidRDefault="0063192A" w:rsidP="0093387D">
      <w:pPr>
        <w:ind w:left="539"/>
      </w:pPr>
      <w:r>
        <w:t>Spoločnosť neposkytuje záruky ani iné zabezpečenie členom orgánov spoločnosti.</w:t>
      </w:r>
    </w:p>
    <w:p w14:paraId="7A7E8A43" w14:textId="77777777" w:rsidR="0063192A" w:rsidRDefault="0063192A" w:rsidP="009F5D65">
      <w:pPr>
        <w:rPr>
          <w:i/>
          <w:color w:val="FF0000"/>
        </w:rPr>
      </w:pPr>
    </w:p>
    <w:p w14:paraId="638B1B88" w14:textId="77777777" w:rsidR="0063192A" w:rsidRPr="009F5D65" w:rsidRDefault="0063192A" w:rsidP="009F5D65">
      <w:pPr>
        <w:rPr>
          <w:i/>
          <w:color w:val="FF0000"/>
        </w:rPr>
      </w:pPr>
    </w:p>
    <w:p w14:paraId="6AAC1F86" w14:textId="77777777" w:rsidR="0063192A" w:rsidRDefault="0063192A" w:rsidP="009F5D65">
      <w:pPr>
        <w:pStyle w:val="Nadpis2"/>
        <w:numPr>
          <w:ilvl w:val="1"/>
          <w:numId w:val="57"/>
        </w:numPr>
        <w:rPr>
          <w:snapToGrid w:val="0"/>
        </w:rPr>
      </w:pPr>
      <w:r>
        <w:rPr>
          <w:snapToGrid w:val="0"/>
        </w:rPr>
        <w:t>Pôžičky poskytnuté členom orgánov spoločnosti</w:t>
      </w:r>
    </w:p>
    <w:p w14:paraId="68423FD4" w14:textId="77777777" w:rsidR="0063192A" w:rsidRPr="009F5D65" w:rsidRDefault="0063192A" w:rsidP="00F2412D"/>
    <w:p w14:paraId="50979449" w14:textId="77777777" w:rsidR="0063192A" w:rsidRPr="00927123" w:rsidRDefault="0063192A" w:rsidP="0093387D">
      <w:pPr>
        <w:ind w:left="539"/>
        <w:rPr>
          <w:snapToGrid w:val="0"/>
          <w:lang w:eastAsia="sk-SK"/>
        </w:rPr>
      </w:pPr>
      <w:r>
        <w:rPr>
          <w:snapToGrid w:val="0"/>
          <w:lang w:eastAsia="sk-SK"/>
        </w:rPr>
        <w:t>Spoločnosť neposkytuje pôžičky členom orgánov spoločnosti.</w:t>
      </w:r>
    </w:p>
    <w:p w14:paraId="6220A06A" w14:textId="77777777" w:rsidR="0063192A" w:rsidRDefault="0063192A" w:rsidP="00C81150">
      <w:pPr>
        <w:rPr>
          <w:i/>
          <w:snapToGrid w:val="0"/>
          <w:color w:val="FF0000"/>
          <w:lang w:eastAsia="sk-SK"/>
        </w:rPr>
      </w:pPr>
    </w:p>
    <w:p w14:paraId="18B6F1EE" w14:textId="77777777" w:rsidR="0063192A" w:rsidRPr="002101E6" w:rsidRDefault="0063192A" w:rsidP="00C81150">
      <w:pPr>
        <w:rPr>
          <w:i/>
          <w:snapToGrid w:val="0"/>
          <w:color w:val="FF0000"/>
          <w:lang w:eastAsia="sk-SK"/>
        </w:rPr>
      </w:pPr>
    </w:p>
    <w:p w14:paraId="3D6BEEC2" w14:textId="77777777" w:rsidR="0063192A" w:rsidRPr="002101E6" w:rsidRDefault="0063192A" w:rsidP="00C81150">
      <w:pPr>
        <w:pStyle w:val="Nadpis1"/>
      </w:pPr>
      <w:bookmarkStart w:id="2" w:name="_Ref150575427"/>
      <w:r w:rsidRPr="002101E6">
        <w:t>POUŽITÉ ÚČTOVNÉ ZÁSADY A ÚČTOVNÉ METÓDY</w:t>
      </w:r>
    </w:p>
    <w:bookmarkEnd w:id="2"/>
    <w:p w14:paraId="70B36443" w14:textId="77777777" w:rsidR="0063192A" w:rsidRPr="002101E6" w:rsidRDefault="0063192A" w:rsidP="00C81150"/>
    <w:p w14:paraId="2D1A4BBD" w14:textId="77777777" w:rsidR="0063192A" w:rsidRPr="002101E6" w:rsidRDefault="0063192A"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64D84CA0" w14:textId="77777777" w:rsidR="0063192A" w:rsidRPr="002101E6" w:rsidRDefault="0063192A" w:rsidP="00BE09FD">
      <w:pPr>
        <w:rPr>
          <w:snapToGrid w:val="0"/>
          <w:sz w:val="14"/>
          <w:szCs w:val="14"/>
          <w:lang w:eastAsia="sk-SK"/>
        </w:rPr>
      </w:pPr>
    </w:p>
    <w:p w14:paraId="59009474" w14:textId="67D96769" w:rsidR="0063192A" w:rsidRPr="002101E6" w:rsidRDefault="0063192A" w:rsidP="00CB407B">
      <w:pPr>
        <w:numPr>
          <w:ilvl w:val="0"/>
          <w:numId w:val="6"/>
        </w:numPr>
      </w:pPr>
      <w:r w:rsidRPr="002101E6">
        <w:t>Účtovná závierka za rok 201</w:t>
      </w:r>
      <w:r w:rsidR="00212638">
        <w:t>9</w:t>
      </w:r>
      <w:r w:rsidRPr="002101E6">
        <w:t xml:space="preserve"> bola spracovaná za predpokladu nepretržitého pokračovania činnosti. </w:t>
      </w:r>
    </w:p>
    <w:p w14:paraId="064C096D" w14:textId="77777777" w:rsidR="0063192A" w:rsidRPr="002101E6" w:rsidRDefault="0063192A" w:rsidP="00C81150">
      <w:pPr>
        <w:tabs>
          <w:tab w:val="num" w:pos="540"/>
        </w:tabs>
        <w:ind w:left="540" w:hanging="540"/>
        <w:rPr>
          <w:sz w:val="14"/>
          <w:szCs w:val="14"/>
        </w:rPr>
      </w:pPr>
    </w:p>
    <w:p w14:paraId="2E124190" w14:textId="77777777" w:rsidR="0063192A" w:rsidRPr="002101E6" w:rsidRDefault="0063192A"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0D69F62D" w14:textId="77777777" w:rsidR="0063192A" w:rsidRPr="002101E6" w:rsidRDefault="0063192A" w:rsidP="00C81150">
      <w:pPr>
        <w:tabs>
          <w:tab w:val="num" w:pos="540"/>
        </w:tabs>
        <w:ind w:left="540" w:hanging="540"/>
        <w:rPr>
          <w:sz w:val="14"/>
          <w:szCs w:val="14"/>
        </w:rPr>
      </w:pPr>
    </w:p>
    <w:p w14:paraId="3515CD0D" w14:textId="77777777" w:rsidR="0063192A" w:rsidRPr="002101E6" w:rsidRDefault="0063192A" w:rsidP="00CB407B">
      <w:pPr>
        <w:numPr>
          <w:ilvl w:val="0"/>
          <w:numId w:val="6"/>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14:paraId="2068481D" w14:textId="77777777" w:rsidR="0063192A" w:rsidRPr="002101E6" w:rsidRDefault="0063192A" w:rsidP="00C81150">
      <w:pPr>
        <w:tabs>
          <w:tab w:val="num" w:pos="540"/>
        </w:tabs>
        <w:ind w:left="540" w:hanging="540"/>
        <w:rPr>
          <w:sz w:val="14"/>
          <w:szCs w:val="14"/>
        </w:rPr>
      </w:pPr>
    </w:p>
    <w:p w14:paraId="5BA33296" w14:textId="77777777" w:rsidR="0063192A" w:rsidRPr="002101E6" w:rsidRDefault="0063192A"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1ED88B39" w14:textId="77777777" w:rsidR="0063192A" w:rsidRPr="002101E6" w:rsidRDefault="0063192A" w:rsidP="00C81150">
      <w:pPr>
        <w:tabs>
          <w:tab w:val="num" w:pos="540"/>
        </w:tabs>
        <w:ind w:left="540" w:hanging="540"/>
        <w:rPr>
          <w:sz w:val="14"/>
          <w:szCs w:val="14"/>
        </w:rPr>
      </w:pPr>
    </w:p>
    <w:p w14:paraId="7461BE4E" w14:textId="77777777" w:rsidR="0063192A" w:rsidRPr="002101E6" w:rsidRDefault="0063192A"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4CEA3CE" w14:textId="77777777" w:rsidR="0063192A" w:rsidRPr="002101E6" w:rsidRDefault="0063192A" w:rsidP="00C81150">
      <w:pPr>
        <w:tabs>
          <w:tab w:val="num" w:pos="540"/>
        </w:tabs>
        <w:ind w:left="540" w:hanging="540"/>
        <w:rPr>
          <w:sz w:val="14"/>
          <w:szCs w:val="14"/>
        </w:rPr>
      </w:pPr>
    </w:p>
    <w:p w14:paraId="666EFE36" w14:textId="77777777" w:rsidR="0063192A" w:rsidRPr="002101E6" w:rsidRDefault="0063192A"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4B1B386E" w14:textId="77777777" w:rsidR="0063192A" w:rsidRPr="002101E6" w:rsidRDefault="0063192A">
      <w:pPr>
        <w:jc w:val="left"/>
      </w:pPr>
    </w:p>
    <w:p w14:paraId="6E50B37E" w14:textId="77777777" w:rsidR="0063192A" w:rsidRPr="002101E6" w:rsidRDefault="0063192A"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902D951" w14:textId="77777777" w:rsidR="0063192A" w:rsidRPr="002101E6" w:rsidRDefault="0063192A" w:rsidP="002551CB">
      <w:pPr>
        <w:pStyle w:val="Odsekzoznamu"/>
        <w:rPr>
          <w:sz w:val="14"/>
          <w:szCs w:val="14"/>
        </w:rPr>
      </w:pPr>
    </w:p>
    <w:p w14:paraId="6D57CBAB" w14:textId="77777777" w:rsidR="0063192A" w:rsidRPr="002101E6" w:rsidRDefault="0063192A" w:rsidP="002551CB">
      <w:pPr>
        <w:pStyle w:val="Odsekzoznamu"/>
        <w:rPr>
          <w:sz w:val="14"/>
          <w:szCs w:val="14"/>
        </w:rPr>
      </w:pPr>
    </w:p>
    <w:p w14:paraId="5C2D57C1" w14:textId="77777777" w:rsidR="0063192A" w:rsidRPr="00794505" w:rsidRDefault="0063192A" w:rsidP="00C81150">
      <w:pPr>
        <w:pStyle w:val="Nadpis2"/>
        <w:numPr>
          <w:ilvl w:val="1"/>
          <w:numId w:val="4"/>
        </w:numPr>
        <w:rPr>
          <w:rFonts w:cs="Times New Roman"/>
          <w:b w:val="0"/>
          <w:bCs w:val="0"/>
          <w:iCs w:val="0"/>
          <w:szCs w:val="20"/>
        </w:rPr>
      </w:pPr>
      <w:bookmarkStart w:id="3" w:name="_Ref150575436"/>
      <w:r w:rsidRPr="00794505">
        <w:rPr>
          <w:rFonts w:cs="Times New Roman"/>
          <w:b w:val="0"/>
          <w:bCs w:val="0"/>
          <w:iCs w:val="0"/>
          <w:szCs w:val="20"/>
        </w:rPr>
        <w:t>Spôsob ocenenia jednotlivých zložiek majetku a záväzkov – prvé ocenenie</w:t>
      </w:r>
      <w:bookmarkEnd w:id="3"/>
    </w:p>
    <w:p w14:paraId="528C7209" w14:textId="77777777" w:rsidR="0063192A" w:rsidRPr="002101E6" w:rsidRDefault="0063192A" w:rsidP="00C81150">
      <w:pPr>
        <w:rPr>
          <w:sz w:val="16"/>
          <w:szCs w:val="16"/>
        </w:rPr>
      </w:pPr>
    </w:p>
    <w:p w14:paraId="70FFA4D3" w14:textId="77777777" w:rsidR="0063192A" w:rsidRPr="002101E6" w:rsidRDefault="0063192A" w:rsidP="00C81150">
      <w:r w:rsidRPr="002101E6">
        <w:t>Pri obstaraní majetku sa uplatňuje princíp obstarávacích cien. Ocenenie jednotlivých položiek majetku a záväzkov je takéto:</w:t>
      </w:r>
    </w:p>
    <w:p w14:paraId="1A631F87" w14:textId="77777777" w:rsidR="0063192A" w:rsidRPr="002101E6" w:rsidRDefault="0063192A" w:rsidP="00C81150"/>
    <w:p w14:paraId="67BD2EAB" w14:textId="77777777" w:rsidR="0063192A" w:rsidRPr="002101E6" w:rsidRDefault="0063192A" w:rsidP="00C81150">
      <w:pPr>
        <w:rPr>
          <w:sz w:val="16"/>
          <w:szCs w:val="16"/>
        </w:rPr>
      </w:pPr>
    </w:p>
    <w:p w14:paraId="5FB451E7" w14:textId="77777777" w:rsidR="0063192A" w:rsidRPr="002101E6" w:rsidRDefault="0063192A"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23B6E775" w14:textId="77777777" w:rsidR="0063192A" w:rsidRPr="002101E6" w:rsidRDefault="0063192A" w:rsidP="00C81150">
      <w:pPr>
        <w:rPr>
          <w:sz w:val="16"/>
          <w:szCs w:val="16"/>
        </w:rPr>
      </w:pPr>
    </w:p>
    <w:p w14:paraId="3ADA337E" w14:textId="77777777" w:rsidR="0063192A" w:rsidRPr="002101E6" w:rsidRDefault="0063192A" w:rsidP="00C81150">
      <w:pPr>
        <w:rPr>
          <w:sz w:val="16"/>
          <w:szCs w:val="16"/>
        </w:rPr>
      </w:pPr>
    </w:p>
    <w:p w14:paraId="5FF64742" w14:textId="77777777" w:rsidR="0063192A" w:rsidRPr="002101E6" w:rsidRDefault="0063192A" w:rsidP="00C81150">
      <w:pPr>
        <w:numPr>
          <w:ilvl w:val="0"/>
          <w:numId w:val="5"/>
        </w:numPr>
      </w:pPr>
      <w:r w:rsidRPr="002101E6">
        <w:t>Dlhodobý hmotný majetok vytvorený vlastnou činnosťou – vlastnými nákladmi. Vlastné náklady zahŕňajú priame náklady vynaložené na výrobu alebo inú činnosť, a nepriame náklady, ktoré sa vzťahujú na výrobu alebo inú činnosť.</w:t>
      </w:r>
    </w:p>
    <w:p w14:paraId="06188AB1" w14:textId="77777777" w:rsidR="0063192A" w:rsidRPr="002101E6" w:rsidRDefault="0063192A" w:rsidP="004570ED">
      <w:pPr>
        <w:ind w:left="539"/>
        <w:rPr>
          <w:sz w:val="16"/>
          <w:szCs w:val="16"/>
        </w:rPr>
      </w:pPr>
    </w:p>
    <w:p w14:paraId="768D685D" w14:textId="77777777" w:rsidR="0063192A" w:rsidRPr="002101E6" w:rsidRDefault="0063192A" w:rsidP="00C81150">
      <w:pPr>
        <w:numPr>
          <w:ilvl w:val="0"/>
          <w:numId w:val="5"/>
        </w:numPr>
      </w:pPr>
      <w:r w:rsidRPr="002101E6">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29E99D3D" w14:textId="77777777" w:rsidR="0063192A" w:rsidRPr="002101E6" w:rsidRDefault="0063192A">
      <w:pPr>
        <w:jc w:val="left"/>
      </w:pPr>
    </w:p>
    <w:p w14:paraId="024204E8" w14:textId="77777777" w:rsidR="0063192A" w:rsidRPr="002101E6" w:rsidRDefault="0063192A" w:rsidP="00C81150">
      <w:pPr>
        <w:numPr>
          <w:ilvl w:val="0"/>
          <w:numId w:val="5"/>
        </w:numPr>
      </w:pPr>
      <w:r w:rsidRPr="002101E6">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2101E6">
        <w:rPr>
          <w:i/>
        </w:rPr>
        <w:t>Ostatných dlhodobých záväzkoch</w:t>
      </w:r>
      <w:r w:rsidRPr="002101E6">
        <w:t xml:space="preserve"> a krátkodobá časť v </w:t>
      </w:r>
      <w:r w:rsidRPr="002101E6">
        <w:rPr>
          <w:i/>
        </w:rPr>
        <w:t>Ostatných záväzkoch</w:t>
      </w:r>
      <w:r w:rsidRPr="002101E6">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39C2E04B" w14:textId="77777777" w:rsidR="0063192A" w:rsidRPr="002101E6" w:rsidRDefault="0063192A" w:rsidP="00CB407B">
      <w:pPr>
        <w:ind w:left="539"/>
        <w:rPr>
          <w:i/>
        </w:rPr>
      </w:pPr>
    </w:p>
    <w:p w14:paraId="042376F1" w14:textId="77777777" w:rsidR="0063192A" w:rsidRPr="002101E6" w:rsidRDefault="0063192A" w:rsidP="00C81150">
      <w:pPr>
        <w:numPr>
          <w:ilvl w:val="0"/>
          <w:numId w:val="5"/>
        </w:numPr>
      </w:pPr>
      <w:r w:rsidRPr="002101E6">
        <w:t>Dlhodobý finančný majetok – obstarávacou cenou. Obstarávacia cena predstavuje cenu, za ktorú sa majetok obstaral, a náklady súvisiace s jeho obstaraním (poplatky a provízie maklérom, poradcom, burzám).</w:t>
      </w:r>
    </w:p>
    <w:p w14:paraId="5F96AFED" w14:textId="77777777" w:rsidR="0063192A" w:rsidRPr="002101E6" w:rsidRDefault="0063192A" w:rsidP="00C81150"/>
    <w:p w14:paraId="32E7EFAA" w14:textId="77777777" w:rsidR="0063192A" w:rsidRPr="002101E6" w:rsidRDefault="0063192A" w:rsidP="00C81150">
      <w:pPr>
        <w:numPr>
          <w:ilvl w:val="0"/>
          <w:numId w:val="5"/>
        </w:numPr>
      </w:pPr>
      <w:r w:rsidRPr="002101E6">
        <w:t>Pohľadávky:</w:t>
      </w:r>
    </w:p>
    <w:p w14:paraId="06E21B10" w14:textId="77777777" w:rsidR="0063192A" w:rsidRPr="002101E6" w:rsidRDefault="0063192A" w:rsidP="00CB407B">
      <w:pPr>
        <w:numPr>
          <w:ilvl w:val="0"/>
          <w:numId w:val="9"/>
        </w:numPr>
        <w:rPr>
          <w:snapToGrid w:val="0"/>
          <w:lang w:eastAsia="sk-SK"/>
        </w:rPr>
      </w:pPr>
      <w:r w:rsidRPr="002101E6">
        <w:rPr>
          <w:snapToGrid w:val="0"/>
          <w:lang w:eastAsia="sk-SK"/>
        </w:rPr>
        <w:t>pri ich vzniku alebo bezodplatnom nadobudnutí – menovitou hodnotou,</w:t>
      </w:r>
    </w:p>
    <w:p w14:paraId="2B34E12C" w14:textId="77777777" w:rsidR="0063192A" w:rsidRPr="002101E6" w:rsidRDefault="0063192A"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26AF1CD8" w14:textId="77777777" w:rsidR="0063192A" w:rsidRPr="002101E6" w:rsidRDefault="0063192A" w:rsidP="00CB407B">
      <w:pPr>
        <w:ind w:left="539"/>
      </w:pPr>
    </w:p>
    <w:p w14:paraId="26F2455D" w14:textId="77777777" w:rsidR="0063192A" w:rsidRPr="002101E6" w:rsidRDefault="0063192A" w:rsidP="00CB407B">
      <w:pPr>
        <w:ind w:left="539"/>
      </w:pPr>
      <w:r w:rsidRPr="002101E6">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375BD1C9" w14:textId="77777777" w:rsidR="0063192A" w:rsidRPr="002101E6" w:rsidRDefault="0063192A" w:rsidP="00CB407B">
      <w:pPr>
        <w:ind w:left="539"/>
      </w:pPr>
    </w:p>
    <w:p w14:paraId="588BCD0E" w14:textId="77777777" w:rsidR="0063192A" w:rsidRPr="002101E6" w:rsidRDefault="0063192A" w:rsidP="00C81150">
      <w:pPr>
        <w:numPr>
          <w:ilvl w:val="0"/>
          <w:numId w:val="5"/>
        </w:numPr>
      </w:pPr>
      <w:r w:rsidRPr="002101E6">
        <w:t>Krátkodobý finančný majetok – obstarávacou cenou. Obstarávacia cena je cena, za ktorú sa majetok obstaral, a náklady súvisiace s jeho obstaraním (poplatky a provízie maklérom, poradcom, burzám).</w:t>
      </w:r>
    </w:p>
    <w:p w14:paraId="06468568" w14:textId="77777777" w:rsidR="0063192A" w:rsidRPr="002101E6" w:rsidRDefault="0063192A" w:rsidP="00C81150"/>
    <w:p w14:paraId="5A7888CC" w14:textId="77777777" w:rsidR="0063192A" w:rsidRPr="002101E6" w:rsidRDefault="0063192A" w:rsidP="00C81150">
      <w:pPr>
        <w:numPr>
          <w:ilvl w:val="0"/>
          <w:numId w:val="5"/>
        </w:numPr>
      </w:pPr>
      <w:r w:rsidRPr="002101E6">
        <w:t>Časové rozlíšenie na strane aktív súvahy – očakávanou menovitou hodnotou.</w:t>
      </w:r>
    </w:p>
    <w:p w14:paraId="5D24E5C8" w14:textId="77777777" w:rsidR="0063192A" w:rsidRPr="002101E6" w:rsidRDefault="0063192A" w:rsidP="009E172B"/>
    <w:p w14:paraId="6B90042B" w14:textId="77777777" w:rsidR="0063192A" w:rsidRPr="002101E6" w:rsidRDefault="0063192A" w:rsidP="00C81150">
      <w:pPr>
        <w:numPr>
          <w:ilvl w:val="0"/>
          <w:numId w:val="5"/>
        </w:numPr>
      </w:pPr>
      <w:r w:rsidRPr="002101E6">
        <w:t>Záväzky:</w:t>
      </w:r>
    </w:p>
    <w:p w14:paraId="0EFCCFA6" w14:textId="77777777" w:rsidR="0063192A" w:rsidRPr="002101E6" w:rsidRDefault="0063192A" w:rsidP="00CB407B">
      <w:pPr>
        <w:numPr>
          <w:ilvl w:val="0"/>
          <w:numId w:val="10"/>
        </w:numPr>
        <w:rPr>
          <w:snapToGrid w:val="0"/>
          <w:lang w:eastAsia="sk-SK"/>
        </w:rPr>
      </w:pPr>
      <w:r w:rsidRPr="002101E6">
        <w:rPr>
          <w:snapToGrid w:val="0"/>
          <w:lang w:eastAsia="sk-SK"/>
        </w:rPr>
        <w:t>pri ich vzniku – menovitou hodnotou,</w:t>
      </w:r>
    </w:p>
    <w:p w14:paraId="13B6C7AF" w14:textId="77777777" w:rsidR="0063192A" w:rsidRPr="002101E6" w:rsidRDefault="0063192A" w:rsidP="00CB407B">
      <w:pPr>
        <w:numPr>
          <w:ilvl w:val="0"/>
          <w:numId w:val="10"/>
        </w:numPr>
        <w:rPr>
          <w:snapToGrid w:val="0"/>
          <w:lang w:eastAsia="sk-SK"/>
        </w:rPr>
      </w:pPr>
      <w:r w:rsidRPr="002101E6">
        <w:rPr>
          <w:snapToGrid w:val="0"/>
          <w:lang w:eastAsia="sk-SK"/>
        </w:rPr>
        <w:t>pri prevzatí – obstarávacou cenou.</w:t>
      </w:r>
    </w:p>
    <w:p w14:paraId="661736C6" w14:textId="77777777" w:rsidR="0063192A" w:rsidRPr="002101E6" w:rsidRDefault="0063192A" w:rsidP="00417846">
      <w:pPr>
        <w:rPr>
          <w:snapToGrid w:val="0"/>
          <w:lang w:eastAsia="sk-SK"/>
        </w:rPr>
      </w:pPr>
    </w:p>
    <w:p w14:paraId="239D3E98" w14:textId="77777777" w:rsidR="0063192A" w:rsidRPr="002101E6" w:rsidRDefault="0063192A" w:rsidP="00C81150">
      <w:pPr>
        <w:numPr>
          <w:ilvl w:val="0"/>
          <w:numId w:val="5"/>
        </w:numPr>
      </w:pPr>
      <w:r w:rsidRPr="002101E6">
        <w:t>Rezervy – v očakávanej výške záväzku alebo poistno</w:t>
      </w:r>
      <w:r w:rsidR="00EE4616">
        <w:t>-</w:t>
      </w:r>
      <w:r w:rsidRPr="002101E6">
        <w:t>matematickými metódami.</w:t>
      </w:r>
    </w:p>
    <w:p w14:paraId="62771FF0" w14:textId="77777777" w:rsidR="0063192A" w:rsidRPr="002101E6" w:rsidRDefault="0063192A" w:rsidP="00C81150"/>
    <w:p w14:paraId="0F112869" w14:textId="77777777" w:rsidR="0063192A" w:rsidRPr="002101E6" w:rsidRDefault="0063192A" w:rsidP="00C81150">
      <w:pPr>
        <w:ind w:left="539"/>
      </w:pPr>
    </w:p>
    <w:p w14:paraId="2047FF0A" w14:textId="77777777" w:rsidR="0063192A" w:rsidRPr="002101E6" w:rsidRDefault="0063192A" w:rsidP="00C81150">
      <w:pPr>
        <w:numPr>
          <w:ilvl w:val="0"/>
          <w:numId w:val="5"/>
        </w:numPr>
      </w:pPr>
      <w:r w:rsidRPr="002101E6">
        <w:t>Časové rozlíšenie na strane pasív súvahy – očakávanou menovitou hodnotou.</w:t>
      </w:r>
    </w:p>
    <w:p w14:paraId="050FF3A2" w14:textId="77777777" w:rsidR="0063192A" w:rsidRPr="002101E6" w:rsidRDefault="0063192A" w:rsidP="00C81150"/>
    <w:p w14:paraId="50024EE3" w14:textId="77777777" w:rsidR="0063192A" w:rsidRPr="002101E6" w:rsidRDefault="0063192A" w:rsidP="00C81150"/>
    <w:p w14:paraId="03994DC9" w14:textId="77777777" w:rsidR="0063192A" w:rsidRPr="002101E6" w:rsidRDefault="0063192A" w:rsidP="00C81150">
      <w:pPr>
        <w:numPr>
          <w:ilvl w:val="0"/>
          <w:numId w:val="5"/>
        </w:numPr>
      </w:pPr>
      <w:r w:rsidRPr="002101E6">
        <w:t>Daň z príjmov splatná – podľa slovenského zákona o dani z príjmov sa splatné dane z príjmov určujú z účtovného zisku pred zdanením pri sadzbe 2</w:t>
      </w:r>
      <w:r w:rsidR="005513DB">
        <w:t>1</w:t>
      </w:r>
      <w:r w:rsidRPr="002101E6">
        <w:t xml:space="preserve"> % po úpravách o niektoré položky na daňové účely.</w:t>
      </w:r>
    </w:p>
    <w:p w14:paraId="2B49BA0A" w14:textId="77777777" w:rsidR="0063192A" w:rsidRPr="002101E6" w:rsidRDefault="0063192A" w:rsidP="00C81150"/>
    <w:p w14:paraId="4672D6F1" w14:textId="77777777" w:rsidR="0063192A" w:rsidRPr="002101E6" w:rsidRDefault="0063192A" w:rsidP="00C81150">
      <w:pPr>
        <w:numPr>
          <w:ilvl w:val="0"/>
          <w:numId w:val="5"/>
        </w:numPr>
      </w:pPr>
      <w:r w:rsidRPr="002101E6">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w:t>
      </w:r>
      <w:r>
        <w:t>1</w:t>
      </w:r>
      <w:r w:rsidRPr="002101E6">
        <w:t xml:space="preserve"> %.</w:t>
      </w:r>
    </w:p>
    <w:p w14:paraId="3EACB611" w14:textId="77777777" w:rsidR="0063192A" w:rsidRPr="002101E6" w:rsidRDefault="0063192A" w:rsidP="00C81150"/>
    <w:p w14:paraId="02D16DD7" w14:textId="77777777" w:rsidR="0063192A" w:rsidRPr="00794505" w:rsidRDefault="0063192A" w:rsidP="00C81150">
      <w:pPr>
        <w:pStyle w:val="Nadpis2"/>
        <w:rPr>
          <w:rFonts w:cs="Times New Roman"/>
          <w:b w:val="0"/>
          <w:bCs w:val="0"/>
          <w:iCs w:val="0"/>
          <w:szCs w:val="20"/>
        </w:rPr>
      </w:pPr>
      <w:bookmarkStart w:id="4" w:name="_Ref150575465"/>
      <w:r w:rsidRPr="00794505">
        <w:rPr>
          <w:rFonts w:cs="Times New Roman"/>
          <w:b w:val="0"/>
          <w:bCs w:val="0"/>
          <w:iCs w:val="0"/>
          <w:szCs w:val="20"/>
        </w:rPr>
        <w:t>Spôsob ocenenia jednotlivých zložiek majetku a záväzkov – nasledujúce ocenenie</w:t>
      </w:r>
      <w:bookmarkEnd w:id="4"/>
    </w:p>
    <w:p w14:paraId="376F8568" w14:textId="77777777" w:rsidR="0063192A" w:rsidRPr="002101E6" w:rsidRDefault="0063192A" w:rsidP="00C81150"/>
    <w:p w14:paraId="4C5DB861" w14:textId="77777777" w:rsidR="0063192A" w:rsidRPr="002101E6" w:rsidRDefault="0063192A" w:rsidP="00C81150">
      <w:pPr>
        <w:numPr>
          <w:ilvl w:val="0"/>
          <w:numId w:val="16"/>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42774AAA" w14:textId="77777777" w:rsidR="0063192A" w:rsidRPr="002101E6" w:rsidRDefault="0063192A" w:rsidP="00C81150"/>
    <w:p w14:paraId="75782509" w14:textId="77777777" w:rsidR="0063192A" w:rsidRPr="002101E6" w:rsidRDefault="0063192A"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Ku dňu, ku ktorému sa zostavuje účtovná závierka, sa posudzuje ich výška a odôvodnenosť. </w:t>
      </w:r>
    </w:p>
    <w:p w14:paraId="1D31BCD6" w14:textId="77777777" w:rsidR="0063192A" w:rsidRPr="002101E6" w:rsidRDefault="0063192A" w:rsidP="00CB407B">
      <w:pPr>
        <w:ind w:left="539"/>
      </w:pPr>
    </w:p>
    <w:p w14:paraId="18262D3E" w14:textId="77777777" w:rsidR="0063192A" w:rsidRPr="002101E6" w:rsidRDefault="0063192A" w:rsidP="00EB02F1">
      <w:pPr>
        <w:numPr>
          <w:ilvl w:val="0"/>
          <w:numId w:val="13"/>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0BA272A7" w14:textId="77777777" w:rsidR="0063192A" w:rsidRPr="006A291B" w:rsidRDefault="0063192A" w:rsidP="00EB02F1">
      <w:pPr>
        <w:numPr>
          <w:ilvl w:val="1"/>
          <w:numId w:val="15"/>
        </w:numPr>
        <w:tabs>
          <w:tab w:val="clear" w:pos="851"/>
          <w:tab w:val="num" w:pos="1260"/>
        </w:tabs>
        <w:ind w:left="1260" w:hanging="360"/>
        <w:rPr>
          <w:snapToGrid w:val="0"/>
          <w:lang w:eastAsia="sk-SK"/>
        </w:rPr>
      </w:pPr>
      <w:r w:rsidRPr="006A291B">
        <w:rPr>
          <w:snapToGrid w:val="0"/>
          <w:lang w:eastAsia="sk-SK"/>
        </w:rPr>
        <w:t>k pohľadávkam po</w:t>
      </w:r>
      <w:r>
        <w:rPr>
          <w:snapToGrid w:val="0"/>
          <w:lang w:eastAsia="sk-SK"/>
        </w:rPr>
        <w:t xml:space="preserve"> lehote splatnosti nad 360 dní 2</w:t>
      </w:r>
      <w:r w:rsidRPr="006A291B">
        <w:rPr>
          <w:snapToGrid w:val="0"/>
          <w:lang w:eastAsia="sk-SK"/>
        </w:rPr>
        <w:t xml:space="preserve">0 %, nad </w:t>
      </w:r>
      <w:r>
        <w:rPr>
          <w:snapToGrid w:val="0"/>
          <w:lang w:eastAsia="sk-SK"/>
        </w:rPr>
        <w:t>72</w:t>
      </w:r>
      <w:r w:rsidRPr="006A291B">
        <w:rPr>
          <w:snapToGrid w:val="0"/>
          <w:lang w:eastAsia="sk-SK"/>
        </w:rPr>
        <w:t xml:space="preserve">0 dní </w:t>
      </w:r>
      <w:r>
        <w:rPr>
          <w:snapToGrid w:val="0"/>
          <w:lang w:eastAsia="sk-SK"/>
        </w:rPr>
        <w:t>5</w:t>
      </w:r>
      <w:r w:rsidRPr="006A291B">
        <w:rPr>
          <w:snapToGrid w:val="0"/>
          <w:lang w:eastAsia="sk-SK"/>
        </w:rPr>
        <w:t xml:space="preserve">0 %, </w:t>
      </w:r>
      <w:r>
        <w:rPr>
          <w:snapToGrid w:val="0"/>
          <w:lang w:eastAsia="sk-SK"/>
        </w:rPr>
        <w:t xml:space="preserve">nad 1 080 dní </w:t>
      </w:r>
      <w:r w:rsidRPr="006A291B">
        <w:rPr>
          <w:snapToGrid w:val="0"/>
          <w:lang w:eastAsia="sk-SK"/>
        </w:rPr>
        <w:t xml:space="preserve"> po lehote splatnosti </w:t>
      </w:r>
      <w:r>
        <w:rPr>
          <w:snapToGrid w:val="0"/>
          <w:lang w:eastAsia="sk-SK"/>
        </w:rPr>
        <w:t>100</w:t>
      </w:r>
      <w:r w:rsidRPr="006A291B">
        <w:rPr>
          <w:snapToGrid w:val="0"/>
          <w:lang w:eastAsia="sk-SK"/>
        </w:rPr>
        <w:t> %.</w:t>
      </w:r>
    </w:p>
    <w:p w14:paraId="72151CF3" w14:textId="77777777" w:rsidR="0063192A" w:rsidRPr="002101E6" w:rsidRDefault="0063192A" w:rsidP="00C81150"/>
    <w:p w14:paraId="2F047D88" w14:textId="77777777" w:rsidR="0063192A" w:rsidRPr="002101E6" w:rsidRDefault="0063192A"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5A508992" w14:textId="77777777" w:rsidR="0063192A" w:rsidRPr="002101E6" w:rsidRDefault="0063192A" w:rsidP="00EB02F1">
      <w:pPr>
        <w:ind w:left="900"/>
        <w:rPr>
          <w:snapToGrid w:val="0"/>
          <w:lang w:eastAsia="sk-SK"/>
        </w:rPr>
      </w:pPr>
    </w:p>
    <w:p w14:paraId="5EBA8499" w14:textId="77777777" w:rsidR="0063192A" w:rsidRDefault="0063192A" w:rsidP="002101E6">
      <w:pPr>
        <w:ind w:left="900"/>
      </w:pPr>
      <w:r w:rsidRPr="002101E6">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347DC443" w14:textId="77777777" w:rsidR="0063192A" w:rsidRPr="002101E6" w:rsidRDefault="0063192A" w:rsidP="002101E6">
      <w:pPr>
        <w:ind w:left="900"/>
      </w:pPr>
    </w:p>
    <w:p w14:paraId="57DF20A5" w14:textId="77777777" w:rsidR="0063192A" w:rsidRPr="002101E6" w:rsidRDefault="0063192A" w:rsidP="00EB02F1">
      <w:pPr>
        <w:ind w:left="900"/>
      </w:pPr>
      <w:r w:rsidRPr="002101E6">
        <w:t>Priemerné životnosti podľa plánu odpisov sú:</w:t>
      </w:r>
    </w:p>
    <w:p w14:paraId="25F43FC5" w14:textId="77777777" w:rsidR="0063192A" w:rsidRPr="002101E6" w:rsidRDefault="0063192A"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63192A" w:rsidRPr="002101E6" w14:paraId="1F0EA805" w14:textId="77777777" w:rsidTr="002101E6">
        <w:tc>
          <w:tcPr>
            <w:tcW w:w="3211" w:type="dxa"/>
            <w:tcBorders>
              <w:top w:val="single" w:sz="8" w:space="0" w:color="auto"/>
              <w:bottom w:val="single" w:sz="4" w:space="0" w:color="auto"/>
            </w:tcBorders>
          </w:tcPr>
          <w:p w14:paraId="263F3CA3" w14:textId="77777777" w:rsidR="0063192A" w:rsidRPr="002101E6" w:rsidRDefault="0063192A"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63060B69" w14:textId="77777777" w:rsidR="0063192A" w:rsidRPr="002101E6" w:rsidRDefault="0063192A"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9F09EF2" w14:textId="77777777" w:rsidR="0063192A" w:rsidRPr="002101E6" w:rsidRDefault="0063192A" w:rsidP="00CB407B">
            <w:pPr>
              <w:jc w:val="center"/>
              <w:rPr>
                <w:b/>
                <w:i/>
                <w:sz w:val="15"/>
                <w:szCs w:val="15"/>
              </w:rPr>
            </w:pPr>
            <w:r w:rsidRPr="002101E6">
              <w:rPr>
                <w:b/>
                <w:i/>
                <w:sz w:val="15"/>
                <w:szCs w:val="15"/>
              </w:rPr>
              <w:t>Ročná sadzba odpisov</w:t>
            </w:r>
          </w:p>
        </w:tc>
      </w:tr>
      <w:tr w:rsidR="0063192A" w:rsidRPr="002101E6" w14:paraId="4E340523" w14:textId="77777777" w:rsidTr="002101E6">
        <w:tc>
          <w:tcPr>
            <w:tcW w:w="3211" w:type="dxa"/>
            <w:tcBorders>
              <w:top w:val="single" w:sz="4" w:space="0" w:color="auto"/>
            </w:tcBorders>
          </w:tcPr>
          <w:p w14:paraId="10509645" w14:textId="77777777" w:rsidR="0063192A" w:rsidRPr="006A291B" w:rsidRDefault="0063192A" w:rsidP="001B30A4">
            <w:pPr>
              <w:rPr>
                <w:b/>
                <w:snapToGrid w:val="0"/>
                <w:sz w:val="15"/>
                <w:szCs w:val="15"/>
                <w:lang w:eastAsia="sk-SK"/>
              </w:rPr>
            </w:pPr>
            <w:r w:rsidRPr="006A291B">
              <w:rPr>
                <w:sz w:val="15"/>
                <w:szCs w:val="15"/>
              </w:rPr>
              <w:t>Budovy a stavby</w:t>
            </w:r>
          </w:p>
        </w:tc>
        <w:tc>
          <w:tcPr>
            <w:tcW w:w="2268" w:type="dxa"/>
            <w:tcBorders>
              <w:top w:val="single" w:sz="4" w:space="0" w:color="auto"/>
            </w:tcBorders>
          </w:tcPr>
          <w:p w14:paraId="7EA18F5B" w14:textId="77777777" w:rsidR="0063192A" w:rsidRPr="002101E6" w:rsidRDefault="0063192A"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1705A267" w14:textId="77777777" w:rsidR="0063192A" w:rsidRPr="002101E6" w:rsidRDefault="0063192A" w:rsidP="00CB407B">
            <w:pPr>
              <w:jc w:val="center"/>
              <w:rPr>
                <w:sz w:val="15"/>
                <w:szCs w:val="15"/>
              </w:rPr>
            </w:pPr>
            <w:r>
              <w:rPr>
                <w:sz w:val="15"/>
                <w:szCs w:val="15"/>
              </w:rPr>
              <w:t>1/40</w:t>
            </w:r>
          </w:p>
        </w:tc>
      </w:tr>
      <w:tr w:rsidR="0063192A" w:rsidRPr="002101E6" w14:paraId="43C2733F" w14:textId="77777777" w:rsidTr="00990976">
        <w:tc>
          <w:tcPr>
            <w:tcW w:w="3211" w:type="dxa"/>
          </w:tcPr>
          <w:p w14:paraId="3CB5E0A3" w14:textId="77777777" w:rsidR="0063192A" w:rsidRPr="006A291B" w:rsidRDefault="0063192A" w:rsidP="001240E4">
            <w:pPr>
              <w:tabs>
                <w:tab w:val="left" w:pos="1920"/>
              </w:tabs>
              <w:rPr>
                <w:b/>
                <w:snapToGrid w:val="0"/>
                <w:sz w:val="15"/>
                <w:szCs w:val="15"/>
                <w:lang w:eastAsia="sk-SK"/>
              </w:rPr>
            </w:pPr>
            <w:r w:rsidRPr="006A291B">
              <w:rPr>
                <w:sz w:val="15"/>
                <w:szCs w:val="15"/>
              </w:rPr>
              <w:t>Stroje a zariadenia</w:t>
            </w:r>
          </w:p>
        </w:tc>
        <w:tc>
          <w:tcPr>
            <w:tcW w:w="2268" w:type="dxa"/>
          </w:tcPr>
          <w:p w14:paraId="2877ADA6" w14:textId="77777777" w:rsidR="0063192A" w:rsidRPr="002101E6" w:rsidRDefault="0063192A" w:rsidP="00CB407B">
            <w:pPr>
              <w:jc w:val="center"/>
              <w:rPr>
                <w:snapToGrid w:val="0"/>
                <w:sz w:val="15"/>
                <w:szCs w:val="15"/>
                <w:lang w:eastAsia="sk-SK"/>
              </w:rPr>
            </w:pPr>
            <w:r>
              <w:rPr>
                <w:snapToGrid w:val="0"/>
                <w:sz w:val="15"/>
                <w:szCs w:val="15"/>
                <w:lang w:eastAsia="sk-SK"/>
              </w:rPr>
              <w:t>4 až 12</w:t>
            </w:r>
          </w:p>
        </w:tc>
        <w:tc>
          <w:tcPr>
            <w:tcW w:w="2693" w:type="dxa"/>
          </w:tcPr>
          <w:p w14:paraId="124D8A61" w14:textId="77777777" w:rsidR="0063192A" w:rsidRPr="002101E6" w:rsidRDefault="0063192A" w:rsidP="00CB407B">
            <w:pPr>
              <w:jc w:val="center"/>
              <w:rPr>
                <w:sz w:val="15"/>
                <w:szCs w:val="15"/>
              </w:rPr>
            </w:pPr>
            <w:r>
              <w:rPr>
                <w:sz w:val="15"/>
                <w:szCs w:val="15"/>
              </w:rPr>
              <w:t>1/4 až 1/12</w:t>
            </w:r>
          </w:p>
        </w:tc>
      </w:tr>
      <w:tr w:rsidR="0063192A" w:rsidRPr="002101E6" w14:paraId="18A5C635" w14:textId="77777777" w:rsidTr="00990976">
        <w:tc>
          <w:tcPr>
            <w:tcW w:w="3211" w:type="dxa"/>
          </w:tcPr>
          <w:p w14:paraId="15CC00B8" w14:textId="77777777" w:rsidR="0063192A" w:rsidRPr="006A291B" w:rsidRDefault="0063192A" w:rsidP="001B30A4">
            <w:pPr>
              <w:rPr>
                <w:b/>
                <w:snapToGrid w:val="0"/>
                <w:sz w:val="15"/>
                <w:szCs w:val="15"/>
                <w:lang w:eastAsia="sk-SK"/>
              </w:rPr>
            </w:pPr>
            <w:r w:rsidRPr="006A291B">
              <w:rPr>
                <w:sz w:val="15"/>
                <w:szCs w:val="15"/>
              </w:rPr>
              <w:t>Dopravné prostriedky</w:t>
            </w:r>
          </w:p>
        </w:tc>
        <w:tc>
          <w:tcPr>
            <w:tcW w:w="2268" w:type="dxa"/>
          </w:tcPr>
          <w:p w14:paraId="4E445B99" w14:textId="77777777" w:rsidR="0063192A" w:rsidRPr="002101E6" w:rsidRDefault="0063192A" w:rsidP="00CB407B">
            <w:pPr>
              <w:jc w:val="center"/>
              <w:rPr>
                <w:snapToGrid w:val="0"/>
                <w:sz w:val="15"/>
                <w:szCs w:val="15"/>
                <w:lang w:eastAsia="sk-SK"/>
              </w:rPr>
            </w:pPr>
            <w:r>
              <w:rPr>
                <w:snapToGrid w:val="0"/>
                <w:sz w:val="15"/>
                <w:szCs w:val="15"/>
                <w:lang w:eastAsia="sk-SK"/>
              </w:rPr>
              <w:t>4 až 6</w:t>
            </w:r>
          </w:p>
        </w:tc>
        <w:tc>
          <w:tcPr>
            <w:tcW w:w="2693" w:type="dxa"/>
          </w:tcPr>
          <w:p w14:paraId="2F7AE4BC" w14:textId="77777777" w:rsidR="0063192A" w:rsidRPr="002101E6" w:rsidRDefault="0063192A" w:rsidP="00CB407B">
            <w:pPr>
              <w:jc w:val="center"/>
              <w:rPr>
                <w:sz w:val="15"/>
                <w:szCs w:val="15"/>
              </w:rPr>
            </w:pPr>
            <w:r>
              <w:rPr>
                <w:sz w:val="15"/>
                <w:szCs w:val="15"/>
              </w:rPr>
              <w:t>1/4 až 1/6</w:t>
            </w:r>
          </w:p>
        </w:tc>
      </w:tr>
      <w:tr w:rsidR="0063192A" w:rsidRPr="002101E6" w14:paraId="353FB245" w14:textId="77777777" w:rsidTr="00990976">
        <w:tc>
          <w:tcPr>
            <w:tcW w:w="3211" w:type="dxa"/>
          </w:tcPr>
          <w:p w14:paraId="2AB1A4CA" w14:textId="77777777" w:rsidR="0063192A" w:rsidRPr="006A291B" w:rsidRDefault="0063192A" w:rsidP="001B30A4">
            <w:pPr>
              <w:rPr>
                <w:b/>
                <w:snapToGrid w:val="0"/>
                <w:sz w:val="15"/>
                <w:szCs w:val="15"/>
                <w:lang w:eastAsia="sk-SK"/>
              </w:rPr>
            </w:pPr>
            <w:r w:rsidRPr="006A291B">
              <w:rPr>
                <w:sz w:val="15"/>
                <w:szCs w:val="15"/>
              </w:rPr>
              <w:t>Inventár</w:t>
            </w:r>
          </w:p>
        </w:tc>
        <w:tc>
          <w:tcPr>
            <w:tcW w:w="2268" w:type="dxa"/>
          </w:tcPr>
          <w:p w14:paraId="7C0BA26F" w14:textId="77777777" w:rsidR="0063192A" w:rsidRPr="002101E6" w:rsidRDefault="0063192A" w:rsidP="00CB407B">
            <w:pPr>
              <w:jc w:val="center"/>
              <w:rPr>
                <w:snapToGrid w:val="0"/>
                <w:sz w:val="15"/>
                <w:szCs w:val="15"/>
                <w:lang w:eastAsia="sk-SK"/>
              </w:rPr>
            </w:pPr>
            <w:r>
              <w:rPr>
                <w:snapToGrid w:val="0"/>
                <w:sz w:val="15"/>
                <w:szCs w:val="15"/>
                <w:lang w:eastAsia="sk-SK"/>
              </w:rPr>
              <w:t>6</w:t>
            </w:r>
          </w:p>
        </w:tc>
        <w:tc>
          <w:tcPr>
            <w:tcW w:w="2693" w:type="dxa"/>
          </w:tcPr>
          <w:p w14:paraId="65638059" w14:textId="77777777" w:rsidR="0063192A" w:rsidRPr="002101E6" w:rsidRDefault="0063192A" w:rsidP="00CB407B">
            <w:pPr>
              <w:jc w:val="center"/>
              <w:rPr>
                <w:sz w:val="15"/>
                <w:szCs w:val="15"/>
              </w:rPr>
            </w:pPr>
            <w:r>
              <w:rPr>
                <w:sz w:val="15"/>
                <w:szCs w:val="15"/>
              </w:rPr>
              <w:t>1/6</w:t>
            </w:r>
          </w:p>
        </w:tc>
      </w:tr>
      <w:tr w:rsidR="0063192A" w:rsidRPr="002101E6" w14:paraId="2E4C64F4" w14:textId="77777777" w:rsidTr="00990976">
        <w:tc>
          <w:tcPr>
            <w:tcW w:w="3211" w:type="dxa"/>
            <w:tcBorders>
              <w:bottom w:val="single" w:sz="8" w:space="0" w:color="auto"/>
            </w:tcBorders>
          </w:tcPr>
          <w:p w14:paraId="67A6D608" w14:textId="77777777" w:rsidR="0063192A" w:rsidRPr="006A291B" w:rsidRDefault="0063192A" w:rsidP="001B30A4">
            <w:pPr>
              <w:rPr>
                <w:sz w:val="15"/>
                <w:szCs w:val="15"/>
              </w:rPr>
            </w:pPr>
            <w:r w:rsidRPr="006A291B">
              <w:rPr>
                <w:sz w:val="15"/>
                <w:szCs w:val="15"/>
              </w:rPr>
              <w:t>Softvér</w:t>
            </w:r>
          </w:p>
        </w:tc>
        <w:tc>
          <w:tcPr>
            <w:tcW w:w="2268" w:type="dxa"/>
            <w:tcBorders>
              <w:bottom w:val="single" w:sz="8" w:space="0" w:color="auto"/>
            </w:tcBorders>
          </w:tcPr>
          <w:p w14:paraId="066DF05D" w14:textId="77777777" w:rsidR="0063192A" w:rsidRPr="002101E6" w:rsidRDefault="0063192A" w:rsidP="00CB407B">
            <w:pPr>
              <w:jc w:val="center"/>
              <w:rPr>
                <w:sz w:val="15"/>
                <w:szCs w:val="15"/>
              </w:rPr>
            </w:pPr>
            <w:r>
              <w:rPr>
                <w:sz w:val="15"/>
                <w:szCs w:val="15"/>
              </w:rPr>
              <w:t>4</w:t>
            </w:r>
          </w:p>
        </w:tc>
        <w:tc>
          <w:tcPr>
            <w:tcW w:w="2693" w:type="dxa"/>
            <w:tcBorders>
              <w:bottom w:val="single" w:sz="8" w:space="0" w:color="auto"/>
            </w:tcBorders>
          </w:tcPr>
          <w:p w14:paraId="42AAD223" w14:textId="77777777" w:rsidR="0063192A" w:rsidRPr="002101E6" w:rsidRDefault="0063192A" w:rsidP="00CB407B">
            <w:pPr>
              <w:jc w:val="center"/>
              <w:rPr>
                <w:sz w:val="15"/>
                <w:szCs w:val="15"/>
              </w:rPr>
            </w:pPr>
            <w:r>
              <w:rPr>
                <w:sz w:val="15"/>
                <w:szCs w:val="15"/>
              </w:rPr>
              <w:t>1/4</w:t>
            </w:r>
          </w:p>
        </w:tc>
      </w:tr>
    </w:tbl>
    <w:p w14:paraId="43C9AF1F" w14:textId="77777777" w:rsidR="0063192A" w:rsidRPr="002101E6" w:rsidRDefault="0063192A" w:rsidP="00EB02F1">
      <w:pPr>
        <w:ind w:left="900"/>
        <w:rPr>
          <w:snapToGrid w:val="0"/>
        </w:rPr>
      </w:pPr>
    </w:p>
    <w:p w14:paraId="2B5000DE" w14:textId="77777777" w:rsidR="0063192A" w:rsidRPr="002101E6" w:rsidRDefault="0063192A" w:rsidP="00EB02F1">
      <w:pPr>
        <w:ind w:left="900"/>
      </w:pPr>
      <w:r w:rsidRPr="002101E6">
        <w:rPr>
          <w:snapToGrid w:val="0"/>
        </w:rPr>
        <w:t xml:space="preserve">Daňové odpisy sa uplatňujú podľa sadzieb uvedených v zákone o dani z príjmov platných pre </w:t>
      </w:r>
      <w:r w:rsidRPr="006A291B">
        <w:rPr>
          <w:snapToGrid w:val="0"/>
        </w:rPr>
        <w:t>rovnomerné/zrýchlené</w:t>
      </w:r>
      <w:r w:rsidRPr="006A291B">
        <w:t xml:space="preserve"> </w:t>
      </w:r>
      <w:r w:rsidRPr="002101E6">
        <w:t>odpisovanie.</w:t>
      </w:r>
    </w:p>
    <w:p w14:paraId="373E1EDD" w14:textId="77777777" w:rsidR="0063192A" w:rsidRPr="002101E6" w:rsidRDefault="0063192A" w:rsidP="00C81150"/>
    <w:p w14:paraId="6532D26F" w14:textId="77777777" w:rsidR="0063192A" w:rsidRPr="002101E6" w:rsidRDefault="0063192A" w:rsidP="00C81150"/>
    <w:p w14:paraId="69BFD778" w14:textId="77777777" w:rsidR="0063192A" w:rsidRPr="002101E6" w:rsidRDefault="0063192A" w:rsidP="00C81150"/>
    <w:p w14:paraId="7FBA0D0D" w14:textId="77777777" w:rsidR="0063192A" w:rsidRPr="00794505" w:rsidRDefault="0063192A" w:rsidP="00CB407B">
      <w:pPr>
        <w:pStyle w:val="Nadpis2"/>
        <w:rPr>
          <w:rFonts w:cs="Times New Roman"/>
          <w:b w:val="0"/>
          <w:bCs w:val="0"/>
          <w:iCs w:val="0"/>
          <w:szCs w:val="20"/>
        </w:rPr>
      </w:pPr>
      <w:r w:rsidRPr="00794505">
        <w:rPr>
          <w:rFonts w:cs="Times New Roman"/>
          <w:b w:val="0"/>
          <w:bCs w:val="0"/>
          <w:iCs w:val="0"/>
          <w:szCs w:val="20"/>
        </w:rPr>
        <w:t>Prepočet údajov v cudzích menách na slovenskú menu</w:t>
      </w:r>
    </w:p>
    <w:p w14:paraId="1F93B299" w14:textId="77777777" w:rsidR="0063192A" w:rsidRPr="002101E6" w:rsidRDefault="0063192A" w:rsidP="00C81150"/>
    <w:p w14:paraId="00374944" w14:textId="77777777" w:rsidR="0063192A" w:rsidRPr="002101E6" w:rsidRDefault="0063192A" w:rsidP="00C81150">
      <w:r w:rsidRPr="002101E6">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w:t>
      </w:r>
    </w:p>
    <w:p w14:paraId="64025339" w14:textId="77777777" w:rsidR="0063192A" w:rsidRPr="009F5D65" w:rsidRDefault="0063192A" w:rsidP="00C81150">
      <w:pPr>
        <w:ind w:left="567"/>
        <w:rPr>
          <w:b/>
          <w:snapToGrid w:val="0"/>
          <w:sz w:val="14"/>
          <w:szCs w:val="14"/>
          <w:lang w:eastAsia="sk-SK"/>
        </w:rPr>
      </w:pPr>
    </w:p>
    <w:p w14:paraId="483FA147" w14:textId="77777777" w:rsidR="0063192A" w:rsidRPr="009F5D65" w:rsidRDefault="0063192A" w:rsidP="00C81150">
      <w:pPr>
        <w:ind w:left="567"/>
        <w:rPr>
          <w:sz w:val="14"/>
          <w:szCs w:val="14"/>
        </w:rPr>
      </w:pPr>
    </w:p>
    <w:p w14:paraId="4C1AF46A" w14:textId="77777777" w:rsidR="0063192A" w:rsidRPr="009F5D65" w:rsidRDefault="0063192A" w:rsidP="00CB407B">
      <w:pPr>
        <w:rPr>
          <w:sz w:val="14"/>
          <w:szCs w:val="14"/>
        </w:rPr>
      </w:pPr>
    </w:p>
    <w:p w14:paraId="411F5542" w14:textId="77777777" w:rsidR="0063192A" w:rsidRPr="002101E6" w:rsidRDefault="0063192A" w:rsidP="00E3502B"/>
    <w:p w14:paraId="6A169B24" w14:textId="77777777" w:rsidR="0063192A" w:rsidRPr="002101E6" w:rsidRDefault="0063192A" w:rsidP="00E3502B"/>
    <w:p w14:paraId="004AAFF0" w14:textId="77777777" w:rsidR="0063192A" w:rsidRPr="002101E6" w:rsidRDefault="0063192A" w:rsidP="009F5D65"/>
    <w:p w14:paraId="4C4C4754" w14:textId="77777777" w:rsidR="0063192A" w:rsidRPr="002101E6" w:rsidRDefault="0063192A">
      <w:pPr>
        <w:rPr>
          <w:i/>
          <w:color w:val="FF0000"/>
        </w:rPr>
      </w:pPr>
    </w:p>
    <w:p w14:paraId="255943C0" w14:textId="77777777" w:rsidR="0063192A" w:rsidRPr="002101E6" w:rsidRDefault="0063192A" w:rsidP="002101E6"/>
    <w:p w14:paraId="6C88E3A1" w14:textId="77777777" w:rsidR="0063192A" w:rsidRPr="002101E6" w:rsidRDefault="0063192A" w:rsidP="00CB407B">
      <w:pPr>
        <w:pStyle w:val="Nadpis1"/>
      </w:pPr>
      <w:r w:rsidRPr="002101E6">
        <w:t>INFORMáCIE, KTORé VYSVETĽUJú A DOPĹňAJú SúVAHU A VýKAZ ZISKOV A STRáT</w:t>
      </w:r>
    </w:p>
    <w:p w14:paraId="5A91913F" w14:textId="77777777" w:rsidR="0063192A" w:rsidRDefault="0063192A" w:rsidP="00CB407B">
      <w:pPr>
        <w:rPr>
          <w:b/>
          <w:snapToGrid w:val="0"/>
          <w:u w:val="single"/>
          <w:lang w:eastAsia="sk-SK"/>
        </w:rPr>
      </w:pPr>
    </w:p>
    <w:p w14:paraId="1D7DFE2C" w14:textId="77777777" w:rsidR="0063192A" w:rsidRDefault="0063192A" w:rsidP="00D5663A">
      <w:pPr>
        <w:rPr>
          <w:i/>
          <w:snapToGrid w:val="0"/>
          <w:color w:val="FF0000"/>
          <w:lang w:eastAsia="sk-SK"/>
        </w:rPr>
      </w:pPr>
    </w:p>
    <w:p w14:paraId="058CA120" w14:textId="77777777" w:rsidR="0063192A" w:rsidRPr="002101E6" w:rsidRDefault="0063192A" w:rsidP="00D5663A">
      <w:pPr>
        <w:rPr>
          <w:i/>
          <w:snapToGrid w:val="0"/>
          <w:color w:val="FF0000"/>
          <w:lang w:eastAsia="sk-SK"/>
        </w:rPr>
      </w:pPr>
    </w:p>
    <w:p w14:paraId="7F0DF282" w14:textId="77777777" w:rsidR="0063192A" w:rsidRPr="002101E6" w:rsidRDefault="0063192A" w:rsidP="00642760">
      <w:pPr>
        <w:pStyle w:val="Nadpis2"/>
      </w:pPr>
      <w:r w:rsidRPr="002101E6">
        <w:t>Informácie o vlastných akciách</w:t>
      </w:r>
    </w:p>
    <w:p w14:paraId="551D53AB" w14:textId="77777777" w:rsidR="0063192A" w:rsidRDefault="0063192A" w:rsidP="00AF3FB5">
      <w:pPr>
        <w:rPr>
          <w:snapToGrid w:val="0"/>
          <w:lang w:eastAsia="sk-SK"/>
        </w:rPr>
      </w:pPr>
    </w:p>
    <w:p w14:paraId="611FBD6E" w14:textId="51F5E29E" w:rsidR="0063192A" w:rsidRDefault="0063192A" w:rsidP="00AF3FB5">
      <w:pPr>
        <w:rPr>
          <w:snapToGrid w:val="0"/>
          <w:lang w:eastAsia="sk-SK"/>
        </w:rPr>
      </w:pPr>
      <w:r>
        <w:rPr>
          <w:snapToGrid w:val="0"/>
          <w:lang w:eastAsia="sk-SK"/>
        </w:rPr>
        <w:t>KERAMOPROJEKT TRENČÍN a.s. má k 31.12.201</w:t>
      </w:r>
      <w:r w:rsidR="00A5135E">
        <w:rPr>
          <w:snapToGrid w:val="0"/>
          <w:lang w:eastAsia="sk-SK"/>
        </w:rPr>
        <w:t>9</w:t>
      </w:r>
      <w:r>
        <w:rPr>
          <w:snapToGrid w:val="0"/>
          <w:lang w:eastAsia="sk-SK"/>
        </w:rPr>
        <w:t xml:space="preserve"> v držbe 11 797 vlastných akcií v menovitej hodnote 33,20 EUR  nadobudnutých v roku 2011 za protihodnotu 191 560,66 EUR. Spoločnosť odkupovala vlastné akcie z dôvodu ukončenia obchodovania s akciami na trhu BCPB dňa 18.11.2011.</w:t>
      </w:r>
    </w:p>
    <w:p w14:paraId="19B31DE6" w14:textId="77777777" w:rsidR="0063192A" w:rsidRDefault="0063192A" w:rsidP="00AF3FB5">
      <w:pPr>
        <w:rPr>
          <w:snapToGrid w:val="0"/>
          <w:lang w:eastAsia="sk-SK"/>
        </w:rPr>
      </w:pPr>
      <w:r>
        <w:rPr>
          <w:snapToGrid w:val="0"/>
          <w:lang w:eastAsia="sk-SK"/>
        </w:rPr>
        <w:t>Vlastné akcie v držbe KERAMOPROJEKTU TRENČÍN a.s. sú v 24,04 % podiele na upísanom základnom imaní.</w:t>
      </w:r>
    </w:p>
    <w:p w14:paraId="078EBA7A" w14:textId="27FF5A57" w:rsidR="0063192A" w:rsidRPr="002101E6" w:rsidRDefault="0063192A" w:rsidP="00AF3FB5">
      <w:pPr>
        <w:rPr>
          <w:snapToGrid w:val="0"/>
          <w:lang w:eastAsia="sk-SK"/>
        </w:rPr>
      </w:pPr>
      <w:r>
        <w:rPr>
          <w:snapToGrid w:val="0"/>
          <w:lang w:eastAsia="sk-SK"/>
        </w:rPr>
        <w:t>Počas účtovného obdobia roku 201</w:t>
      </w:r>
      <w:r w:rsidR="00774D90">
        <w:rPr>
          <w:snapToGrid w:val="0"/>
          <w:lang w:eastAsia="sk-SK"/>
        </w:rPr>
        <w:t>9</w:t>
      </w:r>
      <w:r>
        <w:rPr>
          <w:snapToGrid w:val="0"/>
          <w:lang w:eastAsia="sk-SK"/>
        </w:rPr>
        <w:t xml:space="preserve"> KERAMOPROJEKT TRENČÍN a.s. nenadobudol žiadne vlastné akcie.</w:t>
      </w:r>
    </w:p>
    <w:p w14:paraId="09949D76" w14:textId="77777777" w:rsidR="0063192A" w:rsidRPr="002101E6" w:rsidRDefault="0063192A" w:rsidP="00172B11">
      <w:pPr>
        <w:rPr>
          <w:snapToGrid w:val="0"/>
          <w:color w:val="000000"/>
          <w:lang w:eastAsia="sk-SK"/>
        </w:rPr>
      </w:pPr>
    </w:p>
    <w:p w14:paraId="256961C1" w14:textId="77777777" w:rsidR="0063192A" w:rsidRPr="002101E6" w:rsidRDefault="0063192A" w:rsidP="00172B11">
      <w:pPr>
        <w:rPr>
          <w:snapToGrid w:val="0"/>
          <w:color w:val="000000"/>
          <w:lang w:eastAsia="sk-SK"/>
        </w:rPr>
      </w:pPr>
    </w:p>
    <w:p w14:paraId="56D7F131" w14:textId="77777777" w:rsidR="0063192A" w:rsidRPr="002101E6" w:rsidRDefault="0063192A" w:rsidP="008711DF">
      <w:pPr>
        <w:pStyle w:val="Nadpis2"/>
      </w:pPr>
      <w:r w:rsidRPr="002101E6">
        <w:t xml:space="preserve">Záväzky </w:t>
      </w:r>
    </w:p>
    <w:p w14:paraId="354CDAF7" w14:textId="77777777" w:rsidR="0063192A" w:rsidRPr="002101E6" w:rsidRDefault="0063192A" w:rsidP="0074448F">
      <w:pPr>
        <w:rPr>
          <w:snapToGrid w:val="0"/>
          <w:lang w:eastAsia="sk-SK"/>
        </w:rPr>
      </w:pPr>
    </w:p>
    <w:p w14:paraId="6078FA5D" w14:textId="77777777" w:rsidR="0063192A" w:rsidRPr="002101E6" w:rsidRDefault="0063192A" w:rsidP="008B77F4">
      <w:pPr>
        <w:pStyle w:val="Nadpis3"/>
      </w:pPr>
      <w:r>
        <w:t>Z</w:t>
      </w:r>
      <w:r w:rsidRPr="002101E6">
        <w:t>áväzky podľa zostatkovej doby splatnosti</w:t>
      </w:r>
    </w:p>
    <w:p w14:paraId="1C29AA50" w14:textId="77777777" w:rsidR="0063192A" w:rsidRPr="002101E6" w:rsidRDefault="0063192A" w:rsidP="007E2CF3">
      <w:pPr>
        <w:tabs>
          <w:tab w:val="center" w:pos="4535"/>
        </w:tabs>
      </w:pPr>
      <w:bookmarkStart w:id="6" w:name="T_payables_maturity"/>
    </w:p>
    <w:tbl>
      <w:tblPr>
        <w:tblW w:w="5000" w:type="pct"/>
        <w:tblCellMar>
          <w:left w:w="70" w:type="dxa"/>
          <w:right w:w="70" w:type="dxa"/>
        </w:tblCellMar>
        <w:tblLook w:val="00A0" w:firstRow="1" w:lastRow="0" w:firstColumn="1" w:lastColumn="0" w:noHBand="0" w:noVBand="0"/>
      </w:tblPr>
      <w:tblGrid>
        <w:gridCol w:w="5766"/>
        <w:gridCol w:w="807"/>
        <w:gridCol w:w="1319"/>
        <w:gridCol w:w="1319"/>
      </w:tblGrid>
      <w:tr w:rsidR="0063192A" w:rsidRPr="002101E6" w14:paraId="5335C1CB" w14:textId="77777777" w:rsidTr="00642760">
        <w:tc>
          <w:tcPr>
            <w:tcW w:w="3130" w:type="pct"/>
            <w:tcBorders>
              <w:top w:val="single" w:sz="8" w:space="0" w:color="auto"/>
              <w:left w:val="nil"/>
              <w:bottom w:val="nil"/>
              <w:right w:val="nil"/>
            </w:tcBorders>
            <w:vAlign w:val="center"/>
          </w:tcPr>
          <w:p w14:paraId="05778174" w14:textId="77777777" w:rsidR="0063192A" w:rsidRPr="002101E6" w:rsidRDefault="0063192A" w:rsidP="005B36DD">
            <w:pPr>
              <w:jc w:val="left"/>
              <w:rPr>
                <w:rFonts w:cs="Arial"/>
                <w:b/>
                <w:bCs/>
                <w:i/>
                <w:iCs/>
                <w:sz w:val="15"/>
                <w:szCs w:val="15"/>
                <w:lang w:eastAsia="sk-SK"/>
              </w:rPr>
            </w:pPr>
            <w:bookmarkStart w:id="7" w:name="RANGE!B9:E18"/>
            <w:bookmarkEnd w:id="7"/>
            <w:r w:rsidRPr="002101E6">
              <w:rPr>
                <w:rFonts w:cs="Arial"/>
                <w:b/>
                <w:bCs/>
                <w:i/>
                <w:iCs/>
                <w:sz w:val="15"/>
                <w:szCs w:val="15"/>
                <w:lang w:eastAsia="sk-SK"/>
              </w:rPr>
              <w:t>Položka</w:t>
            </w:r>
          </w:p>
        </w:tc>
        <w:tc>
          <w:tcPr>
            <w:tcW w:w="438" w:type="pct"/>
            <w:tcBorders>
              <w:top w:val="single" w:sz="8" w:space="0" w:color="auto"/>
              <w:left w:val="nil"/>
              <w:bottom w:val="nil"/>
              <w:right w:val="nil"/>
            </w:tcBorders>
            <w:vAlign w:val="center"/>
          </w:tcPr>
          <w:p w14:paraId="54ADF011" w14:textId="77777777" w:rsidR="0063192A" w:rsidRPr="002101E6" w:rsidRDefault="0063192A" w:rsidP="005B36DD">
            <w:pPr>
              <w:jc w:val="left"/>
              <w:rPr>
                <w:rFonts w:cs="Arial"/>
                <w:b/>
                <w:bCs/>
                <w:i/>
                <w:iCs/>
                <w:sz w:val="15"/>
                <w:szCs w:val="15"/>
                <w:lang w:eastAsia="sk-SK"/>
              </w:rPr>
            </w:pPr>
          </w:p>
        </w:tc>
        <w:tc>
          <w:tcPr>
            <w:tcW w:w="716" w:type="pct"/>
            <w:tcBorders>
              <w:top w:val="single" w:sz="8" w:space="0" w:color="auto"/>
              <w:left w:val="nil"/>
              <w:bottom w:val="nil"/>
              <w:right w:val="nil"/>
            </w:tcBorders>
          </w:tcPr>
          <w:p w14:paraId="2FDFAD78" w14:textId="59F3F874" w:rsidR="0063192A" w:rsidRPr="002101E6" w:rsidRDefault="0063192A">
            <w:pPr>
              <w:jc w:val="center"/>
            </w:pPr>
            <w:r w:rsidRPr="002101E6">
              <w:rPr>
                <w:b/>
                <w:i/>
                <w:sz w:val="15"/>
                <w:szCs w:val="15"/>
              </w:rPr>
              <w:t>31. 12. 201</w:t>
            </w:r>
            <w:r w:rsidR="00774D90">
              <w:rPr>
                <w:b/>
                <w:i/>
                <w:sz w:val="15"/>
                <w:szCs w:val="15"/>
              </w:rPr>
              <w:t>9</w:t>
            </w:r>
          </w:p>
        </w:tc>
        <w:tc>
          <w:tcPr>
            <w:tcW w:w="716" w:type="pct"/>
            <w:tcBorders>
              <w:top w:val="single" w:sz="8" w:space="0" w:color="auto"/>
              <w:left w:val="nil"/>
              <w:bottom w:val="nil"/>
              <w:right w:val="nil"/>
            </w:tcBorders>
          </w:tcPr>
          <w:p w14:paraId="330EA0A6" w14:textId="39870AFE" w:rsidR="0063192A" w:rsidRPr="002101E6" w:rsidRDefault="0063192A">
            <w:pPr>
              <w:jc w:val="center"/>
            </w:pPr>
            <w:r w:rsidRPr="002101E6">
              <w:rPr>
                <w:b/>
                <w:i/>
                <w:sz w:val="15"/>
                <w:szCs w:val="15"/>
              </w:rPr>
              <w:t>31. 12. 201</w:t>
            </w:r>
            <w:r w:rsidR="00774D90">
              <w:rPr>
                <w:b/>
                <w:i/>
                <w:sz w:val="15"/>
                <w:szCs w:val="15"/>
              </w:rPr>
              <w:t>8</w:t>
            </w:r>
          </w:p>
        </w:tc>
      </w:tr>
      <w:tr w:rsidR="0063192A" w:rsidRPr="002101E6" w14:paraId="32BD24AB" w14:textId="77777777" w:rsidTr="00D85BDD">
        <w:tc>
          <w:tcPr>
            <w:tcW w:w="3130" w:type="pct"/>
            <w:tcBorders>
              <w:top w:val="single" w:sz="4" w:space="0" w:color="auto"/>
              <w:left w:val="nil"/>
              <w:bottom w:val="nil"/>
              <w:right w:val="nil"/>
            </w:tcBorders>
            <w:vAlign w:val="center"/>
          </w:tcPr>
          <w:p w14:paraId="50585925" w14:textId="77777777" w:rsidR="0063192A" w:rsidRPr="002101E6" w:rsidRDefault="0063192A"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vAlign w:val="center"/>
          </w:tcPr>
          <w:p w14:paraId="6860B675" w14:textId="77777777" w:rsidR="0063192A" w:rsidRPr="002101E6" w:rsidRDefault="0063192A" w:rsidP="007E3ACA">
            <w:pPr>
              <w:jc w:val="center"/>
              <w:rPr>
                <w:rFonts w:cs="Arial"/>
                <w:i/>
                <w:iCs/>
                <w:sz w:val="15"/>
                <w:szCs w:val="15"/>
                <w:lang w:eastAsia="sk-SK"/>
              </w:rPr>
            </w:pPr>
          </w:p>
        </w:tc>
        <w:tc>
          <w:tcPr>
            <w:tcW w:w="716" w:type="pct"/>
            <w:tcBorders>
              <w:top w:val="single" w:sz="4" w:space="0" w:color="auto"/>
              <w:left w:val="nil"/>
              <w:bottom w:val="nil"/>
              <w:right w:val="nil"/>
            </w:tcBorders>
            <w:vAlign w:val="bottom"/>
          </w:tcPr>
          <w:p w14:paraId="6144946C" w14:textId="77777777" w:rsidR="0063192A" w:rsidRPr="002101E6" w:rsidRDefault="0063192A" w:rsidP="00D0021B">
            <w:pPr>
              <w:jc w:val="right"/>
              <w:rPr>
                <w:rFonts w:cs="Arial"/>
                <w:sz w:val="15"/>
                <w:szCs w:val="15"/>
                <w:lang w:eastAsia="sk-SK"/>
              </w:rPr>
            </w:pPr>
          </w:p>
        </w:tc>
        <w:tc>
          <w:tcPr>
            <w:tcW w:w="716" w:type="pct"/>
            <w:tcBorders>
              <w:top w:val="single" w:sz="4" w:space="0" w:color="auto"/>
              <w:left w:val="nil"/>
              <w:bottom w:val="nil"/>
              <w:right w:val="nil"/>
            </w:tcBorders>
            <w:vAlign w:val="bottom"/>
          </w:tcPr>
          <w:p w14:paraId="1EFEDEFC" w14:textId="77777777" w:rsidR="0063192A" w:rsidRPr="002101E6" w:rsidRDefault="0063192A" w:rsidP="00D0021B">
            <w:pPr>
              <w:jc w:val="right"/>
              <w:rPr>
                <w:rFonts w:cs="Arial"/>
                <w:sz w:val="15"/>
                <w:szCs w:val="15"/>
                <w:lang w:eastAsia="sk-SK"/>
              </w:rPr>
            </w:pPr>
          </w:p>
        </w:tc>
      </w:tr>
      <w:tr w:rsidR="0063192A" w:rsidRPr="002101E6" w14:paraId="5092F262" w14:textId="77777777" w:rsidTr="00D85BDD">
        <w:tc>
          <w:tcPr>
            <w:tcW w:w="3130" w:type="pct"/>
            <w:tcBorders>
              <w:top w:val="nil"/>
              <w:left w:val="nil"/>
              <w:bottom w:val="nil"/>
              <w:right w:val="nil"/>
            </w:tcBorders>
            <w:vAlign w:val="center"/>
          </w:tcPr>
          <w:p w14:paraId="1D3473AA" w14:textId="77777777" w:rsidR="0063192A" w:rsidRPr="002101E6" w:rsidRDefault="0063192A"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vAlign w:val="center"/>
          </w:tcPr>
          <w:p w14:paraId="0045F570" w14:textId="77777777" w:rsidR="0063192A" w:rsidRPr="002101E6" w:rsidRDefault="0063192A" w:rsidP="007E3ACA">
            <w:pPr>
              <w:jc w:val="center"/>
              <w:rPr>
                <w:rFonts w:cs="Arial"/>
                <w:i/>
                <w:iCs/>
                <w:sz w:val="15"/>
                <w:szCs w:val="15"/>
                <w:lang w:eastAsia="sk-SK"/>
              </w:rPr>
            </w:pPr>
          </w:p>
        </w:tc>
        <w:tc>
          <w:tcPr>
            <w:tcW w:w="716" w:type="pct"/>
            <w:tcBorders>
              <w:top w:val="nil"/>
              <w:left w:val="nil"/>
              <w:bottom w:val="nil"/>
              <w:right w:val="nil"/>
            </w:tcBorders>
            <w:vAlign w:val="bottom"/>
          </w:tcPr>
          <w:p w14:paraId="16E57167" w14:textId="69339B99" w:rsidR="0063192A" w:rsidRPr="002101E6" w:rsidRDefault="00AE05FC" w:rsidP="00D0021B">
            <w:pPr>
              <w:jc w:val="right"/>
              <w:rPr>
                <w:rFonts w:cs="Arial"/>
                <w:sz w:val="15"/>
                <w:szCs w:val="15"/>
                <w:lang w:eastAsia="sk-SK"/>
              </w:rPr>
            </w:pPr>
            <w:r>
              <w:rPr>
                <w:rFonts w:cs="Arial"/>
                <w:sz w:val="15"/>
                <w:szCs w:val="15"/>
                <w:lang w:eastAsia="sk-SK"/>
              </w:rPr>
              <w:t>42</w:t>
            </w:r>
            <w:r w:rsidR="0093793D">
              <w:rPr>
                <w:rFonts w:cs="Arial"/>
                <w:sz w:val="15"/>
                <w:szCs w:val="15"/>
                <w:lang w:eastAsia="sk-SK"/>
              </w:rPr>
              <w:t xml:space="preserve"> </w:t>
            </w:r>
            <w:r>
              <w:rPr>
                <w:rFonts w:cs="Arial"/>
                <w:sz w:val="15"/>
                <w:szCs w:val="15"/>
                <w:lang w:eastAsia="sk-SK"/>
              </w:rPr>
              <w:t>289</w:t>
            </w:r>
          </w:p>
        </w:tc>
        <w:tc>
          <w:tcPr>
            <w:tcW w:w="716" w:type="pct"/>
            <w:tcBorders>
              <w:top w:val="nil"/>
              <w:left w:val="nil"/>
              <w:bottom w:val="nil"/>
              <w:right w:val="nil"/>
            </w:tcBorders>
            <w:vAlign w:val="bottom"/>
          </w:tcPr>
          <w:p w14:paraId="7B3C3A3B" w14:textId="663ED017" w:rsidR="0063192A" w:rsidRPr="002101E6" w:rsidRDefault="0093793D" w:rsidP="00D0021B">
            <w:pPr>
              <w:jc w:val="right"/>
              <w:rPr>
                <w:rFonts w:cs="Arial"/>
                <w:sz w:val="15"/>
                <w:szCs w:val="15"/>
                <w:lang w:eastAsia="sk-SK"/>
              </w:rPr>
            </w:pPr>
            <w:r>
              <w:rPr>
                <w:rFonts w:cs="Arial"/>
                <w:sz w:val="15"/>
                <w:szCs w:val="15"/>
                <w:lang w:eastAsia="sk-SK"/>
              </w:rPr>
              <w:t>3</w:t>
            </w:r>
            <w:r w:rsidR="00774D90">
              <w:rPr>
                <w:rFonts w:cs="Arial"/>
                <w:sz w:val="15"/>
                <w:szCs w:val="15"/>
                <w:lang w:eastAsia="sk-SK"/>
              </w:rPr>
              <w:t>7</w:t>
            </w:r>
            <w:r>
              <w:rPr>
                <w:rFonts w:cs="Arial"/>
                <w:sz w:val="15"/>
                <w:szCs w:val="15"/>
                <w:lang w:eastAsia="sk-SK"/>
              </w:rPr>
              <w:t xml:space="preserve"> </w:t>
            </w:r>
            <w:r w:rsidR="00774D90">
              <w:rPr>
                <w:rFonts w:cs="Arial"/>
                <w:sz w:val="15"/>
                <w:szCs w:val="15"/>
                <w:lang w:eastAsia="sk-SK"/>
              </w:rPr>
              <w:t>482</w:t>
            </w:r>
          </w:p>
        </w:tc>
      </w:tr>
      <w:tr w:rsidR="0063192A" w:rsidRPr="002101E6" w14:paraId="15A80573" w14:textId="77777777" w:rsidTr="00D85BDD">
        <w:tc>
          <w:tcPr>
            <w:tcW w:w="3130" w:type="pct"/>
            <w:tcBorders>
              <w:top w:val="nil"/>
              <w:left w:val="nil"/>
              <w:bottom w:val="nil"/>
              <w:right w:val="nil"/>
            </w:tcBorders>
            <w:vAlign w:val="center"/>
          </w:tcPr>
          <w:p w14:paraId="30697CE2" w14:textId="77777777" w:rsidR="0063192A" w:rsidRPr="002101E6" w:rsidRDefault="0063192A"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vAlign w:val="center"/>
          </w:tcPr>
          <w:p w14:paraId="59E8B76D" w14:textId="77777777" w:rsidR="0063192A" w:rsidRPr="002101E6" w:rsidRDefault="0063192A" w:rsidP="007E3ACA">
            <w:pPr>
              <w:jc w:val="center"/>
              <w:rPr>
                <w:rFonts w:cs="Arial"/>
                <w:i/>
                <w:iCs/>
                <w:sz w:val="15"/>
                <w:szCs w:val="15"/>
                <w:lang w:eastAsia="sk-SK"/>
              </w:rPr>
            </w:pPr>
          </w:p>
        </w:tc>
        <w:tc>
          <w:tcPr>
            <w:tcW w:w="716" w:type="pct"/>
            <w:tcBorders>
              <w:top w:val="nil"/>
              <w:left w:val="nil"/>
              <w:bottom w:val="single" w:sz="4" w:space="0" w:color="auto"/>
              <w:right w:val="nil"/>
            </w:tcBorders>
            <w:vAlign w:val="bottom"/>
          </w:tcPr>
          <w:p w14:paraId="4FD1BBD2" w14:textId="77777777" w:rsidR="0063192A" w:rsidRPr="002101E6" w:rsidRDefault="0063192A"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vAlign w:val="bottom"/>
          </w:tcPr>
          <w:p w14:paraId="3C1F3E5B" w14:textId="77777777" w:rsidR="0063192A" w:rsidRPr="002101E6" w:rsidRDefault="0063192A" w:rsidP="00D0021B">
            <w:pPr>
              <w:jc w:val="right"/>
              <w:rPr>
                <w:rFonts w:cs="Arial"/>
                <w:sz w:val="15"/>
                <w:szCs w:val="15"/>
                <w:lang w:eastAsia="sk-SK"/>
              </w:rPr>
            </w:pPr>
            <w:r w:rsidRPr="002101E6">
              <w:rPr>
                <w:rFonts w:cs="Arial"/>
                <w:sz w:val="15"/>
                <w:szCs w:val="15"/>
                <w:lang w:eastAsia="sk-SK"/>
              </w:rPr>
              <w:t>-</w:t>
            </w:r>
          </w:p>
        </w:tc>
      </w:tr>
      <w:tr w:rsidR="0063192A" w:rsidRPr="002101E6" w14:paraId="47F06EC1" w14:textId="77777777" w:rsidTr="00D85BDD">
        <w:tc>
          <w:tcPr>
            <w:tcW w:w="3130" w:type="pct"/>
            <w:tcBorders>
              <w:top w:val="nil"/>
              <w:left w:val="nil"/>
              <w:bottom w:val="single" w:sz="8" w:space="0" w:color="auto"/>
              <w:right w:val="nil"/>
            </w:tcBorders>
            <w:vAlign w:val="center"/>
          </w:tcPr>
          <w:p w14:paraId="69E5BED4" w14:textId="77777777" w:rsidR="0063192A" w:rsidRPr="002101E6" w:rsidRDefault="0063192A" w:rsidP="009E3F8A">
            <w:pPr>
              <w:rPr>
                <w:rFonts w:cs="Arial"/>
                <w:b/>
                <w:bCs/>
                <w:sz w:val="15"/>
                <w:szCs w:val="15"/>
                <w:lang w:eastAsia="sk-SK"/>
              </w:rPr>
            </w:pPr>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p>
        </w:tc>
        <w:tc>
          <w:tcPr>
            <w:tcW w:w="438" w:type="pct"/>
            <w:tcBorders>
              <w:top w:val="nil"/>
              <w:left w:val="nil"/>
              <w:bottom w:val="single" w:sz="8" w:space="0" w:color="auto"/>
              <w:right w:val="nil"/>
            </w:tcBorders>
            <w:vAlign w:val="center"/>
          </w:tcPr>
          <w:p w14:paraId="2DD6B1BE" w14:textId="77777777" w:rsidR="0063192A" w:rsidRPr="002101E6" w:rsidRDefault="0063192A" w:rsidP="007E3ACA">
            <w:pPr>
              <w:jc w:val="center"/>
              <w:rPr>
                <w:rFonts w:cs="Arial"/>
                <w:b/>
                <w:bCs/>
                <w:sz w:val="15"/>
                <w:szCs w:val="15"/>
                <w:lang w:eastAsia="sk-SK"/>
              </w:rPr>
            </w:pPr>
          </w:p>
        </w:tc>
        <w:tc>
          <w:tcPr>
            <w:tcW w:w="716" w:type="pct"/>
            <w:tcBorders>
              <w:top w:val="nil"/>
              <w:left w:val="nil"/>
              <w:bottom w:val="single" w:sz="8" w:space="0" w:color="auto"/>
              <w:right w:val="nil"/>
            </w:tcBorders>
            <w:vAlign w:val="center"/>
          </w:tcPr>
          <w:p w14:paraId="206DA0FD" w14:textId="05120BF0" w:rsidR="0063192A" w:rsidRPr="002101E6" w:rsidRDefault="00AE05FC" w:rsidP="00D0021B">
            <w:pPr>
              <w:jc w:val="right"/>
              <w:rPr>
                <w:rFonts w:cs="Arial"/>
                <w:b/>
                <w:bCs/>
                <w:sz w:val="15"/>
                <w:szCs w:val="15"/>
                <w:lang w:eastAsia="sk-SK"/>
              </w:rPr>
            </w:pPr>
            <w:r>
              <w:rPr>
                <w:rFonts w:cs="Arial"/>
                <w:b/>
                <w:bCs/>
                <w:sz w:val="15"/>
                <w:szCs w:val="15"/>
                <w:lang w:eastAsia="sk-SK"/>
              </w:rPr>
              <w:t>42</w:t>
            </w:r>
            <w:r w:rsidR="0093793D">
              <w:rPr>
                <w:rFonts w:cs="Arial"/>
                <w:b/>
                <w:bCs/>
                <w:sz w:val="15"/>
                <w:szCs w:val="15"/>
                <w:lang w:eastAsia="sk-SK"/>
              </w:rPr>
              <w:t xml:space="preserve"> </w:t>
            </w:r>
            <w:r>
              <w:rPr>
                <w:rFonts w:cs="Arial"/>
                <w:b/>
                <w:bCs/>
                <w:sz w:val="15"/>
                <w:szCs w:val="15"/>
                <w:lang w:eastAsia="sk-SK"/>
              </w:rPr>
              <w:t>289</w:t>
            </w:r>
          </w:p>
        </w:tc>
        <w:tc>
          <w:tcPr>
            <w:tcW w:w="716" w:type="pct"/>
            <w:tcBorders>
              <w:top w:val="nil"/>
              <w:left w:val="nil"/>
              <w:bottom w:val="single" w:sz="8" w:space="0" w:color="auto"/>
              <w:right w:val="nil"/>
            </w:tcBorders>
            <w:vAlign w:val="center"/>
          </w:tcPr>
          <w:p w14:paraId="28C5D105" w14:textId="7D602B18" w:rsidR="0063192A" w:rsidRPr="002101E6" w:rsidRDefault="0093793D" w:rsidP="00D0021B">
            <w:pPr>
              <w:jc w:val="right"/>
              <w:rPr>
                <w:rFonts w:cs="Arial"/>
                <w:b/>
                <w:bCs/>
                <w:sz w:val="15"/>
                <w:szCs w:val="15"/>
                <w:lang w:eastAsia="sk-SK"/>
              </w:rPr>
            </w:pPr>
            <w:r>
              <w:rPr>
                <w:rFonts w:cs="Arial"/>
                <w:b/>
                <w:bCs/>
                <w:sz w:val="15"/>
                <w:szCs w:val="15"/>
                <w:lang w:eastAsia="sk-SK"/>
              </w:rPr>
              <w:t>3</w:t>
            </w:r>
            <w:r w:rsidR="00774D90">
              <w:rPr>
                <w:rFonts w:cs="Arial"/>
                <w:b/>
                <w:bCs/>
                <w:sz w:val="15"/>
                <w:szCs w:val="15"/>
                <w:lang w:eastAsia="sk-SK"/>
              </w:rPr>
              <w:t>7</w:t>
            </w:r>
            <w:r>
              <w:rPr>
                <w:rFonts w:cs="Arial"/>
                <w:b/>
                <w:bCs/>
                <w:sz w:val="15"/>
                <w:szCs w:val="15"/>
                <w:lang w:eastAsia="sk-SK"/>
              </w:rPr>
              <w:t xml:space="preserve"> </w:t>
            </w:r>
            <w:r w:rsidR="00774D90">
              <w:rPr>
                <w:rFonts w:cs="Arial"/>
                <w:b/>
                <w:bCs/>
                <w:sz w:val="15"/>
                <w:szCs w:val="15"/>
                <w:lang w:eastAsia="sk-SK"/>
              </w:rPr>
              <w:t>482</w:t>
            </w:r>
          </w:p>
        </w:tc>
      </w:tr>
    </w:tbl>
    <w:p w14:paraId="6DD5B5F5" w14:textId="77777777" w:rsidR="0063192A" w:rsidRPr="002101E6" w:rsidRDefault="0063192A" w:rsidP="008711DF"/>
    <w:bookmarkEnd w:id="6"/>
    <w:p w14:paraId="3AB25BA9" w14:textId="77777777" w:rsidR="0063192A" w:rsidRPr="002101E6" w:rsidRDefault="0063192A" w:rsidP="008711DF"/>
    <w:p w14:paraId="67732C59" w14:textId="77777777" w:rsidR="0063192A" w:rsidRPr="002101E6" w:rsidRDefault="0063192A" w:rsidP="008711DF">
      <w:pPr>
        <w:pStyle w:val="Nadpis3"/>
      </w:pPr>
      <w:r w:rsidRPr="002101E6">
        <w:t>Záväzky zabezpečené záložným právom alebo inou formou zabezpečenia</w:t>
      </w:r>
    </w:p>
    <w:p w14:paraId="487936E3" w14:textId="77777777" w:rsidR="0063192A" w:rsidRPr="002101E6" w:rsidRDefault="0063192A" w:rsidP="008711DF">
      <w:pPr>
        <w:rPr>
          <w:snapToGrid w:val="0"/>
          <w:lang w:eastAsia="sk-SK"/>
        </w:rPr>
      </w:pPr>
    </w:p>
    <w:p w14:paraId="6D3B7329" w14:textId="77777777" w:rsidR="0063192A" w:rsidRPr="003E5929" w:rsidRDefault="0063192A" w:rsidP="003E5929">
      <w:pPr>
        <w:ind w:left="539"/>
      </w:pPr>
      <w:r>
        <w:t>Spoločnosť nemá zabezpečené záväzky.</w:t>
      </w:r>
    </w:p>
    <w:p w14:paraId="1CBDDDCA" w14:textId="77777777" w:rsidR="0063192A" w:rsidRDefault="0063192A" w:rsidP="008711DF">
      <w:pPr>
        <w:rPr>
          <w:i/>
          <w:color w:val="FF0000"/>
        </w:rPr>
      </w:pPr>
    </w:p>
    <w:p w14:paraId="3AF24575" w14:textId="77777777" w:rsidR="0063192A" w:rsidRDefault="0063192A" w:rsidP="008711DF">
      <w:pPr>
        <w:rPr>
          <w:i/>
          <w:color w:val="FF0000"/>
        </w:rPr>
      </w:pPr>
    </w:p>
    <w:p w14:paraId="7B5F6062" w14:textId="77777777" w:rsidR="0063192A" w:rsidRPr="002101E6" w:rsidRDefault="0063192A" w:rsidP="002F78A4">
      <w:pPr>
        <w:rPr>
          <w:bCs/>
        </w:rPr>
      </w:pPr>
    </w:p>
    <w:p w14:paraId="1501895D" w14:textId="77777777" w:rsidR="0063192A" w:rsidRPr="002101E6" w:rsidRDefault="0063192A" w:rsidP="002F78A4">
      <w:pPr>
        <w:rPr>
          <w:bCs/>
        </w:rPr>
      </w:pPr>
      <w:bookmarkStart w:id="8" w:name="T_items_hedged_by_derivatives"/>
    </w:p>
    <w:bookmarkEnd w:id="8"/>
    <w:p w14:paraId="76FF6EB4" w14:textId="77777777" w:rsidR="0063192A" w:rsidRPr="002101E6" w:rsidRDefault="0063192A" w:rsidP="003F164C">
      <w:pPr>
        <w:pStyle w:val="Nadpis2"/>
      </w:pPr>
      <w:r w:rsidRPr="002101E6">
        <w:t>Informácie o nákladoch a výnosoch, ktoré majú výnimočný rozsah alebo výskyt</w:t>
      </w:r>
    </w:p>
    <w:p w14:paraId="4046D8E4" w14:textId="77777777" w:rsidR="0063192A" w:rsidRPr="002101E6" w:rsidRDefault="0063192A" w:rsidP="009E172B">
      <w:pPr>
        <w:rPr>
          <w:snapToGrid w:val="0"/>
        </w:rPr>
      </w:pPr>
    </w:p>
    <w:p w14:paraId="78FB7313" w14:textId="77777777" w:rsidR="0063192A" w:rsidRDefault="0063192A" w:rsidP="003E5929">
      <w:pPr>
        <w:ind w:left="539"/>
        <w:jc w:val="left"/>
      </w:pPr>
      <w:r>
        <w:t>Náklady ani výnosy výnimočného rozsahu ani výskytu závierka neobsahuje.</w:t>
      </w:r>
    </w:p>
    <w:p w14:paraId="617A8E58" w14:textId="77777777" w:rsidR="0063192A" w:rsidRPr="002101E6" w:rsidRDefault="0063192A" w:rsidP="003E5929">
      <w:pPr>
        <w:ind w:left="539"/>
        <w:jc w:val="left"/>
      </w:pPr>
    </w:p>
    <w:p w14:paraId="35B3BC48" w14:textId="77777777" w:rsidR="0063192A" w:rsidRPr="002101E6" w:rsidRDefault="0063192A">
      <w:pPr>
        <w:jc w:val="left"/>
        <w:rPr>
          <w:rFonts w:cs="Arial"/>
          <w:b/>
          <w:bCs/>
          <w:iCs/>
          <w:szCs w:val="28"/>
        </w:rPr>
      </w:pPr>
    </w:p>
    <w:p w14:paraId="4B4AE8BA" w14:textId="77777777" w:rsidR="0063192A" w:rsidRPr="002101E6" w:rsidRDefault="0063192A" w:rsidP="001E2635">
      <w:pPr>
        <w:pStyle w:val="Nadpis1"/>
      </w:pPr>
      <w:r w:rsidRPr="002101E6">
        <w:t>INÉ AKTÍVA A INÉ PASÍVA</w:t>
      </w:r>
    </w:p>
    <w:p w14:paraId="13CF07DB" w14:textId="77777777" w:rsidR="0063192A" w:rsidRPr="002101E6" w:rsidRDefault="0063192A" w:rsidP="001E2635"/>
    <w:p w14:paraId="086D1FB3" w14:textId="77777777" w:rsidR="0063192A" w:rsidRPr="002101E6" w:rsidRDefault="0063192A">
      <w:pPr>
        <w:jc w:val="left"/>
        <w:rPr>
          <w:rFonts w:cs="Arial"/>
          <w:b/>
          <w:bCs/>
          <w:iCs/>
          <w:szCs w:val="28"/>
        </w:rPr>
      </w:pPr>
    </w:p>
    <w:p w14:paraId="5D65BFE9" w14:textId="77777777" w:rsidR="0063192A" w:rsidRPr="002101E6" w:rsidRDefault="0063192A" w:rsidP="00BA18F1">
      <w:bookmarkStart w:id="9" w:name="T_contingent_assets"/>
    </w:p>
    <w:p w14:paraId="23803C17" w14:textId="77777777" w:rsidR="0063192A" w:rsidRPr="002101E6" w:rsidRDefault="0063192A" w:rsidP="009F5D65">
      <w:pPr>
        <w:pStyle w:val="Nadpis2"/>
      </w:pPr>
      <w:bookmarkStart w:id="10" w:name="T_related_parties_2"/>
      <w:bookmarkEnd w:id="9"/>
      <w:r w:rsidRPr="002101E6">
        <w:t xml:space="preserve">Podsúvahové účty </w:t>
      </w:r>
    </w:p>
    <w:p w14:paraId="098E0E28" w14:textId="77777777" w:rsidR="0063192A" w:rsidRDefault="0063192A" w:rsidP="00243056">
      <w:pPr>
        <w:rPr>
          <w:snapToGrid w:val="0"/>
          <w:color w:val="000000"/>
          <w:lang w:eastAsia="sk-SK"/>
        </w:rPr>
      </w:pPr>
    </w:p>
    <w:p w14:paraId="29C1D92B" w14:textId="77777777" w:rsidR="0063192A" w:rsidRDefault="0063192A" w:rsidP="00243056">
      <w:pPr>
        <w:rPr>
          <w:snapToGrid w:val="0"/>
          <w:color w:val="000000"/>
          <w:lang w:eastAsia="sk-SK"/>
        </w:rPr>
      </w:pPr>
    </w:p>
    <w:p w14:paraId="0CB508C9" w14:textId="77777777" w:rsidR="0063192A" w:rsidRPr="001E24E1" w:rsidRDefault="0063192A" w:rsidP="00243056">
      <w:pPr>
        <w:rPr>
          <w:snapToGrid w:val="0"/>
          <w:lang w:eastAsia="sk-SK"/>
        </w:rPr>
      </w:pPr>
      <w:r>
        <w:rPr>
          <w:snapToGrid w:val="0"/>
          <w:lang w:eastAsia="sk-SK"/>
        </w:rPr>
        <w:t>V budove spoločnosti sa nachádza kryt civilnej obrany a spoločnosti bol zapožičaný majetok hospodárskej mobilizácie v celkovej sume 1 541 EUR.</w:t>
      </w:r>
    </w:p>
    <w:p w14:paraId="181EC969" w14:textId="77777777" w:rsidR="0063192A" w:rsidRPr="002101E6" w:rsidRDefault="0063192A" w:rsidP="00243056">
      <w:pPr>
        <w:rPr>
          <w:snapToGrid w:val="0"/>
          <w:lang w:eastAsia="sk-SK"/>
        </w:rPr>
      </w:pPr>
    </w:p>
    <w:p w14:paraId="70217212" w14:textId="77777777" w:rsidR="0063192A" w:rsidRPr="002101E6" w:rsidRDefault="0063192A" w:rsidP="00243056">
      <w:pPr>
        <w:rPr>
          <w:snapToGrid w:val="0"/>
          <w:lang w:eastAsia="sk-SK"/>
        </w:rPr>
      </w:pPr>
    </w:p>
    <w:p w14:paraId="4E220DD5" w14:textId="77777777" w:rsidR="0063192A" w:rsidRPr="009F5D65" w:rsidRDefault="0063192A"/>
    <w:bookmarkEnd w:id="10"/>
    <w:p w14:paraId="0B79706F" w14:textId="77777777" w:rsidR="0063192A" w:rsidRPr="002101E6" w:rsidRDefault="0063192A" w:rsidP="001E2635">
      <w:pPr>
        <w:pStyle w:val="Nadpis1"/>
      </w:pPr>
      <w:r w:rsidRPr="002101E6">
        <w:t>SKUTOČNOSTI, KTORÉ NASTALI PO DNI, KU KTORÉMU SA ZOSTAVUJE ÚČTOVNÁ ZÁVIERKA, A DO DŇA ZOSTAVENIA ÚČTOVNEJ ZÁVIERKY</w:t>
      </w:r>
    </w:p>
    <w:p w14:paraId="4CDB13D0" w14:textId="77777777" w:rsidR="0063192A" w:rsidRPr="002101E6" w:rsidRDefault="0063192A" w:rsidP="001E2635">
      <w:pPr>
        <w:rPr>
          <w:u w:val="single"/>
        </w:rPr>
      </w:pPr>
    </w:p>
    <w:p w14:paraId="0B93E2F7" w14:textId="77777777" w:rsidR="0063192A" w:rsidRPr="002101E6" w:rsidRDefault="0063192A" w:rsidP="001E2635">
      <w:pPr>
        <w:rPr>
          <w:sz w:val="15"/>
          <w:szCs w:val="15"/>
        </w:rPr>
      </w:pPr>
    </w:p>
    <w:p w14:paraId="28DB64E5" w14:textId="42C4FB84" w:rsidR="000E22FF" w:rsidRDefault="0063192A" w:rsidP="001E2635">
      <w:pPr>
        <w:rPr>
          <w:snapToGrid w:val="0"/>
          <w:lang w:eastAsia="sk-SK"/>
        </w:rPr>
      </w:pPr>
      <w:r w:rsidRPr="002101E6">
        <w:rPr>
          <w:snapToGrid w:val="0"/>
          <w:lang w:eastAsia="sk-SK"/>
        </w:rPr>
        <w:t>Po 31. decembri 201</w:t>
      </w:r>
      <w:r w:rsidR="00DD20E3">
        <w:rPr>
          <w:snapToGrid w:val="0"/>
          <w:lang w:eastAsia="sk-SK"/>
        </w:rPr>
        <w:t>9</w:t>
      </w:r>
      <w:r w:rsidRPr="002101E6">
        <w:rPr>
          <w:snapToGrid w:val="0"/>
          <w:lang w:eastAsia="sk-SK"/>
        </w:rPr>
        <w:t xml:space="preserve"> a do dňa zostavenia účtovnej závierky nenastali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výsledky hospodárenia </w:t>
      </w:r>
      <w:r w:rsidRPr="002101E6">
        <w:rPr>
          <w:snapToGrid w:val="0"/>
          <w:lang w:eastAsia="sk-SK"/>
        </w:rPr>
        <w:t>spoločnosti.</w:t>
      </w:r>
      <w:r w:rsidR="00AB0416">
        <w:rPr>
          <w:snapToGrid w:val="0"/>
          <w:lang w:eastAsia="sk-SK"/>
        </w:rPr>
        <w:t xml:space="preserve"> </w:t>
      </w:r>
      <w:r w:rsidR="005C6743" w:rsidRPr="005C6743">
        <w:rPr>
          <w:snapToGrid w:val="0"/>
          <w:lang w:eastAsia="sk-SK"/>
        </w:rPr>
        <w:t>Vo väzbe na momentálnu mimoriadnu situáciu vo svete vyvolanú pandémiou vírusu COVID19</w:t>
      </w:r>
      <w:r w:rsidR="00B71F34">
        <w:rPr>
          <w:snapToGrid w:val="0"/>
          <w:lang w:eastAsia="sk-SK"/>
        </w:rPr>
        <w:t xml:space="preserve"> však spoločnosť </w:t>
      </w:r>
      <w:r w:rsidR="004C5A5C">
        <w:rPr>
          <w:snapToGrid w:val="0"/>
          <w:lang w:eastAsia="sk-SK"/>
        </w:rPr>
        <w:t xml:space="preserve">využila možnosť odkladu podania daňového priznania. </w:t>
      </w:r>
    </w:p>
    <w:p w14:paraId="19F1CAA7" w14:textId="6BF81805" w:rsidR="004C5A5C" w:rsidRDefault="004C5A5C" w:rsidP="001E2635">
      <w:pPr>
        <w:rPr>
          <w:snapToGrid w:val="0"/>
          <w:lang w:eastAsia="sk-SK"/>
        </w:rPr>
      </w:pPr>
    </w:p>
    <w:p w14:paraId="27BE703A" w14:textId="0C81C6E7" w:rsidR="004C5A5C" w:rsidRPr="002101E6" w:rsidRDefault="004C5A5C" w:rsidP="001E2635">
      <w:pPr>
        <w:rPr>
          <w:snapToGrid w:val="0"/>
          <w:lang w:eastAsia="sk-SK"/>
        </w:rPr>
      </w:pPr>
      <w:r>
        <w:rPr>
          <w:snapToGrid w:val="0"/>
          <w:lang w:eastAsia="sk-SK"/>
        </w:rPr>
        <w:t>Z dlhodobého hľadiska je s</w:t>
      </w:r>
      <w:r w:rsidRPr="004C5A5C">
        <w:rPr>
          <w:snapToGrid w:val="0"/>
          <w:lang w:eastAsia="sk-SK"/>
        </w:rPr>
        <w:t>poločnosť schopná nepretržite pokračovať v</w:t>
      </w:r>
      <w:r w:rsidR="004278AE">
        <w:rPr>
          <w:snapToGrid w:val="0"/>
          <w:lang w:eastAsia="sk-SK"/>
        </w:rPr>
        <w:t xml:space="preserve"> svojej</w:t>
      </w:r>
      <w:r w:rsidRPr="004C5A5C">
        <w:rPr>
          <w:snapToGrid w:val="0"/>
          <w:lang w:eastAsia="sk-SK"/>
        </w:rPr>
        <w:t xml:space="preserve"> činnosti počas roku 2020. Akýkoľvek negatívny vp</w:t>
      </w:r>
      <w:r w:rsidR="0058015A">
        <w:rPr>
          <w:snapToGrid w:val="0"/>
          <w:lang w:eastAsia="sk-SK"/>
        </w:rPr>
        <w:t xml:space="preserve">lyv </w:t>
      </w:r>
      <w:r w:rsidRPr="004C5A5C">
        <w:rPr>
          <w:snapToGrid w:val="0"/>
          <w:lang w:eastAsia="sk-SK"/>
        </w:rPr>
        <w:t>v dôsledku aktuálnej situácie zahrnie účtovná jednotka do účtovníctva a účtovnej závierky v roku 2020.</w:t>
      </w:r>
    </w:p>
    <w:p w14:paraId="68344711" w14:textId="77777777" w:rsidR="0063192A" w:rsidRDefault="0063192A" w:rsidP="0012668B">
      <w:pPr>
        <w:rPr>
          <w:snapToGrid w:val="0"/>
          <w:lang w:eastAsia="sk-SK"/>
        </w:rPr>
      </w:pPr>
    </w:p>
    <w:p w14:paraId="3897374F" w14:textId="77777777" w:rsidR="0063192A" w:rsidRDefault="0063192A" w:rsidP="0012668B">
      <w:pPr>
        <w:rPr>
          <w:snapToGrid w:val="0"/>
          <w:lang w:eastAsia="sk-SK"/>
        </w:rPr>
      </w:pPr>
    </w:p>
    <w:p w14:paraId="1C31AD44" w14:textId="77777777" w:rsidR="0063192A" w:rsidRDefault="0063192A" w:rsidP="0012668B">
      <w:pPr>
        <w:rPr>
          <w:snapToGrid w:val="0"/>
          <w:lang w:eastAsia="sk-SK"/>
        </w:rPr>
      </w:pPr>
    </w:p>
    <w:p w14:paraId="38D0BBD5" w14:textId="77777777" w:rsidR="0063192A" w:rsidRDefault="0063192A" w:rsidP="0012668B">
      <w:pPr>
        <w:rPr>
          <w:snapToGrid w:val="0"/>
          <w:lang w:eastAsia="sk-SK"/>
        </w:rPr>
      </w:pPr>
    </w:p>
    <w:sectPr w:rsidR="0063192A" w:rsidSect="00794505">
      <w:headerReference w:type="default" r:id="rId8"/>
      <w:footerReference w:type="default" r:id="rId9"/>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6A56554" w14:textId="77777777" w:rsidR="00D262E2" w:rsidRDefault="00D262E2">
      <w:r>
        <w:separator/>
      </w:r>
    </w:p>
  </w:endnote>
  <w:endnote w:type="continuationSeparator" w:id="0">
    <w:p w14:paraId="715842F2" w14:textId="77777777" w:rsidR="00D262E2" w:rsidRDefault="00D262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E67497" w14:textId="77777777" w:rsidR="00832285" w:rsidRDefault="00832285" w:rsidP="002101E6">
    <w:pPr>
      <w:pStyle w:val="Pta"/>
      <w:pBdr>
        <w:top w:val="single" w:sz="4" w:space="1" w:color="auto"/>
      </w:pBdr>
      <w:jc w:val="right"/>
    </w:pPr>
    <w:r>
      <w:fldChar w:fldCharType="begin"/>
    </w:r>
    <w:r>
      <w:instrText xml:space="preserve"> PAGE   \* MERGEFORMAT </w:instrText>
    </w:r>
    <w:r>
      <w:fldChar w:fldCharType="separate"/>
    </w:r>
    <w:r>
      <w:rPr>
        <w:noProof/>
      </w:rPr>
      <w:t>17</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21569E2" w14:textId="77777777" w:rsidR="00D262E2" w:rsidRDefault="00D262E2">
      <w:r>
        <w:separator/>
      </w:r>
    </w:p>
  </w:footnote>
  <w:footnote w:type="continuationSeparator" w:id="0">
    <w:p w14:paraId="02B63A94" w14:textId="77777777" w:rsidR="00D262E2" w:rsidRDefault="00D262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AC9352" w14:textId="77777777" w:rsidR="00832285" w:rsidRDefault="00832285"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31411959</w:t>
    </w:r>
    <w:r>
      <w:tab/>
      <w:t>DIČ: 2020383684</w:t>
    </w:r>
  </w:p>
  <w:p w14:paraId="169C7161" w14:textId="77777777" w:rsidR="00832285" w:rsidRDefault="00832285" w:rsidP="00C81150">
    <w:pPr>
      <w:pStyle w:val="Hlavika"/>
    </w:pPr>
    <w:bookmarkStart w:id="11" w:name="Business_name"/>
    <w:bookmarkEnd w:id="11"/>
  </w:p>
  <w:p w14:paraId="0AB65FBF" w14:textId="316B8395" w:rsidR="00832285" w:rsidRDefault="00832285" w:rsidP="00C81150">
    <w:pPr>
      <w:pStyle w:val="Hlavika"/>
    </w:pPr>
    <w:r>
      <w:t>Poznámky individuálnej účtovnej závierky zostavenej k 31. decembru 201</w:t>
    </w:r>
    <w:r w:rsidR="006E63FF">
      <w:t>9</w:t>
    </w:r>
  </w:p>
  <w:p w14:paraId="1183DD22" w14:textId="77777777" w:rsidR="00832285" w:rsidRPr="00794505" w:rsidRDefault="00832285" w:rsidP="00C81150">
    <w:pPr>
      <w:pStyle w:val="Hlavika"/>
      <w:pBdr>
        <w:bottom w:val="single" w:sz="4" w:space="1" w:color="auto"/>
      </w:pBdr>
      <w:rPr>
        <w:b w:val="0"/>
      </w:rPr>
    </w:pPr>
    <w:r w:rsidRPr="00794505">
      <w:rPr>
        <w:b w:val="0"/>
      </w:rPr>
      <w:t>(údaje v tabuľkách sú uvedené v celých eurách, ak nie je uvedené inak)</w:t>
    </w:r>
  </w:p>
  <w:p w14:paraId="0AC7246A" w14:textId="77777777" w:rsidR="00832285" w:rsidRDefault="00832285"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cs="Times New Roman"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7">
      <w:start w:val="1"/>
      <w:numFmt w:val="lowerLetter"/>
      <w:lvlText w:val="%3)"/>
      <w:lvlJc w:val="lef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cs="Times New Roman" w:hint="default"/>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1080"/>
        </w:tabs>
        <w:ind w:left="1080" w:hanging="360"/>
      </w:pPr>
      <w:rPr>
        <w:rFonts w:cs="Times New Roman"/>
      </w:rPr>
    </w:lvl>
    <w:lvl w:ilvl="2">
      <w:start w:val="1"/>
      <w:numFmt w:val="lowerRoman"/>
      <w:lvlText w:val="%3."/>
      <w:lvlJc w:val="righ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righ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cs="Times New Roman" w:hint="default"/>
      </w:rPr>
    </w:lvl>
    <w:lvl w:ilvl="1">
      <w:start w:val="1"/>
      <w:numFmt w:val="decimal"/>
      <w:pStyle w:val="Nadpis2"/>
      <w:lvlText w:val="%2."/>
      <w:lvlJc w:val="left"/>
      <w:pPr>
        <w:tabs>
          <w:tab w:val="num" w:pos="539"/>
        </w:tabs>
        <w:ind w:left="539" w:hanging="539"/>
      </w:pPr>
      <w:rPr>
        <w:rFonts w:cs="Times New Roman" w:hint="default"/>
      </w:rPr>
    </w:lvl>
    <w:lvl w:ilvl="2">
      <w:start w:val="1"/>
      <w:numFmt w:val="decimal"/>
      <w:pStyle w:val="Nadpis3"/>
      <w:lvlText w:val="%2.%3."/>
      <w:lvlJc w:val="left"/>
      <w:pPr>
        <w:tabs>
          <w:tab w:val="num" w:pos="539"/>
        </w:tabs>
        <w:ind w:left="539" w:hanging="539"/>
      </w:pPr>
      <w:rPr>
        <w:rFonts w:cs="Times New Roman" w:hint="default"/>
      </w:rPr>
    </w:lvl>
    <w:lvl w:ilvl="3">
      <w:start w:val="1"/>
      <w:numFmt w:val="decimal"/>
      <w:pStyle w:val="Nadpis4"/>
      <w:lvlText w:val="%2.%3.%4"/>
      <w:lvlJc w:val="left"/>
      <w:pPr>
        <w:tabs>
          <w:tab w:val="num" w:pos="539"/>
        </w:tabs>
        <w:ind w:left="539" w:hanging="539"/>
      </w:pPr>
      <w:rPr>
        <w:rFonts w:cs="Times New Roman" w:hint="default"/>
      </w:rPr>
    </w:lvl>
    <w:lvl w:ilvl="4">
      <w:start w:val="1"/>
      <w:numFmt w:val="decimal"/>
      <w:pStyle w:val="Nadpis5"/>
      <w:lvlText w:val="%1.%2.%3.%4.%5"/>
      <w:lvlJc w:val="left"/>
      <w:pPr>
        <w:tabs>
          <w:tab w:val="num" w:pos="1008"/>
        </w:tabs>
        <w:ind w:left="1008" w:hanging="1008"/>
      </w:pPr>
      <w:rPr>
        <w:rFonts w:cs="Times New Roman" w:hint="default"/>
      </w:rPr>
    </w:lvl>
    <w:lvl w:ilvl="5">
      <w:start w:val="1"/>
      <w:numFmt w:val="decimal"/>
      <w:pStyle w:val="Nadpis6"/>
      <w:lvlText w:val="%1.%2.%3.%4.%5.%6"/>
      <w:lvlJc w:val="left"/>
      <w:pPr>
        <w:tabs>
          <w:tab w:val="num" w:pos="1152"/>
        </w:tabs>
        <w:ind w:left="1152" w:hanging="1152"/>
      </w:pPr>
      <w:rPr>
        <w:rFonts w:cs="Times New Roman" w:hint="default"/>
      </w:rPr>
    </w:lvl>
    <w:lvl w:ilvl="6">
      <w:start w:val="1"/>
      <w:numFmt w:val="decimal"/>
      <w:pStyle w:val="Nadpis7"/>
      <w:lvlText w:val="%1.%2.%3.%4.%5.%6.%7"/>
      <w:lvlJc w:val="left"/>
      <w:pPr>
        <w:tabs>
          <w:tab w:val="num" w:pos="1296"/>
        </w:tabs>
        <w:ind w:left="1296" w:hanging="1296"/>
      </w:pPr>
      <w:rPr>
        <w:rFonts w:cs="Times New Roman" w:hint="default"/>
      </w:rPr>
    </w:lvl>
    <w:lvl w:ilvl="7">
      <w:start w:val="1"/>
      <w:numFmt w:val="decimal"/>
      <w:pStyle w:val="Nadpis8"/>
      <w:lvlText w:val="%1.%2.%3.%4.%5.%6.%7.%8"/>
      <w:lvlJc w:val="left"/>
      <w:pPr>
        <w:tabs>
          <w:tab w:val="num" w:pos="1440"/>
        </w:tabs>
        <w:ind w:left="1440" w:hanging="1440"/>
      </w:pPr>
      <w:rPr>
        <w:rFonts w:cs="Times New Roman" w:hint="default"/>
      </w:rPr>
    </w:lvl>
    <w:lvl w:ilvl="8">
      <w:start w:val="1"/>
      <w:numFmt w:val="decimal"/>
      <w:pStyle w:val="Nadpis9"/>
      <w:lvlText w:val="%1.%2.%3.%4.%5.%6.%7.%8.%9"/>
      <w:lvlJc w:val="left"/>
      <w:pPr>
        <w:tabs>
          <w:tab w:val="num" w:pos="1584"/>
        </w:tabs>
        <w:ind w:left="1584" w:hanging="1584"/>
      </w:pPr>
      <w:rPr>
        <w:rFonts w:cs="Times New Roman" w:hint="default"/>
      </w:rPr>
    </w:lvl>
  </w:abstractNum>
  <w:num w:numId="1">
    <w:abstractNumId w:val="40"/>
  </w:num>
  <w:num w:numId="2">
    <w:abstractNumId w:val="18"/>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8"/>
  </w:num>
  <w:num w:numId="13">
    <w:abstractNumId w:val="0"/>
  </w:num>
  <w:num w:numId="14">
    <w:abstractNumId w:val="20"/>
  </w:num>
  <w:num w:numId="15">
    <w:abstractNumId w:val="39"/>
  </w:num>
  <w:num w:numId="16">
    <w:abstractNumId w:val="8"/>
  </w:num>
  <w:num w:numId="17">
    <w:abstractNumId w:val="5"/>
  </w:num>
  <w:num w:numId="18">
    <w:abstractNumId w:val="24"/>
  </w:num>
  <w:num w:numId="19">
    <w:abstractNumId w:val="33"/>
  </w:num>
  <w:num w:numId="20">
    <w:abstractNumId w:val="4"/>
  </w:num>
  <w:num w:numId="21">
    <w:abstractNumId w:val="30"/>
  </w:num>
  <w:num w:numId="22">
    <w:abstractNumId w:val="16"/>
  </w:num>
  <w:num w:numId="23">
    <w:abstractNumId w:val="32"/>
  </w:num>
  <w:num w:numId="24">
    <w:abstractNumId w:val="36"/>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2"/>
  </w:num>
  <w:num w:numId="46">
    <w:abstractNumId w:val="14"/>
  </w:num>
  <w:num w:numId="47">
    <w:abstractNumId w:val="13"/>
  </w:num>
  <w:num w:numId="48">
    <w:abstractNumId w:val="19"/>
  </w:num>
  <w:num w:numId="49">
    <w:abstractNumId w:val="29"/>
  </w:num>
  <w:num w:numId="50">
    <w:abstractNumId w:val="35"/>
  </w:num>
  <w:num w:numId="51">
    <w:abstractNumId w:val="34"/>
  </w:num>
  <w:num w:numId="52">
    <w:abstractNumId w:val="21"/>
  </w:num>
  <w:num w:numId="5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0"/>
  </w:num>
  <w:num w:numId="56">
    <w:abstractNumId w:val="40"/>
  </w:num>
  <w:num w:numId="5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0"/>
  </w:num>
  <w:num w:numId="59">
    <w:abstractNumId w:val="25"/>
  </w:num>
  <w:num w:numId="60">
    <w:abstractNumId w:val="40"/>
  </w:num>
  <w:num w:numId="61">
    <w:abstractNumId w:val="40"/>
  </w:num>
  <w:num w:numId="62">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hyphenationZone w:val="425"/>
  <w:noPunctuationKerning/>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0436"/>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22FF"/>
    <w:rsid w:val="000E4315"/>
    <w:rsid w:val="000F2546"/>
    <w:rsid w:val="000F3C33"/>
    <w:rsid w:val="000F3D4D"/>
    <w:rsid w:val="000F63F1"/>
    <w:rsid w:val="00100B64"/>
    <w:rsid w:val="00101342"/>
    <w:rsid w:val="0010169A"/>
    <w:rsid w:val="00102C3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5AC8"/>
    <w:rsid w:val="001B0DB0"/>
    <w:rsid w:val="001B30A4"/>
    <w:rsid w:val="001B5206"/>
    <w:rsid w:val="001D2B78"/>
    <w:rsid w:val="001D2C69"/>
    <w:rsid w:val="001D3064"/>
    <w:rsid w:val="001D4EAF"/>
    <w:rsid w:val="001D504C"/>
    <w:rsid w:val="001D673D"/>
    <w:rsid w:val="001D6837"/>
    <w:rsid w:val="001E01F8"/>
    <w:rsid w:val="001E24E1"/>
    <w:rsid w:val="001E2635"/>
    <w:rsid w:val="001E3B2C"/>
    <w:rsid w:val="001E7800"/>
    <w:rsid w:val="001F23FB"/>
    <w:rsid w:val="001F5DA0"/>
    <w:rsid w:val="001F6C2E"/>
    <w:rsid w:val="00202BDE"/>
    <w:rsid w:val="00204C96"/>
    <w:rsid w:val="00204F9C"/>
    <w:rsid w:val="00207794"/>
    <w:rsid w:val="002101E6"/>
    <w:rsid w:val="00212638"/>
    <w:rsid w:val="0021323C"/>
    <w:rsid w:val="0021379F"/>
    <w:rsid w:val="00214BAA"/>
    <w:rsid w:val="0021575F"/>
    <w:rsid w:val="0021576C"/>
    <w:rsid w:val="002162B9"/>
    <w:rsid w:val="002202AF"/>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41F85"/>
    <w:rsid w:val="00342393"/>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36A6"/>
    <w:rsid w:val="003D49E1"/>
    <w:rsid w:val="003D74FC"/>
    <w:rsid w:val="003D76C3"/>
    <w:rsid w:val="003E000E"/>
    <w:rsid w:val="003E168C"/>
    <w:rsid w:val="003E4CCB"/>
    <w:rsid w:val="003E5929"/>
    <w:rsid w:val="003F0FCA"/>
    <w:rsid w:val="003F164C"/>
    <w:rsid w:val="003F1C6A"/>
    <w:rsid w:val="003F20D8"/>
    <w:rsid w:val="003F6F78"/>
    <w:rsid w:val="003F7EC5"/>
    <w:rsid w:val="00401CA3"/>
    <w:rsid w:val="004032CB"/>
    <w:rsid w:val="00405A94"/>
    <w:rsid w:val="00410D92"/>
    <w:rsid w:val="0041301E"/>
    <w:rsid w:val="00414800"/>
    <w:rsid w:val="00414BEA"/>
    <w:rsid w:val="00416D85"/>
    <w:rsid w:val="00417846"/>
    <w:rsid w:val="004222FE"/>
    <w:rsid w:val="00424C87"/>
    <w:rsid w:val="00425DB7"/>
    <w:rsid w:val="00425F00"/>
    <w:rsid w:val="004278AE"/>
    <w:rsid w:val="0043110A"/>
    <w:rsid w:val="00432F9A"/>
    <w:rsid w:val="00441821"/>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5C2"/>
    <w:rsid w:val="004A1F58"/>
    <w:rsid w:val="004A273B"/>
    <w:rsid w:val="004A40D5"/>
    <w:rsid w:val="004A4A5A"/>
    <w:rsid w:val="004A4D49"/>
    <w:rsid w:val="004B56E4"/>
    <w:rsid w:val="004B5701"/>
    <w:rsid w:val="004B7838"/>
    <w:rsid w:val="004C09F3"/>
    <w:rsid w:val="004C2171"/>
    <w:rsid w:val="004C5A5C"/>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B04"/>
    <w:rsid w:val="00520F36"/>
    <w:rsid w:val="005236FC"/>
    <w:rsid w:val="00530F08"/>
    <w:rsid w:val="0053243B"/>
    <w:rsid w:val="00532D88"/>
    <w:rsid w:val="00540432"/>
    <w:rsid w:val="0054112A"/>
    <w:rsid w:val="00541E0A"/>
    <w:rsid w:val="00542472"/>
    <w:rsid w:val="00542B27"/>
    <w:rsid w:val="00550986"/>
    <w:rsid w:val="00550FD8"/>
    <w:rsid w:val="005513DB"/>
    <w:rsid w:val="0055258C"/>
    <w:rsid w:val="005533C4"/>
    <w:rsid w:val="005601EC"/>
    <w:rsid w:val="00560FAA"/>
    <w:rsid w:val="00566707"/>
    <w:rsid w:val="005703C3"/>
    <w:rsid w:val="00576D18"/>
    <w:rsid w:val="00577700"/>
    <w:rsid w:val="0058015A"/>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C6743"/>
    <w:rsid w:val="005D2670"/>
    <w:rsid w:val="005D447B"/>
    <w:rsid w:val="005D55FF"/>
    <w:rsid w:val="005D6805"/>
    <w:rsid w:val="005D71B7"/>
    <w:rsid w:val="005E121C"/>
    <w:rsid w:val="005E41B9"/>
    <w:rsid w:val="005E5DB7"/>
    <w:rsid w:val="005E7DAC"/>
    <w:rsid w:val="005F07B4"/>
    <w:rsid w:val="005F1651"/>
    <w:rsid w:val="005F2E78"/>
    <w:rsid w:val="005F6492"/>
    <w:rsid w:val="00603BE4"/>
    <w:rsid w:val="00607919"/>
    <w:rsid w:val="00607D6C"/>
    <w:rsid w:val="00610D50"/>
    <w:rsid w:val="00612589"/>
    <w:rsid w:val="00614C42"/>
    <w:rsid w:val="006150D4"/>
    <w:rsid w:val="00615A60"/>
    <w:rsid w:val="006204AE"/>
    <w:rsid w:val="00621694"/>
    <w:rsid w:val="00626BD5"/>
    <w:rsid w:val="00630717"/>
    <w:rsid w:val="006307C8"/>
    <w:rsid w:val="0063192A"/>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291B"/>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2E8D"/>
    <w:rsid w:val="006E63FF"/>
    <w:rsid w:val="006E7560"/>
    <w:rsid w:val="006F040F"/>
    <w:rsid w:val="006F04CD"/>
    <w:rsid w:val="006F1A2F"/>
    <w:rsid w:val="006F1C45"/>
    <w:rsid w:val="006F43B4"/>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4228"/>
    <w:rsid w:val="00736B44"/>
    <w:rsid w:val="007372E7"/>
    <w:rsid w:val="0074151C"/>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4D90"/>
    <w:rsid w:val="0077630B"/>
    <w:rsid w:val="007773C9"/>
    <w:rsid w:val="007829D0"/>
    <w:rsid w:val="0078504A"/>
    <w:rsid w:val="00787F5D"/>
    <w:rsid w:val="00793B10"/>
    <w:rsid w:val="00794505"/>
    <w:rsid w:val="007978F7"/>
    <w:rsid w:val="007A1D05"/>
    <w:rsid w:val="007A1F27"/>
    <w:rsid w:val="007A225C"/>
    <w:rsid w:val="007A3FCA"/>
    <w:rsid w:val="007A4E31"/>
    <w:rsid w:val="007B0036"/>
    <w:rsid w:val="007B357C"/>
    <w:rsid w:val="007B6513"/>
    <w:rsid w:val="007C3562"/>
    <w:rsid w:val="007C439E"/>
    <w:rsid w:val="007C4C15"/>
    <w:rsid w:val="007C6D77"/>
    <w:rsid w:val="007D06E6"/>
    <w:rsid w:val="007D27F2"/>
    <w:rsid w:val="007D2CB9"/>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17ACC"/>
    <w:rsid w:val="00824C92"/>
    <w:rsid w:val="00826D27"/>
    <w:rsid w:val="00831E06"/>
    <w:rsid w:val="00832285"/>
    <w:rsid w:val="00833541"/>
    <w:rsid w:val="00837CD1"/>
    <w:rsid w:val="00842042"/>
    <w:rsid w:val="00843816"/>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36A"/>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064D8"/>
    <w:rsid w:val="00914918"/>
    <w:rsid w:val="00916FF0"/>
    <w:rsid w:val="00917207"/>
    <w:rsid w:val="00920677"/>
    <w:rsid w:val="00923489"/>
    <w:rsid w:val="00927123"/>
    <w:rsid w:val="00932E9E"/>
    <w:rsid w:val="00933086"/>
    <w:rsid w:val="0093387D"/>
    <w:rsid w:val="00936F55"/>
    <w:rsid w:val="0093793D"/>
    <w:rsid w:val="00941D7F"/>
    <w:rsid w:val="00943923"/>
    <w:rsid w:val="0094737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5563"/>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0D53"/>
    <w:rsid w:val="00A0125D"/>
    <w:rsid w:val="00A04E0D"/>
    <w:rsid w:val="00A0722C"/>
    <w:rsid w:val="00A109AB"/>
    <w:rsid w:val="00A10FFF"/>
    <w:rsid w:val="00A113C2"/>
    <w:rsid w:val="00A12788"/>
    <w:rsid w:val="00A12EDC"/>
    <w:rsid w:val="00A1305F"/>
    <w:rsid w:val="00A20DB0"/>
    <w:rsid w:val="00A228D3"/>
    <w:rsid w:val="00A23B07"/>
    <w:rsid w:val="00A23D13"/>
    <w:rsid w:val="00A25A3F"/>
    <w:rsid w:val="00A313C2"/>
    <w:rsid w:val="00A330D5"/>
    <w:rsid w:val="00A33809"/>
    <w:rsid w:val="00A33AF8"/>
    <w:rsid w:val="00A33FE8"/>
    <w:rsid w:val="00A35C6F"/>
    <w:rsid w:val="00A36CCE"/>
    <w:rsid w:val="00A372D1"/>
    <w:rsid w:val="00A37DB2"/>
    <w:rsid w:val="00A40BD1"/>
    <w:rsid w:val="00A45117"/>
    <w:rsid w:val="00A5135E"/>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0416"/>
    <w:rsid w:val="00AB60DA"/>
    <w:rsid w:val="00AC1645"/>
    <w:rsid w:val="00AC172D"/>
    <w:rsid w:val="00AC3203"/>
    <w:rsid w:val="00AC485D"/>
    <w:rsid w:val="00AC4E26"/>
    <w:rsid w:val="00AC76D6"/>
    <w:rsid w:val="00AC79A3"/>
    <w:rsid w:val="00AD2025"/>
    <w:rsid w:val="00AD2344"/>
    <w:rsid w:val="00AD2CE4"/>
    <w:rsid w:val="00AD4EB2"/>
    <w:rsid w:val="00AD4EC6"/>
    <w:rsid w:val="00AD72EE"/>
    <w:rsid w:val="00AE0171"/>
    <w:rsid w:val="00AE05FC"/>
    <w:rsid w:val="00AE4448"/>
    <w:rsid w:val="00AE5D3C"/>
    <w:rsid w:val="00AE66CD"/>
    <w:rsid w:val="00AE7683"/>
    <w:rsid w:val="00AF17E8"/>
    <w:rsid w:val="00AF3FB5"/>
    <w:rsid w:val="00B020C5"/>
    <w:rsid w:val="00B03EFA"/>
    <w:rsid w:val="00B03F2A"/>
    <w:rsid w:val="00B068A1"/>
    <w:rsid w:val="00B0734A"/>
    <w:rsid w:val="00B07A2F"/>
    <w:rsid w:val="00B1271B"/>
    <w:rsid w:val="00B17212"/>
    <w:rsid w:val="00B20007"/>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1F34"/>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779D"/>
    <w:rsid w:val="00BA161F"/>
    <w:rsid w:val="00BA18F1"/>
    <w:rsid w:val="00BA2540"/>
    <w:rsid w:val="00BA48E9"/>
    <w:rsid w:val="00BA4FAE"/>
    <w:rsid w:val="00BA5F01"/>
    <w:rsid w:val="00BA7C82"/>
    <w:rsid w:val="00BA7CF0"/>
    <w:rsid w:val="00BB0F24"/>
    <w:rsid w:val="00BB6317"/>
    <w:rsid w:val="00BC235F"/>
    <w:rsid w:val="00BC279C"/>
    <w:rsid w:val="00BC4495"/>
    <w:rsid w:val="00BC49B3"/>
    <w:rsid w:val="00BC6197"/>
    <w:rsid w:val="00BC783C"/>
    <w:rsid w:val="00BD0DDB"/>
    <w:rsid w:val="00BD2A15"/>
    <w:rsid w:val="00BE08D8"/>
    <w:rsid w:val="00BE09FD"/>
    <w:rsid w:val="00BE6F6C"/>
    <w:rsid w:val="00BF0488"/>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31B2"/>
    <w:rsid w:val="00C63DB2"/>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62E2"/>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3F4A"/>
    <w:rsid w:val="00D85570"/>
    <w:rsid w:val="00D85BDD"/>
    <w:rsid w:val="00D86E50"/>
    <w:rsid w:val="00D87F4B"/>
    <w:rsid w:val="00D92750"/>
    <w:rsid w:val="00D94609"/>
    <w:rsid w:val="00D9630A"/>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20E3"/>
    <w:rsid w:val="00DD5063"/>
    <w:rsid w:val="00DE135E"/>
    <w:rsid w:val="00DE151D"/>
    <w:rsid w:val="00DE242C"/>
    <w:rsid w:val="00DE29FC"/>
    <w:rsid w:val="00DE40F6"/>
    <w:rsid w:val="00DE5E07"/>
    <w:rsid w:val="00DE627F"/>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045B"/>
    <w:rsid w:val="00E51641"/>
    <w:rsid w:val="00E52727"/>
    <w:rsid w:val="00E529B1"/>
    <w:rsid w:val="00E60086"/>
    <w:rsid w:val="00E60EEA"/>
    <w:rsid w:val="00E650B1"/>
    <w:rsid w:val="00E65E15"/>
    <w:rsid w:val="00E7421C"/>
    <w:rsid w:val="00E82A4D"/>
    <w:rsid w:val="00E843C6"/>
    <w:rsid w:val="00E86226"/>
    <w:rsid w:val="00E865D4"/>
    <w:rsid w:val="00E875C9"/>
    <w:rsid w:val="00E9254D"/>
    <w:rsid w:val="00E97E6E"/>
    <w:rsid w:val="00EA3E71"/>
    <w:rsid w:val="00EA4095"/>
    <w:rsid w:val="00EA4DF9"/>
    <w:rsid w:val="00EA6B52"/>
    <w:rsid w:val="00EB02F1"/>
    <w:rsid w:val="00EB2CFC"/>
    <w:rsid w:val="00EB3114"/>
    <w:rsid w:val="00EC3950"/>
    <w:rsid w:val="00EC39C1"/>
    <w:rsid w:val="00EC51A0"/>
    <w:rsid w:val="00EC6CC4"/>
    <w:rsid w:val="00EC786F"/>
    <w:rsid w:val="00ED01A2"/>
    <w:rsid w:val="00ED312A"/>
    <w:rsid w:val="00ED48C7"/>
    <w:rsid w:val="00ED6E5F"/>
    <w:rsid w:val="00EE084E"/>
    <w:rsid w:val="00EE359A"/>
    <w:rsid w:val="00EE3813"/>
    <w:rsid w:val="00EE4616"/>
    <w:rsid w:val="00EE4764"/>
    <w:rsid w:val="00EE4A42"/>
    <w:rsid w:val="00EE4F99"/>
    <w:rsid w:val="00EF395A"/>
    <w:rsid w:val="00EF4646"/>
    <w:rsid w:val="00EF58B3"/>
    <w:rsid w:val="00F01A8D"/>
    <w:rsid w:val="00F03CF6"/>
    <w:rsid w:val="00F04FB8"/>
    <w:rsid w:val="00F05C9B"/>
    <w:rsid w:val="00F07EBB"/>
    <w:rsid w:val="00F11D24"/>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0C33"/>
    <w:rsid w:val="00F65ED5"/>
    <w:rsid w:val="00F67CDD"/>
    <w:rsid w:val="00F827BE"/>
    <w:rsid w:val="00F84B9C"/>
    <w:rsid w:val="00F86E37"/>
    <w:rsid w:val="00F875F2"/>
    <w:rsid w:val="00F901CD"/>
    <w:rsid w:val="00F905D6"/>
    <w:rsid w:val="00F9198E"/>
    <w:rsid w:val="00F91FDE"/>
    <w:rsid w:val="00F92BD2"/>
    <w:rsid w:val="00F946CC"/>
    <w:rsid w:val="00F95790"/>
    <w:rsid w:val="00F97804"/>
    <w:rsid w:val="00FA14D4"/>
    <w:rsid w:val="00FA281F"/>
    <w:rsid w:val="00FA29C0"/>
    <w:rsid w:val="00FA3962"/>
    <w:rsid w:val="00FA3971"/>
    <w:rsid w:val="00FA49F7"/>
    <w:rsid w:val="00FA5225"/>
    <w:rsid w:val="00FB01DC"/>
    <w:rsid w:val="00FB19B5"/>
    <w:rsid w:val="00FB26B6"/>
    <w:rsid w:val="00FB5DC5"/>
    <w:rsid w:val="00FB77AB"/>
    <w:rsid w:val="00FC59AC"/>
    <w:rsid w:val="00FC5BA7"/>
    <w:rsid w:val="00FD1CE3"/>
    <w:rsid w:val="00FD2D28"/>
    <w:rsid w:val="00FD39A0"/>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B17BDED"/>
  <w15:docId w15:val="{7CEAF718-3053-4FB3-B5A8-34063C0DAB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lsdException w:name="Balloon Text" w:locked="1" w:semiHidden="1" w:unhideWhenUsed="1"/>
    <w:lsdException w:name="Table Grid" w:uiPriority="0"/>
    <w:lsdException w:name="Table Theme" w:lock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link w:val="Nadpis1Char"/>
    <w:uiPriority w:val="99"/>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uiPriority w:val="99"/>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uiPriority w:val="99"/>
    <w:qFormat/>
    <w:rsid w:val="00111C30"/>
    <w:pPr>
      <w:keepNext/>
      <w:numPr>
        <w:ilvl w:val="2"/>
        <w:numId w:val="1"/>
      </w:numPr>
      <w:outlineLvl w:val="2"/>
    </w:pPr>
    <w:rPr>
      <w:rFonts w:cs="Arial"/>
      <w:bCs/>
      <w:szCs w:val="26"/>
      <w:u w:val="single"/>
    </w:rPr>
  </w:style>
  <w:style w:type="paragraph" w:styleId="Nadpis4">
    <w:name w:val="heading 4"/>
    <w:basedOn w:val="Normlny"/>
    <w:next w:val="Normlny"/>
    <w:link w:val="Nadpis4Char"/>
    <w:uiPriority w:val="99"/>
    <w:qFormat/>
    <w:rsid w:val="00111C30"/>
    <w:pPr>
      <w:keepNext/>
      <w:numPr>
        <w:ilvl w:val="3"/>
        <w:numId w:val="1"/>
      </w:numPr>
      <w:outlineLvl w:val="3"/>
    </w:pPr>
    <w:rPr>
      <w:bCs/>
      <w:i/>
      <w:szCs w:val="28"/>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szCs w:val="26"/>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szCs w:val="22"/>
    </w:rPr>
  </w:style>
  <w:style w:type="paragraph" w:styleId="Nadpis7">
    <w:name w:val="heading 7"/>
    <w:basedOn w:val="Normlny"/>
    <w:next w:val="Normlny"/>
    <w:link w:val="Nadpis7Char"/>
    <w:uiPriority w:val="99"/>
    <w:qFormat/>
    <w:rsid w:val="00111C30"/>
    <w:pPr>
      <w:numPr>
        <w:ilvl w:val="6"/>
        <w:numId w:val="1"/>
      </w:numPr>
      <w:spacing w:before="240" w:after="60"/>
      <w:outlineLvl w:val="6"/>
    </w:pPr>
    <w:rPr>
      <w:szCs w:val="24"/>
    </w:r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szCs w:val="24"/>
    </w:rPr>
  </w:style>
  <w:style w:type="paragraph" w:styleId="Nadpis9">
    <w:name w:val="heading 9"/>
    <w:basedOn w:val="Normlny"/>
    <w:next w:val="Normlny"/>
    <w:link w:val="Nadpis9Char"/>
    <w:uiPriority w:val="99"/>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441821"/>
    <w:rPr>
      <w:rFonts w:ascii="Cambria" w:hAnsi="Cambria" w:cs="Times New Roman"/>
      <w:b/>
      <w:bCs/>
      <w:kern w:val="32"/>
      <w:sz w:val="32"/>
      <w:szCs w:val="32"/>
      <w:lang w:eastAsia="en-US"/>
    </w:rPr>
  </w:style>
  <w:style w:type="character" w:customStyle="1" w:styleId="Nadpis2Char">
    <w:name w:val="Nadpis 2 Char"/>
    <w:link w:val="Nadpis2"/>
    <w:uiPriority w:val="99"/>
    <w:locked/>
    <w:rsid w:val="00F14CD1"/>
    <w:rPr>
      <w:rFonts w:ascii="Verdana" w:hAnsi="Verdana" w:cs="Arial"/>
      <w:b/>
      <w:bCs/>
      <w:iCs/>
      <w:sz w:val="28"/>
      <w:szCs w:val="28"/>
      <w:lang w:eastAsia="en-US"/>
    </w:rPr>
  </w:style>
  <w:style w:type="character" w:customStyle="1" w:styleId="Nadpis3Char">
    <w:name w:val="Nadpis 3 Char"/>
    <w:link w:val="Nadpis3"/>
    <w:uiPriority w:val="99"/>
    <w:semiHidden/>
    <w:locked/>
    <w:rsid w:val="00441821"/>
    <w:rPr>
      <w:rFonts w:ascii="Cambria" w:hAnsi="Cambria" w:cs="Times New Roman"/>
      <w:b/>
      <w:bCs/>
      <w:sz w:val="26"/>
      <w:szCs w:val="26"/>
      <w:lang w:eastAsia="en-US"/>
    </w:rPr>
  </w:style>
  <w:style w:type="character" w:customStyle="1" w:styleId="Nadpis4Char">
    <w:name w:val="Nadpis 4 Char"/>
    <w:link w:val="Nadpis4"/>
    <w:uiPriority w:val="99"/>
    <w:semiHidden/>
    <w:locked/>
    <w:rsid w:val="00441821"/>
    <w:rPr>
      <w:rFonts w:ascii="Calibri" w:hAnsi="Calibri" w:cs="Times New Roman"/>
      <w:b/>
      <w:bCs/>
      <w:sz w:val="28"/>
      <w:szCs w:val="28"/>
      <w:lang w:eastAsia="en-US"/>
    </w:rPr>
  </w:style>
  <w:style w:type="character" w:customStyle="1" w:styleId="Nadpis5Char">
    <w:name w:val="Nadpis 5 Char"/>
    <w:link w:val="Nadpis5"/>
    <w:uiPriority w:val="99"/>
    <w:semiHidden/>
    <w:locked/>
    <w:rsid w:val="00441821"/>
    <w:rPr>
      <w:rFonts w:ascii="Calibri" w:hAnsi="Calibri" w:cs="Times New Roman"/>
      <w:b/>
      <w:bCs/>
      <w:i/>
      <w:iCs/>
      <w:sz w:val="26"/>
      <w:szCs w:val="26"/>
      <w:lang w:eastAsia="en-US"/>
    </w:rPr>
  </w:style>
  <w:style w:type="character" w:customStyle="1" w:styleId="Nadpis6Char">
    <w:name w:val="Nadpis 6 Char"/>
    <w:link w:val="Nadpis6"/>
    <w:uiPriority w:val="99"/>
    <w:semiHidden/>
    <w:locked/>
    <w:rsid w:val="00441821"/>
    <w:rPr>
      <w:rFonts w:ascii="Calibri" w:hAnsi="Calibri" w:cs="Times New Roman"/>
      <w:b/>
      <w:bCs/>
      <w:lang w:eastAsia="en-US"/>
    </w:rPr>
  </w:style>
  <w:style w:type="character" w:customStyle="1" w:styleId="Nadpis7Char">
    <w:name w:val="Nadpis 7 Char"/>
    <w:link w:val="Nadpis7"/>
    <w:uiPriority w:val="99"/>
    <w:semiHidden/>
    <w:locked/>
    <w:rsid w:val="00441821"/>
    <w:rPr>
      <w:rFonts w:ascii="Calibri" w:hAnsi="Calibri" w:cs="Times New Roman"/>
      <w:sz w:val="24"/>
      <w:szCs w:val="24"/>
      <w:lang w:eastAsia="en-US"/>
    </w:rPr>
  </w:style>
  <w:style w:type="character" w:customStyle="1" w:styleId="Nadpis8Char">
    <w:name w:val="Nadpis 8 Char"/>
    <w:link w:val="Nadpis8"/>
    <w:uiPriority w:val="99"/>
    <w:semiHidden/>
    <w:locked/>
    <w:rsid w:val="00441821"/>
    <w:rPr>
      <w:rFonts w:ascii="Calibri" w:hAnsi="Calibri" w:cs="Times New Roman"/>
      <w:i/>
      <w:iCs/>
      <w:sz w:val="24"/>
      <w:szCs w:val="24"/>
      <w:lang w:eastAsia="en-US"/>
    </w:rPr>
  </w:style>
  <w:style w:type="character" w:customStyle="1" w:styleId="Nadpis9Char">
    <w:name w:val="Nadpis 9 Char"/>
    <w:link w:val="Nadpis9"/>
    <w:uiPriority w:val="99"/>
    <w:semiHidden/>
    <w:locked/>
    <w:rsid w:val="00441821"/>
    <w:rPr>
      <w:rFonts w:ascii="Cambria" w:hAnsi="Cambria" w:cs="Times New Roman"/>
      <w:lang w:eastAsia="en-US"/>
    </w:rPr>
  </w:style>
  <w:style w:type="paragraph" w:styleId="Hlavika">
    <w:name w:val="header"/>
    <w:basedOn w:val="Normlny"/>
    <w:link w:val="HlavikaChar"/>
    <w:uiPriority w:val="99"/>
    <w:rsid w:val="00C81150"/>
    <w:pPr>
      <w:tabs>
        <w:tab w:val="center" w:pos="4536"/>
        <w:tab w:val="right" w:pos="9072"/>
      </w:tabs>
    </w:pPr>
    <w:rPr>
      <w:b/>
    </w:rPr>
  </w:style>
  <w:style w:type="character" w:customStyle="1" w:styleId="HlavikaChar">
    <w:name w:val="Hlavička Char"/>
    <w:link w:val="Hlavika"/>
    <w:uiPriority w:val="99"/>
    <w:locked/>
    <w:rsid w:val="00F14CD1"/>
    <w:rPr>
      <w:rFonts w:ascii="Verdana" w:hAnsi="Verdana" w:cs="Times New Roman"/>
      <w:b/>
      <w:sz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link w:val="Pta"/>
    <w:uiPriority w:val="99"/>
    <w:locked/>
    <w:rsid w:val="002101E6"/>
    <w:rPr>
      <w:rFonts w:ascii="Verdana" w:hAnsi="Verdana" w:cs="Times New Roman"/>
      <w:sz w:val="17"/>
      <w:lang w:eastAsia="en-US"/>
    </w:rPr>
  </w:style>
  <w:style w:type="character" w:styleId="slostrany">
    <w:name w:val="page number"/>
    <w:uiPriority w:val="99"/>
    <w:rsid w:val="00C81150"/>
    <w:rPr>
      <w:rFonts w:cs="Times New Roman"/>
    </w:rPr>
  </w:style>
  <w:style w:type="table" w:styleId="Mriekatabuky">
    <w:name w:val="Table Grid"/>
    <w:basedOn w:val="Normlnatabuka"/>
    <w:uiPriority w:val="99"/>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lang w:val="cs-CZ" w:eastAsia="sk-SK"/>
    </w:rPr>
  </w:style>
  <w:style w:type="character" w:customStyle="1" w:styleId="ZkladntextChar">
    <w:name w:val="Základný text Char"/>
    <w:link w:val="Zkladntext"/>
    <w:uiPriority w:val="99"/>
    <w:semiHidden/>
    <w:locked/>
    <w:rsid w:val="00441821"/>
    <w:rPr>
      <w:rFonts w:ascii="Verdana" w:hAnsi="Verdana" w:cs="Times New Roman"/>
      <w:sz w:val="20"/>
      <w:szCs w:val="20"/>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link w:val="Textbubliny"/>
    <w:uiPriority w:val="99"/>
    <w:semiHidden/>
    <w:locked/>
    <w:rsid w:val="00441821"/>
    <w:rPr>
      <w:rFonts w:cs="Times New Roman"/>
      <w:sz w:val="2"/>
      <w:lang w:eastAsia="en-US"/>
    </w:rPr>
  </w:style>
  <w:style w:type="character" w:styleId="Odkaznakomentr">
    <w:name w:val="annotation reference"/>
    <w:uiPriority w:val="99"/>
    <w:semiHidden/>
    <w:rsid w:val="00D56BE5"/>
    <w:rPr>
      <w:rFonts w:cs="Times New Roman"/>
      <w:sz w:val="16"/>
    </w:rPr>
  </w:style>
  <w:style w:type="paragraph" w:styleId="Textkomentra">
    <w:name w:val="annotation text"/>
    <w:basedOn w:val="Normlny"/>
    <w:link w:val="TextkomentraChar"/>
    <w:uiPriority w:val="99"/>
    <w:semiHidden/>
    <w:rsid w:val="00D56BE5"/>
    <w:rPr>
      <w:sz w:val="20"/>
    </w:rPr>
  </w:style>
  <w:style w:type="character" w:customStyle="1" w:styleId="TextkomentraChar">
    <w:name w:val="Text komentára Char"/>
    <w:link w:val="Textkomentra"/>
    <w:uiPriority w:val="99"/>
    <w:semiHidden/>
    <w:locked/>
    <w:rsid w:val="00441821"/>
    <w:rPr>
      <w:rFonts w:ascii="Verdana" w:hAnsi="Verdana" w:cs="Times New Roman"/>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link w:val="Predmetkomentra"/>
    <w:uiPriority w:val="99"/>
    <w:semiHidden/>
    <w:locked/>
    <w:rsid w:val="00441821"/>
    <w:rPr>
      <w:rFonts w:ascii="Verdana" w:hAnsi="Verdana" w:cs="Times New Roman"/>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b/>
      <w:i/>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99"/>
    <w:qFormat/>
    <w:rsid w:val="002551CB"/>
    <w:pPr>
      <w:ind w:left="708"/>
    </w:pPr>
  </w:style>
  <w:style w:type="paragraph" w:styleId="truktradokumentu">
    <w:name w:val="Document Map"/>
    <w:basedOn w:val="Normlny"/>
    <w:link w:val="truktradokumentuChar"/>
    <w:uiPriority w:val="99"/>
    <w:semiHidden/>
    <w:rsid w:val="00794505"/>
    <w:rPr>
      <w:rFonts w:ascii="Tahoma" w:hAnsi="Tahoma" w:cs="Tahoma"/>
      <w:sz w:val="16"/>
      <w:szCs w:val="16"/>
    </w:rPr>
  </w:style>
  <w:style w:type="character" w:customStyle="1" w:styleId="truktradokumentuChar">
    <w:name w:val="Štruktúra dokumentu Char"/>
    <w:link w:val="truktradokumentu"/>
    <w:uiPriority w:val="99"/>
    <w:semiHidden/>
    <w:locked/>
    <w:rsid w:val="00794505"/>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73743654">
      <w:bodyDiv w:val="1"/>
      <w:marLeft w:val="0"/>
      <w:marRight w:val="0"/>
      <w:marTop w:val="0"/>
      <w:marBottom w:val="0"/>
      <w:divBdr>
        <w:top w:val="none" w:sz="0" w:space="0" w:color="auto"/>
        <w:left w:val="none" w:sz="0" w:space="0" w:color="auto"/>
        <w:bottom w:val="none" w:sz="0" w:space="0" w:color="auto"/>
        <w:right w:val="none" w:sz="0" w:space="0" w:color="auto"/>
      </w:divBdr>
    </w:div>
    <w:div w:id="1198544254">
      <w:bodyDiv w:val="1"/>
      <w:marLeft w:val="0"/>
      <w:marRight w:val="0"/>
      <w:marTop w:val="0"/>
      <w:marBottom w:val="0"/>
      <w:divBdr>
        <w:top w:val="none" w:sz="0" w:space="0" w:color="auto"/>
        <w:left w:val="none" w:sz="0" w:space="0" w:color="auto"/>
        <w:bottom w:val="none" w:sz="0" w:space="0" w:color="auto"/>
        <w:right w:val="none" w:sz="0" w:space="0" w:color="auto"/>
      </w:divBdr>
    </w:div>
    <w:div w:id="1425147838">
      <w:marLeft w:val="0"/>
      <w:marRight w:val="0"/>
      <w:marTop w:val="0"/>
      <w:marBottom w:val="0"/>
      <w:divBdr>
        <w:top w:val="none" w:sz="0" w:space="0" w:color="auto"/>
        <w:left w:val="none" w:sz="0" w:space="0" w:color="auto"/>
        <w:bottom w:val="none" w:sz="0" w:space="0" w:color="auto"/>
        <w:right w:val="none" w:sz="0" w:space="0" w:color="auto"/>
      </w:divBdr>
    </w:div>
    <w:div w:id="1425147839">
      <w:marLeft w:val="0"/>
      <w:marRight w:val="0"/>
      <w:marTop w:val="0"/>
      <w:marBottom w:val="0"/>
      <w:divBdr>
        <w:top w:val="none" w:sz="0" w:space="0" w:color="auto"/>
        <w:left w:val="none" w:sz="0" w:space="0" w:color="auto"/>
        <w:bottom w:val="none" w:sz="0" w:space="0" w:color="auto"/>
        <w:right w:val="none" w:sz="0" w:space="0" w:color="auto"/>
      </w:divBdr>
    </w:div>
    <w:div w:id="1425147840">
      <w:marLeft w:val="0"/>
      <w:marRight w:val="0"/>
      <w:marTop w:val="0"/>
      <w:marBottom w:val="0"/>
      <w:divBdr>
        <w:top w:val="none" w:sz="0" w:space="0" w:color="auto"/>
        <w:left w:val="none" w:sz="0" w:space="0" w:color="auto"/>
        <w:bottom w:val="none" w:sz="0" w:space="0" w:color="auto"/>
        <w:right w:val="none" w:sz="0" w:space="0" w:color="auto"/>
      </w:divBdr>
    </w:div>
    <w:div w:id="1425147841">
      <w:marLeft w:val="0"/>
      <w:marRight w:val="0"/>
      <w:marTop w:val="0"/>
      <w:marBottom w:val="0"/>
      <w:divBdr>
        <w:top w:val="none" w:sz="0" w:space="0" w:color="auto"/>
        <w:left w:val="none" w:sz="0" w:space="0" w:color="auto"/>
        <w:bottom w:val="none" w:sz="0" w:space="0" w:color="auto"/>
        <w:right w:val="none" w:sz="0" w:space="0" w:color="auto"/>
      </w:divBdr>
    </w:div>
    <w:div w:id="1425147842">
      <w:marLeft w:val="0"/>
      <w:marRight w:val="0"/>
      <w:marTop w:val="0"/>
      <w:marBottom w:val="0"/>
      <w:divBdr>
        <w:top w:val="none" w:sz="0" w:space="0" w:color="auto"/>
        <w:left w:val="none" w:sz="0" w:space="0" w:color="auto"/>
        <w:bottom w:val="none" w:sz="0" w:space="0" w:color="auto"/>
        <w:right w:val="none" w:sz="0" w:space="0" w:color="auto"/>
      </w:divBdr>
    </w:div>
    <w:div w:id="1425147843">
      <w:marLeft w:val="0"/>
      <w:marRight w:val="0"/>
      <w:marTop w:val="0"/>
      <w:marBottom w:val="0"/>
      <w:divBdr>
        <w:top w:val="none" w:sz="0" w:space="0" w:color="auto"/>
        <w:left w:val="none" w:sz="0" w:space="0" w:color="auto"/>
        <w:bottom w:val="none" w:sz="0" w:space="0" w:color="auto"/>
        <w:right w:val="none" w:sz="0" w:space="0" w:color="auto"/>
      </w:divBdr>
    </w:div>
    <w:div w:id="1425147844">
      <w:marLeft w:val="0"/>
      <w:marRight w:val="0"/>
      <w:marTop w:val="0"/>
      <w:marBottom w:val="0"/>
      <w:divBdr>
        <w:top w:val="none" w:sz="0" w:space="0" w:color="auto"/>
        <w:left w:val="none" w:sz="0" w:space="0" w:color="auto"/>
        <w:bottom w:val="none" w:sz="0" w:space="0" w:color="auto"/>
        <w:right w:val="none" w:sz="0" w:space="0" w:color="auto"/>
      </w:divBdr>
    </w:div>
    <w:div w:id="1425147845">
      <w:marLeft w:val="0"/>
      <w:marRight w:val="0"/>
      <w:marTop w:val="0"/>
      <w:marBottom w:val="0"/>
      <w:divBdr>
        <w:top w:val="none" w:sz="0" w:space="0" w:color="auto"/>
        <w:left w:val="none" w:sz="0" w:space="0" w:color="auto"/>
        <w:bottom w:val="none" w:sz="0" w:space="0" w:color="auto"/>
        <w:right w:val="none" w:sz="0" w:space="0" w:color="auto"/>
      </w:divBdr>
    </w:div>
    <w:div w:id="1425147846">
      <w:marLeft w:val="0"/>
      <w:marRight w:val="0"/>
      <w:marTop w:val="0"/>
      <w:marBottom w:val="0"/>
      <w:divBdr>
        <w:top w:val="none" w:sz="0" w:space="0" w:color="auto"/>
        <w:left w:val="none" w:sz="0" w:space="0" w:color="auto"/>
        <w:bottom w:val="none" w:sz="0" w:space="0" w:color="auto"/>
        <w:right w:val="none" w:sz="0" w:space="0" w:color="auto"/>
      </w:divBdr>
    </w:div>
    <w:div w:id="1425147847">
      <w:marLeft w:val="0"/>
      <w:marRight w:val="0"/>
      <w:marTop w:val="0"/>
      <w:marBottom w:val="0"/>
      <w:divBdr>
        <w:top w:val="none" w:sz="0" w:space="0" w:color="auto"/>
        <w:left w:val="none" w:sz="0" w:space="0" w:color="auto"/>
        <w:bottom w:val="none" w:sz="0" w:space="0" w:color="auto"/>
        <w:right w:val="none" w:sz="0" w:space="0" w:color="auto"/>
      </w:divBdr>
    </w:div>
    <w:div w:id="1425147848">
      <w:marLeft w:val="0"/>
      <w:marRight w:val="0"/>
      <w:marTop w:val="0"/>
      <w:marBottom w:val="0"/>
      <w:divBdr>
        <w:top w:val="none" w:sz="0" w:space="0" w:color="auto"/>
        <w:left w:val="none" w:sz="0" w:space="0" w:color="auto"/>
        <w:bottom w:val="none" w:sz="0" w:space="0" w:color="auto"/>
        <w:right w:val="none" w:sz="0" w:space="0" w:color="auto"/>
      </w:divBdr>
    </w:div>
    <w:div w:id="1425147850">
      <w:marLeft w:val="0"/>
      <w:marRight w:val="0"/>
      <w:marTop w:val="0"/>
      <w:marBottom w:val="0"/>
      <w:divBdr>
        <w:top w:val="none" w:sz="0" w:space="0" w:color="auto"/>
        <w:left w:val="none" w:sz="0" w:space="0" w:color="auto"/>
        <w:bottom w:val="none" w:sz="0" w:space="0" w:color="auto"/>
        <w:right w:val="none" w:sz="0" w:space="0" w:color="auto"/>
      </w:divBdr>
    </w:div>
    <w:div w:id="1425147851">
      <w:marLeft w:val="0"/>
      <w:marRight w:val="0"/>
      <w:marTop w:val="0"/>
      <w:marBottom w:val="0"/>
      <w:divBdr>
        <w:top w:val="none" w:sz="0" w:space="0" w:color="auto"/>
        <w:left w:val="none" w:sz="0" w:space="0" w:color="auto"/>
        <w:bottom w:val="none" w:sz="0" w:space="0" w:color="auto"/>
        <w:right w:val="none" w:sz="0" w:space="0" w:color="auto"/>
      </w:divBdr>
    </w:div>
    <w:div w:id="1425147852">
      <w:marLeft w:val="0"/>
      <w:marRight w:val="0"/>
      <w:marTop w:val="0"/>
      <w:marBottom w:val="0"/>
      <w:divBdr>
        <w:top w:val="none" w:sz="0" w:space="0" w:color="auto"/>
        <w:left w:val="none" w:sz="0" w:space="0" w:color="auto"/>
        <w:bottom w:val="none" w:sz="0" w:space="0" w:color="auto"/>
        <w:right w:val="none" w:sz="0" w:space="0" w:color="auto"/>
      </w:divBdr>
    </w:div>
    <w:div w:id="1425147853">
      <w:marLeft w:val="0"/>
      <w:marRight w:val="0"/>
      <w:marTop w:val="0"/>
      <w:marBottom w:val="0"/>
      <w:divBdr>
        <w:top w:val="none" w:sz="0" w:space="0" w:color="auto"/>
        <w:left w:val="none" w:sz="0" w:space="0" w:color="auto"/>
        <w:bottom w:val="none" w:sz="0" w:space="0" w:color="auto"/>
        <w:right w:val="none" w:sz="0" w:space="0" w:color="auto"/>
      </w:divBdr>
    </w:div>
    <w:div w:id="1425147854">
      <w:marLeft w:val="0"/>
      <w:marRight w:val="0"/>
      <w:marTop w:val="0"/>
      <w:marBottom w:val="0"/>
      <w:divBdr>
        <w:top w:val="none" w:sz="0" w:space="0" w:color="auto"/>
        <w:left w:val="none" w:sz="0" w:space="0" w:color="auto"/>
        <w:bottom w:val="none" w:sz="0" w:space="0" w:color="auto"/>
        <w:right w:val="none" w:sz="0" w:space="0" w:color="auto"/>
      </w:divBdr>
    </w:div>
    <w:div w:id="1425147855">
      <w:marLeft w:val="0"/>
      <w:marRight w:val="0"/>
      <w:marTop w:val="0"/>
      <w:marBottom w:val="0"/>
      <w:divBdr>
        <w:top w:val="none" w:sz="0" w:space="0" w:color="auto"/>
        <w:left w:val="none" w:sz="0" w:space="0" w:color="auto"/>
        <w:bottom w:val="none" w:sz="0" w:space="0" w:color="auto"/>
        <w:right w:val="none" w:sz="0" w:space="0" w:color="auto"/>
      </w:divBdr>
    </w:div>
    <w:div w:id="1425147856">
      <w:marLeft w:val="0"/>
      <w:marRight w:val="0"/>
      <w:marTop w:val="0"/>
      <w:marBottom w:val="0"/>
      <w:divBdr>
        <w:top w:val="none" w:sz="0" w:space="0" w:color="auto"/>
        <w:left w:val="none" w:sz="0" w:space="0" w:color="auto"/>
        <w:bottom w:val="none" w:sz="0" w:space="0" w:color="auto"/>
        <w:right w:val="none" w:sz="0" w:space="0" w:color="auto"/>
      </w:divBdr>
    </w:div>
    <w:div w:id="1425147857">
      <w:marLeft w:val="0"/>
      <w:marRight w:val="0"/>
      <w:marTop w:val="0"/>
      <w:marBottom w:val="0"/>
      <w:divBdr>
        <w:top w:val="none" w:sz="0" w:space="0" w:color="auto"/>
        <w:left w:val="none" w:sz="0" w:space="0" w:color="auto"/>
        <w:bottom w:val="none" w:sz="0" w:space="0" w:color="auto"/>
        <w:right w:val="none" w:sz="0" w:space="0" w:color="auto"/>
      </w:divBdr>
    </w:div>
    <w:div w:id="1425147858">
      <w:marLeft w:val="0"/>
      <w:marRight w:val="0"/>
      <w:marTop w:val="0"/>
      <w:marBottom w:val="0"/>
      <w:divBdr>
        <w:top w:val="none" w:sz="0" w:space="0" w:color="auto"/>
        <w:left w:val="none" w:sz="0" w:space="0" w:color="auto"/>
        <w:bottom w:val="none" w:sz="0" w:space="0" w:color="auto"/>
        <w:right w:val="none" w:sz="0" w:space="0" w:color="auto"/>
      </w:divBdr>
    </w:div>
    <w:div w:id="1425147859">
      <w:marLeft w:val="0"/>
      <w:marRight w:val="0"/>
      <w:marTop w:val="0"/>
      <w:marBottom w:val="0"/>
      <w:divBdr>
        <w:top w:val="none" w:sz="0" w:space="0" w:color="auto"/>
        <w:left w:val="none" w:sz="0" w:space="0" w:color="auto"/>
        <w:bottom w:val="none" w:sz="0" w:space="0" w:color="auto"/>
        <w:right w:val="none" w:sz="0" w:space="0" w:color="auto"/>
      </w:divBdr>
    </w:div>
    <w:div w:id="1425147860">
      <w:marLeft w:val="0"/>
      <w:marRight w:val="0"/>
      <w:marTop w:val="0"/>
      <w:marBottom w:val="0"/>
      <w:divBdr>
        <w:top w:val="none" w:sz="0" w:space="0" w:color="auto"/>
        <w:left w:val="none" w:sz="0" w:space="0" w:color="auto"/>
        <w:bottom w:val="none" w:sz="0" w:space="0" w:color="auto"/>
        <w:right w:val="none" w:sz="0" w:space="0" w:color="auto"/>
      </w:divBdr>
    </w:div>
    <w:div w:id="1425147861">
      <w:marLeft w:val="0"/>
      <w:marRight w:val="0"/>
      <w:marTop w:val="0"/>
      <w:marBottom w:val="0"/>
      <w:divBdr>
        <w:top w:val="none" w:sz="0" w:space="0" w:color="auto"/>
        <w:left w:val="none" w:sz="0" w:space="0" w:color="auto"/>
        <w:bottom w:val="none" w:sz="0" w:space="0" w:color="auto"/>
        <w:right w:val="none" w:sz="0" w:space="0" w:color="auto"/>
      </w:divBdr>
    </w:div>
    <w:div w:id="1425147862">
      <w:marLeft w:val="0"/>
      <w:marRight w:val="0"/>
      <w:marTop w:val="0"/>
      <w:marBottom w:val="0"/>
      <w:divBdr>
        <w:top w:val="none" w:sz="0" w:space="0" w:color="auto"/>
        <w:left w:val="none" w:sz="0" w:space="0" w:color="auto"/>
        <w:bottom w:val="none" w:sz="0" w:space="0" w:color="auto"/>
        <w:right w:val="none" w:sz="0" w:space="0" w:color="auto"/>
      </w:divBdr>
    </w:div>
    <w:div w:id="1425147863">
      <w:marLeft w:val="0"/>
      <w:marRight w:val="0"/>
      <w:marTop w:val="0"/>
      <w:marBottom w:val="0"/>
      <w:divBdr>
        <w:top w:val="none" w:sz="0" w:space="0" w:color="auto"/>
        <w:left w:val="none" w:sz="0" w:space="0" w:color="auto"/>
        <w:bottom w:val="none" w:sz="0" w:space="0" w:color="auto"/>
        <w:right w:val="none" w:sz="0" w:space="0" w:color="auto"/>
      </w:divBdr>
    </w:div>
    <w:div w:id="1425147864">
      <w:marLeft w:val="0"/>
      <w:marRight w:val="0"/>
      <w:marTop w:val="0"/>
      <w:marBottom w:val="0"/>
      <w:divBdr>
        <w:top w:val="none" w:sz="0" w:space="0" w:color="auto"/>
        <w:left w:val="none" w:sz="0" w:space="0" w:color="auto"/>
        <w:bottom w:val="none" w:sz="0" w:space="0" w:color="auto"/>
        <w:right w:val="none" w:sz="0" w:space="0" w:color="auto"/>
      </w:divBdr>
    </w:div>
    <w:div w:id="1425147865">
      <w:marLeft w:val="0"/>
      <w:marRight w:val="0"/>
      <w:marTop w:val="0"/>
      <w:marBottom w:val="0"/>
      <w:divBdr>
        <w:top w:val="none" w:sz="0" w:space="0" w:color="auto"/>
        <w:left w:val="none" w:sz="0" w:space="0" w:color="auto"/>
        <w:bottom w:val="none" w:sz="0" w:space="0" w:color="auto"/>
        <w:right w:val="none" w:sz="0" w:space="0" w:color="auto"/>
      </w:divBdr>
    </w:div>
    <w:div w:id="1425147866">
      <w:marLeft w:val="0"/>
      <w:marRight w:val="0"/>
      <w:marTop w:val="0"/>
      <w:marBottom w:val="0"/>
      <w:divBdr>
        <w:top w:val="none" w:sz="0" w:space="0" w:color="auto"/>
        <w:left w:val="none" w:sz="0" w:space="0" w:color="auto"/>
        <w:bottom w:val="none" w:sz="0" w:space="0" w:color="auto"/>
        <w:right w:val="none" w:sz="0" w:space="0" w:color="auto"/>
      </w:divBdr>
    </w:div>
    <w:div w:id="1425147867">
      <w:marLeft w:val="0"/>
      <w:marRight w:val="0"/>
      <w:marTop w:val="0"/>
      <w:marBottom w:val="0"/>
      <w:divBdr>
        <w:top w:val="none" w:sz="0" w:space="0" w:color="auto"/>
        <w:left w:val="none" w:sz="0" w:space="0" w:color="auto"/>
        <w:bottom w:val="none" w:sz="0" w:space="0" w:color="auto"/>
        <w:right w:val="none" w:sz="0" w:space="0" w:color="auto"/>
      </w:divBdr>
    </w:div>
    <w:div w:id="1425147868">
      <w:marLeft w:val="0"/>
      <w:marRight w:val="0"/>
      <w:marTop w:val="0"/>
      <w:marBottom w:val="0"/>
      <w:divBdr>
        <w:top w:val="none" w:sz="0" w:space="0" w:color="auto"/>
        <w:left w:val="none" w:sz="0" w:space="0" w:color="auto"/>
        <w:bottom w:val="none" w:sz="0" w:space="0" w:color="auto"/>
        <w:right w:val="none" w:sz="0" w:space="0" w:color="auto"/>
      </w:divBdr>
    </w:div>
    <w:div w:id="1425147869">
      <w:marLeft w:val="0"/>
      <w:marRight w:val="0"/>
      <w:marTop w:val="0"/>
      <w:marBottom w:val="0"/>
      <w:divBdr>
        <w:top w:val="none" w:sz="0" w:space="0" w:color="auto"/>
        <w:left w:val="none" w:sz="0" w:space="0" w:color="auto"/>
        <w:bottom w:val="none" w:sz="0" w:space="0" w:color="auto"/>
        <w:right w:val="none" w:sz="0" w:space="0" w:color="auto"/>
      </w:divBdr>
      <w:divsChild>
        <w:div w:id="1425148095">
          <w:marLeft w:val="0"/>
          <w:marRight w:val="0"/>
          <w:marTop w:val="0"/>
          <w:marBottom w:val="0"/>
          <w:divBdr>
            <w:top w:val="none" w:sz="0" w:space="0" w:color="auto"/>
            <w:left w:val="none" w:sz="0" w:space="0" w:color="auto"/>
            <w:bottom w:val="none" w:sz="0" w:space="0" w:color="auto"/>
            <w:right w:val="none" w:sz="0" w:space="0" w:color="auto"/>
          </w:divBdr>
          <w:divsChild>
            <w:div w:id="1425147849">
              <w:marLeft w:val="0"/>
              <w:marRight w:val="0"/>
              <w:marTop w:val="0"/>
              <w:marBottom w:val="0"/>
              <w:divBdr>
                <w:top w:val="none" w:sz="0" w:space="0" w:color="auto"/>
                <w:left w:val="none" w:sz="0" w:space="0" w:color="auto"/>
                <w:bottom w:val="none" w:sz="0" w:space="0" w:color="auto"/>
                <w:right w:val="none" w:sz="0" w:space="0" w:color="auto"/>
              </w:divBdr>
            </w:div>
            <w:div w:id="1425147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147870">
      <w:marLeft w:val="0"/>
      <w:marRight w:val="0"/>
      <w:marTop w:val="0"/>
      <w:marBottom w:val="0"/>
      <w:divBdr>
        <w:top w:val="none" w:sz="0" w:space="0" w:color="auto"/>
        <w:left w:val="none" w:sz="0" w:space="0" w:color="auto"/>
        <w:bottom w:val="none" w:sz="0" w:space="0" w:color="auto"/>
        <w:right w:val="none" w:sz="0" w:space="0" w:color="auto"/>
      </w:divBdr>
    </w:div>
    <w:div w:id="1425147871">
      <w:marLeft w:val="0"/>
      <w:marRight w:val="0"/>
      <w:marTop w:val="0"/>
      <w:marBottom w:val="0"/>
      <w:divBdr>
        <w:top w:val="none" w:sz="0" w:space="0" w:color="auto"/>
        <w:left w:val="none" w:sz="0" w:space="0" w:color="auto"/>
        <w:bottom w:val="none" w:sz="0" w:space="0" w:color="auto"/>
        <w:right w:val="none" w:sz="0" w:space="0" w:color="auto"/>
      </w:divBdr>
    </w:div>
    <w:div w:id="1425147872">
      <w:marLeft w:val="0"/>
      <w:marRight w:val="0"/>
      <w:marTop w:val="0"/>
      <w:marBottom w:val="0"/>
      <w:divBdr>
        <w:top w:val="none" w:sz="0" w:space="0" w:color="auto"/>
        <w:left w:val="none" w:sz="0" w:space="0" w:color="auto"/>
        <w:bottom w:val="none" w:sz="0" w:space="0" w:color="auto"/>
        <w:right w:val="none" w:sz="0" w:space="0" w:color="auto"/>
      </w:divBdr>
    </w:div>
    <w:div w:id="1425147873">
      <w:marLeft w:val="0"/>
      <w:marRight w:val="0"/>
      <w:marTop w:val="0"/>
      <w:marBottom w:val="0"/>
      <w:divBdr>
        <w:top w:val="none" w:sz="0" w:space="0" w:color="auto"/>
        <w:left w:val="none" w:sz="0" w:space="0" w:color="auto"/>
        <w:bottom w:val="none" w:sz="0" w:space="0" w:color="auto"/>
        <w:right w:val="none" w:sz="0" w:space="0" w:color="auto"/>
      </w:divBdr>
    </w:div>
    <w:div w:id="1425147874">
      <w:marLeft w:val="0"/>
      <w:marRight w:val="0"/>
      <w:marTop w:val="0"/>
      <w:marBottom w:val="0"/>
      <w:divBdr>
        <w:top w:val="none" w:sz="0" w:space="0" w:color="auto"/>
        <w:left w:val="none" w:sz="0" w:space="0" w:color="auto"/>
        <w:bottom w:val="none" w:sz="0" w:space="0" w:color="auto"/>
        <w:right w:val="none" w:sz="0" w:space="0" w:color="auto"/>
      </w:divBdr>
    </w:div>
    <w:div w:id="1425147875">
      <w:marLeft w:val="0"/>
      <w:marRight w:val="0"/>
      <w:marTop w:val="0"/>
      <w:marBottom w:val="0"/>
      <w:divBdr>
        <w:top w:val="none" w:sz="0" w:space="0" w:color="auto"/>
        <w:left w:val="none" w:sz="0" w:space="0" w:color="auto"/>
        <w:bottom w:val="none" w:sz="0" w:space="0" w:color="auto"/>
        <w:right w:val="none" w:sz="0" w:space="0" w:color="auto"/>
      </w:divBdr>
    </w:div>
    <w:div w:id="1425147876">
      <w:marLeft w:val="0"/>
      <w:marRight w:val="0"/>
      <w:marTop w:val="0"/>
      <w:marBottom w:val="0"/>
      <w:divBdr>
        <w:top w:val="none" w:sz="0" w:space="0" w:color="auto"/>
        <w:left w:val="none" w:sz="0" w:space="0" w:color="auto"/>
        <w:bottom w:val="none" w:sz="0" w:space="0" w:color="auto"/>
        <w:right w:val="none" w:sz="0" w:space="0" w:color="auto"/>
      </w:divBdr>
    </w:div>
    <w:div w:id="1425147877">
      <w:marLeft w:val="0"/>
      <w:marRight w:val="0"/>
      <w:marTop w:val="0"/>
      <w:marBottom w:val="0"/>
      <w:divBdr>
        <w:top w:val="none" w:sz="0" w:space="0" w:color="auto"/>
        <w:left w:val="none" w:sz="0" w:space="0" w:color="auto"/>
        <w:bottom w:val="none" w:sz="0" w:space="0" w:color="auto"/>
        <w:right w:val="none" w:sz="0" w:space="0" w:color="auto"/>
      </w:divBdr>
    </w:div>
    <w:div w:id="1425147878">
      <w:marLeft w:val="0"/>
      <w:marRight w:val="0"/>
      <w:marTop w:val="0"/>
      <w:marBottom w:val="0"/>
      <w:divBdr>
        <w:top w:val="none" w:sz="0" w:space="0" w:color="auto"/>
        <w:left w:val="none" w:sz="0" w:space="0" w:color="auto"/>
        <w:bottom w:val="none" w:sz="0" w:space="0" w:color="auto"/>
        <w:right w:val="none" w:sz="0" w:space="0" w:color="auto"/>
      </w:divBdr>
    </w:div>
    <w:div w:id="1425147879">
      <w:marLeft w:val="0"/>
      <w:marRight w:val="0"/>
      <w:marTop w:val="0"/>
      <w:marBottom w:val="0"/>
      <w:divBdr>
        <w:top w:val="none" w:sz="0" w:space="0" w:color="auto"/>
        <w:left w:val="none" w:sz="0" w:space="0" w:color="auto"/>
        <w:bottom w:val="none" w:sz="0" w:space="0" w:color="auto"/>
        <w:right w:val="none" w:sz="0" w:space="0" w:color="auto"/>
      </w:divBdr>
    </w:div>
    <w:div w:id="1425147880">
      <w:marLeft w:val="0"/>
      <w:marRight w:val="0"/>
      <w:marTop w:val="0"/>
      <w:marBottom w:val="0"/>
      <w:divBdr>
        <w:top w:val="none" w:sz="0" w:space="0" w:color="auto"/>
        <w:left w:val="none" w:sz="0" w:space="0" w:color="auto"/>
        <w:bottom w:val="none" w:sz="0" w:space="0" w:color="auto"/>
        <w:right w:val="none" w:sz="0" w:space="0" w:color="auto"/>
      </w:divBdr>
    </w:div>
    <w:div w:id="1425147881">
      <w:marLeft w:val="0"/>
      <w:marRight w:val="0"/>
      <w:marTop w:val="0"/>
      <w:marBottom w:val="0"/>
      <w:divBdr>
        <w:top w:val="none" w:sz="0" w:space="0" w:color="auto"/>
        <w:left w:val="none" w:sz="0" w:space="0" w:color="auto"/>
        <w:bottom w:val="none" w:sz="0" w:space="0" w:color="auto"/>
        <w:right w:val="none" w:sz="0" w:space="0" w:color="auto"/>
      </w:divBdr>
    </w:div>
    <w:div w:id="1425147882">
      <w:marLeft w:val="0"/>
      <w:marRight w:val="0"/>
      <w:marTop w:val="0"/>
      <w:marBottom w:val="0"/>
      <w:divBdr>
        <w:top w:val="none" w:sz="0" w:space="0" w:color="auto"/>
        <w:left w:val="none" w:sz="0" w:space="0" w:color="auto"/>
        <w:bottom w:val="none" w:sz="0" w:space="0" w:color="auto"/>
        <w:right w:val="none" w:sz="0" w:space="0" w:color="auto"/>
      </w:divBdr>
    </w:div>
    <w:div w:id="1425147883">
      <w:marLeft w:val="0"/>
      <w:marRight w:val="0"/>
      <w:marTop w:val="0"/>
      <w:marBottom w:val="0"/>
      <w:divBdr>
        <w:top w:val="none" w:sz="0" w:space="0" w:color="auto"/>
        <w:left w:val="none" w:sz="0" w:space="0" w:color="auto"/>
        <w:bottom w:val="none" w:sz="0" w:space="0" w:color="auto"/>
        <w:right w:val="none" w:sz="0" w:space="0" w:color="auto"/>
      </w:divBdr>
    </w:div>
    <w:div w:id="1425147884">
      <w:marLeft w:val="0"/>
      <w:marRight w:val="0"/>
      <w:marTop w:val="0"/>
      <w:marBottom w:val="0"/>
      <w:divBdr>
        <w:top w:val="none" w:sz="0" w:space="0" w:color="auto"/>
        <w:left w:val="none" w:sz="0" w:space="0" w:color="auto"/>
        <w:bottom w:val="none" w:sz="0" w:space="0" w:color="auto"/>
        <w:right w:val="none" w:sz="0" w:space="0" w:color="auto"/>
      </w:divBdr>
    </w:div>
    <w:div w:id="1425147885">
      <w:marLeft w:val="0"/>
      <w:marRight w:val="0"/>
      <w:marTop w:val="0"/>
      <w:marBottom w:val="0"/>
      <w:divBdr>
        <w:top w:val="none" w:sz="0" w:space="0" w:color="auto"/>
        <w:left w:val="none" w:sz="0" w:space="0" w:color="auto"/>
        <w:bottom w:val="none" w:sz="0" w:space="0" w:color="auto"/>
        <w:right w:val="none" w:sz="0" w:space="0" w:color="auto"/>
      </w:divBdr>
    </w:div>
    <w:div w:id="1425147886">
      <w:marLeft w:val="0"/>
      <w:marRight w:val="0"/>
      <w:marTop w:val="0"/>
      <w:marBottom w:val="0"/>
      <w:divBdr>
        <w:top w:val="none" w:sz="0" w:space="0" w:color="auto"/>
        <w:left w:val="none" w:sz="0" w:space="0" w:color="auto"/>
        <w:bottom w:val="none" w:sz="0" w:space="0" w:color="auto"/>
        <w:right w:val="none" w:sz="0" w:space="0" w:color="auto"/>
      </w:divBdr>
    </w:div>
    <w:div w:id="1425147887">
      <w:marLeft w:val="0"/>
      <w:marRight w:val="0"/>
      <w:marTop w:val="0"/>
      <w:marBottom w:val="0"/>
      <w:divBdr>
        <w:top w:val="none" w:sz="0" w:space="0" w:color="auto"/>
        <w:left w:val="none" w:sz="0" w:space="0" w:color="auto"/>
        <w:bottom w:val="none" w:sz="0" w:space="0" w:color="auto"/>
        <w:right w:val="none" w:sz="0" w:space="0" w:color="auto"/>
      </w:divBdr>
    </w:div>
    <w:div w:id="1425147888">
      <w:marLeft w:val="0"/>
      <w:marRight w:val="0"/>
      <w:marTop w:val="0"/>
      <w:marBottom w:val="0"/>
      <w:divBdr>
        <w:top w:val="none" w:sz="0" w:space="0" w:color="auto"/>
        <w:left w:val="none" w:sz="0" w:space="0" w:color="auto"/>
        <w:bottom w:val="none" w:sz="0" w:space="0" w:color="auto"/>
        <w:right w:val="none" w:sz="0" w:space="0" w:color="auto"/>
      </w:divBdr>
    </w:div>
    <w:div w:id="1425147889">
      <w:marLeft w:val="0"/>
      <w:marRight w:val="0"/>
      <w:marTop w:val="0"/>
      <w:marBottom w:val="0"/>
      <w:divBdr>
        <w:top w:val="none" w:sz="0" w:space="0" w:color="auto"/>
        <w:left w:val="none" w:sz="0" w:space="0" w:color="auto"/>
        <w:bottom w:val="none" w:sz="0" w:space="0" w:color="auto"/>
        <w:right w:val="none" w:sz="0" w:space="0" w:color="auto"/>
      </w:divBdr>
    </w:div>
    <w:div w:id="1425147890">
      <w:marLeft w:val="0"/>
      <w:marRight w:val="0"/>
      <w:marTop w:val="0"/>
      <w:marBottom w:val="0"/>
      <w:divBdr>
        <w:top w:val="none" w:sz="0" w:space="0" w:color="auto"/>
        <w:left w:val="none" w:sz="0" w:space="0" w:color="auto"/>
        <w:bottom w:val="none" w:sz="0" w:space="0" w:color="auto"/>
        <w:right w:val="none" w:sz="0" w:space="0" w:color="auto"/>
      </w:divBdr>
    </w:div>
    <w:div w:id="1425147891">
      <w:marLeft w:val="0"/>
      <w:marRight w:val="0"/>
      <w:marTop w:val="0"/>
      <w:marBottom w:val="0"/>
      <w:divBdr>
        <w:top w:val="none" w:sz="0" w:space="0" w:color="auto"/>
        <w:left w:val="none" w:sz="0" w:space="0" w:color="auto"/>
        <w:bottom w:val="none" w:sz="0" w:space="0" w:color="auto"/>
        <w:right w:val="none" w:sz="0" w:space="0" w:color="auto"/>
      </w:divBdr>
    </w:div>
    <w:div w:id="1425147892">
      <w:marLeft w:val="0"/>
      <w:marRight w:val="0"/>
      <w:marTop w:val="0"/>
      <w:marBottom w:val="0"/>
      <w:divBdr>
        <w:top w:val="none" w:sz="0" w:space="0" w:color="auto"/>
        <w:left w:val="none" w:sz="0" w:space="0" w:color="auto"/>
        <w:bottom w:val="none" w:sz="0" w:space="0" w:color="auto"/>
        <w:right w:val="none" w:sz="0" w:space="0" w:color="auto"/>
      </w:divBdr>
    </w:div>
    <w:div w:id="1425147893">
      <w:marLeft w:val="0"/>
      <w:marRight w:val="0"/>
      <w:marTop w:val="0"/>
      <w:marBottom w:val="0"/>
      <w:divBdr>
        <w:top w:val="none" w:sz="0" w:space="0" w:color="auto"/>
        <w:left w:val="none" w:sz="0" w:space="0" w:color="auto"/>
        <w:bottom w:val="none" w:sz="0" w:space="0" w:color="auto"/>
        <w:right w:val="none" w:sz="0" w:space="0" w:color="auto"/>
      </w:divBdr>
    </w:div>
    <w:div w:id="1425147894">
      <w:marLeft w:val="0"/>
      <w:marRight w:val="0"/>
      <w:marTop w:val="0"/>
      <w:marBottom w:val="0"/>
      <w:divBdr>
        <w:top w:val="none" w:sz="0" w:space="0" w:color="auto"/>
        <w:left w:val="none" w:sz="0" w:space="0" w:color="auto"/>
        <w:bottom w:val="none" w:sz="0" w:space="0" w:color="auto"/>
        <w:right w:val="none" w:sz="0" w:space="0" w:color="auto"/>
      </w:divBdr>
    </w:div>
    <w:div w:id="1425147895">
      <w:marLeft w:val="0"/>
      <w:marRight w:val="0"/>
      <w:marTop w:val="0"/>
      <w:marBottom w:val="0"/>
      <w:divBdr>
        <w:top w:val="none" w:sz="0" w:space="0" w:color="auto"/>
        <w:left w:val="none" w:sz="0" w:space="0" w:color="auto"/>
        <w:bottom w:val="none" w:sz="0" w:space="0" w:color="auto"/>
        <w:right w:val="none" w:sz="0" w:space="0" w:color="auto"/>
      </w:divBdr>
    </w:div>
    <w:div w:id="1425147896">
      <w:marLeft w:val="0"/>
      <w:marRight w:val="0"/>
      <w:marTop w:val="0"/>
      <w:marBottom w:val="0"/>
      <w:divBdr>
        <w:top w:val="none" w:sz="0" w:space="0" w:color="auto"/>
        <w:left w:val="none" w:sz="0" w:space="0" w:color="auto"/>
        <w:bottom w:val="none" w:sz="0" w:space="0" w:color="auto"/>
        <w:right w:val="none" w:sz="0" w:space="0" w:color="auto"/>
      </w:divBdr>
    </w:div>
    <w:div w:id="1425147897">
      <w:marLeft w:val="0"/>
      <w:marRight w:val="0"/>
      <w:marTop w:val="0"/>
      <w:marBottom w:val="0"/>
      <w:divBdr>
        <w:top w:val="none" w:sz="0" w:space="0" w:color="auto"/>
        <w:left w:val="none" w:sz="0" w:space="0" w:color="auto"/>
        <w:bottom w:val="none" w:sz="0" w:space="0" w:color="auto"/>
        <w:right w:val="none" w:sz="0" w:space="0" w:color="auto"/>
      </w:divBdr>
    </w:div>
    <w:div w:id="1425147898">
      <w:marLeft w:val="0"/>
      <w:marRight w:val="0"/>
      <w:marTop w:val="0"/>
      <w:marBottom w:val="0"/>
      <w:divBdr>
        <w:top w:val="none" w:sz="0" w:space="0" w:color="auto"/>
        <w:left w:val="none" w:sz="0" w:space="0" w:color="auto"/>
        <w:bottom w:val="none" w:sz="0" w:space="0" w:color="auto"/>
        <w:right w:val="none" w:sz="0" w:space="0" w:color="auto"/>
      </w:divBdr>
    </w:div>
    <w:div w:id="1425147899">
      <w:marLeft w:val="0"/>
      <w:marRight w:val="0"/>
      <w:marTop w:val="0"/>
      <w:marBottom w:val="0"/>
      <w:divBdr>
        <w:top w:val="none" w:sz="0" w:space="0" w:color="auto"/>
        <w:left w:val="none" w:sz="0" w:space="0" w:color="auto"/>
        <w:bottom w:val="none" w:sz="0" w:space="0" w:color="auto"/>
        <w:right w:val="none" w:sz="0" w:space="0" w:color="auto"/>
      </w:divBdr>
    </w:div>
    <w:div w:id="1425147900">
      <w:marLeft w:val="0"/>
      <w:marRight w:val="0"/>
      <w:marTop w:val="0"/>
      <w:marBottom w:val="0"/>
      <w:divBdr>
        <w:top w:val="none" w:sz="0" w:space="0" w:color="auto"/>
        <w:left w:val="none" w:sz="0" w:space="0" w:color="auto"/>
        <w:bottom w:val="none" w:sz="0" w:space="0" w:color="auto"/>
        <w:right w:val="none" w:sz="0" w:space="0" w:color="auto"/>
      </w:divBdr>
    </w:div>
    <w:div w:id="1425147901">
      <w:marLeft w:val="0"/>
      <w:marRight w:val="0"/>
      <w:marTop w:val="0"/>
      <w:marBottom w:val="0"/>
      <w:divBdr>
        <w:top w:val="none" w:sz="0" w:space="0" w:color="auto"/>
        <w:left w:val="none" w:sz="0" w:space="0" w:color="auto"/>
        <w:bottom w:val="none" w:sz="0" w:space="0" w:color="auto"/>
        <w:right w:val="none" w:sz="0" w:space="0" w:color="auto"/>
      </w:divBdr>
    </w:div>
    <w:div w:id="1425147902">
      <w:marLeft w:val="0"/>
      <w:marRight w:val="0"/>
      <w:marTop w:val="0"/>
      <w:marBottom w:val="0"/>
      <w:divBdr>
        <w:top w:val="none" w:sz="0" w:space="0" w:color="auto"/>
        <w:left w:val="none" w:sz="0" w:space="0" w:color="auto"/>
        <w:bottom w:val="none" w:sz="0" w:space="0" w:color="auto"/>
        <w:right w:val="none" w:sz="0" w:space="0" w:color="auto"/>
      </w:divBdr>
    </w:div>
    <w:div w:id="1425147903">
      <w:marLeft w:val="0"/>
      <w:marRight w:val="0"/>
      <w:marTop w:val="0"/>
      <w:marBottom w:val="0"/>
      <w:divBdr>
        <w:top w:val="none" w:sz="0" w:space="0" w:color="auto"/>
        <w:left w:val="none" w:sz="0" w:space="0" w:color="auto"/>
        <w:bottom w:val="none" w:sz="0" w:space="0" w:color="auto"/>
        <w:right w:val="none" w:sz="0" w:space="0" w:color="auto"/>
      </w:divBdr>
    </w:div>
    <w:div w:id="1425147904">
      <w:marLeft w:val="0"/>
      <w:marRight w:val="0"/>
      <w:marTop w:val="0"/>
      <w:marBottom w:val="0"/>
      <w:divBdr>
        <w:top w:val="none" w:sz="0" w:space="0" w:color="auto"/>
        <w:left w:val="none" w:sz="0" w:space="0" w:color="auto"/>
        <w:bottom w:val="none" w:sz="0" w:space="0" w:color="auto"/>
        <w:right w:val="none" w:sz="0" w:space="0" w:color="auto"/>
      </w:divBdr>
    </w:div>
    <w:div w:id="1425147905">
      <w:marLeft w:val="0"/>
      <w:marRight w:val="0"/>
      <w:marTop w:val="0"/>
      <w:marBottom w:val="0"/>
      <w:divBdr>
        <w:top w:val="none" w:sz="0" w:space="0" w:color="auto"/>
        <w:left w:val="none" w:sz="0" w:space="0" w:color="auto"/>
        <w:bottom w:val="none" w:sz="0" w:space="0" w:color="auto"/>
        <w:right w:val="none" w:sz="0" w:space="0" w:color="auto"/>
      </w:divBdr>
    </w:div>
    <w:div w:id="1425147906">
      <w:marLeft w:val="0"/>
      <w:marRight w:val="0"/>
      <w:marTop w:val="0"/>
      <w:marBottom w:val="0"/>
      <w:divBdr>
        <w:top w:val="none" w:sz="0" w:space="0" w:color="auto"/>
        <w:left w:val="none" w:sz="0" w:space="0" w:color="auto"/>
        <w:bottom w:val="none" w:sz="0" w:space="0" w:color="auto"/>
        <w:right w:val="none" w:sz="0" w:space="0" w:color="auto"/>
      </w:divBdr>
    </w:div>
    <w:div w:id="1425147907">
      <w:marLeft w:val="0"/>
      <w:marRight w:val="0"/>
      <w:marTop w:val="0"/>
      <w:marBottom w:val="0"/>
      <w:divBdr>
        <w:top w:val="none" w:sz="0" w:space="0" w:color="auto"/>
        <w:left w:val="none" w:sz="0" w:space="0" w:color="auto"/>
        <w:bottom w:val="none" w:sz="0" w:space="0" w:color="auto"/>
        <w:right w:val="none" w:sz="0" w:space="0" w:color="auto"/>
      </w:divBdr>
    </w:div>
    <w:div w:id="1425147908">
      <w:marLeft w:val="0"/>
      <w:marRight w:val="0"/>
      <w:marTop w:val="0"/>
      <w:marBottom w:val="0"/>
      <w:divBdr>
        <w:top w:val="none" w:sz="0" w:space="0" w:color="auto"/>
        <w:left w:val="none" w:sz="0" w:space="0" w:color="auto"/>
        <w:bottom w:val="none" w:sz="0" w:space="0" w:color="auto"/>
        <w:right w:val="none" w:sz="0" w:space="0" w:color="auto"/>
      </w:divBdr>
    </w:div>
    <w:div w:id="1425147909">
      <w:marLeft w:val="0"/>
      <w:marRight w:val="0"/>
      <w:marTop w:val="0"/>
      <w:marBottom w:val="0"/>
      <w:divBdr>
        <w:top w:val="none" w:sz="0" w:space="0" w:color="auto"/>
        <w:left w:val="none" w:sz="0" w:space="0" w:color="auto"/>
        <w:bottom w:val="none" w:sz="0" w:space="0" w:color="auto"/>
        <w:right w:val="none" w:sz="0" w:space="0" w:color="auto"/>
      </w:divBdr>
    </w:div>
    <w:div w:id="1425147910">
      <w:marLeft w:val="0"/>
      <w:marRight w:val="0"/>
      <w:marTop w:val="0"/>
      <w:marBottom w:val="0"/>
      <w:divBdr>
        <w:top w:val="none" w:sz="0" w:space="0" w:color="auto"/>
        <w:left w:val="none" w:sz="0" w:space="0" w:color="auto"/>
        <w:bottom w:val="none" w:sz="0" w:space="0" w:color="auto"/>
        <w:right w:val="none" w:sz="0" w:space="0" w:color="auto"/>
      </w:divBdr>
    </w:div>
    <w:div w:id="1425147911">
      <w:marLeft w:val="0"/>
      <w:marRight w:val="0"/>
      <w:marTop w:val="0"/>
      <w:marBottom w:val="0"/>
      <w:divBdr>
        <w:top w:val="none" w:sz="0" w:space="0" w:color="auto"/>
        <w:left w:val="none" w:sz="0" w:space="0" w:color="auto"/>
        <w:bottom w:val="none" w:sz="0" w:space="0" w:color="auto"/>
        <w:right w:val="none" w:sz="0" w:space="0" w:color="auto"/>
      </w:divBdr>
    </w:div>
    <w:div w:id="1425147912">
      <w:marLeft w:val="0"/>
      <w:marRight w:val="0"/>
      <w:marTop w:val="0"/>
      <w:marBottom w:val="0"/>
      <w:divBdr>
        <w:top w:val="none" w:sz="0" w:space="0" w:color="auto"/>
        <w:left w:val="none" w:sz="0" w:space="0" w:color="auto"/>
        <w:bottom w:val="none" w:sz="0" w:space="0" w:color="auto"/>
        <w:right w:val="none" w:sz="0" w:space="0" w:color="auto"/>
      </w:divBdr>
    </w:div>
    <w:div w:id="1425147913">
      <w:marLeft w:val="0"/>
      <w:marRight w:val="0"/>
      <w:marTop w:val="0"/>
      <w:marBottom w:val="0"/>
      <w:divBdr>
        <w:top w:val="none" w:sz="0" w:space="0" w:color="auto"/>
        <w:left w:val="none" w:sz="0" w:space="0" w:color="auto"/>
        <w:bottom w:val="none" w:sz="0" w:space="0" w:color="auto"/>
        <w:right w:val="none" w:sz="0" w:space="0" w:color="auto"/>
      </w:divBdr>
    </w:div>
    <w:div w:id="1425147914">
      <w:marLeft w:val="0"/>
      <w:marRight w:val="0"/>
      <w:marTop w:val="0"/>
      <w:marBottom w:val="0"/>
      <w:divBdr>
        <w:top w:val="none" w:sz="0" w:space="0" w:color="auto"/>
        <w:left w:val="none" w:sz="0" w:space="0" w:color="auto"/>
        <w:bottom w:val="none" w:sz="0" w:space="0" w:color="auto"/>
        <w:right w:val="none" w:sz="0" w:space="0" w:color="auto"/>
      </w:divBdr>
    </w:div>
    <w:div w:id="1425147915">
      <w:marLeft w:val="0"/>
      <w:marRight w:val="0"/>
      <w:marTop w:val="0"/>
      <w:marBottom w:val="0"/>
      <w:divBdr>
        <w:top w:val="none" w:sz="0" w:space="0" w:color="auto"/>
        <w:left w:val="none" w:sz="0" w:space="0" w:color="auto"/>
        <w:bottom w:val="none" w:sz="0" w:space="0" w:color="auto"/>
        <w:right w:val="none" w:sz="0" w:space="0" w:color="auto"/>
      </w:divBdr>
    </w:div>
    <w:div w:id="1425147916">
      <w:marLeft w:val="0"/>
      <w:marRight w:val="0"/>
      <w:marTop w:val="0"/>
      <w:marBottom w:val="0"/>
      <w:divBdr>
        <w:top w:val="none" w:sz="0" w:space="0" w:color="auto"/>
        <w:left w:val="none" w:sz="0" w:space="0" w:color="auto"/>
        <w:bottom w:val="none" w:sz="0" w:space="0" w:color="auto"/>
        <w:right w:val="none" w:sz="0" w:space="0" w:color="auto"/>
      </w:divBdr>
    </w:div>
    <w:div w:id="1425147917">
      <w:marLeft w:val="0"/>
      <w:marRight w:val="0"/>
      <w:marTop w:val="0"/>
      <w:marBottom w:val="0"/>
      <w:divBdr>
        <w:top w:val="none" w:sz="0" w:space="0" w:color="auto"/>
        <w:left w:val="none" w:sz="0" w:space="0" w:color="auto"/>
        <w:bottom w:val="none" w:sz="0" w:space="0" w:color="auto"/>
        <w:right w:val="none" w:sz="0" w:space="0" w:color="auto"/>
      </w:divBdr>
    </w:div>
    <w:div w:id="1425147918">
      <w:marLeft w:val="0"/>
      <w:marRight w:val="0"/>
      <w:marTop w:val="0"/>
      <w:marBottom w:val="0"/>
      <w:divBdr>
        <w:top w:val="none" w:sz="0" w:space="0" w:color="auto"/>
        <w:left w:val="none" w:sz="0" w:space="0" w:color="auto"/>
        <w:bottom w:val="none" w:sz="0" w:space="0" w:color="auto"/>
        <w:right w:val="none" w:sz="0" w:space="0" w:color="auto"/>
      </w:divBdr>
    </w:div>
    <w:div w:id="1425147919">
      <w:marLeft w:val="0"/>
      <w:marRight w:val="0"/>
      <w:marTop w:val="0"/>
      <w:marBottom w:val="0"/>
      <w:divBdr>
        <w:top w:val="none" w:sz="0" w:space="0" w:color="auto"/>
        <w:left w:val="none" w:sz="0" w:space="0" w:color="auto"/>
        <w:bottom w:val="none" w:sz="0" w:space="0" w:color="auto"/>
        <w:right w:val="none" w:sz="0" w:space="0" w:color="auto"/>
      </w:divBdr>
    </w:div>
    <w:div w:id="1425147920">
      <w:marLeft w:val="0"/>
      <w:marRight w:val="0"/>
      <w:marTop w:val="0"/>
      <w:marBottom w:val="0"/>
      <w:divBdr>
        <w:top w:val="none" w:sz="0" w:space="0" w:color="auto"/>
        <w:left w:val="none" w:sz="0" w:space="0" w:color="auto"/>
        <w:bottom w:val="none" w:sz="0" w:space="0" w:color="auto"/>
        <w:right w:val="none" w:sz="0" w:space="0" w:color="auto"/>
      </w:divBdr>
    </w:div>
    <w:div w:id="1425147921">
      <w:marLeft w:val="0"/>
      <w:marRight w:val="0"/>
      <w:marTop w:val="0"/>
      <w:marBottom w:val="0"/>
      <w:divBdr>
        <w:top w:val="none" w:sz="0" w:space="0" w:color="auto"/>
        <w:left w:val="none" w:sz="0" w:space="0" w:color="auto"/>
        <w:bottom w:val="none" w:sz="0" w:space="0" w:color="auto"/>
        <w:right w:val="none" w:sz="0" w:space="0" w:color="auto"/>
      </w:divBdr>
    </w:div>
    <w:div w:id="1425147922">
      <w:marLeft w:val="0"/>
      <w:marRight w:val="0"/>
      <w:marTop w:val="0"/>
      <w:marBottom w:val="0"/>
      <w:divBdr>
        <w:top w:val="none" w:sz="0" w:space="0" w:color="auto"/>
        <w:left w:val="none" w:sz="0" w:space="0" w:color="auto"/>
        <w:bottom w:val="none" w:sz="0" w:space="0" w:color="auto"/>
        <w:right w:val="none" w:sz="0" w:space="0" w:color="auto"/>
      </w:divBdr>
    </w:div>
    <w:div w:id="1425147923">
      <w:marLeft w:val="0"/>
      <w:marRight w:val="0"/>
      <w:marTop w:val="0"/>
      <w:marBottom w:val="0"/>
      <w:divBdr>
        <w:top w:val="none" w:sz="0" w:space="0" w:color="auto"/>
        <w:left w:val="none" w:sz="0" w:space="0" w:color="auto"/>
        <w:bottom w:val="none" w:sz="0" w:space="0" w:color="auto"/>
        <w:right w:val="none" w:sz="0" w:space="0" w:color="auto"/>
      </w:divBdr>
    </w:div>
    <w:div w:id="1425147924">
      <w:marLeft w:val="0"/>
      <w:marRight w:val="0"/>
      <w:marTop w:val="0"/>
      <w:marBottom w:val="0"/>
      <w:divBdr>
        <w:top w:val="none" w:sz="0" w:space="0" w:color="auto"/>
        <w:left w:val="none" w:sz="0" w:space="0" w:color="auto"/>
        <w:bottom w:val="none" w:sz="0" w:space="0" w:color="auto"/>
        <w:right w:val="none" w:sz="0" w:space="0" w:color="auto"/>
      </w:divBdr>
    </w:div>
    <w:div w:id="1425147925">
      <w:marLeft w:val="0"/>
      <w:marRight w:val="0"/>
      <w:marTop w:val="0"/>
      <w:marBottom w:val="0"/>
      <w:divBdr>
        <w:top w:val="none" w:sz="0" w:space="0" w:color="auto"/>
        <w:left w:val="none" w:sz="0" w:space="0" w:color="auto"/>
        <w:bottom w:val="none" w:sz="0" w:space="0" w:color="auto"/>
        <w:right w:val="none" w:sz="0" w:space="0" w:color="auto"/>
      </w:divBdr>
    </w:div>
    <w:div w:id="1425147926">
      <w:marLeft w:val="0"/>
      <w:marRight w:val="0"/>
      <w:marTop w:val="0"/>
      <w:marBottom w:val="0"/>
      <w:divBdr>
        <w:top w:val="none" w:sz="0" w:space="0" w:color="auto"/>
        <w:left w:val="none" w:sz="0" w:space="0" w:color="auto"/>
        <w:bottom w:val="none" w:sz="0" w:space="0" w:color="auto"/>
        <w:right w:val="none" w:sz="0" w:space="0" w:color="auto"/>
      </w:divBdr>
    </w:div>
    <w:div w:id="1425147927">
      <w:marLeft w:val="0"/>
      <w:marRight w:val="0"/>
      <w:marTop w:val="0"/>
      <w:marBottom w:val="0"/>
      <w:divBdr>
        <w:top w:val="none" w:sz="0" w:space="0" w:color="auto"/>
        <w:left w:val="none" w:sz="0" w:space="0" w:color="auto"/>
        <w:bottom w:val="none" w:sz="0" w:space="0" w:color="auto"/>
        <w:right w:val="none" w:sz="0" w:space="0" w:color="auto"/>
      </w:divBdr>
    </w:div>
    <w:div w:id="1425147928">
      <w:marLeft w:val="0"/>
      <w:marRight w:val="0"/>
      <w:marTop w:val="0"/>
      <w:marBottom w:val="0"/>
      <w:divBdr>
        <w:top w:val="none" w:sz="0" w:space="0" w:color="auto"/>
        <w:left w:val="none" w:sz="0" w:space="0" w:color="auto"/>
        <w:bottom w:val="none" w:sz="0" w:space="0" w:color="auto"/>
        <w:right w:val="none" w:sz="0" w:space="0" w:color="auto"/>
      </w:divBdr>
    </w:div>
    <w:div w:id="1425147929">
      <w:marLeft w:val="0"/>
      <w:marRight w:val="0"/>
      <w:marTop w:val="0"/>
      <w:marBottom w:val="0"/>
      <w:divBdr>
        <w:top w:val="none" w:sz="0" w:space="0" w:color="auto"/>
        <w:left w:val="none" w:sz="0" w:space="0" w:color="auto"/>
        <w:bottom w:val="none" w:sz="0" w:space="0" w:color="auto"/>
        <w:right w:val="none" w:sz="0" w:space="0" w:color="auto"/>
      </w:divBdr>
    </w:div>
    <w:div w:id="1425147930">
      <w:marLeft w:val="0"/>
      <w:marRight w:val="0"/>
      <w:marTop w:val="0"/>
      <w:marBottom w:val="0"/>
      <w:divBdr>
        <w:top w:val="none" w:sz="0" w:space="0" w:color="auto"/>
        <w:left w:val="none" w:sz="0" w:space="0" w:color="auto"/>
        <w:bottom w:val="none" w:sz="0" w:space="0" w:color="auto"/>
        <w:right w:val="none" w:sz="0" w:space="0" w:color="auto"/>
      </w:divBdr>
    </w:div>
    <w:div w:id="1425147931">
      <w:marLeft w:val="0"/>
      <w:marRight w:val="0"/>
      <w:marTop w:val="0"/>
      <w:marBottom w:val="0"/>
      <w:divBdr>
        <w:top w:val="none" w:sz="0" w:space="0" w:color="auto"/>
        <w:left w:val="none" w:sz="0" w:space="0" w:color="auto"/>
        <w:bottom w:val="none" w:sz="0" w:space="0" w:color="auto"/>
        <w:right w:val="none" w:sz="0" w:space="0" w:color="auto"/>
      </w:divBdr>
    </w:div>
    <w:div w:id="1425147932">
      <w:marLeft w:val="0"/>
      <w:marRight w:val="0"/>
      <w:marTop w:val="0"/>
      <w:marBottom w:val="0"/>
      <w:divBdr>
        <w:top w:val="none" w:sz="0" w:space="0" w:color="auto"/>
        <w:left w:val="none" w:sz="0" w:space="0" w:color="auto"/>
        <w:bottom w:val="none" w:sz="0" w:space="0" w:color="auto"/>
        <w:right w:val="none" w:sz="0" w:space="0" w:color="auto"/>
      </w:divBdr>
    </w:div>
    <w:div w:id="1425147933">
      <w:marLeft w:val="0"/>
      <w:marRight w:val="0"/>
      <w:marTop w:val="0"/>
      <w:marBottom w:val="0"/>
      <w:divBdr>
        <w:top w:val="none" w:sz="0" w:space="0" w:color="auto"/>
        <w:left w:val="none" w:sz="0" w:space="0" w:color="auto"/>
        <w:bottom w:val="none" w:sz="0" w:space="0" w:color="auto"/>
        <w:right w:val="none" w:sz="0" w:space="0" w:color="auto"/>
      </w:divBdr>
    </w:div>
    <w:div w:id="1425147934">
      <w:marLeft w:val="0"/>
      <w:marRight w:val="0"/>
      <w:marTop w:val="0"/>
      <w:marBottom w:val="0"/>
      <w:divBdr>
        <w:top w:val="none" w:sz="0" w:space="0" w:color="auto"/>
        <w:left w:val="none" w:sz="0" w:space="0" w:color="auto"/>
        <w:bottom w:val="none" w:sz="0" w:space="0" w:color="auto"/>
        <w:right w:val="none" w:sz="0" w:space="0" w:color="auto"/>
      </w:divBdr>
    </w:div>
    <w:div w:id="1425147935">
      <w:marLeft w:val="0"/>
      <w:marRight w:val="0"/>
      <w:marTop w:val="0"/>
      <w:marBottom w:val="0"/>
      <w:divBdr>
        <w:top w:val="none" w:sz="0" w:space="0" w:color="auto"/>
        <w:left w:val="none" w:sz="0" w:space="0" w:color="auto"/>
        <w:bottom w:val="none" w:sz="0" w:space="0" w:color="auto"/>
        <w:right w:val="none" w:sz="0" w:space="0" w:color="auto"/>
      </w:divBdr>
    </w:div>
    <w:div w:id="1425147936">
      <w:marLeft w:val="0"/>
      <w:marRight w:val="0"/>
      <w:marTop w:val="0"/>
      <w:marBottom w:val="0"/>
      <w:divBdr>
        <w:top w:val="none" w:sz="0" w:space="0" w:color="auto"/>
        <w:left w:val="none" w:sz="0" w:space="0" w:color="auto"/>
        <w:bottom w:val="none" w:sz="0" w:space="0" w:color="auto"/>
        <w:right w:val="none" w:sz="0" w:space="0" w:color="auto"/>
      </w:divBdr>
    </w:div>
    <w:div w:id="1425147937">
      <w:marLeft w:val="0"/>
      <w:marRight w:val="0"/>
      <w:marTop w:val="0"/>
      <w:marBottom w:val="0"/>
      <w:divBdr>
        <w:top w:val="none" w:sz="0" w:space="0" w:color="auto"/>
        <w:left w:val="none" w:sz="0" w:space="0" w:color="auto"/>
        <w:bottom w:val="none" w:sz="0" w:space="0" w:color="auto"/>
        <w:right w:val="none" w:sz="0" w:space="0" w:color="auto"/>
      </w:divBdr>
    </w:div>
    <w:div w:id="1425147938">
      <w:marLeft w:val="0"/>
      <w:marRight w:val="0"/>
      <w:marTop w:val="0"/>
      <w:marBottom w:val="0"/>
      <w:divBdr>
        <w:top w:val="none" w:sz="0" w:space="0" w:color="auto"/>
        <w:left w:val="none" w:sz="0" w:space="0" w:color="auto"/>
        <w:bottom w:val="none" w:sz="0" w:space="0" w:color="auto"/>
        <w:right w:val="none" w:sz="0" w:space="0" w:color="auto"/>
      </w:divBdr>
    </w:div>
    <w:div w:id="1425147939">
      <w:marLeft w:val="0"/>
      <w:marRight w:val="0"/>
      <w:marTop w:val="0"/>
      <w:marBottom w:val="0"/>
      <w:divBdr>
        <w:top w:val="none" w:sz="0" w:space="0" w:color="auto"/>
        <w:left w:val="none" w:sz="0" w:space="0" w:color="auto"/>
        <w:bottom w:val="none" w:sz="0" w:space="0" w:color="auto"/>
        <w:right w:val="none" w:sz="0" w:space="0" w:color="auto"/>
      </w:divBdr>
    </w:div>
    <w:div w:id="1425147940">
      <w:marLeft w:val="0"/>
      <w:marRight w:val="0"/>
      <w:marTop w:val="0"/>
      <w:marBottom w:val="0"/>
      <w:divBdr>
        <w:top w:val="none" w:sz="0" w:space="0" w:color="auto"/>
        <w:left w:val="none" w:sz="0" w:space="0" w:color="auto"/>
        <w:bottom w:val="none" w:sz="0" w:space="0" w:color="auto"/>
        <w:right w:val="none" w:sz="0" w:space="0" w:color="auto"/>
      </w:divBdr>
    </w:div>
    <w:div w:id="1425147941">
      <w:marLeft w:val="0"/>
      <w:marRight w:val="0"/>
      <w:marTop w:val="0"/>
      <w:marBottom w:val="0"/>
      <w:divBdr>
        <w:top w:val="none" w:sz="0" w:space="0" w:color="auto"/>
        <w:left w:val="none" w:sz="0" w:space="0" w:color="auto"/>
        <w:bottom w:val="none" w:sz="0" w:space="0" w:color="auto"/>
        <w:right w:val="none" w:sz="0" w:space="0" w:color="auto"/>
      </w:divBdr>
    </w:div>
    <w:div w:id="1425147942">
      <w:marLeft w:val="0"/>
      <w:marRight w:val="0"/>
      <w:marTop w:val="0"/>
      <w:marBottom w:val="0"/>
      <w:divBdr>
        <w:top w:val="none" w:sz="0" w:space="0" w:color="auto"/>
        <w:left w:val="none" w:sz="0" w:space="0" w:color="auto"/>
        <w:bottom w:val="none" w:sz="0" w:space="0" w:color="auto"/>
        <w:right w:val="none" w:sz="0" w:space="0" w:color="auto"/>
      </w:divBdr>
    </w:div>
    <w:div w:id="1425147943">
      <w:marLeft w:val="0"/>
      <w:marRight w:val="0"/>
      <w:marTop w:val="0"/>
      <w:marBottom w:val="0"/>
      <w:divBdr>
        <w:top w:val="none" w:sz="0" w:space="0" w:color="auto"/>
        <w:left w:val="none" w:sz="0" w:space="0" w:color="auto"/>
        <w:bottom w:val="none" w:sz="0" w:space="0" w:color="auto"/>
        <w:right w:val="none" w:sz="0" w:space="0" w:color="auto"/>
      </w:divBdr>
    </w:div>
    <w:div w:id="1425147944">
      <w:marLeft w:val="0"/>
      <w:marRight w:val="0"/>
      <w:marTop w:val="0"/>
      <w:marBottom w:val="0"/>
      <w:divBdr>
        <w:top w:val="none" w:sz="0" w:space="0" w:color="auto"/>
        <w:left w:val="none" w:sz="0" w:space="0" w:color="auto"/>
        <w:bottom w:val="none" w:sz="0" w:space="0" w:color="auto"/>
        <w:right w:val="none" w:sz="0" w:space="0" w:color="auto"/>
      </w:divBdr>
    </w:div>
    <w:div w:id="1425147945">
      <w:marLeft w:val="0"/>
      <w:marRight w:val="0"/>
      <w:marTop w:val="0"/>
      <w:marBottom w:val="0"/>
      <w:divBdr>
        <w:top w:val="none" w:sz="0" w:space="0" w:color="auto"/>
        <w:left w:val="none" w:sz="0" w:space="0" w:color="auto"/>
        <w:bottom w:val="none" w:sz="0" w:space="0" w:color="auto"/>
        <w:right w:val="none" w:sz="0" w:space="0" w:color="auto"/>
      </w:divBdr>
    </w:div>
    <w:div w:id="1425147946">
      <w:marLeft w:val="0"/>
      <w:marRight w:val="0"/>
      <w:marTop w:val="0"/>
      <w:marBottom w:val="0"/>
      <w:divBdr>
        <w:top w:val="none" w:sz="0" w:space="0" w:color="auto"/>
        <w:left w:val="none" w:sz="0" w:space="0" w:color="auto"/>
        <w:bottom w:val="none" w:sz="0" w:space="0" w:color="auto"/>
        <w:right w:val="none" w:sz="0" w:space="0" w:color="auto"/>
      </w:divBdr>
    </w:div>
    <w:div w:id="1425147947">
      <w:marLeft w:val="0"/>
      <w:marRight w:val="0"/>
      <w:marTop w:val="0"/>
      <w:marBottom w:val="0"/>
      <w:divBdr>
        <w:top w:val="none" w:sz="0" w:space="0" w:color="auto"/>
        <w:left w:val="none" w:sz="0" w:space="0" w:color="auto"/>
        <w:bottom w:val="none" w:sz="0" w:space="0" w:color="auto"/>
        <w:right w:val="none" w:sz="0" w:space="0" w:color="auto"/>
      </w:divBdr>
    </w:div>
    <w:div w:id="1425147948">
      <w:marLeft w:val="0"/>
      <w:marRight w:val="0"/>
      <w:marTop w:val="0"/>
      <w:marBottom w:val="0"/>
      <w:divBdr>
        <w:top w:val="none" w:sz="0" w:space="0" w:color="auto"/>
        <w:left w:val="none" w:sz="0" w:space="0" w:color="auto"/>
        <w:bottom w:val="none" w:sz="0" w:space="0" w:color="auto"/>
        <w:right w:val="none" w:sz="0" w:space="0" w:color="auto"/>
      </w:divBdr>
    </w:div>
    <w:div w:id="1425147949">
      <w:marLeft w:val="0"/>
      <w:marRight w:val="0"/>
      <w:marTop w:val="0"/>
      <w:marBottom w:val="0"/>
      <w:divBdr>
        <w:top w:val="none" w:sz="0" w:space="0" w:color="auto"/>
        <w:left w:val="none" w:sz="0" w:space="0" w:color="auto"/>
        <w:bottom w:val="none" w:sz="0" w:space="0" w:color="auto"/>
        <w:right w:val="none" w:sz="0" w:space="0" w:color="auto"/>
      </w:divBdr>
    </w:div>
    <w:div w:id="1425147950">
      <w:marLeft w:val="0"/>
      <w:marRight w:val="0"/>
      <w:marTop w:val="0"/>
      <w:marBottom w:val="0"/>
      <w:divBdr>
        <w:top w:val="none" w:sz="0" w:space="0" w:color="auto"/>
        <w:left w:val="none" w:sz="0" w:space="0" w:color="auto"/>
        <w:bottom w:val="none" w:sz="0" w:space="0" w:color="auto"/>
        <w:right w:val="none" w:sz="0" w:space="0" w:color="auto"/>
      </w:divBdr>
    </w:div>
    <w:div w:id="1425147951">
      <w:marLeft w:val="0"/>
      <w:marRight w:val="0"/>
      <w:marTop w:val="0"/>
      <w:marBottom w:val="0"/>
      <w:divBdr>
        <w:top w:val="none" w:sz="0" w:space="0" w:color="auto"/>
        <w:left w:val="none" w:sz="0" w:space="0" w:color="auto"/>
        <w:bottom w:val="none" w:sz="0" w:space="0" w:color="auto"/>
        <w:right w:val="none" w:sz="0" w:space="0" w:color="auto"/>
      </w:divBdr>
    </w:div>
    <w:div w:id="1425147952">
      <w:marLeft w:val="0"/>
      <w:marRight w:val="0"/>
      <w:marTop w:val="0"/>
      <w:marBottom w:val="0"/>
      <w:divBdr>
        <w:top w:val="none" w:sz="0" w:space="0" w:color="auto"/>
        <w:left w:val="none" w:sz="0" w:space="0" w:color="auto"/>
        <w:bottom w:val="none" w:sz="0" w:space="0" w:color="auto"/>
        <w:right w:val="none" w:sz="0" w:space="0" w:color="auto"/>
      </w:divBdr>
    </w:div>
    <w:div w:id="1425147953">
      <w:marLeft w:val="0"/>
      <w:marRight w:val="0"/>
      <w:marTop w:val="0"/>
      <w:marBottom w:val="0"/>
      <w:divBdr>
        <w:top w:val="none" w:sz="0" w:space="0" w:color="auto"/>
        <w:left w:val="none" w:sz="0" w:space="0" w:color="auto"/>
        <w:bottom w:val="none" w:sz="0" w:space="0" w:color="auto"/>
        <w:right w:val="none" w:sz="0" w:space="0" w:color="auto"/>
      </w:divBdr>
    </w:div>
    <w:div w:id="1425147954">
      <w:marLeft w:val="0"/>
      <w:marRight w:val="0"/>
      <w:marTop w:val="0"/>
      <w:marBottom w:val="0"/>
      <w:divBdr>
        <w:top w:val="none" w:sz="0" w:space="0" w:color="auto"/>
        <w:left w:val="none" w:sz="0" w:space="0" w:color="auto"/>
        <w:bottom w:val="none" w:sz="0" w:space="0" w:color="auto"/>
        <w:right w:val="none" w:sz="0" w:space="0" w:color="auto"/>
      </w:divBdr>
    </w:div>
    <w:div w:id="1425147955">
      <w:marLeft w:val="0"/>
      <w:marRight w:val="0"/>
      <w:marTop w:val="0"/>
      <w:marBottom w:val="0"/>
      <w:divBdr>
        <w:top w:val="none" w:sz="0" w:space="0" w:color="auto"/>
        <w:left w:val="none" w:sz="0" w:space="0" w:color="auto"/>
        <w:bottom w:val="none" w:sz="0" w:space="0" w:color="auto"/>
        <w:right w:val="none" w:sz="0" w:space="0" w:color="auto"/>
      </w:divBdr>
    </w:div>
    <w:div w:id="1425147956">
      <w:marLeft w:val="0"/>
      <w:marRight w:val="0"/>
      <w:marTop w:val="0"/>
      <w:marBottom w:val="0"/>
      <w:divBdr>
        <w:top w:val="none" w:sz="0" w:space="0" w:color="auto"/>
        <w:left w:val="none" w:sz="0" w:space="0" w:color="auto"/>
        <w:bottom w:val="none" w:sz="0" w:space="0" w:color="auto"/>
        <w:right w:val="none" w:sz="0" w:space="0" w:color="auto"/>
      </w:divBdr>
    </w:div>
    <w:div w:id="1425147957">
      <w:marLeft w:val="0"/>
      <w:marRight w:val="0"/>
      <w:marTop w:val="0"/>
      <w:marBottom w:val="0"/>
      <w:divBdr>
        <w:top w:val="none" w:sz="0" w:space="0" w:color="auto"/>
        <w:left w:val="none" w:sz="0" w:space="0" w:color="auto"/>
        <w:bottom w:val="none" w:sz="0" w:space="0" w:color="auto"/>
        <w:right w:val="none" w:sz="0" w:space="0" w:color="auto"/>
      </w:divBdr>
    </w:div>
    <w:div w:id="1425147958">
      <w:marLeft w:val="0"/>
      <w:marRight w:val="0"/>
      <w:marTop w:val="0"/>
      <w:marBottom w:val="0"/>
      <w:divBdr>
        <w:top w:val="none" w:sz="0" w:space="0" w:color="auto"/>
        <w:left w:val="none" w:sz="0" w:space="0" w:color="auto"/>
        <w:bottom w:val="none" w:sz="0" w:space="0" w:color="auto"/>
        <w:right w:val="none" w:sz="0" w:space="0" w:color="auto"/>
      </w:divBdr>
    </w:div>
    <w:div w:id="1425147959">
      <w:marLeft w:val="0"/>
      <w:marRight w:val="0"/>
      <w:marTop w:val="0"/>
      <w:marBottom w:val="0"/>
      <w:divBdr>
        <w:top w:val="none" w:sz="0" w:space="0" w:color="auto"/>
        <w:left w:val="none" w:sz="0" w:space="0" w:color="auto"/>
        <w:bottom w:val="none" w:sz="0" w:space="0" w:color="auto"/>
        <w:right w:val="none" w:sz="0" w:space="0" w:color="auto"/>
      </w:divBdr>
    </w:div>
    <w:div w:id="1425147960">
      <w:marLeft w:val="0"/>
      <w:marRight w:val="0"/>
      <w:marTop w:val="0"/>
      <w:marBottom w:val="0"/>
      <w:divBdr>
        <w:top w:val="none" w:sz="0" w:space="0" w:color="auto"/>
        <w:left w:val="none" w:sz="0" w:space="0" w:color="auto"/>
        <w:bottom w:val="none" w:sz="0" w:space="0" w:color="auto"/>
        <w:right w:val="none" w:sz="0" w:space="0" w:color="auto"/>
      </w:divBdr>
    </w:div>
    <w:div w:id="1425147961">
      <w:marLeft w:val="0"/>
      <w:marRight w:val="0"/>
      <w:marTop w:val="0"/>
      <w:marBottom w:val="0"/>
      <w:divBdr>
        <w:top w:val="none" w:sz="0" w:space="0" w:color="auto"/>
        <w:left w:val="none" w:sz="0" w:space="0" w:color="auto"/>
        <w:bottom w:val="none" w:sz="0" w:space="0" w:color="auto"/>
        <w:right w:val="none" w:sz="0" w:space="0" w:color="auto"/>
      </w:divBdr>
    </w:div>
    <w:div w:id="1425147962">
      <w:marLeft w:val="0"/>
      <w:marRight w:val="0"/>
      <w:marTop w:val="0"/>
      <w:marBottom w:val="0"/>
      <w:divBdr>
        <w:top w:val="none" w:sz="0" w:space="0" w:color="auto"/>
        <w:left w:val="none" w:sz="0" w:space="0" w:color="auto"/>
        <w:bottom w:val="none" w:sz="0" w:space="0" w:color="auto"/>
        <w:right w:val="none" w:sz="0" w:space="0" w:color="auto"/>
      </w:divBdr>
    </w:div>
    <w:div w:id="1425147963">
      <w:marLeft w:val="0"/>
      <w:marRight w:val="0"/>
      <w:marTop w:val="0"/>
      <w:marBottom w:val="0"/>
      <w:divBdr>
        <w:top w:val="none" w:sz="0" w:space="0" w:color="auto"/>
        <w:left w:val="none" w:sz="0" w:space="0" w:color="auto"/>
        <w:bottom w:val="none" w:sz="0" w:space="0" w:color="auto"/>
        <w:right w:val="none" w:sz="0" w:space="0" w:color="auto"/>
      </w:divBdr>
    </w:div>
    <w:div w:id="1425147964">
      <w:marLeft w:val="0"/>
      <w:marRight w:val="0"/>
      <w:marTop w:val="0"/>
      <w:marBottom w:val="0"/>
      <w:divBdr>
        <w:top w:val="none" w:sz="0" w:space="0" w:color="auto"/>
        <w:left w:val="none" w:sz="0" w:space="0" w:color="auto"/>
        <w:bottom w:val="none" w:sz="0" w:space="0" w:color="auto"/>
        <w:right w:val="none" w:sz="0" w:space="0" w:color="auto"/>
      </w:divBdr>
    </w:div>
    <w:div w:id="1425147965">
      <w:marLeft w:val="0"/>
      <w:marRight w:val="0"/>
      <w:marTop w:val="0"/>
      <w:marBottom w:val="0"/>
      <w:divBdr>
        <w:top w:val="none" w:sz="0" w:space="0" w:color="auto"/>
        <w:left w:val="none" w:sz="0" w:space="0" w:color="auto"/>
        <w:bottom w:val="none" w:sz="0" w:space="0" w:color="auto"/>
        <w:right w:val="none" w:sz="0" w:space="0" w:color="auto"/>
      </w:divBdr>
    </w:div>
    <w:div w:id="1425147966">
      <w:marLeft w:val="0"/>
      <w:marRight w:val="0"/>
      <w:marTop w:val="0"/>
      <w:marBottom w:val="0"/>
      <w:divBdr>
        <w:top w:val="none" w:sz="0" w:space="0" w:color="auto"/>
        <w:left w:val="none" w:sz="0" w:space="0" w:color="auto"/>
        <w:bottom w:val="none" w:sz="0" w:space="0" w:color="auto"/>
        <w:right w:val="none" w:sz="0" w:space="0" w:color="auto"/>
      </w:divBdr>
    </w:div>
    <w:div w:id="1425147967">
      <w:marLeft w:val="0"/>
      <w:marRight w:val="0"/>
      <w:marTop w:val="0"/>
      <w:marBottom w:val="0"/>
      <w:divBdr>
        <w:top w:val="none" w:sz="0" w:space="0" w:color="auto"/>
        <w:left w:val="none" w:sz="0" w:space="0" w:color="auto"/>
        <w:bottom w:val="none" w:sz="0" w:space="0" w:color="auto"/>
        <w:right w:val="none" w:sz="0" w:space="0" w:color="auto"/>
      </w:divBdr>
    </w:div>
    <w:div w:id="1425147968">
      <w:marLeft w:val="0"/>
      <w:marRight w:val="0"/>
      <w:marTop w:val="0"/>
      <w:marBottom w:val="0"/>
      <w:divBdr>
        <w:top w:val="none" w:sz="0" w:space="0" w:color="auto"/>
        <w:left w:val="none" w:sz="0" w:space="0" w:color="auto"/>
        <w:bottom w:val="none" w:sz="0" w:space="0" w:color="auto"/>
        <w:right w:val="none" w:sz="0" w:space="0" w:color="auto"/>
      </w:divBdr>
    </w:div>
    <w:div w:id="1425147970">
      <w:marLeft w:val="0"/>
      <w:marRight w:val="0"/>
      <w:marTop w:val="0"/>
      <w:marBottom w:val="0"/>
      <w:divBdr>
        <w:top w:val="none" w:sz="0" w:space="0" w:color="auto"/>
        <w:left w:val="none" w:sz="0" w:space="0" w:color="auto"/>
        <w:bottom w:val="none" w:sz="0" w:space="0" w:color="auto"/>
        <w:right w:val="none" w:sz="0" w:space="0" w:color="auto"/>
      </w:divBdr>
    </w:div>
    <w:div w:id="1425147971">
      <w:marLeft w:val="0"/>
      <w:marRight w:val="0"/>
      <w:marTop w:val="0"/>
      <w:marBottom w:val="0"/>
      <w:divBdr>
        <w:top w:val="none" w:sz="0" w:space="0" w:color="auto"/>
        <w:left w:val="none" w:sz="0" w:space="0" w:color="auto"/>
        <w:bottom w:val="none" w:sz="0" w:space="0" w:color="auto"/>
        <w:right w:val="none" w:sz="0" w:space="0" w:color="auto"/>
      </w:divBdr>
    </w:div>
    <w:div w:id="1425147972">
      <w:marLeft w:val="0"/>
      <w:marRight w:val="0"/>
      <w:marTop w:val="0"/>
      <w:marBottom w:val="0"/>
      <w:divBdr>
        <w:top w:val="none" w:sz="0" w:space="0" w:color="auto"/>
        <w:left w:val="none" w:sz="0" w:space="0" w:color="auto"/>
        <w:bottom w:val="none" w:sz="0" w:space="0" w:color="auto"/>
        <w:right w:val="none" w:sz="0" w:space="0" w:color="auto"/>
      </w:divBdr>
    </w:div>
    <w:div w:id="1425147973">
      <w:marLeft w:val="0"/>
      <w:marRight w:val="0"/>
      <w:marTop w:val="0"/>
      <w:marBottom w:val="0"/>
      <w:divBdr>
        <w:top w:val="none" w:sz="0" w:space="0" w:color="auto"/>
        <w:left w:val="none" w:sz="0" w:space="0" w:color="auto"/>
        <w:bottom w:val="none" w:sz="0" w:space="0" w:color="auto"/>
        <w:right w:val="none" w:sz="0" w:space="0" w:color="auto"/>
      </w:divBdr>
    </w:div>
    <w:div w:id="1425147974">
      <w:marLeft w:val="0"/>
      <w:marRight w:val="0"/>
      <w:marTop w:val="0"/>
      <w:marBottom w:val="0"/>
      <w:divBdr>
        <w:top w:val="none" w:sz="0" w:space="0" w:color="auto"/>
        <w:left w:val="none" w:sz="0" w:space="0" w:color="auto"/>
        <w:bottom w:val="none" w:sz="0" w:space="0" w:color="auto"/>
        <w:right w:val="none" w:sz="0" w:space="0" w:color="auto"/>
      </w:divBdr>
    </w:div>
    <w:div w:id="1425147975">
      <w:marLeft w:val="0"/>
      <w:marRight w:val="0"/>
      <w:marTop w:val="0"/>
      <w:marBottom w:val="0"/>
      <w:divBdr>
        <w:top w:val="none" w:sz="0" w:space="0" w:color="auto"/>
        <w:left w:val="none" w:sz="0" w:space="0" w:color="auto"/>
        <w:bottom w:val="none" w:sz="0" w:space="0" w:color="auto"/>
        <w:right w:val="none" w:sz="0" w:space="0" w:color="auto"/>
      </w:divBdr>
    </w:div>
    <w:div w:id="1425147976">
      <w:marLeft w:val="0"/>
      <w:marRight w:val="0"/>
      <w:marTop w:val="0"/>
      <w:marBottom w:val="0"/>
      <w:divBdr>
        <w:top w:val="none" w:sz="0" w:space="0" w:color="auto"/>
        <w:left w:val="none" w:sz="0" w:space="0" w:color="auto"/>
        <w:bottom w:val="none" w:sz="0" w:space="0" w:color="auto"/>
        <w:right w:val="none" w:sz="0" w:space="0" w:color="auto"/>
      </w:divBdr>
    </w:div>
    <w:div w:id="1425147977">
      <w:marLeft w:val="0"/>
      <w:marRight w:val="0"/>
      <w:marTop w:val="0"/>
      <w:marBottom w:val="0"/>
      <w:divBdr>
        <w:top w:val="none" w:sz="0" w:space="0" w:color="auto"/>
        <w:left w:val="none" w:sz="0" w:space="0" w:color="auto"/>
        <w:bottom w:val="none" w:sz="0" w:space="0" w:color="auto"/>
        <w:right w:val="none" w:sz="0" w:space="0" w:color="auto"/>
      </w:divBdr>
    </w:div>
    <w:div w:id="1425147978">
      <w:marLeft w:val="0"/>
      <w:marRight w:val="0"/>
      <w:marTop w:val="0"/>
      <w:marBottom w:val="0"/>
      <w:divBdr>
        <w:top w:val="none" w:sz="0" w:space="0" w:color="auto"/>
        <w:left w:val="none" w:sz="0" w:space="0" w:color="auto"/>
        <w:bottom w:val="none" w:sz="0" w:space="0" w:color="auto"/>
        <w:right w:val="none" w:sz="0" w:space="0" w:color="auto"/>
      </w:divBdr>
    </w:div>
    <w:div w:id="1425147979">
      <w:marLeft w:val="0"/>
      <w:marRight w:val="0"/>
      <w:marTop w:val="0"/>
      <w:marBottom w:val="0"/>
      <w:divBdr>
        <w:top w:val="none" w:sz="0" w:space="0" w:color="auto"/>
        <w:left w:val="none" w:sz="0" w:space="0" w:color="auto"/>
        <w:bottom w:val="none" w:sz="0" w:space="0" w:color="auto"/>
        <w:right w:val="none" w:sz="0" w:space="0" w:color="auto"/>
      </w:divBdr>
    </w:div>
    <w:div w:id="1425147980">
      <w:marLeft w:val="0"/>
      <w:marRight w:val="0"/>
      <w:marTop w:val="0"/>
      <w:marBottom w:val="0"/>
      <w:divBdr>
        <w:top w:val="none" w:sz="0" w:space="0" w:color="auto"/>
        <w:left w:val="none" w:sz="0" w:space="0" w:color="auto"/>
        <w:bottom w:val="none" w:sz="0" w:space="0" w:color="auto"/>
        <w:right w:val="none" w:sz="0" w:space="0" w:color="auto"/>
      </w:divBdr>
    </w:div>
    <w:div w:id="1425147981">
      <w:marLeft w:val="0"/>
      <w:marRight w:val="0"/>
      <w:marTop w:val="0"/>
      <w:marBottom w:val="0"/>
      <w:divBdr>
        <w:top w:val="none" w:sz="0" w:space="0" w:color="auto"/>
        <w:left w:val="none" w:sz="0" w:space="0" w:color="auto"/>
        <w:bottom w:val="none" w:sz="0" w:space="0" w:color="auto"/>
        <w:right w:val="none" w:sz="0" w:space="0" w:color="auto"/>
      </w:divBdr>
    </w:div>
    <w:div w:id="1425147982">
      <w:marLeft w:val="0"/>
      <w:marRight w:val="0"/>
      <w:marTop w:val="0"/>
      <w:marBottom w:val="0"/>
      <w:divBdr>
        <w:top w:val="none" w:sz="0" w:space="0" w:color="auto"/>
        <w:left w:val="none" w:sz="0" w:space="0" w:color="auto"/>
        <w:bottom w:val="none" w:sz="0" w:space="0" w:color="auto"/>
        <w:right w:val="none" w:sz="0" w:space="0" w:color="auto"/>
      </w:divBdr>
    </w:div>
    <w:div w:id="1425147983">
      <w:marLeft w:val="0"/>
      <w:marRight w:val="0"/>
      <w:marTop w:val="0"/>
      <w:marBottom w:val="0"/>
      <w:divBdr>
        <w:top w:val="none" w:sz="0" w:space="0" w:color="auto"/>
        <w:left w:val="none" w:sz="0" w:space="0" w:color="auto"/>
        <w:bottom w:val="none" w:sz="0" w:space="0" w:color="auto"/>
        <w:right w:val="none" w:sz="0" w:space="0" w:color="auto"/>
      </w:divBdr>
    </w:div>
    <w:div w:id="1425147984">
      <w:marLeft w:val="0"/>
      <w:marRight w:val="0"/>
      <w:marTop w:val="0"/>
      <w:marBottom w:val="0"/>
      <w:divBdr>
        <w:top w:val="none" w:sz="0" w:space="0" w:color="auto"/>
        <w:left w:val="none" w:sz="0" w:space="0" w:color="auto"/>
        <w:bottom w:val="none" w:sz="0" w:space="0" w:color="auto"/>
        <w:right w:val="none" w:sz="0" w:space="0" w:color="auto"/>
      </w:divBdr>
    </w:div>
    <w:div w:id="1425147985">
      <w:marLeft w:val="0"/>
      <w:marRight w:val="0"/>
      <w:marTop w:val="0"/>
      <w:marBottom w:val="0"/>
      <w:divBdr>
        <w:top w:val="none" w:sz="0" w:space="0" w:color="auto"/>
        <w:left w:val="none" w:sz="0" w:space="0" w:color="auto"/>
        <w:bottom w:val="none" w:sz="0" w:space="0" w:color="auto"/>
        <w:right w:val="none" w:sz="0" w:space="0" w:color="auto"/>
      </w:divBdr>
    </w:div>
    <w:div w:id="1425147986">
      <w:marLeft w:val="0"/>
      <w:marRight w:val="0"/>
      <w:marTop w:val="0"/>
      <w:marBottom w:val="0"/>
      <w:divBdr>
        <w:top w:val="none" w:sz="0" w:space="0" w:color="auto"/>
        <w:left w:val="none" w:sz="0" w:space="0" w:color="auto"/>
        <w:bottom w:val="none" w:sz="0" w:space="0" w:color="auto"/>
        <w:right w:val="none" w:sz="0" w:space="0" w:color="auto"/>
      </w:divBdr>
    </w:div>
    <w:div w:id="1425147987">
      <w:marLeft w:val="0"/>
      <w:marRight w:val="0"/>
      <w:marTop w:val="0"/>
      <w:marBottom w:val="0"/>
      <w:divBdr>
        <w:top w:val="none" w:sz="0" w:space="0" w:color="auto"/>
        <w:left w:val="none" w:sz="0" w:space="0" w:color="auto"/>
        <w:bottom w:val="none" w:sz="0" w:space="0" w:color="auto"/>
        <w:right w:val="none" w:sz="0" w:space="0" w:color="auto"/>
      </w:divBdr>
    </w:div>
    <w:div w:id="1425147988">
      <w:marLeft w:val="0"/>
      <w:marRight w:val="0"/>
      <w:marTop w:val="0"/>
      <w:marBottom w:val="0"/>
      <w:divBdr>
        <w:top w:val="none" w:sz="0" w:space="0" w:color="auto"/>
        <w:left w:val="none" w:sz="0" w:space="0" w:color="auto"/>
        <w:bottom w:val="none" w:sz="0" w:space="0" w:color="auto"/>
        <w:right w:val="none" w:sz="0" w:space="0" w:color="auto"/>
      </w:divBdr>
    </w:div>
    <w:div w:id="1425147989">
      <w:marLeft w:val="0"/>
      <w:marRight w:val="0"/>
      <w:marTop w:val="0"/>
      <w:marBottom w:val="0"/>
      <w:divBdr>
        <w:top w:val="none" w:sz="0" w:space="0" w:color="auto"/>
        <w:left w:val="none" w:sz="0" w:space="0" w:color="auto"/>
        <w:bottom w:val="none" w:sz="0" w:space="0" w:color="auto"/>
        <w:right w:val="none" w:sz="0" w:space="0" w:color="auto"/>
      </w:divBdr>
    </w:div>
    <w:div w:id="1425147990">
      <w:marLeft w:val="0"/>
      <w:marRight w:val="0"/>
      <w:marTop w:val="0"/>
      <w:marBottom w:val="0"/>
      <w:divBdr>
        <w:top w:val="none" w:sz="0" w:space="0" w:color="auto"/>
        <w:left w:val="none" w:sz="0" w:space="0" w:color="auto"/>
        <w:bottom w:val="none" w:sz="0" w:space="0" w:color="auto"/>
        <w:right w:val="none" w:sz="0" w:space="0" w:color="auto"/>
      </w:divBdr>
    </w:div>
    <w:div w:id="1425147991">
      <w:marLeft w:val="0"/>
      <w:marRight w:val="0"/>
      <w:marTop w:val="0"/>
      <w:marBottom w:val="0"/>
      <w:divBdr>
        <w:top w:val="none" w:sz="0" w:space="0" w:color="auto"/>
        <w:left w:val="none" w:sz="0" w:space="0" w:color="auto"/>
        <w:bottom w:val="none" w:sz="0" w:space="0" w:color="auto"/>
        <w:right w:val="none" w:sz="0" w:space="0" w:color="auto"/>
      </w:divBdr>
    </w:div>
    <w:div w:id="1425147992">
      <w:marLeft w:val="0"/>
      <w:marRight w:val="0"/>
      <w:marTop w:val="0"/>
      <w:marBottom w:val="0"/>
      <w:divBdr>
        <w:top w:val="none" w:sz="0" w:space="0" w:color="auto"/>
        <w:left w:val="none" w:sz="0" w:space="0" w:color="auto"/>
        <w:bottom w:val="none" w:sz="0" w:space="0" w:color="auto"/>
        <w:right w:val="none" w:sz="0" w:space="0" w:color="auto"/>
      </w:divBdr>
    </w:div>
    <w:div w:id="1425147993">
      <w:marLeft w:val="0"/>
      <w:marRight w:val="0"/>
      <w:marTop w:val="0"/>
      <w:marBottom w:val="0"/>
      <w:divBdr>
        <w:top w:val="none" w:sz="0" w:space="0" w:color="auto"/>
        <w:left w:val="none" w:sz="0" w:space="0" w:color="auto"/>
        <w:bottom w:val="none" w:sz="0" w:space="0" w:color="auto"/>
        <w:right w:val="none" w:sz="0" w:space="0" w:color="auto"/>
      </w:divBdr>
    </w:div>
    <w:div w:id="1425147994">
      <w:marLeft w:val="0"/>
      <w:marRight w:val="0"/>
      <w:marTop w:val="0"/>
      <w:marBottom w:val="0"/>
      <w:divBdr>
        <w:top w:val="none" w:sz="0" w:space="0" w:color="auto"/>
        <w:left w:val="none" w:sz="0" w:space="0" w:color="auto"/>
        <w:bottom w:val="none" w:sz="0" w:space="0" w:color="auto"/>
        <w:right w:val="none" w:sz="0" w:space="0" w:color="auto"/>
      </w:divBdr>
    </w:div>
    <w:div w:id="1425147995">
      <w:marLeft w:val="0"/>
      <w:marRight w:val="0"/>
      <w:marTop w:val="0"/>
      <w:marBottom w:val="0"/>
      <w:divBdr>
        <w:top w:val="none" w:sz="0" w:space="0" w:color="auto"/>
        <w:left w:val="none" w:sz="0" w:space="0" w:color="auto"/>
        <w:bottom w:val="none" w:sz="0" w:space="0" w:color="auto"/>
        <w:right w:val="none" w:sz="0" w:space="0" w:color="auto"/>
      </w:divBdr>
    </w:div>
    <w:div w:id="1425147996">
      <w:marLeft w:val="0"/>
      <w:marRight w:val="0"/>
      <w:marTop w:val="0"/>
      <w:marBottom w:val="0"/>
      <w:divBdr>
        <w:top w:val="none" w:sz="0" w:space="0" w:color="auto"/>
        <w:left w:val="none" w:sz="0" w:space="0" w:color="auto"/>
        <w:bottom w:val="none" w:sz="0" w:space="0" w:color="auto"/>
        <w:right w:val="none" w:sz="0" w:space="0" w:color="auto"/>
      </w:divBdr>
    </w:div>
    <w:div w:id="1425147997">
      <w:marLeft w:val="0"/>
      <w:marRight w:val="0"/>
      <w:marTop w:val="0"/>
      <w:marBottom w:val="0"/>
      <w:divBdr>
        <w:top w:val="none" w:sz="0" w:space="0" w:color="auto"/>
        <w:left w:val="none" w:sz="0" w:space="0" w:color="auto"/>
        <w:bottom w:val="none" w:sz="0" w:space="0" w:color="auto"/>
        <w:right w:val="none" w:sz="0" w:space="0" w:color="auto"/>
      </w:divBdr>
    </w:div>
    <w:div w:id="1425147998">
      <w:marLeft w:val="0"/>
      <w:marRight w:val="0"/>
      <w:marTop w:val="0"/>
      <w:marBottom w:val="0"/>
      <w:divBdr>
        <w:top w:val="none" w:sz="0" w:space="0" w:color="auto"/>
        <w:left w:val="none" w:sz="0" w:space="0" w:color="auto"/>
        <w:bottom w:val="none" w:sz="0" w:space="0" w:color="auto"/>
        <w:right w:val="none" w:sz="0" w:space="0" w:color="auto"/>
      </w:divBdr>
    </w:div>
    <w:div w:id="1425147999">
      <w:marLeft w:val="0"/>
      <w:marRight w:val="0"/>
      <w:marTop w:val="0"/>
      <w:marBottom w:val="0"/>
      <w:divBdr>
        <w:top w:val="none" w:sz="0" w:space="0" w:color="auto"/>
        <w:left w:val="none" w:sz="0" w:space="0" w:color="auto"/>
        <w:bottom w:val="none" w:sz="0" w:space="0" w:color="auto"/>
        <w:right w:val="none" w:sz="0" w:space="0" w:color="auto"/>
      </w:divBdr>
    </w:div>
    <w:div w:id="1425148000">
      <w:marLeft w:val="0"/>
      <w:marRight w:val="0"/>
      <w:marTop w:val="0"/>
      <w:marBottom w:val="0"/>
      <w:divBdr>
        <w:top w:val="none" w:sz="0" w:space="0" w:color="auto"/>
        <w:left w:val="none" w:sz="0" w:space="0" w:color="auto"/>
        <w:bottom w:val="none" w:sz="0" w:space="0" w:color="auto"/>
        <w:right w:val="none" w:sz="0" w:space="0" w:color="auto"/>
      </w:divBdr>
    </w:div>
    <w:div w:id="1425148001">
      <w:marLeft w:val="0"/>
      <w:marRight w:val="0"/>
      <w:marTop w:val="0"/>
      <w:marBottom w:val="0"/>
      <w:divBdr>
        <w:top w:val="none" w:sz="0" w:space="0" w:color="auto"/>
        <w:left w:val="none" w:sz="0" w:space="0" w:color="auto"/>
        <w:bottom w:val="none" w:sz="0" w:space="0" w:color="auto"/>
        <w:right w:val="none" w:sz="0" w:space="0" w:color="auto"/>
      </w:divBdr>
    </w:div>
    <w:div w:id="1425148002">
      <w:marLeft w:val="0"/>
      <w:marRight w:val="0"/>
      <w:marTop w:val="0"/>
      <w:marBottom w:val="0"/>
      <w:divBdr>
        <w:top w:val="none" w:sz="0" w:space="0" w:color="auto"/>
        <w:left w:val="none" w:sz="0" w:space="0" w:color="auto"/>
        <w:bottom w:val="none" w:sz="0" w:space="0" w:color="auto"/>
        <w:right w:val="none" w:sz="0" w:space="0" w:color="auto"/>
      </w:divBdr>
    </w:div>
    <w:div w:id="1425148003">
      <w:marLeft w:val="0"/>
      <w:marRight w:val="0"/>
      <w:marTop w:val="0"/>
      <w:marBottom w:val="0"/>
      <w:divBdr>
        <w:top w:val="none" w:sz="0" w:space="0" w:color="auto"/>
        <w:left w:val="none" w:sz="0" w:space="0" w:color="auto"/>
        <w:bottom w:val="none" w:sz="0" w:space="0" w:color="auto"/>
        <w:right w:val="none" w:sz="0" w:space="0" w:color="auto"/>
      </w:divBdr>
    </w:div>
    <w:div w:id="1425148004">
      <w:marLeft w:val="0"/>
      <w:marRight w:val="0"/>
      <w:marTop w:val="0"/>
      <w:marBottom w:val="0"/>
      <w:divBdr>
        <w:top w:val="none" w:sz="0" w:space="0" w:color="auto"/>
        <w:left w:val="none" w:sz="0" w:space="0" w:color="auto"/>
        <w:bottom w:val="none" w:sz="0" w:space="0" w:color="auto"/>
        <w:right w:val="none" w:sz="0" w:space="0" w:color="auto"/>
      </w:divBdr>
    </w:div>
    <w:div w:id="1425148005">
      <w:marLeft w:val="0"/>
      <w:marRight w:val="0"/>
      <w:marTop w:val="0"/>
      <w:marBottom w:val="0"/>
      <w:divBdr>
        <w:top w:val="none" w:sz="0" w:space="0" w:color="auto"/>
        <w:left w:val="none" w:sz="0" w:space="0" w:color="auto"/>
        <w:bottom w:val="none" w:sz="0" w:space="0" w:color="auto"/>
        <w:right w:val="none" w:sz="0" w:space="0" w:color="auto"/>
      </w:divBdr>
    </w:div>
    <w:div w:id="1425148006">
      <w:marLeft w:val="0"/>
      <w:marRight w:val="0"/>
      <w:marTop w:val="0"/>
      <w:marBottom w:val="0"/>
      <w:divBdr>
        <w:top w:val="none" w:sz="0" w:space="0" w:color="auto"/>
        <w:left w:val="none" w:sz="0" w:space="0" w:color="auto"/>
        <w:bottom w:val="none" w:sz="0" w:space="0" w:color="auto"/>
        <w:right w:val="none" w:sz="0" w:space="0" w:color="auto"/>
      </w:divBdr>
    </w:div>
    <w:div w:id="1425148007">
      <w:marLeft w:val="0"/>
      <w:marRight w:val="0"/>
      <w:marTop w:val="0"/>
      <w:marBottom w:val="0"/>
      <w:divBdr>
        <w:top w:val="none" w:sz="0" w:space="0" w:color="auto"/>
        <w:left w:val="none" w:sz="0" w:space="0" w:color="auto"/>
        <w:bottom w:val="none" w:sz="0" w:space="0" w:color="auto"/>
        <w:right w:val="none" w:sz="0" w:space="0" w:color="auto"/>
      </w:divBdr>
    </w:div>
    <w:div w:id="1425148008">
      <w:marLeft w:val="0"/>
      <w:marRight w:val="0"/>
      <w:marTop w:val="0"/>
      <w:marBottom w:val="0"/>
      <w:divBdr>
        <w:top w:val="none" w:sz="0" w:space="0" w:color="auto"/>
        <w:left w:val="none" w:sz="0" w:space="0" w:color="auto"/>
        <w:bottom w:val="none" w:sz="0" w:space="0" w:color="auto"/>
        <w:right w:val="none" w:sz="0" w:space="0" w:color="auto"/>
      </w:divBdr>
    </w:div>
    <w:div w:id="1425148009">
      <w:marLeft w:val="0"/>
      <w:marRight w:val="0"/>
      <w:marTop w:val="0"/>
      <w:marBottom w:val="0"/>
      <w:divBdr>
        <w:top w:val="none" w:sz="0" w:space="0" w:color="auto"/>
        <w:left w:val="none" w:sz="0" w:space="0" w:color="auto"/>
        <w:bottom w:val="none" w:sz="0" w:space="0" w:color="auto"/>
        <w:right w:val="none" w:sz="0" w:space="0" w:color="auto"/>
      </w:divBdr>
    </w:div>
    <w:div w:id="1425148010">
      <w:marLeft w:val="0"/>
      <w:marRight w:val="0"/>
      <w:marTop w:val="0"/>
      <w:marBottom w:val="0"/>
      <w:divBdr>
        <w:top w:val="none" w:sz="0" w:space="0" w:color="auto"/>
        <w:left w:val="none" w:sz="0" w:space="0" w:color="auto"/>
        <w:bottom w:val="none" w:sz="0" w:space="0" w:color="auto"/>
        <w:right w:val="none" w:sz="0" w:space="0" w:color="auto"/>
      </w:divBdr>
    </w:div>
    <w:div w:id="1425148011">
      <w:marLeft w:val="0"/>
      <w:marRight w:val="0"/>
      <w:marTop w:val="0"/>
      <w:marBottom w:val="0"/>
      <w:divBdr>
        <w:top w:val="none" w:sz="0" w:space="0" w:color="auto"/>
        <w:left w:val="none" w:sz="0" w:space="0" w:color="auto"/>
        <w:bottom w:val="none" w:sz="0" w:space="0" w:color="auto"/>
        <w:right w:val="none" w:sz="0" w:space="0" w:color="auto"/>
      </w:divBdr>
    </w:div>
    <w:div w:id="1425148012">
      <w:marLeft w:val="0"/>
      <w:marRight w:val="0"/>
      <w:marTop w:val="0"/>
      <w:marBottom w:val="0"/>
      <w:divBdr>
        <w:top w:val="none" w:sz="0" w:space="0" w:color="auto"/>
        <w:left w:val="none" w:sz="0" w:space="0" w:color="auto"/>
        <w:bottom w:val="none" w:sz="0" w:space="0" w:color="auto"/>
        <w:right w:val="none" w:sz="0" w:space="0" w:color="auto"/>
      </w:divBdr>
    </w:div>
    <w:div w:id="1425148013">
      <w:marLeft w:val="0"/>
      <w:marRight w:val="0"/>
      <w:marTop w:val="0"/>
      <w:marBottom w:val="0"/>
      <w:divBdr>
        <w:top w:val="none" w:sz="0" w:space="0" w:color="auto"/>
        <w:left w:val="none" w:sz="0" w:space="0" w:color="auto"/>
        <w:bottom w:val="none" w:sz="0" w:space="0" w:color="auto"/>
        <w:right w:val="none" w:sz="0" w:space="0" w:color="auto"/>
      </w:divBdr>
    </w:div>
    <w:div w:id="1425148014">
      <w:marLeft w:val="0"/>
      <w:marRight w:val="0"/>
      <w:marTop w:val="0"/>
      <w:marBottom w:val="0"/>
      <w:divBdr>
        <w:top w:val="none" w:sz="0" w:space="0" w:color="auto"/>
        <w:left w:val="none" w:sz="0" w:space="0" w:color="auto"/>
        <w:bottom w:val="none" w:sz="0" w:space="0" w:color="auto"/>
        <w:right w:val="none" w:sz="0" w:space="0" w:color="auto"/>
      </w:divBdr>
    </w:div>
    <w:div w:id="1425148015">
      <w:marLeft w:val="0"/>
      <w:marRight w:val="0"/>
      <w:marTop w:val="0"/>
      <w:marBottom w:val="0"/>
      <w:divBdr>
        <w:top w:val="none" w:sz="0" w:space="0" w:color="auto"/>
        <w:left w:val="none" w:sz="0" w:space="0" w:color="auto"/>
        <w:bottom w:val="none" w:sz="0" w:space="0" w:color="auto"/>
        <w:right w:val="none" w:sz="0" w:space="0" w:color="auto"/>
      </w:divBdr>
    </w:div>
    <w:div w:id="1425148016">
      <w:marLeft w:val="0"/>
      <w:marRight w:val="0"/>
      <w:marTop w:val="0"/>
      <w:marBottom w:val="0"/>
      <w:divBdr>
        <w:top w:val="none" w:sz="0" w:space="0" w:color="auto"/>
        <w:left w:val="none" w:sz="0" w:space="0" w:color="auto"/>
        <w:bottom w:val="none" w:sz="0" w:space="0" w:color="auto"/>
        <w:right w:val="none" w:sz="0" w:space="0" w:color="auto"/>
      </w:divBdr>
    </w:div>
    <w:div w:id="1425148017">
      <w:marLeft w:val="0"/>
      <w:marRight w:val="0"/>
      <w:marTop w:val="0"/>
      <w:marBottom w:val="0"/>
      <w:divBdr>
        <w:top w:val="none" w:sz="0" w:space="0" w:color="auto"/>
        <w:left w:val="none" w:sz="0" w:space="0" w:color="auto"/>
        <w:bottom w:val="none" w:sz="0" w:space="0" w:color="auto"/>
        <w:right w:val="none" w:sz="0" w:space="0" w:color="auto"/>
      </w:divBdr>
    </w:div>
    <w:div w:id="1425148018">
      <w:marLeft w:val="0"/>
      <w:marRight w:val="0"/>
      <w:marTop w:val="0"/>
      <w:marBottom w:val="0"/>
      <w:divBdr>
        <w:top w:val="none" w:sz="0" w:space="0" w:color="auto"/>
        <w:left w:val="none" w:sz="0" w:space="0" w:color="auto"/>
        <w:bottom w:val="none" w:sz="0" w:space="0" w:color="auto"/>
        <w:right w:val="none" w:sz="0" w:space="0" w:color="auto"/>
      </w:divBdr>
    </w:div>
    <w:div w:id="1425148019">
      <w:marLeft w:val="0"/>
      <w:marRight w:val="0"/>
      <w:marTop w:val="0"/>
      <w:marBottom w:val="0"/>
      <w:divBdr>
        <w:top w:val="none" w:sz="0" w:space="0" w:color="auto"/>
        <w:left w:val="none" w:sz="0" w:space="0" w:color="auto"/>
        <w:bottom w:val="none" w:sz="0" w:space="0" w:color="auto"/>
        <w:right w:val="none" w:sz="0" w:space="0" w:color="auto"/>
      </w:divBdr>
    </w:div>
    <w:div w:id="1425148020">
      <w:marLeft w:val="0"/>
      <w:marRight w:val="0"/>
      <w:marTop w:val="0"/>
      <w:marBottom w:val="0"/>
      <w:divBdr>
        <w:top w:val="none" w:sz="0" w:space="0" w:color="auto"/>
        <w:left w:val="none" w:sz="0" w:space="0" w:color="auto"/>
        <w:bottom w:val="none" w:sz="0" w:space="0" w:color="auto"/>
        <w:right w:val="none" w:sz="0" w:space="0" w:color="auto"/>
      </w:divBdr>
    </w:div>
    <w:div w:id="1425148021">
      <w:marLeft w:val="0"/>
      <w:marRight w:val="0"/>
      <w:marTop w:val="0"/>
      <w:marBottom w:val="0"/>
      <w:divBdr>
        <w:top w:val="none" w:sz="0" w:space="0" w:color="auto"/>
        <w:left w:val="none" w:sz="0" w:space="0" w:color="auto"/>
        <w:bottom w:val="none" w:sz="0" w:space="0" w:color="auto"/>
        <w:right w:val="none" w:sz="0" w:space="0" w:color="auto"/>
      </w:divBdr>
    </w:div>
    <w:div w:id="1425148022">
      <w:marLeft w:val="0"/>
      <w:marRight w:val="0"/>
      <w:marTop w:val="0"/>
      <w:marBottom w:val="0"/>
      <w:divBdr>
        <w:top w:val="none" w:sz="0" w:space="0" w:color="auto"/>
        <w:left w:val="none" w:sz="0" w:space="0" w:color="auto"/>
        <w:bottom w:val="none" w:sz="0" w:space="0" w:color="auto"/>
        <w:right w:val="none" w:sz="0" w:space="0" w:color="auto"/>
      </w:divBdr>
    </w:div>
    <w:div w:id="1425148023">
      <w:marLeft w:val="0"/>
      <w:marRight w:val="0"/>
      <w:marTop w:val="0"/>
      <w:marBottom w:val="0"/>
      <w:divBdr>
        <w:top w:val="none" w:sz="0" w:space="0" w:color="auto"/>
        <w:left w:val="none" w:sz="0" w:space="0" w:color="auto"/>
        <w:bottom w:val="none" w:sz="0" w:space="0" w:color="auto"/>
        <w:right w:val="none" w:sz="0" w:space="0" w:color="auto"/>
      </w:divBdr>
    </w:div>
    <w:div w:id="1425148024">
      <w:marLeft w:val="0"/>
      <w:marRight w:val="0"/>
      <w:marTop w:val="0"/>
      <w:marBottom w:val="0"/>
      <w:divBdr>
        <w:top w:val="none" w:sz="0" w:space="0" w:color="auto"/>
        <w:left w:val="none" w:sz="0" w:space="0" w:color="auto"/>
        <w:bottom w:val="none" w:sz="0" w:space="0" w:color="auto"/>
        <w:right w:val="none" w:sz="0" w:space="0" w:color="auto"/>
      </w:divBdr>
    </w:div>
    <w:div w:id="1425148025">
      <w:marLeft w:val="0"/>
      <w:marRight w:val="0"/>
      <w:marTop w:val="0"/>
      <w:marBottom w:val="0"/>
      <w:divBdr>
        <w:top w:val="none" w:sz="0" w:space="0" w:color="auto"/>
        <w:left w:val="none" w:sz="0" w:space="0" w:color="auto"/>
        <w:bottom w:val="none" w:sz="0" w:space="0" w:color="auto"/>
        <w:right w:val="none" w:sz="0" w:space="0" w:color="auto"/>
      </w:divBdr>
    </w:div>
    <w:div w:id="1425148026">
      <w:marLeft w:val="0"/>
      <w:marRight w:val="0"/>
      <w:marTop w:val="0"/>
      <w:marBottom w:val="0"/>
      <w:divBdr>
        <w:top w:val="none" w:sz="0" w:space="0" w:color="auto"/>
        <w:left w:val="none" w:sz="0" w:space="0" w:color="auto"/>
        <w:bottom w:val="none" w:sz="0" w:space="0" w:color="auto"/>
        <w:right w:val="none" w:sz="0" w:space="0" w:color="auto"/>
      </w:divBdr>
    </w:div>
    <w:div w:id="1425148027">
      <w:marLeft w:val="0"/>
      <w:marRight w:val="0"/>
      <w:marTop w:val="0"/>
      <w:marBottom w:val="0"/>
      <w:divBdr>
        <w:top w:val="none" w:sz="0" w:space="0" w:color="auto"/>
        <w:left w:val="none" w:sz="0" w:space="0" w:color="auto"/>
        <w:bottom w:val="none" w:sz="0" w:space="0" w:color="auto"/>
        <w:right w:val="none" w:sz="0" w:space="0" w:color="auto"/>
      </w:divBdr>
    </w:div>
    <w:div w:id="1425148028">
      <w:marLeft w:val="0"/>
      <w:marRight w:val="0"/>
      <w:marTop w:val="0"/>
      <w:marBottom w:val="0"/>
      <w:divBdr>
        <w:top w:val="none" w:sz="0" w:space="0" w:color="auto"/>
        <w:left w:val="none" w:sz="0" w:space="0" w:color="auto"/>
        <w:bottom w:val="none" w:sz="0" w:space="0" w:color="auto"/>
        <w:right w:val="none" w:sz="0" w:space="0" w:color="auto"/>
      </w:divBdr>
    </w:div>
    <w:div w:id="1425148029">
      <w:marLeft w:val="0"/>
      <w:marRight w:val="0"/>
      <w:marTop w:val="0"/>
      <w:marBottom w:val="0"/>
      <w:divBdr>
        <w:top w:val="none" w:sz="0" w:space="0" w:color="auto"/>
        <w:left w:val="none" w:sz="0" w:space="0" w:color="auto"/>
        <w:bottom w:val="none" w:sz="0" w:space="0" w:color="auto"/>
        <w:right w:val="none" w:sz="0" w:space="0" w:color="auto"/>
      </w:divBdr>
    </w:div>
    <w:div w:id="1425148030">
      <w:marLeft w:val="0"/>
      <w:marRight w:val="0"/>
      <w:marTop w:val="0"/>
      <w:marBottom w:val="0"/>
      <w:divBdr>
        <w:top w:val="none" w:sz="0" w:space="0" w:color="auto"/>
        <w:left w:val="none" w:sz="0" w:space="0" w:color="auto"/>
        <w:bottom w:val="none" w:sz="0" w:space="0" w:color="auto"/>
        <w:right w:val="none" w:sz="0" w:space="0" w:color="auto"/>
      </w:divBdr>
    </w:div>
    <w:div w:id="1425148031">
      <w:marLeft w:val="0"/>
      <w:marRight w:val="0"/>
      <w:marTop w:val="0"/>
      <w:marBottom w:val="0"/>
      <w:divBdr>
        <w:top w:val="none" w:sz="0" w:space="0" w:color="auto"/>
        <w:left w:val="none" w:sz="0" w:space="0" w:color="auto"/>
        <w:bottom w:val="none" w:sz="0" w:space="0" w:color="auto"/>
        <w:right w:val="none" w:sz="0" w:space="0" w:color="auto"/>
      </w:divBdr>
    </w:div>
    <w:div w:id="1425148032">
      <w:marLeft w:val="0"/>
      <w:marRight w:val="0"/>
      <w:marTop w:val="0"/>
      <w:marBottom w:val="0"/>
      <w:divBdr>
        <w:top w:val="none" w:sz="0" w:space="0" w:color="auto"/>
        <w:left w:val="none" w:sz="0" w:space="0" w:color="auto"/>
        <w:bottom w:val="none" w:sz="0" w:space="0" w:color="auto"/>
        <w:right w:val="none" w:sz="0" w:space="0" w:color="auto"/>
      </w:divBdr>
    </w:div>
    <w:div w:id="1425148033">
      <w:marLeft w:val="0"/>
      <w:marRight w:val="0"/>
      <w:marTop w:val="0"/>
      <w:marBottom w:val="0"/>
      <w:divBdr>
        <w:top w:val="none" w:sz="0" w:space="0" w:color="auto"/>
        <w:left w:val="none" w:sz="0" w:space="0" w:color="auto"/>
        <w:bottom w:val="none" w:sz="0" w:space="0" w:color="auto"/>
        <w:right w:val="none" w:sz="0" w:space="0" w:color="auto"/>
      </w:divBdr>
    </w:div>
    <w:div w:id="1425148034">
      <w:marLeft w:val="0"/>
      <w:marRight w:val="0"/>
      <w:marTop w:val="0"/>
      <w:marBottom w:val="0"/>
      <w:divBdr>
        <w:top w:val="none" w:sz="0" w:space="0" w:color="auto"/>
        <w:left w:val="none" w:sz="0" w:space="0" w:color="auto"/>
        <w:bottom w:val="none" w:sz="0" w:space="0" w:color="auto"/>
        <w:right w:val="none" w:sz="0" w:space="0" w:color="auto"/>
      </w:divBdr>
    </w:div>
    <w:div w:id="1425148035">
      <w:marLeft w:val="0"/>
      <w:marRight w:val="0"/>
      <w:marTop w:val="0"/>
      <w:marBottom w:val="0"/>
      <w:divBdr>
        <w:top w:val="none" w:sz="0" w:space="0" w:color="auto"/>
        <w:left w:val="none" w:sz="0" w:space="0" w:color="auto"/>
        <w:bottom w:val="none" w:sz="0" w:space="0" w:color="auto"/>
        <w:right w:val="none" w:sz="0" w:space="0" w:color="auto"/>
      </w:divBdr>
    </w:div>
    <w:div w:id="1425148036">
      <w:marLeft w:val="0"/>
      <w:marRight w:val="0"/>
      <w:marTop w:val="0"/>
      <w:marBottom w:val="0"/>
      <w:divBdr>
        <w:top w:val="none" w:sz="0" w:space="0" w:color="auto"/>
        <w:left w:val="none" w:sz="0" w:space="0" w:color="auto"/>
        <w:bottom w:val="none" w:sz="0" w:space="0" w:color="auto"/>
        <w:right w:val="none" w:sz="0" w:space="0" w:color="auto"/>
      </w:divBdr>
    </w:div>
    <w:div w:id="1425148037">
      <w:marLeft w:val="0"/>
      <w:marRight w:val="0"/>
      <w:marTop w:val="0"/>
      <w:marBottom w:val="0"/>
      <w:divBdr>
        <w:top w:val="none" w:sz="0" w:space="0" w:color="auto"/>
        <w:left w:val="none" w:sz="0" w:space="0" w:color="auto"/>
        <w:bottom w:val="none" w:sz="0" w:space="0" w:color="auto"/>
        <w:right w:val="none" w:sz="0" w:space="0" w:color="auto"/>
      </w:divBdr>
    </w:div>
    <w:div w:id="1425148038">
      <w:marLeft w:val="0"/>
      <w:marRight w:val="0"/>
      <w:marTop w:val="0"/>
      <w:marBottom w:val="0"/>
      <w:divBdr>
        <w:top w:val="none" w:sz="0" w:space="0" w:color="auto"/>
        <w:left w:val="none" w:sz="0" w:space="0" w:color="auto"/>
        <w:bottom w:val="none" w:sz="0" w:space="0" w:color="auto"/>
        <w:right w:val="none" w:sz="0" w:space="0" w:color="auto"/>
      </w:divBdr>
    </w:div>
    <w:div w:id="1425148039">
      <w:marLeft w:val="0"/>
      <w:marRight w:val="0"/>
      <w:marTop w:val="0"/>
      <w:marBottom w:val="0"/>
      <w:divBdr>
        <w:top w:val="none" w:sz="0" w:space="0" w:color="auto"/>
        <w:left w:val="none" w:sz="0" w:space="0" w:color="auto"/>
        <w:bottom w:val="none" w:sz="0" w:space="0" w:color="auto"/>
        <w:right w:val="none" w:sz="0" w:space="0" w:color="auto"/>
      </w:divBdr>
    </w:div>
    <w:div w:id="1425148040">
      <w:marLeft w:val="0"/>
      <w:marRight w:val="0"/>
      <w:marTop w:val="0"/>
      <w:marBottom w:val="0"/>
      <w:divBdr>
        <w:top w:val="none" w:sz="0" w:space="0" w:color="auto"/>
        <w:left w:val="none" w:sz="0" w:space="0" w:color="auto"/>
        <w:bottom w:val="none" w:sz="0" w:space="0" w:color="auto"/>
        <w:right w:val="none" w:sz="0" w:space="0" w:color="auto"/>
      </w:divBdr>
    </w:div>
    <w:div w:id="1425148041">
      <w:marLeft w:val="0"/>
      <w:marRight w:val="0"/>
      <w:marTop w:val="0"/>
      <w:marBottom w:val="0"/>
      <w:divBdr>
        <w:top w:val="none" w:sz="0" w:space="0" w:color="auto"/>
        <w:left w:val="none" w:sz="0" w:space="0" w:color="auto"/>
        <w:bottom w:val="none" w:sz="0" w:space="0" w:color="auto"/>
        <w:right w:val="none" w:sz="0" w:space="0" w:color="auto"/>
      </w:divBdr>
    </w:div>
    <w:div w:id="1425148042">
      <w:marLeft w:val="0"/>
      <w:marRight w:val="0"/>
      <w:marTop w:val="0"/>
      <w:marBottom w:val="0"/>
      <w:divBdr>
        <w:top w:val="none" w:sz="0" w:space="0" w:color="auto"/>
        <w:left w:val="none" w:sz="0" w:space="0" w:color="auto"/>
        <w:bottom w:val="none" w:sz="0" w:space="0" w:color="auto"/>
        <w:right w:val="none" w:sz="0" w:space="0" w:color="auto"/>
      </w:divBdr>
    </w:div>
    <w:div w:id="1425148043">
      <w:marLeft w:val="0"/>
      <w:marRight w:val="0"/>
      <w:marTop w:val="0"/>
      <w:marBottom w:val="0"/>
      <w:divBdr>
        <w:top w:val="none" w:sz="0" w:space="0" w:color="auto"/>
        <w:left w:val="none" w:sz="0" w:space="0" w:color="auto"/>
        <w:bottom w:val="none" w:sz="0" w:space="0" w:color="auto"/>
        <w:right w:val="none" w:sz="0" w:space="0" w:color="auto"/>
      </w:divBdr>
    </w:div>
    <w:div w:id="1425148044">
      <w:marLeft w:val="0"/>
      <w:marRight w:val="0"/>
      <w:marTop w:val="0"/>
      <w:marBottom w:val="0"/>
      <w:divBdr>
        <w:top w:val="none" w:sz="0" w:space="0" w:color="auto"/>
        <w:left w:val="none" w:sz="0" w:space="0" w:color="auto"/>
        <w:bottom w:val="none" w:sz="0" w:space="0" w:color="auto"/>
        <w:right w:val="none" w:sz="0" w:space="0" w:color="auto"/>
      </w:divBdr>
    </w:div>
    <w:div w:id="1425148045">
      <w:marLeft w:val="0"/>
      <w:marRight w:val="0"/>
      <w:marTop w:val="0"/>
      <w:marBottom w:val="0"/>
      <w:divBdr>
        <w:top w:val="none" w:sz="0" w:space="0" w:color="auto"/>
        <w:left w:val="none" w:sz="0" w:space="0" w:color="auto"/>
        <w:bottom w:val="none" w:sz="0" w:space="0" w:color="auto"/>
        <w:right w:val="none" w:sz="0" w:space="0" w:color="auto"/>
      </w:divBdr>
    </w:div>
    <w:div w:id="1425148046">
      <w:marLeft w:val="0"/>
      <w:marRight w:val="0"/>
      <w:marTop w:val="0"/>
      <w:marBottom w:val="0"/>
      <w:divBdr>
        <w:top w:val="none" w:sz="0" w:space="0" w:color="auto"/>
        <w:left w:val="none" w:sz="0" w:space="0" w:color="auto"/>
        <w:bottom w:val="none" w:sz="0" w:space="0" w:color="auto"/>
        <w:right w:val="none" w:sz="0" w:space="0" w:color="auto"/>
      </w:divBdr>
    </w:div>
    <w:div w:id="1425148047">
      <w:marLeft w:val="0"/>
      <w:marRight w:val="0"/>
      <w:marTop w:val="0"/>
      <w:marBottom w:val="0"/>
      <w:divBdr>
        <w:top w:val="none" w:sz="0" w:space="0" w:color="auto"/>
        <w:left w:val="none" w:sz="0" w:space="0" w:color="auto"/>
        <w:bottom w:val="none" w:sz="0" w:space="0" w:color="auto"/>
        <w:right w:val="none" w:sz="0" w:space="0" w:color="auto"/>
      </w:divBdr>
    </w:div>
    <w:div w:id="1425148048">
      <w:marLeft w:val="0"/>
      <w:marRight w:val="0"/>
      <w:marTop w:val="0"/>
      <w:marBottom w:val="0"/>
      <w:divBdr>
        <w:top w:val="none" w:sz="0" w:space="0" w:color="auto"/>
        <w:left w:val="none" w:sz="0" w:space="0" w:color="auto"/>
        <w:bottom w:val="none" w:sz="0" w:space="0" w:color="auto"/>
        <w:right w:val="none" w:sz="0" w:space="0" w:color="auto"/>
      </w:divBdr>
    </w:div>
    <w:div w:id="1425148049">
      <w:marLeft w:val="0"/>
      <w:marRight w:val="0"/>
      <w:marTop w:val="0"/>
      <w:marBottom w:val="0"/>
      <w:divBdr>
        <w:top w:val="none" w:sz="0" w:space="0" w:color="auto"/>
        <w:left w:val="none" w:sz="0" w:space="0" w:color="auto"/>
        <w:bottom w:val="none" w:sz="0" w:space="0" w:color="auto"/>
        <w:right w:val="none" w:sz="0" w:space="0" w:color="auto"/>
      </w:divBdr>
    </w:div>
    <w:div w:id="1425148050">
      <w:marLeft w:val="0"/>
      <w:marRight w:val="0"/>
      <w:marTop w:val="0"/>
      <w:marBottom w:val="0"/>
      <w:divBdr>
        <w:top w:val="none" w:sz="0" w:space="0" w:color="auto"/>
        <w:left w:val="none" w:sz="0" w:space="0" w:color="auto"/>
        <w:bottom w:val="none" w:sz="0" w:space="0" w:color="auto"/>
        <w:right w:val="none" w:sz="0" w:space="0" w:color="auto"/>
      </w:divBdr>
    </w:div>
    <w:div w:id="1425148051">
      <w:marLeft w:val="0"/>
      <w:marRight w:val="0"/>
      <w:marTop w:val="0"/>
      <w:marBottom w:val="0"/>
      <w:divBdr>
        <w:top w:val="none" w:sz="0" w:space="0" w:color="auto"/>
        <w:left w:val="none" w:sz="0" w:space="0" w:color="auto"/>
        <w:bottom w:val="none" w:sz="0" w:space="0" w:color="auto"/>
        <w:right w:val="none" w:sz="0" w:space="0" w:color="auto"/>
      </w:divBdr>
    </w:div>
    <w:div w:id="1425148052">
      <w:marLeft w:val="0"/>
      <w:marRight w:val="0"/>
      <w:marTop w:val="0"/>
      <w:marBottom w:val="0"/>
      <w:divBdr>
        <w:top w:val="none" w:sz="0" w:space="0" w:color="auto"/>
        <w:left w:val="none" w:sz="0" w:space="0" w:color="auto"/>
        <w:bottom w:val="none" w:sz="0" w:space="0" w:color="auto"/>
        <w:right w:val="none" w:sz="0" w:space="0" w:color="auto"/>
      </w:divBdr>
    </w:div>
    <w:div w:id="1425148053">
      <w:marLeft w:val="0"/>
      <w:marRight w:val="0"/>
      <w:marTop w:val="0"/>
      <w:marBottom w:val="0"/>
      <w:divBdr>
        <w:top w:val="none" w:sz="0" w:space="0" w:color="auto"/>
        <w:left w:val="none" w:sz="0" w:space="0" w:color="auto"/>
        <w:bottom w:val="none" w:sz="0" w:space="0" w:color="auto"/>
        <w:right w:val="none" w:sz="0" w:space="0" w:color="auto"/>
      </w:divBdr>
    </w:div>
    <w:div w:id="1425148054">
      <w:marLeft w:val="0"/>
      <w:marRight w:val="0"/>
      <w:marTop w:val="0"/>
      <w:marBottom w:val="0"/>
      <w:divBdr>
        <w:top w:val="none" w:sz="0" w:space="0" w:color="auto"/>
        <w:left w:val="none" w:sz="0" w:space="0" w:color="auto"/>
        <w:bottom w:val="none" w:sz="0" w:space="0" w:color="auto"/>
        <w:right w:val="none" w:sz="0" w:space="0" w:color="auto"/>
      </w:divBdr>
    </w:div>
    <w:div w:id="1425148055">
      <w:marLeft w:val="0"/>
      <w:marRight w:val="0"/>
      <w:marTop w:val="0"/>
      <w:marBottom w:val="0"/>
      <w:divBdr>
        <w:top w:val="none" w:sz="0" w:space="0" w:color="auto"/>
        <w:left w:val="none" w:sz="0" w:space="0" w:color="auto"/>
        <w:bottom w:val="none" w:sz="0" w:space="0" w:color="auto"/>
        <w:right w:val="none" w:sz="0" w:space="0" w:color="auto"/>
      </w:divBdr>
    </w:div>
    <w:div w:id="1425148056">
      <w:marLeft w:val="0"/>
      <w:marRight w:val="0"/>
      <w:marTop w:val="0"/>
      <w:marBottom w:val="0"/>
      <w:divBdr>
        <w:top w:val="none" w:sz="0" w:space="0" w:color="auto"/>
        <w:left w:val="none" w:sz="0" w:space="0" w:color="auto"/>
        <w:bottom w:val="none" w:sz="0" w:space="0" w:color="auto"/>
        <w:right w:val="none" w:sz="0" w:space="0" w:color="auto"/>
      </w:divBdr>
    </w:div>
    <w:div w:id="1425148057">
      <w:marLeft w:val="0"/>
      <w:marRight w:val="0"/>
      <w:marTop w:val="0"/>
      <w:marBottom w:val="0"/>
      <w:divBdr>
        <w:top w:val="none" w:sz="0" w:space="0" w:color="auto"/>
        <w:left w:val="none" w:sz="0" w:space="0" w:color="auto"/>
        <w:bottom w:val="none" w:sz="0" w:space="0" w:color="auto"/>
        <w:right w:val="none" w:sz="0" w:space="0" w:color="auto"/>
      </w:divBdr>
    </w:div>
    <w:div w:id="1425148058">
      <w:marLeft w:val="0"/>
      <w:marRight w:val="0"/>
      <w:marTop w:val="0"/>
      <w:marBottom w:val="0"/>
      <w:divBdr>
        <w:top w:val="none" w:sz="0" w:space="0" w:color="auto"/>
        <w:left w:val="none" w:sz="0" w:space="0" w:color="auto"/>
        <w:bottom w:val="none" w:sz="0" w:space="0" w:color="auto"/>
        <w:right w:val="none" w:sz="0" w:space="0" w:color="auto"/>
      </w:divBdr>
    </w:div>
    <w:div w:id="1425148059">
      <w:marLeft w:val="0"/>
      <w:marRight w:val="0"/>
      <w:marTop w:val="0"/>
      <w:marBottom w:val="0"/>
      <w:divBdr>
        <w:top w:val="none" w:sz="0" w:space="0" w:color="auto"/>
        <w:left w:val="none" w:sz="0" w:space="0" w:color="auto"/>
        <w:bottom w:val="none" w:sz="0" w:space="0" w:color="auto"/>
        <w:right w:val="none" w:sz="0" w:space="0" w:color="auto"/>
      </w:divBdr>
    </w:div>
    <w:div w:id="1425148060">
      <w:marLeft w:val="0"/>
      <w:marRight w:val="0"/>
      <w:marTop w:val="0"/>
      <w:marBottom w:val="0"/>
      <w:divBdr>
        <w:top w:val="none" w:sz="0" w:space="0" w:color="auto"/>
        <w:left w:val="none" w:sz="0" w:space="0" w:color="auto"/>
        <w:bottom w:val="none" w:sz="0" w:space="0" w:color="auto"/>
        <w:right w:val="none" w:sz="0" w:space="0" w:color="auto"/>
      </w:divBdr>
    </w:div>
    <w:div w:id="1425148061">
      <w:marLeft w:val="0"/>
      <w:marRight w:val="0"/>
      <w:marTop w:val="0"/>
      <w:marBottom w:val="0"/>
      <w:divBdr>
        <w:top w:val="none" w:sz="0" w:space="0" w:color="auto"/>
        <w:left w:val="none" w:sz="0" w:space="0" w:color="auto"/>
        <w:bottom w:val="none" w:sz="0" w:space="0" w:color="auto"/>
        <w:right w:val="none" w:sz="0" w:space="0" w:color="auto"/>
      </w:divBdr>
    </w:div>
    <w:div w:id="1425148062">
      <w:marLeft w:val="0"/>
      <w:marRight w:val="0"/>
      <w:marTop w:val="0"/>
      <w:marBottom w:val="0"/>
      <w:divBdr>
        <w:top w:val="none" w:sz="0" w:space="0" w:color="auto"/>
        <w:left w:val="none" w:sz="0" w:space="0" w:color="auto"/>
        <w:bottom w:val="none" w:sz="0" w:space="0" w:color="auto"/>
        <w:right w:val="none" w:sz="0" w:space="0" w:color="auto"/>
      </w:divBdr>
    </w:div>
    <w:div w:id="1425148063">
      <w:marLeft w:val="0"/>
      <w:marRight w:val="0"/>
      <w:marTop w:val="0"/>
      <w:marBottom w:val="0"/>
      <w:divBdr>
        <w:top w:val="none" w:sz="0" w:space="0" w:color="auto"/>
        <w:left w:val="none" w:sz="0" w:space="0" w:color="auto"/>
        <w:bottom w:val="none" w:sz="0" w:space="0" w:color="auto"/>
        <w:right w:val="none" w:sz="0" w:space="0" w:color="auto"/>
      </w:divBdr>
    </w:div>
    <w:div w:id="1425148064">
      <w:marLeft w:val="0"/>
      <w:marRight w:val="0"/>
      <w:marTop w:val="0"/>
      <w:marBottom w:val="0"/>
      <w:divBdr>
        <w:top w:val="none" w:sz="0" w:space="0" w:color="auto"/>
        <w:left w:val="none" w:sz="0" w:space="0" w:color="auto"/>
        <w:bottom w:val="none" w:sz="0" w:space="0" w:color="auto"/>
        <w:right w:val="none" w:sz="0" w:space="0" w:color="auto"/>
      </w:divBdr>
    </w:div>
    <w:div w:id="1425148065">
      <w:marLeft w:val="0"/>
      <w:marRight w:val="0"/>
      <w:marTop w:val="0"/>
      <w:marBottom w:val="0"/>
      <w:divBdr>
        <w:top w:val="none" w:sz="0" w:space="0" w:color="auto"/>
        <w:left w:val="none" w:sz="0" w:space="0" w:color="auto"/>
        <w:bottom w:val="none" w:sz="0" w:space="0" w:color="auto"/>
        <w:right w:val="none" w:sz="0" w:space="0" w:color="auto"/>
      </w:divBdr>
    </w:div>
    <w:div w:id="1425148066">
      <w:marLeft w:val="0"/>
      <w:marRight w:val="0"/>
      <w:marTop w:val="0"/>
      <w:marBottom w:val="0"/>
      <w:divBdr>
        <w:top w:val="none" w:sz="0" w:space="0" w:color="auto"/>
        <w:left w:val="none" w:sz="0" w:space="0" w:color="auto"/>
        <w:bottom w:val="none" w:sz="0" w:space="0" w:color="auto"/>
        <w:right w:val="none" w:sz="0" w:space="0" w:color="auto"/>
      </w:divBdr>
    </w:div>
    <w:div w:id="1425148067">
      <w:marLeft w:val="0"/>
      <w:marRight w:val="0"/>
      <w:marTop w:val="0"/>
      <w:marBottom w:val="0"/>
      <w:divBdr>
        <w:top w:val="none" w:sz="0" w:space="0" w:color="auto"/>
        <w:left w:val="none" w:sz="0" w:space="0" w:color="auto"/>
        <w:bottom w:val="none" w:sz="0" w:space="0" w:color="auto"/>
        <w:right w:val="none" w:sz="0" w:space="0" w:color="auto"/>
      </w:divBdr>
    </w:div>
    <w:div w:id="1425148068">
      <w:marLeft w:val="0"/>
      <w:marRight w:val="0"/>
      <w:marTop w:val="0"/>
      <w:marBottom w:val="0"/>
      <w:divBdr>
        <w:top w:val="none" w:sz="0" w:space="0" w:color="auto"/>
        <w:left w:val="none" w:sz="0" w:space="0" w:color="auto"/>
        <w:bottom w:val="none" w:sz="0" w:space="0" w:color="auto"/>
        <w:right w:val="none" w:sz="0" w:space="0" w:color="auto"/>
      </w:divBdr>
    </w:div>
    <w:div w:id="1425148069">
      <w:marLeft w:val="0"/>
      <w:marRight w:val="0"/>
      <w:marTop w:val="0"/>
      <w:marBottom w:val="0"/>
      <w:divBdr>
        <w:top w:val="none" w:sz="0" w:space="0" w:color="auto"/>
        <w:left w:val="none" w:sz="0" w:space="0" w:color="auto"/>
        <w:bottom w:val="none" w:sz="0" w:space="0" w:color="auto"/>
        <w:right w:val="none" w:sz="0" w:space="0" w:color="auto"/>
      </w:divBdr>
    </w:div>
    <w:div w:id="1425148070">
      <w:marLeft w:val="0"/>
      <w:marRight w:val="0"/>
      <w:marTop w:val="0"/>
      <w:marBottom w:val="0"/>
      <w:divBdr>
        <w:top w:val="none" w:sz="0" w:space="0" w:color="auto"/>
        <w:left w:val="none" w:sz="0" w:space="0" w:color="auto"/>
        <w:bottom w:val="none" w:sz="0" w:space="0" w:color="auto"/>
        <w:right w:val="none" w:sz="0" w:space="0" w:color="auto"/>
      </w:divBdr>
    </w:div>
    <w:div w:id="1425148071">
      <w:marLeft w:val="0"/>
      <w:marRight w:val="0"/>
      <w:marTop w:val="0"/>
      <w:marBottom w:val="0"/>
      <w:divBdr>
        <w:top w:val="none" w:sz="0" w:space="0" w:color="auto"/>
        <w:left w:val="none" w:sz="0" w:space="0" w:color="auto"/>
        <w:bottom w:val="none" w:sz="0" w:space="0" w:color="auto"/>
        <w:right w:val="none" w:sz="0" w:space="0" w:color="auto"/>
      </w:divBdr>
    </w:div>
    <w:div w:id="1425148072">
      <w:marLeft w:val="0"/>
      <w:marRight w:val="0"/>
      <w:marTop w:val="0"/>
      <w:marBottom w:val="0"/>
      <w:divBdr>
        <w:top w:val="none" w:sz="0" w:space="0" w:color="auto"/>
        <w:left w:val="none" w:sz="0" w:space="0" w:color="auto"/>
        <w:bottom w:val="none" w:sz="0" w:space="0" w:color="auto"/>
        <w:right w:val="none" w:sz="0" w:space="0" w:color="auto"/>
      </w:divBdr>
    </w:div>
    <w:div w:id="1425148073">
      <w:marLeft w:val="0"/>
      <w:marRight w:val="0"/>
      <w:marTop w:val="0"/>
      <w:marBottom w:val="0"/>
      <w:divBdr>
        <w:top w:val="none" w:sz="0" w:space="0" w:color="auto"/>
        <w:left w:val="none" w:sz="0" w:space="0" w:color="auto"/>
        <w:bottom w:val="none" w:sz="0" w:space="0" w:color="auto"/>
        <w:right w:val="none" w:sz="0" w:space="0" w:color="auto"/>
      </w:divBdr>
    </w:div>
    <w:div w:id="1425148074">
      <w:marLeft w:val="0"/>
      <w:marRight w:val="0"/>
      <w:marTop w:val="0"/>
      <w:marBottom w:val="0"/>
      <w:divBdr>
        <w:top w:val="none" w:sz="0" w:space="0" w:color="auto"/>
        <w:left w:val="none" w:sz="0" w:space="0" w:color="auto"/>
        <w:bottom w:val="none" w:sz="0" w:space="0" w:color="auto"/>
        <w:right w:val="none" w:sz="0" w:space="0" w:color="auto"/>
      </w:divBdr>
    </w:div>
    <w:div w:id="1425148075">
      <w:marLeft w:val="0"/>
      <w:marRight w:val="0"/>
      <w:marTop w:val="0"/>
      <w:marBottom w:val="0"/>
      <w:divBdr>
        <w:top w:val="none" w:sz="0" w:space="0" w:color="auto"/>
        <w:left w:val="none" w:sz="0" w:space="0" w:color="auto"/>
        <w:bottom w:val="none" w:sz="0" w:space="0" w:color="auto"/>
        <w:right w:val="none" w:sz="0" w:space="0" w:color="auto"/>
      </w:divBdr>
    </w:div>
    <w:div w:id="1425148076">
      <w:marLeft w:val="0"/>
      <w:marRight w:val="0"/>
      <w:marTop w:val="0"/>
      <w:marBottom w:val="0"/>
      <w:divBdr>
        <w:top w:val="none" w:sz="0" w:space="0" w:color="auto"/>
        <w:left w:val="none" w:sz="0" w:space="0" w:color="auto"/>
        <w:bottom w:val="none" w:sz="0" w:space="0" w:color="auto"/>
        <w:right w:val="none" w:sz="0" w:space="0" w:color="auto"/>
      </w:divBdr>
    </w:div>
    <w:div w:id="1425148077">
      <w:marLeft w:val="0"/>
      <w:marRight w:val="0"/>
      <w:marTop w:val="0"/>
      <w:marBottom w:val="0"/>
      <w:divBdr>
        <w:top w:val="none" w:sz="0" w:space="0" w:color="auto"/>
        <w:left w:val="none" w:sz="0" w:space="0" w:color="auto"/>
        <w:bottom w:val="none" w:sz="0" w:space="0" w:color="auto"/>
        <w:right w:val="none" w:sz="0" w:space="0" w:color="auto"/>
      </w:divBdr>
    </w:div>
    <w:div w:id="1425148078">
      <w:marLeft w:val="0"/>
      <w:marRight w:val="0"/>
      <w:marTop w:val="0"/>
      <w:marBottom w:val="0"/>
      <w:divBdr>
        <w:top w:val="none" w:sz="0" w:space="0" w:color="auto"/>
        <w:left w:val="none" w:sz="0" w:space="0" w:color="auto"/>
        <w:bottom w:val="none" w:sz="0" w:space="0" w:color="auto"/>
        <w:right w:val="none" w:sz="0" w:space="0" w:color="auto"/>
      </w:divBdr>
    </w:div>
    <w:div w:id="1425148079">
      <w:marLeft w:val="0"/>
      <w:marRight w:val="0"/>
      <w:marTop w:val="0"/>
      <w:marBottom w:val="0"/>
      <w:divBdr>
        <w:top w:val="none" w:sz="0" w:space="0" w:color="auto"/>
        <w:left w:val="none" w:sz="0" w:space="0" w:color="auto"/>
        <w:bottom w:val="none" w:sz="0" w:space="0" w:color="auto"/>
        <w:right w:val="none" w:sz="0" w:space="0" w:color="auto"/>
      </w:divBdr>
    </w:div>
    <w:div w:id="1425148080">
      <w:marLeft w:val="0"/>
      <w:marRight w:val="0"/>
      <w:marTop w:val="0"/>
      <w:marBottom w:val="0"/>
      <w:divBdr>
        <w:top w:val="none" w:sz="0" w:space="0" w:color="auto"/>
        <w:left w:val="none" w:sz="0" w:space="0" w:color="auto"/>
        <w:bottom w:val="none" w:sz="0" w:space="0" w:color="auto"/>
        <w:right w:val="none" w:sz="0" w:space="0" w:color="auto"/>
      </w:divBdr>
    </w:div>
    <w:div w:id="1425148081">
      <w:marLeft w:val="0"/>
      <w:marRight w:val="0"/>
      <w:marTop w:val="0"/>
      <w:marBottom w:val="0"/>
      <w:divBdr>
        <w:top w:val="none" w:sz="0" w:space="0" w:color="auto"/>
        <w:left w:val="none" w:sz="0" w:space="0" w:color="auto"/>
        <w:bottom w:val="none" w:sz="0" w:space="0" w:color="auto"/>
        <w:right w:val="none" w:sz="0" w:space="0" w:color="auto"/>
      </w:divBdr>
    </w:div>
    <w:div w:id="1425148082">
      <w:marLeft w:val="0"/>
      <w:marRight w:val="0"/>
      <w:marTop w:val="0"/>
      <w:marBottom w:val="0"/>
      <w:divBdr>
        <w:top w:val="none" w:sz="0" w:space="0" w:color="auto"/>
        <w:left w:val="none" w:sz="0" w:space="0" w:color="auto"/>
        <w:bottom w:val="none" w:sz="0" w:space="0" w:color="auto"/>
        <w:right w:val="none" w:sz="0" w:space="0" w:color="auto"/>
      </w:divBdr>
    </w:div>
    <w:div w:id="1425148083">
      <w:marLeft w:val="0"/>
      <w:marRight w:val="0"/>
      <w:marTop w:val="0"/>
      <w:marBottom w:val="0"/>
      <w:divBdr>
        <w:top w:val="none" w:sz="0" w:space="0" w:color="auto"/>
        <w:left w:val="none" w:sz="0" w:space="0" w:color="auto"/>
        <w:bottom w:val="none" w:sz="0" w:space="0" w:color="auto"/>
        <w:right w:val="none" w:sz="0" w:space="0" w:color="auto"/>
      </w:divBdr>
    </w:div>
    <w:div w:id="1425148084">
      <w:marLeft w:val="0"/>
      <w:marRight w:val="0"/>
      <w:marTop w:val="0"/>
      <w:marBottom w:val="0"/>
      <w:divBdr>
        <w:top w:val="none" w:sz="0" w:space="0" w:color="auto"/>
        <w:left w:val="none" w:sz="0" w:space="0" w:color="auto"/>
        <w:bottom w:val="none" w:sz="0" w:space="0" w:color="auto"/>
        <w:right w:val="none" w:sz="0" w:space="0" w:color="auto"/>
      </w:divBdr>
    </w:div>
    <w:div w:id="1425148085">
      <w:marLeft w:val="0"/>
      <w:marRight w:val="0"/>
      <w:marTop w:val="0"/>
      <w:marBottom w:val="0"/>
      <w:divBdr>
        <w:top w:val="none" w:sz="0" w:space="0" w:color="auto"/>
        <w:left w:val="none" w:sz="0" w:space="0" w:color="auto"/>
        <w:bottom w:val="none" w:sz="0" w:space="0" w:color="auto"/>
        <w:right w:val="none" w:sz="0" w:space="0" w:color="auto"/>
      </w:divBdr>
    </w:div>
    <w:div w:id="1425148086">
      <w:marLeft w:val="0"/>
      <w:marRight w:val="0"/>
      <w:marTop w:val="0"/>
      <w:marBottom w:val="0"/>
      <w:divBdr>
        <w:top w:val="none" w:sz="0" w:space="0" w:color="auto"/>
        <w:left w:val="none" w:sz="0" w:space="0" w:color="auto"/>
        <w:bottom w:val="none" w:sz="0" w:space="0" w:color="auto"/>
        <w:right w:val="none" w:sz="0" w:space="0" w:color="auto"/>
      </w:divBdr>
    </w:div>
    <w:div w:id="1425148087">
      <w:marLeft w:val="0"/>
      <w:marRight w:val="0"/>
      <w:marTop w:val="0"/>
      <w:marBottom w:val="0"/>
      <w:divBdr>
        <w:top w:val="none" w:sz="0" w:space="0" w:color="auto"/>
        <w:left w:val="none" w:sz="0" w:space="0" w:color="auto"/>
        <w:bottom w:val="none" w:sz="0" w:space="0" w:color="auto"/>
        <w:right w:val="none" w:sz="0" w:space="0" w:color="auto"/>
      </w:divBdr>
    </w:div>
    <w:div w:id="1425148088">
      <w:marLeft w:val="0"/>
      <w:marRight w:val="0"/>
      <w:marTop w:val="0"/>
      <w:marBottom w:val="0"/>
      <w:divBdr>
        <w:top w:val="none" w:sz="0" w:space="0" w:color="auto"/>
        <w:left w:val="none" w:sz="0" w:space="0" w:color="auto"/>
        <w:bottom w:val="none" w:sz="0" w:space="0" w:color="auto"/>
        <w:right w:val="none" w:sz="0" w:space="0" w:color="auto"/>
      </w:divBdr>
    </w:div>
    <w:div w:id="1425148089">
      <w:marLeft w:val="0"/>
      <w:marRight w:val="0"/>
      <w:marTop w:val="0"/>
      <w:marBottom w:val="0"/>
      <w:divBdr>
        <w:top w:val="none" w:sz="0" w:space="0" w:color="auto"/>
        <w:left w:val="none" w:sz="0" w:space="0" w:color="auto"/>
        <w:bottom w:val="none" w:sz="0" w:space="0" w:color="auto"/>
        <w:right w:val="none" w:sz="0" w:space="0" w:color="auto"/>
      </w:divBdr>
    </w:div>
    <w:div w:id="1425148090">
      <w:marLeft w:val="0"/>
      <w:marRight w:val="0"/>
      <w:marTop w:val="0"/>
      <w:marBottom w:val="0"/>
      <w:divBdr>
        <w:top w:val="none" w:sz="0" w:space="0" w:color="auto"/>
        <w:left w:val="none" w:sz="0" w:space="0" w:color="auto"/>
        <w:bottom w:val="none" w:sz="0" w:space="0" w:color="auto"/>
        <w:right w:val="none" w:sz="0" w:space="0" w:color="auto"/>
      </w:divBdr>
    </w:div>
    <w:div w:id="1425148091">
      <w:marLeft w:val="0"/>
      <w:marRight w:val="0"/>
      <w:marTop w:val="0"/>
      <w:marBottom w:val="0"/>
      <w:divBdr>
        <w:top w:val="none" w:sz="0" w:space="0" w:color="auto"/>
        <w:left w:val="none" w:sz="0" w:space="0" w:color="auto"/>
        <w:bottom w:val="none" w:sz="0" w:space="0" w:color="auto"/>
        <w:right w:val="none" w:sz="0" w:space="0" w:color="auto"/>
      </w:divBdr>
    </w:div>
    <w:div w:id="1425148092">
      <w:marLeft w:val="0"/>
      <w:marRight w:val="0"/>
      <w:marTop w:val="0"/>
      <w:marBottom w:val="0"/>
      <w:divBdr>
        <w:top w:val="none" w:sz="0" w:space="0" w:color="auto"/>
        <w:left w:val="none" w:sz="0" w:space="0" w:color="auto"/>
        <w:bottom w:val="none" w:sz="0" w:space="0" w:color="auto"/>
        <w:right w:val="none" w:sz="0" w:space="0" w:color="auto"/>
      </w:divBdr>
    </w:div>
    <w:div w:id="1425148093">
      <w:marLeft w:val="0"/>
      <w:marRight w:val="0"/>
      <w:marTop w:val="0"/>
      <w:marBottom w:val="0"/>
      <w:divBdr>
        <w:top w:val="none" w:sz="0" w:space="0" w:color="auto"/>
        <w:left w:val="none" w:sz="0" w:space="0" w:color="auto"/>
        <w:bottom w:val="none" w:sz="0" w:space="0" w:color="auto"/>
        <w:right w:val="none" w:sz="0" w:space="0" w:color="auto"/>
      </w:divBdr>
    </w:div>
    <w:div w:id="1425148094">
      <w:marLeft w:val="0"/>
      <w:marRight w:val="0"/>
      <w:marTop w:val="0"/>
      <w:marBottom w:val="0"/>
      <w:divBdr>
        <w:top w:val="none" w:sz="0" w:space="0" w:color="auto"/>
        <w:left w:val="none" w:sz="0" w:space="0" w:color="auto"/>
        <w:bottom w:val="none" w:sz="0" w:space="0" w:color="auto"/>
        <w:right w:val="none" w:sz="0" w:space="0" w:color="auto"/>
      </w:divBdr>
    </w:div>
    <w:div w:id="1425148096">
      <w:marLeft w:val="0"/>
      <w:marRight w:val="0"/>
      <w:marTop w:val="0"/>
      <w:marBottom w:val="0"/>
      <w:divBdr>
        <w:top w:val="none" w:sz="0" w:space="0" w:color="auto"/>
        <w:left w:val="none" w:sz="0" w:space="0" w:color="auto"/>
        <w:bottom w:val="none" w:sz="0" w:space="0" w:color="auto"/>
        <w:right w:val="none" w:sz="0" w:space="0" w:color="auto"/>
      </w:divBdr>
    </w:div>
    <w:div w:id="1425148097">
      <w:marLeft w:val="0"/>
      <w:marRight w:val="0"/>
      <w:marTop w:val="0"/>
      <w:marBottom w:val="0"/>
      <w:divBdr>
        <w:top w:val="none" w:sz="0" w:space="0" w:color="auto"/>
        <w:left w:val="none" w:sz="0" w:space="0" w:color="auto"/>
        <w:bottom w:val="none" w:sz="0" w:space="0" w:color="auto"/>
        <w:right w:val="none" w:sz="0" w:space="0" w:color="auto"/>
      </w:divBdr>
    </w:div>
    <w:div w:id="1425148098">
      <w:marLeft w:val="0"/>
      <w:marRight w:val="0"/>
      <w:marTop w:val="0"/>
      <w:marBottom w:val="0"/>
      <w:divBdr>
        <w:top w:val="none" w:sz="0" w:space="0" w:color="auto"/>
        <w:left w:val="none" w:sz="0" w:space="0" w:color="auto"/>
        <w:bottom w:val="none" w:sz="0" w:space="0" w:color="auto"/>
        <w:right w:val="none" w:sz="0" w:space="0" w:color="auto"/>
      </w:divBdr>
    </w:div>
    <w:div w:id="1425148099">
      <w:marLeft w:val="0"/>
      <w:marRight w:val="0"/>
      <w:marTop w:val="0"/>
      <w:marBottom w:val="0"/>
      <w:divBdr>
        <w:top w:val="none" w:sz="0" w:space="0" w:color="auto"/>
        <w:left w:val="none" w:sz="0" w:space="0" w:color="auto"/>
        <w:bottom w:val="none" w:sz="0" w:space="0" w:color="auto"/>
        <w:right w:val="none" w:sz="0" w:space="0" w:color="auto"/>
      </w:divBdr>
    </w:div>
    <w:div w:id="1425148100">
      <w:marLeft w:val="0"/>
      <w:marRight w:val="0"/>
      <w:marTop w:val="0"/>
      <w:marBottom w:val="0"/>
      <w:divBdr>
        <w:top w:val="none" w:sz="0" w:space="0" w:color="auto"/>
        <w:left w:val="none" w:sz="0" w:space="0" w:color="auto"/>
        <w:bottom w:val="none" w:sz="0" w:space="0" w:color="auto"/>
        <w:right w:val="none" w:sz="0" w:space="0" w:color="auto"/>
      </w:divBdr>
    </w:div>
    <w:div w:id="1425148101">
      <w:marLeft w:val="0"/>
      <w:marRight w:val="0"/>
      <w:marTop w:val="0"/>
      <w:marBottom w:val="0"/>
      <w:divBdr>
        <w:top w:val="none" w:sz="0" w:space="0" w:color="auto"/>
        <w:left w:val="none" w:sz="0" w:space="0" w:color="auto"/>
        <w:bottom w:val="none" w:sz="0" w:space="0" w:color="auto"/>
        <w:right w:val="none" w:sz="0" w:space="0" w:color="auto"/>
      </w:divBdr>
    </w:div>
    <w:div w:id="1425148102">
      <w:marLeft w:val="0"/>
      <w:marRight w:val="0"/>
      <w:marTop w:val="0"/>
      <w:marBottom w:val="0"/>
      <w:divBdr>
        <w:top w:val="none" w:sz="0" w:space="0" w:color="auto"/>
        <w:left w:val="none" w:sz="0" w:space="0" w:color="auto"/>
        <w:bottom w:val="none" w:sz="0" w:space="0" w:color="auto"/>
        <w:right w:val="none" w:sz="0" w:space="0" w:color="auto"/>
      </w:divBdr>
    </w:div>
    <w:div w:id="1425148103">
      <w:marLeft w:val="0"/>
      <w:marRight w:val="0"/>
      <w:marTop w:val="0"/>
      <w:marBottom w:val="0"/>
      <w:divBdr>
        <w:top w:val="none" w:sz="0" w:space="0" w:color="auto"/>
        <w:left w:val="none" w:sz="0" w:space="0" w:color="auto"/>
        <w:bottom w:val="none" w:sz="0" w:space="0" w:color="auto"/>
        <w:right w:val="none" w:sz="0" w:space="0" w:color="auto"/>
      </w:divBdr>
    </w:div>
    <w:div w:id="1425148104">
      <w:marLeft w:val="0"/>
      <w:marRight w:val="0"/>
      <w:marTop w:val="0"/>
      <w:marBottom w:val="0"/>
      <w:divBdr>
        <w:top w:val="none" w:sz="0" w:space="0" w:color="auto"/>
        <w:left w:val="none" w:sz="0" w:space="0" w:color="auto"/>
        <w:bottom w:val="none" w:sz="0" w:space="0" w:color="auto"/>
        <w:right w:val="none" w:sz="0" w:space="0" w:color="auto"/>
      </w:divBdr>
    </w:div>
    <w:div w:id="1425148105">
      <w:marLeft w:val="0"/>
      <w:marRight w:val="0"/>
      <w:marTop w:val="0"/>
      <w:marBottom w:val="0"/>
      <w:divBdr>
        <w:top w:val="none" w:sz="0" w:space="0" w:color="auto"/>
        <w:left w:val="none" w:sz="0" w:space="0" w:color="auto"/>
        <w:bottom w:val="none" w:sz="0" w:space="0" w:color="auto"/>
        <w:right w:val="none" w:sz="0" w:space="0" w:color="auto"/>
      </w:divBdr>
    </w:div>
    <w:div w:id="1425148106">
      <w:marLeft w:val="0"/>
      <w:marRight w:val="0"/>
      <w:marTop w:val="0"/>
      <w:marBottom w:val="0"/>
      <w:divBdr>
        <w:top w:val="none" w:sz="0" w:space="0" w:color="auto"/>
        <w:left w:val="none" w:sz="0" w:space="0" w:color="auto"/>
        <w:bottom w:val="none" w:sz="0" w:space="0" w:color="auto"/>
        <w:right w:val="none" w:sz="0" w:space="0" w:color="auto"/>
      </w:divBdr>
    </w:div>
    <w:div w:id="1425148107">
      <w:marLeft w:val="0"/>
      <w:marRight w:val="0"/>
      <w:marTop w:val="0"/>
      <w:marBottom w:val="0"/>
      <w:divBdr>
        <w:top w:val="none" w:sz="0" w:space="0" w:color="auto"/>
        <w:left w:val="none" w:sz="0" w:space="0" w:color="auto"/>
        <w:bottom w:val="none" w:sz="0" w:space="0" w:color="auto"/>
        <w:right w:val="none" w:sz="0" w:space="0" w:color="auto"/>
      </w:divBdr>
    </w:div>
    <w:div w:id="1425148108">
      <w:marLeft w:val="0"/>
      <w:marRight w:val="0"/>
      <w:marTop w:val="0"/>
      <w:marBottom w:val="0"/>
      <w:divBdr>
        <w:top w:val="none" w:sz="0" w:space="0" w:color="auto"/>
        <w:left w:val="none" w:sz="0" w:space="0" w:color="auto"/>
        <w:bottom w:val="none" w:sz="0" w:space="0" w:color="auto"/>
        <w:right w:val="none" w:sz="0" w:space="0" w:color="auto"/>
      </w:divBdr>
    </w:div>
    <w:div w:id="1425148109">
      <w:marLeft w:val="0"/>
      <w:marRight w:val="0"/>
      <w:marTop w:val="0"/>
      <w:marBottom w:val="0"/>
      <w:divBdr>
        <w:top w:val="none" w:sz="0" w:space="0" w:color="auto"/>
        <w:left w:val="none" w:sz="0" w:space="0" w:color="auto"/>
        <w:bottom w:val="none" w:sz="0" w:space="0" w:color="auto"/>
        <w:right w:val="none" w:sz="0" w:space="0" w:color="auto"/>
      </w:divBdr>
    </w:div>
    <w:div w:id="1425148110">
      <w:marLeft w:val="0"/>
      <w:marRight w:val="0"/>
      <w:marTop w:val="0"/>
      <w:marBottom w:val="0"/>
      <w:divBdr>
        <w:top w:val="none" w:sz="0" w:space="0" w:color="auto"/>
        <w:left w:val="none" w:sz="0" w:space="0" w:color="auto"/>
        <w:bottom w:val="none" w:sz="0" w:space="0" w:color="auto"/>
        <w:right w:val="none" w:sz="0" w:space="0" w:color="auto"/>
      </w:divBdr>
    </w:div>
    <w:div w:id="1425148111">
      <w:marLeft w:val="0"/>
      <w:marRight w:val="0"/>
      <w:marTop w:val="0"/>
      <w:marBottom w:val="0"/>
      <w:divBdr>
        <w:top w:val="none" w:sz="0" w:space="0" w:color="auto"/>
        <w:left w:val="none" w:sz="0" w:space="0" w:color="auto"/>
        <w:bottom w:val="none" w:sz="0" w:space="0" w:color="auto"/>
        <w:right w:val="none" w:sz="0" w:space="0" w:color="auto"/>
      </w:divBdr>
    </w:div>
    <w:div w:id="1425148112">
      <w:marLeft w:val="0"/>
      <w:marRight w:val="0"/>
      <w:marTop w:val="0"/>
      <w:marBottom w:val="0"/>
      <w:divBdr>
        <w:top w:val="none" w:sz="0" w:space="0" w:color="auto"/>
        <w:left w:val="none" w:sz="0" w:space="0" w:color="auto"/>
        <w:bottom w:val="none" w:sz="0" w:space="0" w:color="auto"/>
        <w:right w:val="none" w:sz="0" w:space="0" w:color="auto"/>
      </w:divBdr>
    </w:div>
    <w:div w:id="1425148113">
      <w:marLeft w:val="0"/>
      <w:marRight w:val="0"/>
      <w:marTop w:val="0"/>
      <w:marBottom w:val="0"/>
      <w:divBdr>
        <w:top w:val="none" w:sz="0" w:space="0" w:color="auto"/>
        <w:left w:val="none" w:sz="0" w:space="0" w:color="auto"/>
        <w:bottom w:val="none" w:sz="0" w:space="0" w:color="auto"/>
        <w:right w:val="none" w:sz="0" w:space="0" w:color="auto"/>
      </w:divBdr>
    </w:div>
    <w:div w:id="1425148114">
      <w:marLeft w:val="0"/>
      <w:marRight w:val="0"/>
      <w:marTop w:val="0"/>
      <w:marBottom w:val="0"/>
      <w:divBdr>
        <w:top w:val="none" w:sz="0" w:space="0" w:color="auto"/>
        <w:left w:val="none" w:sz="0" w:space="0" w:color="auto"/>
        <w:bottom w:val="none" w:sz="0" w:space="0" w:color="auto"/>
        <w:right w:val="none" w:sz="0" w:space="0" w:color="auto"/>
      </w:divBdr>
    </w:div>
    <w:div w:id="1425148115">
      <w:marLeft w:val="0"/>
      <w:marRight w:val="0"/>
      <w:marTop w:val="0"/>
      <w:marBottom w:val="0"/>
      <w:divBdr>
        <w:top w:val="none" w:sz="0" w:space="0" w:color="auto"/>
        <w:left w:val="none" w:sz="0" w:space="0" w:color="auto"/>
        <w:bottom w:val="none" w:sz="0" w:space="0" w:color="auto"/>
        <w:right w:val="none" w:sz="0" w:space="0" w:color="auto"/>
      </w:divBdr>
    </w:div>
    <w:div w:id="1425148116">
      <w:marLeft w:val="0"/>
      <w:marRight w:val="0"/>
      <w:marTop w:val="0"/>
      <w:marBottom w:val="0"/>
      <w:divBdr>
        <w:top w:val="none" w:sz="0" w:space="0" w:color="auto"/>
        <w:left w:val="none" w:sz="0" w:space="0" w:color="auto"/>
        <w:bottom w:val="none" w:sz="0" w:space="0" w:color="auto"/>
        <w:right w:val="none" w:sz="0" w:space="0" w:color="auto"/>
      </w:divBdr>
    </w:div>
    <w:div w:id="1425148117">
      <w:marLeft w:val="0"/>
      <w:marRight w:val="0"/>
      <w:marTop w:val="0"/>
      <w:marBottom w:val="0"/>
      <w:divBdr>
        <w:top w:val="none" w:sz="0" w:space="0" w:color="auto"/>
        <w:left w:val="none" w:sz="0" w:space="0" w:color="auto"/>
        <w:bottom w:val="none" w:sz="0" w:space="0" w:color="auto"/>
        <w:right w:val="none" w:sz="0" w:space="0" w:color="auto"/>
      </w:divBdr>
    </w:div>
    <w:div w:id="1425148118">
      <w:marLeft w:val="0"/>
      <w:marRight w:val="0"/>
      <w:marTop w:val="0"/>
      <w:marBottom w:val="0"/>
      <w:divBdr>
        <w:top w:val="none" w:sz="0" w:space="0" w:color="auto"/>
        <w:left w:val="none" w:sz="0" w:space="0" w:color="auto"/>
        <w:bottom w:val="none" w:sz="0" w:space="0" w:color="auto"/>
        <w:right w:val="none" w:sz="0" w:space="0" w:color="auto"/>
      </w:divBdr>
    </w:div>
    <w:div w:id="1425148119">
      <w:marLeft w:val="0"/>
      <w:marRight w:val="0"/>
      <w:marTop w:val="0"/>
      <w:marBottom w:val="0"/>
      <w:divBdr>
        <w:top w:val="none" w:sz="0" w:space="0" w:color="auto"/>
        <w:left w:val="none" w:sz="0" w:space="0" w:color="auto"/>
        <w:bottom w:val="none" w:sz="0" w:space="0" w:color="auto"/>
        <w:right w:val="none" w:sz="0" w:space="0" w:color="auto"/>
      </w:divBdr>
    </w:div>
    <w:div w:id="1425148120">
      <w:marLeft w:val="0"/>
      <w:marRight w:val="0"/>
      <w:marTop w:val="0"/>
      <w:marBottom w:val="0"/>
      <w:divBdr>
        <w:top w:val="none" w:sz="0" w:space="0" w:color="auto"/>
        <w:left w:val="none" w:sz="0" w:space="0" w:color="auto"/>
        <w:bottom w:val="none" w:sz="0" w:space="0" w:color="auto"/>
        <w:right w:val="none" w:sz="0" w:space="0" w:color="auto"/>
      </w:divBdr>
    </w:div>
    <w:div w:id="1425148121">
      <w:marLeft w:val="0"/>
      <w:marRight w:val="0"/>
      <w:marTop w:val="0"/>
      <w:marBottom w:val="0"/>
      <w:divBdr>
        <w:top w:val="none" w:sz="0" w:space="0" w:color="auto"/>
        <w:left w:val="none" w:sz="0" w:space="0" w:color="auto"/>
        <w:bottom w:val="none" w:sz="0" w:space="0" w:color="auto"/>
        <w:right w:val="none" w:sz="0" w:space="0" w:color="auto"/>
      </w:divBdr>
    </w:div>
    <w:div w:id="1425148122">
      <w:marLeft w:val="0"/>
      <w:marRight w:val="0"/>
      <w:marTop w:val="0"/>
      <w:marBottom w:val="0"/>
      <w:divBdr>
        <w:top w:val="none" w:sz="0" w:space="0" w:color="auto"/>
        <w:left w:val="none" w:sz="0" w:space="0" w:color="auto"/>
        <w:bottom w:val="none" w:sz="0" w:space="0" w:color="auto"/>
        <w:right w:val="none" w:sz="0" w:space="0" w:color="auto"/>
      </w:divBdr>
    </w:div>
    <w:div w:id="1425148123">
      <w:marLeft w:val="0"/>
      <w:marRight w:val="0"/>
      <w:marTop w:val="0"/>
      <w:marBottom w:val="0"/>
      <w:divBdr>
        <w:top w:val="none" w:sz="0" w:space="0" w:color="auto"/>
        <w:left w:val="none" w:sz="0" w:space="0" w:color="auto"/>
        <w:bottom w:val="none" w:sz="0" w:space="0" w:color="auto"/>
        <w:right w:val="none" w:sz="0" w:space="0" w:color="auto"/>
      </w:divBdr>
    </w:div>
    <w:div w:id="1425148124">
      <w:marLeft w:val="0"/>
      <w:marRight w:val="0"/>
      <w:marTop w:val="0"/>
      <w:marBottom w:val="0"/>
      <w:divBdr>
        <w:top w:val="none" w:sz="0" w:space="0" w:color="auto"/>
        <w:left w:val="none" w:sz="0" w:space="0" w:color="auto"/>
        <w:bottom w:val="none" w:sz="0" w:space="0" w:color="auto"/>
        <w:right w:val="none" w:sz="0" w:space="0" w:color="auto"/>
      </w:divBdr>
    </w:div>
    <w:div w:id="1425148125">
      <w:marLeft w:val="0"/>
      <w:marRight w:val="0"/>
      <w:marTop w:val="0"/>
      <w:marBottom w:val="0"/>
      <w:divBdr>
        <w:top w:val="none" w:sz="0" w:space="0" w:color="auto"/>
        <w:left w:val="none" w:sz="0" w:space="0" w:color="auto"/>
        <w:bottom w:val="none" w:sz="0" w:space="0" w:color="auto"/>
        <w:right w:val="none" w:sz="0" w:space="0" w:color="auto"/>
      </w:divBdr>
    </w:div>
    <w:div w:id="1425148126">
      <w:marLeft w:val="0"/>
      <w:marRight w:val="0"/>
      <w:marTop w:val="0"/>
      <w:marBottom w:val="0"/>
      <w:divBdr>
        <w:top w:val="none" w:sz="0" w:space="0" w:color="auto"/>
        <w:left w:val="none" w:sz="0" w:space="0" w:color="auto"/>
        <w:bottom w:val="none" w:sz="0" w:space="0" w:color="auto"/>
        <w:right w:val="none" w:sz="0" w:space="0" w:color="auto"/>
      </w:divBdr>
    </w:div>
    <w:div w:id="1425148127">
      <w:marLeft w:val="0"/>
      <w:marRight w:val="0"/>
      <w:marTop w:val="0"/>
      <w:marBottom w:val="0"/>
      <w:divBdr>
        <w:top w:val="none" w:sz="0" w:space="0" w:color="auto"/>
        <w:left w:val="none" w:sz="0" w:space="0" w:color="auto"/>
        <w:bottom w:val="none" w:sz="0" w:space="0" w:color="auto"/>
        <w:right w:val="none" w:sz="0" w:space="0" w:color="auto"/>
      </w:divBdr>
    </w:div>
    <w:div w:id="1425148128">
      <w:marLeft w:val="0"/>
      <w:marRight w:val="0"/>
      <w:marTop w:val="0"/>
      <w:marBottom w:val="0"/>
      <w:divBdr>
        <w:top w:val="none" w:sz="0" w:space="0" w:color="auto"/>
        <w:left w:val="none" w:sz="0" w:space="0" w:color="auto"/>
        <w:bottom w:val="none" w:sz="0" w:space="0" w:color="auto"/>
        <w:right w:val="none" w:sz="0" w:space="0" w:color="auto"/>
      </w:divBdr>
    </w:div>
    <w:div w:id="1425148129">
      <w:marLeft w:val="0"/>
      <w:marRight w:val="0"/>
      <w:marTop w:val="0"/>
      <w:marBottom w:val="0"/>
      <w:divBdr>
        <w:top w:val="none" w:sz="0" w:space="0" w:color="auto"/>
        <w:left w:val="none" w:sz="0" w:space="0" w:color="auto"/>
        <w:bottom w:val="none" w:sz="0" w:space="0" w:color="auto"/>
        <w:right w:val="none" w:sz="0" w:space="0" w:color="auto"/>
      </w:divBdr>
    </w:div>
    <w:div w:id="1425148130">
      <w:marLeft w:val="0"/>
      <w:marRight w:val="0"/>
      <w:marTop w:val="0"/>
      <w:marBottom w:val="0"/>
      <w:divBdr>
        <w:top w:val="none" w:sz="0" w:space="0" w:color="auto"/>
        <w:left w:val="none" w:sz="0" w:space="0" w:color="auto"/>
        <w:bottom w:val="none" w:sz="0" w:space="0" w:color="auto"/>
        <w:right w:val="none" w:sz="0" w:space="0" w:color="auto"/>
      </w:divBdr>
    </w:div>
    <w:div w:id="1425148131">
      <w:marLeft w:val="0"/>
      <w:marRight w:val="0"/>
      <w:marTop w:val="0"/>
      <w:marBottom w:val="0"/>
      <w:divBdr>
        <w:top w:val="none" w:sz="0" w:space="0" w:color="auto"/>
        <w:left w:val="none" w:sz="0" w:space="0" w:color="auto"/>
        <w:bottom w:val="none" w:sz="0" w:space="0" w:color="auto"/>
        <w:right w:val="none" w:sz="0" w:space="0" w:color="auto"/>
      </w:divBdr>
    </w:div>
    <w:div w:id="1425148132">
      <w:marLeft w:val="0"/>
      <w:marRight w:val="0"/>
      <w:marTop w:val="0"/>
      <w:marBottom w:val="0"/>
      <w:divBdr>
        <w:top w:val="none" w:sz="0" w:space="0" w:color="auto"/>
        <w:left w:val="none" w:sz="0" w:space="0" w:color="auto"/>
        <w:bottom w:val="none" w:sz="0" w:space="0" w:color="auto"/>
        <w:right w:val="none" w:sz="0" w:space="0" w:color="auto"/>
      </w:divBdr>
    </w:div>
    <w:div w:id="1425148133">
      <w:marLeft w:val="0"/>
      <w:marRight w:val="0"/>
      <w:marTop w:val="0"/>
      <w:marBottom w:val="0"/>
      <w:divBdr>
        <w:top w:val="none" w:sz="0" w:space="0" w:color="auto"/>
        <w:left w:val="none" w:sz="0" w:space="0" w:color="auto"/>
        <w:bottom w:val="none" w:sz="0" w:space="0" w:color="auto"/>
        <w:right w:val="none" w:sz="0" w:space="0" w:color="auto"/>
      </w:divBdr>
    </w:div>
    <w:div w:id="1425148134">
      <w:marLeft w:val="0"/>
      <w:marRight w:val="0"/>
      <w:marTop w:val="0"/>
      <w:marBottom w:val="0"/>
      <w:divBdr>
        <w:top w:val="none" w:sz="0" w:space="0" w:color="auto"/>
        <w:left w:val="none" w:sz="0" w:space="0" w:color="auto"/>
        <w:bottom w:val="none" w:sz="0" w:space="0" w:color="auto"/>
        <w:right w:val="none" w:sz="0" w:space="0" w:color="auto"/>
      </w:divBdr>
    </w:div>
    <w:div w:id="1425148135">
      <w:marLeft w:val="0"/>
      <w:marRight w:val="0"/>
      <w:marTop w:val="0"/>
      <w:marBottom w:val="0"/>
      <w:divBdr>
        <w:top w:val="none" w:sz="0" w:space="0" w:color="auto"/>
        <w:left w:val="none" w:sz="0" w:space="0" w:color="auto"/>
        <w:bottom w:val="none" w:sz="0" w:space="0" w:color="auto"/>
        <w:right w:val="none" w:sz="0" w:space="0" w:color="auto"/>
      </w:divBdr>
    </w:div>
    <w:div w:id="1425148136">
      <w:marLeft w:val="0"/>
      <w:marRight w:val="0"/>
      <w:marTop w:val="0"/>
      <w:marBottom w:val="0"/>
      <w:divBdr>
        <w:top w:val="none" w:sz="0" w:space="0" w:color="auto"/>
        <w:left w:val="none" w:sz="0" w:space="0" w:color="auto"/>
        <w:bottom w:val="none" w:sz="0" w:space="0" w:color="auto"/>
        <w:right w:val="none" w:sz="0" w:space="0" w:color="auto"/>
      </w:divBdr>
    </w:div>
    <w:div w:id="1425148137">
      <w:marLeft w:val="0"/>
      <w:marRight w:val="0"/>
      <w:marTop w:val="0"/>
      <w:marBottom w:val="0"/>
      <w:divBdr>
        <w:top w:val="none" w:sz="0" w:space="0" w:color="auto"/>
        <w:left w:val="none" w:sz="0" w:space="0" w:color="auto"/>
        <w:bottom w:val="none" w:sz="0" w:space="0" w:color="auto"/>
        <w:right w:val="none" w:sz="0" w:space="0" w:color="auto"/>
      </w:divBdr>
    </w:div>
    <w:div w:id="1425148138">
      <w:marLeft w:val="0"/>
      <w:marRight w:val="0"/>
      <w:marTop w:val="0"/>
      <w:marBottom w:val="0"/>
      <w:divBdr>
        <w:top w:val="none" w:sz="0" w:space="0" w:color="auto"/>
        <w:left w:val="none" w:sz="0" w:space="0" w:color="auto"/>
        <w:bottom w:val="none" w:sz="0" w:space="0" w:color="auto"/>
        <w:right w:val="none" w:sz="0" w:space="0" w:color="auto"/>
      </w:divBdr>
    </w:div>
    <w:div w:id="1425148139">
      <w:marLeft w:val="0"/>
      <w:marRight w:val="0"/>
      <w:marTop w:val="0"/>
      <w:marBottom w:val="0"/>
      <w:divBdr>
        <w:top w:val="none" w:sz="0" w:space="0" w:color="auto"/>
        <w:left w:val="none" w:sz="0" w:space="0" w:color="auto"/>
        <w:bottom w:val="none" w:sz="0" w:space="0" w:color="auto"/>
        <w:right w:val="none" w:sz="0" w:space="0" w:color="auto"/>
      </w:divBdr>
    </w:div>
    <w:div w:id="1425148140">
      <w:marLeft w:val="0"/>
      <w:marRight w:val="0"/>
      <w:marTop w:val="0"/>
      <w:marBottom w:val="0"/>
      <w:divBdr>
        <w:top w:val="none" w:sz="0" w:space="0" w:color="auto"/>
        <w:left w:val="none" w:sz="0" w:space="0" w:color="auto"/>
        <w:bottom w:val="none" w:sz="0" w:space="0" w:color="auto"/>
        <w:right w:val="none" w:sz="0" w:space="0" w:color="auto"/>
      </w:divBdr>
    </w:div>
    <w:div w:id="1425148141">
      <w:marLeft w:val="0"/>
      <w:marRight w:val="0"/>
      <w:marTop w:val="0"/>
      <w:marBottom w:val="0"/>
      <w:divBdr>
        <w:top w:val="none" w:sz="0" w:space="0" w:color="auto"/>
        <w:left w:val="none" w:sz="0" w:space="0" w:color="auto"/>
        <w:bottom w:val="none" w:sz="0" w:space="0" w:color="auto"/>
        <w:right w:val="none" w:sz="0" w:space="0" w:color="auto"/>
      </w:divBdr>
    </w:div>
    <w:div w:id="1425148142">
      <w:marLeft w:val="0"/>
      <w:marRight w:val="0"/>
      <w:marTop w:val="0"/>
      <w:marBottom w:val="0"/>
      <w:divBdr>
        <w:top w:val="none" w:sz="0" w:space="0" w:color="auto"/>
        <w:left w:val="none" w:sz="0" w:space="0" w:color="auto"/>
        <w:bottom w:val="none" w:sz="0" w:space="0" w:color="auto"/>
        <w:right w:val="none" w:sz="0" w:space="0" w:color="auto"/>
      </w:divBdr>
    </w:div>
    <w:div w:id="1425148143">
      <w:marLeft w:val="0"/>
      <w:marRight w:val="0"/>
      <w:marTop w:val="0"/>
      <w:marBottom w:val="0"/>
      <w:divBdr>
        <w:top w:val="none" w:sz="0" w:space="0" w:color="auto"/>
        <w:left w:val="none" w:sz="0" w:space="0" w:color="auto"/>
        <w:bottom w:val="none" w:sz="0" w:space="0" w:color="auto"/>
        <w:right w:val="none" w:sz="0" w:space="0" w:color="auto"/>
      </w:divBdr>
    </w:div>
    <w:div w:id="1425148144">
      <w:marLeft w:val="0"/>
      <w:marRight w:val="0"/>
      <w:marTop w:val="0"/>
      <w:marBottom w:val="0"/>
      <w:divBdr>
        <w:top w:val="none" w:sz="0" w:space="0" w:color="auto"/>
        <w:left w:val="none" w:sz="0" w:space="0" w:color="auto"/>
        <w:bottom w:val="none" w:sz="0" w:space="0" w:color="auto"/>
        <w:right w:val="none" w:sz="0" w:space="0" w:color="auto"/>
      </w:divBdr>
    </w:div>
    <w:div w:id="1425148145">
      <w:marLeft w:val="0"/>
      <w:marRight w:val="0"/>
      <w:marTop w:val="0"/>
      <w:marBottom w:val="0"/>
      <w:divBdr>
        <w:top w:val="none" w:sz="0" w:space="0" w:color="auto"/>
        <w:left w:val="none" w:sz="0" w:space="0" w:color="auto"/>
        <w:bottom w:val="none" w:sz="0" w:space="0" w:color="auto"/>
        <w:right w:val="none" w:sz="0" w:space="0" w:color="auto"/>
      </w:divBdr>
    </w:div>
    <w:div w:id="1425148146">
      <w:marLeft w:val="0"/>
      <w:marRight w:val="0"/>
      <w:marTop w:val="0"/>
      <w:marBottom w:val="0"/>
      <w:divBdr>
        <w:top w:val="none" w:sz="0" w:space="0" w:color="auto"/>
        <w:left w:val="none" w:sz="0" w:space="0" w:color="auto"/>
        <w:bottom w:val="none" w:sz="0" w:space="0" w:color="auto"/>
        <w:right w:val="none" w:sz="0" w:space="0" w:color="auto"/>
      </w:divBdr>
    </w:div>
    <w:div w:id="1425148147">
      <w:marLeft w:val="0"/>
      <w:marRight w:val="0"/>
      <w:marTop w:val="0"/>
      <w:marBottom w:val="0"/>
      <w:divBdr>
        <w:top w:val="none" w:sz="0" w:space="0" w:color="auto"/>
        <w:left w:val="none" w:sz="0" w:space="0" w:color="auto"/>
        <w:bottom w:val="none" w:sz="0" w:space="0" w:color="auto"/>
        <w:right w:val="none" w:sz="0" w:space="0" w:color="auto"/>
      </w:divBdr>
    </w:div>
    <w:div w:id="1425148148">
      <w:marLeft w:val="0"/>
      <w:marRight w:val="0"/>
      <w:marTop w:val="0"/>
      <w:marBottom w:val="0"/>
      <w:divBdr>
        <w:top w:val="none" w:sz="0" w:space="0" w:color="auto"/>
        <w:left w:val="none" w:sz="0" w:space="0" w:color="auto"/>
        <w:bottom w:val="none" w:sz="0" w:space="0" w:color="auto"/>
        <w:right w:val="none" w:sz="0" w:space="0" w:color="auto"/>
      </w:divBdr>
    </w:div>
    <w:div w:id="1425148149">
      <w:marLeft w:val="0"/>
      <w:marRight w:val="0"/>
      <w:marTop w:val="0"/>
      <w:marBottom w:val="0"/>
      <w:divBdr>
        <w:top w:val="none" w:sz="0" w:space="0" w:color="auto"/>
        <w:left w:val="none" w:sz="0" w:space="0" w:color="auto"/>
        <w:bottom w:val="none" w:sz="0" w:space="0" w:color="auto"/>
        <w:right w:val="none" w:sz="0" w:space="0" w:color="auto"/>
      </w:divBdr>
    </w:div>
    <w:div w:id="1425148150">
      <w:marLeft w:val="0"/>
      <w:marRight w:val="0"/>
      <w:marTop w:val="0"/>
      <w:marBottom w:val="0"/>
      <w:divBdr>
        <w:top w:val="none" w:sz="0" w:space="0" w:color="auto"/>
        <w:left w:val="none" w:sz="0" w:space="0" w:color="auto"/>
        <w:bottom w:val="none" w:sz="0" w:space="0" w:color="auto"/>
        <w:right w:val="none" w:sz="0" w:space="0" w:color="auto"/>
      </w:divBdr>
    </w:div>
    <w:div w:id="1425148151">
      <w:marLeft w:val="0"/>
      <w:marRight w:val="0"/>
      <w:marTop w:val="0"/>
      <w:marBottom w:val="0"/>
      <w:divBdr>
        <w:top w:val="none" w:sz="0" w:space="0" w:color="auto"/>
        <w:left w:val="none" w:sz="0" w:space="0" w:color="auto"/>
        <w:bottom w:val="none" w:sz="0" w:space="0" w:color="auto"/>
        <w:right w:val="none" w:sz="0" w:space="0" w:color="auto"/>
      </w:divBdr>
    </w:div>
    <w:div w:id="1425148152">
      <w:marLeft w:val="0"/>
      <w:marRight w:val="0"/>
      <w:marTop w:val="0"/>
      <w:marBottom w:val="0"/>
      <w:divBdr>
        <w:top w:val="none" w:sz="0" w:space="0" w:color="auto"/>
        <w:left w:val="none" w:sz="0" w:space="0" w:color="auto"/>
        <w:bottom w:val="none" w:sz="0" w:space="0" w:color="auto"/>
        <w:right w:val="none" w:sz="0" w:space="0" w:color="auto"/>
      </w:divBdr>
    </w:div>
    <w:div w:id="1425148153">
      <w:marLeft w:val="0"/>
      <w:marRight w:val="0"/>
      <w:marTop w:val="0"/>
      <w:marBottom w:val="0"/>
      <w:divBdr>
        <w:top w:val="none" w:sz="0" w:space="0" w:color="auto"/>
        <w:left w:val="none" w:sz="0" w:space="0" w:color="auto"/>
        <w:bottom w:val="none" w:sz="0" w:space="0" w:color="auto"/>
        <w:right w:val="none" w:sz="0" w:space="0" w:color="auto"/>
      </w:divBdr>
    </w:div>
    <w:div w:id="1425148154">
      <w:marLeft w:val="0"/>
      <w:marRight w:val="0"/>
      <w:marTop w:val="0"/>
      <w:marBottom w:val="0"/>
      <w:divBdr>
        <w:top w:val="none" w:sz="0" w:space="0" w:color="auto"/>
        <w:left w:val="none" w:sz="0" w:space="0" w:color="auto"/>
        <w:bottom w:val="none" w:sz="0" w:space="0" w:color="auto"/>
        <w:right w:val="none" w:sz="0" w:space="0" w:color="auto"/>
      </w:divBdr>
    </w:div>
    <w:div w:id="1425148155">
      <w:marLeft w:val="0"/>
      <w:marRight w:val="0"/>
      <w:marTop w:val="0"/>
      <w:marBottom w:val="0"/>
      <w:divBdr>
        <w:top w:val="none" w:sz="0" w:space="0" w:color="auto"/>
        <w:left w:val="none" w:sz="0" w:space="0" w:color="auto"/>
        <w:bottom w:val="none" w:sz="0" w:space="0" w:color="auto"/>
        <w:right w:val="none" w:sz="0" w:space="0" w:color="auto"/>
      </w:divBdr>
    </w:div>
    <w:div w:id="1425148156">
      <w:marLeft w:val="0"/>
      <w:marRight w:val="0"/>
      <w:marTop w:val="0"/>
      <w:marBottom w:val="0"/>
      <w:divBdr>
        <w:top w:val="none" w:sz="0" w:space="0" w:color="auto"/>
        <w:left w:val="none" w:sz="0" w:space="0" w:color="auto"/>
        <w:bottom w:val="none" w:sz="0" w:space="0" w:color="auto"/>
        <w:right w:val="none" w:sz="0" w:space="0" w:color="auto"/>
      </w:divBdr>
    </w:div>
    <w:div w:id="1425148157">
      <w:marLeft w:val="0"/>
      <w:marRight w:val="0"/>
      <w:marTop w:val="0"/>
      <w:marBottom w:val="0"/>
      <w:divBdr>
        <w:top w:val="none" w:sz="0" w:space="0" w:color="auto"/>
        <w:left w:val="none" w:sz="0" w:space="0" w:color="auto"/>
        <w:bottom w:val="none" w:sz="0" w:space="0" w:color="auto"/>
        <w:right w:val="none" w:sz="0" w:space="0" w:color="auto"/>
      </w:divBdr>
    </w:div>
    <w:div w:id="1425148158">
      <w:marLeft w:val="0"/>
      <w:marRight w:val="0"/>
      <w:marTop w:val="0"/>
      <w:marBottom w:val="0"/>
      <w:divBdr>
        <w:top w:val="none" w:sz="0" w:space="0" w:color="auto"/>
        <w:left w:val="none" w:sz="0" w:space="0" w:color="auto"/>
        <w:bottom w:val="none" w:sz="0" w:space="0" w:color="auto"/>
        <w:right w:val="none" w:sz="0" w:space="0" w:color="auto"/>
      </w:divBdr>
    </w:div>
    <w:div w:id="1425148159">
      <w:marLeft w:val="0"/>
      <w:marRight w:val="0"/>
      <w:marTop w:val="0"/>
      <w:marBottom w:val="0"/>
      <w:divBdr>
        <w:top w:val="none" w:sz="0" w:space="0" w:color="auto"/>
        <w:left w:val="none" w:sz="0" w:space="0" w:color="auto"/>
        <w:bottom w:val="none" w:sz="0" w:space="0" w:color="auto"/>
        <w:right w:val="none" w:sz="0" w:space="0" w:color="auto"/>
      </w:divBdr>
    </w:div>
    <w:div w:id="1425148160">
      <w:marLeft w:val="0"/>
      <w:marRight w:val="0"/>
      <w:marTop w:val="0"/>
      <w:marBottom w:val="0"/>
      <w:divBdr>
        <w:top w:val="none" w:sz="0" w:space="0" w:color="auto"/>
        <w:left w:val="none" w:sz="0" w:space="0" w:color="auto"/>
        <w:bottom w:val="none" w:sz="0" w:space="0" w:color="auto"/>
        <w:right w:val="none" w:sz="0" w:space="0" w:color="auto"/>
      </w:divBdr>
    </w:div>
    <w:div w:id="1425148161">
      <w:marLeft w:val="0"/>
      <w:marRight w:val="0"/>
      <w:marTop w:val="0"/>
      <w:marBottom w:val="0"/>
      <w:divBdr>
        <w:top w:val="none" w:sz="0" w:space="0" w:color="auto"/>
        <w:left w:val="none" w:sz="0" w:space="0" w:color="auto"/>
        <w:bottom w:val="none" w:sz="0" w:space="0" w:color="auto"/>
        <w:right w:val="none" w:sz="0" w:space="0" w:color="auto"/>
      </w:divBdr>
    </w:div>
    <w:div w:id="1425148162">
      <w:marLeft w:val="0"/>
      <w:marRight w:val="0"/>
      <w:marTop w:val="0"/>
      <w:marBottom w:val="0"/>
      <w:divBdr>
        <w:top w:val="none" w:sz="0" w:space="0" w:color="auto"/>
        <w:left w:val="none" w:sz="0" w:space="0" w:color="auto"/>
        <w:bottom w:val="none" w:sz="0" w:space="0" w:color="auto"/>
        <w:right w:val="none" w:sz="0" w:space="0" w:color="auto"/>
      </w:divBdr>
    </w:div>
    <w:div w:id="1425148163">
      <w:marLeft w:val="0"/>
      <w:marRight w:val="0"/>
      <w:marTop w:val="0"/>
      <w:marBottom w:val="0"/>
      <w:divBdr>
        <w:top w:val="none" w:sz="0" w:space="0" w:color="auto"/>
        <w:left w:val="none" w:sz="0" w:space="0" w:color="auto"/>
        <w:bottom w:val="none" w:sz="0" w:space="0" w:color="auto"/>
        <w:right w:val="none" w:sz="0" w:space="0" w:color="auto"/>
      </w:divBdr>
    </w:div>
    <w:div w:id="1425148164">
      <w:marLeft w:val="0"/>
      <w:marRight w:val="0"/>
      <w:marTop w:val="0"/>
      <w:marBottom w:val="0"/>
      <w:divBdr>
        <w:top w:val="none" w:sz="0" w:space="0" w:color="auto"/>
        <w:left w:val="none" w:sz="0" w:space="0" w:color="auto"/>
        <w:bottom w:val="none" w:sz="0" w:space="0" w:color="auto"/>
        <w:right w:val="none" w:sz="0" w:space="0" w:color="auto"/>
      </w:divBdr>
    </w:div>
    <w:div w:id="1425148165">
      <w:marLeft w:val="0"/>
      <w:marRight w:val="0"/>
      <w:marTop w:val="0"/>
      <w:marBottom w:val="0"/>
      <w:divBdr>
        <w:top w:val="none" w:sz="0" w:space="0" w:color="auto"/>
        <w:left w:val="none" w:sz="0" w:space="0" w:color="auto"/>
        <w:bottom w:val="none" w:sz="0" w:space="0" w:color="auto"/>
        <w:right w:val="none" w:sz="0" w:space="0" w:color="auto"/>
      </w:divBdr>
    </w:div>
    <w:div w:id="1425148166">
      <w:marLeft w:val="0"/>
      <w:marRight w:val="0"/>
      <w:marTop w:val="0"/>
      <w:marBottom w:val="0"/>
      <w:divBdr>
        <w:top w:val="none" w:sz="0" w:space="0" w:color="auto"/>
        <w:left w:val="none" w:sz="0" w:space="0" w:color="auto"/>
        <w:bottom w:val="none" w:sz="0" w:space="0" w:color="auto"/>
        <w:right w:val="none" w:sz="0" w:space="0" w:color="auto"/>
      </w:divBdr>
    </w:div>
    <w:div w:id="1425148167">
      <w:marLeft w:val="0"/>
      <w:marRight w:val="0"/>
      <w:marTop w:val="0"/>
      <w:marBottom w:val="0"/>
      <w:divBdr>
        <w:top w:val="none" w:sz="0" w:space="0" w:color="auto"/>
        <w:left w:val="none" w:sz="0" w:space="0" w:color="auto"/>
        <w:bottom w:val="none" w:sz="0" w:space="0" w:color="auto"/>
        <w:right w:val="none" w:sz="0" w:space="0" w:color="auto"/>
      </w:divBdr>
    </w:div>
    <w:div w:id="1425148168">
      <w:marLeft w:val="0"/>
      <w:marRight w:val="0"/>
      <w:marTop w:val="0"/>
      <w:marBottom w:val="0"/>
      <w:divBdr>
        <w:top w:val="none" w:sz="0" w:space="0" w:color="auto"/>
        <w:left w:val="none" w:sz="0" w:space="0" w:color="auto"/>
        <w:bottom w:val="none" w:sz="0" w:space="0" w:color="auto"/>
        <w:right w:val="none" w:sz="0" w:space="0" w:color="auto"/>
      </w:divBdr>
    </w:div>
    <w:div w:id="1425148169">
      <w:marLeft w:val="0"/>
      <w:marRight w:val="0"/>
      <w:marTop w:val="0"/>
      <w:marBottom w:val="0"/>
      <w:divBdr>
        <w:top w:val="none" w:sz="0" w:space="0" w:color="auto"/>
        <w:left w:val="none" w:sz="0" w:space="0" w:color="auto"/>
        <w:bottom w:val="none" w:sz="0" w:space="0" w:color="auto"/>
        <w:right w:val="none" w:sz="0" w:space="0" w:color="auto"/>
      </w:divBdr>
    </w:div>
    <w:div w:id="1425148170">
      <w:marLeft w:val="0"/>
      <w:marRight w:val="0"/>
      <w:marTop w:val="0"/>
      <w:marBottom w:val="0"/>
      <w:divBdr>
        <w:top w:val="none" w:sz="0" w:space="0" w:color="auto"/>
        <w:left w:val="none" w:sz="0" w:space="0" w:color="auto"/>
        <w:bottom w:val="none" w:sz="0" w:space="0" w:color="auto"/>
        <w:right w:val="none" w:sz="0" w:space="0" w:color="auto"/>
      </w:divBdr>
    </w:div>
    <w:div w:id="1425148171">
      <w:marLeft w:val="0"/>
      <w:marRight w:val="0"/>
      <w:marTop w:val="0"/>
      <w:marBottom w:val="0"/>
      <w:divBdr>
        <w:top w:val="none" w:sz="0" w:space="0" w:color="auto"/>
        <w:left w:val="none" w:sz="0" w:space="0" w:color="auto"/>
        <w:bottom w:val="none" w:sz="0" w:space="0" w:color="auto"/>
        <w:right w:val="none" w:sz="0" w:space="0" w:color="auto"/>
      </w:divBdr>
    </w:div>
    <w:div w:id="1425148172">
      <w:marLeft w:val="0"/>
      <w:marRight w:val="0"/>
      <w:marTop w:val="0"/>
      <w:marBottom w:val="0"/>
      <w:divBdr>
        <w:top w:val="none" w:sz="0" w:space="0" w:color="auto"/>
        <w:left w:val="none" w:sz="0" w:space="0" w:color="auto"/>
        <w:bottom w:val="none" w:sz="0" w:space="0" w:color="auto"/>
        <w:right w:val="none" w:sz="0" w:space="0" w:color="auto"/>
      </w:divBdr>
    </w:div>
    <w:div w:id="1425148173">
      <w:marLeft w:val="0"/>
      <w:marRight w:val="0"/>
      <w:marTop w:val="0"/>
      <w:marBottom w:val="0"/>
      <w:divBdr>
        <w:top w:val="none" w:sz="0" w:space="0" w:color="auto"/>
        <w:left w:val="none" w:sz="0" w:space="0" w:color="auto"/>
        <w:bottom w:val="none" w:sz="0" w:space="0" w:color="auto"/>
        <w:right w:val="none" w:sz="0" w:space="0" w:color="auto"/>
      </w:divBdr>
    </w:div>
    <w:div w:id="1425148174">
      <w:marLeft w:val="0"/>
      <w:marRight w:val="0"/>
      <w:marTop w:val="0"/>
      <w:marBottom w:val="0"/>
      <w:divBdr>
        <w:top w:val="none" w:sz="0" w:space="0" w:color="auto"/>
        <w:left w:val="none" w:sz="0" w:space="0" w:color="auto"/>
        <w:bottom w:val="none" w:sz="0" w:space="0" w:color="auto"/>
        <w:right w:val="none" w:sz="0" w:space="0" w:color="auto"/>
      </w:divBdr>
    </w:div>
    <w:div w:id="1425148175">
      <w:marLeft w:val="0"/>
      <w:marRight w:val="0"/>
      <w:marTop w:val="0"/>
      <w:marBottom w:val="0"/>
      <w:divBdr>
        <w:top w:val="none" w:sz="0" w:space="0" w:color="auto"/>
        <w:left w:val="none" w:sz="0" w:space="0" w:color="auto"/>
        <w:bottom w:val="none" w:sz="0" w:space="0" w:color="auto"/>
        <w:right w:val="none" w:sz="0" w:space="0" w:color="auto"/>
      </w:divBdr>
    </w:div>
    <w:div w:id="1425148176">
      <w:marLeft w:val="0"/>
      <w:marRight w:val="0"/>
      <w:marTop w:val="0"/>
      <w:marBottom w:val="0"/>
      <w:divBdr>
        <w:top w:val="none" w:sz="0" w:space="0" w:color="auto"/>
        <w:left w:val="none" w:sz="0" w:space="0" w:color="auto"/>
        <w:bottom w:val="none" w:sz="0" w:space="0" w:color="auto"/>
        <w:right w:val="none" w:sz="0" w:space="0" w:color="auto"/>
      </w:divBdr>
    </w:div>
    <w:div w:id="1425148177">
      <w:marLeft w:val="0"/>
      <w:marRight w:val="0"/>
      <w:marTop w:val="0"/>
      <w:marBottom w:val="0"/>
      <w:divBdr>
        <w:top w:val="none" w:sz="0" w:space="0" w:color="auto"/>
        <w:left w:val="none" w:sz="0" w:space="0" w:color="auto"/>
        <w:bottom w:val="none" w:sz="0" w:space="0" w:color="auto"/>
        <w:right w:val="none" w:sz="0" w:space="0" w:color="auto"/>
      </w:divBdr>
    </w:div>
    <w:div w:id="1425148178">
      <w:marLeft w:val="0"/>
      <w:marRight w:val="0"/>
      <w:marTop w:val="0"/>
      <w:marBottom w:val="0"/>
      <w:divBdr>
        <w:top w:val="none" w:sz="0" w:space="0" w:color="auto"/>
        <w:left w:val="none" w:sz="0" w:space="0" w:color="auto"/>
        <w:bottom w:val="none" w:sz="0" w:space="0" w:color="auto"/>
        <w:right w:val="none" w:sz="0" w:space="0" w:color="auto"/>
      </w:divBdr>
    </w:div>
    <w:div w:id="1425148179">
      <w:marLeft w:val="0"/>
      <w:marRight w:val="0"/>
      <w:marTop w:val="0"/>
      <w:marBottom w:val="0"/>
      <w:divBdr>
        <w:top w:val="none" w:sz="0" w:space="0" w:color="auto"/>
        <w:left w:val="none" w:sz="0" w:space="0" w:color="auto"/>
        <w:bottom w:val="none" w:sz="0" w:space="0" w:color="auto"/>
        <w:right w:val="none" w:sz="0" w:space="0" w:color="auto"/>
      </w:divBdr>
    </w:div>
    <w:div w:id="1425148180">
      <w:marLeft w:val="0"/>
      <w:marRight w:val="0"/>
      <w:marTop w:val="0"/>
      <w:marBottom w:val="0"/>
      <w:divBdr>
        <w:top w:val="none" w:sz="0" w:space="0" w:color="auto"/>
        <w:left w:val="none" w:sz="0" w:space="0" w:color="auto"/>
        <w:bottom w:val="none" w:sz="0" w:space="0" w:color="auto"/>
        <w:right w:val="none" w:sz="0" w:space="0" w:color="auto"/>
      </w:divBdr>
    </w:div>
    <w:div w:id="1425148181">
      <w:marLeft w:val="0"/>
      <w:marRight w:val="0"/>
      <w:marTop w:val="0"/>
      <w:marBottom w:val="0"/>
      <w:divBdr>
        <w:top w:val="none" w:sz="0" w:space="0" w:color="auto"/>
        <w:left w:val="none" w:sz="0" w:space="0" w:color="auto"/>
        <w:bottom w:val="none" w:sz="0" w:space="0" w:color="auto"/>
        <w:right w:val="none" w:sz="0" w:space="0" w:color="auto"/>
      </w:divBdr>
    </w:div>
    <w:div w:id="1425148182">
      <w:marLeft w:val="0"/>
      <w:marRight w:val="0"/>
      <w:marTop w:val="0"/>
      <w:marBottom w:val="0"/>
      <w:divBdr>
        <w:top w:val="none" w:sz="0" w:space="0" w:color="auto"/>
        <w:left w:val="none" w:sz="0" w:space="0" w:color="auto"/>
        <w:bottom w:val="none" w:sz="0" w:space="0" w:color="auto"/>
        <w:right w:val="none" w:sz="0" w:space="0" w:color="auto"/>
      </w:divBdr>
    </w:div>
    <w:div w:id="1425148183">
      <w:marLeft w:val="0"/>
      <w:marRight w:val="0"/>
      <w:marTop w:val="0"/>
      <w:marBottom w:val="0"/>
      <w:divBdr>
        <w:top w:val="none" w:sz="0" w:space="0" w:color="auto"/>
        <w:left w:val="none" w:sz="0" w:space="0" w:color="auto"/>
        <w:bottom w:val="none" w:sz="0" w:space="0" w:color="auto"/>
        <w:right w:val="none" w:sz="0" w:space="0" w:color="auto"/>
      </w:divBdr>
    </w:div>
    <w:div w:id="1425148184">
      <w:marLeft w:val="0"/>
      <w:marRight w:val="0"/>
      <w:marTop w:val="0"/>
      <w:marBottom w:val="0"/>
      <w:divBdr>
        <w:top w:val="none" w:sz="0" w:space="0" w:color="auto"/>
        <w:left w:val="none" w:sz="0" w:space="0" w:color="auto"/>
        <w:bottom w:val="none" w:sz="0" w:space="0" w:color="auto"/>
        <w:right w:val="none" w:sz="0" w:space="0" w:color="auto"/>
      </w:divBdr>
    </w:div>
    <w:div w:id="1425148185">
      <w:marLeft w:val="0"/>
      <w:marRight w:val="0"/>
      <w:marTop w:val="0"/>
      <w:marBottom w:val="0"/>
      <w:divBdr>
        <w:top w:val="none" w:sz="0" w:space="0" w:color="auto"/>
        <w:left w:val="none" w:sz="0" w:space="0" w:color="auto"/>
        <w:bottom w:val="none" w:sz="0" w:space="0" w:color="auto"/>
        <w:right w:val="none" w:sz="0" w:space="0" w:color="auto"/>
      </w:divBdr>
    </w:div>
    <w:div w:id="1425148186">
      <w:marLeft w:val="0"/>
      <w:marRight w:val="0"/>
      <w:marTop w:val="0"/>
      <w:marBottom w:val="0"/>
      <w:divBdr>
        <w:top w:val="none" w:sz="0" w:space="0" w:color="auto"/>
        <w:left w:val="none" w:sz="0" w:space="0" w:color="auto"/>
        <w:bottom w:val="none" w:sz="0" w:space="0" w:color="auto"/>
        <w:right w:val="none" w:sz="0" w:space="0" w:color="auto"/>
      </w:divBdr>
    </w:div>
    <w:div w:id="1425148187">
      <w:marLeft w:val="0"/>
      <w:marRight w:val="0"/>
      <w:marTop w:val="0"/>
      <w:marBottom w:val="0"/>
      <w:divBdr>
        <w:top w:val="none" w:sz="0" w:space="0" w:color="auto"/>
        <w:left w:val="none" w:sz="0" w:space="0" w:color="auto"/>
        <w:bottom w:val="none" w:sz="0" w:space="0" w:color="auto"/>
        <w:right w:val="none" w:sz="0" w:space="0" w:color="auto"/>
      </w:divBdr>
    </w:div>
    <w:div w:id="1425148188">
      <w:marLeft w:val="0"/>
      <w:marRight w:val="0"/>
      <w:marTop w:val="0"/>
      <w:marBottom w:val="0"/>
      <w:divBdr>
        <w:top w:val="none" w:sz="0" w:space="0" w:color="auto"/>
        <w:left w:val="none" w:sz="0" w:space="0" w:color="auto"/>
        <w:bottom w:val="none" w:sz="0" w:space="0" w:color="auto"/>
        <w:right w:val="none" w:sz="0" w:space="0" w:color="auto"/>
      </w:divBdr>
    </w:div>
    <w:div w:id="1425148189">
      <w:marLeft w:val="0"/>
      <w:marRight w:val="0"/>
      <w:marTop w:val="0"/>
      <w:marBottom w:val="0"/>
      <w:divBdr>
        <w:top w:val="none" w:sz="0" w:space="0" w:color="auto"/>
        <w:left w:val="none" w:sz="0" w:space="0" w:color="auto"/>
        <w:bottom w:val="none" w:sz="0" w:space="0" w:color="auto"/>
        <w:right w:val="none" w:sz="0" w:space="0" w:color="auto"/>
      </w:divBdr>
    </w:div>
    <w:div w:id="1425148190">
      <w:marLeft w:val="0"/>
      <w:marRight w:val="0"/>
      <w:marTop w:val="0"/>
      <w:marBottom w:val="0"/>
      <w:divBdr>
        <w:top w:val="none" w:sz="0" w:space="0" w:color="auto"/>
        <w:left w:val="none" w:sz="0" w:space="0" w:color="auto"/>
        <w:bottom w:val="none" w:sz="0" w:space="0" w:color="auto"/>
        <w:right w:val="none" w:sz="0" w:space="0" w:color="auto"/>
      </w:divBdr>
    </w:div>
    <w:div w:id="1425148191">
      <w:marLeft w:val="0"/>
      <w:marRight w:val="0"/>
      <w:marTop w:val="0"/>
      <w:marBottom w:val="0"/>
      <w:divBdr>
        <w:top w:val="none" w:sz="0" w:space="0" w:color="auto"/>
        <w:left w:val="none" w:sz="0" w:space="0" w:color="auto"/>
        <w:bottom w:val="none" w:sz="0" w:space="0" w:color="auto"/>
        <w:right w:val="none" w:sz="0" w:space="0" w:color="auto"/>
      </w:divBdr>
    </w:div>
    <w:div w:id="1425148192">
      <w:marLeft w:val="0"/>
      <w:marRight w:val="0"/>
      <w:marTop w:val="0"/>
      <w:marBottom w:val="0"/>
      <w:divBdr>
        <w:top w:val="none" w:sz="0" w:space="0" w:color="auto"/>
        <w:left w:val="none" w:sz="0" w:space="0" w:color="auto"/>
        <w:bottom w:val="none" w:sz="0" w:space="0" w:color="auto"/>
        <w:right w:val="none" w:sz="0" w:space="0" w:color="auto"/>
      </w:divBdr>
    </w:div>
    <w:div w:id="1425148193">
      <w:marLeft w:val="0"/>
      <w:marRight w:val="0"/>
      <w:marTop w:val="0"/>
      <w:marBottom w:val="0"/>
      <w:divBdr>
        <w:top w:val="none" w:sz="0" w:space="0" w:color="auto"/>
        <w:left w:val="none" w:sz="0" w:space="0" w:color="auto"/>
        <w:bottom w:val="none" w:sz="0" w:space="0" w:color="auto"/>
        <w:right w:val="none" w:sz="0" w:space="0" w:color="auto"/>
      </w:divBdr>
    </w:div>
    <w:div w:id="1425148194">
      <w:marLeft w:val="0"/>
      <w:marRight w:val="0"/>
      <w:marTop w:val="0"/>
      <w:marBottom w:val="0"/>
      <w:divBdr>
        <w:top w:val="none" w:sz="0" w:space="0" w:color="auto"/>
        <w:left w:val="none" w:sz="0" w:space="0" w:color="auto"/>
        <w:bottom w:val="none" w:sz="0" w:space="0" w:color="auto"/>
        <w:right w:val="none" w:sz="0" w:space="0" w:color="auto"/>
      </w:divBdr>
    </w:div>
    <w:div w:id="1425148195">
      <w:marLeft w:val="0"/>
      <w:marRight w:val="0"/>
      <w:marTop w:val="0"/>
      <w:marBottom w:val="0"/>
      <w:divBdr>
        <w:top w:val="none" w:sz="0" w:space="0" w:color="auto"/>
        <w:left w:val="none" w:sz="0" w:space="0" w:color="auto"/>
        <w:bottom w:val="none" w:sz="0" w:space="0" w:color="auto"/>
        <w:right w:val="none" w:sz="0" w:space="0" w:color="auto"/>
      </w:divBdr>
    </w:div>
    <w:div w:id="1425148196">
      <w:marLeft w:val="0"/>
      <w:marRight w:val="0"/>
      <w:marTop w:val="0"/>
      <w:marBottom w:val="0"/>
      <w:divBdr>
        <w:top w:val="none" w:sz="0" w:space="0" w:color="auto"/>
        <w:left w:val="none" w:sz="0" w:space="0" w:color="auto"/>
        <w:bottom w:val="none" w:sz="0" w:space="0" w:color="auto"/>
        <w:right w:val="none" w:sz="0" w:space="0" w:color="auto"/>
      </w:divBdr>
    </w:div>
    <w:div w:id="1425148197">
      <w:marLeft w:val="0"/>
      <w:marRight w:val="0"/>
      <w:marTop w:val="0"/>
      <w:marBottom w:val="0"/>
      <w:divBdr>
        <w:top w:val="none" w:sz="0" w:space="0" w:color="auto"/>
        <w:left w:val="none" w:sz="0" w:space="0" w:color="auto"/>
        <w:bottom w:val="none" w:sz="0" w:space="0" w:color="auto"/>
        <w:right w:val="none" w:sz="0" w:space="0" w:color="auto"/>
      </w:divBdr>
    </w:div>
    <w:div w:id="1425148198">
      <w:marLeft w:val="0"/>
      <w:marRight w:val="0"/>
      <w:marTop w:val="0"/>
      <w:marBottom w:val="0"/>
      <w:divBdr>
        <w:top w:val="none" w:sz="0" w:space="0" w:color="auto"/>
        <w:left w:val="none" w:sz="0" w:space="0" w:color="auto"/>
        <w:bottom w:val="none" w:sz="0" w:space="0" w:color="auto"/>
        <w:right w:val="none" w:sz="0" w:space="0" w:color="auto"/>
      </w:divBdr>
    </w:div>
    <w:div w:id="1425148199">
      <w:marLeft w:val="0"/>
      <w:marRight w:val="0"/>
      <w:marTop w:val="0"/>
      <w:marBottom w:val="0"/>
      <w:divBdr>
        <w:top w:val="none" w:sz="0" w:space="0" w:color="auto"/>
        <w:left w:val="none" w:sz="0" w:space="0" w:color="auto"/>
        <w:bottom w:val="none" w:sz="0" w:space="0" w:color="auto"/>
        <w:right w:val="none" w:sz="0" w:space="0" w:color="auto"/>
      </w:divBdr>
    </w:div>
    <w:div w:id="1425148200">
      <w:marLeft w:val="0"/>
      <w:marRight w:val="0"/>
      <w:marTop w:val="0"/>
      <w:marBottom w:val="0"/>
      <w:divBdr>
        <w:top w:val="none" w:sz="0" w:space="0" w:color="auto"/>
        <w:left w:val="none" w:sz="0" w:space="0" w:color="auto"/>
        <w:bottom w:val="none" w:sz="0" w:space="0" w:color="auto"/>
        <w:right w:val="none" w:sz="0" w:space="0" w:color="auto"/>
      </w:divBdr>
    </w:div>
    <w:div w:id="1425148201">
      <w:marLeft w:val="0"/>
      <w:marRight w:val="0"/>
      <w:marTop w:val="0"/>
      <w:marBottom w:val="0"/>
      <w:divBdr>
        <w:top w:val="none" w:sz="0" w:space="0" w:color="auto"/>
        <w:left w:val="none" w:sz="0" w:space="0" w:color="auto"/>
        <w:bottom w:val="none" w:sz="0" w:space="0" w:color="auto"/>
        <w:right w:val="none" w:sz="0" w:space="0" w:color="auto"/>
      </w:divBdr>
    </w:div>
    <w:div w:id="1425148202">
      <w:marLeft w:val="0"/>
      <w:marRight w:val="0"/>
      <w:marTop w:val="0"/>
      <w:marBottom w:val="0"/>
      <w:divBdr>
        <w:top w:val="none" w:sz="0" w:space="0" w:color="auto"/>
        <w:left w:val="none" w:sz="0" w:space="0" w:color="auto"/>
        <w:bottom w:val="none" w:sz="0" w:space="0" w:color="auto"/>
        <w:right w:val="none" w:sz="0" w:space="0" w:color="auto"/>
      </w:divBdr>
    </w:div>
    <w:div w:id="1425148203">
      <w:marLeft w:val="0"/>
      <w:marRight w:val="0"/>
      <w:marTop w:val="0"/>
      <w:marBottom w:val="0"/>
      <w:divBdr>
        <w:top w:val="none" w:sz="0" w:space="0" w:color="auto"/>
        <w:left w:val="none" w:sz="0" w:space="0" w:color="auto"/>
        <w:bottom w:val="none" w:sz="0" w:space="0" w:color="auto"/>
        <w:right w:val="none" w:sz="0" w:space="0" w:color="auto"/>
      </w:divBdr>
    </w:div>
    <w:div w:id="1425148204">
      <w:marLeft w:val="0"/>
      <w:marRight w:val="0"/>
      <w:marTop w:val="0"/>
      <w:marBottom w:val="0"/>
      <w:divBdr>
        <w:top w:val="none" w:sz="0" w:space="0" w:color="auto"/>
        <w:left w:val="none" w:sz="0" w:space="0" w:color="auto"/>
        <w:bottom w:val="none" w:sz="0" w:space="0" w:color="auto"/>
        <w:right w:val="none" w:sz="0" w:space="0" w:color="auto"/>
      </w:divBdr>
    </w:div>
    <w:div w:id="1425148205">
      <w:marLeft w:val="0"/>
      <w:marRight w:val="0"/>
      <w:marTop w:val="0"/>
      <w:marBottom w:val="0"/>
      <w:divBdr>
        <w:top w:val="none" w:sz="0" w:space="0" w:color="auto"/>
        <w:left w:val="none" w:sz="0" w:space="0" w:color="auto"/>
        <w:bottom w:val="none" w:sz="0" w:space="0" w:color="auto"/>
        <w:right w:val="none" w:sz="0" w:space="0" w:color="auto"/>
      </w:divBdr>
    </w:div>
    <w:div w:id="1425148206">
      <w:marLeft w:val="0"/>
      <w:marRight w:val="0"/>
      <w:marTop w:val="0"/>
      <w:marBottom w:val="0"/>
      <w:divBdr>
        <w:top w:val="none" w:sz="0" w:space="0" w:color="auto"/>
        <w:left w:val="none" w:sz="0" w:space="0" w:color="auto"/>
        <w:bottom w:val="none" w:sz="0" w:space="0" w:color="auto"/>
        <w:right w:val="none" w:sz="0" w:space="0" w:color="auto"/>
      </w:divBdr>
    </w:div>
    <w:div w:id="1425148207">
      <w:marLeft w:val="0"/>
      <w:marRight w:val="0"/>
      <w:marTop w:val="0"/>
      <w:marBottom w:val="0"/>
      <w:divBdr>
        <w:top w:val="none" w:sz="0" w:space="0" w:color="auto"/>
        <w:left w:val="none" w:sz="0" w:space="0" w:color="auto"/>
        <w:bottom w:val="none" w:sz="0" w:space="0" w:color="auto"/>
        <w:right w:val="none" w:sz="0" w:space="0" w:color="auto"/>
      </w:divBdr>
    </w:div>
    <w:div w:id="1425148208">
      <w:marLeft w:val="0"/>
      <w:marRight w:val="0"/>
      <w:marTop w:val="0"/>
      <w:marBottom w:val="0"/>
      <w:divBdr>
        <w:top w:val="none" w:sz="0" w:space="0" w:color="auto"/>
        <w:left w:val="none" w:sz="0" w:space="0" w:color="auto"/>
        <w:bottom w:val="none" w:sz="0" w:space="0" w:color="auto"/>
        <w:right w:val="none" w:sz="0" w:space="0" w:color="auto"/>
      </w:divBdr>
    </w:div>
    <w:div w:id="1425148209">
      <w:marLeft w:val="0"/>
      <w:marRight w:val="0"/>
      <w:marTop w:val="0"/>
      <w:marBottom w:val="0"/>
      <w:divBdr>
        <w:top w:val="none" w:sz="0" w:space="0" w:color="auto"/>
        <w:left w:val="none" w:sz="0" w:space="0" w:color="auto"/>
        <w:bottom w:val="none" w:sz="0" w:space="0" w:color="auto"/>
        <w:right w:val="none" w:sz="0" w:space="0" w:color="auto"/>
      </w:divBdr>
    </w:div>
    <w:div w:id="1425148210">
      <w:marLeft w:val="0"/>
      <w:marRight w:val="0"/>
      <w:marTop w:val="0"/>
      <w:marBottom w:val="0"/>
      <w:divBdr>
        <w:top w:val="none" w:sz="0" w:space="0" w:color="auto"/>
        <w:left w:val="none" w:sz="0" w:space="0" w:color="auto"/>
        <w:bottom w:val="none" w:sz="0" w:space="0" w:color="auto"/>
        <w:right w:val="none" w:sz="0" w:space="0" w:color="auto"/>
      </w:divBdr>
    </w:div>
    <w:div w:id="1425148211">
      <w:marLeft w:val="0"/>
      <w:marRight w:val="0"/>
      <w:marTop w:val="0"/>
      <w:marBottom w:val="0"/>
      <w:divBdr>
        <w:top w:val="none" w:sz="0" w:space="0" w:color="auto"/>
        <w:left w:val="none" w:sz="0" w:space="0" w:color="auto"/>
        <w:bottom w:val="none" w:sz="0" w:space="0" w:color="auto"/>
        <w:right w:val="none" w:sz="0" w:space="0" w:color="auto"/>
      </w:divBdr>
    </w:div>
    <w:div w:id="1425148212">
      <w:marLeft w:val="0"/>
      <w:marRight w:val="0"/>
      <w:marTop w:val="0"/>
      <w:marBottom w:val="0"/>
      <w:divBdr>
        <w:top w:val="none" w:sz="0" w:space="0" w:color="auto"/>
        <w:left w:val="none" w:sz="0" w:space="0" w:color="auto"/>
        <w:bottom w:val="none" w:sz="0" w:space="0" w:color="auto"/>
        <w:right w:val="none" w:sz="0" w:space="0" w:color="auto"/>
      </w:divBdr>
    </w:div>
    <w:div w:id="1425148213">
      <w:marLeft w:val="0"/>
      <w:marRight w:val="0"/>
      <w:marTop w:val="0"/>
      <w:marBottom w:val="0"/>
      <w:divBdr>
        <w:top w:val="none" w:sz="0" w:space="0" w:color="auto"/>
        <w:left w:val="none" w:sz="0" w:space="0" w:color="auto"/>
        <w:bottom w:val="none" w:sz="0" w:space="0" w:color="auto"/>
        <w:right w:val="none" w:sz="0" w:space="0" w:color="auto"/>
      </w:divBdr>
    </w:div>
    <w:div w:id="1425148214">
      <w:marLeft w:val="0"/>
      <w:marRight w:val="0"/>
      <w:marTop w:val="0"/>
      <w:marBottom w:val="0"/>
      <w:divBdr>
        <w:top w:val="none" w:sz="0" w:space="0" w:color="auto"/>
        <w:left w:val="none" w:sz="0" w:space="0" w:color="auto"/>
        <w:bottom w:val="none" w:sz="0" w:space="0" w:color="auto"/>
        <w:right w:val="none" w:sz="0" w:space="0" w:color="auto"/>
      </w:divBdr>
    </w:div>
    <w:div w:id="1425148215">
      <w:marLeft w:val="0"/>
      <w:marRight w:val="0"/>
      <w:marTop w:val="0"/>
      <w:marBottom w:val="0"/>
      <w:divBdr>
        <w:top w:val="none" w:sz="0" w:space="0" w:color="auto"/>
        <w:left w:val="none" w:sz="0" w:space="0" w:color="auto"/>
        <w:bottom w:val="none" w:sz="0" w:space="0" w:color="auto"/>
        <w:right w:val="none" w:sz="0" w:space="0" w:color="auto"/>
      </w:divBdr>
    </w:div>
    <w:div w:id="1425148216">
      <w:marLeft w:val="0"/>
      <w:marRight w:val="0"/>
      <w:marTop w:val="0"/>
      <w:marBottom w:val="0"/>
      <w:divBdr>
        <w:top w:val="none" w:sz="0" w:space="0" w:color="auto"/>
        <w:left w:val="none" w:sz="0" w:space="0" w:color="auto"/>
        <w:bottom w:val="none" w:sz="0" w:space="0" w:color="auto"/>
        <w:right w:val="none" w:sz="0" w:space="0" w:color="auto"/>
      </w:divBdr>
    </w:div>
    <w:div w:id="1425148217">
      <w:marLeft w:val="0"/>
      <w:marRight w:val="0"/>
      <w:marTop w:val="0"/>
      <w:marBottom w:val="0"/>
      <w:divBdr>
        <w:top w:val="none" w:sz="0" w:space="0" w:color="auto"/>
        <w:left w:val="none" w:sz="0" w:space="0" w:color="auto"/>
        <w:bottom w:val="none" w:sz="0" w:space="0" w:color="auto"/>
        <w:right w:val="none" w:sz="0" w:space="0" w:color="auto"/>
      </w:divBdr>
    </w:div>
    <w:div w:id="1425148218">
      <w:marLeft w:val="0"/>
      <w:marRight w:val="0"/>
      <w:marTop w:val="0"/>
      <w:marBottom w:val="0"/>
      <w:divBdr>
        <w:top w:val="none" w:sz="0" w:space="0" w:color="auto"/>
        <w:left w:val="none" w:sz="0" w:space="0" w:color="auto"/>
        <w:bottom w:val="none" w:sz="0" w:space="0" w:color="auto"/>
        <w:right w:val="none" w:sz="0" w:space="0" w:color="auto"/>
      </w:divBdr>
    </w:div>
    <w:div w:id="1425148219">
      <w:marLeft w:val="0"/>
      <w:marRight w:val="0"/>
      <w:marTop w:val="0"/>
      <w:marBottom w:val="0"/>
      <w:divBdr>
        <w:top w:val="none" w:sz="0" w:space="0" w:color="auto"/>
        <w:left w:val="none" w:sz="0" w:space="0" w:color="auto"/>
        <w:bottom w:val="none" w:sz="0" w:space="0" w:color="auto"/>
        <w:right w:val="none" w:sz="0" w:space="0" w:color="auto"/>
      </w:divBdr>
    </w:div>
    <w:div w:id="1425148220">
      <w:marLeft w:val="0"/>
      <w:marRight w:val="0"/>
      <w:marTop w:val="0"/>
      <w:marBottom w:val="0"/>
      <w:divBdr>
        <w:top w:val="none" w:sz="0" w:space="0" w:color="auto"/>
        <w:left w:val="none" w:sz="0" w:space="0" w:color="auto"/>
        <w:bottom w:val="none" w:sz="0" w:space="0" w:color="auto"/>
        <w:right w:val="none" w:sz="0" w:space="0" w:color="auto"/>
      </w:divBdr>
    </w:div>
    <w:div w:id="1425148221">
      <w:marLeft w:val="0"/>
      <w:marRight w:val="0"/>
      <w:marTop w:val="0"/>
      <w:marBottom w:val="0"/>
      <w:divBdr>
        <w:top w:val="none" w:sz="0" w:space="0" w:color="auto"/>
        <w:left w:val="none" w:sz="0" w:space="0" w:color="auto"/>
        <w:bottom w:val="none" w:sz="0" w:space="0" w:color="auto"/>
        <w:right w:val="none" w:sz="0" w:space="0" w:color="auto"/>
      </w:divBdr>
    </w:div>
    <w:div w:id="1425148222">
      <w:marLeft w:val="0"/>
      <w:marRight w:val="0"/>
      <w:marTop w:val="0"/>
      <w:marBottom w:val="0"/>
      <w:divBdr>
        <w:top w:val="none" w:sz="0" w:space="0" w:color="auto"/>
        <w:left w:val="none" w:sz="0" w:space="0" w:color="auto"/>
        <w:bottom w:val="none" w:sz="0" w:space="0" w:color="auto"/>
        <w:right w:val="none" w:sz="0" w:space="0" w:color="auto"/>
      </w:divBdr>
    </w:div>
    <w:div w:id="1425148223">
      <w:marLeft w:val="0"/>
      <w:marRight w:val="0"/>
      <w:marTop w:val="0"/>
      <w:marBottom w:val="0"/>
      <w:divBdr>
        <w:top w:val="none" w:sz="0" w:space="0" w:color="auto"/>
        <w:left w:val="none" w:sz="0" w:space="0" w:color="auto"/>
        <w:bottom w:val="none" w:sz="0" w:space="0" w:color="auto"/>
        <w:right w:val="none" w:sz="0" w:space="0" w:color="auto"/>
      </w:divBdr>
    </w:div>
    <w:div w:id="1425148224">
      <w:marLeft w:val="0"/>
      <w:marRight w:val="0"/>
      <w:marTop w:val="0"/>
      <w:marBottom w:val="0"/>
      <w:divBdr>
        <w:top w:val="none" w:sz="0" w:space="0" w:color="auto"/>
        <w:left w:val="none" w:sz="0" w:space="0" w:color="auto"/>
        <w:bottom w:val="none" w:sz="0" w:space="0" w:color="auto"/>
        <w:right w:val="none" w:sz="0" w:space="0" w:color="auto"/>
      </w:divBdr>
    </w:div>
    <w:div w:id="1425148225">
      <w:marLeft w:val="0"/>
      <w:marRight w:val="0"/>
      <w:marTop w:val="0"/>
      <w:marBottom w:val="0"/>
      <w:divBdr>
        <w:top w:val="none" w:sz="0" w:space="0" w:color="auto"/>
        <w:left w:val="none" w:sz="0" w:space="0" w:color="auto"/>
        <w:bottom w:val="none" w:sz="0" w:space="0" w:color="auto"/>
        <w:right w:val="none" w:sz="0" w:space="0" w:color="auto"/>
      </w:divBdr>
    </w:div>
    <w:div w:id="1425148226">
      <w:marLeft w:val="0"/>
      <w:marRight w:val="0"/>
      <w:marTop w:val="0"/>
      <w:marBottom w:val="0"/>
      <w:divBdr>
        <w:top w:val="none" w:sz="0" w:space="0" w:color="auto"/>
        <w:left w:val="none" w:sz="0" w:space="0" w:color="auto"/>
        <w:bottom w:val="none" w:sz="0" w:space="0" w:color="auto"/>
        <w:right w:val="none" w:sz="0" w:space="0" w:color="auto"/>
      </w:divBdr>
    </w:div>
    <w:div w:id="1425148227">
      <w:marLeft w:val="0"/>
      <w:marRight w:val="0"/>
      <w:marTop w:val="0"/>
      <w:marBottom w:val="0"/>
      <w:divBdr>
        <w:top w:val="none" w:sz="0" w:space="0" w:color="auto"/>
        <w:left w:val="none" w:sz="0" w:space="0" w:color="auto"/>
        <w:bottom w:val="none" w:sz="0" w:space="0" w:color="auto"/>
        <w:right w:val="none" w:sz="0" w:space="0" w:color="auto"/>
      </w:divBdr>
    </w:div>
    <w:div w:id="1425148228">
      <w:marLeft w:val="0"/>
      <w:marRight w:val="0"/>
      <w:marTop w:val="0"/>
      <w:marBottom w:val="0"/>
      <w:divBdr>
        <w:top w:val="none" w:sz="0" w:space="0" w:color="auto"/>
        <w:left w:val="none" w:sz="0" w:space="0" w:color="auto"/>
        <w:bottom w:val="none" w:sz="0" w:space="0" w:color="auto"/>
        <w:right w:val="none" w:sz="0" w:space="0" w:color="auto"/>
      </w:divBdr>
    </w:div>
    <w:div w:id="1425148229">
      <w:marLeft w:val="0"/>
      <w:marRight w:val="0"/>
      <w:marTop w:val="0"/>
      <w:marBottom w:val="0"/>
      <w:divBdr>
        <w:top w:val="none" w:sz="0" w:space="0" w:color="auto"/>
        <w:left w:val="none" w:sz="0" w:space="0" w:color="auto"/>
        <w:bottom w:val="none" w:sz="0" w:space="0" w:color="auto"/>
        <w:right w:val="none" w:sz="0" w:space="0" w:color="auto"/>
      </w:divBdr>
    </w:div>
    <w:div w:id="1425148230">
      <w:marLeft w:val="0"/>
      <w:marRight w:val="0"/>
      <w:marTop w:val="0"/>
      <w:marBottom w:val="0"/>
      <w:divBdr>
        <w:top w:val="none" w:sz="0" w:space="0" w:color="auto"/>
        <w:left w:val="none" w:sz="0" w:space="0" w:color="auto"/>
        <w:bottom w:val="none" w:sz="0" w:space="0" w:color="auto"/>
        <w:right w:val="none" w:sz="0" w:space="0" w:color="auto"/>
      </w:divBdr>
    </w:div>
    <w:div w:id="1425148231">
      <w:marLeft w:val="0"/>
      <w:marRight w:val="0"/>
      <w:marTop w:val="0"/>
      <w:marBottom w:val="0"/>
      <w:divBdr>
        <w:top w:val="none" w:sz="0" w:space="0" w:color="auto"/>
        <w:left w:val="none" w:sz="0" w:space="0" w:color="auto"/>
        <w:bottom w:val="none" w:sz="0" w:space="0" w:color="auto"/>
        <w:right w:val="none" w:sz="0" w:space="0" w:color="auto"/>
      </w:divBdr>
    </w:div>
    <w:div w:id="1425148232">
      <w:marLeft w:val="0"/>
      <w:marRight w:val="0"/>
      <w:marTop w:val="0"/>
      <w:marBottom w:val="0"/>
      <w:divBdr>
        <w:top w:val="none" w:sz="0" w:space="0" w:color="auto"/>
        <w:left w:val="none" w:sz="0" w:space="0" w:color="auto"/>
        <w:bottom w:val="none" w:sz="0" w:space="0" w:color="auto"/>
        <w:right w:val="none" w:sz="0" w:space="0" w:color="auto"/>
      </w:divBdr>
    </w:div>
    <w:div w:id="1425148233">
      <w:marLeft w:val="0"/>
      <w:marRight w:val="0"/>
      <w:marTop w:val="0"/>
      <w:marBottom w:val="0"/>
      <w:divBdr>
        <w:top w:val="none" w:sz="0" w:space="0" w:color="auto"/>
        <w:left w:val="none" w:sz="0" w:space="0" w:color="auto"/>
        <w:bottom w:val="none" w:sz="0" w:space="0" w:color="auto"/>
        <w:right w:val="none" w:sz="0" w:space="0" w:color="auto"/>
      </w:divBdr>
    </w:div>
    <w:div w:id="1425148234">
      <w:marLeft w:val="0"/>
      <w:marRight w:val="0"/>
      <w:marTop w:val="0"/>
      <w:marBottom w:val="0"/>
      <w:divBdr>
        <w:top w:val="none" w:sz="0" w:space="0" w:color="auto"/>
        <w:left w:val="none" w:sz="0" w:space="0" w:color="auto"/>
        <w:bottom w:val="none" w:sz="0" w:space="0" w:color="auto"/>
        <w:right w:val="none" w:sz="0" w:space="0" w:color="auto"/>
      </w:divBdr>
    </w:div>
    <w:div w:id="1425148235">
      <w:marLeft w:val="0"/>
      <w:marRight w:val="0"/>
      <w:marTop w:val="0"/>
      <w:marBottom w:val="0"/>
      <w:divBdr>
        <w:top w:val="none" w:sz="0" w:space="0" w:color="auto"/>
        <w:left w:val="none" w:sz="0" w:space="0" w:color="auto"/>
        <w:bottom w:val="none" w:sz="0" w:space="0" w:color="auto"/>
        <w:right w:val="none" w:sz="0" w:space="0" w:color="auto"/>
      </w:divBdr>
    </w:div>
    <w:div w:id="1425148236">
      <w:marLeft w:val="0"/>
      <w:marRight w:val="0"/>
      <w:marTop w:val="0"/>
      <w:marBottom w:val="0"/>
      <w:divBdr>
        <w:top w:val="none" w:sz="0" w:space="0" w:color="auto"/>
        <w:left w:val="none" w:sz="0" w:space="0" w:color="auto"/>
        <w:bottom w:val="none" w:sz="0" w:space="0" w:color="auto"/>
        <w:right w:val="none" w:sz="0" w:space="0" w:color="auto"/>
      </w:divBdr>
    </w:div>
    <w:div w:id="1425148237">
      <w:marLeft w:val="0"/>
      <w:marRight w:val="0"/>
      <w:marTop w:val="0"/>
      <w:marBottom w:val="0"/>
      <w:divBdr>
        <w:top w:val="none" w:sz="0" w:space="0" w:color="auto"/>
        <w:left w:val="none" w:sz="0" w:space="0" w:color="auto"/>
        <w:bottom w:val="none" w:sz="0" w:space="0" w:color="auto"/>
        <w:right w:val="none" w:sz="0" w:space="0" w:color="auto"/>
      </w:divBdr>
    </w:div>
    <w:div w:id="1425148238">
      <w:marLeft w:val="0"/>
      <w:marRight w:val="0"/>
      <w:marTop w:val="0"/>
      <w:marBottom w:val="0"/>
      <w:divBdr>
        <w:top w:val="none" w:sz="0" w:space="0" w:color="auto"/>
        <w:left w:val="none" w:sz="0" w:space="0" w:color="auto"/>
        <w:bottom w:val="none" w:sz="0" w:space="0" w:color="auto"/>
        <w:right w:val="none" w:sz="0" w:space="0" w:color="auto"/>
      </w:divBdr>
    </w:div>
    <w:div w:id="1425148239">
      <w:marLeft w:val="0"/>
      <w:marRight w:val="0"/>
      <w:marTop w:val="0"/>
      <w:marBottom w:val="0"/>
      <w:divBdr>
        <w:top w:val="none" w:sz="0" w:space="0" w:color="auto"/>
        <w:left w:val="none" w:sz="0" w:space="0" w:color="auto"/>
        <w:bottom w:val="none" w:sz="0" w:space="0" w:color="auto"/>
        <w:right w:val="none" w:sz="0" w:space="0" w:color="auto"/>
      </w:divBdr>
    </w:div>
    <w:div w:id="1425148240">
      <w:marLeft w:val="0"/>
      <w:marRight w:val="0"/>
      <w:marTop w:val="0"/>
      <w:marBottom w:val="0"/>
      <w:divBdr>
        <w:top w:val="none" w:sz="0" w:space="0" w:color="auto"/>
        <w:left w:val="none" w:sz="0" w:space="0" w:color="auto"/>
        <w:bottom w:val="none" w:sz="0" w:space="0" w:color="auto"/>
        <w:right w:val="none" w:sz="0" w:space="0" w:color="auto"/>
      </w:divBdr>
    </w:div>
    <w:div w:id="1425148241">
      <w:marLeft w:val="0"/>
      <w:marRight w:val="0"/>
      <w:marTop w:val="0"/>
      <w:marBottom w:val="0"/>
      <w:divBdr>
        <w:top w:val="none" w:sz="0" w:space="0" w:color="auto"/>
        <w:left w:val="none" w:sz="0" w:space="0" w:color="auto"/>
        <w:bottom w:val="none" w:sz="0" w:space="0" w:color="auto"/>
        <w:right w:val="none" w:sz="0" w:space="0" w:color="auto"/>
      </w:divBdr>
    </w:div>
    <w:div w:id="1425148242">
      <w:marLeft w:val="0"/>
      <w:marRight w:val="0"/>
      <w:marTop w:val="0"/>
      <w:marBottom w:val="0"/>
      <w:divBdr>
        <w:top w:val="none" w:sz="0" w:space="0" w:color="auto"/>
        <w:left w:val="none" w:sz="0" w:space="0" w:color="auto"/>
        <w:bottom w:val="none" w:sz="0" w:space="0" w:color="auto"/>
        <w:right w:val="none" w:sz="0" w:space="0" w:color="auto"/>
      </w:divBdr>
    </w:div>
    <w:div w:id="1425148243">
      <w:marLeft w:val="0"/>
      <w:marRight w:val="0"/>
      <w:marTop w:val="0"/>
      <w:marBottom w:val="0"/>
      <w:divBdr>
        <w:top w:val="none" w:sz="0" w:space="0" w:color="auto"/>
        <w:left w:val="none" w:sz="0" w:space="0" w:color="auto"/>
        <w:bottom w:val="none" w:sz="0" w:space="0" w:color="auto"/>
        <w:right w:val="none" w:sz="0" w:space="0" w:color="auto"/>
      </w:divBdr>
    </w:div>
    <w:div w:id="1425148244">
      <w:marLeft w:val="0"/>
      <w:marRight w:val="0"/>
      <w:marTop w:val="0"/>
      <w:marBottom w:val="0"/>
      <w:divBdr>
        <w:top w:val="none" w:sz="0" w:space="0" w:color="auto"/>
        <w:left w:val="none" w:sz="0" w:space="0" w:color="auto"/>
        <w:bottom w:val="none" w:sz="0" w:space="0" w:color="auto"/>
        <w:right w:val="none" w:sz="0" w:space="0" w:color="auto"/>
      </w:divBdr>
    </w:div>
    <w:div w:id="1425148245">
      <w:marLeft w:val="0"/>
      <w:marRight w:val="0"/>
      <w:marTop w:val="0"/>
      <w:marBottom w:val="0"/>
      <w:divBdr>
        <w:top w:val="none" w:sz="0" w:space="0" w:color="auto"/>
        <w:left w:val="none" w:sz="0" w:space="0" w:color="auto"/>
        <w:bottom w:val="none" w:sz="0" w:space="0" w:color="auto"/>
        <w:right w:val="none" w:sz="0" w:space="0" w:color="auto"/>
      </w:divBdr>
    </w:div>
    <w:div w:id="1425148246">
      <w:marLeft w:val="0"/>
      <w:marRight w:val="0"/>
      <w:marTop w:val="0"/>
      <w:marBottom w:val="0"/>
      <w:divBdr>
        <w:top w:val="none" w:sz="0" w:space="0" w:color="auto"/>
        <w:left w:val="none" w:sz="0" w:space="0" w:color="auto"/>
        <w:bottom w:val="none" w:sz="0" w:space="0" w:color="auto"/>
        <w:right w:val="none" w:sz="0" w:space="0" w:color="auto"/>
      </w:divBdr>
    </w:div>
    <w:div w:id="1425148247">
      <w:marLeft w:val="0"/>
      <w:marRight w:val="0"/>
      <w:marTop w:val="0"/>
      <w:marBottom w:val="0"/>
      <w:divBdr>
        <w:top w:val="none" w:sz="0" w:space="0" w:color="auto"/>
        <w:left w:val="none" w:sz="0" w:space="0" w:color="auto"/>
        <w:bottom w:val="none" w:sz="0" w:space="0" w:color="auto"/>
        <w:right w:val="none" w:sz="0" w:space="0" w:color="auto"/>
      </w:divBdr>
    </w:div>
    <w:div w:id="1425148248">
      <w:marLeft w:val="0"/>
      <w:marRight w:val="0"/>
      <w:marTop w:val="0"/>
      <w:marBottom w:val="0"/>
      <w:divBdr>
        <w:top w:val="none" w:sz="0" w:space="0" w:color="auto"/>
        <w:left w:val="none" w:sz="0" w:space="0" w:color="auto"/>
        <w:bottom w:val="none" w:sz="0" w:space="0" w:color="auto"/>
        <w:right w:val="none" w:sz="0" w:space="0" w:color="auto"/>
      </w:divBdr>
    </w:div>
    <w:div w:id="1425148249">
      <w:marLeft w:val="0"/>
      <w:marRight w:val="0"/>
      <w:marTop w:val="0"/>
      <w:marBottom w:val="0"/>
      <w:divBdr>
        <w:top w:val="none" w:sz="0" w:space="0" w:color="auto"/>
        <w:left w:val="none" w:sz="0" w:space="0" w:color="auto"/>
        <w:bottom w:val="none" w:sz="0" w:space="0" w:color="auto"/>
        <w:right w:val="none" w:sz="0" w:space="0" w:color="auto"/>
      </w:divBdr>
    </w:div>
    <w:div w:id="1425148250">
      <w:marLeft w:val="0"/>
      <w:marRight w:val="0"/>
      <w:marTop w:val="0"/>
      <w:marBottom w:val="0"/>
      <w:divBdr>
        <w:top w:val="none" w:sz="0" w:space="0" w:color="auto"/>
        <w:left w:val="none" w:sz="0" w:space="0" w:color="auto"/>
        <w:bottom w:val="none" w:sz="0" w:space="0" w:color="auto"/>
        <w:right w:val="none" w:sz="0" w:space="0" w:color="auto"/>
      </w:divBdr>
    </w:div>
    <w:div w:id="1425148251">
      <w:marLeft w:val="0"/>
      <w:marRight w:val="0"/>
      <w:marTop w:val="0"/>
      <w:marBottom w:val="0"/>
      <w:divBdr>
        <w:top w:val="none" w:sz="0" w:space="0" w:color="auto"/>
        <w:left w:val="none" w:sz="0" w:space="0" w:color="auto"/>
        <w:bottom w:val="none" w:sz="0" w:space="0" w:color="auto"/>
        <w:right w:val="none" w:sz="0" w:space="0" w:color="auto"/>
      </w:divBdr>
    </w:div>
    <w:div w:id="1425148252">
      <w:marLeft w:val="0"/>
      <w:marRight w:val="0"/>
      <w:marTop w:val="0"/>
      <w:marBottom w:val="0"/>
      <w:divBdr>
        <w:top w:val="none" w:sz="0" w:space="0" w:color="auto"/>
        <w:left w:val="none" w:sz="0" w:space="0" w:color="auto"/>
        <w:bottom w:val="none" w:sz="0" w:space="0" w:color="auto"/>
        <w:right w:val="none" w:sz="0" w:space="0" w:color="auto"/>
      </w:divBdr>
    </w:div>
    <w:div w:id="1425148253">
      <w:marLeft w:val="0"/>
      <w:marRight w:val="0"/>
      <w:marTop w:val="0"/>
      <w:marBottom w:val="0"/>
      <w:divBdr>
        <w:top w:val="none" w:sz="0" w:space="0" w:color="auto"/>
        <w:left w:val="none" w:sz="0" w:space="0" w:color="auto"/>
        <w:bottom w:val="none" w:sz="0" w:space="0" w:color="auto"/>
        <w:right w:val="none" w:sz="0" w:space="0" w:color="auto"/>
      </w:divBdr>
    </w:div>
    <w:div w:id="1425148254">
      <w:marLeft w:val="0"/>
      <w:marRight w:val="0"/>
      <w:marTop w:val="0"/>
      <w:marBottom w:val="0"/>
      <w:divBdr>
        <w:top w:val="none" w:sz="0" w:space="0" w:color="auto"/>
        <w:left w:val="none" w:sz="0" w:space="0" w:color="auto"/>
        <w:bottom w:val="none" w:sz="0" w:space="0" w:color="auto"/>
        <w:right w:val="none" w:sz="0" w:space="0" w:color="auto"/>
      </w:divBdr>
    </w:div>
    <w:div w:id="1425148255">
      <w:marLeft w:val="0"/>
      <w:marRight w:val="0"/>
      <w:marTop w:val="0"/>
      <w:marBottom w:val="0"/>
      <w:divBdr>
        <w:top w:val="none" w:sz="0" w:space="0" w:color="auto"/>
        <w:left w:val="none" w:sz="0" w:space="0" w:color="auto"/>
        <w:bottom w:val="none" w:sz="0" w:space="0" w:color="auto"/>
        <w:right w:val="none" w:sz="0" w:space="0" w:color="auto"/>
      </w:divBdr>
    </w:div>
    <w:div w:id="1425148256">
      <w:marLeft w:val="0"/>
      <w:marRight w:val="0"/>
      <w:marTop w:val="0"/>
      <w:marBottom w:val="0"/>
      <w:divBdr>
        <w:top w:val="none" w:sz="0" w:space="0" w:color="auto"/>
        <w:left w:val="none" w:sz="0" w:space="0" w:color="auto"/>
        <w:bottom w:val="none" w:sz="0" w:space="0" w:color="auto"/>
        <w:right w:val="none" w:sz="0" w:space="0" w:color="auto"/>
      </w:divBdr>
    </w:div>
    <w:div w:id="1425148257">
      <w:marLeft w:val="0"/>
      <w:marRight w:val="0"/>
      <w:marTop w:val="0"/>
      <w:marBottom w:val="0"/>
      <w:divBdr>
        <w:top w:val="none" w:sz="0" w:space="0" w:color="auto"/>
        <w:left w:val="none" w:sz="0" w:space="0" w:color="auto"/>
        <w:bottom w:val="none" w:sz="0" w:space="0" w:color="auto"/>
        <w:right w:val="none" w:sz="0" w:space="0" w:color="auto"/>
      </w:divBdr>
    </w:div>
    <w:div w:id="1425148258">
      <w:marLeft w:val="0"/>
      <w:marRight w:val="0"/>
      <w:marTop w:val="0"/>
      <w:marBottom w:val="0"/>
      <w:divBdr>
        <w:top w:val="none" w:sz="0" w:space="0" w:color="auto"/>
        <w:left w:val="none" w:sz="0" w:space="0" w:color="auto"/>
        <w:bottom w:val="none" w:sz="0" w:space="0" w:color="auto"/>
        <w:right w:val="none" w:sz="0" w:space="0" w:color="auto"/>
      </w:divBdr>
    </w:div>
    <w:div w:id="1425148259">
      <w:marLeft w:val="0"/>
      <w:marRight w:val="0"/>
      <w:marTop w:val="0"/>
      <w:marBottom w:val="0"/>
      <w:divBdr>
        <w:top w:val="none" w:sz="0" w:space="0" w:color="auto"/>
        <w:left w:val="none" w:sz="0" w:space="0" w:color="auto"/>
        <w:bottom w:val="none" w:sz="0" w:space="0" w:color="auto"/>
        <w:right w:val="none" w:sz="0" w:space="0" w:color="auto"/>
      </w:divBdr>
    </w:div>
    <w:div w:id="1425148260">
      <w:marLeft w:val="0"/>
      <w:marRight w:val="0"/>
      <w:marTop w:val="0"/>
      <w:marBottom w:val="0"/>
      <w:divBdr>
        <w:top w:val="none" w:sz="0" w:space="0" w:color="auto"/>
        <w:left w:val="none" w:sz="0" w:space="0" w:color="auto"/>
        <w:bottom w:val="none" w:sz="0" w:space="0" w:color="auto"/>
        <w:right w:val="none" w:sz="0" w:space="0" w:color="auto"/>
      </w:divBdr>
    </w:div>
    <w:div w:id="1425148261">
      <w:marLeft w:val="0"/>
      <w:marRight w:val="0"/>
      <w:marTop w:val="0"/>
      <w:marBottom w:val="0"/>
      <w:divBdr>
        <w:top w:val="none" w:sz="0" w:space="0" w:color="auto"/>
        <w:left w:val="none" w:sz="0" w:space="0" w:color="auto"/>
        <w:bottom w:val="none" w:sz="0" w:space="0" w:color="auto"/>
        <w:right w:val="none" w:sz="0" w:space="0" w:color="auto"/>
      </w:divBdr>
    </w:div>
    <w:div w:id="1425148262">
      <w:marLeft w:val="0"/>
      <w:marRight w:val="0"/>
      <w:marTop w:val="0"/>
      <w:marBottom w:val="0"/>
      <w:divBdr>
        <w:top w:val="none" w:sz="0" w:space="0" w:color="auto"/>
        <w:left w:val="none" w:sz="0" w:space="0" w:color="auto"/>
        <w:bottom w:val="none" w:sz="0" w:space="0" w:color="auto"/>
        <w:right w:val="none" w:sz="0" w:space="0" w:color="auto"/>
      </w:divBdr>
    </w:div>
    <w:div w:id="1425148263">
      <w:marLeft w:val="0"/>
      <w:marRight w:val="0"/>
      <w:marTop w:val="0"/>
      <w:marBottom w:val="0"/>
      <w:divBdr>
        <w:top w:val="none" w:sz="0" w:space="0" w:color="auto"/>
        <w:left w:val="none" w:sz="0" w:space="0" w:color="auto"/>
        <w:bottom w:val="none" w:sz="0" w:space="0" w:color="auto"/>
        <w:right w:val="none" w:sz="0" w:space="0" w:color="auto"/>
      </w:divBdr>
    </w:div>
    <w:div w:id="1425148264">
      <w:marLeft w:val="0"/>
      <w:marRight w:val="0"/>
      <w:marTop w:val="0"/>
      <w:marBottom w:val="0"/>
      <w:divBdr>
        <w:top w:val="none" w:sz="0" w:space="0" w:color="auto"/>
        <w:left w:val="none" w:sz="0" w:space="0" w:color="auto"/>
        <w:bottom w:val="none" w:sz="0" w:space="0" w:color="auto"/>
        <w:right w:val="none" w:sz="0" w:space="0" w:color="auto"/>
      </w:divBdr>
    </w:div>
    <w:div w:id="1425148265">
      <w:marLeft w:val="0"/>
      <w:marRight w:val="0"/>
      <w:marTop w:val="0"/>
      <w:marBottom w:val="0"/>
      <w:divBdr>
        <w:top w:val="none" w:sz="0" w:space="0" w:color="auto"/>
        <w:left w:val="none" w:sz="0" w:space="0" w:color="auto"/>
        <w:bottom w:val="none" w:sz="0" w:space="0" w:color="auto"/>
        <w:right w:val="none" w:sz="0" w:space="0" w:color="auto"/>
      </w:divBdr>
    </w:div>
    <w:div w:id="1425148266">
      <w:marLeft w:val="0"/>
      <w:marRight w:val="0"/>
      <w:marTop w:val="0"/>
      <w:marBottom w:val="0"/>
      <w:divBdr>
        <w:top w:val="none" w:sz="0" w:space="0" w:color="auto"/>
        <w:left w:val="none" w:sz="0" w:space="0" w:color="auto"/>
        <w:bottom w:val="none" w:sz="0" w:space="0" w:color="auto"/>
        <w:right w:val="none" w:sz="0" w:space="0" w:color="auto"/>
      </w:divBdr>
    </w:div>
    <w:div w:id="1425148267">
      <w:marLeft w:val="0"/>
      <w:marRight w:val="0"/>
      <w:marTop w:val="0"/>
      <w:marBottom w:val="0"/>
      <w:divBdr>
        <w:top w:val="none" w:sz="0" w:space="0" w:color="auto"/>
        <w:left w:val="none" w:sz="0" w:space="0" w:color="auto"/>
        <w:bottom w:val="none" w:sz="0" w:space="0" w:color="auto"/>
        <w:right w:val="none" w:sz="0" w:space="0" w:color="auto"/>
      </w:divBdr>
    </w:div>
    <w:div w:id="1425148268">
      <w:marLeft w:val="0"/>
      <w:marRight w:val="0"/>
      <w:marTop w:val="0"/>
      <w:marBottom w:val="0"/>
      <w:divBdr>
        <w:top w:val="none" w:sz="0" w:space="0" w:color="auto"/>
        <w:left w:val="none" w:sz="0" w:space="0" w:color="auto"/>
        <w:bottom w:val="none" w:sz="0" w:space="0" w:color="auto"/>
        <w:right w:val="none" w:sz="0" w:space="0" w:color="auto"/>
      </w:divBdr>
    </w:div>
    <w:div w:id="1425148269">
      <w:marLeft w:val="0"/>
      <w:marRight w:val="0"/>
      <w:marTop w:val="0"/>
      <w:marBottom w:val="0"/>
      <w:divBdr>
        <w:top w:val="none" w:sz="0" w:space="0" w:color="auto"/>
        <w:left w:val="none" w:sz="0" w:space="0" w:color="auto"/>
        <w:bottom w:val="none" w:sz="0" w:space="0" w:color="auto"/>
        <w:right w:val="none" w:sz="0" w:space="0" w:color="auto"/>
      </w:divBdr>
    </w:div>
    <w:div w:id="1425148270">
      <w:marLeft w:val="0"/>
      <w:marRight w:val="0"/>
      <w:marTop w:val="0"/>
      <w:marBottom w:val="0"/>
      <w:divBdr>
        <w:top w:val="none" w:sz="0" w:space="0" w:color="auto"/>
        <w:left w:val="none" w:sz="0" w:space="0" w:color="auto"/>
        <w:bottom w:val="none" w:sz="0" w:space="0" w:color="auto"/>
        <w:right w:val="none" w:sz="0" w:space="0" w:color="auto"/>
      </w:divBdr>
    </w:div>
    <w:div w:id="1425148271">
      <w:marLeft w:val="0"/>
      <w:marRight w:val="0"/>
      <w:marTop w:val="0"/>
      <w:marBottom w:val="0"/>
      <w:divBdr>
        <w:top w:val="none" w:sz="0" w:space="0" w:color="auto"/>
        <w:left w:val="none" w:sz="0" w:space="0" w:color="auto"/>
        <w:bottom w:val="none" w:sz="0" w:space="0" w:color="auto"/>
        <w:right w:val="none" w:sz="0" w:space="0" w:color="auto"/>
      </w:divBdr>
    </w:div>
    <w:div w:id="1425148272">
      <w:marLeft w:val="0"/>
      <w:marRight w:val="0"/>
      <w:marTop w:val="0"/>
      <w:marBottom w:val="0"/>
      <w:divBdr>
        <w:top w:val="none" w:sz="0" w:space="0" w:color="auto"/>
        <w:left w:val="none" w:sz="0" w:space="0" w:color="auto"/>
        <w:bottom w:val="none" w:sz="0" w:space="0" w:color="auto"/>
        <w:right w:val="none" w:sz="0" w:space="0" w:color="auto"/>
      </w:divBdr>
    </w:div>
    <w:div w:id="1425148273">
      <w:marLeft w:val="0"/>
      <w:marRight w:val="0"/>
      <w:marTop w:val="0"/>
      <w:marBottom w:val="0"/>
      <w:divBdr>
        <w:top w:val="none" w:sz="0" w:space="0" w:color="auto"/>
        <w:left w:val="none" w:sz="0" w:space="0" w:color="auto"/>
        <w:bottom w:val="none" w:sz="0" w:space="0" w:color="auto"/>
        <w:right w:val="none" w:sz="0" w:space="0" w:color="auto"/>
      </w:divBdr>
    </w:div>
    <w:div w:id="1425148274">
      <w:marLeft w:val="0"/>
      <w:marRight w:val="0"/>
      <w:marTop w:val="0"/>
      <w:marBottom w:val="0"/>
      <w:divBdr>
        <w:top w:val="none" w:sz="0" w:space="0" w:color="auto"/>
        <w:left w:val="none" w:sz="0" w:space="0" w:color="auto"/>
        <w:bottom w:val="none" w:sz="0" w:space="0" w:color="auto"/>
        <w:right w:val="none" w:sz="0" w:space="0" w:color="auto"/>
      </w:divBdr>
    </w:div>
    <w:div w:id="1425148275">
      <w:marLeft w:val="0"/>
      <w:marRight w:val="0"/>
      <w:marTop w:val="0"/>
      <w:marBottom w:val="0"/>
      <w:divBdr>
        <w:top w:val="none" w:sz="0" w:space="0" w:color="auto"/>
        <w:left w:val="none" w:sz="0" w:space="0" w:color="auto"/>
        <w:bottom w:val="none" w:sz="0" w:space="0" w:color="auto"/>
        <w:right w:val="none" w:sz="0" w:space="0" w:color="auto"/>
      </w:divBdr>
    </w:div>
    <w:div w:id="1425148276">
      <w:marLeft w:val="0"/>
      <w:marRight w:val="0"/>
      <w:marTop w:val="0"/>
      <w:marBottom w:val="0"/>
      <w:divBdr>
        <w:top w:val="none" w:sz="0" w:space="0" w:color="auto"/>
        <w:left w:val="none" w:sz="0" w:space="0" w:color="auto"/>
        <w:bottom w:val="none" w:sz="0" w:space="0" w:color="auto"/>
        <w:right w:val="none" w:sz="0" w:space="0" w:color="auto"/>
      </w:divBdr>
    </w:div>
    <w:div w:id="1425148277">
      <w:marLeft w:val="0"/>
      <w:marRight w:val="0"/>
      <w:marTop w:val="0"/>
      <w:marBottom w:val="0"/>
      <w:divBdr>
        <w:top w:val="none" w:sz="0" w:space="0" w:color="auto"/>
        <w:left w:val="none" w:sz="0" w:space="0" w:color="auto"/>
        <w:bottom w:val="none" w:sz="0" w:space="0" w:color="auto"/>
        <w:right w:val="none" w:sz="0" w:space="0" w:color="auto"/>
      </w:divBdr>
    </w:div>
    <w:div w:id="1425148278">
      <w:marLeft w:val="0"/>
      <w:marRight w:val="0"/>
      <w:marTop w:val="0"/>
      <w:marBottom w:val="0"/>
      <w:divBdr>
        <w:top w:val="none" w:sz="0" w:space="0" w:color="auto"/>
        <w:left w:val="none" w:sz="0" w:space="0" w:color="auto"/>
        <w:bottom w:val="none" w:sz="0" w:space="0" w:color="auto"/>
        <w:right w:val="none" w:sz="0" w:space="0" w:color="auto"/>
      </w:divBdr>
    </w:div>
    <w:div w:id="1425148279">
      <w:marLeft w:val="0"/>
      <w:marRight w:val="0"/>
      <w:marTop w:val="0"/>
      <w:marBottom w:val="0"/>
      <w:divBdr>
        <w:top w:val="none" w:sz="0" w:space="0" w:color="auto"/>
        <w:left w:val="none" w:sz="0" w:space="0" w:color="auto"/>
        <w:bottom w:val="none" w:sz="0" w:space="0" w:color="auto"/>
        <w:right w:val="none" w:sz="0" w:space="0" w:color="auto"/>
      </w:divBdr>
    </w:div>
    <w:div w:id="1425148280">
      <w:marLeft w:val="0"/>
      <w:marRight w:val="0"/>
      <w:marTop w:val="0"/>
      <w:marBottom w:val="0"/>
      <w:divBdr>
        <w:top w:val="none" w:sz="0" w:space="0" w:color="auto"/>
        <w:left w:val="none" w:sz="0" w:space="0" w:color="auto"/>
        <w:bottom w:val="none" w:sz="0" w:space="0" w:color="auto"/>
        <w:right w:val="none" w:sz="0" w:space="0" w:color="auto"/>
      </w:divBdr>
    </w:div>
    <w:div w:id="1425148281">
      <w:marLeft w:val="0"/>
      <w:marRight w:val="0"/>
      <w:marTop w:val="0"/>
      <w:marBottom w:val="0"/>
      <w:divBdr>
        <w:top w:val="none" w:sz="0" w:space="0" w:color="auto"/>
        <w:left w:val="none" w:sz="0" w:space="0" w:color="auto"/>
        <w:bottom w:val="none" w:sz="0" w:space="0" w:color="auto"/>
        <w:right w:val="none" w:sz="0" w:space="0" w:color="auto"/>
      </w:divBdr>
    </w:div>
    <w:div w:id="1425148282">
      <w:marLeft w:val="0"/>
      <w:marRight w:val="0"/>
      <w:marTop w:val="0"/>
      <w:marBottom w:val="0"/>
      <w:divBdr>
        <w:top w:val="none" w:sz="0" w:space="0" w:color="auto"/>
        <w:left w:val="none" w:sz="0" w:space="0" w:color="auto"/>
        <w:bottom w:val="none" w:sz="0" w:space="0" w:color="auto"/>
        <w:right w:val="none" w:sz="0" w:space="0" w:color="auto"/>
      </w:divBdr>
    </w:div>
    <w:div w:id="1425148283">
      <w:marLeft w:val="0"/>
      <w:marRight w:val="0"/>
      <w:marTop w:val="0"/>
      <w:marBottom w:val="0"/>
      <w:divBdr>
        <w:top w:val="none" w:sz="0" w:space="0" w:color="auto"/>
        <w:left w:val="none" w:sz="0" w:space="0" w:color="auto"/>
        <w:bottom w:val="none" w:sz="0" w:space="0" w:color="auto"/>
        <w:right w:val="none" w:sz="0" w:space="0" w:color="auto"/>
      </w:divBdr>
    </w:div>
    <w:div w:id="1425148284">
      <w:marLeft w:val="0"/>
      <w:marRight w:val="0"/>
      <w:marTop w:val="0"/>
      <w:marBottom w:val="0"/>
      <w:divBdr>
        <w:top w:val="none" w:sz="0" w:space="0" w:color="auto"/>
        <w:left w:val="none" w:sz="0" w:space="0" w:color="auto"/>
        <w:bottom w:val="none" w:sz="0" w:space="0" w:color="auto"/>
        <w:right w:val="none" w:sz="0" w:space="0" w:color="auto"/>
      </w:divBdr>
    </w:div>
    <w:div w:id="1425148285">
      <w:marLeft w:val="0"/>
      <w:marRight w:val="0"/>
      <w:marTop w:val="0"/>
      <w:marBottom w:val="0"/>
      <w:divBdr>
        <w:top w:val="none" w:sz="0" w:space="0" w:color="auto"/>
        <w:left w:val="none" w:sz="0" w:space="0" w:color="auto"/>
        <w:bottom w:val="none" w:sz="0" w:space="0" w:color="auto"/>
        <w:right w:val="none" w:sz="0" w:space="0" w:color="auto"/>
      </w:divBdr>
    </w:div>
    <w:div w:id="1425148286">
      <w:marLeft w:val="0"/>
      <w:marRight w:val="0"/>
      <w:marTop w:val="0"/>
      <w:marBottom w:val="0"/>
      <w:divBdr>
        <w:top w:val="none" w:sz="0" w:space="0" w:color="auto"/>
        <w:left w:val="none" w:sz="0" w:space="0" w:color="auto"/>
        <w:bottom w:val="none" w:sz="0" w:space="0" w:color="auto"/>
        <w:right w:val="none" w:sz="0" w:space="0" w:color="auto"/>
      </w:divBdr>
    </w:div>
    <w:div w:id="1425148287">
      <w:marLeft w:val="0"/>
      <w:marRight w:val="0"/>
      <w:marTop w:val="0"/>
      <w:marBottom w:val="0"/>
      <w:divBdr>
        <w:top w:val="none" w:sz="0" w:space="0" w:color="auto"/>
        <w:left w:val="none" w:sz="0" w:space="0" w:color="auto"/>
        <w:bottom w:val="none" w:sz="0" w:space="0" w:color="auto"/>
        <w:right w:val="none" w:sz="0" w:space="0" w:color="auto"/>
      </w:divBdr>
    </w:div>
    <w:div w:id="1425148288">
      <w:marLeft w:val="0"/>
      <w:marRight w:val="0"/>
      <w:marTop w:val="0"/>
      <w:marBottom w:val="0"/>
      <w:divBdr>
        <w:top w:val="none" w:sz="0" w:space="0" w:color="auto"/>
        <w:left w:val="none" w:sz="0" w:space="0" w:color="auto"/>
        <w:bottom w:val="none" w:sz="0" w:space="0" w:color="auto"/>
        <w:right w:val="none" w:sz="0" w:space="0" w:color="auto"/>
      </w:divBdr>
    </w:div>
    <w:div w:id="1425148289">
      <w:marLeft w:val="0"/>
      <w:marRight w:val="0"/>
      <w:marTop w:val="0"/>
      <w:marBottom w:val="0"/>
      <w:divBdr>
        <w:top w:val="none" w:sz="0" w:space="0" w:color="auto"/>
        <w:left w:val="none" w:sz="0" w:space="0" w:color="auto"/>
        <w:bottom w:val="none" w:sz="0" w:space="0" w:color="auto"/>
        <w:right w:val="none" w:sz="0" w:space="0" w:color="auto"/>
      </w:divBdr>
    </w:div>
    <w:div w:id="1425148290">
      <w:marLeft w:val="0"/>
      <w:marRight w:val="0"/>
      <w:marTop w:val="0"/>
      <w:marBottom w:val="0"/>
      <w:divBdr>
        <w:top w:val="none" w:sz="0" w:space="0" w:color="auto"/>
        <w:left w:val="none" w:sz="0" w:space="0" w:color="auto"/>
        <w:bottom w:val="none" w:sz="0" w:space="0" w:color="auto"/>
        <w:right w:val="none" w:sz="0" w:space="0" w:color="auto"/>
      </w:divBdr>
    </w:div>
    <w:div w:id="1425148291">
      <w:marLeft w:val="0"/>
      <w:marRight w:val="0"/>
      <w:marTop w:val="0"/>
      <w:marBottom w:val="0"/>
      <w:divBdr>
        <w:top w:val="none" w:sz="0" w:space="0" w:color="auto"/>
        <w:left w:val="none" w:sz="0" w:space="0" w:color="auto"/>
        <w:bottom w:val="none" w:sz="0" w:space="0" w:color="auto"/>
        <w:right w:val="none" w:sz="0" w:space="0" w:color="auto"/>
      </w:divBdr>
    </w:div>
    <w:div w:id="1425148292">
      <w:marLeft w:val="0"/>
      <w:marRight w:val="0"/>
      <w:marTop w:val="0"/>
      <w:marBottom w:val="0"/>
      <w:divBdr>
        <w:top w:val="none" w:sz="0" w:space="0" w:color="auto"/>
        <w:left w:val="none" w:sz="0" w:space="0" w:color="auto"/>
        <w:bottom w:val="none" w:sz="0" w:space="0" w:color="auto"/>
        <w:right w:val="none" w:sz="0" w:space="0" w:color="auto"/>
      </w:divBdr>
    </w:div>
    <w:div w:id="1425148293">
      <w:marLeft w:val="0"/>
      <w:marRight w:val="0"/>
      <w:marTop w:val="0"/>
      <w:marBottom w:val="0"/>
      <w:divBdr>
        <w:top w:val="none" w:sz="0" w:space="0" w:color="auto"/>
        <w:left w:val="none" w:sz="0" w:space="0" w:color="auto"/>
        <w:bottom w:val="none" w:sz="0" w:space="0" w:color="auto"/>
        <w:right w:val="none" w:sz="0" w:space="0" w:color="auto"/>
      </w:divBdr>
    </w:div>
    <w:div w:id="1425148294">
      <w:marLeft w:val="0"/>
      <w:marRight w:val="0"/>
      <w:marTop w:val="0"/>
      <w:marBottom w:val="0"/>
      <w:divBdr>
        <w:top w:val="none" w:sz="0" w:space="0" w:color="auto"/>
        <w:left w:val="none" w:sz="0" w:space="0" w:color="auto"/>
        <w:bottom w:val="none" w:sz="0" w:space="0" w:color="auto"/>
        <w:right w:val="none" w:sz="0" w:space="0" w:color="auto"/>
      </w:divBdr>
    </w:div>
    <w:div w:id="1425148295">
      <w:marLeft w:val="0"/>
      <w:marRight w:val="0"/>
      <w:marTop w:val="0"/>
      <w:marBottom w:val="0"/>
      <w:divBdr>
        <w:top w:val="none" w:sz="0" w:space="0" w:color="auto"/>
        <w:left w:val="none" w:sz="0" w:space="0" w:color="auto"/>
        <w:bottom w:val="none" w:sz="0" w:space="0" w:color="auto"/>
        <w:right w:val="none" w:sz="0" w:space="0" w:color="auto"/>
      </w:divBdr>
    </w:div>
    <w:div w:id="1425148296">
      <w:marLeft w:val="0"/>
      <w:marRight w:val="0"/>
      <w:marTop w:val="0"/>
      <w:marBottom w:val="0"/>
      <w:divBdr>
        <w:top w:val="none" w:sz="0" w:space="0" w:color="auto"/>
        <w:left w:val="none" w:sz="0" w:space="0" w:color="auto"/>
        <w:bottom w:val="none" w:sz="0" w:space="0" w:color="auto"/>
        <w:right w:val="none" w:sz="0" w:space="0" w:color="auto"/>
      </w:divBdr>
    </w:div>
    <w:div w:id="1425148297">
      <w:marLeft w:val="0"/>
      <w:marRight w:val="0"/>
      <w:marTop w:val="0"/>
      <w:marBottom w:val="0"/>
      <w:divBdr>
        <w:top w:val="none" w:sz="0" w:space="0" w:color="auto"/>
        <w:left w:val="none" w:sz="0" w:space="0" w:color="auto"/>
        <w:bottom w:val="none" w:sz="0" w:space="0" w:color="auto"/>
        <w:right w:val="none" w:sz="0" w:space="0" w:color="auto"/>
      </w:divBdr>
    </w:div>
    <w:div w:id="1425148298">
      <w:marLeft w:val="0"/>
      <w:marRight w:val="0"/>
      <w:marTop w:val="0"/>
      <w:marBottom w:val="0"/>
      <w:divBdr>
        <w:top w:val="none" w:sz="0" w:space="0" w:color="auto"/>
        <w:left w:val="none" w:sz="0" w:space="0" w:color="auto"/>
        <w:bottom w:val="none" w:sz="0" w:space="0" w:color="auto"/>
        <w:right w:val="none" w:sz="0" w:space="0" w:color="auto"/>
      </w:divBdr>
    </w:div>
    <w:div w:id="1425148299">
      <w:marLeft w:val="0"/>
      <w:marRight w:val="0"/>
      <w:marTop w:val="0"/>
      <w:marBottom w:val="0"/>
      <w:divBdr>
        <w:top w:val="none" w:sz="0" w:space="0" w:color="auto"/>
        <w:left w:val="none" w:sz="0" w:space="0" w:color="auto"/>
        <w:bottom w:val="none" w:sz="0" w:space="0" w:color="auto"/>
        <w:right w:val="none" w:sz="0" w:space="0" w:color="auto"/>
      </w:divBdr>
    </w:div>
    <w:div w:id="1425148300">
      <w:marLeft w:val="0"/>
      <w:marRight w:val="0"/>
      <w:marTop w:val="0"/>
      <w:marBottom w:val="0"/>
      <w:divBdr>
        <w:top w:val="none" w:sz="0" w:space="0" w:color="auto"/>
        <w:left w:val="none" w:sz="0" w:space="0" w:color="auto"/>
        <w:bottom w:val="none" w:sz="0" w:space="0" w:color="auto"/>
        <w:right w:val="none" w:sz="0" w:space="0" w:color="auto"/>
      </w:divBdr>
    </w:div>
    <w:div w:id="1425148301">
      <w:marLeft w:val="0"/>
      <w:marRight w:val="0"/>
      <w:marTop w:val="0"/>
      <w:marBottom w:val="0"/>
      <w:divBdr>
        <w:top w:val="none" w:sz="0" w:space="0" w:color="auto"/>
        <w:left w:val="none" w:sz="0" w:space="0" w:color="auto"/>
        <w:bottom w:val="none" w:sz="0" w:space="0" w:color="auto"/>
        <w:right w:val="none" w:sz="0" w:space="0" w:color="auto"/>
      </w:divBdr>
    </w:div>
    <w:div w:id="1425148302">
      <w:marLeft w:val="0"/>
      <w:marRight w:val="0"/>
      <w:marTop w:val="0"/>
      <w:marBottom w:val="0"/>
      <w:divBdr>
        <w:top w:val="none" w:sz="0" w:space="0" w:color="auto"/>
        <w:left w:val="none" w:sz="0" w:space="0" w:color="auto"/>
        <w:bottom w:val="none" w:sz="0" w:space="0" w:color="auto"/>
        <w:right w:val="none" w:sz="0" w:space="0" w:color="auto"/>
      </w:divBdr>
    </w:div>
    <w:div w:id="1425148303">
      <w:marLeft w:val="0"/>
      <w:marRight w:val="0"/>
      <w:marTop w:val="0"/>
      <w:marBottom w:val="0"/>
      <w:divBdr>
        <w:top w:val="none" w:sz="0" w:space="0" w:color="auto"/>
        <w:left w:val="none" w:sz="0" w:space="0" w:color="auto"/>
        <w:bottom w:val="none" w:sz="0" w:space="0" w:color="auto"/>
        <w:right w:val="none" w:sz="0" w:space="0" w:color="auto"/>
      </w:divBdr>
    </w:div>
    <w:div w:id="1425148304">
      <w:marLeft w:val="0"/>
      <w:marRight w:val="0"/>
      <w:marTop w:val="0"/>
      <w:marBottom w:val="0"/>
      <w:divBdr>
        <w:top w:val="none" w:sz="0" w:space="0" w:color="auto"/>
        <w:left w:val="none" w:sz="0" w:space="0" w:color="auto"/>
        <w:bottom w:val="none" w:sz="0" w:space="0" w:color="auto"/>
        <w:right w:val="none" w:sz="0" w:space="0" w:color="auto"/>
      </w:divBdr>
    </w:div>
    <w:div w:id="1425148305">
      <w:marLeft w:val="0"/>
      <w:marRight w:val="0"/>
      <w:marTop w:val="0"/>
      <w:marBottom w:val="0"/>
      <w:divBdr>
        <w:top w:val="none" w:sz="0" w:space="0" w:color="auto"/>
        <w:left w:val="none" w:sz="0" w:space="0" w:color="auto"/>
        <w:bottom w:val="none" w:sz="0" w:space="0" w:color="auto"/>
        <w:right w:val="none" w:sz="0" w:space="0" w:color="auto"/>
      </w:divBdr>
    </w:div>
    <w:div w:id="1425148306">
      <w:marLeft w:val="0"/>
      <w:marRight w:val="0"/>
      <w:marTop w:val="0"/>
      <w:marBottom w:val="0"/>
      <w:divBdr>
        <w:top w:val="none" w:sz="0" w:space="0" w:color="auto"/>
        <w:left w:val="none" w:sz="0" w:space="0" w:color="auto"/>
        <w:bottom w:val="none" w:sz="0" w:space="0" w:color="auto"/>
        <w:right w:val="none" w:sz="0" w:space="0" w:color="auto"/>
      </w:divBdr>
    </w:div>
    <w:div w:id="1425148307">
      <w:marLeft w:val="0"/>
      <w:marRight w:val="0"/>
      <w:marTop w:val="0"/>
      <w:marBottom w:val="0"/>
      <w:divBdr>
        <w:top w:val="none" w:sz="0" w:space="0" w:color="auto"/>
        <w:left w:val="none" w:sz="0" w:space="0" w:color="auto"/>
        <w:bottom w:val="none" w:sz="0" w:space="0" w:color="auto"/>
        <w:right w:val="none" w:sz="0" w:space="0" w:color="auto"/>
      </w:divBdr>
    </w:div>
    <w:div w:id="1425148308">
      <w:marLeft w:val="0"/>
      <w:marRight w:val="0"/>
      <w:marTop w:val="0"/>
      <w:marBottom w:val="0"/>
      <w:divBdr>
        <w:top w:val="none" w:sz="0" w:space="0" w:color="auto"/>
        <w:left w:val="none" w:sz="0" w:space="0" w:color="auto"/>
        <w:bottom w:val="none" w:sz="0" w:space="0" w:color="auto"/>
        <w:right w:val="none" w:sz="0" w:space="0" w:color="auto"/>
      </w:divBdr>
    </w:div>
    <w:div w:id="1425148309">
      <w:marLeft w:val="0"/>
      <w:marRight w:val="0"/>
      <w:marTop w:val="0"/>
      <w:marBottom w:val="0"/>
      <w:divBdr>
        <w:top w:val="none" w:sz="0" w:space="0" w:color="auto"/>
        <w:left w:val="none" w:sz="0" w:space="0" w:color="auto"/>
        <w:bottom w:val="none" w:sz="0" w:space="0" w:color="auto"/>
        <w:right w:val="none" w:sz="0" w:space="0" w:color="auto"/>
      </w:divBdr>
    </w:div>
    <w:div w:id="1425148310">
      <w:marLeft w:val="0"/>
      <w:marRight w:val="0"/>
      <w:marTop w:val="0"/>
      <w:marBottom w:val="0"/>
      <w:divBdr>
        <w:top w:val="none" w:sz="0" w:space="0" w:color="auto"/>
        <w:left w:val="none" w:sz="0" w:space="0" w:color="auto"/>
        <w:bottom w:val="none" w:sz="0" w:space="0" w:color="auto"/>
        <w:right w:val="none" w:sz="0" w:space="0" w:color="auto"/>
      </w:divBdr>
    </w:div>
    <w:div w:id="1425148311">
      <w:marLeft w:val="0"/>
      <w:marRight w:val="0"/>
      <w:marTop w:val="0"/>
      <w:marBottom w:val="0"/>
      <w:divBdr>
        <w:top w:val="none" w:sz="0" w:space="0" w:color="auto"/>
        <w:left w:val="none" w:sz="0" w:space="0" w:color="auto"/>
        <w:bottom w:val="none" w:sz="0" w:space="0" w:color="auto"/>
        <w:right w:val="none" w:sz="0" w:space="0" w:color="auto"/>
      </w:divBdr>
    </w:div>
    <w:div w:id="1425148312">
      <w:marLeft w:val="0"/>
      <w:marRight w:val="0"/>
      <w:marTop w:val="0"/>
      <w:marBottom w:val="0"/>
      <w:divBdr>
        <w:top w:val="none" w:sz="0" w:space="0" w:color="auto"/>
        <w:left w:val="none" w:sz="0" w:space="0" w:color="auto"/>
        <w:bottom w:val="none" w:sz="0" w:space="0" w:color="auto"/>
        <w:right w:val="none" w:sz="0" w:space="0" w:color="auto"/>
      </w:divBdr>
    </w:div>
    <w:div w:id="1425148313">
      <w:marLeft w:val="0"/>
      <w:marRight w:val="0"/>
      <w:marTop w:val="0"/>
      <w:marBottom w:val="0"/>
      <w:divBdr>
        <w:top w:val="none" w:sz="0" w:space="0" w:color="auto"/>
        <w:left w:val="none" w:sz="0" w:space="0" w:color="auto"/>
        <w:bottom w:val="none" w:sz="0" w:space="0" w:color="auto"/>
        <w:right w:val="none" w:sz="0" w:space="0" w:color="auto"/>
      </w:divBdr>
    </w:div>
    <w:div w:id="1425148314">
      <w:marLeft w:val="0"/>
      <w:marRight w:val="0"/>
      <w:marTop w:val="0"/>
      <w:marBottom w:val="0"/>
      <w:divBdr>
        <w:top w:val="none" w:sz="0" w:space="0" w:color="auto"/>
        <w:left w:val="none" w:sz="0" w:space="0" w:color="auto"/>
        <w:bottom w:val="none" w:sz="0" w:space="0" w:color="auto"/>
        <w:right w:val="none" w:sz="0" w:space="0" w:color="auto"/>
      </w:divBdr>
    </w:div>
    <w:div w:id="1425148315">
      <w:marLeft w:val="0"/>
      <w:marRight w:val="0"/>
      <w:marTop w:val="0"/>
      <w:marBottom w:val="0"/>
      <w:divBdr>
        <w:top w:val="none" w:sz="0" w:space="0" w:color="auto"/>
        <w:left w:val="none" w:sz="0" w:space="0" w:color="auto"/>
        <w:bottom w:val="none" w:sz="0" w:space="0" w:color="auto"/>
        <w:right w:val="none" w:sz="0" w:space="0" w:color="auto"/>
      </w:divBdr>
    </w:div>
    <w:div w:id="1425148316">
      <w:marLeft w:val="0"/>
      <w:marRight w:val="0"/>
      <w:marTop w:val="0"/>
      <w:marBottom w:val="0"/>
      <w:divBdr>
        <w:top w:val="none" w:sz="0" w:space="0" w:color="auto"/>
        <w:left w:val="none" w:sz="0" w:space="0" w:color="auto"/>
        <w:bottom w:val="none" w:sz="0" w:space="0" w:color="auto"/>
        <w:right w:val="none" w:sz="0" w:space="0" w:color="auto"/>
      </w:divBdr>
    </w:div>
    <w:div w:id="1425148317">
      <w:marLeft w:val="0"/>
      <w:marRight w:val="0"/>
      <w:marTop w:val="0"/>
      <w:marBottom w:val="0"/>
      <w:divBdr>
        <w:top w:val="none" w:sz="0" w:space="0" w:color="auto"/>
        <w:left w:val="none" w:sz="0" w:space="0" w:color="auto"/>
        <w:bottom w:val="none" w:sz="0" w:space="0" w:color="auto"/>
        <w:right w:val="none" w:sz="0" w:space="0" w:color="auto"/>
      </w:divBdr>
    </w:div>
    <w:div w:id="1425148318">
      <w:marLeft w:val="0"/>
      <w:marRight w:val="0"/>
      <w:marTop w:val="0"/>
      <w:marBottom w:val="0"/>
      <w:divBdr>
        <w:top w:val="none" w:sz="0" w:space="0" w:color="auto"/>
        <w:left w:val="none" w:sz="0" w:space="0" w:color="auto"/>
        <w:bottom w:val="none" w:sz="0" w:space="0" w:color="auto"/>
        <w:right w:val="none" w:sz="0" w:space="0" w:color="auto"/>
      </w:divBdr>
    </w:div>
    <w:div w:id="1425148319">
      <w:marLeft w:val="0"/>
      <w:marRight w:val="0"/>
      <w:marTop w:val="0"/>
      <w:marBottom w:val="0"/>
      <w:divBdr>
        <w:top w:val="none" w:sz="0" w:space="0" w:color="auto"/>
        <w:left w:val="none" w:sz="0" w:space="0" w:color="auto"/>
        <w:bottom w:val="none" w:sz="0" w:space="0" w:color="auto"/>
        <w:right w:val="none" w:sz="0" w:space="0" w:color="auto"/>
      </w:divBdr>
    </w:div>
    <w:div w:id="1425148320">
      <w:marLeft w:val="0"/>
      <w:marRight w:val="0"/>
      <w:marTop w:val="0"/>
      <w:marBottom w:val="0"/>
      <w:divBdr>
        <w:top w:val="none" w:sz="0" w:space="0" w:color="auto"/>
        <w:left w:val="none" w:sz="0" w:space="0" w:color="auto"/>
        <w:bottom w:val="none" w:sz="0" w:space="0" w:color="auto"/>
        <w:right w:val="none" w:sz="0" w:space="0" w:color="auto"/>
      </w:divBdr>
    </w:div>
    <w:div w:id="1425148321">
      <w:marLeft w:val="0"/>
      <w:marRight w:val="0"/>
      <w:marTop w:val="0"/>
      <w:marBottom w:val="0"/>
      <w:divBdr>
        <w:top w:val="none" w:sz="0" w:space="0" w:color="auto"/>
        <w:left w:val="none" w:sz="0" w:space="0" w:color="auto"/>
        <w:bottom w:val="none" w:sz="0" w:space="0" w:color="auto"/>
        <w:right w:val="none" w:sz="0" w:space="0" w:color="auto"/>
      </w:divBdr>
    </w:div>
    <w:div w:id="1425148322">
      <w:marLeft w:val="0"/>
      <w:marRight w:val="0"/>
      <w:marTop w:val="0"/>
      <w:marBottom w:val="0"/>
      <w:divBdr>
        <w:top w:val="none" w:sz="0" w:space="0" w:color="auto"/>
        <w:left w:val="none" w:sz="0" w:space="0" w:color="auto"/>
        <w:bottom w:val="none" w:sz="0" w:space="0" w:color="auto"/>
        <w:right w:val="none" w:sz="0" w:space="0" w:color="auto"/>
      </w:divBdr>
    </w:div>
    <w:div w:id="1425148323">
      <w:marLeft w:val="0"/>
      <w:marRight w:val="0"/>
      <w:marTop w:val="0"/>
      <w:marBottom w:val="0"/>
      <w:divBdr>
        <w:top w:val="none" w:sz="0" w:space="0" w:color="auto"/>
        <w:left w:val="none" w:sz="0" w:space="0" w:color="auto"/>
        <w:bottom w:val="none" w:sz="0" w:space="0" w:color="auto"/>
        <w:right w:val="none" w:sz="0" w:space="0" w:color="auto"/>
      </w:divBdr>
    </w:div>
    <w:div w:id="1425148324">
      <w:marLeft w:val="0"/>
      <w:marRight w:val="0"/>
      <w:marTop w:val="0"/>
      <w:marBottom w:val="0"/>
      <w:divBdr>
        <w:top w:val="none" w:sz="0" w:space="0" w:color="auto"/>
        <w:left w:val="none" w:sz="0" w:space="0" w:color="auto"/>
        <w:bottom w:val="none" w:sz="0" w:space="0" w:color="auto"/>
        <w:right w:val="none" w:sz="0" w:space="0" w:color="auto"/>
      </w:divBdr>
    </w:div>
    <w:div w:id="1425148325">
      <w:marLeft w:val="0"/>
      <w:marRight w:val="0"/>
      <w:marTop w:val="0"/>
      <w:marBottom w:val="0"/>
      <w:divBdr>
        <w:top w:val="none" w:sz="0" w:space="0" w:color="auto"/>
        <w:left w:val="none" w:sz="0" w:space="0" w:color="auto"/>
        <w:bottom w:val="none" w:sz="0" w:space="0" w:color="auto"/>
        <w:right w:val="none" w:sz="0" w:space="0" w:color="auto"/>
      </w:divBdr>
    </w:div>
    <w:div w:id="1425148326">
      <w:marLeft w:val="0"/>
      <w:marRight w:val="0"/>
      <w:marTop w:val="0"/>
      <w:marBottom w:val="0"/>
      <w:divBdr>
        <w:top w:val="none" w:sz="0" w:space="0" w:color="auto"/>
        <w:left w:val="none" w:sz="0" w:space="0" w:color="auto"/>
        <w:bottom w:val="none" w:sz="0" w:space="0" w:color="auto"/>
        <w:right w:val="none" w:sz="0" w:space="0" w:color="auto"/>
      </w:divBdr>
    </w:div>
    <w:div w:id="1425148327">
      <w:marLeft w:val="0"/>
      <w:marRight w:val="0"/>
      <w:marTop w:val="0"/>
      <w:marBottom w:val="0"/>
      <w:divBdr>
        <w:top w:val="none" w:sz="0" w:space="0" w:color="auto"/>
        <w:left w:val="none" w:sz="0" w:space="0" w:color="auto"/>
        <w:bottom w:val="none" w:sz="0" w:space="0" w:color="auto"/>
        <w:right w:val="none" w:sz="0" w:space="0" w:color="auto"/>
      </w:divBdr>
    </w:div>
    <w:div w:id="1425148328">
      <w:marLeft w:val="0"/>
      <w:marRight w:val="0"/>
      <w:marTop w:val="0"/>
      <w:marBottom w:val="0"/>
      <w:divBdr>
        <w:top w:val="none" w:sz="0" w:space="0" w:color="auto"/>
        <w:left w:val="none" w:sz="0" w:space="0" w:color="auto"/>
        <w:bottom w:val="none" w:sz="0" w:space="0" w:color="auto"/>
        <w:right w:val="none" w:sz="0" w:space="0" w:color="auto"/>
      </w:divBdr>
    </w:div>
    <w:div w:id="1425148329">
      <w:marLeft w:val="0"/>
      <w:marRight w:val="0"/>
      <w:marTop w:val="0"/>
      <w:marBottom w:val="0"/>
      <w:divBdr>
        <w:top w:val="none" w:sz="0" w:space="0" w:color="auto"/>
        <w:left w:val="none" w:sz="0" w:space="0" w:color="auto"/>
        <w:bottom w:val="none" w:sz="0" w:space="0" w:color="auto"/>
        <w:right w:val="none" w:sz="0" w:space="0" w:color="auto"/>
      </w:divBdr>
    </w:div>
    <w:div w:id="1425148330">
      <w:marLeft w:val="0"/>
      <w:marRight w:val="0"/>
      <w:marTop w:val="0"/>
      <w:marBottom w:val="0"/>
      <w:divBdr>
        <w:top w:val="none" w:sz="0" w:space="0" w:color="auto"/>
        <w:left w:val="none" w:sz="0" w:space="0" w:color="auto"/>
        <w:bottom w:val="none" w:sz="0" w:space="0" w:color="auto"/>
        <w:right w:val="none" w:sz="0" w:space="0" w:color="auto"/>
      </w:divBdr>
    </w:div>
    <w:div w:id="1425148331">
      <w:marLeft w:val="0"/>
      <w:marRight w:val="0"/>
      <w:marTop w:val="0"/>
      <w:marBottom w:val="0"/>
      <w:divBdr>
        <w:top w:val="none" w:sz="0" w:space="0" w:color="auto"/>
        <w:left w:val="none" w:sz="0" w:space="0" w:color="auto"/>
        <w:bottom w:val="none" w:sz="0" w:space="0" w:color="auto"/>
        <w:right w:val="none" w:sz="0" w:space="0" w:color="auto"/>
      </w:divBdr>
    </w:div>
    <w:div w:id="1425148332">
      <w:marLeft w:val="0"/>
      <w:marRight w:val="0"/>
      <w:marTop w:val="0"/>
      <w:marBottom w:val="0"/>
      <w:divBdr>
        <w:top w:val="none" w:sz="0" w:space="0" w:color="auto"/>
        <w:left w:val="none" w:sz="0" w:space="0" w:color="auto"/>
        <w:bottom w:val="none" w:sz="0" w:space="0" w:color="auto"/>
        <w:right w:val="none" w:sz="0" w:space="0" w:color="auto"/>
      </w:divBdr>
    </w:div>
    <w:div w:id="1425148333">
      <w:marLeft w:val="0"/>
      <w:marRight w:val="0"/>
      <w:marTop w:val="0"/>
      <w:marBottom w:val="0"/>
      <w:divBdr>
        <w:top w:val="none" w:sz="0" w:space="0" w:color="auto"/>
        <w:left w:val="none" w:sz="0" w:space="0" w:color="auto"/>
        <w:bottom w:val="none" w:sz="0" w:space="0" w:color="auto"/>
        <w:right w:val="none" w:sz="0" w:space="0" w:color="auto"/>
      </w:divBdr>
    </w:div>
    <w:div w:id="1425148334">
      <w:marLeft w:val="0"/>
      <w:marRight w:val="0"/>
      <w:marTop w:val="0"/>
      <w:marBottom w:val="0"/>
      <w:divBdr>
        <w:top w:val="none" w:sz="0" w:space="0" w:color="auto"/>
        <w:left w:val="none" w:sz="0" w:space="0" w:color="auto"/>
        <w:bottom w:val="none" w:sz="0" w:space="0" w:color="auto"/>
        <w:right w:val="none" w:sz="0" w:space="0" w:color="auto"/>
      </w:divBdr>
    </w:div>
    <w:div w:id="1425148335">
      <w:marLeft w:val="0"/>
      <w:marRight w:val="0"/>
      <w:marTop w:val="0"/>
      <w:marBottom w:val="0"/>
      <w:divBdr>
        <w:top w:val="none" w:sz="0" w:space="0" w:color="auto"/>
        <w:left w:val="none" w:sz="0" w:space="0" w:color="auto"/>
        <w:bottom w:val="none" w:sz="0" w:space="0" w:color="auto"/>
        <w:right w:val="none" w:sz="0" w:space="0" w:color="auto"/>
      </w:divBdr>
    </w:div>
    <w:div w:id="1425148336">
      <w:marLeft w:val="0"/>
      <w:marRight w:val="0"/>
      <w:marTop w:val="0"/>
      <w:marBottom w:val="0"/>
      <w:divBdr>
        <w:top w:val="none" w:sz="0" w:space="0" w:color="auto"/>
        <w:left w:val="none" w:sz="0" w:space="0" w:color="auto"/>
        <w:bottom w:val="none" w:sz="0" w:space="0" w:color="auto"/>
        <w:right w:val="none" w:sz="0" w:space="0" w:color="auto"/>
      </w:divBdr>
    </w:div>
    <w:div w:id="1425148337">
      <w:marLeft w:val="0"/>
      <w:marRight w:val="0"/>
      <w:marTop w:val="0"/>
      <w:marBottom w:val="0"/>
      <w:divBdr>
        <w:top w:val="none" w:sz="0" w:space="0" w:color="auto"/>
        <w:left w:val="none" w:sz="0" w:space="0" w:color="auto"/>
        <w:bottom w:val="none" w:sz="0" w:space="0" w:color="auto"/>
        <w:right w:val="none" w:sz="0" w:space="0" w:color="auto"/>
      </w:divBdr>
    </w:div>
    <w:div w:id="1425148338">
      <w:marLeft w:val="0"/>
      <w:marRight w:val="0"/>
      <w:marTop w:val="0"/>
      <w:marBottom w:val="0"/>
      <w:divBdr>
        <w:top w:val="none" w:sz="0" w:space="0" w:color="auto"/>
        <w:left w:val="none" w:sz="0" w:space="0" w:color="auto"/>
        <w:bottom w:val="none" w:sz="0" w:space="0" w:color="auto"/>
        <w:right w:val="none" w:sz="0" w:space="0" w:color="auto"/>
      </w:divBdr>
    </w:div>
    <w:div w:id="1425148339">
      <w:marLeft w:val="0"/>
      <w:marRight w:val="0"/>
      <w:marTop w:val="0"/>
      <w:marBottom w:val="0"/>
      <w:divBdr>
        <w:top w:val="none" w:sz="0" w:space="0" w:color="auto"/>
        <w:left w:val="none" w:sz="0" w:space="0" w:color="auto"/>
        <w:bottom w:val="none" w:sz="0" w:space="0" w:color="auto"/>
        <w:right w:val="none" w:sz="0" w:space="0" w:color="auto"/>
      </w:divBdr>
    </w:div>
    <w:div w:id="1425148340">
      <w:marLeft w:val="0"/>
      <w:marRight w:val="0"/>
      <w:marTop w:val="0"/>
      <w:marBottom w:val="0"/>
      <w:divBdr>
        <w:top w:val="none" w:sz="0" w:space="0" w:color="auto"/>
        <w:left w:val="none" w:sz="0" w:space="0" w:color="auto"/>
        <w:bottom w:val="none" w:sz="0" w:space="0" w:color="auto"/>
        <w:right w:val="none" w:sz="0" w:space="0" w:color="auto"/>
      </w:divBdr>
    </w:div>
    <w:div w:id="1425148341">
      <w:marLeft w:val="0"/>
      <w:marRight w:val="0"/>
      <w:marTop w:val="0"/>
      <w:marBottom w:val="0"/>
      <w:divBdr>
        <w:top w:val="none" w:sz="0" w:space="0" w:color="auto"/>
        <w:left w:val="none" w:sz="0" w:space="0" w:color="auto"/>
        <w:bottom w:val="none" w:sz="0" w:space="0" w:color="auto"/>
        <w:right w:val="none" w:sz="0" w:space="0" w:color="auto"/>
      </w:divBdr>
    </w:div>
    <w:div w:id="1425148342">
      <w:marLeft w:val="0"/>
      <w:marRight w:val="0"/>
      <w:marTop w:val="0"/>
      <w:marBottom w:val="0"/>
      <w:divBdr>
        <w:top w:val="none" w:sz="0" w:space="0" w:color="auto"/>
        <w:left w:val="none" w:sz="0" w:space="0" w:color="auto"/>
        <w:bottom w:val="none" w:sz="0" w:space="0" w:color="auto"/>
        <w:right w:val="none" w:sz="0" w:space="0" w:color="auto"/>
      </w:divBdr>
    </w:div>
    <w:div w:id="1425148343">
      <w:marLeft w:val="0"/>
      <w:marRight w:val="0"/>
      <w:marTop w:val="0"/>
      <w:marBottom w:val="0"/>
      <w:divBdr>
        <w:top w:val="none" w:sz="0" w:space="0" w:color="auto"/>
        <w:left w:val="none" w:sz="0" w:space="0" w:color="auto"/>
        <w:bottom w:val="none" w:sz="0" w:space="0" w:color="auto"/>
        <w:right w:val="none" w:sz="0" w:space="0" w:color="auto"/>
      </w:divBdr>
    </w:div>
    <w:div w:id="1425148344">
      <w:marLeft w:val="0"/>
      <w:marRight w:val="0"/>
      <w:marTop w:val="0"/>
      <w:marBottom w:val="0"/>
      <w:divBdr>
        <w:top w:val="none" w:sz="0" w:space="0" w:color="auto"/>
        <w:left w:val="none" w:sz="0" w:space="0" w:color="auto"/>
        <w:bottom w:val="none" w:sz="0" w:space="0" w:color="auto"/>
        <w:right w:val="none" w:sz="0" w:space="0" w:color="auto"/>
      </w:divBdr>
    </w:div>
    <w:div w:id="1425148345">
      <w:marLeft w:val="0"/>
      <w:marRight w:val="0"/>
      <w:marTop w:val="0"/>
      <w:marBottom w:val="0"/>
      <w:divBdr>
        <w:top w:val="none" w:sz="0" w:space="0" w:color="auto"/>
        <w:left w:val="none" w:sz="0" w:space="0" w:color="auto"/>
        <w:bottom w:val="none" w:sz="0" w:space="0" w:color="auto"/>
        <w:right w:val="none" w:sz="0" w:space="0" w:color="auto"/>
      </w:divBdr>
    </w:div>
    <w:div w:id="1425148346">
      <w:marLeft w:val="0"/>
      <w:marRight w:val="0"/>
      <w:marTop w:val="0"/>
      <w:marBottom w:val="0"/>
      <w:divBdr>
        <w:top w:val="none" w:sz="0" w:space="0" w:color="auto"/>
        <w:left w:val="none" w:sz="0" w:space="0" w:color="auto"/>
        <w:bottom w:val="none" w:sz="0" w:space="0" w:color="auto"/>
        <w:right w:val="none" w:sz="0" w:space="0" w:color="auto"/>
      </w:divBdr>
    </w:div>
    <w:div w:id="1425148347">
      <w:marLeft w:val="0"/>
      <w:marRight w:val="0"/>
      <w:marTop w:val="0"/>
      <w:marBottom w:val="0"/>
      <w:divBdr>
        <w:top w:val="none" w:sz="0" w:space="0" w:color="auto"/>
        <w:left w:val="none" w:sz="0" w:space="0" w:color="auto"/>
        <w:bottom w:val="none" w:sz="0" w:space="0" w:color="auto"/>
        <w:right w:val="none" w:sz="0" w:space="0" w:color="auto"/>
      </w:divBdr>
    </w:div>
    <w:div w:id="1425148348">
      <w:marLeft w:val="0"/>
      <w:marRight w:val="0"/>
      <w:marTop w:val="0"/>
      <w:marBottom w:val="0"/>
      <w:divBdr>
        <w:top w:val="none" w:sz="0" w:space="0" w:color="auto"/>
        <w:left w:val="none" w:sz="0" w:space="0" w:color="auto"/>
        <w:bottom w:val="none" w:sz="0" w:space="0" w:color="auto"/>
        <w:right w:val="none" w:sz="0" w:space="0" w:color="auto"/>
      </w:divBdr>
    </w:div>
    <w:div w:id="1425148349">
      <w:marLeft w:val="0"/>
      <w:marRight w:val="0"/>
      <w:marTop w:val="0"/>
      <w:marBottom w:val="0"/>
      <w:divBdr>
        <w:top w:val="none" w:sz="0" w:space="0" w:color="auto"/>
        <w:left w:val="none" w:sz="0" w:space="0" w:color="auto"/>
        <w:bottom w:val="none" w:sz="0" w:space="0" w:color="auto"/>
        <w:right w:val="none" w:sz="0" w:space="0" w:color="auto"/>
      </w:divBdr>
    </w:div>
    <w:div w:id="1425148350">
      <w:marLeft w:val="0"/>
      <w:marRight w:val="0"/>
      <w:marTop w:val="0"/>
      <w:marBottom w:val="0"/>
      <w:divBdr>
        <w:top w:val="none" w:sz="0" w:space="0" w:color="auto"/>
        <w:left w:val="none" w:sz="0" w:space="0" w:color="auto"/>
        <w:bottom w:val="none" w:sz="0" w:space="0" w:color="auto"/>
        <w:right w:val="none" w:sz="0" w:space="0" w:color="auto"/>
      </w:divBdr>
    </w:div>
    <w:div w:id="1425148351">
      <w:marLeft w:val="0"/>
      <w:marRight w:val="0"/>
      <w:marTop w:val="0"/>
      <w:marBottom w:val="0"/>
      <w:divBdr>
        <w:top w:val="none" w:sz="0" w:space="0" w:color="auto"/>
        <w:left w:val="none" w:sz="0" w:space="0" w:color="auto"/>
        <w:bottom w:val="none" w:sz="0" w:space="0" w:color="auto"/>
        <w:right w:val="none" w:sz="0" w:space="0" w:color="auto"/>
      </w:divBdr>
    </w:div>
    <w:div w:id="1425148352">
      <w:marLeft w:val="0"/>
      <w:marRight w:val="0"/>
      <w:marTop w:val="0"/>
      <w:marBottom w:val="0"/>
      <w:divBdr>
        <w:top w:val="none" w:sz="0" w:space="0" w:color="auto"/>
        <w:left w:val="none" w:sz="0" w:space="0" w:color="auto"/>
        <w:bottom w:val="none" w:sz="0" w:space="0" w:color="auto"/>
        <w:right w:val="none" w:sz="0" w:space="0" w:color="auto"/>
      </w:divBdr>
    </w:div>
    <w:div w:id="1425148353">
      <w:marLeft w:val="0"/>
      <w:marRight w:val="0"/>
      <w:marTop w:val="0"/>
      <w:marBottom w:val="0"/>
      <w:divBdr>
        <w:top w:val="none" w:sz="0" w:space="0" w:color="auto"/>
        <w:left w:val="none" w:sz="0" w:space="0" w:color="auto"/>
        <w:bottom w:val="none" w:sz="0" w:space="0" w:color="auto"/>
        <w:right w:val="none" w:sz="0" w:space="0" w:color="auto"/>
      </w:divBdr>
    </w:div>
    <w:div w:id="1425148354">
      <w:marLeft w:val="0"/>
      <w:marRight w:val="0"/>
      <w:marTop w:val="0"/>
      <w:marBottom w:val="0"/>
      <w:divBdr>
        <w:top w:val="none" w:sz="0" w:space="0" w:color="auto"/>
        <w:left w:val="none" w:sz="0" w:space="0" w:color="auto"/>
        <w:bottom w:val="none" w:sz="0" w:space="0" w:color="auto"/>
        <w:right w:val="none" w:sz="0" w:space="0" w:color="auto"/>
      </w:divBdr>
    </w:div>
    <w:div w:id="1425148355">
      <w:marLeft w:val="0"/>
      <w:marRight w:val="0"/>
      <w:marTop w:val="0"/>
      <w:marBottom w:val="0"/>
      <w:divBdr>
        <w:top w:val="none" w:sz="0" w:space="0" w:color="auto"/>
        <w:left w:val="none" w:sz="0" w:space="0" w:color="auto"/>
        <w:bottom w:val="none" w:sz="0" w:space="0" w:color="auto"/>
        <w:right w:val="none" w:sz="0" w:space="0" w:color="auto"/>
      </w:divBdr>
    </w:div>
    <w:div w:id="1425148356">
      <w:marLeft w:val="0"/>
      <w:marRight w:val="0"/>
      <w:marTop w:val="0"/>
      <w:marBottom w:val="0"/>
      <w:divBdr>
        <w:top w:val="none" w:sz="0" w:space="0" w:color="auto"/>
        <w:left w:val="none" w:sz="0" w:space="0" w:color="auto"/>
        <w:bottom w:val="none" w:sz="0" w:space="0" w:color="auto"/>
        <w:right w:val="none" w:sz="0" w:space="0" w:color="auto"/>
      </w:divBdr>
    </w:div>
    <w:div w:id="1425148357">
      <w:marLeft w:val="0"/>
      <w:marRight w:val="0"/>
      <w:marTop w:val="0"/>
      <w:marBottom w:val="0"/>
      <w:divBdr>
        <w:top w:val="none" w:sz="0" w:space="0" w:color="auto"/>
        <w:left w:val="none" w:sz="0" w:space="0" w:color="auto"/>
        <w:bottom w:val="none" w:sz="0" w:space="0" w:color="auto"/>
        <w:right w:val="none" w:sz="0" w:space="0" w:color="auto"/>
      </w:divBdr>
    </w:div>
    <w:div w:id="142514835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8C9F81-ED33-4527-8744-6F33D646CA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180</TotalTime>
  <Pages>4</Pages>
  <Words>1605</Words>
  <Characters>9151</Characters>
  <Application>Microsoft Office Word</Application>
  <DocSecurity>0</DocSecurity>
  <Lines>76</Lines>
  <Paragraphs>21</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10735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dc:description/>
  <cp:lastModifiedBy>Iveta Arpasova, KMP</cp:lastModifiedBy>
  <cp:revision>39</cp:revision>
  <cp:lastPrinted>2017-03-28T08:42:00Z</cp:lastPrinted>
  <dcterms:created xsi:type="dcterms:W3CDTF">2017-03-28T07:46:00Z</dcterms:created>
  <dcterms:modified xsi:type="dcterms:W3CDTF">2020-09-18T12:03:00Z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