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word/footer4.xml" ContentType="application/vnd.openxmlformats-officedocument.wordprocessingml.footer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>A.</w:t>
      </w:r>
      <w:r w:rsidRPr="005A7334">
        <w:rPr>
          <w:rFonts w:ascii="Arial Narrow" w:hAnsi="Arial Narrow"/>
          <w:b/>
          <w:sz w:val="22"/>
          <w:szCs w:val="22"/>
        </w:rPr>
        <w:tab/>
        <w:t>VŠEOBECNÉ INFORMÁCIE</w:t>
      </w:r>
      <w:r w:rsidR="00C05B63" w:rsidRPr="005A7334">
        <w:rPr>
          <w:rFonts w:ascii="Arial Narrow" w:hAnsi="Arial Narrow"/>
          <w:b/>
          <w:sz w:val="22"/>
          <w:szCs w:val="22"/>
        </w:rPr>
        <w:t xml:space="preserve"> O ÚČTOVNEJ JEDNOTKE</w:t>
      </w:r>
    </w:p>
    <w:p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  <w:u w:val="single"/>
        </w:rPr>
      </w:pPr>
    </w:p>
    <w:p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  <w:u w:val="single"/>
        </w:rPr>
      </w:pPr>
    </w:p>
    <w:p w:rsidR="00084B79" w:rsidRPr="005A7334" w:rsidRDefault="00084B79">
      <w:pPr>
        <w:tabs>
          <w:tab w:val="left" w:pos="426"/>
        </w:tabs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 xml:space="preserve">a) </w:t>
      </w:r>
      <w:r w:rsidRPr="005A7334">
        <w:rPr>
          <w:rFonts w:ascii="Arial Narrow" w:hAnsi="Arial Narrow"/>
          <w:b/>
          <w:sz w:val="22"/>
          <w:szCs w:val="22"/>
        </w:rPr>
        <w:tab/>
        <w:t>P</w:t>
      </w:r>
      <w:r w:rsidR="00AC6A20" w:rsidRPr="005A7334">
        <w:rPr>
          <w:rFonts w:ascii="Arial Narrow" w:hAnsi="Arial Narrow"/>
          <w:b/>
          <w:sz w:val="22"/>
          <w:szCs w:val="22"/>
        </w:rPr>
        <w:t>oznámky</w:t>
      </w:r>
      <w:r w:rsidRPr="005A7334">
        <w:rPr>
          <w:rFonts w:ascii="Arial Narrow" w:hAnsi="Arial Narrow"/>
          <w:b/>
          <w:sz w:val="22"/>
          <w:szCs w:val="22"/>
        </w:rPr>
        <w:t xml:space="preserve"> predkladá:</w:t>
      </w:r>
    </w:p>
    <w:p w:rsidR="00084B79" w:rsidRPr="005A7334" w:rsidRDefault="00084B79">
      <w:pPr>
        <w:jc w:val="both"/>
        <w:rPr>
          <w:rFonts w:ascii="Arial Narrow" w:hAnsi="Arial Narrow"/>
          <w:bCs/>
          <w:iCs/>
          <w:sz w:val="22"/>
          <w:szCs w:val="22"/>
        </w:rPr>
      </w:pPr>
    </w:p>
    <w:tbl>
      <w:tblPr>
        <w:tblW w:w="0" w:type="auto"/>
        <w:tblInd w:w="-217" w:type="dxa"/>
        <w:tblLayout w:type="fixed"/>
        <w:tblLook w:val="0000"/>
      </w:tblPr>
      <w:tblGrid>
        <w:gridCol w:w="3183"/>
        <w:gridCol w:w="6135"/>
      </w:tblGrid>
      <w:tr w:rsidR="00084B79" w:rsidRPr="005A7334">
        <w:tc>
          <w:tcPr>
            <w:tcW w:w="31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Obchodné meno</w:t>
            </w:r>
          </w:p>
        </w:tc>
        <w:tc>
          <w:tcPr>
            <w:tcW w:w="6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Pr="005A7334" w:rsidRDefault="00755A3B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KOZÁK</w:t>
            </w:r>
          </w:p>
        </w:tc>
      </w:tr>
      <w:tr w:rsidR="00084B79" w:rsidRPr="005A7334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Právna forma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Pr="005A7334" w:rsidRDefault="008349A3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s.r.o.</w:t>
            </w:r>
          </w:p>
        </w:tc>
      </w:tr>
      <w:tr w:rsidR="00084B79" w:rsidRPr="005A7334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Sídlo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Pr="005A7334" w:rsidRDefault="00755A3B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Záhrady 292/11, 972 05 Sebedražie</w:t>
            </w:r>
          </w:p>
        </w:tc>
      </w:tr>
      <w:tr w:rsidR="00084B79" w:rsidRPr="005A7334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Dátum založenia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Pr="005A7334" w:rsidRDefault="00755A3B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31.01.2011</w:t>
            </w:r>
          </w:p>
        </w:tc>
      </w:tr>
      <w:tr w:rsidR="00084B79" w:rsidRPr="005A7334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663"/>
              </w:tabs>
              <w:snapToGrid w:val="0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Dátum vzniku (podľa obchodného registra)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Pr="005A7334" w:rsidRDefault="00755A3B" w:rsidP="00B6663C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15.02.2011</w:t>
            </w:r>
          </w:p>
        </w:tc>
      </w:tr>
      <w:tr w:rsidR="00084B79" w:rsidRPr="005A7334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663"/>
              </w:tabs>
              <w:snapToGrid w:val="0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Dátum zániku (podľa obchodného registra)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B79" w:rsidRPr="005A7334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Spôsob zániku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B79" w:rsidRPr="005A7334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IČO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Pr="005A7334" w:rsidRDefault="00755A3B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46037497</w:t>
            </w:r>
          </w:p>
        </w:tc>
      </w:tr>
      <w:tr w:rsidR="00084B79" w:rsidRPr="005A7334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Hlavný predmet činnosti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Pr="005A7334" w:rsidRDefault="00755A3B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Prenájom nehnuteľností spojený s poskytovaním iných než základných služieb spojených s prenájom</w:t>
            </w:r>
          </w:p>
        </w:tc>
      </w:tr>
    </w:tbl>
    <w:p w:rsidR="00084B79" w:rsidRPr="005A7334" w:rsidRDefault="00084B79">
      <w:pPr>
        <w:pStyle w:val="Zkladntext22"/>
        <w:widowControl/>
        <w:tabs>
          <w:tab w:val="left" w:pos="426"/>
          <w:tab w:val="left" w:pos="6521"/>
        </w:tabs>
        <w:spacing w:before="0"/>
        <w:ind w:left="0"/>
        <w:jc w:val="both"/>
        <w:rPr>
          <w:rFonts w:ascii="Arial Narrow" w:hAnsi="Arial Narrow"/>
          <w:sz w:val="22"/>
          <w:szCs w:val="22"/>
        </w:rPr>
      </w:pPr>
    </w:p>
    <w:p w:rsidR="00084B79" w:rsidRPr="005A7334" w:rsidRDefault="00084B79">
      <w:pPr>
        <w:pStyle w:val="Zkladntext22"/>
        <w:widowControl/>
        <w:tabs>
          <w:tab w:val="left" w:pos="426"/>
          <w:tab w:val="left" w:pos="6521"/>
        </w:tabs>
        <w:spacing w:before="0"/>
        <w:ind w:left="0"/>
        <w:jc w:val="both"/>
        <w:rPr>
          <w:rFonts w:ascii="Arial Narrow" w:hAnsi="Arial Narrow"/>
          <w:b/>
          <w:sz w:val="22"/>
          <w:szCs w:val="22"/>
          <w:lang w:val="sk-SK"/>
        </w:rPr>
      </w:pPr>
      <w:r w:rsidRPr="005A7334">
        <w:rPr>
          <w:rFonts w:ascii="Arial Narrow" w:hAnsi="Arial Narrow"/>
          <w:b/>
          <w:sz w:val="22"/>
          <w:szCs w:val="22"/>
          <w:lang w:val="sk-SK"/>
        </w:rPr>
        <w:t>b)</w:t>
      </w:r>
      <w:r w:rsidRPr="005A7334">
        <w:rPr>
          <w:rFonts w:ascii="Arial Narrow" w:hAnsi="Arial Narrow"/>
          <w:b/>
          <w:sz w:val="22"/>
          <w:szCs w:val="22"/>
          <w:lang w:val="sk-SK"/>
        </w:rPr>
        <w:tab/>
        <w:t>Opis hospodárskej činnosti účtovnej jednotky</w:t>
      </w:r>
    </w:p>
    <w:p w:rsidR="00E17D3F" w:rsidRDefault="008349A3" w:rsidP="008349A3">
      <w:pPr>
        <w:tabs>
          <w:tab w:val="left" w:pos="6663"/>
        </w:tabs>
        <w:snapToGrid w:val="0"/>
        <w:jc w:val="both"/>
        <w:rPr>
          <w:rFonts w:ascii="Arial Narrow" w:hAnsi="Arial Narrow"/>
          <w:bCs/>
          <w:sz w:val="22"/>
          <w:szCs w:val="22"/>
        </w:rPr>
      </w:pPr>
      <w:r>
        <w:rPr>
          <w:rFonts w:ascii="Arial Narrow" w:hAnsi="Arial Narrow"/>
          <w:bCs/>
          <w:sz w:val="22"/>
          <w:szCs w:val="22"/>
        </w:rPr>
        <w:t xml:space="preserve">- </w:t>
      </w:r>
      <w:r w:rsidR="00BF32D4">
        <w:rPr>
          <w:rFonts w:ascii="Arial Narrow" w:hAnsi="Arial Narrow"/>
          <w:sz w:val="22"/>
          <w:szCs w:val="22"/>
        </w:rPr>
        <w:t>prenájom nehnuteľností spojený s poskytovaním iných než základných služieb spojených s prenájom</w:t>
      </w:r>
      <w:r w:rsidR="00DD4E13">
        <w:rPr>
          <w:rFonts w:ascii="Arial Narrow" w:hAnsi="Arial Narrow"/>
          <w:bCs/>
          <w:sz w:val="22"/>
          <w:szCs w:val="22"/>
        </w:rPr>
        <w:t>,</w:t>
      </w:r>
    </w:p>
    <w:p w:rsidR="00DD4E13" w:rsidRDefault="00DD4E13" w:rsidP="008349A3">
      <w:pPr>
        <w:tabs>
          <w:tab w:val="left" w:pos="6663"/>
        </w:tabs>
        <w:snapToGrid w:val="0"/>
        <w:jc w:val="both"/>
        <w:rPr>
          <w:rFonts w:ascii="Arial Narrow" w:hAnsi="Arial Narrow"/>
          <w:bCs/>
          <w:sz w:val="22"/>
          <w:szCs w:val="22"/>
        </w:rPr>
      </w:pPr>
      <w:r>
        <w:rPr>
          <w:rFonts w:ascii="Arial Narrow" w:hAnsi="Arial Narrow"/>
          <w:bCs/>
          <w:sz w:val="22"/>
          <w:szCs w:val="22"/>
        </w:rPr>
        <w:t xml:space="preserve">- </w:t>
      </w:r>
      <w:r w:rsidR="00BF32D4">
        <w:rPr>
          <w:rFonts w:ascii="Arial Narrow" w:hAnsi="Arial Narrow"/>
          <w:bCs/>
          <w:sz w:val="22"/>
          <w:szCs w:val="22"/>
        </w:rPr>
        <w:t>prenájom hnuteľných vecí</w:t>
      </w:r>
      <w:r w:rsidR="00A2783F">
        <w:rPr>
          <w:rFonts w:ascii="Arial Narrow" w:hAnsi="Arial Narrow"/>
          <w:bCs/>
          <w:sz w:val="22"/>
          <w:szCs w:val="22"/>
        </w:rPr>
        <w:t>,</w:t>
      </w:r>
    </w:p>
    <w:p w:rsidR="00BF32D4" w:rsidRDefault="00A87F7C" w:rsidP="008349A3">
      <w:pPr>
        <w:tabs>
          <w:tab w:val="left" w:pos="6663"/>
        </w:tabs>
        <w:snapToGrid w:val="0"/>
        <w:jc w:val="both"/>
        <w:rPr>
          <w:rFonts w:ascii="Arial Narrow" w:hAnsi="Arial Narrow"/>
          <w:bCs/>
          <w:sz w:val="22"/>
          <w:szCs w:val="22"/>
        </w:rPr>
      </w:pPr>
      <w:r>
        <w:rPr>
          <w:rFonts w:ascii="Arial Narrow" w:hAnsi="Arial Narrow"/>
          <w:bCs/>
          <w:sz w:val="22"/>
          <w:szCs w:val="22"/>
        </w:rPr>
        <w:t>- sprostredkova</w:t>
      </w:r>
      <w:r w:rsidR="00BF32D4">
        <w:rPr>
          <w:rFonts w:ascii="Arial Narrow" w:hAnsi="Arial Narrow"/>
          <w:bCs/>
          <w:sz w:val="22"/>
          <w:szCs w:val="22"/>
        </w:rPr>
        <w:t xml:space="preserve">teľská činnosť v oblasti </w:t>
      </w:r>
      <w:r w:rsidR="00A2783F">
        <w:rPr>
          <w:rFonts w:ascii="Arial Narrow" w:hAnsi="Arial Narrow"/>
          <w:bCs/>
          <w:sz w:val="22"/>
          <w:szCs w:val="22"/>
        </w:rPr>
        <w:t>obchodu</w:t>
      </w:r>
      <w:r w:rsidR="00BF32D4">
        <w:rPr>
          <w:rFonts w:ascii="Arial Narrow" w:hAnsi="Arial Narrow"/>
          <w:bCs/>
          <w:sz w:val="22"/>
          <w:szCs w:val="22"/>
        </w:rPr>
        <w:t>,</w:t>
      </w:r>
      <w:r w:rsidR="00A2783F">
        <w:rPr>
          <w:rFonts w:ascii="Arial Narrow" w:hAnsi="Arial Narrow"/>
          <w:bCs/>
          <w:sz w:val="22"/>
          <w:szCs w:val="22"/>
        </w:rPr>
        <w:t xml:space="preserve"> </w:t>
      </w:r>
    </w:p>
    <w:p w:rsidR="00A87F7C" w:rsidRDefault="00A87F7C" w:rsidP="008349A3">
      <w:pPr>
        <w:tabs>
          <w:tab w:val="left" w:pos="6663"/>
        </w:tabs>
        <w:snapToGrid w:val="0"/>
        <w:jc w:val="both"/>
        <w:rPr>
          <w:rFonts w:ascii="Arial Narrow" w:hAnsi="Arial Narrow"/>
          <w:bCs/>
          <w:sz w:val="22"/>
          <w:szCs w:val="22"/>
        </w:rPr>
      </w:pPr>
      <w:r>
        <w:rPr>
          <w:rFonts w:ascii="Arial Narrow" w:hAnsi="Arial Narrow"/>
          <w:bCs/>
          <w:sz w:val="22"/>
          <w:szCs w:val="22"/>
        </w:rPr>
        <w:t xml:space="preserve">- </w:t>
      </w:r>
      <w:r w:rsidR="00BF32D4">
        <w:rPr>
          <w:rFonts w:ascii="Arial Narrow" w:hAnsi="Arial Narrow"/>
          <w:bCs/>
          <w:sz w:val="22"/>
          <w:szCs w:val="22"/>
        </w:rPr>
        <w:t>sprostredkovateľská činnosť v oblasti služieb</w:t>
      </w:r>
      <w:r>
        <w:rPr>
          <w:rFonts w:ascii="Arial Narrow" w:hAnsi="Arial Narrow"/>
          <w:bCs/>
          <w:sz w:val="22"/>
          <w:szCs w:val="22"/>
        </w:rPr>
        <w:t>,</w:t>
      </w:r>
    </w:p>
    <w:p w:rsidR="00A87F7C" w:rsidRDefault="00A87F7C" w:rsidP="00BF32D4">
      <w:pPr>
        <w:tabs>
          <w:tab w:val="left" w:pos="6663"/>
        </w:tabs>
        <w:snapToGrid w:val="0"/>
        <w:jc w:val="both"/>
        <w:rPr>
          <w:rFonts w:ascii="Arial Narrow" w:hAnsi="Arial Narrow"/>
          <w:bCs/>
          <w:sz w:val="22"/>
          <w:szCs w:val="22"/>
        </w:rPr>
      </w:pPr>
      <w:r>
        <w:rPr>
          <w:rFonts w:ascii="Arial Narrow" w:hAnsi="Arial Narrow"/>
          <w:bCs/>
          <w:sz w:val="22"/>
          <w:szCs w:val="22"/>
        </w:rPr>
        <w:t xml:space="preserve">- </w:t>
      </w:r>
      <w:r w:rsidR="00BF32D4">
        <w:rPr>
          <w:rFonts w:ascii="Arial Narrow" w:hAnsi="Arial Narrow"/>
          <w:bCs/>
          <w:sz w:val="22"/>
          <w:szCs w:val="22"/>
        </w:rPr>
        <w:t>kúpa tovaru na účely jeho predaja konečnému spotrebiteľovi (maloobchod) alebo iným prevádzkovateľom živnosti (veľkoobchod)</w:t>
      </w:r>
    </w:p>
    <w:p w:rsidR="00930036" w:rsidRPr="008349A3" w:rsidRDefault="00930036">
      <w:pPr>
        <w:pStyle w:val="Zarkazkladnhotextu"/>
        <w:tabs>
          <w:tab w:val="left" w:pos="6521"/>
        </w:tabs>
        <w:spacing w:before="0"/>
        <w:ind w:left="0"/>
        <w:jc w:val="both"/>
        <w:rPr>
          <w:rFonts w:ascii="Arial Narrow" w:hAnsi="Arial Narrow"/>
          <w:bCs/>
          <w:sz w:val="22"/>
          <w:szCs w:val="22"/>
          <w:lang w:val="sk-SK"/>
        </w:rPr>
      </w:pPr>
    </w:p>
    <w:p w:rsidR="00084B79" w:rsidRPr="005A7334" w:rsidRDefault="00084B79">
      <w:pPr>
        <w:pStyle w:val="Zarkazkladnhotextu"/>
        <w:tabs>
          <w:tab w:val="left" w:pos="426"/>
          <w:tab w:val="left" w:pos="6521"/>
        </w:tabs>
        <w:spacing w:before="0"/>
        <w:ind w:left="0"/>
        <w:jc w:val="both"/>
        <w:rPr>
          <w:rFonts w:ascii="Arial Narrow" w:hAnsi="Arial Narrow"/>
          <w:b/>
          <w:sz w:val="22"/>
          <w:szCs w:val="22"/>
          <w:lang w:val="sk-SK"/>
        </w:rPr>
      </w:pPr>
      <w:r w:rsidRPr="005A7334">
        <w:rPr>
          <w:rFonts w:ascii="Arial Narrow" w:hAnsi="Arial Narrow"/>
          <w:b/>
          <w:sz w:val="22"/>
          <w:szCs w:val="22"/>
          <w:lang w:val="sk-SK"/>
        </w:rPr>
        <w:t>c)</w:t>
      </w:r>
      <w:r w:rsidRPr="005A7334">
        <w:rPr>
          <w:rFonts w:ascii="Arial Narrow" w:hAnsi="Arial Narrow"/>
          <w:b/>
          <w:sz w:val="22"/>
          <w:szCs w:val="22"/>
          <w:lang w:val="sk-SK"/>
        </w:rPr>
        <w:tab/>
        <w:t xml:space="preserve">Zamestnanci </w:t>
      </w:r>
    </w:p>
    <w:p w:rsidR="00930036" w:rsidRPr="005A7334" w:rsidRDefault="00930036">
      <w:pPr>
        <w:pStyle w:val="Zarkazkladnhotextu"/>
        <w:tabs>
          <w:tab w:val="left" w:pos="426"/>
          <w:tab w:val="left" w:pos="6521"/>
        </w:tabs>
        <w:spacing w:before="0"/>
        <w:ind w:left="0"/>
        <w:jc w:val="both"/>
        <w:rPr>
          <w:rFonts w:ascii="Arial Narrow" w:hAnsi="Arial Narrow"/>
          <w:b/>
          <w:sz w:val="22"/>
          <w:szCs w:val="22"/>
          <w:lang w:val="sk-SK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740"/>
        <w:gridCol w:w="2679"/>
        <w:gridCol w:w="2911"/>
      </w:tblGrid>
      <w:tr w:rsidR="00930036" w:rsidRPr="005A7334">
        <w:trPr>
          <w:jc w:val="center"/>
        </w:trPr>
        <w:tc>
          <w:tcPr>
            <w:tcW w:w="3675" w:type="dxa"/>
            <w:vAlign w:val="center"/>
          </w:tcPr>
          <w:p w:rsidR="00930036" w:rsidRPr="005A7334" w:rsidRDefault="00930036" w:rsidP="00040CA4">
            <w:pPr>
              <w:pStyle w:val="TopHeader"/>
            </w:pPr>
            <w:r w:rsidRPr="005A7334">
              <w:t>Názov položky</w:t>
            </w:r>
          </w:p>
        </w:tc>
        <w:tc>
          <w:tcPr>
            <w:tcW w:w="2632" w:type="dxa"/>
            <w:vAlign w:val="center"/>
          </w:tcPr>
          <w:p w:rsidR="00930036" w:rsidRPr="005A7334" w:rsidRDefault="00930036" w:rsidP="00040CA4">
            <w:pPr>
              <w:pStyle w:val="TopHeader"/>
            </w:pPr>
            <w:r w:rsidRPr="005A7334">
              <w:t>Bežné účtovné obdobie</w:t>
            </w:r>
          </w:p>
        </w:tc>
        <w:tc>
          <w:tcPr>
            <w:tcW w:w="2860" w:type="dxa"/>
            <w:vAlign w:val="center"/>
          </w:tcPr>
          <w:p w:rsidR="00930036" w:rsidRPr="005A7334" w:rsidRDefault="00930036" w:rsidP="00040CA4">
            <w:pPr>
              <w:pStyle w:val="TopHeader"/>
            </w:pPr>
            <w:r w:rsidRPr="005A7334">
              <w:t>Bezprostredne predchádzajúce účtovné obdobie</w:t>
            </w:r>
          </w:p>
        </w:tc>
      </w:tr>
      <w:tr w:rsidR="00930036" w:rsidRPr="005A7334">
        <w:trPr>
          <w:jc w:val="center"/>
        </w:trPr>
        <w:tc>
          <w:tcPr>
            <w:tcW w:w="3675" w:type="dxa"/>
            <w:vAlign w:val="center"/>
          </w:tcPr>
          <w:p w:rsidR="00930036" w:rsidRPr="005A7334" w:rsidRDefault="00930036" w:rsidP="00040CA4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2632" w:type="dxa"/>
          </w:tcPr>
          <w:p w:rsidR="00930036" w:rsidRPr="005A7334" w:rsidRDefault="00BF32D4" w:rsidP="00A87F7C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</w:t>
            </w:r>
          </w:p>
        </w:tc>
        <w:tc>
          <w:tcPr>
            <w:tcW w:w="2860" w:type="dxa"/>
          </w:tcPr>
          <w:p w:rsidR="00930036" w:rsidRPr="005A7334" w:rsidRDefault="00BF32D4" w:rsidP="00A87F7C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930036" w:rsidRPr="005A7334">
        <w:trPr>
          <w:trHeight w:val="285"/>
          <w:jc w:val="center"/>
        </w:trPr>
        <w:tc>
          <w:tcPr>
            <w:tcW w:w="3675" w:type="dxa"/>
            <w:vAlign w:val="center"/>
          </w:tcPr>
          <w:p w:rsidR="00930036" w:rsidRPr="005A7334" w:rsidRDefault="00930036" w:rsidP="00040CA4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</w:tcPr>
          <w:p w:rsidR="00930036" w:rsidRPr="005A7334" w:rsidRDefault="00BF32D4" w:rsidP="00A87F7C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</w:p>
        </w:tc>
        <w:tc>
          <w:tcPr>
            <w:tcW w:w="2860" w:type="dxa"/>
          </w:tcPr>
          <w:p w:rsidR="00930036" w:rsidRPr="005A7334" w:rsidRDefault="00BF32D4" w:rsidP="00A87F7C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930036" w:rsidRPr="005A7334">
        <w:trPr>
          <w:trHeight w:val="285"/>
          <w:jc w:val="center"/>
        </w:trPr>
        <w:tc>
          <w:tcPr>
            <w:tcW w:w="3675" w:type="dxa"/>
            <w:vAlign w:val="center"/>
          </w:tcPr>
          <w:p w:rsidR="00930036" w:rsidRPr="005A7334" w:rsidRDefault="00930036" w:rsidP="00040CA4">
            <w:pPr>
              <w:rPr>
                <w:rFonts w:ascii="Arial Narrow" w:hAnsi="Arial Narrow"/>
                <w:sz w:val="22"/>
                <w:szCs w:val="22"/>
                <w:highlight w:val="green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počet vedúcich zamestnancov</w:t>
            </w:r>
          </w:p>
        </w:tc>
        <w:tc>
          <w:tcPr>
            <w:tcW w:w="2632" w:type="dxa"/>
          </w:tcPr>
          <w:p w:rsidR="00930036" w:rsidRPr="003D2646" w:rsidRDefault="00BF32D4" w:rsidP="00A87F7C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  <w:highlight w:val="green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2860" w:type="dxa"/>
          </w:tcPr>
          <w:p w:rsidR="00930036" w:rsidRPr="005A7334" w:rsidRDefault="00BF32D4" w:rsidP="00A87F7C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</w:tbl>
    <w:p w:rsidR="00930036" w:rsidRPr="005A7334" w:rsidRDefault="00930036">
      <w:pPr>
        <w:pStyle w:val="Zarkazkladnhotextu"/>
        <w:tabs>
          <w:tab w:val="left" w:pos="426"/>
          <w:tab w:val="left" w:pos="6521"/>
        </w:tabs>
        <w:spacing w:before="0"/>
        <w:ind w:left="0"/>
        <w:jc w:val="both"/>
        <w:rPr>
          <w:rFonts w:ascii="Arial Narrow" w:hAnsi="Arial Narrow"/>
          <w:b/>
          <w:sz w:val="22"/>
          <w:szCs w:val="22"/>
          <w:lang w:val="sk-SK"/>
        </w:rPr>
      </w:pPr>
    </w:p>
    <w:p w:rsidR="00AC6A20" w:rsidRPr="005A7334" w:rsidRDefault="00084B79" w:rsidP="00B3457A">
      <w:pPr>
        <w:pStyle w:val="Zkladntext22"/>
        <w:widowControl/>
        <w:numPr>
          <w:ilvl w:val="0"/>
          <w:numId w:val="26"/>
        </w:numPr>
        <w:tabs>
          <w:tab w:val="left" w:pos="426"/>
          <w:tab w:val="left" w:pos="6521"/>
        </w:tabs>
        <w:spacing w:before="0"/>
        <w:jc w:val="both"/>
        <w:rPr>
          <w:rFonts w:ascii="Arial Narrow" w:hAnsi="Arial Narrow"/>
          <w:b/>
          <w:sz w:val="22"/>
          <w:szCs w:val="22"/>
          <w:lang w:val="sk-SK"/>
        </w:rPr>
      </w:pPr>
      <w:r w:rsidRPr="005A7334">
        <w:rPr>
          <w:rFonts w:ascii="Arial Narrow" w:hAnsi="Arial Narrow"/>
          <w:b/>
          <w:sz w:val="22"/>
          <w:szCs w:val="22"/>
          <w:lang w:val="sk-SK"/>
        </w:rPr>
        <w:t xml:space="preserve">Neobmedzené ručenie        </w:t>
      </w:r>
    </w:p>
    <w:p w:rsidR="00084B79" w:rsidRPr="005A7334" w:rsidRDefault="00AC6A20" w:rsidP="00C05B63">
      <w:pPr>
        <w:suppressAutoHyphens w:val="0"/>
        <w:autoSpaceDE w:val="0"/>
        <w:autoSpaceDN w:val="0"/>
        <w:adjustRightInd w:val="0"/>
        <w:rPr>
          <w:rFonts w:ascii="Arial Narrow" w:hAnsi="Arial Narrow" w:cs="Arial"/>
          <w:sz w:val="22"/>
          <w:szCs w:val="22"/>
        </w:rPr>
      </w:pPr>
      <w:r w:rsidRPr="005A7334">
        <w:rPr>
          <w:rFonts w:ascii="Arial Narrow" w:hAnsi="Arial Narrow" w:cs="Arial"/>
          <w:sz w:val="22"/>
          <w:szCs w:val="22"/>
        </w:rPr>
        <w:t>Účtovná jednotka nie je neobmedzene ručiacim spoločníkom v iných spoločnostiach.</w:t>
      </w:r>
    </w:p>
    <w:p w:rsidR="00084B79" w:rsidRPr="005A7334" w:rsidRDefault="00084B79">
      <w:pPr>
        <w:pStyle w:val="Zkladntext22"/>
        <w:widowControl/>
        <w:tabs>
          <w:tab w:val="left" w:pos="426"/>
          <w:tab w:val="left" w:pos="6521"/>
        </w:tabs>
        <w:spacing w:before="0"/>
        <w:ind w:left="0"/>
        <w:jc w:val="both"/>
        <w:rPr>
          <w:rFonts w:ascii="Arial Narrow" w:hAnsi="Arial Narrow"/>
          <w:b/>
          <w:sz w:val="22"/>
          <w:szCs w:val="22"/>
          <w:lang w:val="sk-SK"/>
        </w:rPr>
      </w:pPr>
      <w:r w:rsidRPr="005A7334">
        <w:rPr>
          <w:rFonts w:ascii="Arial Narrow" w:hAnsi="Arial Narrow"/>
          <w:b/>
          <w:sz w:val="22"/>
          <w:szCs w:val="22"/>
          <w:lang w:val="sk-SK"/>
        </w:rPr>
        <w:t xml:space="preserve">           </w:t>
      </w:r>
    </w:p>
    <w:p w:rsidR="00084B79" w:rsidRPr="005A7334" w:rsidRDefault="00084B79" w:rsidP="00B3457A">
      <w:pPr>
        <w:pStyle w:val="Zkladntext22"/>
        <w:widowControl/>
        <w:tabs>
          <w:tab w:val="left" w:pos="426"/>
          <w:tab w:val="left" w:pos="6521"/>
        </w:tabs>
        <w:spacing w:before="0"/>
        <w:ind w:left="0"/>
        <w:jc w:val="both"/>
        <w:rPr>
          <w:rFonts w:ascii="Arial Narrow" w:hAnsi="Arial Narrow"/>
          <w:b/>
          <w:sz w:val="22"/>
          <w:szCs w:val="22"/>
          <w:lang w:val="sk-SK"/>
        </w:rPr>
      </w:pPr>
      <w:r w:rsidRPr="005A7334">
        <w:rPr>
          <w:rFonts w:ascii="Arial Narrow" w:hAnsi="Arial Narrow"/>
          <w:b/>
          <w:sz w:val="22"/>
          <w:szCs w:val="22"/>
          <w:lang w:val="sk-SK"/>
        </w:rPr>
        <w:t>e)</w:t>
      </w:r>
      <w:r w:rsidRPr="005A7334">
        <w:rPr>
          <w:rFonts w:ascii="Arial Narrow" w:hAnsi="Arial Narrow"/>
          <w:b/>
          <w:sz w:val="22"/>
          <w:szCs w:val="22"/>
          <w:lang w:val="sk-SK"/>
        </w:rPr>
        <w:tab/>
        <w:t>Právny dôvod na zostavenie účtovnej závierky</w:t>
      </w:r>
    </w:p>
    <w:p w:rsidR="00084B79" w:rsidRPr="005A7334" w:rsidRDefault="00084B79" w:rsidP="00930036">
      <w:pPr>
        <w:pStyle w:val="Zkladntext22"/>
        <w:widowControl/>
        <w:tabs>
          <w:tab w:val="left" w:pos="360"/>
        </w:tabs>
        <w:spacing w:before="0"/>
        <w:ind w:left="0"/>
        <w:jc w:val="both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ab/>
        <w:t xml:space="preserve">Táto účtovná závierka je riadna individuálna účtovná závierka za </w:t>
      </w:r>
      <w:r w:rsidR="00C945EE">
        <w:rPr>
          <w:rFonts w:ascii="Arial Narrow" w:hAnsi="Arial Narrow"/>
          <w:sz w:val="22"/>
          <w:szCs w:val="22"/>
          <w:lang w:val="sk-SK"/>
        </w:rPr>
        <w:t>účtovné obdobie od 1.1.201</w:t>
      </w:r>
      <w:r w:rsidR="00AC4258">
        <w:rPr>
          <w:rFonts w:ascii="Arial Narrow" w:hAnsi="Arial Narrow"/>
          <w:sz w:val="22"/>
          <w:szCs w:val="22"/>
          <w:lang w:val="sk-SK"/>
        </w:rPr>
        <w:t>9</w:t>
      </w:r>
      <w:r w:rsidR="00AC6A20" w:rsidRPr="005A7334">
        <w:rPr>
          <w:rFonts w:ascii="Arial Narrow" w:hAnsi="Arial Narrow"/>
          <w:sz w:val="22"/>
          <w:szCs w:val="22"/>
          <w:lang w:val="sk-SK"/>
        </w:rPr>
        <w:t xml:space="preserve"> – 31.12.201</w:t>
      </w:r>
      <w:r w:rsidR="00AC4258">
        <w:rPr>
          <w:rFonts w:ascii="Arial Narrow" w:hAnsi="Arial Narrow"/>
          <w:sz w:val="22"/>
          <w:szCs w:val="22"/>
          <w:lang w:val="sk-SK"/>
        </w:rPr>
        <w:t>9</w:t>
      </w:r>
      <w:r w:rsidR="005D6675" w:rsidRPr="005A7334">
        <w:rPr>
          <w:rFonts w:ascii="Arial Narrow" w:hAnsi="Arial Narrow"/>
          <w:sz w:val="22"/>
          <w:szCs w:val="22"/>
          <w:lang w:val="sk-SK"/>
        </w:rPr>
        <w:t>.</w:t>
      </w:r>
    </w:p>
    <w:p w:rsidR="00930036" w:rsidRPr="005A7334" w:rsidRDefault="00930036" w:rsidP="00930036">
      <w:pPr>
        <w:pStyle w:val="Zkladntext22"/>
        <w:widowControl/>
        <w:tabs>
          <w:tab w:val="left" w:pos="360"/>
        </w:tabs>
        <w:spacing w:before="0"/>
        <w:ind w:left="0"/>
        <w:jc w:val="both"/>
        <w:rPr>
          <w:rFonts w:ascii="Arial Narrow" w:hAnsi="Arial Narrow"/>
          <w:b/>
          <w:sz w:val="22"/>
          <w:szCs w:val="22"/>
        </w:rPr>
      </w:pPr>
    </w:p>
    <w:p w:rsidR="00AC6A20" w:rsidRPr="005A7334" w:rsidRDefault="00084B79">
      <w:pPr>
        <w:tabs>
          <w:tab w:val="left" w:pos="426"/>
        </w:tabs>
        <w:jc w:val="both"/>
        <w:rPr>
          <w:rFonts w:ascii="Arial Narrow" w:hAnsi="Arial Narrow"/>
          <w:b/>
          <w:color w:val="FF0000"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>f)</w:t>
      </w:r>
      <w:r w:rsidRPr="005A7334">
        <w:rPr>
          <w:rFonts w:ascii="Arial Narrow" w:hAnsi="Arial Narrow"/>
          <w:b/>
          <w:sz w:val="22"/>
          <w:szCs w:val="22"/>
        </w:rPr>
        <w:tab/>
        <w:t xml:space="preserve">Schválenie účtovnej závierky za </w:t>
      </w:r>
      <w:r w:rsidR="00B3457A" w:rsidRPr="005A7334">
        <w:rPr>
          <w:rFonts w:ascii="Arial Narrow" w:hAnsi="Arial Narrow"/>
          <w:b/>
          <w:sz w:val="22"/>
          <w:szCs w:val="22"/>
        </w:rPr>
        <w:t>predchádzajúce účtovné obdobie</w:t>
      </w:r>
    </w:p>
    <w:p w:rsidR="00084B79" w:rsidRPr="005A7334" w:rsidRDefault="00AC6A20">
      <w:pPr>
        <w:tabs>
          <w:tab w:val="left" w:pos="426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 xml:space="preserve">Účtovná závierka za predchádzajúce účtovné obdobie bola schválená valným zhromaždením dňa </w:t>
      </w:r>
      <w:r w:rsidR="00AC4258">
        <w:rPr>
          <w:rFonts w:ascii="Arial Narrow" w:hAnsi="Arial Narrow"/>
          <w:sz w:val="22"/>
          <w:szCs w:val="22"/>
        </w:rPr>
        <w:t>21.4.2020</w:t>
      </w:r>
      <w:r w:rsidR="00422507">
        <w:rPr>
          <w:rFonts w:ascii="Arial Narrow" w:hAnsi="Arial Narrow"/>
          <w:sz w:val="22"/>
          <w:szCs w:val="22"/>
        </w:rPr>
        <w:t>.</w:t>
      </w:r>
    </w:p>
    <w:p w:rsidR="00084B79" w:rsidRPr="005A7334" w:rsidRDefault="00084B79">
      <w:pPr>
        <w:tabs>
          <w:tab w:val="left" w:pos="-3174"/>
          <w:tab w:val="left" w:pos="2921"/>
        </w:tabs>
        <w:ind w:left="-180"/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 xml:space="preserve">  </w:t>
      </w:r>
    </w:p>
    <w:p w:rsidR="00B3457A" w:rsidRPr="005A7334" w:rsidRDefault="00B3457A" w:rsidP="009A64F0">
      <w:pPr>
        <w:tabs>
          <w:tab w:val="left" w:pos="-3174"/>
          <w:tab w:val="left" w:pos="2921"/>
        </w:tabs>
        <w:jc w:val="both"/>
        <w:rPr>
          <w:rFonts w:ascii="Arial Narrow" w:hAnsi="Arial Narrow"/>
          <w:b/>
          <w:sz w:val="22"/>
          <w:szCs w:val="22"/>
        </w:rPr>
      </w:pPr>
    </w:p>
    <w:p w:rsidR="00B3457A" w:rsidRDefault="00B3457A">
      <w:pPr>
        <w:tabs>
          <w:tab w:val="left" w:pos="-3174"/>
          <w:tab w:val="left" w:pos="2921"/>
        </w:tabs>
        <w:ind w:left="-180"/>
        <w:jc w:val="both"/>
        <w:rPr>
          <w:rFonts w:ascii="Arial Narrow" w:hAnsi="Arial Narrow"/>
          <w:b/>
          <w:sz w:val="22"/>
          <w:szCs w:val="22"/>
        </w:rPr>
      </w:pPr>
    </w:p>
    <w:p w:rsidR="005A7334" w:rsidRDefault="005A7334">
      <w:pPr>
        <w:tabs>
          <w:tab w:val="left" w:pos="-3174"/>
          <w:tab w:val="left" w:pos="2921"/>
        </w:tabs>
        <w:ind w:left="-180"/>
        <w:jc w:val="both"/>
        <w:rPr>
          <w:rFonts w:ascii="Arial Narrow" w:hAnsi="Arial Narrow"/>
          <w:b/>
          <w:sz w:val="22"/>
          <w:szCs w:val="22"/>
        </w:rPr>
      </w:pPr>
    </w:p>
    <w:p w:rsidR="005A7334" w:rsidRDefault="005A7334">
      <w:pPr>
        <w:tabs>
          <w:tab w:val="left" w:pos="-3174"/>
          <w:tab w:val="left" w:pos="2921"/>
        </w:tabs>
        <w:ind w:left="-180"/>
        <w:jc w:val="both"/>
        <w:rPr>
          <w:rFonts w:ascii="Arial Narrow" w:hAnsi="Arial Narrow"/>
          <w:b/>
          <w:sz w:val="22"/>
          <w:szCs w:val="22"/>
        </w:rPr>
      </w:pPr>
    </w:p>
    <w:p w:rsidR="001A79E4" w:rsidRDefault="001A79E4">
      <w:pPr>
        <w:tabs>
          <w:tab w:val="left" w:pos="-3174"/>
          <w:tab w:val="left" w:pos="2921"/>
        </w:tabs>
        <w:ind w:left="-180"/>
        <w:jc w:val="both"/>
        <w:rPr>
          <w:rFonts w:ascii="Arial Narrow" w:hAnsi="Arial Narrow"/>
          <w:b/>
          <w:sz w:val="22"/>
          <w:szCs w:val="22"/>
        </w:rPr>
      </w:pPr>
    </w:p>
    <w:p w:rsidR="001A79E4" w:rsidRDefault="001A79E4">
      <w:pPr>
        <w:tabs>
          <w:tab w:val="left" w:pos="-3174"/>
          <w:tab w:val="left" w:pos="2921"/>
        </w:tabs>
        <w:ind w:left="-180"/>
        <w:jc w:val="both"/>
        <w:rPr>
          <w:rFonts w:ascii="Arial Narrow" w:hAnsi="Arial Narrow"/>
          <w:b/>
          <w:sz w:val="22"/>
          <w:szCs w:val="22"/>
        </w:rPr>
      </w:pPr>
    </w:p>
    <w:p w:rsidR="00755A3B" w:rsidRDefault="00755A3B">
      <w:pPr>
        <w:tabs>
          <w:tab w:val="left" w:pos="-3174"/>
          <w:tab w:val="left" w:pos="2921"/>
        </w:tabs>
        <w:ind w:left="-180"/>
        <w:jc w:val="both"/>
        <w:rPr>
          <w:rFonts w:ascii="Arial Narrow" w:hAnsi="Arial Narrow"/>
          <w:b/>
          <w:sz w:val="22"/>
          <w:szCs w:val="22"/>
        </w:rPr>
      </w:pPr>
    </w:p>
    <w:p w:rsidR="005A7334" w:rsidRDefault="005A7334">
      <w:pPr>
        <w:tabs>
          <w:tab w:val="left" w:pos="-3174"/>
          <w:tab w:val="left" w:pos="2921"/>
        </w:tabs>
        <w:ind w:left="-180"/>
        <w:jc w:val="both"/>
        <w:rPr>
          <w:rFonts w:ascii="Arial Narrow" w:hAnsi="Arial Narrow"/>
          <w:b/>
          <w:sz w:val="22"/>
          <w:szCs w:val="22"/>
        </w:rPr>
      </w:pPr>
    </w:p>
    <w:p w:rsidR="009A64F0" w:rsidRDefault="009A64F0" w:rsidP="008349A3">
      <w:pPr>
        <w:tabs>
          <w:tab w:val="left" w:pos="-3174"/>
          <w:tab w:val="left" w:pos="2921"/>
        </w:tabs>
        <w:jc w:val="both"/>
        <w:rPr>
          <w:rFonts w:ascii="Arial Narrow" w:hAnsi="Arial Narrow"/>
          <w:b/>
          <w:sz w:val="22"/>
          <w:szCs w:val="22"/>
        </w:rPr>
      </w:pPr>
    </w:p>
    <w:p w:rsidR="00152068" w:rsidRPr="005A7334" w:rsidRDefault="00152068" w:rsidP="008349A3">
      <w:pPr>
        <w:tabs>
          <w:tab w:val="left" w:pos="-3174"/>
          <w:tab w:val="left" w:pos="2921"/>
        </w:tabs>
        <w:jc w:val="both"/>
        <w:rPr>
          <w:rFonts w:ascii="Arial Narrow" w:hAnsi="Arial Narrow"/>
          <w:b/>
          <w:sz w:val="22"/>
          <w:szCs w:val="22"/>
        </w:rPr>
      </w:pPr>
    </w:p>
    <w:p w:rsidR="00C7784F" w:rsidRPr="005A7334" w:rsidRDefault="00C7784F" w:rsidP="00C7784F">
      <w:pPr>
        <w:tabs>
          <w:tab w:val="left" w:pos="0"/>
        </w:tabs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lastRenderedPageBreak/>
        <w:t xml:space="preserve">B.       </w:t>
      </w:r>
      <w:r w:rsidR="00084B79" w:rsidRPr="005A7334">
        <w:rPr>
          <w:rFonts w:ascii="Arial Narrow" w:hAnsi="Arial Narrow"/>
          <w:b/>
          <w:sz w:val="22"/>
          <w:szCs w:val="22"/>
        </w:rPr>
        <w:t xml:space="preserve">INFORMÁCIE O ČLENOCH ŠTATUTÁRNYCH ORGÁNOV, DOZORNÝCH                            </w:t>
      </w:r>
      <w:r w:rsidRPr="005A7334">
        <w:rPr>
          <w:rFonts w:ascii="Arial Narrow" w:hAnsi="Arial Narrow"/>
          <w:b/>
          <w:sz w:val="22"/>
          <w:szCs w:val="22"/>
        </w:rPr>
        <w:t xml:space="preserve">   </w:t>
      </w:r>
    </w:p>
    <w:p w:rsidR="00084B79" w:rsidRPr="005A7334" w:rsidRDefault="00C7784F" w:rsidP="00C7784F">
      <w:pPr>
        <w:tabs>
          <w:tab w:val="left" w:pos="0"/>
        </w:tabs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 xml:space="preserve">           </w:t>
      </w:r>
      <w:r w:rsidR="00084B79" w:rsidRPr="005A7334">
        <w:rPr>
          <w:rFonts w:ascii="Arial Narrow" w:hAnsi="Arial Narrow"/>
          <w:b/>
          <w:sz w:val="22"/>
          <w:szCs w:val="22"/>
        </w:rPr>
        <w:t>ORGÁNOV  ÚČTOVNEJ JEDNOTKY</w:t>
      </w:r>
    </w:p>
    <w:p w:rsidR="00084B79" w:rsidRPr="005A7334" w:rsidRDefault="00084B79">
      <w:pPr>
        <w:tabs>
          <w:tab w:val="left" w:pos="-3174"/>
          <w:tab w:val="left" w:pos="2921"/>
        </w:tabs>
        <w:ind w:left="-180"/>
        <w:jc w:val="both"/>
        <w:rPr>
          <w:rFonts w:ascii="Arial Narrow" w:hAnsi="Arial Narrow"/>
          <w:b/>
          <w:sz w:val="22"/>
          <w:szCs w:val="22"/>
        </w:rPr>
      </w:pPr>
    </w:p>
    <w:p w:rsidR="00084B79" w:rsidRPr="005A7334" w:rsidRDefault="00084B79" w:rsidP="00B3457A">
      <w:pPr>
        <w:tabs>
          <w:tab w:val="left" w:pos="-3174"/>
          <w:tab w:val="left" w:pos="2921"/>
        </w:tabs>
        <w:ind w:left="-180"/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 xml:space="preserve">    a) Členovia orgánov spoločnosti:</w:t>
      </w:r>
    </w:p>
    <w:p w:rsidR="00084B79" w:rsidRPr="005A7334" w:rsidRDefault="00084B79">
      <w:pPr>
        <w:tabs>
          <w:tab w:val="left" w:pos="6521"/>
        </w:tabs>
        <w:jc w:val="both"/>
        <w:rPr>
          <w:rFonts w:ascii="Arial Narrow" w:hAnsi="Arial Narrow"/>
          <w:sz w:val="22"/>
          <w:szCs w:val="22"/>
        </w:rPr>
      </w:pPr>
    </w:p>
    <w:tbl>
      <w:tblPr>
        <w:tblW w:w="9707" w:type="dxa"/>
        <w:tblInd w:w="-289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027"/>
        <w:gridCol w:w="1500"/>
        <w:gridCol w:w="660"/>
        <w:gridCol w:w="2340"/>
        <w:gridCol w:w="495"/>
        <w:gridCol w:w="2685"/>
      </w:tblGrid>
      <w:tr w:rsidR="00084B79" w:rsidRPr="005A7334" w:rsidTr="00AC4258">
        <w:tc>
          <w:tcPr>
            <w:tcW w:w="20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216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Funkcia</w:t>
            </w:r>
          </w:p>
        </w:tc>
        <w:tc>
          <w:tcPr>
            <w:tcW w:w="283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Meno</w:t>
            </w:r>
          </w:p>
        </w:tc>
        <w:tc>
          <w:tcPr>
            <w:tcW w:w="2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Dátum nástupu</w:t>
            </w:r>
          </w:p>
        </w:tc>
      </w:tr>
      <w:tr w:rsidR="00084B79" w:rsidRPr="005A7334" w:rsidTr="00AC4258">
        <w:tc>
          <w:tcPr>
            <w:tcW w:w="202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5A7334" w:rsidRDefault="00AC4258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K</w:t>
            </w:r>
            <w:r w:rsidR="008349A3">
              <w:rPr>
                <w:rFonts w:ascii="Arial Narrow" w:hAnsi="Arial Narrow"/>
                <w:sz w:val="22"/>
                <w:szCs w:val="22"/>
              </w:rPr>
              <w:t>onateľ</w:t>
            </w:r>
          </w:p>
        </w:tc>
        <w:tc>
          <w:tcPr>
            <w:tcW w:w="2160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5A7334" w:rsidRDefault="00BF32D4" w:rsidP="00BF32D4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Konateľ</w:t>
            </w:r>
          </w:p>
        </w:tc>
        <w:tc>
          <w:tcPr>
            <w:tcW w:w="2835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152068" w:rsidRDefault="00AC4258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Ing. Adrián Kozák</w:t>
            </w:r>
          </w:p>
        </w:tc>
        <w:tc>
          <w:tcPr>
            <w:tcW w:w="268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Pr="005A7334" w:rsidRDefault="00BF32D4" w:rsidP="00B5759A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15.02.2011</w:t>
            </w:r>
          </w:p>
        </w:tc>
      </w:tr>
      <w:tr w:rsidR="00084B79" w:rsidRPr="005A7334" w:rsidTr="00AC4258">
        <w:tc>
          <w:tcPr>
            <w:tcW w:w="202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5A7334" w:rsidRDefault="00AC4258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Konateľ</w:t>
            </w:r>
          </w:p>
        </w:tc>
        <w:tc>
          <w:tcPr>
            <w:tcW w:w="2160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5A7334" w:rsidRDefault="00BF32D4" w:rsidP="00B5759A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Konateľ</w:t>
            </w:r>
          </w:p>
        </w:tc>
        <w:tc>
          <w:tcPr>
            <w:tcW w:w="2835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5A7334" w:rsidRDefault="00AC4258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Július Kozák</w:t>
            </w:r>
          </w:p>
        </w:tc>
        <w:tc>
          <w:tcPr>
            <w:tcW w:w="268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Pr="005A7334" w:rsidRDefault="00BF32D4" w:rsidP="00B5759A">
            <w:pPr>
              <w:snapToGri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23.5.2019</w:t>
            </w:r>
          </w:p>
        </w:tc>
      </w:tr>
      <w:tr w:rsidR="00084B79" w:rsidRPr="005A7334">
        <w:tc>
          <w:tcPr>
            <w:tcW w:w="9707" w:type="dxa"/>
            <w:gridSpan w:val="6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521"/>
              </w:tabs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B79" w:rsidRPr="005A7334">
        <w:tc>
          <w:tcPr>
            <w:tcW w:w="202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5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Funkcia</w:t>
            </w:r>
          </w:p>
        </w:tc>
        <w:tc>
          <w:tcPr>
            <w:tcW w:w="3000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Meno</w:t>
            </w:r>
          </w:p>
        </w:tc>
        <w:tc>
          <w:tcPr>
            <w:tcW w:w="3180" w:type="dxa"/>
            <w:gridSpan w:val="2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Dátum nástupu</w:t>
            </w:r>
          </w:p>
        </w:tc>
      </w:tr>
      <w:tr w:rsidR="00084B79" w:rsidRPr="005A7334">
        <w:tc>
          <w:tcPr>
            <w:tcW w:w="202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000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180" w:type="dxa"/>
            <w:gridSpan w:val="2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521"/>
              </w:tabs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B79" w:rsidRPr="005A7334">
        <w:tc>
          <w:tcPr>
            <w:tcW w:w="202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000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180" w:type="dxa"/>
            <w:gridSpan w:val="2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B79" w:rsidRPr="005A7334">
        <w:tc>
          <w:tcPr>
            <w:tcW w:w="9707" w:type="dxa"/>
            <w:gridSpan w:val="6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B79" w:rsidRPr="005A7334">
        <w:tc>
          <w:tcPr>
            <w:tcW w:w="202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Iný orgán</w:t>
            </w:r>
          </w:p>
        </w:tc>
        <w:tc>
          <w:tcPr>
            <w:tcW w:w="15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Funkcia</w:t>
            </w:r>
          </w:p>
        </w:tc>
        <w:tc>
          <w:tcPr>
            <w:tcW w:w="3000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Meno</w:t>
            </w:r>
          </w:p>
        </w:tc>
        <w:tc>
          <w:tcPr>
            <w:tcW w:w="3180" w:type="dxa"/>
            <w:gridSpan w:val="2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Dátum nástupu</w:t>
            </w:r>
          </w:p>
        </w:tc>
      </w:tr>
      <w:tr w:rsidR="00084B79" w:rsidRPr="005A7334">
        <w:tc>
          <w:tcPr>
            <w:tcW w:w="202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000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180" w:type="dxa"/>
            <w:gridSpan w:val="2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B79" w:rsidRPr="005A7334">
        <w:tc>
          <w:tcPr>
            <w:tcW w:w="202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000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180" w:type="dxa"/>
            <w:gridSpan w:val="2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084B79" w:rsidRPr="005A7334" w:rsidRDefault="00084B79">
      <w:pPr>
        <w:pStyle w:val="Zkladntext22"/>
        <w:widowControl/>
        <w:tabs>
          <w:tab w:val="left" w:pos="426"/>
          <w:tab w:val="left" w:pos="6521"/>
        </w:tabs>
        <w:spacing w:before="0"/>
        <w:ind w:left="0" w:right="421"/>
        <w:jc w:val="both"/>
        <w:rPr>
          <w:rFonts w:ascii="Arial Narrow" w:hAnsi="Arial Narrow"/>
          <w:sz w:val="22"/>
          <w:szCs w:val="22"/>
        </w:rPr>
      </w:pPr>
    </w:p>
    <w:p w:rsidR="00C7784F" w:rsidRPr="005A7334" w:rsidRDefault="00084B79">
      <w:pPr>
        <w:pStyle w:val="Zkladntext22"/>
        <w:widowControl/>
        <w:tabs>
          <w:tab w:val="left" w:pos="426"/>
          <w:tab w:val="left" w:pos="6521"/>
        </w:tabs>
        <w:spacing w:before="0"/>
        <w:ind w:left="0"/>
        <w:jc w:val="both"/>
        <w:rPr>
          <w:rFonts w:ascii="Arial Narrow" w:hAnsi="Arial Narrow"/>
          <w:b/>
          <w:sz w:val="22"/>
          <w:szCs w:val="22"/>
          <w:lang w:val="sk-SK"/>
        </w:rPr>
      </w:pPr>
      <w:r w:rsidRPr="005A7334">
        <w:rPr>
          <w:rFonts w:ascii="Arial Narrow" w:hAnsi="Arial Narrow"/>
          <w:b/>
          <w:sz w:val="22"/>
          <w:szCs w:val="22"/>
          <w:lang w:val="sk-SK"/>
        </w:rPr>
        <w:t xml:space="preserve">b) </w:t>
      </w:r>
      <w:r w:rsidRPr="005A7334">
        <w:rPr>
          <w:rFonts w:ascii="Arial Narrow" w:hAnsi="Arial Narrow"/>
          <w:b/>
          <w:sz w:val="22"/>
          <w:szCs w:val="22"/>
          <w:lang w:val="sk-SK"/>
        </w:rPr>
        <w:tab/>
        <w:t>Štruktúra spoločníkov, akcionárov a ich podiel na základnom imaní:</w:t>
      </w:r>
    </w:p>
    <w:p w:rsidR="00C7784F" w:rsidRPr="005A7334" w:rsidRDefault="00C7784F" w:rsidP="00C7784F">
      <w:pPr>
        <w:rPr>
          <w:rFonts w:ascii="Arial Narrow" w:hAnsi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44"/>
        <w:gridCol w:w="1604"/>
        <w:gridCol w:w="1604"/>
        <w:gridCol w:w="1750"/>
        <w:gridCol w:w="1604"/>
      </w:tblGrid>
      <w:tr w:rsidR="00C7784F" w:rsidRPr="005A7334">
        <w:trPr>
          <w:trHeight w:val="231"/>
          <w:jc w:val="center"/>
        </w:trPr>
        <w:tc>
          <w:tcPr>
            <w:tcW w:w="2777" w:type="dxa"/>
            <w:vMerge w:val="restart"/>
            <w:vAlign w:val="center"/>
          </w:tcPr>
          <w:p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Spoločník, akcionár</w:t>
            </w:r>
          </w:p>
        </w:tc>
        <w:tc>
          <w:tcPr>
            <w:tcW w:w="3134" w:type="dxa"/>
            <w:gridSpan w:val="2"/>
            <w:vAlign w:val="center"/>
          </w:tcPr>
          <w:p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Výška podielu na základnom imaní</w:t>
            </w:r>
          </w:p>
        </w:tc>
        <w:tc>
          <w:tcPr>
            <w:tcW w:w="1709" w:type="dxa"/>
            <w:vMerge w:val="restart"/>
            <w:vAlign w:val="center"/>
          </w:tcPr>
          <w:p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Podiel na hlasovacích právach v %</w:t>
            </w:r>
          </w:p>
        </w:tc>
        <w:tc>
          <w:tcPr>
            <w:tcW w:w="1567" w:type="dxa"/>
            <w:vMerge w:val="restart"/>
            <w:vAlign w:val="center"/>
          </w:tcPr>
          <w:p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Iný podiel na ostatných položkách VI ako na ZI</w:t>
            </w:r>
          </w:p>
          <w:p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v %</w:t>
            </w:r>
          </w:p>
        </w:tc>
      </w:tr>
      <w:tr w:rsidR="00C7784F" w:rsidRPr="005A7334">
        <w:trPr>
          <w:trHeight w:val="231"/>
          <w:jc w:val="center"/>
        </w:trPr>
        <w:tc>
          <w:tcPr>
            <w:tcW w:w="2777" w:type="dxa"/>
            <w:vMerge/>
          </w:tcPr>
          <w:p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7" w:type="dxa"/>
            <w:vAlign w:val="center"/>
          </w:tcPr>
          <w:p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absolútne</w:t>
            </w:r>
          </w:p>
        </w:tc>
        <w:tc>
          <w:tcPr>
            <w:tcW w:w="1567" w:type="dxa"/>
            <w:vAlign w:val="center"/>
          </w:tcPr>
          <w:p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v %</w:t>
            </w:r>
          </w:p>
        </w:tc>
        <w:tc>
          <w:tcPr>
            <w:tcW w:w="1709" w:type="dxa"/>
            <w:vMerge/>
          </w:tcPr>
          <w:p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7" w:type="dxa"/>
            <w:vMerge/>
          </w:tcPr>
          <w:p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784F" w:rsidRPr="005A7334">
        <w:trPr>
          <w:trHeight w:val="278"/>
          <w:jc w:val="center"/>
        </w:trPr>
        <w:tc>
          <w:tcPr>
            <w:tcW w:w="2777" w:type="dxa"/>
          </w:tcPr>
          <w:p w:rsidR="00C7784F" w:rsidRPr="007F56A1" w:rsidRDefault="00AC4258" w:rsidP="00040CA4">
            <w:pPr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Ing. Adrián Kozák</w:t>
            </w:r>
          </w:p>
        </w:tc>
        <w:tc>
          <w:tcPr>
            <w:tcW w:w="1567" w:type="dxa"/>
            <w:vAlign w:val="bottom"/>
          </w:tcPr>
          <w:p w:rsidR="00C7784F" w:rsidRPr="005A7334" w:rsidRDefault="00BF32D4" w:rsidP="008F2941">
            <w:pPr>
              <w:jc w:val="center"/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eastAsia="sk-SK"/>
              </w:rPr>
              <w:t>10 000</w:t>
            </w:r>
          </w:p>
        </w:tc>
        <w:tc>
          <w:tcPr>
            <w:tcW w:w="1567" w:type="dxa"/>
            <w:vAlign w:val="bottom"/>
          </w:tcPr>
          <w:p w:rsidR="00C7784F" w:rsidRPr="005A7334" w:rsidRDefault="007F56A1" w:rsidP="008F2941">
            <w:pPr>
              <w:jc w:val="center"/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eastAsia="sk-SK"/>
              </w:rPr>
              <w:t>100</w:t>
            </w:r>
          </w:p>
        </w:tc>
        <w:tc>
          <w:tcPr>
            <w:tcW w:w="1709" w:type="dxa"/>
          </w:tcPr>
          <w:p w:rsidR="00C7784F" w:rsidRPr="005A7334" w:rsidRDefault="007F56A1" w:rsidP="008F294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</w:t>
            </w:r>
            <w:r w:rsidR="00E17D3F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567" w:type="dxa"/>
          </w:tcPr>
          <w:p w:rsidR="00C7784F" w:rsidRPr="005A7334" w:rsidRDefault="007F56A1" w:rsidP="008F294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</w:t>
            </w:r>
            <w:r w:rsidR="00E17D3F"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C7784F" w:rsidRPr="005A7334">
        <w:trPr>
          <w:trHeight w:val="278"/>
          <w:jc w:val="center"/>
        </w:trPr>
        <w:tc>
          <w:tcPr>
            <w:tcW w:w="2777" w:type="dxa"/>
          </w:tcPr>
          <w:p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7" w:type="dxa"/>
            <w:vAlign w:val="bottom"/>
          </w:tcPr>
          <w:p w:rsidR="00C7784F" w:rsidRPr="005A7334" w:rsidRDefault="00C7784F" w:rsidP="008F2941">
            <w:pPr>
              <w:jc w:val="center"/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</w:p>
        </w:tc>
        <w:tc>
          <w:tcPr>
            <w:tcW w:w="1567" w:type="dxa"/>
            <w:vAlign w:val="bottom"/>
          </w:tcPr>
          <w:p w:rsidR="00C7784F" w:rsidRPr="005A7334" w:rsidRDefault="00C7784F" w:rsidP="008F2941">
            <w:pPr>
              <w:jc w:val="center"/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</w:p>
        </w:tc>
        <w:tc>
          <w:tcPr>
            <w:tcW w:w="1709" w:type="dxa"/>
          </w:tcPr>
          <w:p w:rsidR="00C7784F" w:rsidRPr="005A7334" w:rsidRDefault="00C7784F" w:rsidP="008F294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7" w:type="dxa"/>
          </w:tcPr>
          <w:p w:rsidR="00C7784F" w:rsidRPr="005A7334" w:rsidRDefault="00C7784F" w:rsidP="008F294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784F" w:rsidRPr="005A7334">
        <w:trPr>
          <w:trHeight w:hRule="exact" w:val="278"/>
          <w:jc w:val="center"/>
        </w:trPr>
        <w:tc>
          <w:tcPr>
            <w:tcW w:w="2777" w:type="dxa"/>
          </w:tcPr>
          <w:p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7" w:type="dxa"/>
            <w:vAlign w:val="bottom"/>
          </w:tcPr>
          <w:p w:rsidR="00C7784F" w:rsidRPr="005A7334" w:rsidRDefault="00C7784F" w:rsidP="008F2941">
            <w:pPr>
              <w:jc w:val="center"/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</w:p>
        </w:tc>
        <w:tc>
          <w:tcPr>
            <w:tcW w:w="1567" w:type="dxa"/>
            <w:vAlign w:val="bottom"/>
          </w:tcPr>
          <w:p w:rsidR="00C7784F" w:rsidRPr="005A7334" w:rsidRDefault="00C7784F" w:rsidP="008F2941">
            <w:pPr>
              <w:jc w:val="center"/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</w:p>
        </w:tc>
        <w:tc>
          <w:tcPr>
            <w:tcW w:w="1709" w:type="dxa"/>
          </w:tcPr>
          <w:p w:rsidR="00C7784F" w:rsidRPr="005A7334" w:rsidRDefault="00C7784F" w:rsidP="008F294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7" w:type="dxa"/>
          </w:tcPr>
          <w:p w:rsidR="00C7784F" w:rsidRPr="005A7334" w:rsidRDefault="00C7784F" w:rsidP="008F294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784F" w:rsidRPr="005A7334">
        <w:trPr>
          <w:trHeight w:val="278"/>
          <w:jc w:val="center"/>
        </w:trPr>
        <w:tc>
          <w:tcPr>
            <w:tcW w:w="2777" w:type="dxa"/>
          </w:tcPr>
          <w:p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7" w:type="dxa"/>
            <w:vAlign w:val="bottom"/>
          </w:tcPr>
          <w:p w:rsidR="00C7784F" w:rsidRPr="005A7334" w:rsidRDefault="00C7784F" w:rsidP="008F2941">
            <w:pPr>
              <w:jc w:val="center"/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</w:p>
        </w:tc>
        <w:tc>
          <w:tcPr>
            <w:tcW w:w="1567" w:type="dxa"/>
            <w:vAlign w:val="bottom"/>
          </w:tcPr>
          <w:p w:rsidR="00C7784F" w:rsidRPr="005A7334" w:rsidRDefault="00C7784F" w:rsidP="008F2941">
            <w:pPr>
              <w:jc w:val="center"/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</w:p>
        </w:tc>
        <w:tc>
          <w:tcPr>
            <w:tcW w:w="1709" w:type="dxa"/>
          </w:tcPr>
          <w:p w:rsidR="00C7784F" w:rsidRPr="005A7334" w:rsidRDefault="00C7784F" w:rsidP="008F294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7" w:type="dxa"/>
          </w:tcPr>
          <w:p w:rsidR="00C7784F" w:rsidRPr="005A7334" w:rsidRDefault="00C7784F" w:rsidP="008F294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784F" w:rsidRPr="005A7334">
        <w:trPr>
          <w:trHeight w:val="278"/>
          <w:jc w:val="center"/>
        </w:trPr>
        <w:tc>
          <w:tcPr>
            <w:tcW w:w="2777" w:type="dxa"/>
          </w:tcPr>
          <w:p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7" w:type="dxa"/>
            <w:vAlign w:val="bottom"/>
          </w:tcPr>
          <w:p w:rsidR="00C7784F" w:rsidRPr="005A7334" w:rsidRDefault="00C7784F" w:rsidP="008F2941">
            <w:pPr>
              <w:jc w:val="center"/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</w:p>
        </w:tc>
        <w:tc>
          <w:tcPr>
            <w:tcW w:w="1567" w:type="dxa"/>
            <w:vAlign w:val="bottom"/>
          </w:tcPr>
          <w:p w:rsidR="00C7784F" w:rsidRPr="005A7334" w:rsidRDefault="00C7784F" w:rsidP="008F2941">
            <w:pPr>
              <w:jc w:val="center"/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</w:p>
        </w:tc>
        <w:tc>
          <w:tcPr>
            <w:tcW w:w="1709" w:type="dxa"/>
          </w:tcPr>
          <w:p w:rsidR="00C7784F" w:rsidRPr="005A7334" w:rsidRDefault="00C7784F" w:rsidP="008F294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7" w:type="dxa"/>
          </w:tcPr>
          <w:p w:rsidR="00C7784F" w:rsidRPr="005A7334" w:rsidRDefault="00C7784F" w:rsidP="008F294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784F" w:rsidRPr="005A7334">
        <w:trPr>
          <w:trHeight w:val="278"/>
          <w:jc w:val="center"/>
        </w:trPr>
        <w:tc>
          <w:tcPr>
            <w:tcW w:w="2777" w:type="dxa"/>
          </w:tcPr>
          <w:p w:rsidR="00C7784F" w:rsidRPr="005A7334" w:rsidRDefault="00C7784F" w:rsidP="00040CA4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Spolu</w:t>
            </w:r>
          </w:p>
        </w:tc>
        <w:tc>
          <w:tcPr>
            <w:tcW w:w="1567" w:type="dxa"/>
            <w:vAlign w:val="bottom"/>
          </w:tcPr>
          <w:p w:rsidR="00C7784F" w:rsidRPr="008F2941" w:rsidRDefault="00BF32D4" w:rsidP="008F2941">
            <w:pPr>
              <w:jc w:val="center"/>
              <w:rPr>
                <w:rFonts w:ascii="Arial Narrow" w:hAnsi="Arial Narrow" w:cs="Arial"/>
                <w:b/>
                <w:sz w:val="22"/>
                <w:szCs w:val="22"/>
                <w:lang w:eastAsia="sk-SK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eastAsia="sk-SK"/>
              </w:rPr>
              <w:t>10 000</w:t>
            </w:r>
          </w:p>
        </w:tc>
        <w:tc>
          <w:tcPr>
            <w:tcW w:w="1567" w:type="dxa"/>
            <w:vAlign w:val="bottom"/>
          </w:tcPr>
          <w:p w:rsidR="00C7784F" w:rsidRPr="008F2941" w:rsidRDefault="00E17D3F" w:rsidP="008F2941">
            <w:pPr>
              <w:jc w:val="center"/>
              <w:rPr>
                <w:rFonts w:ascii="Arial Narrow" w:hAnsi="Arial Narrow" w:cs="Arial"/>
                <w:b/>
                <w:sz w:val="22"/>
                <w:szCs w:val="22"/>
                <w:lang w:eastAsia="sk-SK"/>
              </w:rPr>
            </w:pPr>
            <w:r w:rsidRPr="008F2941">
              <w:rPr>
                <w:rFonts w:ascii="Arial Narrow" w:hAnsi="Arial Narrow" w:cs="Arial"/>
                <w:b/>
                <w:sz w:val="22"/>
                <w:szCs w:val="22"/>
                <w:lang w:eastAsia="sk-SK"/>
              </w:rPr>
              <w:t>100</w:t>
            </w:r>
          </w:p>
        </w:tc>
        <w:tc>
          <w:tcPr>
            <w:tcW w:w="1709" w:type="dxa"/>
          </w:tcPr>
          <w:p w:rsidR="00C7784F" w:rsidRPr="008F2941" w:rsidRDefault="00E17D3F" w:rsidP="008F2941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8F2941">
              <w:rPr>
                <w:rFonts w:ascii="Arial Narrow" w:hAnsi="Arial Narrow"/>
                <w:b/>
                <w:sz w:val="22"/>
                <w:szCs w:val="22"/>
              </w:rPr>
              <w:t>100</w:t>
            </w:r>
          </w:p>
        </w:tc>
        <w:tc>
          <w:tcPr>
            <w:tcW w:w="1567" w:type="dxa"/>
          </w:tcPr>
          <w:p w:rsidR="00C7784F" w:rsidRPr="008F2941" w:rsidRDefault="00E17D3F" w:rsidP="008F2941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8F2941">
              <w:rPr>
                <w:rFonts w:ascii="Arial Narrow" w:hAnsi="Arial Narrow"/>
                <w:b/>
                <w:sz w:val="22"/>
                <w:szCs w:val="22"/>
              </w:rPr>
              <w:t>100</w:t>
            </w:r>
          </w:p>
        </w:tc>
      </w:tr>
    </w:tbl>
    <w:p w:rsidR="00C7784F" w:rsidRPr="005A7334" w:rsidRDefault="00C7784F" w:rsidP="00C7784F">
      <w:pPr>
        <w:rPr>
          <w:rFonts w:ascii="Arial Narrow" w:hAnsi="Arial Narrow"/>
          <w:sz w:val="22"/>
          <w:szCs w:val="22"/>
        </w:rPr>
      </w:pPr>
    </w:p>
    <w:p w:rsidR="00C7784F" w:rsidRPr="005A7334" w:rsidRDefault="00C7784F" w:rsidP="00C7784F">
      <w:pPr>
        <w:rPr>
          <w:rFonts w:ascii="Arial Narrow" w:hAnsi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824"/>
        <w:gridCol w:w="1159"/>
        <w:gridCol w:w="1448"/>
        <w:gridCol w:w="1159"/>
        <w:gridCol w:w="1304"/>
        <w:gridCol w:w="1512"/>
      </w:tblGrid>
      <w:tr w:rsidR="00C7784F" w:rsidRPr="005A7334">
        <w:trPr>
          <w:trHeight w:val="231"/>
          <w:jc w:val="center"/>
        </w:trPr>
        <w:tc>
          <w:tcPr>
            <w:tcW w:w="3890" w:type="dxa"/>
            <w:gridSpan w:val="2"/>
            <w:vAlign w:val="center"/>
          </w:tcPr>
          <w:p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Spoločník, akcionár do dňa zmeny  v štruktúre spoločníkov, akcionárov</w:t>
            </w:r>
          </w:p>
        </w:tc>
        <w:tc>
          <w:tcPr>
            <w:tcW w:w="2546" w:type="dxa"/>
            <w:gridSpan w:val="2"/>
            <w:vAlign w:val="center"/>
          </w:tcPr>
          <w:p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Výška podielu na základnom imaní</w:t>
            </w:r>
          </w:p>
        </w:tc>
        <w:tc>
          <w:tcPr>
            <w:tcW w:w="1274" w:type="dxa"/>
            <w:vMerge w:val="restart"/>
            <w:vAlign w:val="center"/>
          </w:tcPr>
          <w:p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Podiel na hlasovacích právach v %</w:t>
            </w:r>
          </w:p>
        </w:tc>
        <w:tc>
          <w:tcPr>
            <w:tcW w:w="1477" w:type="dxa"/>
            <w:vMerge w:val="restart"/>
            <w:vAlign w:val="center"/>
          </w:tcPr>
          <w:p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Iný podiel na ostatných položkách VI ako na ZI</w:t>
            </w:r>
          </w:p>
          <w:p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v %</w:t>
            </w:r>
          </w:p>
        </w:tc>
      </w:tr>
      <w:tr w:rsidR="00C7784F" w:rsidRPr="005A7334">
        <w:trPr>
          <w:trHeight w:val="231"/>
          <w:jc w:val="center"/>
        </w:trPr>
        <w:tc>
          <w:tcPr>
            <w:tcW w:w="2758" w:type="dxa"/>
            <w:vAlign w:val="center"/>
          </w:tcPr>
          <w:p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Spoločník, akcionár</w:t>
            </w:r>
          </w:p>
        </w:tc>
        <w:tc>
          <w:tcPr>
            <w:tcW w:w="1132" w:type="dxa"/>
            <w:vAlign w:val="center"/>
          </w:tcPr>
          <w:p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Dátum zmeny</w:t>
            </w:r>
          </w:p>
        </w:tc>
        <w:tc>
          <w:tcPr>
            <w:tcW w:w="1414" w:type="dxa"/>
            <w:vAlign w:val="center"/>
          </w:tcPr>
          <w:p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absolútne</w:t>
            </w:r>
          </w:p>
        </w:tc>
        <w:tc>
          <w:tcPr>
            <w:tcW w:w="1132" w:type="dxa"/>
            <w:vAlign w:val="center"/>
          </w:tcPr>
          <w:p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v %</w:t>
            </w:r>
          </w:p>
        </w:tc>
        <w:tc>
          <w:tcPr>
            <w:tcW w:w="1274" w:type="dxa"/>
            <w:vMerge/>
          </w:tcPr>
          <w:p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77" w:type="dxa"/>
            <w:vMerge/>
          </w:tcPr>
          <w:p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784F" w:rsidRPr="005A7334">
        <w:trPr>
          <w:trHeight w:val="278"/>
          <w:jc w:val="center"/>
        </w:trPr>
        <w:tc>
          <w:tcPr>
            <w:tcW w:w="2758" w:type="dxa"/>
          </w:tcPr>
          <w:p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2" w:type="dxa"/>
          </w:tcPr>
          <w:p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4" w:type="dxa"/>
            <w:vAlign w:val="bottom"/>
          </w:tcPr>
          <w:p w:rsidR="00C7784F" w:rsidRPr="005A7334" w:rsidRDefault="00C7784F" w:rsidP="00040CA4">
            <w:pPr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  <w:r w:rsidRPr="005A7334">
              <w:rPr>
                <w:rFonts w:ascii="Arial Narrow" w:hAnsi="Arial Narrow"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132" w:type="dxa"/>
            <w:vAlign w:val="bottom"/>
          </w:tcPr>
          <w:p w:rsidR="00C7784F" w:rsidRPr="005A7334" w:rsidRDefault="00C7784F" w:rsidP="00040CA4">
            <w:pPr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</w:p>
        </w:tc>
        <w:tc>
          <w:tcPr>
            <w:tcW w:w="1274" w:type="dxa"/>
          </w:tcPr>
          <w:p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77" w:type="dxa"/>
          </w:tcPr>
          <w:p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784F" w:rsidRPr="005A7334">
        <w:trPr>
          <w:trHeight w:val="278"/>
          <w:jc w:val="center"/>
        </w:trPr>
        <w:tc>
          <w:tcPr>
            <w:tcW w:w="2758" w:type="dxa"/>
          </w:tcPr>
          <w:p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2" w:type="dxa"/>
          </w:tcPr>
          <w:p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4" w:type="dxa"/>
            <w:vAlign w:val="bottom"/>
          </w:tcPr>
          <w:p w:rsidR="00C7784F" w:rsidRPr="005A7334" w:rsidRDefault="00C7784F" w:rsidP="00040CA4">
            <w:pPr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  <w:r w:rsidRPr="005A7334">
              <w:rPr>
                <w:rFonts w:ascii="Arial Narrow" w:hAnsi="Arial Narrow"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132" w:type="dxa"/>
            <w:vAlign w:val="bottom"/>
          </w:tcPr>
          <w:p w:rsidR="00C7784F" w:rsidRPr="005A7334" w:rsidRDefault="00C7784F" w:rsidP="00040CA4">
            <w:pPr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</w:p>
        </w:tc>
        <w:tc>
          <w:tcPr>
            <w:tcW w:w="1274" w:type="dxa"/>
          </w:tcPr>
          <w:p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77" w:type="dxa"/>
          </w:tcPr>
          <w:p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784F" w:rsidRPr="005A7334">
        <w:trPr>
          <w:trHeight w:val="278"/>
          <w:jc w:val="center"/>
        </w:trPr>
        <w:tc>
          <w:tcPr>
            <w:tcW w:w="2758" w:type="dxa"/>
          </w:tcPr>
          <w:p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2" w:type="dxa"/>
          </w:tcPr>
          <w:p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4" w:type="dxa"/>
            <w:vAlign w:val="bottom"/>
          </w:tcPr>
          <w:p w:rsidR="00C7784F" w:rsidRPr="005A7334" w:rsidRDefault="00C7784F" w:rsidP="00040CA4">
            <w:pPr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  <w:r w:rsidRPr="005A7334">
              <w:rPr>
                <w:rFonts w:ascii="Arial Narrow" w:hAnsi="Arial Narrow"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132" w:type="dxa"/>
            <w:vAlign w:val="bottom"/>
          </w:tcPr>
          <w:p w:rsidR="00C7784F" w:rsidRPr="005A7334" w:rsidRDefault="00C7784F" w:rsidP="00040CA4">
            <w:pPr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</w:p>
        </w:tc>
        <w:tc>
          <w:tcPr>
            <w:tcW w:w="1274" w:type="dxa"/>
          </w:tcPr>
          <w:p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77" w:type="dxa"/>
          </w:tcPr>
          <w:p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784F" w:rsidRPr="005A7334">
        <w:trPr>
          <w:trHeight w:val="278"/>
          <w:jc w:val="center"/>
        </w:trPr>
        <w:tc>
          <w:tcPr>
            <w:tcW w:w="2758" w:type="dxa"/>
          </w:tcPr>
          <w:p w:rsidR="00C7784F" w:rsidRPr="005A7334" w:rsidRDefault="00C7784F" w:rsidP="00040CA4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Spolu</w:t>
            </w:r>
          </w:p>
        </w:tc>
        <w:tc>
          <w:tcPr>
            <w:tcW w:w="1132" w:type="dxa"/>
          </w:tcPr>
          <w:p w:rsidR="00C7784F" w:rsidRPr="005A7334" w:rsidRDefault="00C7784F" w:rsidP="00040CA4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14" w:type="dxa"/>
            <w:vAlign w:val="bottom"/>
          </w:tcPr>
          <w:p w:rsidR="00C7784F" w:rsidRPr="005A7334" w:rsidRDefault="00C7784F" w:rsidP="00040CA4">
            <w:pPr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  <w:r w:rsidRPr="005A7334">
              <w:rPr>
                <w:rFonts w:ascii="Arial Narrow" w:hAnsi="Arial Narrow"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132" w:type="dxa"/>
            <w:vAlign w:val="bottom"/>
          </w:tcPr>
          <w:p w:rsidR="00C7784F" w:rsidRPr="005A7334" w:rsidRDefault="00C7784F" w:rsidP="00040CA4">
            <w:pPr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</w:p>
        </w:tc>
        <w:tc>
          <w:tcPr>
            <w:tcW w:w="1274" w:type="dxa"/>
          </w:tcPr>
          <w:p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77" w:type="dxa"/>
          </w:tcPr>
          <w:p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C7784F" w:rsidRDefault="008349A3" w:rsidP="00C7784F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V spoločnosti nenastali žiadne zmeny.</w:t>
      </w:r>
    </w:p>
    <w:p w:rsidR="009E1921" w:rsidRDefault="009E1921" w:rsidP="00C7784F">
      <w:pPr>
        <w:rPr>
          <w:rFonts w:ascii="Arial Narrow" w:hAnsi="Arial Narrow"/>
          <w:sz w:val="22"/>
          <w:szCs w:val="22"/>
        </w:rPr>
      </w:pPr>
    </w:p>
    <w:p w:rsidR="009E1921" w:rsidRPr="005A7334" w:rsidRDefault="009E1921" w:rsidP="00C7784F">
      <w:pPr>
        <w:rPr>
          <w:rFonts w:ascii="Arial Narrow" w:hAnsi="Arial Narrow"/>
          <w:sz w:val="22"/>
          <w:szCs w:val="22"/>
        </w:rPr>
      </w:pPr>
    </w:p>
    <w:p w:rsidR="00C7784F" w:rsidRPr="005A7334" w:rsidRDefault="00C7784F">
      <w:pPr>
        <w:pStyle w:val="Zkladntext22"/>
        <w:widowControl/>
        <w:tabs>
          <w:tab w:val="left" w:pos="426"/>
          <w:tab w:val="left" w:pos="6521"/>
        </w:tabs>
        <w:spacing w:before="0"/>
        <w:ind w:left="0"/>
        <w:jc w:val="both"/>
        <w:rPr>
          <w:rFonts w:ascii="Arial Narrow" w:hAnsi="Arial Narrow"/>
          <w:b/>
          <w:sz w:val="22"/>
          <w:szCs w:val="22"/>
          <w:lang w:val="sk-SK"/>
        </w:rPr>
      </w:pPr>
    </w:p>
    <w:p w:rsidR="00084B79" w:rsidRPr="005A7334" w:rsidRDefault="00084B79">
      <w:pPr>
        <w:tabs>
          <w:tab w:val="left" w:pos="426"/>
        </w:tabs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>C.</w:t>
      </w:r>
      <w:r w:rsidRPr="005A7334">
        <w:rPr>
          <w:rFonts w:ascii="Arial Narrow" w:hAnsi="Arial Narrow"/>
          <w:b/>
          <w:sz w:val="22"/>
          <w:szCs w:val="22"/>
        </w:rPr>
        <w:tab/>
      </w:r>
      <w:r w:rsidRPr="005A7334">
        <w:rPr>
          <w:rFonts w:ascii="Arial Narrow" w:hAnsi="Arial Narrow"/>
          <w:b/>
          <w:sz w:val="22"/>
          <w:szCs w:val="22"/>
        </w:rPr>
        <w:tab/>
        <w:t>KONSOLIDOVANÁ ÚČTOVNÁ ZÁVIERKA</w:t>
      </w:r>
    </w:p>
    <w:p w:rsidR="00AC6A20" w:rsidRPr="005A7334" w:rsidRDefault="00AC6A20">
      <w:pPr>
        <w:tabs>
          <w:tab w:val="left" w:pos="426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nie je súčasťou konsolidovaného celku.</w:t>
      </w:r>
    </w:p>
    <w:p w:rsidR="00084B79" w:rsidRPr="005A7334" w:rsidRDefault="00084B79">
      <w:pPr>
        <w:tabs>
          <w:tab w:val="left" w:pos="426"/>
        </w:tabs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ab/>
      </w:r>
    </w:p>
    <w:p w:rsidR="00084B79" w:rsidRPr="005A7334" w:rsidRDefault="00084B79" w:rsidP="00C7784F">
      <w:pPr>
        <w:tabs>
          <w:tab w:val="left" w:pos="426"/>
        </w:tabs>
        <w:ind w:left="1560"/>
        <w:jc w:val="both"/>
        <w:rPr>
          <w:rFonts w:ascii="Arial Narrow" w:hAnsi="Arial Narrow"/>
          <w:sz w:val="22"/>
          <w:szCs w:val="22"/>
        </w:rPr>
      </w:pPr>
    </w:p>
    <w:p w:rsidR="00B3457A" w:rsidRDefault="00B3457A" w:rsidP="00C7784F">
      <w:pPr>
        <w:tabs>
          <w:tab w:val="left" w:pos="426"/>
        </w:tabs>
        <w:ind w:left="1560"/>
        <w:jc w:val="both"/>
        <w:rPr>
          <w:rFonts w:ascii="Arial Narrow" w:hAnsi="Arial Narrow"/>
          <w:sz w:val="22"/>
          <w:szCs w:val="22"/>
        </w:rPr>
      </w:pPr>
    </w:p>
    <w:p w:rsidR="00755A3B" w:rsidRDefault="00755A3B" w:rsidP="00C7784F">
      <w:pPr>
        <w:tabs>
          <w:tab w:val="left" w:pos="426"/>
        </w:tabs>
        <w:ind w:left="1560"/>
        <w:jc w:val="both"/>
        <w:rPr>
          <w:rFonts w:ascii="Arial Narrow" w:hAnsi="Arial Narrow"/>
          <w:sz w:val="22"/>
          <w:szCs w:val="22"/>
        </w:rPr>
      </w:pPr>
    </w:p>
    <w:p w:rsidR="005A7334" w:rsidRDefault="005A7334" w:rsidP="00C7784F">
      <w:pPr>
        <w:tabs>
          <w:tab w:val="left" w:pos="426"/>
        </w:tabs>
        <w:ind w:left="1560"/>
        <w:jc w:val="both"/>
        <w:rPr>
          <w:rFonts w:ascii="Arial Narrow" w:hAnsi="Arial Narrow"/>
          <w:sz w:val="22"/>
          <w:szCs w:val="22"/>
        </w:rPr>
      </w:pPr>
    </w:p>
    <w:p w:rsidR="005A7334" w:rsidRPr="005A7334" w:rsidRDefault="005A7334" w:rsidP="00C7784F">
      <w:pPr>
        <w:tabs>
          <w:tab w:val="left" w:pos="426"/>
        </w:tabs>
        <w:ind w:left="1560"/>
        <w:jc w:val="both"/>
        <w:rPr>
          <w:rFonts w:ascii="Arial Narrow" w:hAnsi="Arial Narrow"/>
          <w:sz w:val="22"/>
          <w:szCs w:val="22"/>
        </w:rPr>
      </w:pPr>
    </w:p>
    <w:p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lastRenderedPageBreak/>
        <w:t>D.</w:t>
      </w:r>
      <w:r w:rsidRPr="005A7334">
        <w:rPr>
          <w:rFonts w:ascii="Arial Narrow" w:hAnsi="Arial Narrow"/>
          <w:b/>
          <w:sz w:val="22"/>
          <w:szCs w:val="22"/>
        </w:rPr>
        <w:tab/>
        <w:t xml:space="preserve"> ĎAĽŠIE INFORMÁCIE</w:t>
      </w:r>
    </w:p>
    <w:p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</w:p>
    <w:p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V poznámkach sú ďalej uvedené informácie o:</w:t>
      </w:r>
    </w:p>
    <w:p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</w:p>
    <w:p w:rsidR="00084B79" w:rsidRPr="005A7334" w:rsidRDefault="00084B79">
      <w:pPr>
        <w:numPr>
          <w:ilvl w:val="0"/>
          <w:numId w:val="10"/>
        </w:numPr>
        <w:tabs>
          <w:tab w:val="left" w:pos="1512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použitých účtovných zásadách a účtovných metódach,</w:t>
      </w:r>
    </w:p>
    <w:p w:rsidR="00084B79" w:rsidRPr="005A7334" w:rsidRDefault="00084B79">
      <w:pPr>
        <w:numPr>
          <w:ilvl w:val="0"/>
          <w:numId w:val="10"/>
        </w:numPr>
        <w:tabs>
          <w:tab w:val="left" w:pos="1512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údajoch vykázaných na strane aktív súvahy,</w:t>
      </w:r>
    </w:p>
    <w:p w:rsidR="00084B79" w:rsidRPr="005A7334" w:rsidRDefault="00084B79">
      <w:pPr>
        <w:numPr>
          <w:ilvl w:val="0"/>
          <w:numId w:val="10"/>
        </w:numPr>
        <w:tabs>
          <w:tab w:val="left" w:pos="1512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údajoch vykázaných na strane pasív súvahy,</w:t>
      </w:r>
    </w:p>
    <w:p w:rsidR="00084B79" w:rsidRPr="005A7334" w:rsidRDefault="00084B79">
      <w:pPr>
        <w:numPr>
          <w:ilvl w:val="0"/>
          <w:numId w:val="10"/>
        </w:numPr>
        <w:tabs>
          <w:tab w:val="left" w:pos="1512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výnosoch,</w:t>
      </w:r>
    </w:p>
    <w:p w:rsidR="00084B79" w:rsidRPr="005A7334" w:rsidRDefault="00084B79">
      <w:pPr>
        <w:numPr>
          <w:ilvl w:val="0"/>
          <w:numId w:val="10"/>
        </w:numPr>
        <w:tabs>
          <w:tab w:val="left" w:pos="1512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nákladoch,</w:t>
      </w:r>
    </w:p>
    <w:p w:rsidR="00084B79" w:rsidRPr="005A7334" w:rsidRDefault="00084B79">
      <w:pPr>
        <w:numPr>
          <w:ilvl w:val="0"/>
          <w:numId w:val="10"/>
        </w:numPr>
        <w:tabs>
          <w:tab w:val="left" w:pos="1512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daniach z príjmov,</w:t>
      </w:r>
    </w:p>
    <w:p w:rsidR="00084B79" w:rsidRPr="005A7334" w:rsidRDefault="00084B79">
      <w:pPr>
        <w:numPr>
          <w:ilvl w:val="0"/>
          <w:numId w:val="10"/>
        </w:numPr>
        <w:tabs>
          <w:tab w:val="left" w:pos="1512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údajoch na podsúvahových účtoch,</w:t>
      </w:r>
    </w:p>
    <w:p w:rsidR="00084B79" w:rsidRPr="005A7334" w:rsidRDefault="00084B79">
      <w:pPr>
        <w:numPr>
          <w:ilvl w:val="0"/>
          <w:numId w:val="10"/>
        </w:numPr>
        <w:tabs>
          <w:tab w:val="left" w:pos="1512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iných aktívach a iných pasívach,</w:t>
      </w:r>
    </w:p>
    <w:p w:rsidR="00084B79" w:rsidRPr="005A7334" w:rsidRDefault="00084B79">
      <w:pPr>
        <w:numPr>
          <w:ilvl w:val="0"/>
          <w:numId w:val="10"/>
        </w:numPr>
        <w:tabs>
          <w:tab w:val="left" w:pos="1512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spriaznených osobách,</w:t>
      </w:r>
    </w:p>
    <w:p w:rsidR="00084B79" w:rsidRPr="005A7334" w:rsidRDefault="00084B79">
      <w:pPr>
        <w:numPr>
          <w:ilvl w:val="0"/>
          <w:numId w:val="10"/>
        </w:numPr>
        <w:tabs>
          <w:tab w:val="left" w:pos="1512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skutočnostiach, ktoré nastali medzi dňom, ku ktorému sa zostavuje účtovná závierka a dňom jej zostavenia,</w:t>
      </w:r>
    </w:p>
    <w:p w:rsidR="00084B79" w:rsidRPr="005A7334" w:rsidRDefault="00084B79">
      <w:pPr>
        <w:numPr>
          <w:ilvl w:val="0"/>
          <w:numId w:val="10"/>
        </w:numPr>
        <w:tabs>
          <w:tab w:val="left" w:pos="1512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prehľade zmien vlastného imania,</w:t>
      </w:r>
    </w:p>
    <w:p w:rsidR="00084B79" w:rsidRPr="005A7334" w:rsidRDefault="00084B79">
      <w:pPr>
        <w:numPr>
          <w:ilvl w:val="0"/>
          <w:numId w:val="10"/>
        </w:numPr>
        <w:tabs>
          <w:tab w:val="left" w:pos="1512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prehľade peňažných tokov.</w:t>
      </w:r>
    </w:p>
    <w:p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</w:p>
    <w:p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</w:p>
    <w:p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>E.</w:t>
      </w:r>
      <w:r w:rsidRPr="005A7334">
        <w:rPr>
          <w:rFonts w:ascii="Arial Narrow" w:hAnsi="Arial Narrow"/>
          <w:b/>
          <w:sz w:val="22"/>
          <w:szCs w:val="22"/>
        </w:rPr>
        <w:tab/>
        <w:t>POUŽITÉ ÚČTOVNÉ ZÁSADY A ÚČTOVNÉ METÓDY</w:t>
      </w:r>
    </w:p>
    <w:p w:rsidR="00084B79" w:rsidRPr="005A7334" w:rsidRDefault="00084B79">
      <w:pPr>
        <w:pStyle w:val="Zarkazkladnhotextu"/>
        <w:tabs>
          <w:tab w:val="left" w:pos="6521"/>
        </w:tabs>
        <w:spacing w:before="0"/>
        <w:ind w:left="0"/>
        <w:jc w:val="both"/>
        <w:rPr>
          <w:rFonts w:ascii="Arial Narrow" w:hAnsi="Arial Narrow"/>
          <w:b/>
          <w:sz w:val="22"/>
          <w:szCs w:val="22"/>
          <w:lang w:val="sk-SK"/>
        </w:rPr>
      </w:pPr>
    </w:p>
    <w:p w:rsidR="00084B79" w:rsidRPr="005A7334" w:rsidRDefault="00AC6A20">
      <w:pPr>
        <w:numPr>
          <w:ilvl w:val="0"/>
          <w:numId w:val="2"/>
        </w:numPr>
        <w:tabs>
          <w:tab w:val="left" w:pos="756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</w:t>
      </w:r>
      <w:r w:rsidR="00084B79" w:rsidRPr="005A7334">
        <w:rPr>
          <w:rFonts w:ascii="Arial Narrow" w:hAnsi="Arial Narrow"/>
          <w:sz w:val="22"/>
          <w:szCs w:val="22"/>
        </w:rPr>
        <w:t xml:space="preserve"> uplatňuje účtovné princípy a postupy účtovania </w:t>
      </w:r>
      <w:r w:rsidRPr="005A7334">
        <w:rPr>
          <w:rFonts w:ascii="Arial Narrow" w:hAnsi="Arial Narrow"/>
          <w:sz w:val="22"/>
          <w:szCs w:val="22"/>
        </w:rPr>
        <w:t xml:space="preserve">konzistentne </w:t>
      </w:r>
      <w:r w:rsidR="00084B79" w:rsidRPr="005A7334">
        <w:rPr>
          <w:rFonts w:ascii="Arial Narrow" w:hAnsi="Arial Narrow"/>
          <w:sz w:val="22"/>
          <w:szCs w:val="22"/>
        </w:rPr>
        <w:t xml:space="preserve">v súlade so zákonom o účtovníctve a s postupmi účtovania pre podnikateľov, ktoré platia v Slovenskej republike. Účtovníctvo sa vedie v peňažných jednotkách </w:t>
      </w:r>
      <w:r w:rsidR="005D6675" w:rsidRPr="005A7334">
        <w:rPr>
          <w:rFonts w:ascii="Arial Narrow" w:hAnsi="Arial Narrow"/>
          <w:sz w:val="22"/>
          <w:szCs w:val="22"/>
        </w:rPr>
        <w:t>slovenskej meny, t. j. v eurách</w:t>
      </w:r>
      <w:r w:rsidR="00084B79" w:rsidRPr="005A7334">
        <w:rPr>
          <w:rFonts w:ascii="Arial Narrow" w:hAnsi="Arial Narrow"/>
          <w:sz w:val="22"/>
          <w:szCs w:val="22"/>
        </w:rPr>
        <w:t>.</w:t>
      </w:r>
    </w:p>
    <w:p w:rsidR="00084B79" w:rsidRPr="005A7334" w:rsidRDefault="00084B79">
      <w:pPr>
        <w:pStyle w:val="Zarkazkladnhotextu"/>
        <w:tabs>
          <w:tab w:val="left" w:pos="15041"/>
        </w:tabs>
        <w:spacing w:before="0"/>
        <w:ind w:left="426"/>
        <w:jc w:val="both"/>
        <w:rPr>
          <w:rFonts w:ascii="Arial Narrow" w:hAnsi="Arial Narrow"/>
          <w:sz w:val="22"/>
          <w:szCs w:val="22"/>
          <w:lang w:val="sk-SK"/>
        </w:rPr>
      </w:pPr>
    </w:p>
    <w:p w:rsidR="00084B79" w:rsidRPr="005A7334" w:rsidRDefault="00084B79">
      <w:pPr>
        <w:numPr>
          <w:ilvl w:val="0"/>
          <w:numId w:val="2"/>
        </w:numPr>
        <w:tabs>
          <w:tab w:val="left" w:pos="756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 xml:space="preserve">Účtovná závierka za rok </w:t>
      </w:r>
      <w:r w:rsidR="00AC6A20" w:rsidRPr="005A7334">
        <w:rPr>
          <w:rFonts w:ascii="Arial Narrow" w:hAnsi="Arial Narrow"/>
          <w:sz w:val="22"/>
          <w:szCs w:val="22"/>
        </w:rPr>
        <w:t>201</w:t>
      </w:r>
      <w:r w:rsidR="00AC4258">
        <w:rPr>
          <w:rFonts w:ascii="Arial Narrow" w:hAnsi="Arial Narrow"/>
          <w:sz w:val="22"/>
          <w:szCs w:val="22"/>
        </w:rPr>
        <w:t>9</w:t>
      </w:r>
      <w:r w:rsidRPr="005A7334">
        <w:rPr>
          <w:rFonts w:ascii="Arial Narrow" w:hAnsi="Arial Narrow"/>
          <w:sz w:val="22"/>
          <w:szCs w:val="22"/>
        </w:rPr>
        <w:t xml:space="preserve"> bola spracovaná za predpokladu nepretržitého pokračovania činnosti. </w:t>
      </w:r>
    </w:p>
    <w:p w:rsidR="00084B79" w:rsidRPr="005A7334" w:rsidRDefault="00084B79">
      <w:pPr>
        <w:tabs>
          <w:tab w:val="left" w:pos="5964"/>
        </w:tabs>
        <w:ind w:left="284" w:hanging="284"/>
        <w:jc w:val="both"/>
        <w:rPr>
          <w:rFonts w:ascii="Arial Narrow" w:hAnsi="Arial Narrow"/>
          <w:i/>
          <w:sz w:val="22"/>
          <w:szCs w:val="22"/>
        </w:rPr>
      </w:pPr>
    </w:p>
    <w:p w:rsidR="00084B79" w:rsidRPr="005A7334" w:rsidRDefault="00084B79">
      <w:pPr>
        <w:numPr>
          <w:ilvl w:val="0"/>
          <w:numId w:val="2"/>
        </w:numPr>
        <w:tabs>
          <w:tab w:val="left" w:pos="756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 xml:space="preserve">Účtovníctvo sa vedie na základe dodržania časovej a vecnej súvislosti nákladov a výnosov. Za základ sa berú všetky náklady a výnosy, ktoré sa vzťahujú na účtovné obdobie bez ohľadu na dátum ich platenia. </w:t>
      </w:r>
    </w:p>
    <w:p w:rsidR="00084B79" w:rsidRPr="005A7334" w:rsidRDefault="00084B79">
      <w:pPr>
        <w:tabs>
          <w:tab w:val="left" w:pos="5964"/>
        </w:tabs>
        <w:ind w:left="284" w:hanging="284"/>
        <w:jc w:val="both"/>
        <w:rPr>
          <w:rFonts w:ascii="Arial Narrow" w:hAnsi="Arial Narrow"/>
          <w:sz w:val="22"/>
          <w:szCs w:val="22"/>
          <w:shd w:val="clear" w:color="auto" w:fill="C0C0C0"/>
        </w:rPr>
      </w:pPr>
    </w:p>
    <w:p w:rsidR="00084B79" w:rsidRPr="005A7334" w:rsidRDefault="00084B79">
      <w:pPr>
        <w:numPr>
          <w:ilvl w:val="0"/>
          <w:numId w:val="2"/>
        </w:numPr>
        <w:tabs>
          <w:tab w:val="left" w:pos="756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Pri oceňovaní majetku a záväzkov sa uplatňuje zásada opatrnosti, t. j. berú sa za základ všetky riziká, straty a zníženia hodnoty, ktoré sa týkajú majetku a záväzkov a sú známe ku dňu, ku ktorému sa zostavuje účtovná závierka.</w:t>
      </w:r>
    </w:p>
    <w:p w:rsidR="00084B79" w:rsidRPr="005A7334" w:rsidRDefault="00084B79">
      <w:pPr>
        <w:jc w:val="both"/>
        <w:rPr>
          <w:rFonts w:ascii="Arial Narrow" w:hAnsi="Arial Narrow"/>
          <w:sz w:val="22"/>
          <w:szCs w:val="22"/>
          <w:shd w:val="clear" w:color="auto" w:fill="C0C0C0"/>
        </w:rPr>
      </w:pPr>
    </w:p>
    <w:p w:rsidR="00084B79" w:rsidRPr="005A7334" w:rsidRDefault="00084B79">
      <w:pPr>
        <w:numPr>
          <w:ilvl w:val="0"/>
          <w:numId w:val="2"/>
        </w:numPr>
        <w:tabs>
          <w:tab w:val="left" w:pos="756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Moment zaúčtovania výnosov – Výnosy sa účtujú pri splnení dodacích podmienok, nakoľko v tomto okamihu prechádzajú na odberateľa významné riziká a vlastnícke práva.</w:t>
      </w:r>
    </w:p>
    <w:p w:rsidR="00084B79" w:rsidRPr="005A7334" w:rsidRDefault="00084B79">
      <w:pPr>
        <w:tabs>
          <w:tab w:val="left" w:pos="11766"/>
          <w:tab w:val="left" w:pos="11907"/>
        </w:tabs>
        <w:ind w:left="567" w:hanging="567"/>
        <w:jc w:val="both"/>
        <w:rPr>
          <w:rFonts w:ascii="Arial Narrow" w:hAnsi="Arial Narrow"/>
          <w:sz w:val="22"/>
          <w:szCs w:val="22"/>
          <w:shd w:val="clear" w:color="auto" w:fill="C0C0C0"/>
        </w:rPr>
      </w:pPr>
    </w:p>
    <w:p w:rsidR="00084B79" w:rsidRPr="005A7334" w:rsidRDefault="00084B79">
      <w:pPr>
        <w:numPr>
          <w:ilvl w:val="0"/>
          <w:numId w:val="2"/>
        </w:numPr>
        <w:tabs>
          <w:tab w:val="left" w:pos="756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 xml:space="preserve">Dlhodobé a krátkodobé pohľadávky, záväzky, úvery a pôžičky – Pohľadávky a záväzky sa v súvahe vykazujú ako dlhodobé alebo krátkodobé podľa zostatkovej doby ich splatnosti ku dňu, ku ktorému sa zostavuje účtovná závierka. </w:t>
      </w:r>
      <w:r w:rsidR="00AC4258">
        <w:rPr>
          <w:rFonts w:ascii="Arial Narrow" w:hAnsi="Arial Narrow"/>
          <w:sz w:val="22"/>
          <w:szCs w:val="22"/>
        </w:rPr>
        <w:t>Č</w:t>
      </w:r>
      <w:r w:rsidRPr="005A7334">
        <w:rPr>
          <w:rFonts w:ascii="Arial Narrow" w:hAnsi="Arial Narrow"/>
          <w:sz w:val="22"/>
          <w:szCs w:val="22"/>
        </w:rPr>
        <w:t>asť dlhodobej pohľadávky a časť dlhodobého záväzku, ktorých splatnosť nie je dlhšia ako jeden rok odo dňa, ku ktorému sa zostavuje účtovná závierka, sa vykazuje v súvahe ako krátkodobá pohľadávka alebo krátkodobý záväzok.</w:t>
      </w:r>
    </w:p>
    <w:p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</w:p>
    <w:p w:rsidR="00084B79" w:rsidRPr="005A7334" w:rsidRDefault="00084B79">
      <w:pPr>
        <w:numPr>
          <w:ilvl w:val="0"/>
          <w:numId w:val="2"/>
        </w:numPr>
        <w:tabs>
          <w:tab w:val="left" w:pos="756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Použitie odhadov – Zostavenie účtovnej závierky si vyžaduje, aby vedenie spoločnosti vypracovalo odhady a predpoklady, ktoré majú vplyv na vykazované sumy aktív a pasív, uvedenie možných budúcich aktív a pasív k dátumu účtovnej závierky, ako aj na vykazovanú výšku výnosov a nákladov počas roka. Skutočné výsledky sa môžu od takýchto odhadov líšiť.</w:t>
      </w:r>
    </w:p>
    <w:p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</w:p>
    <w:p w:rsidR="00084B79" w:rsidRPr="005A7334" w:rsidRDefault="00084B79">
      <w:pPr>
        <w:numPr>
          <w:ilvl w:val="0"/>
          <w:numId w:val="2"/>
        </w:numPr>
        <w:tabs>
          <w:tab w:val="left" w:pos="7560"/>
        </w:tabs>
        <w:jc w:val="both"/>
        <w:rPr>
          <w:rFonts w:ascii="Arial Narrow" w:hAnsi="Arial Narrow"/>
          <w:bCs/>
          <w:sz w:val="22"/>
          <w:szCs w:val="22"/>
        </w:rPr>
      </w:pPr>
      <w:r w:rsidRPr="005A7334">
        <w:rPr>
          <w:rFonts w:ascii="Arial Narrow" w:hAnsi="Arial Narrow"/>
          <w:bCs/>
          <w:sz w:val="22"/>
          <w:szCs w:val="22"/>
        </w:rPr>
        <w:t xml:space="preserve">Spôsob ocenenia jednotlivých zložiek majetku a záväzkov – </w:t>
      </w:r>
      <w:r w:rsidRPr="005A7334">
        <w:rPr>
          <w:rFonts w:ascii="Arial Narrow" w:hAnsi="Arial Narrow"/>
          <w:b/>
          <w:bCs/>
          <w:sz w:val="22"/>
          <w:szCs w:val="22"/>
        </w:rPr>
        <w:t>prvé ocenenie</w:t>
      </w:r>
    </w:p>
    <w:p w:rsidR="00084B79" w:rsidRDefault="00084B79">
      <w:pPr>
        <w:pStyle w:val="Zarkazkladnhotextu21"/>
        <w:tabs>
          <w:tab w:val="left" w:pos="5964"/>
        </w:tabs>
        <w:rPr>
          <w:rFonts w:ascii="Arial Narrow" w:hAnsi="Arial Narrow"/>
          <w:sz w:val="22"/>
          <w:szCs w:val="22"/>
          <w:lang w:val="sk-SK"/>
        </w:rPr>
      </w:pPr>
    </w:p>
    <w:p w:rsidR="009E1921" w:rsidRDefault="009E1921">
      <w:pPr>
        <w:pStyle w:val="Zarkazkladnhotextu21"/>
        <w:tabs>
          <w:tab w:val="left" w:pos="5964"/>
        </w:tabs>
        <w:rPr>
          <w:rFonts w:ascii="Arial Narrow" w:hAnsi="Arial Narrow"/>
          <w:sz w:val="22"/>
          <w:szCs w:val="22"/>
          <w:lang w:val="sk-SK"/>
        </w:rPr>
      </w:pPr>
    </w:p>
    <w:p w:rsidR="009E1921" w:rsidRDefault="009E1921">
      <w:pPr>
        <w:pStyle w:val="Zarkazkladnhotextu21"/>
        <w:tabs>
          <w:tab w:val="left" w:pos="5964"/>
        </w:tabs>
        <w:rPr>
          <w:rFonts w:ascii="Arial Narrow" w:hAnsi="Arial Narrow"/>
          <w:sz w:val="22"/>
          <w:szCs w:val="22"/>
          <w:lang w:val="sk-SK"/>
        </w:rPr>
      </w:pPr>
    </w:p>
    <w:p w:rsidR="009E1921" w:rsidRDefault="009E1921">
      <w:pPr>
        <w:pStyle w:val="Zarkazkladnhotextu21"/>
        <w:tabs>
          <w:tab w:val="left" w:pos="5964"/>
        </w:tabs>
        <w:rPr>
          <w:rFonts w:ascii="Arial Narrow" w:hAnsi="Arial Narrow"/>
          <w:sz w:val="22"/>
          <w:szCs w:val="22"/>
          <w:lang w:val="sk-SK"/>
        </w:rPr>
      </w:pPr>
    </w:p>
    <w:p w:rsidR="00017C68" w:rsidRPr="005A7334" w:rsidRDefault="00017C68">
      <w:pPr>
        <w:pStyle w:val="Zarkazkladnhotextu21"/>
        <w:tabs>
          <w:tab w:val="left" w:pos="5964"/>
        </w:tabs>
        <w:rPr>
          <w:rFonts w:ascii="Arial Narrow" w:hAnsi="Arial Narrow"/>
          <w:sz w:val="22"/>
          <w:szCs w:val="22"/>
          <w:lang w:val="sk-SK"/>
        </w:rPr>
      </w:pPr>
    </w:p>
    <w:p w:rsidR="00084B79" w:rsidRPr="005A7334" w:rsidRDefault="00084B79">
      <w:pPr>
        <w:pStyle w:val="Zarkazkladnhotextu21"/>
        <w:ind w:left="0" w:firstLine="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lastRenderedPageBreak/>
        <w:t>Pri obstaraní majetku sa uplatňuje princíp obstarávacích cien (t. j. historických cien). Ocenenie jednotlivých položiek majetku a záväzkov je takéto:</w:t>
      </w:r>
    </w:p>
    <w:p w:rsidR="00084B79" w:rsidRPr="005A7334" w:rsidRDefault="00084B79">
      <w:pPr>
        <w:pStyle w:val="Zarkazkladnhotextu21"/>
        <w:tabs>
          <w:tab w:val="left" w:pos="5964"/>
        </w:tabs>
        <w:rPr>
          <w:rFonts w:ascii="Arial Narrow" w:hAnsi="Arial Narrow"/>
          <w:sz w:val="22"/>
          <w:szCs w:val="22"/>
          <w:lang w:val="sk-SK"/>
        </w:rPr>
      </w:pPr>
    </w:p>
    <w:p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3524"/>
        </w:tabs>
        <w:ind w:left="644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dlhodobý hmotný a nehmotný majetok obstaraný kúpou - obstarávacou cenou</w:t>
      </w:r>
      <w:r w:rsidRPr="005A7334">
        <w:rPr>
          <w:rFonts w:ascii="Arial Narrow" w:hAnsi="Arial Narrow"/>
          <w:sz w:val="22"/>
          <w:szCs w:val="22"/>
          <w:lang w:val="en-US"/>
        </w:rPr>
        <w:t>;</w:t>
      </w:r>
      <w:r w:rsidRPr="005A7334">
        <w:rPr>
          <w:rFonts w:ascii="Arial Narrow" w:hAnsi="Arial Narrow"/>
          <w:sz w:val="22"/>
          <w:szCs w:val="22"/>
          <w:lang w:val="sk-SK"/>
        </w:rPr>
        <w:t xml:space="preserve"> obstarávacia cena je cena, za ktorú sa majetok obstaral a nákl</w:t>
      </w:r>
      <w:r w:rsidR="00B3457A" w:rsidRPr="005A7334">
        <w:rPr>
          <w:rFonts w:ascii="Arial Narrow" w:hAnsi="Arial Narrow"/>
          <w:sz w:val="22"/>
          <w:szCs w:val="22"/>
          <w:lang w:val="sk-SK"/>
        </w:rPr>
        <w:t>ady súvisiace s jeho obstaraním,</w:t>
      </w:r>
    </w:p>
    <w:p w:rsidR="00084B79" w:rsidRPr="005A7334" w:rsidRDefault="00084B79">
      <w:pPr>
        <w:pStyle w:val="Zarkazkladnhotextu31"/>
        <w:ind w:left="284" w:firstLine="0"/>
        <w:rPr>
          <w:rFonts w:ascii="Arial Narrow" w:hAnsi="Arial Narrow"/>
          <w:sz w:val="22"/>
          <w:szCs w:val="22"/>
          <w:lang w:val="sk-SK"/>
        </w:rPr>
      </w:pPr>
    </w:p>
    <w:p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3524"/>
        </w:tabs>
        <w:ind w:left="644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dlhodobý nehmotný majetok vytvorený vlastnou činnosťou - vlastnými nákladmi alebo reprodukčnou obstarávacou cenou, ak sú vlastné náklady vyššie ako reprodukčná obstarávacia cena tohto majetku</w:t>
      </w:r>
      <w:r w:rsidRPr="005A7334">
        <w:rPr>
          <w:rFonts w:ascii="Arial Narrow" w:hAnsi="Arial Narrow"/>
          <w:sz w:val="22"/>
          <w:szCs w:val="22"/>
          <w:lang w:val="en-US"/>
        </w:rPr>
        <w:t xml:space="preserve">; </w:t>
      </w:r>
      <w:r w:rsidRPr="005A7334">
        <w:rPr>
          <w:rFonts w:ascii="Arial Narrow" w:hAnsi="Arial Narrow"/>
          <w:sz w:val="22"/>
          <w:szCs w:val="22"/>
          <w:lang w:val="sk-SK"/>
        </w:rPr>
        <w:t>vlastné náklady zahŕňajú priame náklady vynaložené na výrobu alebo inú činnosť a nepriame náklady, ktoré sa vzťahujú na výrobu alebo inú činnosť; reprodukčná obstarávacia cena je cena, za ktorú by sa majetok obstaral v čase, keď sa o ňom účtuje,</w:t>
      </w:r>
    </w:p>
    <w:p w:rsidR="00084B79" w:rsidRPr="005A7334" w:rsidRDefault="00084B79">
      <w:pPr>
        <w:pStyle w:val="Zarkazkladnhotextu31"/>
        <w:ind w:left="0" w:firstLine="0"/>
        <w:rPr>
          <w:rFonts w:ascii="Arial Narrow" w:hAnsi="Arial Narrow"/>
          <w:sz w:val="22"/>
          <w:szCs w:val="22"/>
          <w:lang w:val="sk-SK"/>
        </w:rPr>
      </w:pPr>
    </w:p>
    <w:p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3524"/>
        </w:tabs>
        <w:ind w:left="644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dlhodobý hmotný majetok vytvorený vlastnou činnosťou - vlastnými nákladmi; vlastné náklady zahŕňajú priame náklady vynaložené na výrobu alebo inú činnosť a nepriame náklady, ktoré sa vzťahujú na výrobu alebo inú činnosť,</w:t>
      </w:r>
    </w:p>
    <w:p w:rsidR="00084B79" w:rsidRPr="005A7334" w:rsidRDefault="00084B79">
      <w:pPr>
        <w:pStyle w:val="Zarkazkladnhotextu31"/>
        <w:ind w:left="0" w:firstLine="0"/>
        <w:rPr>
          <w:rFonts w:ascii="Arial Narrow" w:hAnsi="Arial Narrow"/>
          <w:sz w:val="22"/>
          <w:szCs w:val="22"/>
          <w:lang w:val="sk-SK"/>
        </w:rPr>
      </w:pPr>
    </w:p>
    <w:p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3524"/>
        </w:tabs>
        <w:ind w:left="644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dlhodobý nehmotný a hmotný majetok obstaraný iným spôsobom - reprodukčnou obstarávacou cenou v prípade bezodplatného nadobudnutia majetku alebo majetku novozisteného pri inventarizácii; t. j. cenou, za ktorú by sa majetok obstaral v čase, keď sa o ňom účtuje,</w:t>
      </w:r>
    </w:p>
    <w:p w:rsidR="00084B79" w:rsidRPr="005A7334" w:rsidRDefault="00084B79">
      <w:pPr>
        <w:pStyle w:val="Zarkazkladnhotextu31"/>
        <w:ind w:left="0" w:firstLine="0"/>
        <w:rPr>
          <w:rFonts w:ascii="Arial Narrow" w:hAnsi="Arial Narrow"/>
          <w:sz w:val="22"/>
          <w:szCs w:val="22"/>
          <w:lang w:val="sk-SK"/>
        </w:rPr>
      </w:pPr>
    </w:p>
    <w:p w:rsidR="00084B79" w:rsidRPr="005A7334" w:rsidRDefault="00084B79" w:rsidP="00B3457A">
      <w:pPr>
        <w:pStyle w:val="Zarkazkladnhotextu31"/>
        <w:numPr>
          <w:ilvl w:val="0"/>
          <w:numId w:val="9"/>
        </w:numPr>
        <w:tabs>
          <w:tab w:val="left" w:pos="13524"/>
        </w:tabs>
        <w:ind w:left="644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dlhodobý finančný majetok - obstarávacou cenou; obstarávacia cena je cena, za ktorú sa majetok obstaral a nákl</w:t>
      </w:r>
      <w:r w:rsidR="00B3457A" w:rsidRPr="005A7334">
        <w:rPr>
          <w:rFonts w:ascii="Arial Narrow" w:hAnsi="Arial Narrow"/>
          <w:sz w:val="22"/>
          <w:szCs w:val="22"/>
          <w:lang w:val="sk-SK"/>
        </w:rPr>
        <w:t>ady súvisiace s jeho obstaraním,</w:t>
      </w:r>
    </w:p>
    <w:p w:rsidR="00B3457A" w:rsidRPr="005A7334" w:rsidRDefault="00B3457A" w:rsidP="00B3457A">
      <w:pPr>
        <w:pStyle w:val="Zarkazkladnhotextu31"/>
        <w:tabs>
          <w:tab w:val="left" w:pos="13524"/>
        </w:tabs>
        <w:ind w:left="0" w:firstLine="0"/>
        <w:rPr>
          <w:rFonts w:ascii="Arial Narrow" w:hAnsi="Arial Narrow"/>
          <w:sz w:val="22"/>
          <w:szCs w:val="22"/>
          <w:lang w:val="sk-SK"/>
        </w:rPr>
      </w:pPr>
    </w:p>
    <w:p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3524"/>
        </w:tabs>
        <w:ind w:left="644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zásoby obstarané kúpou:</w:t>
      </w:r>
    </w:p>
    <w:p w:rsidR="00084B79" w:rsidRPr="005A7334" w:rsidRDefault="00084B79">
      <w:pPr>
        <w:numPr>
          <w:ilvl w:val="0"/>
          <w:numId w:val="7"/>
        </w:numPr>
        <w:tabs>
          <w:tab w:val="left" w:pos="19467"/>
        </w:tabs>
        <w:spacing w:before="120"/>
        <w:ind w:left="927"/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nakupovaný materiál - obstarávacou cenou</w:t>
      </w:r>
      <w:r w:rsidRPr="005A7334">
        <w:rPr>
          <w:rFonts w:ascii="Arial Narrow" w:hAnsi="Arial Narrow"/>
          <w:sz w:val="22"/>
          <w:szCs w:val="22"/>
          <w:lang w:val="en-US"/>
        </w:rPr>
        <w:t>;</w:t>
      </w:r>
      <w:r w:rsidRPr="005A7334">
        <w:rPr>
          <w:rFonts w:ascii="Arial Narrow" w:hAnsi="Arial Narrow"/>
          <w:sz w:val="22"/>
          <w:szCs w:val="22"/>
        </w:rPr>
        <w:t xml:space="preserve"> pri úbytku rovnakého druhu zásob sa používa metóda pevnej ceny a oceňovacie rozdiely</w:t>
      </w:r>
      <w:r w:rsidRPr="005A7334">
        <w:rPr>
          <w:rFonts w:ascii="Arial Narrow" w:hAnsi="Arial Narrow"/>
          <w:i/>
          <w:sz w:val="22"/>
          <w:szCs w:val="22"/>
          <w:lang w:val="en-US"/>
        </w:rPr>
        <w:t>;</w:t>
      </w:r>
      <w:r w:rsidRPr="005A7334">
        <w:rPr>
          <w:rFonts w:ascii="Arial Narrow" w:hAnsi="Arial Narrow"/>
          <w:sz w:val="22"/>
          <w:szCs w:val="22"/>
        </w:rPr>
        <w:t xml:space="preserve"> do vedľajších nákladov vstupuje prepravné a</w:t>
      </w:r>
      <w:r w:rsidR="005D6675" w:rsidRPr="005A7334">
        <w:rPr>
          <w:rFonts w:ascii="Arial Narrow" w:hAnsi="Arial Narrow"/>
          <w:sz w:val="22"/>
          <w:szCs w:val="22"/>
        </w:rPr>
        <w:t> ostatné náklady súvisiace s obstaraním</w:t>
      </w:r>
      <w:r w:rsidRPr="005A7334">
        <w:rPr>
          <w:rFonts w:ascii="Arial Narrow" w:hAnsi="Arial Narrow"/>
          <w:sz w:val="22"/>
          <w:szCs w:val="22"/>
        </w:rPr>
        <w:t xml:space="preserve">; </w:t>
      </w:r>
    </w:p>
    <w:p w:rsidR="00084B79" w:rsidRPr="005A7334" w:rsidRDefault="00084B79">
      <w:pPr>
        <w:numPr>
          <w:ilvl w:val="0"/>
          <w:numId w:val="7"/>
        </w:numPr>
        <w:tabs>
          <w:tab w:val="left" w:pos="19467"/>
        </w:tabs>
        <w:spacing w:before="120"/>
        <w:ind w:left="927"/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nakupovaný tovar - obstarávacou cenou; pri úbytku rovnakého druhu zásob sa používa metóda váženého aritmetického priemeru</w:t>
      </w:r>
      <w:r w:rsidRPr="005A7334">
        <w:rPr>
          <w:rFonts w:ascii="Arial Narrow" w:hAnsi="Arial Narrow"/>
          <w:sz w:val="22"/>
          <w:szCs w:val="22"/>
          <w:lang w:val="en-US"/>
        </w:rPr>
        <w:t>;</w:t>
      </w:r>
      <w:r w:rsidRPr="005A7334">
        <w:rPr>
          <w:rFonts w:ascii="Arial Narrow" w:hAnsi="Arial Narrow"/>
          <w:sz w:val="22"/>
          <w:szCs w:val="22"/>
        </w:rPr>
        <w:t xml:space="preserve"> do vedľajších nákladov patrí prepravné</w:t>
      </w:r>
      <w:r w:rsidR="005D6675" w:rsidRPr="005A7334">
        <w:rPr>
          <w:rFonts w:ascii="Arial Narrow" w:hAnsi="Arial Narrow"/>
          <w:sz w:val="22"/>
          <w:szCs w:val="22"/>
        </w:rPr>
        <w:t xml:space="preserve"> a ostatné náklady súvisiace s obstaraním</w:t>
      </w:r>
      <w:r w:rsidRPr="005A7334">
        <w:rPr>
          <w:rFonts w:ascii="Arial Narrow" w:hAnsi="Arial Narrow"/>
          <w:sz w:val="22"/>
          <w:szCs w:val="22"/>
        </w:rPr>
        <w:t>,</w:t>
      </w:r>
    </w:p>
    <w:p w:rsidR="00084B79" w:rsidRPr="005A7334" w:rsidRDefault="00084B79">
      <w:pPr>
        <w:ind w:left="567"/>
        <w:jc w:val="both"/>
        <w:rPr>
          <w:rFonts w:ascii="Arial Narrow" w:hAnsi="Arial Narrow"/>
          <w:sz w:val="22"/>
          <w:szCs w:val="22"/>
        </w:rPr>
      </w:pPr>
    </w:p>
    <w:p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3524"/>
        </w:tabs>
        <w:spacing w:before="120"/>
        <w:ind w:left="644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zásoby vytvorené vlastnou činnosťou:</w:t>
      </w:r>
      <w:r w:rsidR="005D6675" w:rsidRPr="005A7334">
        <w:rPr>
          <w:rFonts w:ascii="Arial Narrow" w:hAnsi="Arial Narrow"/>
          <w:sz w:val="22"/>
          <w:szCs w:val="22"/>
          <w:lang w:val="sk-SK"/>
        </w:rPr>
        <w:t xml:space="preserve"> </w:t>
      </w:r>
    </w:p>
    <w:p w:rsidR="00084B79" w:rsidRPr="005A7334" w:rsidRDefault="00084B79">
      <w:pPr>
        <w:numPr>
          <w:ilvl w:val="0"/>
          <w:numId w:val="7"/>
        </w:numPr>
        <w:tabs>
          <w:tab w:val="left" w:pos="19467"/>
        </w:tabs>
        <w:spacing w:before="120"/>
        <w:ind w:left="927"/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 xml:space="preserve">nedokončená výroba, polotovary a výrobky sa oceňujú vlastnými nákladmi, ktoré zahŕňajú priame náklady vynaložené na výrobu alebo inú činnosť, prípadne aj časť nepriamych nákladov, ktoré sa vzťahujú na výrobu alebo na inú činnosť, </w:t>
      </w:r>
    </w:p>
    <w:p w:rsidR="00084B79" w:rsidRPr="005A7334" w:rsidRDefault="00084B79">
      <w:pPr>
        <w:pStyle w:val="Zarkazkladnhotextu31"/>
        <w:ind w:left="284" w:firstLine="0"/>
        <w:rPr>
          <w:rFonts w:ascii="Arial Narrow" w:hAnsi="Arial Narrow"/>
          <w:sz w:val="22"/>
          <w:szCs w:val="22"/>
          <w:lang w:val="sk-SK"/>
        </w:rPr>
      </w:pPr>
    </w:p>
    <w:p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3524"/>
        </w:tabs>
        <w:ind w:left="644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zásoby obstarané iným spôsobom - reprodukčnou obstarávacou cenou v prípade bezodplatného nadobudnutia zásob alebo zásob novozistených pri inventarizácii; t. j. cenou, za ktorú by sa majetok obstaral v čase, keď sa o ňom účtuje,</w:t>
      </w:r>
    </w:p>
    <w:p w:rsidR="00084B79" w:rsidRPr="005A7334" w:rsidRDefault="00084B79">
      <w:pPr>
        <w:pStyle w:val="Zarkazkladnhotextu31"/>
        <w:ind w:left="284" w:firstLine="0"/>
        <w:rPr>
          <w:rFonts w:ascii="Arial Narrow" w:hAnsi="Arial Narrow"/>
          <w:sz w:val="22"/>
          <w:szCs w:val="22"/>
          <w:lang w:val="sk-SK"/>
        </w:rPr>
      </w:pPr>
    </w:p>
    <w:p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1130"/>
        </w:tabs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 xml:space="preserve">zákazková výroba </w:t>
      </w:r>
      <w:r w:rsidR="00AC6A20" w:rsidRPr="005A7334">
        <w:rPr>
          <w:rFonts w:ascii="Arial Narrow" w:hAnsi="Arial Narrow"/>
          <w:sz w:val="22"/>
          <w:szCs w:val="22"/>
          <w:lang w:val="sk-SK"/>
        </w:rPr>
        <w:t>–</w:t>
      </w:r>
      <w:r w:rsidRPr="005A7334">
        <w:rPr>
          <w:rFonts w:ascii="Arial Narrow" w:hAnsi="Arial Narrow"/>
          <w:sz w:val="22"/>
          <w:szCs w:val="22"/>
          <w:lang w:val="sk-SK"/>
        </w:rPr>
        <w:t xml:space="preserve"> </w:t>
      </w:r>
      <w:r w:rsidR="00AC6A20" w:rsidRPr="005A7334">
        <w:rPr>
          <w:rFonts w:ascii="Arial Narrow" w:hAnsi="Arial Narrow"/>
          <w:sz w:val="22"/>
          <w:szCs w:val="22"/>
          <w:lang w:val="sk-SK"/>
        </w:rPr>
        <w:t>účtovná jednotka neúčtovala o zákazkovej výrobe.</w:t>
      </w:r>
    </w:p>
    <w:p w:rsidR="00084B79" w:rsidRPr="005A7334" w:rsidRDefault="00084B79">
      <w:pPr>
        <w:pStyle w:val="Zarkazkladnhotextu31"/>
        <w:ind w:left="0" w:firstLine="0"/>
        <w:rPr>
          <w:rFonts w:ascii="Arial Narrow" w:hAnsi="Arial Narrow"/>
          <w:sz w:val="22"/>
          <w:szCs w:val="22"/>
          <w:lang w:val="sk-SK"/>
        </w:rPr>
      </w:pPr>
    </w:p>
    <w:p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1130"/>
        </w:tabs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pohľadávky:</w:t>
      </w:r>
    </w:p>
    <w:p w:rsidR="00084B79" w:rsidRPr="005A7334" w:rsidRDefault="00084B79">
      <w:pPr>
        <w:numPr>
          <w:ilvl w:val="0"/>
          <w:numId w:val="7"/>
        </w:numPr>
        <w:tabs>
          <w:tab w:val="left" w:pos="19467"/>
        </w:tabs>
        <w:spacing w:before="120"/>
        <w:ind w:left="927"/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pri ich vzniku alebo bezodplatnom nadobudnutí - menovitou hodnotou,</w:t>
      </w:r>
    </w:p>
    <w:p w:rsidR="00084B79" w:rsidRPr="005A7334" w:rsidRDefault="00084B79">
      <w:pPr>
        <w:numPr>
          <w:ilvl w:val="0"/>
          <w:numId w:val="7"/>
        </w:numPr>
        <w:tabs>
          <w:tab w:val="left" w:pos="19467"/>
        </w:tabs>
        <w:spacing w:before="120"/>
        <w:ind w:left="927"/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pri odplatnom nadobudnutí (postúpení) alebo nadobudnutí vkladom do základného imania – obstarávacou cenou,</w:t>
      </w:r>
    </w:p>
    <w:p w:rsidR="00017C68" w:rsidRDefault="00017C68">
      <w:pPr>
        <w:spacing w:before="120"/>
        <w:ind w:left="567"/>
        <w:jc w:val="both"/>
        <w:rPr>
          <w:rFonts w:ascii="Arial Narrow" w:hAnsi="Arial Narrow"/>
          <w:sz w:val="22"/>
          <w:szCs w:val="22"/>
        </w:rPr>
      </w:pPr>
    </w:p>
    <w:p w:rsidR="00017C68" w:rsidRDefault="00017C68">
      <w:pPr>
        <w:spacing w:before="120"/>
        <w:ind w:left="567"/>
        <w:jc w:val="both"/>
        <w:rPr>
          <w:rFonts w:ascii="Arial Narrow" w:hAnsi="Arial Narrow"/>
          <w:sz w:val="22"/>
          <w:szCs w:val="22"/>
        </w:rPr>
      </w:pPr>
    </w:p>
    <w:p w:rsidR="00084B79" w:rsidRPr="005A7334" w:rsidRDefault="00084B79">
      <w:pPr>
        <w:spacing w:before="120"/>
        <w:ind w:left="567"/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lastRenderedPageBreak/>
        <w:t xml:space="preserve">Pri dlhodobých pohľadávkach sa uvádza opravná položka v stĺpci korekcia, čím sa vyjadruje ich hodnota v čase účtovania a vykazovania. </w:t>
      </w:r>
    </w:p>
    <w:p w:rsidR="00084B79" w:rsidRPr="005A7334" w:rsidRDefault="00084B79">
      <w:pPr>
        <w:pStyle w:val="Zarkazkladnhotextu31"/>
        <w:ind w:left="0" w:firstLine="0"/>
        <w:rPr>
          <w:rFonts w:ascii="Arial Narrow" w:hAnsi="Arial Narrow"/>
          <w:sz w:val="22"/>
          <w:szCs w:val="22"/>
          <w:lang w:val="sk-SK"/>
        </w:rPr>
      </w:pPr>
    </w:p>
    <w:p w:rsidR="00084B79" w:rsidRPr="005A7334" w:rsidRDefault="00084B79" w:rsidP="005D6675">
      <w:pPr>
        <w:pStyle w:val="Zarkazkladnhotextu31"/>
        <w:numPr>
          <w:ilvl w:val="0"/>
          <w:numId w:val="9"/>
        </w:numPr>
        <w:tabs>
          <w:tab w:val="left" w:pos="11340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krátkodobý finančný majetok - obstarávacou cenou; obstarávacia cena je cena, za ktorú sa majetok obstaral a nákl</w:t>
      </w:r>
      <w:r w:rsidR="005D6675" w:rsidRPr="005A7334">
        <w:rPr>
          <w:rFonts w:ascii="Arial Narrow" w:hAnsi="Arial Narrow"/>
          <w:sz w:val="22"/>
          <w:szCs w:val="22"/>
          <w:lang w:val="sk-SK"/>
        </w:rPr>
        <w:t>ady súvisiace s jeho obstaraním,</w:t>
      </w:r>
    </w:p>
    <w:p w:rsidR="005D6675" w:rsidRPr="005A7334" w:rsidRDefault="005D6675" w:rsidP="005D6675">
      <w:pPr>
        <w:pStyle w:val="Zarkazkladnhotextu31"/>
        <w:tabs>
          <w:tab w:val="left" w:pos="11340"/>
        </w:tabs>
        <w:ind w:left="180" w:firstLine="0"/>
        <w:rPr>
          <w:rFonts w:ascii="Arial Narrow" w:hAnsi="Arial Narrow"/>
          <w:sz w:val="22"/>
          <w:szCs w:val="22"/>
          <w:lang w:val="sk-SK"/>
        </w:rPr>
      </w:pPr>
    </w:p>
    <w:p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časové rozlíšenie na strane aktív súvahy – očakávanou menovitou hodnotou,</w:t>
      </w:r>
    </w:p>
    <w:p w:rsidR="00084B79" w:rsidRPr="005A7334" w:rsidRDefault="00084B79">
      <w:pPr>
        <w:pStyle w:val="Zarkazkladnhotextu31"/>
        <w:ind w:left="0" w:firstLine="0"/>
        <w:rPr>
          <w:rFonts w:ascii="Arial Narrow" w:hAnsi="Arial Narrow"/>
          <w:sz w:val="22"/>
          <w:szCs w:val="22"/>
          <w:lang w:val="sk-SK"/>
        </w:rPr>
      </w:pPr>
    </w:p>
    <w:p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záväzky:</w:t>
      </w:r>
    </w:p>
    <w:p w:rsidR="00084B79" w:rsidRPr="005A7334" w:rsidRDefault="00084B79">
      <w:pPr>
        <w:numPr>
          <w:ilvl w:val="0"/>
          <w:numId w:val="7"/>
        </w:numPr>
        <w:tabs>
          <w:tab w:val="left" w:pos="19467"/>
        </w:tabs>
        <w:spacing w:before="120"/>
        <w:ind w:left="927"/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pri ich vzniku - menovitou hodnotou</w:t>
      </w:r>
    </w:p>
    <w:p w:rsidR="00084B79" w:rsidRPr="005A7334" w:rsidRDefault="00084B79">
      <w:pPr>
        <w:numPr>
          <w:ilvl w:val="0"/>
          <w:numId w:val="7"/>
        </w:numPr>
        <w:tabs>
          <w:tab w:val="left" w:pos="19467"/>
        </w:tabs>
        <w:spacing w:before="120"/>
        <w:ind w:left="927"/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pri prevzatí - obstarávacou cenou,</w:t>
      </w:r>
    </w:p>
    <w:p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</w:p>
    <w:p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rezervy - v očakávanej výške záväzku,</w:t>
      </w:r>
    </w:p>
    <w:p w:rsidR="00084B79" w:rsidRPr="005A7334" w:rsidRDefault="00084B79">
      <w:pPr>
        <w:pStyle w:val="Zarkazkladnhotextu31"/>
        <w:ind w:left="284" w:firstLine="0"/>
        <w:rPr>
          <w:rFonts w:ascii="Arial Narrow" w:hAnsi="Arial Narrow"/>
          <w:sz w:val="22"/>
          <w:szCs w:val="22"/>
          <w:lang w:val="sk-SK"/>
        </w:rPr>
      </w:pPr>
    </w:p>
    <w:p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 xml:space="preserve">pôžičky, úvery: </w:t>
      </w:r>
    </w:p>
    <w:p w:rsidR="00084B79" w:rsidRPr="005A7334" w:rsidRDefault="00084B79">
      <w:pPr>
        <w:numPr>
          <w:ilvl w:val="0"/>
          <w:numId w:val="7"/>
        </w:numPr>
        <w:tabs>
          <w:tab w:val="left" w:pos="19467"/>
        </w:tabs>
        <w:spacing w:before="120"/>
        <w:ind w:left="927"/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pri ich vzniku - menovitou hodnotou</w:t>
      </w:r>
    </w:p>
    <w:p w:rsidR="00084B79" w:rsidRPr="005A7334" w:rsidRDefault="00084B79">
      <w:pPr>
        <w:numPr>
          <w:ilvl w:val="0"/>
          <w:numId w:val="7"/>
        </w:numPr>
        <w:tabs>
          <w:tab w:val="left" w:pos="19467"/>
        </w:tabs>
        <w:spacing w:before="120"/>
        <w:ind w:left="927"/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pri prevzatí - obstarávacou cenou,</w:t>
      </w:r>
    </w:p>
    <w:p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</w:p>
    <w:p w:rsidR="00084B79" w:rsidRPr="005A7334" w:rsidRDefault="00084B79">
      <w:pPr>
        <w:ind w:left="567"/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Úroky pôžičiek a úverov sa účtujú do obdobia, s ktorým časovo a vecne súvisia.</w:t>
      </w:r>
    </w:p>
    <w:p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</w:p>
    <w:p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časové rozlíšenie na strane pasív súvahy - očakávanou menovitou hodnotou,</w:t>
      </w:r>
    </w:p>
    <w:p w:rsidR="00084B79" w:rsidRPr="005A7334" w:rsidRDefault="00084B79">
      <w:pPr>
        <w:pStyle w:val="Zarkazkladnhotextu31"/>
        <w:ind w:left="0" w:hanging="387"/>
        <w:rPr>
          <w:rFonts w:ascii="Arial Narrow" w:hAnsi="Arial Narrow"/>
          <w:sz w:val="22"/>
          <w:szCs w:val="22"/>
          <w:lang w:val="sk-SK"/>
        </w:rPr>
      </w:pPr>
    </w:p>
    <w:p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 xml:space="preserve">deriváty </w:t>
      </w:r>
      <w:r w:rsidR="00AC6A20" w:rsidRPr="005A7334">
        <w:rPr>
          <w:rFonts w:ascii="Arial Narrow" w:hAnsi="Arial Narrow"/>
          <w:sz w:val="22"/>
          <w:szCs w:val="22"/>
          <w:lang w:val="sk-SK"/>
        </w:rPr>
        <w:t>–</w:t>
      </w:r>
      <w:r w:rsidRPr="005A7334">
        <w:rPr>
          <w:rFonts w:ascii="Arial Narrow" w:hAnsi="Arial Narrow"/>
          <w:sz w:val="22"/>
          <w:szCs w:val="22"/>
          <w:lang w:val="sk-SK"/>
        </w:rPr>
        <w:t xml:space="preserve"> </w:t>
      </w:r>
      <w:r w:rsidR="00AC6A20" w:rsidRPr="005A7334">
        <w:rPr>
          <w:rFonts w:ascii="Arial Narrow" w:hAnsi="Arial Narrow"/>
          <w:sz w:val="22"/>
          <w:szCs w:val="22"/>
          <w:lang w:val="sk-SK"/>
        </w:rPr>
        <w:t>účtovná jednotka neúčtovala o derivátoch</w:t>
      </w:r>
      <w:r w:rsidRPr="005A7334">
        <w:rPr>
          <w:rFonts w:ascii="Arial Narrow" w:hAnsi="Arial Narrow"/>
          <w:sz w:val="22"/>
          <w:szCs w:val="22"/>
          <w:lang w:val="sk-SK"/>
        </w:rPr>
        <w:t>,</w:t>
      </w:r>
    </w:p>
    <w:p w:rsidR="00084B79" w:rsidRPr="005A7334" w:rsidRDefault="00084B79">
      <w:pPr>
        <w:pStyle w:val="Zarkazkladnhotextu31"/>
        <w:ind w:left="0" w:hanging="387"/>
        <w:rPr>
          <w:rFonts w:ascii="Arial Narrow" w:hAnsi="Arial Narrow"/>
          <w:sz w:val="22"/>
          <w:szCs w:val="22"/>
          <w:lang w:val="sk-SK"/>
        </w:rPr>
      </w:pPr>
    </w:p>
    <w:p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 xml:space="preserve">prenajatý majetok a majetok obstaraný na základe zmluvy o kúpe prenajatej veci uzatvorenej do 31. decembra 2003 </w:t>
      </w:r>
      <w:r w:rsidR="00AC6A20" w:rsidRPr="005A7334">
        <w:rPr>
          <w:rFonts w:ascii="Arial Narrow" w:hAnsi="Arial Narrow"/>
          <w:sz w:val="22"/>
          <w:szCs w:val="22"/>
          <w:lang w:val="sk-SK"/>
        </w:rPr>
        <w:t>–</w:t>
      </w:r>
      <w:r w:rsidRPr="005A7334">
        <w:rPr>
          <w:rFonts w:ascii="Arial Narrow" w:hAnsi="Arial Narrow"/>
          <w:sz w:val="22"/>
          <w:szCs w:val="22"/>
          <w:lang w:val="sk-SK"/>
        </w:rPr>
        <w:t xml:space="preserve"> </w:t>
      </w:r>
      <w:r w:rsidR="00AC6A20" w:rsidRPr="005A7334">
        <w:rPr>
          <w:rFonts w:ascii="Arial Narrow" w:hAnsi="Arial Narrow"/>
          <w:sz w:val="22"/>
          <w:szCs w:val="22"/>
          <w:lang w:val="sk-SK"/>
        </w:rPr>
        <w:t>účtovná jednotka nemá takýto majetok</w:t>
      </w:r>
      <w:r w:rsidRPr="005A7334">
        <w:rPr>
          <w:rFonts w:ascii="Arial Narrow" w:hAnsi="Arial Narrow"/>
          <w:sz w:val="22"/>
          <w:szCs w:val="22"/>
          <w:lang w:val="sk-SK"/>
        </w:rPr>
        <w:t>,</w:t>
      </w:r>
    </w:p>
    <w:p w:rsidR="00084B79" w:rsidRPr="005A7334" w:rsidRDefault="00084B79">
      <w:pPr>
        <w:pStyle w:val="Zarkazkladnhotextu31"/>
        <w:ind w:left="0" w:hanging="387"/>
        <w:rPr>
          <w:rFonts w:ascii="Arial Narrow" w:hAnsi="Arial Narrow"/>
          <w:sz w:val="22"/>
          <w:szCs w:val="22"/>
          <w:lang w:val="sk-SK"/>
        </w:rPr>
      </w:pPr>
    </w:p>
    <w:p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 xml:space="preserve">majetok obstaraný v privatizácii </w:t>
      </w:r>
      <w:r w:rsidR="00AC6A20" w:rsidRPr="005A7334">
        <w:rPr>
          <w:rFonts w:ascii="Arial Narrow" w:hAnsi="Arial Narrow"/>
          <w:sz w:val="22"/>
          <w:szCs w:val="22"/>
          <w:lang w:val="sk-SK"/>
        </w:rPr>
        <w:t>–</w:t>
      </w:r>
      <w:r w:rsidRPr="005A7334">
        <w:rPr>
          <w:rFonts w:ascii="Arial Narrow" w:hAnsi="Arial Narrow"/>
          <w:sz w:val="22"/>
          <w:szCs w:val="22"/>
          <w:lang w:val="sk-SK"/>
        </w:rPr>
        <w:t xml:space="preserve"> </w:t>
      </w:r>
      <w:r w:rsidR="00AC6A20" w:rsidRPr="005A7334">
        <w:rPr>
          <w:rFonts w:ascii="Arial Narrow" w:hAnsi="Arial Narrow"/>
          <w:sz w:val="22"/>
          <w:szCs w:val="22"/>
          <w:lang w:val="sk-SK"/>
        </w:rPr>
        <w:t>účtovná jednotka nemá takýto majetok,</w:t>
      </w:r>
    </w:p>
    <w:p w:rsidR="00084B79" w:rsidRPr="005A7334" w:rsidRDefault="00084B79">
      <w:pPr>
        <w:pStyle w:val="Zarkazkladnhotextu31"/>
        <w:ind w:left="0" w:firstLine="0"/>
        <w:rPr>
          <w:rFonts w:ascii="Arial Narrow" w:hAnsi="Arial Narrow"/>
          <w:sz w:val="22"/>
          <w:szCs w:val="22"/>
          <w:lang w:val="sk-SK"/>
        </w:rPr>
      </w:pPr>
    </w:p>
    <w:p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 xml:space="preserve">emisné kvóty – </w:t>
      </w:r>
      <w:r w:rsidR="00AC6A20" w:rsidRPr="005A7334">
        <w:rPr>
          <w:rFonts w:ascii="Arial Narrow" w:hAnsi="Arial Narrow"/>
          <w:sz w:val="22"/>
          <w:szCs w:val="22"/>
          <w:lang w:val="sk-SK"/>
        </w:rPr>
        <w:t>účtovná jednotka neúčtovala o emisných kvótach,</w:t>
      </w:r>
    </w:p>
    <w:p w:rsidR="00084B79" w:rsidRPr="005A7334" w:rsidRDefault="00084B79">
      <w:pPr>
        <w:pStyle w:val="Zarkazkladnhotextu31"/>
        <w:ind w:left="0" w:hanging="387"/>
        <w:rPr>
          <w:rFonts w:ascii="Arial Narrow" w:hAnsi="Arial Narrow"/>
          <w:sz w:val="22"/>
          <w:szCs w:val="22"/>
          <w:lang w:val="sk-SK"/>
        </w:rPr>
      </w:pPr>
    </w:p>
    <w:p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 xml:space="preserve">daň z príjmov splatná - podľa slovenského zákona o daniach z príjmov sa splatné dane z príjmov určujú z účtovného zisku pri sadzbe </w:t>
      </w:r>
      <w:r w:rsidR="00422507">
        <w:rPr>
          <w:rFonts w:ascii="Arial Narrow" w:hAnsi="Arial Narrow"/>
          <w:sz w:val="22"/>
          <w:szCs w:val="22"/>
          <w:lang w:val="sk-SK"/>
        </w:rPr>
        <w:t>2</w:t>
      </w:r>
      <w:r w:rsidR="00AC4258">
        <w:rPr>
          <w:rFonts w:ascii="Arial Narrow" w:hAnsi="Arial Narrow"/>
          <w:sz w:val="22"/>
          <w:szCs w:val="22"/>
          <w:lang w:val="sk-SK"/>
        </w:rPr>
        <w:t>1</w:t>
      </w:r>
      <w:r w:rsidRPr="005A7334">
        <w:rPr>
          <w:rFonts w:ascii="Arial Narrow" w:hAnsi="Arial Narrow"/>
          <w:sz w:val="22"/>
          <w:szCs w:val="22"/>
          <w:lang w:val="sk-SK"/>
        </w:rPr>
        <w:t xml:space="preserve"> %, po úpravách o niektoré položky na daňové účely,</w:t>
      </w:r>
    </w:p>
    <w:p w:rsidR="00084B79" w:rsidRPr="005A7334" w:rsidRDefault="00084B79">
      <w:pPr>
        <w:pStyle w:val="Zarkazkladnhotextu31"/>
        <w:ind w:left="0" w:hanging="387"/>
        <w:rPr>
          <w:rFonts w:ascii="Arial Narrow" w:hAnsi="Arial Narrow"/>
          <w:sz w:val="22"/>
          <w:szCs w:val="22"/>
          <w:lang w:val="sk-SK"/>
        </w:rPr>
      </w:pPr>
    </w:p>
    <w:p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 xml:space="preserve">daň z príjmov odložená </w:t>
      </w:r>
      <w:r w:rsidR="00AC6A20" w:rsidRPr="005A7334">
        <w:rPr>
          <w:rFonts w:ascii="Arial Narrow" w:hAnsi="Arial Narrow"/>
          <w:sz w:val="22"/>
          <w:szCs w:val="22"/>
          <w:lang w:val="sk-SK"/>
        </w:rPr>
        <w:t>–</w:t>
      </w:r>
      <w:r w:rsidRPr="005A7334">
        <w:rPr>
          <w:rFonts w:ascii="Arial Narrow" w:hAnsi="Arial Narrow"/>
          <w:sz w:val="22"/>
          <w:szCs w:val="22"/>
          <w:lang w:val="sk-SK"/>
        </w:rPr>
        <w:t xml:space="preserve"> </w:t>
      </w:r>
      <w:r w:rsidR="00AC6A20" w:rsidRPr="005A7334">
        <w:rPr>
          <w:rFonts w:ascii="Arial Narrow" w:hAnsi="Arial Narrow"/>
          <w:sz w:val="22"/>
          <w:szCs w:val="22"/>
          <w:lang w:val="sk-SK"/>
        </w:rPr>
        <w:t>účtovná jednotka neúčtovala o odloženej dani,</w:t>
      </w:r>
    </w:p>
    <w:p w:rsidR="00084B79" w:rsidRPr="005A7334" w:rsidRDefault="00084B79">
      <w:pPr>
        <w:pStyle w:val="Zarkazkladnhotextu31"/>
        <w:ind w:left="0" w:hanging="387"/>
        <w:rPr>
          <w:rFonts w:ascii="Arial Narrow" w:hAnsi="Arial Narrow"/>
          <w:sz w:val="22"/>
          <w:szCs w:val="22"/>
          <w:lang w:val="sk-SK"/>
        </w:rPr>
      </w:pPr>
    </w:p>
    <w:p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dotácie poskytnuté na obstaranie majetku</w:t>
      </w:r>
      <w:r w:rsidR="00AC6A20" w:rsidRPr="005A7334">
        <w:rPr>
          <w:rFonts w:ascii="Arial Narrow" w:hAnsi="Arial Narrow"/>
          <w:sz w:val="22"/>
          <w:szCs w:val="22"/>
          <w:lang w:val="sk-SK"/>
        </w:rPr>
        <w:t xml:space="preserve"> – účtovná jednotka neúčtovala o dotáciách na obstaranie majetku.</w:t>
      </w:r>
    </w:p>
    <w:p w:rsidR="00084B79" w:rsidRPr="005A7334" w:rsidRDefault="00084B79">
      <w:pPr>
        <w:jc w:val="both"/>
        <w:rPr>
          <w:rFonts w:ascii="Arial Narrow" w:hAnsi="Arial Narrow"/>
          <w:b/>
          <w:bCs/>
          <w:sz w:val="22"/>
          <w:szCs w:val="22"/>
        </w:rPr>
      </w:pPr>
    </w:p>
    <w:p w:rsidR="00084B79" w:rsidRPr="005A7334" w:rsidRDefault="00084B79">
      <w:pPr>
        <w:numPr>
          <w:ilvl w:val="0"/>
          <w:numId w:val="2"/>
        </w:numPr>
        <w:tabs>
          <w:tab w:val="left" w:pos="7560"/>
          <w:tab w:val="left" w:pos="7740"/>
        </w:tabs>
        <w:jc w:val="both"/>
        <w:rPr>
          <w:rFonts w:ascii="Arial Narrow" w:hAnsi="Arial Narrow"/>
          <w:bCs/>
          <w:sz w:val="22"/>
          <w:szCs w:val="22"/>
        </w:rPr>
      </w:pPr>
      <w:r w:rsidRPr="005A7334">
        <w:rPr>
          <w:rFonts w:ascii="Arial Narrow" w:hAnsi="Arial Narrow"/>
          <w:bCs/>
          <w:sz w:val="22"/>
          <w:szCs w:val="22"/>
        </w:rPr>
        <w:t xml:space="preserve">Spôsob ocenenia jednotlivých zložiek majetku a záväzkov - </w:t>
      </w:r>
      <w:r w:rsidRPr="005A7334">
        <w:rPr>
          <w:rFonts w:ascii="Arial Narrow" w:hAnsi="Arial Narrow"/>
          <w:b/>
          <w:bCs/>
          <w:sz w:val="22"/>
          <w:szCs w:val="22"/>
        </w:rPr>
        <w:t>nasledujúce ocenenie</w:t>
      </w:r>
      <w:r w:rsidR="00B6663C" w:rsidRPr="005A7334">
        <w:rPr>
          <w:rFonts w:ascii="Arial Narrow" w:hAnsi="Arial Narrow"/>
          <w:bCs/>
          <w:sz w:val="22"/>
          <w:szCs w:val="22"/>
        </w:rPr>
        <w:t xml:space="preserve"> v nasledovnom členení:</w:t>
      </w:r>
    </w:p>
    <w:p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1. dlhodobý nehmotný majetok obstaraný kúpou,</w:t>
      </w:r>
    </w:p>
    <w:p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2. dlhodobý nehmotný majetok obstaraný vlastnou činnosťou,</w:t>
      </w:r>
    </w:p>
    <w:p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3. dlhodobý nehmotný majetok obstaraný iným spôsobom,</w:t>
      </w:r>
    </w:p>
    <w:p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4. dlhodobý hmotný majetok obstaraný kúpou,</w:t>
      </w:r>
    </w:p>
    <w:p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5. dlhodobý hmotný majetok obstaraný vlastnou činnosťou,</w:t>
      </w:r>
    </w:p>
    <w:p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6. dlhodobý hmotný majetok obstaraný iným spôsobom,</w:t>
      </w:r>
    </w:p>
    <w:p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7. dlhodobý finančný majetok,</w:t>
      </w:r>
    </w:p>
    <w:p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8. zásoby obstarané kúpou,</w:t>
      </w:r>
    </w:p>
    <w:p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9. zásoby vytvorené vlastnou činnosťou,</w:t>
      </w:r>
    </w:p>
    <w:p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10. zásoby obstarané iným spôsobom,</w:t>
      </w:r>
    </w:p>
    <w:p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bCs/>
          <w:sz w:val="22"/>
          <w:szCs w:val="22"/>
          <w:lang w:eastAsia="sk-SK"/>
        </w:rPr>
      </w:pPr>
      <w:r w:rsidRPr="005A7334">
        <w:rPr>
          <w:rFonts w:ascii="Arial Narrow" w:hAnsi="Arial Narrow"/>
          <w:bCs/>
          <w:sz w:val="22"/>
          <w:szCs w:val="22"/>
          <w:lang w:eastAsia="sk-SK"/>
        </w:rPr>
        <w:t>11. zákazkovú výrobu a zákazkovú výstavbu nehnuteľnosti určenej na predaj,</w:t>
      </w:r>
    </w:p>
    <w:p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12. pohľadávky,</w:t>
      </w:r>
    </w:p>
    <w:p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lastRenderedPageBreak/>
        <w:t>13. krátkodobý finančný majetok,</w:t>
      </w:r>
    </w:p>
    <w:p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14. časové rozlíšenie na strane aktív súvahy,</w:t>
      </w:r>
    </w:p>
    <w:p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15. záväzky, vrátane rezerv, dlhopisov, pôžičiek a úverov,</w:t>
      </w:r>
    </w:p>
    <w:p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16. časové rozlíšenie na strane pasív súvahy,</w:t>
      </w:r>
    </w:p>
    <w:p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17. deriváty,</w:t>
      </w:r>
    </w:p>
    <w:p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18. majetok a záväzky zabezpečené derivátmi,</w:t>
      </w:r>
    </w:p>
    <w:p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19. prenajatý majetok a majetok obstaraný na základe zmluvy o kúpe prenajatej veci,</w:t>
      </w:r>
    </w:p>
    <w:p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20. majetok obstaraný v privatizácii,</w:t>
      </w:r>
    </w:p>
    <w:p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21. daň z príjmov splatnú za bežné účtovné obdobie a za zdaňovacie obdobie (ďalej len „splatná</w:t>
      </w:r>
    </w:p>
    <w:p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daň z príjmov“) a daň z príjmov odloženú do budúcich účtovných období a zdaňovacích období</w:t>
      </w:r>
    </w:p>
    <w:p w:rsidR="00B6663C" w:rsidRPr="005A7334" w:rsidRDefault="00B6663C" w:rsidP="00B6663C">
      <w:pPr>
        <w:tabs>
          <w:tab w:val="left" w:pos="7560"/>
          <w:tab w:val="left" w:pos="7740"/>
        </w:tabs>
        <w:ind w:left="426"/>
        <w:jc w:val="both"/>
        <w:rPr>
          <w:rFonts w:ascii="Arial Narrow" w:hAnsi="Arial Narrow"/>
          <w:bCs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(ďalej len „odložená daň z príjmov“),</w:t>
      </w:r>
    </w:p>
    <w:p w:rsidR="00084B79" w:rsidRPr="005A7334" w:rsidRDefault="00084B79">
      <w:pPr>
        <w:rPr>
          <w:rFonts w:ascii="Arial Narrow" w:hAnsi="Arial Narrow"/>
          <w:sz w:val="22"/>
          <w:szCs w:val="22"/>
        </w:rPr>
      </w:pPr>
    </w:p>
    <w:p w:rsidR="00084B79" w:rsidRPr="005A7334" w:rsidRDefault="00084B79">
      <w:pPr>
        <w:pStyle w:val="Zarkazkladnhotextu31"/>
        <w:numPr>
          <w:ilvl w:val="0"/>
          <w:numId w:val="6"/>
        </w:numPr>
        <w:tabs>
          <w:tab w:val="left" w:pos="11340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 xml:space="preserve">Predpokladané riziká, straty a zníženia hodnoty, ktoré sa týkajú majetku a záväzkov, sa vyjadrujú prostredníctvom rezerv, opravných položiek a odpisov. </w:t>
      </w:r>
    </w:p>
    <w:p w:rsidR="00084B79" w:rsidRPr="005A7334" w:rsidRDefault="00084B79">
      <w:pPr>
        <w:tabs>
          <w:tab w:val="left" w:pos="11340"/>
        </w:tabs>
        <w:ind w:left="540" w:hanging="360"/>
        <w:rPr>
          <w:rFonts w:ascii="Arial Narrow" w:hAnsi="Arial Narrow"/>
          <w:sz w:val="22"/>
          <w:szCs w:val="22"/>
        </w:rPr>
      </w:pPr>
    </w:p>
    <w:p w:rsidR="00084B79" w:rsidRPr="005A7334" w:rsidRDefault="00084B79">
      <w:pPr>
        <w:pStyle w:val="Zarkazkladnhotextu31"/>
        <w:numPr>
          <w:ilvl w:val="0"/>
          <w:numId w:val="14"/>
        </w:numPr>
        <w:tabs>
          <w:tab w:val="left" w:pos="11340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u w:val="single"/>
          <w:lang w:val="sk-SK"/>
        </w:rPr>
        <w:t>Rezervy</w:t>
      </w:r>
      <w:r w:rsidRPr="005A7334">
        <w:rPr>
          <w:rFonts w:ascii="Arial Narrow" w:hAnsi="Arial Narrow"/>
          <w:sz w:val="22"/>
          <w:szCs w:val="22"/>
          <w:lang w:val="sk-SK"/>
        </w:rPr>
        <w:t xml:space="preserve"> - sa účtujú v očakávanej výške záväzku. Spoločnosť vytvára rezervy na súdne spory a rezervy na environmentálne záväzky. Ku dňu, ku ktorému sa zostavuje účtovná závierka sa posudzuje ich výška a odôvodnenosť. </w:t>
      </w:r>
    </w:p>
    <w:p w:rsidR="00084B79" w:rsidRPr="005A7334" w:rsidRDefault="00084B79">
      <w:pPr>
        <w:pStyle w:val="Zarkazkladnhotextu31"/>
        <w:tabs>
          <w:tab w:val="left" w:pos="11340"/>
        </w:tabs>
        <w:ind w:left="540" w:hanging="360"/>
        <w:rPr>
          <w:rFonts w:ascii="Arial Narrow" w:hAnsi="Arial Narrow"/>
          <w:b/>
          <w:bCs/>
          <w:color w:val="000000"/>
          <w:sz w:val="22"/>
          <w:szCs w:val="22"/>
          <w:shd w:val="clear" w:color="auto" w:fill="C0C0C0"/>
          <w:lang w:val="sk-SK"/>
        </w:rPr>
      </w:pPr>
    </w:p>
    <w:p w:rsidR="00084B79" w:rsidRPr="005A7334" w:rsidRDefault="00084B79">
      <w:pPr>
        <w:pStyle w:val="Zarkazkladnhotextu31"/>
        <w:numPr>
          <w:ilvl w:val="0"/>
          <w:numId w:val="14"/>
        </w:numPr>
        <w:tabs>
          <w:tab w:val="left" w:pos="11340"/>
        </w:tabs>
        <w:ind w:left="540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  <w:u w:val="single"/>
        </w:rPr>
        <w:t>Opravné položky</w:t>
      </w:r>
      <w:r w:rsidRPr="005A7334">
        <w:rPr>
          <w:rFonts w:ascii="Arial Narrow" w:hAnsi="Arial Narrow"/>
          <w:sz w:val="22"/>
          <w:szCs w:val="22"/>
        </w:rPr>
        <w:t xml:space="preserve">:  </w:t>
      </w:r>
    </w:p>
    <w:p w:rsidR="00084B79" w:rsidRPr="005A7334" w:rsidRDefault="00084B79" w:rsidP="005D6675">
      <w:pPr>
        <w:numPr>
          <w:ilvl w:val="0"/>
          <w:numId w:val="14"/>
        </w:numPr>
        <w:tabs>
          <w:tab w:val="left" w:pos="11340"/>
        </w:tabs>
        <w:spacing w:before="120"/>
        <w:ind w:left="540"/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 xml:space="preserve">k pohľadávkam po lehote splatnosti nad 360 dní </w:t>
      </w:r>
      <w:r w:rsidR="005D6675" w:rsidRPr="005A7334">
        <w:rPr>
          <w:rFonts w:ascii="Arial Narrow" w:hAnsi="Arial Narrow"/>
          <w:sz w:val="22"/>
          <w:szCs w:val="22"/>
        </w:rPr>
        <w:t>20</w:t>
      </w:r>
      <w:r w:rsidRPr="005A7334">
        <w:rPr>
          <w:rFonts w:ascii="Arial Narrow" w:hAnsi="Arial Narrow"/>
          <w:bCs/>
          <w:iCs/>
          <w:sz w:val="22"/>
          <w:szCs w:val="22"/>
        </w:rPr>
        <w:t xml:space="preserve"> %</w:t>
      </w:r>
      <w:r w:rsidR="005D6675" w:rsidRPr="005A7334">
        <w:rPr>
          <w:rFonts w:ascii="Arial Narrow" w:hAnsi="Arial Narrow"/>
          <w:bCs/>
          <w:iCs/>
          <w:sz w:val="22"/>
          <w:szCs w:val="22"/>
        </w:rPr>
        <w:t xml:space="preserve">, k pohľadávkam po lehote splatnosti nad 720 dní 50 %, k pohľadávkam po lehote splatnosti </w:t>
      </w:r>
      <w:r w:rsidR="00786BA4" w:rsidRPr="005A7334">
        <w:rPr>
          <w:rFonts w:ascii="Arial Narrow" w:hAnsi="Arial Narrow"/>
          <w:bCs/>
          <w:iCs/>
          <w:sz w:val="22"/>
          <w:szCs w:val="22"/>
        </w:rPr>
        <w:t xml:space="preserve">1 080 dní </w:t>
      </w:r>
      <w:r w:rsidR="005D6675" w:rsidRPr="005A7334">
        <w:rPr>
          <w:rFonts w:ascii="Arial Narrow" w:hAnsi="Arial Narrow"/>
          <w:bCs/>
          <w:iCs/>
          <w:sz w:val="22"/>
          <w:szCs w:val="22"/>
        </w:rPr>
        <w:t>100 %.</w:t>
      </w:r>
    </w:p>
    <w:p w:rsidR="005D6675" w:rsidRPr="005A7334" w:rsidRDefault="005D6675" w:rsidP="005D6675">
      <w:pPr>
        <w:tabs>
          <w:tab w:val="left" w:pos="11340"/>
        </w:tabs>
        <w:spacing w:before="120"/>
        <w:ind w:left="180"/>
        <w:jc w:val="both"/>
        <w:rPr>
          <w:rFonts w:ascii="Arial Narrow" w:hAnsi="Arial Narrow"/>
          <w:sz w:val="22"/>
          <w:szCs w:val="22"/>
        </w:rPr>
      </w:pPr>
    </w:p>
    <w:p w:rsidR="00084B79" w:rsidRPr="005A7334" w:rsidRDefault="00084B79">
      <w:pPr>
        <w:pStyle w:val="Zarkazkladnhotextu31"/>
        <w:numPr>
          <w:ilvl w:val="0"/>
          <w:numId w:val="14"/>
        </w:numPr>
        <w:tabs>
          <w:tab w:val="left" w:pos="11340"/>
        </w:tabs>
        <w:ind w:left="540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Odpisový plán</w:t>
      </w:r>
      <w:r w:rsidR="008349A3">
        <w:rPr>
          <w:rFonts w:ascii="Arial Narrow" w:hAnsi="Arial Narrow"/>
          <w:sz w:val="22"/>
          <w:szCs w:val="22"/>
          <w:u w:val="single"/>
        </w:rPr>
        <w:t xml:space="preserve"> </w:t>
      </w:r>
      <w:r w:rsidR="00FB1A39">
        <w:rPr>
          <w:rFonts w:ascii="Arial Narrow" w:hAnsi="Arial Narrow"/>
          <w:sz w:val="22"/>
          <w:szCs w:val="22"/>
        </w:rPr>
        <w:t xml:space="preserve">– </w:t>
      </w:r>
      <w:proofErr w:type="spellStart"/>
      <w:r w:rsidR="00FB1A39">
        <w:rPr>
          <w:rFonts w:ascii="Arial Narrow" w:hAnsi="Arial Narrow"/>
          <w:sz w:val="22"/>
          <w:szCs w:val="22"/>
        </w:rPr>
        <w:t>Ú</w:t>
      </w:r>
      <w:r w:rsidR="008349A3">
        <w:rPr>
          <w:rFonts w:ascii="Arial Narrow" w:hAnsi="Arial Narrow"/>
          <w:sz w:val="22"/>
          <w:szCs w:val="22"/>
        </w:rPr>
        <w:t>čtovná</w:t>
      </w:r>
      <w:proofErr w:type="spellEnd"/>
      <w:r w:rsidR="008349A3">
        <w:rPr>
          <w:rFonts w:ascii="Arial Narrow" w:hAnsi="Arial Narrow"/>
          <w:sz w:val="22"/>
          <w:szCs w:val="22"/>
        </w:rPr>
        <w:t xml:space="preserve"> jednotka </w:t>
      </w:r>
      <w:r w:rsidR="007F2E5C">
        <w:rPr>
          <w:rFonts w:ascii="Arial Narrow" w:hAnsi="Arial Narrow"/>
          <w:sz w:val="22"/>
          <w:szCs w:val="22"/>
        </w:rPr>
        <w:t xml:space="preserve">si určuje výšku  </w:t>
      </w:r>
      <w:proofErr w:type="spellStart"/>
      <w:r w:rsidR="007F2E5C">
        <w:rPr>
          <w:rFonts w:ascii="Arial Narrow" w:hAnsi="Arial Narrow"/>
          <w:sz w:val="22"/>
          <w:szCs w:val="22"/>
        </w:rPr>
        <w:t>odpisov</w:t>
      </w:r>
      <w:proofErr w:type="spellEnd"/>
      <w:r w:rsidR="007F2E5C">
        <w:rPr>
          <w:rFonts w:ascii="Arial Narrow" w:hAnsi="Arial Narrow"/>
          <w:sz w:val="22"/>
          <w:szCs w:val="22"/>
        </w:rPr>
        <w:t xml:space="preserve">  </w:t>
      </w:r>
      <w:proofErr w:type="spellStart"/>
      <w:r w:rsidR="007F2E5C">
        <w:rPr>
          <w:rFonts w:ascii="Arial Narrow" w:hAnsi="Arial Narrow"/>
          <w:sz w:val="22"/>
          <w:szCs w:val="22"/>
        </w:rPr>
        <w:t>dlhodobého</w:t>
      </w:r>
      <w:proofErr w:type="spellEnd"/>
      <w:r w:rsidR="007F2E5C">
        <w:rPr>
          <w:rFonts w:ascii="Arial Narrow" w:hAnsi="Arial Narrow"/>
          <w:sz w:val="22"/>
          <w:szCs w:val="22"/>
        </w:rPr>
        <w:t xml:space="preserve"> majetku</w:t>
      </w:r>
    </w:p>
    <w:p w:rsidR="00084B79" w:rsidRPr="005A7334" w:rsidRDefault="00084B79">
      <w:pPr>
        <w:pStyle w:val="Zarkazkladnhotextu31"/>
        <w:ind w:left="0" w:firstLine="0"/>
        <w:rPr>
          <w:rFonts w:ascii="Arial Narrow" w:hAnsi="Arial Narrow"/>
          <w:sz w:val="22"/>
          <w:szCs w:val="22"/>
          <w:lang w:val="sk-SK"/>
        </w:rPr>
      </w:pPr>
    </w:p>
    <w:p w:rsidR="00084B79" w:rsidRPr="005A7334" w:rsidRDefault="00084B79">
      <w:pPr>
        <w:pStyle w:val="Zarkazkladnhotextu21"/>
        <w:numPr>
          <w:ilvl w:val="0"/>
          <w:numId w:val="2"/>
        </w:numPr>
        <w:tabs>
          <w:tab w:val="left" w:pos="7560"/>
        </w:tabs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Prepočet údajov v cudzích menách na euro</w:t>
      </w:r>
    </w:p>
    <w:p w:rsidR="00084B79" w:rsidRPr="005A7334" w:rsidRDefault="00084B79">
      <w:pPr>
        <w:tabs>
          <w:tab w:val="left" w:pos="426"/>
        </w:tabs>
        <w:jc w:val="both"/>
        <w:rPr>
          <w:rFonts w:ascii="Arial Narrow" w:hAnsi="Arial Narrow"/>
          <w:sz w:val="22"/>
          <w:szCs w:val="22"/>
        </w:rPr>
      </w:pPr>
    </w:p>
    <w:p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Majetok a záväzky vyjadrené v cudzej mene sa prepočítavajú na euro kurzom určeným v kurzovom lístku ECB:</w:t>
      </w:r>
    </w:p>
    <w:p w:rsidR="00084B79" w:rsidRPr="005A7334" w:rsidRDefault="00084B79">
      <w:pPr>
        <w:numPr>
          <w:ilvl w:val="0"/>
          <w:numId w:val="16"/>
        </w:num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v deň predchádzajúci dňu uskutočnenia účtovného prípadu,  alebo</w:t>
      </w:r>
    </w:p>
    <w:p w:rsidR="00084B79" w:rsidRPr="005A7334" w:rsidRDefault="00084B79">
      <w:pPr>
        <w:numPr>
          <w:ilvl w:val="0"/>
          <w:numId w:val="16"/>
        </w:num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 xml:space="preserve">v deň , ku ktorému sa zostavuje účtovná závierka. </w:t>
      </w:r>
    </w:p>
    <w:p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Pri kúpe a predaji cudzej meny za euro sa použil kurz, za ktorý boli tieto hodnoty nakúpené alebo predané.</w:t>
      </w:r>
    </w:p>
    <w:p w:rsidR="00084B79" w:rsidRPr="005A7334" w:rsidRDefault="00084B79">
      <w:pPr>
        <w:pStyle w:val="Zarkazkladnhotextu21"/>
        <w:tabs>
          <w:tab w:val="left" w:pos="284"/>
        </w:tabs>
        <w:ind w:left="0" w:firstLine="0"/>
        <w:rPr>
          <w:rFonts w:ascii="Arial Narrow" w:hAnsi="Arial Narrow"/>
          <w:b/>
          <w:sz w:val="22"/>
          <w:szCs w:val="22"/>
          <w:lang w:val="sk-SK"/>
        </w:rPr>
      </w:pPr>
    </w:p>
    <w:p w:rsidR="00084B79" w:rsidRPr="005A7334" w:rsidRDefault="00084B79">
      <w:pPr>
        <w:pStyle w:val="Zarkazkladnhotextu21"/>
        <w:numPr>
          <w:ilvl w:val="0"/>
          <w:numId w:val="2"/>
        </w:numPr>
        <w:tabs>
          <w:tab w:val="left" w:pos="7560"/>
        </w:tabs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 xml:space="preserve">Zmeny účtovných zásad a zmeny účtovných metód </w:t>
      </w:r>
    </w:p>
    <w:p w:rsidR="00084B79" w:rsidRPr="005A7334" w:rsidRDefault="00084B79">
      <w:pPr>
        <w:pStyle w:val="Zarkazkladnhotextu21"/>
        <w:tabs>
          <w:tab w:val="left" w:pos="426"/>
          <w:tab w:val="left" w:pos="9071"/>
        </w:tabs>
        <w:ind w:left="0" w:firstLine="0"/>
        <w:rPr>
          <w:rFonts w:ascii="Arial Narrow" w:hAnsi="Arial Narrow"/>
          <w:sz w:val="22"/>
          <w:szCs w:val="22"/>
          <w:lang w:val="sk-SK"/>
        </w:rPr>
      </w:pPr>
    </w:p>
    <w:p w:rsidR="00B558C4" w:rsidRPr="005A7334" w:rsidRDefault="00B558C4">
      <w:pPr>
        <w:pStyle w:val="Zarkazkladnhotextu21"/>
        <w:tabs>
          <w:tab w:val="left" w:pos="426"/>
          <w:tab w:val="left" w:pos="9071"/>
        </w:tabs>
        <w:ind w:left="0" w:firstLine="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Účtovná jednotka nezmenila v účtovnom období účtovné zásady a účtovné metódy.</w:t>
      </w:r>
    </w:p>
    <w:p w:rsidR="00084B79" w:rsidRPr="005A7334" w:rsidRDefault="00084B79">
      <w:pPr>
        <w:pStyle w:val="Zarkazkladnhotextu21"/>
        <w:tabs>
          <w:tab w:val="left" w:pos="7560"/>
          <w:tab w:val="left" w:pos="16271"/>
        </w:tabs>
        <w:spacing w:before="120"/>
        <w:ind w:left="360" w:hanging="360"/>
        <w:rPr>
          <w:rFonts w:ascii="Arial Narrow" w:hAnsi="Arial Narrow"/>
          <w:color w:val="FF0000"/>
          <w:sz w:val="22"/>
          <w:szCs w:val="22"/>
        </w:rPr>
      </w:pPr>
    </w:p>
    <w:p w:rsidR="00084B79" w:rsidRPr="005A7334" w:rsidRDefault="00084B79">
      <w:pPr>
        <w:pStyle w:val="Zarkazkladnhotextu21"/>
        <w:tabs>
          <w:tab w:val="left" w:pos="7560"/>
          <w:tab w:val="left" w:pos="16271"/>
        </w:tabs>
        <w:spacing w:before="120"/>
        <w:ind w:left="360" w:hanging="360"/>
        <w:rPr>
          <w:rFonts w:ascii="Arial Narrow" w:hAnsi="Arial Narrow"/>
          <w:i/>
          <w:color w:val="FF0000"/>
          <w:sz w:val="22"/>
          <w:szCs w:val="22"/>
          <w:lang w:val="sk-SK"/>
        </w:rPr>
      </w:pPr>
    </w:p>
    <w:p w:rsidR="00084B79" w:rsidRDefault="00084B79">
      <w:pPr>
        <w:pStyle w:val="Nadpis1"/>
        <w:rPr>
          <w:rFonts w:ascii="Arial Narrow" w:hAnsi="Arial Narrow"/>
          <w:sz w:val="22"/>
          <w:szCs w:val="22"/>
        </w:rPr>
      </w:pPr>
    </w:p>
    <w:p w:rsidR="006242D9" w:rsidRDefault="006242D9" w:rsidP="006242D9">
      <w:pPr>
        <w:rPr>
          <w:lang w:val="cs-CZ"/>
        </w:rPr>
      </w:pPr>
    </w:p>
    <w:p w:rsidR="006242D9" w:rsidRDefault="006242D9" w:rsidP="006242D9">
      <w:pPr>
        <w:rPr>
          <w:lang w:val="cs-CZ"/>
        </w:rPr>
      </w:pPr>
    </w:p>
    <w:p w:rsidR="006242D9" w:rsidRDefault="006242D9" w:rsidP="006242D9">
      <w:pPr>
        <w:rPr>
          <w:lang w:val="cs-CZ"/>
        </w:rPr>
      </w:pPr>
    </w:p>
    <w:p w:rsidR="006242D9" w:rsidRDefault="006242D9" w:rsidP="006242D9">
      <w:pPr>
        <w:rPr>
          <w:lang w:val="cs-CZ"/>
        </w:rPr>
      </w:pPr>
    </w:p>
    <w:p w:rsidR="006242D9" w:rsidRDefault="006242D9" w:rsidP="006242D9">
      <w:pPr>
        <w:rPr>
          <w:lang w:val="cs-CZ"/>
        </w:rPr>
      </w:pPr>
    </w:p>
    <w:p w:rsidR="006242D9" w:rsidRDefault="006242D9" w:rsidP="006242D9">
      <w:pPr>
        <w:rPr>
          <w:lang w:val="cs-CZ"/>
        </w:rPr>
      </w:pPr>
    </w:p>
    <w:p w:rsidR="006242D9" w:rsidRDefault="006242D9" w:rsidP="006242D9">
      <w:pPr>
        <w:rPr>
          <w:lang w:val="cs-CZ"/>
        </w:rPr>
      </w:pPr>
    </w:p>
    <w:p w:rsidR="006242D9" w:rsidRDefault="006242D9" w:rsidP="006242D9">
      <w:pPr>
        <w:rPr>
          <w:lang w:val="cs-CZ"/>
        </w:rPr>
      </w:pPr>
    </w:p>
    <w:p w:rsidR="006242D9" w:rsidRDefault="006242D9" w:rsidP="006242D9">
      <w:pPr>
        <w:rPr>
          <w:lang w:val="cs-CZ"/>
        </w:rPr>
      </w:pPr>
    </w:p>
    <w:p w:rsidR="006242D9" w:rsidRDefault="006242D9" w:rsidP="006242D9">
      <w:pPr>
        <w:rPr>
          <w:lang w:val="cs-CZ"/>
        </w:rPr>
      </w:pPr>
    </w:p>
    <w:p w:rsidR="006242D9" w:rsidRDefault="006242D9" w:rsidP="006242D9">
      <w:pPr>
        <w:rPr>
          <w:lang w:val="cs-CZ"/>
        </w:rPr>
      </w:pPr>
    </w:p>
    <w:p w:rsidR="009E1921" w:rsidRDefault="009E1921" w:rsidP="006242D9">
      <w:pPr>
        <w:rPr>
          <w:lang w:val="cs-CZ"/>
        </w:rPr>
      </w:pPr>
    </w:p>
    <w:p w:rsidR="009E1921" w:rsidRDefault="009E1921" w:rsidP="006242D9">
      <w:pPr>
        <w:rPr>
          <w:lang w:val="cs-CZ"/>
        </w:rPr>
      </w:pPr>
    </w:p>
    <w:p w:rsidR="006242D9" w:rsidRPr="006242D9" w:rsidRDefault="006242D9" w:rsidP="006242D9">
      <w:pPr>
        <w:rPr>
          <w:lang w:val="cs-CZ"/>
        </w:rPr>
      </w:pPr>
    </w:p>
    <w:p w:rsidR="009E1921" w:rsidRPr="009E1921" w:rsidRDefault="009E1921" w:rsidP="009E1921">
      <w:pPr>
        <w:pageBreakBefore/>
        <w:jc w:val="both"/>
        <w:rPr>
          <w:rFonts w:ascii="Arial Narrow" w:hAnsi="Arial Narrow"/>
          <w:b/>
          <w:sz w:val="28"/>
          <w:szCs w:val="28"/>
        </w:rPr>
      </w:pPr>
      <w:r w:rsidRPr="009E1921">
        <w:rPr>
          <w:rFonts w:ascii="Arial Narrow" w:hAnsi="Arial Narrow"/>
          <w:b/>
          <w:sz w:val="28"/>
          <w:szCs w:val="28"/>
        </w:rPr>
        <w:lastRenderedPageBreak/>
        <w:t>F.</w:t>
      </w:r>
      <w:r w:rsidRPr="009E1921">
        <w:rPr>
          <w:rFonts w:ascii="Arial Narrow" w:hAnsi="Arial Narrow"/>
          <w:b/>
          <w:sz w:val="28"/>
          <w:szCs w:val="28"/>
        </w:rPr>
        <w:tab/>
        <w:t>ÚDAJE VYKÁZANÉ NA STRANE AKTÍV SÚVAHY</w:t>
      </w:r>
    </w:p>
    <w:p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</w:p>
    <w:p w:rsidR="008349A3" w:rsidRPr="005A7334" w:rsidRDefault="00084B79" w:rsidP="008349A3">
      <w:pPr>
        <w:pStyle w:val="Zarkazkladnhotextu31"/>
        <w:numPr>
          <w:ilvl w:val="0"/>
          <w:numId w:val="5"/>
        </w:numPr>
        <w:tabs>
          <w:tab w:val="left" w:pos="11340"/>
        </w:tabs>
        <w:rPr>
          <w:rFonts w:ascii="Arial Narrow" w:hAnsi="Arial Narrow"/>
          <w:sz w:val="22"/>
          <w:szCs w:val="22"/>
          <w:u w:val="single"/>
        </w:rPr>
      </w:pPr>
      <w:proofErr w:type="spellStart"/>
      <w:r w:rsidRPr="00D972DA">
        <w:rPr>
          <w:rFonts w:ascii="Arial Narrow" w:hAnsi="Arial Narrow"/>
          <w:b/>
          <w:sz w:val="26"/>
          <w:szCs w:val="26"/>
        </w:rPr>
        <w:t>Dlhodobý</w:t>
      </w:r>
      <w:proofErr w:type="spellEnd"/>
      <w:r w:rsidRPr="00D972DA">
        <w:rPr>
          <w:rFonts w:ascii="Arial Narrow" w:hAnsi="Arial Narrow"/>
          <w:b/>
          <w:sz w:val="26"/>
          <w:szCs w:val="26"/>
        </w:rPr>
        <w:t xml:space="preserve"> nehmotný </w:t>
      </w:r>
      <w:proofErr w:type="spellStart"/>
      <w:r w:rsidRPr="00D972DA">
        <w:rPr>
          <w:rFonts w:ascii="Arial Narrow" w:hAnsi="Arial Narrow"/>
          <w:b/>
          <w:sz w:val="26"/>
          <w:szCs w:val="26"/>
        </w:rPr>
        <w:t>majetok</w:t>
      </w:r>
      <w:proofErr w:type="spellEnd"/>
      <w:r w:rsidRPr="005A7334">
        <w:rPr>
          <w:rFonts w:ascii="Arial Narrow" w:hAnsi="Arial Narrow"/>
          <w:b/>
          <w:sz w:val="22"/>
          <w:szCs w:val="22"/>
        </w:rPr>
        <w:t xml:space="preserve"> </w:t>
      </w:r>
      <w:r w:rsidR="000C59CA">
        <w:rPr>
          <w:rFonts w:ascii="Arial Narrow" w:hAnsi="Arial Narrow"/>
          <w:b/>
          <w:sz w:val="22"/>
          <w:szCs w:val="22"/>
        </w:rPr>
        <w:t>.</w:t>
      </w:r>
    </w:p>
    <w:p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</w:p>
    <w:p w:rsidR="000C59CA" w:rsidRPr="003F477D" w:rsidRDefault="000C59CA" w:rsidP="000C59CA">
      <w:pPr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85"/>
        <w:gridCol w:w="1013"/>
        <w:gridCol w:w="862"/>
        <w:gridCol w:w="878"/>
        <w:gridCol w:w="991"/>
        <w:gridCol w:w="717"/>
        <w:gridCol w:w="862"/>
        <w:gridCol w:w="1164"/>
        <w:gridCol w:w="874"/>
      </w:tblGrid>
      <w:tr w:rsidR="000C59CA" w:rsidRPr="003F477D" w:rsidTr="000C59CA">
        <w:trPr>
          <w:trHeight w:val="334"/>
          <w:jc w:val="center"/>
        </w:trPr>
        <w:tc>
          <w:tcPr>
            <w:tcW w:w="188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C59CA" w:rsidRPr="003F477D" w:rsidRDefault="000C59CA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361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C59CA" w:rsidRPr="003F477D" w:rsidRDefault="000C59CA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C59CA" w:rsidRPr="003F477D" w:rsidTr="000C59CA">
        <w:trPr>
          <w:trHeight w:val="1124"/>
          <w:jc w:val="center"/>
        </w:trPr>
        <w:tc>
          <w:tcPr>
            <w:tcW w:w="188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C59CA" w:rsidRPr="003F477D" w:rsidRDefault="000C59CA" w:rsidP="00017C68">
            <w:pPr>
              <w:rPr>
                <w:b/>
                <w:bCs/>
                <w:szCs w:val="22"/>
              </w:rPr>
            </w:pPr>
          </w:p>
        </w:tc>
        <w:tc>
          <w:tcPr>
            <w:tcW w:w="10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proofErr w:type="spellStart"/>
            <w:r w:rsidRPr="000C59CA">
              <w:rPr>
                <w:b/>
                <w:bCs/>
                <w:sz w:val="22"/>
                <w:szCs w:val="22"/>
              </w:rPr>
              <w:t>Aktivo-vané</w:t>
            </w:r>
            <w:proofErr w:type="spellEnd"/>
            <w:r w:rsidRPr="000C59CA">
              <w:rPr>
                <w:b/>
                <w:bCs/>
                <w:sz w:val="22"/>
                <w:szCs w:val="22"/>
              </w:rPr>
              <w:t xml:space="preserve"> náklady na vývoj</w:t>
            </w:r>
          </w:p>
        </w:tc>
        <w:tc>
          <w:tcPr>
            <w:tcW w:w="8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0C59CA">
              <w:rPr>
                <w:b/>
                <w:bCs/>
                <w:sz w:val="22"/>
                <w:szCs w:val="22"/>
              </w:rPr>
              <w:t>Softvér</w:t>
            </w:r>
          </w:p>
        </w:tc>
        <w:tc>
          <w:tcPr>
            <w:tcW w:w="8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proofErr w:type="spellStart"/>
            <w:r w:rsidRPr="000C59CA">
              <w:rPr>
                <w:b/>
                <w:bCs/>
                <w:sz w:val="22"/>
                <w:szCs w:val="22"/>
              </w:rPr>
              <w:t>Oceni-teľné</w:t>
            </w:r>
            <w:proofErr w:type="spellEnd"/>
            <w:r w:rsidRPr="000C59CA">
              <w:rPr>
                <w:b/>
                <w:bCs/>
                <w:sz w:val="22"/>
                <w:szCs w:val="22"/>
              </w:rPr>
              <w:t xml:space="preserve"> práva</w:t>
            </w:r>
          </w:p>
        </w:tc>
        <w:tc>
          <w:tcPr>
            <w:tcW w:w="99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proofErr w:type="spellStart"/>
            <w:r w:rsidRPr="000C59CA">
              <w:rPr>
                <w:b/>
                <w:bCs/>
                <w:sz w:val="22"/>
                <w:szCs w:val="22"/>
              </w:rPr>
              <w:t>Goodwill</w:t>
            </w:r>
            <w:proofErr w:type="spellEnd"/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proofErr w:type="spellStart"/>
            <w:r w:rsidRPr="000C59CA">
              <w:rPr>
                <w:b/>
                <w:bCs/>
                <w:sz w:val="22"/>
                <w:szCs w:val="22"/>
              </w:rPr>
              <w:t>Ostat-ný</w:t>
            </w:r>
            <w:proofErr w:type="spellEnd"/>
            <w:r w:rsidRPr="000C59CA">
              <w:rPr>
                <w:b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8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proofErr w:type="spellStart"/>
            <w:r w:rsidRPr="000C59CA">
              <w:rPr>
                <w:b/>
                <w:bCs/>
                <w:sz w:val="22"/>
                <w:szCs w:val="22"/>
              </w:rPr>
              <w:t>Obsta</w:t>
            </w:r>
            <w:proofErr w:type="spellEnd"/>
            <w:r w:rsidRPr="000C59CA">
              <w:rPr>
                <w:b/>
                <w:bCs/>
                <w:sz w:val="22"/>
                <w:szCs w:val="22"/>
              </w:rPr>
              <w:t>-</w:t>
            </w:r>
          </w:p>
          <w:p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proofErr w:type="spellStart"/>
            <w:r w:rsidRPr="000C59CA">
              <w:rPr>
                <w:b/>
                <w:bCs/>
                <w:sz w:val="22"/>
                <w:szCs w:val="22"/>
              </w:rPr>
              <w:t>rávaný</w:t>
            </w:r>
            <w:proofErr w:type="spellEnd"/>
            <w:r w:rsidRPr="000C59CA">
              <w:rPr>
                <w:b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11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0C59CA">
              <w:rPr>
                <w:b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7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C59CA" w:rsidRPr="003F477D" w:rsidRDefault="000C59CA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C59CA" w:rsidRPr="003F477D" w:rsidTr="000C59CA">
        <w:trPr>
          <w:trHeight w:val="80"/>
          <w:jc w:val="center"/>
        </w:trPr>
        <w:tc>
          <w:tcPr>
            <w:tcW w:w="18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C59CA" w:rsidRPr="003F477D" w:rsidRDefault="000C59CA" w:rsidP="00017C68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0C59CA">
              <w:rPr>
                <w:bCs/>
                <w:sz w:val="22"/>
                <w:szCs w:val="22"/>
              </w:rPr>
              <w:t>b</w:t>
            </w:r>
          </w:p>
        </w:tc>
        <w:tc>
          <w:tcPr>
            <w:tcW w:w="8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0C59CA">
              <w:rPr>
                <w:bCs/>
                <w:sz w:val="22"/>
                <w:szCs w:val="22"/>
              </w:rPr>
              <w:t>c</w:t>
            </w:r>
          </w:p>
        </w:tc>
        <w:tc>
          <w:tcPr>
            <w:tcW w:w="8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0C59CA">
              <w:rPr>
                <w:bCs/>
                <w:sz w:val="22"/>
                <w:szCs w:val="22"/>
              </w:rPr>
              <w:t>d</w:t>
            </w:r>
          </w:p>
        </w:tc>
        <w:tc>
          <w:tcPr>
            <w:tcW w:w="99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0C59CA">
              <w:rPr>
                <w:bCs/>
                <w:sz w:val="22"/>
                <w:szCs w:val="22"/>
              </w:rPr>
              <w:t>e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0C59CA">
              <w:rPr>
                <w:bCs/>
                <w:sz w:val="22"/>
                <w:szCs w:val="22"/>
              </w:rPr>
              <w:t>f</w:t>
            </w:r>
          </w:p>
        </w:tc>
        <w:tc>
          <w:tcPr>
            <w:tcW w:w="8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0C59CA">
              <w:rPr>
                <w:bCs/>
                <w:sz w:val="22"/>
                <w:szCs w:val="22"/>
              </w:rPr>
              <w:t>g</w:t>
            </w:r>
          </w:p>
        </w:tc>
        <w:tc>
          <w:tcPr>
            <w:tcW w:w="11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0C59CA">
              <w:rPr>
                <w:bCs/>
                <w:sz w:val="22"/>
                <w:szCs w:val="22"/>
              </w:rPr>
              <w:t>h</w:t>
            </w:r>
          </w:p>
        </w:tc>
        <w:tc>
          <w:tcPr>
            <w:tcW w:w="87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C59CA" w:rsidRPr="003F477D" w:rsidRDefault="000C59CA" w:rsidP="00017C68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C59CA" w:rsidRPr="003F477D" w:rsidTr="000C59CA">
        <w:trPr>
          <w:trHeight w:val="266"/>
          <w:jc w:val="center"/>
        </w:trPr>
        <w:tc>
          <w:tcPr>
            <w:tcW w:w="9246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C59CA" w:rsidRPr="003F477D" w:rsidRDefault="000C59CA" w:rsidP="00017C68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C59CA" w:rsidRPr="000C59CA" w:rsidTr="000C59CA">
        <w:trPr>
          <w:trHeight w:val="227"/>
          <w:jc w:val="center"/>
        </w:trPr>
        <w:tc>
          <w:tcPr>
            <w:tcW w:w="188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C59CA" w:rsidRPr="000C59CA" w:rsidRDefault="000C59CA" w:rsidP="00017C6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0C59CA">
              <w:rPr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0C59CA" w:rsidRPr="000C59CA" w:rsidTr="000C59CA">
        <w:trPr>
          <w:trHeight w:val="369"/>
          <w:jc w:val="center"/>
        </w:trPr>
        <w:tc>
          <w:tcPr>
            <w:tcW w:w="1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0C59CA">
              <w:rPr>
                <w:sz w:val="22"/>
                <w:szCs w:val="22"/>
              </w:rPr>
              <w:t>Prírastky</w:t>
            </w:r>
          </w:p>
        </w:tc>
        <w:tc>
          <w:tcPr>
            <w:tcW w:w="10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0C59CA" w:rsidRPr="000C59CA" w:rsidTr="000C59CA">
        <w:trPr>
          <w:trHeight w:val="369"/>
          <w:jc w:val="center"/>
        </w:trPr>
        <w:tc>
          <w:tcPr>
            <w:tcW w:w="1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0C59CA">
              <w:rPr>
                <w:sz w:val="22"/>
                <w:szCs w:val="22"/>
              </w:rPr>
              <w:t>Úbytky</w:t>
            </w:r>
          </w:p>
        </w:tc>
        <w:tc>
          <w:tcPr>
            <w:tcW w:w="10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0C59CA" w:rsidRPr="000C59CA" w:rsidTr="000C59CA">
        <w:trPr>
          <w:trHeight w:val="369"/>
          <w:jc w:val="center"/>
        </w:trPr>
        <w:tc>
          <w:tcPr>
            <w:tcW w:w="1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0C59CA">
              <w:rPr>
                <w:sz w:val="22"/>
                <w:szCs w:val="22"/>
              </w:rPr>
              <w:t>Presuny</w:t>
            </w:r>
          </w:p>
        </w:tc>
        <w:tc>
          <w:tcPr>
            <w:tcW w:w="10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0C59CA" w:rsidRPr="000C59CA" w:rsidTr="000C59CA">
        <w:trPr>
          <w:trHeight w:val="227"/>
          <w:jc w:val="center"/>
        </w:trPr>
        <w:tc>
          <w:tcPr>
            <w:tcW w:w="188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C59CA" w:rsidRPr="000C59CA" w:rsidRDefault="000C59CA" w:rsidP="00017C6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0C59CA">
              <w:rPr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0C59CA" w:rsidRPr="000C59CA" w:rsidTr="000C59CA">
        <w:trPr>
          <w:trHeight w:val="278"/>
          <w:jc w:val="center"/>
        </w:trPr>
        <w:tc>
          <w:tcPr>
            <w:tcW w:w="9246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0C59CA">
              <w:rPr>
                <w:sz w:val="22"/>
                <w:szCs w:val="22"/>
              </w:rPr>
              <w:t>Oprávky</w:t>
            </w:r>
          </w:p>
        </w:tc>
      </w:tr>
      <w:tr w:rsidR="000C59CA" w:rsidRPr="000C59CA" w:rsidTr="000C59CA">
        <w:trPr>
          <w:trHeight w:val="278"/>
          <w:jc w:val="center"/>
        </w:trPr>
        <w:tc>
          <w:tcPr>
            <w:tcW w:w="188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C59CA" w:rsidRPr="000C59CA" w:rsidRDefault="000C59CA" w:rsidP="00017C6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0C59CA">
              <w:rPr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0C59CA" w:rsidRPr="000C59CA" w:rsidTr="000C59CA">
        <w:trPr>
          <w:trHeight w:val="369"/>
          <w:jc w:val="center"/>
        </w:trPr>
        <w:tc>
          <w:tcPr>
            <w:tcW w:w="1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0C59CA">
              <w:rPr>
                <w:sz w:val="22"/>
                <w:szCs w:val="22"/>
              </w:rPr>
              <w:t>Prírastky</w:t>
            </w:r>
          </w:p>
        </w:tc>
        <w:tc>
          <w:tcPr>
            <w:tcW w:w="10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0C59CA" w:rsidRPr="000C59CA" w:rsidTr="000C59CA">
        <w:trPr>
          <w:trHeight w:val="369"/>
          <w:jc w:val="center"/>
        </w:trPr>
        <w:tc>
          <w:tcPr>
            <w:tcW w:w="1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0C59CA">
              <w:rPr>
                <w:sz w:val="22"/>
                <w:szCs w:val="22"/>
              </w:rPr>
              <w:t>Úbytky</w:t>
            </w:r>
          </w:p>
        </w:tc>
        <w:tc>
          <w:tcPr>
            <w:tcW w:w="10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0C59CA" w:rsidRPr="000C59CA" w:rsidTr="000C59CA">
        <w:trPr>
          <w:trHeight w:val="369"/>
          <w:jc w:val="center"/>
        </w:trPr>
        <w:tc>
          <w:tcPr>
            <w:tcW w:w="1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0C59CA">
              <w:rPr>
                <w:sz w:val="22"/>
                <w:szCs w:val="22"/>
              </w:rPr>
              <w:t>Presuny</w:t>
            </w:r>
          </w:p>
        </w:tc>
        <w:tc>
          <w:tcPr>
            <w:tcW w:w="10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0C59CA" w:rsidRPr="000C59CA" w:rsidTr="000C59CA">
        <w:trPr>
          <w:trHeight w:val="227"/>
          <w:jc w:val="center"/>
        </w:trPr>
        <w:tc>
          <w:tcPr>
            <w:tcW w:w="188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C59CA" w:rsidRPr="000C59CA" w:rsidRDefault="000C59CA" w:rsidP="00017C6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0C59CA">
              <w:rPr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0C59CA" w:rsidRPr="000C59CA" w:rsidTr="000C59CA">
        <w:trPr>
          <w:trHeight w:val="278"/>
          <w:jc w:val="center"/>
        </w:trPr>
        <w:tc>
          <w:tcPr>
            <w:tcW w:w="9246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0C59CA">
              <w:rPr>
                <w:sz w:val="22"/>
                <w:szCs w:val="22"/>
              </w:rPr>
              <w:t>Opravné položky</w:t>
            </w:r>
          </w:p>
        </w:tc>
      </w:tr>
      <w:tr w:rsidR="000C59CA" w:rsidRPr="000C59CA" w:rsidTr="000C59CA">
        <w:trPr>
          <w:trHeight w:val="278"/>
          <w:jc w:val="center"/>
        </w:trPr>
        <w:tc>
          <w:tcPr>
            <w:tcW w:w="188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C59CA" w:rsidRPr="000C59CA" w:rsidRDefault="000C59CA" w:rsidP="00017C6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0C59CA">
              <w:rPr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0C59CA" w:rsidRPr="000C59CA" w:rsidTr="000C59CA">
        <w:trPr>
          <w:trHeight w:val="369"/>
          <w:jc w:val="center"/>
        </w:trPr>
        <w:tc>
          <w:tcPr>
            <w:tcW w:w="1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0C59CA">
              <w:rPr>
                <w:sz w:val="22"/>
                <w:szCs w:val="22"/>
              </w:rPr>
              <w:t>Prírastky</w:t>
            </w:r>
          </w:p>
        </w:tc>
        <w:tc>
          <w:tcPr>
            <w:tcW w:w="10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0C59CA" w:rsidRPr="000C59CA" w:rsidTr="000C59CA">
        <w:trPr>
          <w:trHeight w:val="369"/>
          <w:jc w:val="center"/>
        </w:trPr>
        <w:tc>
          <w:tcPr>
            <w:tcW w:w="1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0C59CA">
              <w:rPr>
                <w:sz w:val="22"/>
                <w:szCs w:val="22"/>
              </w:rPr>
              <w:t>Úbytky</w:t>
            </w:r>
          </w:p>
        </w:tc>
        <w:tc>
          <w:tcPr>
            <w:tcW w:w="10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0C59CA" w:rsidRPr="000C59CA" w:rsidTr="000C59CA">
        <w:trPr>
          <w:trHeight w:val="369"/>
          <w:jc w:val="center"/>
        </w:trPr>
        <w:tc>
          <w:tcPr>
            <w:tcW w:w="1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0C59CA">
              <w:rPr>
                <w:sz w:val="22"/>
                <w:szCs w:val="22"/>
              </w:rPr>
              <w:t>Presuny</w:t>
            </w:r>
          </w:p>
        </w:tc>
        <w:tc>
          <w:tcPr>
            <w:tcW w:w="10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0C59CA" w:rsidRPr="000C59CA" w:rsidTr="000C59CA">
        <w:trPr>
          <w:trHeight w:val="650"/>
          <w:jc w:val="center"/>
        </w:trPr>
        <w:tc>
          <w:tcPr>
            <w:tcW w:w="188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C59CA" w:rsidRPr="000C59CA" w:rsidRDefault="000C59CA" w:rsidP="00017C6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0C59CA">
              <w:rPr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0C59CA" w:rsidRPr="000C59CA" w:rsidTr="000C59CA">
        <w:trPr>
          <w:trHeight w:val="278"/>
          <w:jc w:val="center"/>
        </w:trPr>
        <w:tc>
          <w:tcPr>
            <w:tcW w:w="9246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0C59CA">
              <w:rPr>
                <w:sz w:val="22"/>
                <w:szCs w:val="22"/>
              </w:rPr>
              <w:t>Zostatková hodnota</w:t>
            </w:r>
          </w:p>
        </w:tc>
      </w:tr>
      <w:tr w:rsidR="000C59CA" w:rsidRPr="000C59CA" w:rsidTr="000C59CA">
        <w:trPr>
          <w:trHeight w:val="170"/>
          <w:jc w:val="center"/>
        </w:trPr>
        <w:tc>
          <w:tcPr>
            <w:tcW w:w="188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C59CA" w:rsidRPr="000C59CA" w:rsidRDefault="000C59CA" w:rsidP="00017C6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0C59CA">
              <w:rPr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0C59CA" w:rsidRPr="000C59CA" w:rsidTr="000C59CA">
        <w:trPr>
          <w:trHeight w:val="227"/>
          <w:jc w:val="center"/>
        </w:trPr>
        <w:tc>
          <w:tcPr>
            <w:tcW w:w="188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C59CA" w:rsidRPr="000C59CA" w:rsidRDefault="000C59CA" w:rsidP="00017C6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0C59CA">
              <w:rPr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</w:tbl>
    <w:p w:rsidR="007F2E5C" w:rsidRPr="000C59CA" w:rsidRDefault="007F2E5C" w:rsidP="00A21E8B">
      <w:pPr>
        <w:tabs>
          <w:tab w:val="left" w:pos="7560"/>
        </w:tabs>
        <w:jc w:val="both"/>
        <w:rPr>
          <w:rFonts w:ascii="Arial Narrow" w:hAnsi="Arial Narrow"/>
          <w:sz w:val="22"/>
          <w:szCs w:val="22"/>
        </w:rPr>
      </w:pPr>
    </w:p>
    <w:p w:rsidR="000C59CA" w:rsidRDefault="000C59CA" w:rsidP="00A21E8B">
      <w:pPr>
        <w:tabs>
          <w:tab w:val="left" w:pos="7560"/>
        </w:tabs>
        <w:jc w:val="both"/>
        <w:rPr>
          <w:rFonts w:ascii="Arial Narrow" w:hAnsi="Arial Narrow"/>
          <w:sz w:val="22"/>
          <w:szCs w:val="22"/>
        </w:rPr>
      </w:pPr>
    </w:p>
    <w:p w:rsidR="006242D9" w:rsidRDefault="006242D9" w:rsidP="00AE25D0">
      <w:pPr>
        <w:pStyle w:val="Nzov"/>
        <w:jc w:val="left"/>
        <w:rPr>
          <w:b w:val="0"/>
          <w:szCs w:val="22"/>
        </w:rPr>
      </w:pPr>
    </w:p>
    <w:p w:rsidR="009E1921" w:rsidRDefault="009E1921" w:rsidP="009E1921">
      <w:pPr>
        <w:pStyle w:val="Podtitul"/>
      </w:pPr>
    </w:p>
    <w:p w:rsidR="009E1921" w:rsidRDefault="009E1921" w:rsidP="009E1921">
      <w:pPr>
        <w:pStyle w:val="Zkladntext"/>
        <w:rPr>
          <w:lang w:val="sk-SK"/>
        </w:rPr>
      </w:pPr>
    </w:p>
    <w:p w:rsidR="009E1921" w:rsidRPr="009E1921" w:rsidRDefault="009E1921" w:rsidP="009E1921">
      <w:pPr>
        <w:pStyle w:val="Zkladntext"/>
        <w:rPr>
          <w:lang w:val="sk-SK"/>
        </w:rPr>
      </w:pPr>
    </w:p>
    <w:p w:rsidR="006242D9" w:rsidRDefault="006242D9" w:rsidP="00AE25D0">
      <w:pPr>
        <w:pStyle w:val="Nzov"/>
        <w:jc w:val="left"/>
        <w:rPr>
          <w:b w:val="0"/>
          <w:szCs w:val="22"/>
        </w:rPr>
      </w:pPr>
    </w:p>
    <w:p w:rsidR="00AE25D0" w:rsidRPr="003F477D" w:rsidRDefault="00AE25D0" w:rsidP="00AE25D0">
      <w:pPr>
        <w:pStyle w:val="Nzov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85"/>
        <w:gridCol w:w="1013"/>
        <w:gridCol w:w="862"/>
        <w:gridCol w:w="878"/>
        <w:gridCol w:w="991"/>
        <w:gridCol w:w="681"/>
        <w:gridCol w:w="36"/>
        <w:gridCol w:w="862"/>
        <w:gridCol w:w="1164"/>
        <w:gridCol w:w="874"/>
      </w:tblGrid>
      <w:tr w:rsidR="000C59CA" w:rsidRPr="000C59CA" w:rsidTr="00AE25D0">
        <w:trPr>
          <w:trHeight w:val="334"/>
          <w:jc w:val="center"/>
        </w:trPr>
        <w:tc>
          <w:tcPr>
            <w:tcW w:w="188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0C59CA">
              <w:rPr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361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0C59CA">
              <w:rPr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0C59CA" w:rsidRPr="000C59CA" w:rsidTr="00AE25D0">
        <w:trPr>
          <w:trHeight w:val="1124"/>
          <w:jc w:val="center"/>
        </w:trPr>
        <w:tc>
          <w:tcPr>
            <w:tcW w:w="188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C59CA" w:rsidRPr="000C59CA" w:rsidRDefault="000C59CA" w:rsidP="00017C68">
            <w:pPr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proofErr w:type="spellStart"/>
            <w:r w:rsidRPr="000C59CA">
              <w:rPr>
                <w:b/>
                <w:bCs/>
                <w:sz w:val="22"/>
                <w:szCs w:val="22"/>
              </w:rPr>
              <w:t>Aktivo-vané</w:t>
            </w:r>
            <w:proofErr w:type="spellEnd"/>
            <w:r w:rsidRPr="000C59CA">
              <w:rPr>
                <w:b/>
                <w:bCs/>
                <w:sz w:val="22"/>
                <w:szCs w:val="22"/>
              </w:rPr>
              <w:t xml:space="preserve"> náklady na vývoj</w:t>
            </w:r>
          </w:p>
        </w:tc>
        <w:tc>
          <w:tcPr>
            <w:tcW w:w="8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0C59CA">
              <w:rPr>
                <w:b/>
                <w:bCs/>
                <w:sz w:val="22"/>
                <w:szCs w:val="22"/>
              </w:rPr>
              <w:t>Softvér</w:t>
            </w:r>
          </w:p>
        </w:tc>
        <w:tc>
          <w:tcPr>
            <w:tcW w:w="8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proofErr w:type="spellStart"/>
            <w:r w:rsidRPr="000C59CA">
              <w:rPr>
                <w:b/>
                <w:bCs/>
                <w:sz w:val="22"/>
                <w:szCs w:val="22"/>
              </w:rPr>
              <w:t>Oceni-teľné</w:t>
            </w:r>
            <w:proofErr w:type="spellEnd"/>
            <w:r w:rsidRPr="000C59CA">
              <w:rPr>
                <w:b/>
                <w:bCs/>
                <w:sz w:val="22"/>
                <w:szCs w:val="22"/>
              </w:rPr>
              <w:t xml:space="preserve"> práva</w:t>
            </w:r>
          </w:p>
        </w:tc>
        <w:tc>
          <w:tcPr>
            <w:tcW w:w="99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proofErr w:type="spellStart"/>
            <w:r w:rsidRPr="000C59CA">
              <w:rPr>
                <w:b/>
                <w:bCs/>
                <w:sz w:val="22"/>
                <w:szCs w:val="22"/>
              </w:rPr>
              <w:t>Goodwill</w:t>
            </w:r>
            <w:proofErr w:type="spellEnd"/>
          </w:p>
        </w:tc>
        <w:tc>
          <w:tcPr>
            <w:tcW w:w="717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proofErr w:type="spellStart"/>
            <w:r w:rsidRPr="000C59CA">
              <w:rPr>
                <w:b/>
                <w:bCs/>
                <w:sz w:val="22"/>
                <w:szCs w:val="22"/>
              </w:rPr>
              <w:t>Ostat-ný</w:t>
            </w:r>
            <w:proofErr w:type="spellEnd"/>
            <w:r w:rsidRPr="000C59CA">
              <w:rPr>
                <w:b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8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proofErr w:type="spellStart"/>
            <w:r w:rsidRPr="000C59CA">
              <w:rPr>
                <w:b/>
                <w:bCs/>
                <w:sz w:val="22"/>
                <w:szCs w:val="22"/>
              </w:rPr>
              <w:t>Obsta</w:t>
            </w:r>
            <w:proofErr w:type="spellEnd"/>
            <w:r w:rsidRPr="000C59CA">
              <w:rPr>
                <w:b/>
                <w:bCs/>
                <w:sz w:val="22"/>
                <w:szCs w:val="22"/>
              </w:rPr>
              <w:t>-</w:t>
            </w:r>
          </w:p>
          <w:p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proofErr w:type="spellStart"/>
            <w:r w:rsidRPr="000C59CA">
              <w:rPr>
                <w:b/>
                <w:bCs/>
                <w:sz w:val="22"/>
                <w:szCs w:val="22"/>
              </w:rPr>
              <w:t>rávaný</w:t>
            </w:r>
            <w:proofErr w:type="spellEnd"/>
            <w:r w:rsidRPr="000C59CA">
              <w:rPr>
                <w:b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11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0C59CA">
              <w:rPr>
                <w:b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7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0C59CA">
              <w:rPr>
                <w:b/>
                <w:bCs/>
                <w:sz w:val="22"/>
                <w:szCs w:val="22"/>
              </w:rPr>
              <w:t>Spolu</w:t>
            </w:r>
          </w:p>
        </w:tc>
      </w:tr>
      <w:tr w:rsidR="000C59CA" w:rsidRPr="000C59CA" w:rsidTr="00AE25D0">
        <w:trPr>
          <w:trHeight w:val="80"/>
          <w:jc w:val="center"/>
        </w:trPr>
        <w:tc>
          <w:tcPr>
            <w:tcW w:w="18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0C59CA">
              <w:rPr>
                <w:bCs/>
                <w:sz w:val="22"/>
                <w:szCs w:val="22"/>
              </w:rPr>
              <w:t>a</w:t>
            </w:r>
          </w:p>
        </w:tc>
        <w:tc>
          <w:tcPr>
            <w:tcW w:w="10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0C59CA">
              <w:rPr>
                <w:bCs/>
                <w:sz w:val="22"/>
                <w:szCs w:val="22"/>
              </w:rPr>
              <w:t>b</w:t>
            </w:r>
          </w:p>
        </w:tc>
        <w:tc>
          <w:tcPr>
            <w:tcW w:w="8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0C59CA">
              <w:rPr>
                <w:bCs/>
                <w:sz w:val="22"/>
                <w:szCs w:val="22"/>
              </w:rPr>
              <w:t>c</w:t>
            </w:r>
          </w:p>
        </w:tc>
        <w:tc>
          <w:tcPr>
            <w:tcW w:w="8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0C59CA">
              <w:rPr>
                <w:bCs/>
                <w:sz w:val="22"/>
                <w:szCs w:val="22"/>
              </w:rPr>
              <w:t>d</w:t>
            </w:r>
          </w:p>
        </w:tc>
        <w:tc>
          <w:tcPr>
            <w:tcW w:w="99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0C59CA">
              <w:rPr>
                <w:bCs/>
                <w:sz w:val="22"/>
                <w:szCs w:val="22"/>
              </w:rPr>
              <w:t>e</w:t>
            </w:r>
          </w:p>
        </w:tc>
        <w:tc>
          <w:tcPr>
            <w:tcW w:w="717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0C59CA">
              <w:rPr>
                <w:bCs/>
                <w:sz w:val="22"/>
                <w:szCs w:val="22"/>
              </w:rPr>
              <w:t>f</w:t>
            </w:r>
          </w:p>
        </w:tc>
        <w:tc>
          <w:tcPr>
            <w:tcW w:w="8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0C59CA">
              <w:rPr>
                <w:bCs/>
                <w:sz w:val="22"/>
                <w:szCs w:val="22"/>
              </w:rPr>
              <w:t>g</w:t>
            </w:r>
          </w:p>
        </w:tc>
        <w:tc>
          <w:tcPr>
            <w:tcW w:w="11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0C59CA">
              <w:rPr>
                <w:bCs/>
                <w:sz w:val="22"/>
                <w:szCs w:val="22"/>
              </w:rPr>
              <w:t>h</w:t>
            </w:r>
          </w:p>
        </w:tc>
        <w:tc>
          <w:tcPr>
            <w:tcW w:w="87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0C59CA">
              <w:rPr>
                <w:bCs/>
                <w:sz w:val="22"/>
                <w:szCs w:val="22"/>
              </w:rPr>
              <w:t>i</w:t>
            </w:r>
          </w:p>
        </w:tc>
      </w:tr>
      <w:tr w:rsidR="000C59CA" w:rsidRPr="000C59CA" w:rsidTr="00AE25D0">
        <w:trPr>
          <w:trHeight w:val="266"/>
          <w:jc w:val="center"/>
        </w:trPr>
        <w:tc>
          <w:tcPr>
            <w:tcW w:w="9246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0C59CA">
              <w:rPr>
                <w:sz w:val="22"/>
                <w:szCs w:val="22"/>
              </w:rPr>
              <w:t>Prvotné ocenenie</w:t>
            </w:r>
          </w:p>
        </w:tc>
      </w:tr>
      <w:tr w:rsidR="000C59CA" w:rsidRPr="000C59CA" w:rsidTr="00AE25D0">
        <w:trPr>
          <w:trHeight w:val="227"/>
          <w:jc w:val="center"/>
        </w:trPr>
        <w:tc>
          <w:tcPr>
            <w:tcW w:w="188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C59CA" w:rsidRPr="000C59CA" w:rsidRDefault="000C59CA" w:rsidP="00017C6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0C59CA">
              <w:rPr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0C59CA" w:rsidRPr="000C59CA" w:rsidTr="00AE25D0">
        <w:trPr>
          <w:trHeight w:val="369"/>
          <w:jc w:val="center"/>
        </w:trPr>
        <w:tc>
          <w:tcPr>
            <w:tcW w:w="1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0C59CA">
              <w:rPr>
                <w:sz w:val="22"/>
                <w:szCs w:val="22"/>
              </w:rPr>
              <w:t>Prírastky</w:t>
            </w:r>
          </w:p>
        </w:tc>
        <w:tc>
          <w:tcPr>
            <w:tcW w:w="10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0C59CA" w:rsidRPr="000C59CA" w:rsidTr="00AE25D0">
        <w:trPr>
          <w:trHeight w:val="369"/>
          <w:jc w:val="center"/>
        </w:trPr>
        <w:tc>
          <w:tcPr>
            <w:tcW w:w="1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0C59CA">
              <w:rPr>
                <w:sz w:val="22"/>
                <w:szCs w:val="22"/>
              </w:rPr>
              <w:t>Úbytky</w:t>
            </w:r>
          </w:p>
        </w:tc>
        <w:tc>
          <w:tcPr>
            <w:tcW w:w="10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0C59CA" w:rsidRPr="000C59CA" w:rsidTr="00AE25D0">
        <w:trPr>
          <w:trHeight w:val="369"/>
          <w:jc w:val="center"/>
        </w:trPr>
        <w:tc>
          <w:tcPr>
            <w:tcW w:w="1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0C59CA">
              <w:rPr>
                <w:sz w:val="22"/>
                <w:szCs w:val="22"/>
              </w:rPr>
              <w:t>Presuny</w:t>
            </w:r>
          </w:p>
        </w:tc>
        <w:tc>
          <w:tcPr>
            <w:tcW w:w="10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0C59CA" w:rsidRPr="000C59CA" w:rsidTr="00AE25D0">
        <w:trPr>
          <w:trHeight w:val="227"/>
          <w:jc w:val="center"/>
        </w:trPr>
        <w:tc>
          <w:tcPr>
            <w:tcW w:w="188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C59CA" w:rsidRPr="000C59CA" w:rsidRDefault="000C59CA" w:rsidP="00017C6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0C59CA">
              <w:rPr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0C59CA" w:rsidRPr="000C59CA" w:rsidTr="00AE25D0">
        <w:trPr>
          <w:trHeight w:val="278"/>
          <w:jc w:val="center"/>
        </w:trPr>
        <w:tc>
          <w:tcPr>
            <w:tcW w:w="9246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0C59CA">
              <w:rPr>
                <w:sz w:val="22"/>
                <w:szCs w:val="22"/>
              </w:rPr>
              <w:t>Oprávky</w:t>
            </w:r>
          </w:p>
        </w:tc>
      </w:tr>
      <w:tr w:rsidR="000C59CA" w:rsidRPr="000C59CA" w:rsidTr="00AE25D0">
        <w:trPr>
          <w:trHeight w:val="278"/>
          <w:jc w:val="center"/>
        </w:trPr>
        <w:tc>
          <w:tcPr>
            <w:tcW w:w="188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C59CA" w:rsidRPr="000C59CA" w:rsidRDefault="000C59CA" w:rsidP="00017C6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0C59CA">
              <w:rPr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0C59CA" w:rsidRPr="000C59CA" w:rsidTr="00AE25D0">
        <w:trPr>
          <w:trHeight w:val="369"/>
          <w:jc w:val="center"/>
        </w:trPr>
        <w:tc>
          <w:tcPr>
            <w:tcW w:w="1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0C59CA">
              <w:rPr>
                <w:sz w:val="22"/>
                <w:szCs w:val="22"/>
              </w:rPr>
              <w:t>Prírastky</w:t>
            </w:r>
          </w:p>
        </w:tc>
        <w:tc>
          <w:tcPr>
            <w:tcW w:w="10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0C59CA" w:rsidRPr="000C59CA" w:rsidTr="00AE25D0">
        <w:trPr>
          <w:trHeight w:val="369"/>
          <w:jc w:val="center"/>
        </w:trPr>
        <w:tc>
          <w:tcPr>
            <w:tcW w:w="1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0C59CA">
              <w:rPr>
                <w:sz w:val="22"/>
                <w:szCs w:val="22"/>
              </w:rPr>
              <w:t>Úbytky</w:t>
            </w:r>
          </w:p>
        </w:tc>
        <w:tc>
          <w:tcPr>
            <w:tcW w:w="10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0C59CA" w:rsidRPr="000C59CA" w:rsidTr="00AE25D0">
        <w:trPr>
          <w:trHeight w:val="369"/>
          <w:jc w:val="center"/>
        </w:trPr>
        <w:tc>
          <w:tcPr>
            <w:tcW w:w="1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0C59CA">
              <w:rPr>
                <w:sz w:val="22"/>
                <w:szCs w:val="22"/>
              </w:rPr>
              <w:t>Presuny</w:t>
            </w:r>
          </w:p>
        </w:tc>
        <w:tc>
          <w:tcPr>
            <w:tcW w:w="10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0C59CA" w:rsidRPr="000C59CA" w:rsidTr="00AE25D0">
        <w:trPr>
          <w:trHeight w:val="227"/>
          <w:jc w:val="center"/>
        </w:trPr>
        <w:tc>
          <w:tcPr>
            <w:tcW w:w="188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C59CA" w:rsidRPr="000C59CA" w:rsidRDefault="000C59CA" w:rsidP="00017C6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0C59CA">
              <w:rPr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0C59CA" w:rsidRPr="000C59CA" w:rsidTr="00AE25D0">
        <w:trPr>
          <w:trHeight w:val="278"/>
          <w:jc w:val="center"/>
        </w:trPr>
        <w:tc>
          <w:tcPr>
            <w:tcW w:w="9246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0C59CA">
              <w:rPr>
                <w:sz w:val="22"/>
                <w:szCs w:val="22"/>
              </w:rPr>
              <w:t>Opravné položky</w:t>
            </w:r>
          </w:p>
        </w:tc>
      </w:tr>
      <w:tr w:rsidR="000C59CA" w:rsidRPr="000C59CA" w:rsidTr="00AE25D0">
        <w:trPr>
          <w:trHeight w:val="278"/>
          <w:jc w:val="center"/>
        </w:trPr>
        <w:tc>
          <w:tcPr>
            <w:tcW w:w="188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C59CA" w:rsidRPr="000C59CA" w:rsidRDefault="000C59CA" w:rsidP="00017C6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0C59CA">
              <w:rPr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0C59CA" w:rsidRPr="000C59CA" w:rsidTr="00AE25D0">
        <w:trPr>
          <w:trHeight w:val="369"/>
          <w:jc w:val="center"/>
        </w:trPr>
        <w:tc>
          <w:tcPr>
            <w:tcW w:w="1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0C59CA">
              <w:rPr>
                <w:sz w:val="22"/>
                <w:szCs w:val="22"/>
              </w:rPr>
              <w:t>Prírastky</w:t>
            </w:r>
          </w:p>
        </w:tc>
        <w:tc>
          <w:tcPr>
            <w:tcW w:w="10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0C59CA" w:rsidRPr="000C59CA" w:rsidTr="00AE25D0">
        <w:trPr>
          <w:trHeight w:val="369"/>
          <w:jc w:val="center"/>
        </w:trPr>
        <w:tc>
          <w:tcPr>
            <w:tcW w:w="1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0C59CA">
              <w:rPr>
                <w:sz w:val="22"/>
                <w:szCs w:val="22"/>
              </w:rPr>
              <w:t>Úbytky</w:t>
            </w:r>
          </w:p>
        </w:tc>
        <w:tc>
          <w:tcPr>
            <w:tcW w:w="10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0C59CA" w:rsidRPr="000C59CA" w:rsidTr="00AE25D0">
        <w:trPr>
          <w:trHeight w:val="369"/>
          <w:jc w:val="center"/>
        </w:trPr>
        <w:tc>
          <w:tcPr>
            <w:tcW w:w="1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0C59CA">
              <w:rPr>
                <w:sz w:val="22"/>
                <w:szCs w:val="22"/>
              </w:rPr>
              <w:t>Presuny</w:t>
            </w:r>
          </w:p>
        </w:tc>
        <w:tc>
          <w:tcPr>
            <w:tcW w:w="10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0C59CA" w:rsidRPr="000C59CA" w:rsidTr="00AE25D0">
        <w:trPr>
          <w:trHeight w:val="650"/>
          <w:jc w:val="center"/>
        </w:trPr>
        <w:tc>
          <w:tcPr>
            <w:tcW w:w="188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C59CA" w:rsidRPr="000C59CA" w:rsidRDefault="000C59CA" w:rsidP="00017C6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0C59CA">
              <w:rPr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0C59CA" w:rsidRPr="000C59CA" w:rsidTr="00AE25D0">
        <w:trPr>
          <w:trHeight w:val="278"/>
          <w:jc w:val="center"/>
        </w:trPr>
        <w:tc>
          <w:tcPr>
            <w:tcW w:w="9246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0C59CA">
              <w:rPr>
                <w:sz w:val="22"/>
                <w:szCs w:val="22"/>
              </w:rPr>
              <w:t>Zostatková hodnota</w:t>
            </w:r>
          </w:p>
        </w:tc>
      </w:tr>
      <w:tr w:rsidR="000C59CA" w:rsidRPr="000C59CA" w:rsidTr="00AE25D0">
        <w:trPr>
          <w:trHeight w:val="170"/>
          <w:jc w:val="center"/>
        </w:trPr>
        <w:tc>
          <w:tcPr>
            <w:tcW w:w="188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C59CA" w:rsidRPr="000C59CA" w:rsidRDefault="000C59CA" w:rsidP="00017C6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0C59CA">
              <w:rPr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8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9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0C59CA" w:rsidRPr="000C59CA" w:rsidTr="00AE25D0">
        <w:trPr>
          <w:trHeight w:val="227"/>
          <w:jc w:val="center"/>
        </w:trPr>
        <w:tc>
          <w:tcPr>
            <w:tcW w:w="188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C59CA" w:rsidRPr="000C59CA" w:rsidRDefault="000C59CA" w:rsidP="00017C6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0C59CA">
              <w:rPr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8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9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</w:tbl>
    <w:p w:rsidR="00D972DA" w:rsidRPr="00D972DA" w:rsidRDefault="00D972DA" w:rsidP="00D972DA">
      <w:pPr>
        <w:tabs>
          <w:tab w:val="left" w:pos="7560"/>
        </w:tabs>
        <w:jc w:val="both"/>
        <w:rPr>
          <w:rFonts w:ascii="Arial Narrow" w:hAnsi="Arial Narrow"/>
          <w:sz w:val="22"/>
          <w:szCs w:val="22"/>
          <w:u w:val="single"/>
        </w:rPr>
      </w:pPr>
    </w:p>
    <w:p w:rsidR="00D972DA" w:rsidRDefault="00D972DA" w:rsidP="00D972DA">
      <w:pPr>
        <w:pStyle w:val="Odsekzoznamu"/>
        <w:tabs>
          <w:tab w:val="left" w:pos="7560"/>
        </w:tabs>
        <w:ind w:left="927"/>
        <w:jc w:val="both"/>
        <w:rPr>
          <w:rFonts w:ascii="Arial Narrow" w:hAnsi="Arial Narrow"/>
          <w:sz w:val="22"/>
          <w:szCs w:val="22"/>
          <w:u w:val="single"/>
        </w:rPr>
      </w:pPr>
    </w:p>
    <w:p w:rsidR="00D972DA" w:rsidRDefault="00D972DA" w:rsidP="00D972DA">
      <w:pPr>
        <w:pStyle w:val="Odsekzoznamu"/>
        <w:tabs>
          <w:tab w:val="left" w:pos="7560"/>
        </w:tabs>
        <w:ind w:left="927"/>
        <w:jc w:val="both"/>
        <w:rPr>
          <w:rFonts w:ascii="Arial Narrow" w:hAnsi="Arial Narrow"/>
          <w:sz w:val="22"/>
          <w:szCs w:val="22"/>
          <w:u w:val="single"/>
        </w:rPr>
      </w:pPr>
    </w:p>
    <w:p w:rsidR="00D972DA" w:rsidRDefault="00D972DA" w:rsidP="00D972DA">
      <w:pPr>
        <w:pStyle w:val="Odsekzoznamu"/>
        <w:tabs>
          <w:tab w:val="left" w:pos="7560"/>
        </w:tabs>
        <w:ind w:left="927"/>
        <w:jc w:val="both"/>
        <w:rPr>
          <w:rFonts w:ascii="Arial Narrow" w:hAnsi="Arial Narrow"/>
          <w:sz w:val="22"/>
          <w:szCs w:val="22"/>
          <w:u w:val="single"/>
        </w:rPr>
      </w:pPr>
    </w:p>
    <w:p w:rsidR="00D972DA" w:rsidRDefault="00D972DA" w:rsidP="00D972DA">
      <w:pPr>
        <w:pStyle w:val="Odsekzoznamu"/>
        <w:tabs>
          <w:tab w:val="left" w:pos="7560"/>
        </w:tabs>
        <w:ind w:left="927"/>
        <w:jc w:val="both"/>
        <w:rPr>
          <w:rFonts w:ascii="Arial Narrow" w:hAnsi="Arial Narrow"/>
          <w:sz w:val="22"/>
          <w:szCs w:val="22"/>
          <w:u w:val="single"/>
        </w:rPr>
      </w:pPr>
    </w:p>
    <w:p w:rsidR="00D972DA" w:rsidRDefault="00D972DA" w:rsidP="00D972DA">
      <w:pPr>
        <w:pStyle w:val="Odsekzoznamu"/>
        <w:tabs>
          <w:tab w:val="left" w:pos="7560"/>
        </w:tabs>
        <w:ind w:left="927"/>
        <w:jc w:val="both"/>
        <w:rPr>
          <w:rFonts w:ascii="Arial Narrow" w:hAnsi="Arial Narrow"/>
          <w:sz w:val="22"/>
          <w:szCs w:val="22"/>
          <w:u w:val="single"/>
        </w:rPr>
      </w:pPr>
    </w:p>
    <w:p w:rsidR="00D972DA" w:rsidRDefault="00D972DA" w:rsidP="00D972DA">
      <w:pPr>
        <w:pStyle w:val="Odsekzoznamu"/>
        <w:tabs>
          <w:tab w:val="left" w:pos="7560"/>
        </w:tabs>
        <w:ind w:left="927"/>
        <w:jc w:val="both"/>
        <w:rPr>
          <w:rFonts w:ascii="Arial Narrow" w:hAnsi="Arial Narrow"/>
          <w:sz w:val="22"/>
          <w:szCs w:val="22"/>
          <w:u w:val="single"/>
        </w:rPr>
      </w:pPr>
    </w:p>
    <w:p w:rsidR="00D972DA" w:rsidRDefault="00D972DA" w:rsidP="00D972DA">
      <w:pPr>
        <w:pStyle w:val="Odsekzoznamu"/>
        <w:tabs>
          <w:tab w:val="left" w:pos="7560"/>
        </w:tabs>
        <w:ind w:left="927"/>
        <w:jc w:val="both"/>
        <w:rPr>
          <w:rFonts w:ascii="Arial Narrow" w:hAnsi="Arial Narrow"/>
          <w:sz w:val="22"/>
          <w:szCs w:val="22"/>
          <w:u w:val="single"/>
        </w:rPr>
      </w:pPr>
    </w:p>
    <w:p w:rsidR="009E1921" w:rsidRDefault="009E1921" w:rsidP="00D972DA">
      <w:pPr>
        <w:pStyle w:val="Odsekzoznamu"/>
        <w:tabs>
          <w:tab w:val="left" w:pos="7560"/>
        </w:tabs>
        <w:ind w:left="927"/>
        <w:jc w:val="both"/>
        <w:rPr>
          <w:rFonts w:ascii="Arial Narrow" w:hAnsi="Arial Narrow"/>
          <w:sz w:val="22"/>
          <w:szCs w:val="22"/>
          <w:u w:val="single"/>
        </w:rPr>
      </w:pPr>
    </w:p>
    <w:p w:rsidR="00D972DA" w:rsidRDefault="00D972DA" w:rsidP="00D972DA">
      <w:pPr>
        <w:pStyle w:val="Odsekzoznamu"/>
        <w:tabs>
          <w:tab w:val="left" w:pos="7560"/>
        </w:tabs>
        <w:ind w:left="927"/>
        <w:jc w:val="both"/>
        <w:rPr>
          <w:rFonts w:ascii="Arial Narrow" w:hAnsi="Arial Narrow"/>
          <w:sz w:val="22"/>
          <w:szCs w:val="22"/>
          <w:u w:val="single"/>
        </w:rPr>
      </w:pPr>
    </w:p>
    <w:p w:rsidR="00A21E8B" w:rsidRPr="00D972DA" w:rsidRDefault="00D972DA" w:rsidP="00D972DA">
      <w:pPr>
        <w:pStyle w:val="Odsekzoznamu"/>
        <w:numPr>
          <w:ilvl w:val="0"/>
          <w:numId w:val="5"/>
        </w:numPr>
        <w:tabs>
          <w:tab w:val="left" w:pos="7560"/>
        </w:tabs>
        <w:jc w:val="both"/>
        <w:rPr>
          <w:rFonts w:ascii="Arial Narrow" w:hAnsi="Arial Narrow"/>
          <w:sz w:val="26"/>
          <w:szCs w:val="26"/>
          <w:u w:val="single"/>
        </w:rPr>
      </w:pPr>
      <w:r w:rsidRPr="00D972DA">
        <w:rPr>
          <w:rFonts w:ascii="Arial Narrow" w:hAnsi="Arial Narrow"/>
          <w:b/>
          <w:sz w:val="26"/>
          <w:szCs w:val="26"/>
        </w:rPr>
        <w:t>Dlhodobý hmotný majetok .</w:t>
      </w:r>
      <w:r w:rsidR="00A21E8B" w:rsidRPr="00D972DA">
        <w:rPr>
          <w:rFonts w:ascii="Arial Narrow" w:hAnsi="Arial Narrow"/>
          <w:sz w:val="26"/>
          <w:szCs w:val="26"/>
        </w:rPr>
        <w:t xml:space="preserve"> </w:t>
      </w:r>
    </w:p>
    <w:p w:rsidR="007F2E5C" w:rsidRPr="000C59CA" w:rsidRDefault="00A21E8B" w:rsidP="007F2E5C">
      <w:pPr>
        <w:tabs>
          <w:tab w:val="left" w:pos="7560"/>
        </w:tabs>
        <w:jc w:val="both"/>
        <w:rPr>
          <w:rFonts w:ascii="Arial Narrow" w:hAnsi="Arial Narrow"/>
          <w:sz w:val="22"/>
          <w:szCs w:val="22"/>
        </w:rPr>
      </w:pPr>
      <w:r w:rsidRPr="000C59CA">
        <w:rPr>
          <w:rFonts w:ascii="Arial Narrow" w:hAnsi="Arial Narrow"/>
          <w:sz w:val="22"/>
          <w:szCs w:val="22"/>
        </w:rPr>
        <w:t xml:space="preserve"> </w:t>
      </w:r>
    </w:p>
    <w:p w:rsidR="000C59CA" w:rsidRPr="000C59CA" w:rsidRDefault="000C59CA" w:rsidP="000C59CA">
      <w:pPr>
        <w:rPr>
          <w:sz w:val="22"/>
          <w:szCs w:val="22"/>
        </w:rPr>
      </w:pPr>
      <w:r w:rsidRPr="000C59CA">
        <w:rPr>
          <w:sz w:val="22"/>
          <w:szCs w:val="22"/>
        </w:rPr>
        <w:t>Tabuľka č. 1</w:t>
      </w:r>
    </w:p>
    <w:tbl>
      <w:tblPr>
        <w:tblW w:w="518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63"/>
        <w:gridCol w:w="11"/>
        <w:gridCol w:w="7"/>
        <w:gridCol w:w="1033"/>
        <w:gridCol w:w="861"/>
        <w:gridCol w:w="743"/>
        <w:gridCol w:w="89"/>
        <w:gridCol w:w="31"/>
        <w:gridCol w:w="1005"/>
        <w:gridCol w:w="20"/>
        <w:gridCol w:w="985"/>
        <w:gridCol w:w="58"/>
        <w:gridCol w:w="660"/>
        <w:gridCol w:w="718"/>
        <w:gridCol w:w="861"/>
        <w:gridCol w:w="940"/>
      </w:tblGrid>
      <w:tr w:rsidR="006242D9" w:rsidRPr="006242D9" w:rsidTr="006242D9">
        <w:trPr>
          <w:trHeight w:val="145"/>
          <w:tblHeader/>
          <w:jc w:val="center"/>
        </w:trPr>
        <w:tc>
          <w:tcPr>
            <w:tcW w:w="156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8021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6242D9" w:rsidRPr="006242D9" w:rsidTr="006242D9">
        <w:trPr>
          <w:trHeight w:val="1537"/>
          <w:tblHeader/>
          <w:jc w:val="center"/>
        </w:trPr>
        <w:tc>
          <w:tcPr>
            <w:tcW w:w="156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242D9" w:rsidRPr="006242D9" w:rsidRDefault="006242D9" w:rsidP="00017C68">
            <w:pPr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050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Pozemky</w:t>
            </w:r>
          </w:p>
        </w:tc>
        <w:tc>
          <w:tcPr>
            <w:tcW w:w="8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Stavby</w:t>
            </w: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proofErr w:type="spellStart"/>
            <w:r w:rsidRPr="006242D9">
              <w:rPr>
                <w:b/>
                <w:bCs/>
                <w:sz w:val="22"/>
                <w:szCs w:val="22"/>
              </w:rPr>
              <w:t>Samos-tatné</w:t>
            </w:r>
            <w:proofErr w:type="spellEnd"/>
            <w:r w:rsidRPr="006242D9">
              <w:rPr>
                <w:b/>
                <w:bCs/>
                <w:sz w:val="22"/>
                <w:szCs w:val="22"/>
              </w:rPr>
              <w:t xml:space="preserve"> </w:t>
            </w:r>
            <w:proofErr w:type="spellStart"/>
            <w:r w:rsidRPr="006242D9">
              <w:rPr>
                <w:b/>
                <w:bCs/>
                <w:sz w:val="22"/>
                <w:szCs w:val="22"/>
              </w:rPr>
              <w:t>hnuteľ-né</w:t>
            </w:r>
            <w:proofErr w:type="spellEnd"/>
            <w:r w:rsidRPr="006242D9">
              <w:rPr>
                <w:b/>
                <w:bCs/>
                <w:sz w:val="22"/>
                <w:szCs w:val="22"/>
              </w:rPr>
              <w:t xml:space="preserve"> veci a </w:t>
            </w:r>
          </w:p>
          <w:p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 xml:space="preserve">súbory </w:t>
            </w:r>
            <w:proofErr w:type="spellStart"/>
            <w:r w:rsidRPr="006242D9">
              <w:rPr>
                <w:b/>
                <w:bCs/>
                <w:sz w:val="22"/>
                <w:szCs w:val="22"/>
              </w:rPr>
              <w:t>hnuteľ-ných</w:t>
            </w:r>
            <w:proofErr w:type="spellEnd"/>
            <w:r w:rsidRPr="006242D9">
              <w:rPr>
                <w:b/>
                <w:bCs/>
                <w:sz w:val="22"/>
                <w:szCs w:val="22"/>
              </w:rPr>
              <w:t xml:space="preserve"> vecí</w:t>
            </w:r>
          </w:p>
        </w:tc>
        <w:tc>
          <w:tcPr>
            <w:tcW w:w="10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proofErr w:type="spellStart"/>
            <w:r w:rsidRPr="006242D9">
              <w:rPr>
                <w:b/>
                <w:bCs/>
                <w:sz w:val="22"/>
                <w:szCs w:val="22"/>
              </w:rPr>
              <w:t>Pestova-teľské</w:t>
            </w:r>
            <w:proofErr w:type="spellEnd"/>
            <w:r w:rsidRPr="006242D9">
              <w:rPr>
                <w:b/>
                <w:bCs/>
                <w:sz w:val="22"/>
                <w:szCs w:val="22"/>
              </w:rPr>
              <w:t xml:space="preserve"> celky</w:t>
            </w:r>
            <w:r w:rsidRPr="006242D9">
              <w:rPr>
                <w:b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1005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1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proofErr w:type="spellStart"/>
            <w:r w:rsidRPr="006242D9">
              <w:rPr>
                <w:b/>
                <w:bCs/>
                <w:sz w:val="22"/>
                <w:szCs w:val="22"/>
              </w:rPr>
              <w:t>Os-tatný</w:t>
            </w:r>
            <w:proofErr w:type="spellEnd"/>
            <w:r w:rsidRPr="006242D9">
              <w:rPr>
                <w:b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proofErr w:type="spellStart"/>
            <w:r w:rsidRPr="006242D9">
              <w:rPr>
                <w:b/>
                <w:bCs/>
                <w:sz w:val="22"/>
                <w:szCs w:val="22"/>
              </w:rPr>
              <w:t>Ob-stará-vaný</w:t>
            </w:r>
            <w:proofErr w:type="spellEnd"/>
            <w:r w:rsidRPr="006242D9">
              <w:rPr>
                <w:b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8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proofErr w:type="spellStart"/>
            <w:r w:rsidRPr="006242D9">
              <w:rPr>
                <w:b/>
                <w:bCs/>
                <w:sz w:val="22"/>
                <w:szCs w:val="22"/>
              </w:rPr>
              <w:t>Poskyt-nuté</w:t>
            </w:r>
            <w:proofErr w:type="spellEnd"/>
            <w:r w:rsidRPr="006242D9">
              <w:rPr>
                <w:b/>
                <w:bCs/>
                <w:sz w:val="22"/>
                <w:szCs w:val="22"/>
              </w:rPr>
              <w:t xml:space="preserve"> </w:t>
            </w:r>
            <w:proofErr w:type="spellStart"/>
            <w:r w:rsidRPr="006242D9">
              <w:rPr>
                <w:b/>
                <w:bCs/>
                <w:sz w:val="22"/>
                <w:szCs w:val="22"/>
              </w:rPr>
              <w:t>pred-davky</w:t>
            </w:r>
            <w:proofErr w:type="spellEnd"/>
            <w:r w:rsidRPr="006242D9">
              <w:rPr>
                <w:b/>
                <w:bCs/>
                <w:sz w:val="22"/>
                <w:szCs w:val="22"/>
              </w:rPr>
              <w:t xml:space="preserve"> na </w:t>
            </w:r>
          </w:p>
          <w:p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DHM</w:t>
            </w:r>
          </w:p>
        </w:tc>
        <w:tc>
          <w:tcPr>
            <w:tcW w:w="9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Spolu</w:t>
            </w:r>
          </w:p>
        </w:tc>
      </w:tr>
      <w:tr w:rsidR="006242D9" w:rsidRPr="006242D9" w:rsidTr="006242D9">
        <w:trPr>
          <w:trHeight w:val="155"/>
          <w:tblHeader/>
          <w:jc w:val="center"/>
        </w:trPr>
        <w:tc>
          <w:tcPr>
            <w:tcW w:w="15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6242D9">
              <w:rPr>
                <w:bCs/>
                <w:sz w:val="22"/>
                <w:szCs w:val="22"/>
              </w:rPr>
              <w:t>a</w:t>
            </w:r>
          </w:p>
        </w:tc>
        <w:tc>
          <w:tcPr>
            <w:tcW w:w="1050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6242D9">
              <w:rPr>
                <w:bCs/>
                <w:sz w:val="22"/>
                <w:szCs w:val="22"/>
              </w:rPr>
              <w:t>b</w:t>
            </w:r>
          </w:p>
        </w:tc>
        <w:tc>
          <w:tcPr>
            <w:tcW w:w="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6242D9">
              <w:rPr>
                <w:bCs/>
                <w:sz w:val="22"/>
                <w:szCs w:val="22"/>
              </w:rPr>
              <w:t>c</w:t>
            </w:r>
          </w:p>
        </w:tc>
        <w:tc>
          <w:tcPr>
            <w:tcW w:w="863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6242D9">
              <w:rPr>
                <w:bCs/>
                <w:sz w:val="22"/>
                <w:szCs w:val="22"/>
              </w:rPr>
              <w:t>d</w:t>
            </w:r>
          </w:p>
        </w:tc>
        <w:tc>
          <w:tcPr>
            <w:tcW w:w="10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6242D9">
              <w:rPr>
                <w:bCs/>
                <w:sz w:val="22"/>
                <w:szCs w:val="22"/>
              </w:rPr>
              <w:t>e</w:t>
            </w:r>
          </w:p>
        </w:tc>
        <w:tc>
          <w:tcPr>
            <w:tcW w:w="1005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6242D9">
              <w:rPr>
                <w:bCs/>
                <w:sz w:val="22"/>
                <w:szCs w:val="22"/>
              </w:rPr>
              <w:t>f</w:t>
            </w:r>
          </w:p>
        </w:tc>
        <w:tc>
          <w:tcPr>
            <w:tcW w:w="71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6242D9">
              <w:rPr>
                <w:bCs/>
                <w:sz w:val="22"/>
                <w:szCs w:val="22"/>
              </w:rPr>
              <w:t>g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6242D9">
              <w:rPr>
                <w:bCs/>
                <w:sz w:val="22"/>
                <w:szCs w:val="22"/>
              </w:rPr>
              <w:t>h</w:t>
            </w:r>
          </w:p>
        </w:tc>
        <w:tc>
          <w:tcPr>
            <w:tcW w:w="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6242D9">
              <w:rPr>
                <w:bCs/>
                <w:sz w:val="22"/>
                <w:szCs w:val="22"/>
              </w:rPr>
              <w:t>i</w:t>
            </w:r>
          </w:p>
        </w:tc>
        <w:tc>
          <w:tcPr>
            <w:tcW w:w="9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6242D9">
              <w:rPr>
                <w:bCs/>
                <w:sz w:val="22"/>
                <w:szCs w:val="22"/>
              </w:rPr>
              <w:t>j</w:t>
            </w:r>
          </w:p>
        </w:tc>
      </w:tr>
      <w:tr w:rsidR="006242D9" w:rsidRPr="006242D9" w:rsidTr="006242D9">
        <w:trPr>
          <w:trHeight w:val="278"/>
          <w:tblHeader/>
          <w:jc w:val="center"/>
        </w:trPr>
        <w:tc>
          <w:tcPr>
            <w:tcW w:w="9585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6242D9">
              <w:rPr>
                <w:sz w:val="22"/>
                <w:szCs w:val="22"/>
              </w:rPr>
              <w:t>Prvotné ocenenie</w:t>
            </w:r>
          </w:p>
        </w:tc>
      </w:tr>
      <w:tr w:rsidR="006242D9" w:rsidRPr="006242D9" w:rsidTr="006242D9">
        <w:trPr>
          <w:trHeight w:val="278"/>
          <w:tblHeader/>
          <w:jc w:val="center"/>
        </w:trPr>
        <w:tc>
          <w:tcPr>
            <w:tcW w:w="157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242D9" w:rsidRPr="006242D9" w:rsidRDefault="006242D9" w:rsidP="00017C6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Stav </w:t>
            </w:r>
            <w:r w:rsidRPr="006242D9">
              <w:rPr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8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42D9" w:rsidRPr="006242D9" w:rsidRDefault="00353A58" w:rsidP="00353A5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113570</w:t>
            </w: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0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42D9" w:rsidRPr="006242D9" w:rsidRDefault="006242D9" w:rsidP="006242D9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42D9" w:rsidRPr="006242D9" w:rsidRDefault="00353A58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113570</w:t>
            </w:r>
          </w:p>
        </w:tc>
      </w:tr>
      <w:tr w:rsidR="006242D9" w:rsidRPr="006242D9" w:rsidTr="006242D9">
        <w:trPr>
          <w:trHeight w:val="397"/>
          <w:tblHeader/>
          <w:jc w:val="center"/>
        </w:trPr>
        <w:tc>
          <w:tcPr>
            <w:tcW w:w="157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6242D9">
              <w:rPr>
                <w:sz w:val="22"/>
                <w:szCs w:val="22"/>
              </w:rPr>
              <w:t>Prírastky</w:t>
            </w:r>
          </w:p>
        </w:tc>
        <w:tc>
          <w:tcPr>
            <w:tcW w:w="103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42D9" w:rsidRPr="006242D9" w:rsidRDefault="006242D9" w:rsidP="00353A5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6242D9" w:rsidRPr="006242D9" w:rsidTr="006242D9">
        <w:trPr>
          <w:trHeight w:val="397"/>
          <w:tblHeader/>
          <w:jc w:val="center"/>
        </w:trPr>
        <w:tc>
          <w:tcPr>
            <w:tcW w:w="157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6242D9">
              <w:rPr>
                <w:sz w:val="22"/>
                <w:szCs w:val="22"/>
              </w:rPr>
              <w:t>Úbytky</w:t>
            </w:r>
          </w:p>
        </w:tc>
        <w:tc>
          <w:tcPr>
            <w:tcW w:w="103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6242D9" w:rsidRPr="006242D9" w:rsidTr="006242D9">
        <w:trPr>
          <w:trHeight w:val="397"/>
          <w:tblHeader/>
          <w:jc w:val="center"/>
        </w:trPr>
        <w:tc>
          <w:tcPr>
            <w:tcW w:w="157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6242D9">
              <w:rPr>
                <w:sz w:val="22"/>
                <w:szCs w:val="22"/>
              </w:rPr>
              <w:t>Presuny</w:t>
            </w:r>
          </w:p>
        </w:tc>
        <w:tc>
          <w:tcPr>
            <w:tcW w:w="103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6242D9" w:rsidRPr="006242D9" w:rsidTr="006242D9">
        <w:trPr>
          <w:trHeight w:val="278"/>
          <w:tblHeader/>
          <w:jc w:val="center"/>
        </w:trPr>
        <w:tc>
          <w:tcPr>
            <w:tcW w:w="157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242D9" w:rsidRPr="006242D9" w:rsidRDefault="006242D9" w:rsidP="00017C6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8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42D9" w:rsidRPr="006242D9" w:rsidRDefault="00353A58" w:rsidP="00353A5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113570</w:t>
            </w: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42D9" w:rsidRPr="006242D9" w:rsidRDefault="00353A58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113570</w:t>
            </w:r>
          </w:p>
        </w:tc>
      </w:tr>
      <w:tr w:rsidR="006242D9" w:rsidRPr="006242D9" w:rsidTr="006242D9">
        <w:trPr>
          <w:trHeight w:val="278"/>
          <w:tblHeader/>
          <w:jc w:val="center"/>
        </w:trPr>
        <w:tc>
          <w:tcPr>
            <w:tcW w:w="9585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6242D9">
              <w:rPr>
                <w:sz w:val="22"/>
                <w:szCs w:val="22"/>
              </w:rPr>
              <w:t>Oprávky</w:t>
            </w:r>
          </w:p>
        </w:tc>
      </w:tr>
      <w:tr w:rsidR="006242D9" w:rsidRPr="006242D9" w:rsidTr="006242D9">
        <w:trPr>
          <w:trHeight w:val="278"/>
          <w:tblHeader/>
          <w:jc w:val="center"/>
        </w:trPr>
        <w:tc>
          <w:tcPr>
            <w:tcW w:w="157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242D9" w:rsidRPr="006242D9" w:rsidRDefault="006242D9" w:rsidP="00017C6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Stav </w:t>
            </w:r>
            <w:r w:rsidRPr="006242D9">
              <w:rPr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8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42D9" w:rsidRPr="006242D9" w:rsidRDefault="00353A58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41647</w:t>
            </w: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4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42D9" w:rsidRPr="006242D9" w:rsidRDefault="00353A58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41647</w:t>
            </w:r>
          </w:p>
        </w:tc>
      </w:tr>
      <w:tr w:rsidR="006242D9" w:rsidRPr="006242D9" w:rsidTr="006242D9">
        <w:trPr>
          <w:trHeight w:val="397"/>
          <w:tblHeader/>
          <w:jc w:val="center"/>
        </w:trPr>
        <w:tc>
          <w:tcPr>
            <w:tcW w:w="157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6242D9">
              <w:rPr>
                <w:sz w:val="22"/>
                <w:szCs w:val="22"/>
              </w:rPr>
              <w:t>Prírastky</w:t>
            </w:r>
          </w:p>
        </w:tc>
        <w:tc>
          <w:tcPr>
            <w:tcW w:w="103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42D9" w:rsidRPr="006242D9" w:rsidRDefault="00353A58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2840</w:t>
            </w: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42D9" w:rsidRPr="006242D9" w:rsidRDefault="00353A58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2840</w:t>
            </w:r>
          </w:p>
        </w:tc>
      </w:tr>
      <w:tr w:rsidR="006242D9" w:rsidRPr="006242D9" w:rsidTr="006242D9">
        <w:trPr>
          <w:trHeight w:val="397"/>
          <w:tblHeader/>
          <w:jc w:val="center"/>
        </w:trPr>
        <w:tc>
          <w:tcPr>
            <w:tcW w:w="157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6242D9">
              <w:rPr>
                <w:sz w:val="22"/>
                <w:szCs w:val="22"/>
              </w:rPr>
              <w:t>Úbytky</w:t>
            </w:r>
          </w:p>
        </w:tc>
        <w:tc>
          <w:tcPr>
            <w:tcW w:w="103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6242D9" w:rsidRPr="006242D9" w:rsidTr="006242D9">
        <w:trPr>
          <w:trHeight w:val="397"/>
          <w:tblHeader/>
          <w:jc w:val="center"/>
        </w:trPr>
        <w:tc>
          <w:tcPr>
            <w:tcW w:w="157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6242D9">
              <w:rPr>
                <w:sz w:val="22"/>
                <w:szCs w:val="22"/>
              </w:rPr>
              <w:t>Presuny</w:t>
            </w:r>
          </w:p>
        </w:tc>
        <w:tc>
          <w:tcPr>
            <w:tcW w:w="103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6242D9" w:rsidRPr="006242D9" w:rsidTr="006242D9">
        <w:trPr>
          <w:trHeight w:val="278"/>
          <w:tblHeader/>
          <w:jc w:val="center"/>
        </w:trPr>
        <w:tc>
          <w:tcPr>
            <w:tcW w:w="157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242D9" w:rsidRPr="006242D9" w:rsidRDefault="006242D9" w:rsidP="00017C6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8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42D9" w:rsidRPr="006242D9" w:rsidRDefault="00353A58" w:rsidP="00353A5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44486</w:t>
            </w: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4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42D9" w:rsidRPr="006242D9" w:rsidRDefault="00353A58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44486</w:t>
            </w:r>
          </w:p>
        </w:tc>
      </w:tr>
      <w:tr w:rsidR="006242D9" w:rsidRPr="006242D9" w:rsidTr="006242D9">
        <w:trPr>
          <w:trHeight w:val="278"/>
          <w:tblHeader/>
          <w:jc w:val="center"/>
        </w:trPr>
        <w:tc>
          <w:tcPr>
            <w:tcW w:w="9585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6242D9">
              <w:rPr>
                <w:sz w:val="22"/>
                <w:szCs w:val="22"/>
              </w:rPr>
              <w:t>Opravné položky</w:t>
            </w:r>
          </w:p>
        </w:tc>
      </w:tr>
      <w:tr w:rsidR="006242D9" w:rsidRPr="006242D9" w:rsidTr="006242D9">
        <w:trPr>
          <w:trHeight w:val="278"/>
          <w:tblHeader/>
          <w:jc w:val="center"/>
        </w:trPr>
        <w:tc>
          <w:tcPr>
            <w:tcW w:w="15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242D9" w:rsidRPr="006242D9" w:rsidRDefault="006242D9" w:rsidP="00017C6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Stav </w:t>
            </w:r>
            <w:r w:rsidRPr="006242D9">
              <w:rPr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50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2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6242D9" w:rsidRPr="006242D9" w:rsidTr="006242D9">
        <w:trPr>
          <w:trHeight w:val="397"/>
          <w:tblHeader/>
          <w:jc w:val="center"/>
        </w:trPr>
        <w:tc>
          <w:tcPr>
            <w:tcW w:w="15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6242D9">
              <w:rPr>
                <w:sz w:val="22"/>
                <w:szCs w:val="22"/>
              </w:rPr>
              <w:t>Prírastky</w:t>
            </w:r>
          </w:p>
        </w:tc>
        <w:tc>
          <w:tcPr>
            <w:tcW w:w="1050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2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6242D9" w:rsidRPr="006242D9" w:rsidTr="006242D9">
        <w:trPr>
          <w:trHeight w:val="397"/>
          <w:tblHeader/>
          <w:jc w:val="center"/>
        </w:trPr>
        <w:tc>
          <w:tcPr>
            <w:tcW w:w="15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6242D9">
              <w:rPr>
                <w:sz w:val="22"/>
                <w:szCs w:val="22"/>
              </w:rPr>
              <w:t>Úbytky</w:t>
            </w:r>
          </w:p>
        </w:tc>
        <w:tc>
          <w:tcPr>
            <w:tcW w:w="1050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2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6242D9" w:rsidRPr="006242D9" w:rsidTr="006242D9">
        <w:trPr>
          <w:trHeight w:val="397"/>
          <w:tblHeader/>
          <w:jc w:val="center"/>
        </w:trPr>
        <w:tc>
          <w:tcPr>
            <w:tcW w:w="15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6242D9">
              <w:rPr>
                <w:sz w:val="22"/>
                <w:szCs w:val="22"/>
              </w:rPr>
              <w:t>Presuny</w:t>
            </w:r>
          </w:p>
        </w:tc>
        <w:tc>
          <w:tcPr>
            <w:tcW w:w="1050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2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6242D9" w:rsidRPr="006242D9" w:rsidTr="006242D9">
        <w:trPr>
          <w:trHeight w:val="397"/>
          <w:tblHeader/>
          <w:jc w:val="center"/>
        </w:trPr>
        <w:tc>
          <w:tcPr>
            <w:tcW w:w="15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242D9" w:rsidRPr="006242D9" w:rsidRDefault="006242D9" w:rsidP="00017C6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50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2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6242D9" w:rsidRPr="006242D9" w:rsidTr="006242D9">
        <w:trPr>
          <w:trHeight w:val="278"/>
          <w:tblHeader/>
          <w:jc w:val="center"/>
        </w:trPr>
        <w:tc>
          <w:tcPr>
            <w:tcW w:w="9585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6242D9">
              <w:rPr>
                <w:sz w:val="22"/>
                <w:szCs w:val="22"/>
              </w:rPr>
              <w:lastRenderedPageBreak/>
              <w:t>Zostatková hodnota </w:t>
            </w:r>
          </w:p>
        </w:tc>
      </w:tr>
      <w:tr w:rsidR="006242D9" w:rsidRPr="006242D9" w:rsidTr="002301E6">
        <w:trPr>
          <w:trHeight w:val="278"/>
          <w:tblHeader/>
          <w:jc w:val="center"/>
        </w:trPr>
        <w:tc>
          <w:tcPr>
            <w:tcW w:w="158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242D9" w:rsidRPr="006242D9" w:rsidRDefault="006242D9" w:rsidP="00017C6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Stav </w:t>
            </w:r>
            <w:r w:rsidRPr="006242D9">
              <w:rPr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42D9" w:rsidRPr="006242D9" w:rsidRDefault="00353A58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113570</w:t>
            </w:r>
          </w:p>
        </w:tc>
        <w:tc>
          <w:tcPr>
            <w:tcW w:w="83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5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4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6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42D9" w:rsidRPr="006242D9" w:rsidRDefault="00353A58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113570</w:t>
            </w:r>
          </w:p>
        </w:tc>
      </w:tr>
      <w:tr w:rsidR="006242D9" w:rsidRPr="006242D9" w:rsidTr="002301E6">
        <w:trPr>
          <w:trHeight w:val="290"/>
          <w:tblHeader/>
          <w:jc w:val="center"/>
        </w:trPr>
        <w:tc>
          <w:tcPr>
            <w:tcW w:w="158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242D9" w:rsidRPr="006242D9" w:rsidRDefault="006242D9" w:rsidP="00017C6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42D9" w:rsidRPr="006242D9" w:rsidRDefault="00353A58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69084</w:t>
            </w:r>
          </w:p>
        </w:tc>
        <w:tc>
          <w:tcPr>
            <w:tcW w:w="83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5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4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6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42D9" w:rsidRPr="006242D9" w:rsidRDefault="00353A58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69084</w:t>
            </w:r>
          </w:p>
        </w:tc>
      </w:tr>
    </w:tbl>
    <w:p w:rsidR="006242D9" w:rsidRPr="006242D9" w:rsidRDefault="006242D9" w:rsidP="006242D9">
      <w:pPr>
        <w:rPr>
          <w:sz w:val="22"/>
          <w:szCs w:val="22"/>
        </w:rPr>
      </w:pPr>
    </w:p>
    <w:p w:rsidR="006242D9" w:rsidRPr="006242D9" w:rsidRDefault="006242D9" w:rsidP="006242D9">
      <w:pPr>
        <w:rPr>
          <w:sz w:val="22"/>
          <w:szCs w:val="22"/>
        </w:rPr>
      </w:pPr>
      <w:r w:rsidRPr="006242D9">
        <w:rPr>
          <w:sz w:val="22"/>
          <w:szCs w:val="22"/>
        </w:rPr>
        <w:t>Tabuľka č. 2</w:t>
      </w:r>
    </w:p>
    <w:tbl>
      <w:tblPr>
        <w:tblW w:w="518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65"/>
        <w:gridCol w:w="12"/>
        <w:gridCol w:w="6"/>
        <w:gridCol w:w="1032"/>
        <w:gridCol w:w="861"/>
        <w:gridCol w:w="731"/>
        <w:gridCol w:w="11"/>
        <w:gridCol w:w="120"/>
        <w:gridCol w:w="1005"/>
        <w:gridCol w:w="20"/>
        <w:gridCol w:w="978"/>
        <w:gridCol w:w="7"/>
        <w:gridCol w:w="718"/>
        <w:gridCol w:w="718"/>
        <w:gridCol w:w="861"/>
        <w:gridCol w:w="940"/>
      </w:tblGrid>
      <w:tr w:rsidR="006242D9" w:rsidRPr="006242D9" w:rsidTr="006242D9">
        <w:trPr>
          <w:trHeight w:val="145"/>
          <w:tblHeader/>
          <w:jc w:val="center"/>
        </w:trPr>
        <w:tc>
          <w:tcPr>
            <w:tcW w:w="156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8020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6242D9" w:rsidRPr="006242D9" w:rsidTr="006242D9">
        <w:trPr>
          <w:trHeight w:val="1537"/>
          <w:tblHeader/>
          <w:jc w:val="center"/>
        </w:trPr>
        <w:tc>
          <w:tcPr>
            <w:tcW w:w="156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242D9" w:rsidRPr="006242D9" w:rsidRDefault="006242D9" w:rsidP="00017C68">
            <w:pPr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050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Pozemky</w:t>
            </w:r>
          </w:p>
        </w:tc>
        <w:tc>
          <w:tcPr>
            <w:tcW w:w="8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Stavby</w:t>
            </w:r>
          </w:p>
        </w:tc>
        <w:tc>
          <w:tcPr>
            <w:tcW w:w="86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proofErr w:type="spellStart"/>
            <w:r w:rsidRPr="006242D9">
              <w:rPr>
                <w:b/>
                <w:bCs/>
                <w:sz w:val="22"/>
                <w:szCs w:val="22"/>
              </w:rPr>
              <w:t>Samos-tatné</w:t>
            </w:r>
            <w:proofErr w:type="spellEnd"/>
            <w:r w:rsidRPr="006242D9">
              <w:rPr>
                <w:b/>
                <w:bCs/>
                <w:sz w:val="22"/>
                <w:szCs w:val="22"/>
              </w:rPr>
              <w:t xml:space="preserve"> </w:t>
            </w:r>
            <w:proofErr w:type="spellStart"/>
            <w:r w:rsidRPr="006242D9">
              <w:rPr>
                <w:b/>
                <w:bCs/>
                <w:sz w:val="22"/>
                <w:szCs w:val="22"/>
              </w:rPr>
              <w:t>hnuteľ-né</w:t>
            </w:r>
            <w:proofErr w:type="spellEnd"/>
            <w:r w:rsidRPr="006242D9">
              <w:rPr>
                <w:b/>
                <w:bCs/>
                <w:sz w:val="22"/>
                <w:szCs w:val="22"/>
              </w:rPr>
              <w:t xml:space="preserve"> veci a </w:t>
            </w:r>
          </w:p>
          <w:p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 xml:space="preserve">súbory </w:t>
            </w:r>
            <w:proofErr w:type="spellStart"/>
            <w:r w:rsidRPr="006242D9">
              <w:rPr>
                <w:b/>
                <w:bCs/>
                <w:sz w:val="22"/>
                <w:szCs w:val="22"/>
              </w:rPr>
              <w:t>hnuteľ-ných</w:t>
            </w:r>
            <w:proofErr w:type="spellEnd"/>
            <w:r w:rsidRPr="006242D9">
              <w:rPr>
                <w:b/>
                <w:bCs/>
                <w:sz w:val="22"/>
                <w:szCs w:val="22"/>
              </w:rPr>
              <w:t xml:space="preserve"> vecí</w:t>
            </w:r>
          </w:p>
        </w:tc>
        <w:tc>
          <w:tcPr>
            <w:tcW w:w="10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proofErr w:type="spellStart"/>
            <w:r w:rsidRPr="006242D9">
              <w:rPr>
                <w:b/>
                <w:bCs/>
                <w:sz w:val="22"/>
                <w:szCs w:val="22"/>
              </w:rPr>
              <w:t>Pestova-teľské</w:t>
            </w:r>
            <w:proofErr w:type="spellEnd"/>
            <w:r w:rsidRPr="006242D9">
              <w:rPr>
                <w:b/>
                <w:bCs/>
                <w:sz w:val="22"/>
                <w:szCs w:val="22"/>
              </w:rPr>
              <w:t xml:space="preserve"> celky</w:t>
            </w:r>
            <w:r w:rsidRPr="006242D9">
              <w:rPr>
                <w:b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1005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proofErr w:type="spellStart"/>
            <w:r w:rsidRPr="006242D9">
              <w:rPr>
                <w:b/>
                <w:bCs/>
                <w:sz w:val="22"/>
                <w:szCs w:val="22"/>
              </w:rPr>
              <w:t>Os-tatný</w:t>
            </w:r>
            <w:proofErr w:type="spellEnd"/>
            <w:r w:rsidRPr="006242D9">
              <w:rPr>
                <w:b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proofErr w:type="spellStart"/>
            <w:r w:rsidRPr="006242D9">
              <w:rPr>
                <w:b/>
                <w:bCs/>
                <w:sz w:val="22"/>
                <w:szCs w:val="22"/>
              </w:rPr>
              <w:t>Ob-stará-vaný</w:t>
            </w:r>
            <w:proofErr w:type="spellEnd"/>
            <w:r w:rsidRPr="006242D9">
              <w:rPr>
                <w:b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8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proofErr w:type="spellStart"/>
            <w:r w:rsidRPr="006242D9">
              <w:rPr>
                <w:b/>
                <w:bCs/>
                <w:sz w:val="22"/>
                <w:szCs w:val="22"/>
              </w:rPr>
              <w:t>Poskyt-nuté</w:t>
            </w:r>
            <w:proofErr w:type="spellEnd"/>
            <w:r w:rsidRPr="006242D9">
              <w:rPr>
                <w:b/>
                <w:bCs/>
                <w:sz w:val="22"/>
                <w:szCs w:val="22"/>
              </w:rPr>
              <w:t xml:space="preserve"> </w:t>
            </w:r>
            <w:proofErr w:type="spellStart"/>
            <w:r w:rsidRPr="006242D9">
              <w:rPr>
                <w:b/>
                <w:bCs/>
                <w:sz w:val="22"/>
                <w:szCs w:val="22"/>
              </w:rPr>
              <w:t>pred-davky</w:t>
            </w:r>
            <w:proofErr w:type="spellEnd"/>
            <w:r w:rsidRPr="006242D9">
              <w:rPr>
                <w:b/>
                <w:bCs/>
                <w:sz w:val="22"/>
                <w:szCs w:val="22"/>
              </w:rPr>
              <w:t xml:space="preserve"> na </w:t>
            </w:r>
          </w:p>
          <w:p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DHM</w:t>
            </w:r>
          </w:p>
        </w:tc>
        <w:tc>
          <w:tcPr>
            <w:tcW w:w="9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Spolu</w:t>
            </w:r>
          </w:p>
        </w:tc>
      </w:tr>
      <w:tr w:rsidR="006242D9" w:rsidRPr="006242D9" w:rsidTr="006242D9">
        <w:trPr>
          <w:trHeight w:val="155"/>
          <w:tblHeader/>
          <w:jc w:val="center"/>
        </w:trPr>
        <w:tc>
          <w:tcPr>
            <w:tcW w:w="15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6242D9">
              <w:rPr>
                <w:bCs/>
                <w:sz w:val="22"/>
                <w:szCs w:val="22"/>
              </w:rPr>
              <w:t>a</w:t>
            </w:r>
          </w:p>
        </w:tc>
        <w:tc>
          <w:tcPr>
            <w:tcW w:w="1050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6242D9">
              <w:rPr>
                <w:bCs/>
                <w:sz w:val="22"/>
                <w:szCs w:val="22"/>
              </w:rPr>
              <w:t>b</w:t>
            </w:r>
          </w:p>
        </w:tc>
        <w:tc>
          <w:tcPr>
            <w:tcW w:w="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6242D9">
              <w:rPr>
                <w:bCs/>
                <w:sz w:val="22"/>
                <w:szCs w:val="22"/>
              </w:rPr>
              <w:t>c</w:t>
            </w:r>
          </w:p>
        </w:tc>
        <w:tc>
          <w:tcPr>
            <w:tcW w:w="86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6242D9">
              <w:rPr>
                <w:bCs/>
                <w:sz w:val="22"/>
                <w:szCs w:val="22"/>
              </w:rPr>
              <w:t>d</w:t>
            </w:r>
          </w:p>
        </w:tc>
        <w:tc>
          <w:tcPr>
            <w:tcW w:w="10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6242D9">
              <w:rPr>
                <w:bCs/>
                <w:sz w:val="22"/>
                <w:szCs w:val="22"/>
              </w:rPr>
              <w:t>e</w:t>
            </w:r>
          </w:p>
        </w:tc>
        <w:tc>
          <w:tcPr>
            <w:tcW w:w="1005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6242D9">
              <w:rPr>
                <w:bCs/>
                <w:sz w:val="22"/>
                <w:szCs w:val="22"/>
              </w:rPr>
              <w:t>f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6242D9">
              <w:rPr>
                <w:bCs/>
                <w:sz w:val="22"/>
                <w:szCs w:val="22"/>
              </w:rPr>
              <w:t>g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6242D9">
              <w:rPr>
                <w:bCs/>
                <w:sz w:val="22"/>
                <w:szCs w:val="22"/>
              </w:rPr>
              <w:t>h</w:t>
            </w:r>
          </w:p>
        </w:tc>
        <w:tc>
          <w:tcPr>
            <w:tcW w:w="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6242D9">
              <w:rPr>
                <w:bCs/>
                <w:sz w:val="22"/>
                <w:szCs w:val="22"/>
              </w:rPr>
              <w:t>i</w:t>
            </w:r>
          </w:p>
        </w:tc>
        <w:tc>
          <w:tcPr>
            <w:tcW w:w="9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6242D9">
              <w:rPr>
                <w:bCs/>
                <w:sz w:val="22"/>
                <w:szCs w:val="22"/>
              </w:rPr>
              <w:t>j</w:t>
            </w:r>
          </w:p>
        </w:tc>
      </w:tr>
      <w:tr w:rsidR="006242D9" w:rsidRPr="006242D9" w:rsidTr="006242D9">
        <w:trPr>
          <w:trHeight w:val="278"/>
          <w:tblHeader/>
          <w:jc w:val="center"/>
        </w:trPr>
        <w:tc>
          <w:tcPr>
            <w:tcW w:w="9585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6242D9">
              <w:rPr>
                <w:sz w:val="22"/>
                <w:szCs w:val="22"/>
              </w:rPr>
              <w:t>Prvotné ocenenie</w:t>
            </w:r>
          </w:p>
        </w:tc>
      </w:tr>
      <w:tr w:rsidR="006242D9" w:rsidRPr="006242D9" w:rsidTr="006242D9">
        <w:trPr>
          <w:trHeight w:val="278"/>
          <w:tblHeader/>
          <w:jc w:val="center"/>
        </w:trPr>
        <w:tc>
          <w:tcPr>
            <w:tcW w:w="157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242D9" w:rsidRPr="006242D9" w:rsidRDefault="006242D9" w:rsidP="00017C6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Stav </w:t>
            </w:r>
            <w:r w:rsidRPr="006242D9">
              <w:rPr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8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42D9" w:rsidRPr="006242D9" w:rsidRDefault="00353A58" w:rsidP="00353A5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113570</w:t>
            </w:r>
          </w:p>
        </w:tc>
        <w:tc>
          <w:tcPr>
            <w:tcW w:w="86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0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42D9" w:rsidRPr="006242D9" w:rsidRDefault="00353A58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113570</w:t>
            </w:r>
          </w:p>
        </w:tc>
      </w:tr>
      <w:tr w:rsidR="006242D9" w:rsidRPr="006242D9" w:rsidTr="006242D9">
        <w:trPr>
          <w:trHeight w:val="397"/>
          <w:tblHeader/>
          <w:jc w:val="center"/>
        </w:trPr>
        <w:tc>
          <w:tcPr>
            <w:tcW w:w="157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6242D9">
              <w:rPr>
                <w:sz w:val="22"/>
                <w:szCs w:val="22"/>
              </w:rPr>
              <w:t>Prírastky</w:t>
            </w:r>
          </w:p>
        </w:tc>
        <w:tc>
          <w:tcPr>
            <w:tcW w:w="103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6242D9" w:rsidRPr="006242D9" w:rsidTr="006242D9">
        <w:trPr>
          <w:trHeight w:val="397"/>
          <w:tblHeader/>
          <w:jc w:val="center"/>
        </w:trPr>
        <w:tc>
          <w:tcPr>
            <w:tcW w:w="157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6242D9">
              <w:rPr>
                <w:sz w:val="22"/>
                <w:szCs w:val="22"/>
              </w:rPr>
              <w:t>Úbytky</w:t>
            </w:r>
          </w:p>
        </w:tc>
        <w:tc>
          <w:tcPr>
            <w:tcW w:w="103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6242D9" w:rsidRPr="006242D9" w:rsidTr="006242D9">
        <w:trPr>
          <w:trHeight w:val="397"/>
          <w:tblHeader/>
          <w:jc w:val="center"/>
        </w:trPr>
        <w:tc>
          <w:tcPr>
            <w:tcW w:w="157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6242D9">
              <w:rPr>
                <w:sz w:val="22"/>
                <w:szCs w:val="22"/>
              </w:rPr>
              <w:t>Presuny</w:t>
            </w:r>
          </w:p>
        </w:tc>
        <w:tc>
          <w:tcPr>
            <w:tcW w:w="103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6242D9" w:rsidRPr="006242D9" w:rsidTr="006242D9">
        <w:trPr>
          <w:trHeight w:val="278"/>
          <w:tblHeader/>
          <w:jc w:val="center"/>
        </w:trPr>
        <w:tc>
          <w:tcPr>
            <w:tcW w:w="157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242D9" w:rsidRPr="006242D9" w:rsidRDefault="006242D9" w:rsidP="00017C6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8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42D9" w:rsidRPr="006242D9" w:rsidRDefault="00353A58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113570</w:t>
            </w:r>
          </w:p>
        </w:tc>
        <w:tc>
          <w:tcPr>
            <w:tcW w:w="86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42D9" w:rsidRPr="006242D9" w:rsidRDefault="00353A58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113570</w:t>
            </w:r>
          </w:p>
        </w:tc>
      </w:tr>
      <w:tr w:rsidR="006242D9" w:rsidRPr="006242D9" w:rsidTr="006242D9">
        <w:trPr>
          <w:trHeight w:val="278"/>
          <w:tblHeader/>
          <w:jc w:val="center"/>
        </w:trPr>
        <w:tc>
          <w:tcPr>
            <w:tcW w:w="9585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6242D9">
              <w:rPr>
                <w:sz w:val="22"/>
                <w:szCs w:val="22"/>
              </w:rPr>
              <w:t>Oprávky</w:t>
            </w:r>
          </w:p>
        </w:tc>
      </w:tr>
      <w:tr w:rsidR="006242D9" w:rsidRPr="006242D9" w:rsidTr="006242D9">
        <w:trPr>
          <w:trHeight w:val="278"/>
          <w:tblHeader/>
          <w:jc w:val="center"/>
        </w:trPr>
        <w:tc>
          <w:tcPr>
            <w:tcW w:w="157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242D9" w:rsidRPr="006242D9" w:rsidRDefault="006242D9" w:rsidP="00017C6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Stav </w:t>
            </w:r>
            <w:r w:rsidRPr="006242D9">
              <w:rPr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8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42D9" w:rsidRPr="006242D9" w:rsidRDefault="00353A58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38807</w:t>
            </w:r>
          </w:p>
        </w:tc>
        <w:tc>
          <w:tcPr>
            <w:tcW w:w="86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42D9" w:rsidRPr="006242D9" w:rsidRDefault="00353A58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38807</w:t>
            </w:r>
          </w:p>
        </w:tc>
      </w:tr>
      <w:tr w:rsidR="006242D9" w:rsidRPr="006242D9" w:rsidTr="006242D9">
        <w:trPr>
          <w:trHeight w:val="397"/>
          <w:tblHeader/>
          <w:jc w:val="center"/>
        </w:trPr>
        <w:tc>
          <w:tcPr>
            <w:tcW w:w="157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6242D9">
              <w:rPr>
                <w:sz w:val="22"/>
                <w:szCs w:val="22"/>
              </w:rPr>
              <w:t>Prírastky</w:t>
            </w:r>
          </w:p>
        </w:tc>
        <w:tc>
          <w:tcPr>
            <w:tcW w:w="103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42D9" w:rsidRPr="006242D9" w:rsidRDefault="00353A58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2840</w:t>
            </w:r>
          </w:p>
        </w:tc>
        <w:tc>
          <w:tcPr>
            <w:tcW w:w="86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42D9" w:rsidRPr="006242D9" w:rsidRDefault="00353A58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2840</w:t>
            </w:r>
          </w:p>
        </w:tc>
      </w:tr>
      <w:tr w:rsidR="006242D9" w:rsidRPr="006242D9" w:rsidTr="006242D9">
        <w:trPr>
          <w:trHeight w:val="397"/>
          <w:tblHeader/>
          <w:jc w:val="center"/>
        </w:trPr>
        <w:tc>
          <w:tcPr>
            <w:tcW w:w="157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6242D9">
              <w:rPr>
                <w:sz w:val="22"/>
                <w:szCs w:val="22"/>
              </w:rPr>
              <w:t>Úbytky</w:t>
            </w:r>
          </w:p>
        </w:tc>
        <w:tc>
          <w:tcPr>
            <w:tcW w:w="103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6242D9" w:rsidRPr="006242D9" w:rsidTr="006242D9">
        <w:trPr>
          <w:trHeight w:val="397"/>
          <w:tblHeader/>
          <w:jc w:val="center"/>
        </w:trPr>
        <w:tc>
          <w:tcPr>
            <w:tcW w:w="157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6242D9">
              <w:rPr>
                <w:sz w:val="22"/>
                <w:szCs w:val="22"/>
              </w:rPr>
              <w:t>Presuny</w:t>
            </w:r>
          </w:p>
        </w:tc>
        <w:tc>
          <w:tcPr>
            <w:tcW w:w="103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6242D9" w:rsidRPr="006242D9" w:rsidTr="006242D9">
        <w:trPr>
          <w:trHeight w:val="278"/>
          <w:tblHeader/>
          <w:jc w:val="center"/>
        </w:trPr>
        <w:tc>
          <w:tcPr>
            <w:tcW w:w="157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242D9" w:rsidRPr="006242D9" w:rsidRDefault="006242D9" w:rsidP="00017C6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8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42D9" w:rsidRPr="006242D9" w:rsidRDefault="00353A58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41647</w:t>
            </w:r>
          </w:p>
        </w:tc>
        <w:tc>
          <w:tcPr>
            <w:tcW w:w="86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42D9" w:rsidRPr="006242D9" w:rsidRDefault="00353A58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41647</w:t>
            </w:r>
          </w:p>
        </w:tc>
      </w:tr>
      <w:tr w:rsidR="006242D9" w:rsidRPr="006242D9" w:rsidTr="006242D9">
        <w:trPr>
          <w:trHeight w:val="278"/>
          <w:tblHeader/>
          <w:jc w:val="center"/>
        </w:trPr>
        <w:tc>
          <w:tcPr>
            <w:tcW w:w="9585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6242D9">
              <w:rPr>
                <w:sz w:val="22"/>
                <w:szCs w:val="22"/>
              </w:rPr>
              <w:t>Opravné položky</w:t>
            </w:r>
          </w:p>
        </w:tc>
      </w:tr>
      <w:tr w:rsidR="006242D9" w:rsidRPr="006242D9" w:rsidTr="006242D9">
        <w:trPr>
          <w:trHeight w:val="278"/>
          <w:tblHeader/>
          <w:jc w:val="center"/>
        </w:trPr>
        <w:tc>
          <w:tcPr>
            <w:tcW w:w="15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242D9" w:rsidRPr="006242D9" w:rsidRDefault="006242D9" w:rsidP="00017C6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Stav </w:t>
            </w:r>
            <w:r w:rsidRPr="006242D9">
              <w:rPr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50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2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6242D9" w:rsidRPr="006242D9" w:rsidTr="006242D9">
        <w:trPr>
          <w:trHeight w:val="397"/>
          <w:tblHeader/>
          <w:jc w:val="center"/>
        </w:trPr>
        <w:tc>
          <w:tcPr>
            <w:tcW w:w="15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6242D9">
              <w:rPr>
                <w:sz w:val="22"/>
                <w:szCs w:val="22"/>
              </w:rPr>
              <w:t>Prírastky</w:t>
            </w:r>
          </w:p>
        </w:tc>
        <w:tc>
          <w:tcPr>
            <w:tcW w:w="1050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6242D9" w:rsidRPr="006242D9" w:rsidTr="006242D9">
        <w:trPr>
          <w:trHeight w:val="397"/>
          <w:tblHeader/>
          <w:jc w:val="center"/>
        </w:trPr>
        <w:tc>
          <w:tcPr>
            <w:tcW w:w="15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6242D9">
              <w:rPr>
                <w:sz w:val="22"/>
                <w:szCs w:val="22"/>
              </w:rPr>
              <w:lastRenderedPageBreak/>
              <w:t>Úbytky</w:t>
            </w:r>
          </w:p>
        </w:tc>
        <w:tc>
          <w:tcPr>
            <w:tcW w:w="1050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6242D9" w:rsidRPr="006242D9" w:rsidTr="006242D9">
        <w:trPr>
          <w:trHeight w:val="397"/>
          <w:tblHeader/>
          <w:jc w:val="center"/>
        </w:trPr>
        <w:tc>
          <w:tcPr>
            <w:tcW w:w="15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6242D9">
              <w:rPr>
                <w:sz w:val="22"/>
                <w:szCs w:val="22"/>
              </w:rPr>
              <w:t>Presuny</w:t>
            </w:r>
          </w:p>
        </w:tc>
        <w:tc>
          <w:tcPr>
            <w:tcW w:w="1050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6242D9" w:rsidRPr="006242D9" w:rsidTr="006242D9">
        <w:trPr>
          <w:trHeight w:val="397"/>
          <w:tblHeader/>
          <w:jc w:val="center"/>
        </w:trPr>
        <w:tc>
          <w:tcPr>
            <w:tcW w:w="15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242D9" w:rsidRPr="006242D9" w:rsidRDefault="006242D9" w:rsidP="00017C6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50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2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6242D9" w:rsidRPr="006242D9" w:rsidTr="006242D9">
        <w:trPr>
          <w:trHeight w:val="278"/>
          <w:tblHeader/>
          <w:jc w:val="center"/>
        </w:trPr>
        <w:tc>
          <w:tcPr>
            <w:tcW w:w="9585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6242D9">
              <w:rPr>
                <w:sz w:val="22"/>
                <w:szCs w:val="22"/>
              </w:rPr>
              <w:t>Zostatková hodnota </w:t>
            </w:r>
          </w:p>
        </w:tc>
      </w:tr>
      <w:tr w:rsidR="006242D9" w:rsidRPr="006242D9" w:rsidTr="006242D9">
        <w:trPr>
          <w:trHeight w:val="278"/>
          <w:tblHeader/>
          <w:jc w:val="center"/>
        </w:trPr>
        <w:tc>
          <w:tcPr>
            <w:tcW w:w="158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242D9" w:rsidRPr="006242D9" w:rsidRDefault="006242D9" w:rsidP="00017C6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Stav </w:t>
            </w:r>
            <w:r w:rsidRPr="006242D9">
              <w:rPr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42D9" w:rsidRPr="006242D9" w:rsidRDefault="00CE0DEB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113570</w:t>
            </w: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5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42D9" w:rsidRPr="006242D9" w:rsidRDefault="00CE0DEB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113570</w:t>
            </w:r>
          </w:p>
        </w:tc>
      </w:tr>
      <w:tr w:rsidR="006242D9" w:rsidRPr="006242D9" w:rsidTr="006242D9">
        <w:trPr>
          <w:trHeight w:val="290"/>
          <w:tblHeader/>
          <w:jc w:val="center"/>
        </w:trPr>
        <w:tc>
          <w:tcPr>
            <w:tcW w:w="158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242D9" w:rsidRPr="006242D9" w:rsidRDefault="006242D9" w:rsidP="00017C6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42D9" w:rsidRPr="006242D9" w:rsidRDefault="00CE0DEB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71923</w:t>
            </w: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5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42D9" w:rsidRPr="006242D9" w:rsidRDefault="00CE0DEB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71923</w:t>
            </w:r>
          </w:p>
        </w:tc>
      </w:tr>
    </w:tbl>
    <w:p w:rsidR="006242D9" w:rsidRPr="006242D9" w:rsidRDefault="006242D9" w:rsidP="006242D9">
      <w:pPr>
        <w:rPr>
          <w:sz w:val="22"/>
          <w:szCs w:val="22"/>
        </w:rPr>
      </w:pPr>
    </w:p>
    <w:p w:rsidR="007F2E5C" w:rsidRDefault="007F2E5C" w:rsidP="007F2E5C">
      <w:pPr>
        <w:tabs>
          <w:tab w:val="left" w:pos="7560"/>
        </w:tabs>
        <w:jc w:val="both"/>
        <w:rPr>
          <w:rFonts w:ascii="Arial Narrow" w:hAnsi="Arial Narrow"/>
          <w:sz w:val="22"/>
          <w:szCs w:val="22"/>
        </w:rPr>
      </w:pPr>
    </w:p>
    <w:p w:rsidR="00D972DA" w:rsidRDefault="00D972DA" w:rsidP="007F2E5C">
      <w:pPr>
        <w:tabs>
          <w:tab w:val="left" w:pos="7560"/>
        </w:tabs>
        <w:jc w:val="both"/>
        <w:rPr>
          <w:rFonts w:ascii="Arial Narrow" w:hAnsi="Arial Narrow"/>
          <w:sz w:val="22"/>
          <w:szCs w:val="22"/>
        </w:rPr>
      </w:pPr>
    </w:p>
    <w:p w:rsidR="00D972DA" w:rsidRPr="005A7334" w:rsidRDefault="00D972DA" w:rsidP="007F2E5C">
      <w:pPr>
        <w:tabs>
          <w:tab w:val="left" w:pos="7560"/>
        </w:tabs>
        <w:jc w:val="both"/>
        <w:rPr>
          <w:rFonts w:ascii="Arial Narrow" w:hAnsi="Arial Narrow"/>
          <w:sz w:val="22"/>
          <w:szCs w:val="22"/>
        </w:rPr>
      </w:pPr>
    </w:p>
    <w:p w:rsidR="00084B79" w:rsidRPr="00D972DA" w:rsidRDefault="00084B79" w:rsidP="00AE25D0">
      <w:pPr>
        <w:numPr>
          <w:ilvl w:val="0"/>
          <w:numId w:val="28"/>
        </w:numPr>
        <w:tabs>
          <w:tab w:val="left" w:pos="7560"/>
          <w:tab w:val="left" w:pos="7620"/>
        </w:tabs>
        <w:jc w:val="both"/>
        <w:rPr>
          <w:rFonts w:ascii="Arial Narrow" w:hAnsi="Arial Narrow"/>
          <w:b/>
          <w:sz w:val="26"/>
          <w:szCs w:val="26"/>
        </w:rPr>
      </w:pPr>
      <w:r w:rsidRPr="00D972DA">
        <w:rPr>
          <w:rFonts w:ascii="Arial Narrow" w:hAnsi="Arial Narrow"/>
          <w:b/>
          <w:sz w:val="26"/>
          <w:szCs w:val="26"/>
        </w:rPr>
        <w:t xml:space="preserve">Dlhodobý finančný majetok </w:t>
      </w:r>
    </w:p>
    <w:p w:rsidR="008F2941" w:rsidRPr="005A7334" w:rsidRDefault="008F2941" w:rsidP="008F2941">
      <w:pPr>
        <w:tabs>
          <w:tab w:val="left" w:pos="7560"/>
          <w:tab w:val="left" w:pos="7620"/>
        </w:tabs>
        <w:jc w:val="both"/>
        <w:rPr>
          <w:rFonts w:ascii="Arial Narrow" w:hAnsi="Arial Narrow"/>
          <w:b/>
          <w:sz w:val="22"/>
          <w:szCs w:val="22"/>
        </w:rPr>
      </w:pPr>
    </w:p>
    <w:p w:rsidR="007F2E5C" w:rsidRPr="007F2E5C" w:rsidRDefault="00D972DA" w:rsidP="007F2E5C">
      <w:pPr>
        <w:tabs>
          <w:tab w:val="left" w:pos="12096"/>
        </w:tabs>
        <w:ind w:left="576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       </w:t>
      </w:r>
      <w:r w:rsidR="007F2E5C" w:rsidRPr="007F2E5C">
        <w:rPr>
          <w:rFonts w:ascii="Arial Narrow" w:hAnsi="Arial Narrow"/>
          <w:sz w:val="22"/>
          <w:szCs w:val="22"/>
        </w:rPr>
        <w:t>Účtovná jednotka</w:t>
      </w:r>
      <w:r w:rsidR="007F2E5C">
        <w:rPr>
          <w:rFonts w:ascii="Arial Narrow" w:hAnsi="Arial Narrow"/>
          <w:sz w:val="22"/>
          <w:szCs w:val="22"/>
        </w:rPr>
        <w:t xml:space="preserve"> nemá náplň pre túto položku.</w:t>
      </w:r>
    </w:p>
    <w:p w:rsidR="00723D0C" w:rsidRDefault="00723D0C" w:rsidP="008F2941">
      <w:pPr>
        <w:pStyle w:val="Zkladntext"/>
        <w:rPr>
          <w:rFonts w:ascii="Arial Narrow" w:hAnsi="Arial Narrow"/>
          <w:b/>
          <w:bCs/>
          <w:i/>
          <w:iCs/>
          <w:color w:val="000000"/>
          <w:sz w:val="22"/>
          <w:szCs w:val="22"/>
          <w:lang w:val="sk-SK"/>
        </w:rPr>
      </w:pPr>
    </w:p>
    <w:p w:rsidR="00D972DA" w:rsidRDefault="00D972DA" w:rsidP="008F2941">
      <w:pPr>
        <w:pStyle w:val="Zkladntext"/>
        <w:rPr>
          <w:rFonts w:ascii="Arial Narrow" w:hAnsi="Arial Narrow"/>
          <w:b/>
          <w:bCs/>
          <w:i/>
          <w:iCs/>
          <w:color w:val="000000"/>
          <w:sz w:val="22"/>
          <w:szCs w:val="22"/>
          <w:lang w:val="sk-SK"/>
        </w:rPr>
      </w:pPr>
    </w:p>
    <w:p w:rsidR="00D972DA" w:rsidRDefault="00D972DA" w:rsidP="008F2941">
      <w:pPr>
        <w:pStyle w:val="Zkladntext"/>
        <w:rPr>
          <w:rFonts w:ascii="Arial Narrow" w:hAnsi="Arial Narrow"/>
          <w:b/>
          <w:bCs/>
          <w:i/>
          <w:iCs/>
          <w:color w:val="000000"/>
          <w:sz w:val="22"/>
          <w:szCs w:val="22"/>
          <w:lang w:val="sk-SK"/>
        </w:rPr>
      </w:pPr>
    </w:p>
    <w:p w:rsidR="00723D0C" w:rsidRDefault="00723D0C" w:rsidP="008F2941">
      <w:pPr>
        <w:pStyle w:val="Zkladntext"/>
        <w:rPr>
          <w:rFonts w:ascii="Arial Narrow" w:hAnsi="Arial Narrow"/>
          <w:b/>
          <w:bCs/>
          <w:i/>
          <w:iCs/>
          <w:color w:val="000000"/>
          <w:sz w:val="22"/>
          <w:szCs w:val="22"/>
          <w:lang w:val="sk-SK"/>
        </w:rPr>
      </w:pPr>
    </w:p>
    <w:p w:rsidR="00084B79" w:rsidRPr="00D972DA" w:rsidRDefault="00D972DA">
      <w:pPr>
        <w:jc w:val="both"/>
        <w:rPr>
          <w:rFonts w:ascii="Arial Narrow" w:hAnsi="Arial Narrow"/>
          <w:b/>
          <w:sz w:val="22"/>
          <w:szCs w:val="22"/>
        </w:rPr>
      </w:pPr>
      <w:r>
        <w:rPr>
          <w:rFonts w:ascii="Arial Narrow" w:hAnsi="Arial Narrow"/>
          <w:b/>
          <w:sz w:val="22"/>
          <w:szCs w:val="22"/>
        </w:rPr>
        <w:t xml:space="preserve">           4.</w:t>
      </w:r>
      <w:r w:rsidR="00084B79" w:rsidRPr="00D972DA">
        <w:rPr>
          <w:rFonts w:ascii="Arial Narrow" w:hAnsi="Arial Narrow"/>
          <w:b/>
          <w:sz w:val="26"/>
          <w:szCs w:val="26"/>
        </w:rPr>
        <w:t xml:space="preserve"> </w:t>
      </w:r>
      <w:r w:rsidR="00084B79" w:rsidRPr="00D972DA">
        <w:rPr>
          <w:rFonts w:ascii="Arial Narrow" w:hAnsi="Arial Narrow"/>
          <w:sz w:val="26"/>
          <w:szCs w:val="26"/>
        </w:rPr>
        <w:t xml:space="preserve"> Prehľad o </w:t>
      </w:r>
      <w:r w:rsidR="00084B79" w:rsidRPr="00D972DA">
        <w:rPr>
          <w:rFonts w:ascii="Arial Narrow" w:hAnsi="Arial Narrow"/>
          <w:b/>
          <w:sz w:val="26"/>
          <w:szCs w:val="26"/>
        </w:rPr>
        <w:t>opravných položkách</w:t>
      </w:r>
      <w:r w:rsidR="00723D0C" w:rsidRPr="00D972DA">
        <w:rPr>
          <w:rFonts w:ascii="Arial Narrow" w:hAnsi="Arial Narrow"/>
          <w:b/>
          <w:sz w:val="26"/>
          <w:szCs w:val="26"/>
        </w:rPr>
        <w:t xml:space="preserve"> k zásobám</w:t>
      </w:r>
      <w:r w:rsidR="00084B79" w:rsidRPr="00D972DA">
        <w:rPr>
          <w:rFonts w:ascii="Arial Narrow" w:hAnsi="Arial Narrow"/>
          <w:sz w:val="26"/>
          <w:szCs w:val="26"/>
        </w:rPr>
        <w:t xml:space="preserve"> podľa jednotlivých súvahových položiek</w:t>
      </w:r>
    </w:p>
    <w:p w:rsidR="00D972DA" w:rsidRPr="00D972DA" w:rsidRDefault="00D972DA">
      <w:pPr>
        <w:jc w:val="both"/>
        <w:rPr>
          <w:rFonts w:ascii="Arial Narrow" w:hAnsi="Arial Narrow"/>
          <w:b/>
          <w:sz w:val="26"/>
          <w:szCs w:val="26"/>
        </w:rPr>
      </w:pPr>
      <w:r>
        <w:rPr>
          <w:rFonts w:ascii="Arial Narrow" w:hAnsi="Arial Narrow"/>
          <w:sz w:val="26"/>
          <w:szCs w:val="26"/>
        </w:rPr>
        <w:t xml:space="preserve">   </w:t>
      </w:r>
    </w:p>
    <w:p w:rsidR="00A21E8B" w:rsidRDefault="00D972DA" w:rsidP="00A21E8B">
      <w:pPr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               </w:t>
      </w:r>
      <w:r w:rsidR="00A21E8B"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:rsidR="00D972DA" w:rsidRDefault="00D972DA">
      <w:pPr>
        <w:jc w:val="both"/>
        <w:rPr>
          <w:rFonts w:ascii="Arial Narrow" w:hAnsi="Arial Narrow"/>
          <w:i/>
          <w:color w:val="FF6600"/>
          <w:sz w:val="22"/>
          <w:szCs w:val="22"/>
        </w:rPr>
      </w:pPr>
    </w:p>
    <w:p w:rsidR="00CE0DEB" w:rsidRDefault="00CE0DEB">
      <w:pPr>
        <w:jc w:val="both"/>
        <w:rPr>
          <w:rFonts w:ascii="Arial Narrow" w:hAnsi="Arial Narrow"/>
          <w:i/>
          <w:color w:val="FF6600"/>
          <w:sz w:val="22"/>
          <w:szCs w:val="22"/>
        </w:rPr>
      </w:pPr>
    </w:p>
    <w:p w:rsidR="00CE0DEB" w:rsidRDefault="00CE0DEB">
      <w:pPr>
        <w:jc w:val="both"/>
        <w:rPr>
          <w:rFonts w:ascii="Arial Narrow" w:hAnsi="Arial Narrow"/>
          <w:i/>
          <w:color w:val="FF6600"/>
          <w:sz w:val="22"/>
          <w:szCs w:val="22"/>
        </w:rPr>
      </w:pPr>
    </w:p>
    <w:p w:rsidR="00CE0DEB" w:rsidRDefault="00CE0DEB">
      <w:pPr>
        <w:jc w:val="both"/>
        <w:rPr>
          <w:rFonts w:ascii="Arial Narrow" w:hAnsi="Arial Narrow"/>
          <w:i/>
          <w:color w:val="FF6600"/>
          <w:sz w:val="22"/>
          <w:szCs w:val="22"/>
        </w:rPr>
      </w:pPr>
    </w:p>
    <w:p w:rsidR="00D972DA" w:rsidRDefault="00D972DA" w:rsidP="00CE0DEB">
      <w:pPr>
        <w:pStyle w:val="Nzov"/>
        <w:keepNext/>
        <w:numPr>
          <w:ilvl w:val="0"/>
          <w:numId w:val="38"/>
        </w:numPr>
        <w:suppressAutoHyphens w:val="0"/>
        <w:overflowPunct/>
        <w:autoSpaceDE/>
        <w:jc w:val="left"/>
        <w:textAlignment w:val="auto"/>
        <w:outlineLvl w:val="0"/>
        <w:rPr>
          <w:rFonts w:ascii="Arial Narrow" w:hAnsi="Arial Narrow"/>
          <w:sz w:val="26"/>
          <w:szCs w:val="26"/>
        </w:rPr>
      </w:pPr>
      <w:r w:rsidRPr="00D972DA">
        <w:rPr>
          <w:rFonts w:ascii="Arial Narrow" w:hAnsi="Arial Narrow"/>
          <w:sz w:val="26"/>
          <w:szCs w:val="26"/>
        </w:rPr>
        <w:t xml:space="preserve">Opravné položky k pohľadávkam </w:t>
      </w:r>
    </w:p>
    <w:p w:rsidR="00CE0DEB" w:rsidRPr="00CE0DEB" w:rsidRDefault="00CE0DEB" w:rsidP="00CE0DEB">
      <w:pPr>
        <w:pStyle w:val="Zkladntext"/>
        <w:rPr>
          <w:lang w:val="sk-SK"/>
        </w:rPr>
      </w:pPr>
    </w:p>
    <w:p w:rsidR="00084B79" w:rsidRDefault="00CE0DEB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                </w:t>
      </w:r>
      <w:r w:rsidRPr="005A7334">
        <w:rPr>
          <w:rFonts w:ascii="Arial Narrow" w:hAnsi="Arial Narrow"/>
          <w:sz w:val="22"/>
          <w:szCs w:val="22"/>
        </w:rPr>
        <w:t>Účtovná jednotka nemá náplň pre túto položku</w:t>
      </w:r>
    </w:p>
    <w:p w:rsidR="00CE0DEB" w:rsidRDefault="00CE0DEB">
      <w:pPr>
        <w:rPr>
          <w:rFonts w:ascii="Arial Narrow" w:hAnsi="Arial Narrow"/>
          <w:sz w:val="22"/>
          <w:szCs w:val="22"/>
        </w:rPr>
      </w:pPr>
    </w:p>
    <w:p w:rsidR="00CE0DEB" w:rsidRDefault="00CE0DEB">
      <w:pPr>
        <w:rPr>
          <w:rFonts w:ascii="Arial Narrow" w:hAnsi="Arial Narrow"/>
          <w:sz w:val="22"/>
          <w:szCs w:val="22"/>
        </w:rPr>
      </w:pPr>
    </w:p>
    <w:p w:rsidR="00CE0DEB" w:rsidRDefault="00CE0DEB">
      <w:pPr>
        <w:rPr>
          <w:rFonts w:ascii="Arial Narrow" w:hAnsi="Arial Narrow"/>
          <w:sz w:val="22"/>
          <w:szCs w:val="22"/>
        </w:rPr>
      </w:pPr>
    </w:p>
    <w:p w:rsidR="00CE0DEB" w:rsidRDefault="00CE0DEB">
      <w:pPr>
        <w:rPr>
          <w:rFonts w:ascii="Arial Narrow" w:hAnsi="Arial Narrow"/>
          <w:sz w:val="22"/>
          <w:szCs w:val="22"/>
        </w:rPr>
      </w:pPr>
    </w:p>
    <w:p w:rsidR="00CE0DEB" w:rsidRDefault="00CE0DEB">
      <w:pPr>
        <w:rPr>
          <w:rFonts w:ascii="Arial Narrow" w:hAnsi="Arial Narrow"/>
          <w:sz w:val="22"/>
          <w:szCs w:val="22"/>
        </w:rPr>
      </w:pPr>
    </w:p>
    <w:p w:rsidR="00CE0DEB" w:rsidRDefault="00CE0DEB">
      <w:pPr>
        <w:rPr>
          <w:rFonts w:ascii="Arial Narrow" w:hAnsi="Arial Narrow"/>
          <w:sz w:val="22"/>
          <w:szCs w:val="22"/>
        </w:rPr>
      </w:pPr>
    </w:p>
    <w:p w:rsidR="00CE0DEB" w:rsidRDefault="00CE0DEB">
      <w:pPr>
        <w:rPr>
          <w:rFonts w:ascii="Arial Narrow" w:hAnsi="Arial Narrow"/>
          <w:sz w:val="22"/>
          <w:szCs w:val="22"/>
        </w:rPr>
      </w:pPr>
    </w:p>
    <w:p w:rsidR="00CE0DEB" w:rsidRDefault="00CE0DEB">
      <w:pPr>
        <w:rPr>
          <w:rFonts w:ascii="Arial Narrow" w:hAnsi="Arial Narrow"/>
          <w:sz w:val="22"/>
          <w:szCs w:val="22"/>
        </w:rPr>
      </w:pPr>
    </w:p>
    <w:p w:rsidR="00CE0DEB" w:rsidRDefault="00CE0DEB">
      <w:pPr>
        <w:rPr>
          <w:rFonts w:ascii="Arial Narrow" w:hAnsi="Arial Narrow"/>
          <w:sz w:val="22"/>
          <w:szCs w:val="22"/>
        </w:rPr>
      </w:pPr>
    </w:p>
    <w:p w:rsidR="00CE0DEB" w:rsidRDefault="00CE0DEB">
      <w:pPr>
        <w:rPr>
          <w:rFonts w:ascii="Arial Narrow" w:hAnsi="Arial Narrow"/>
          <w:sz w:val="22"/>
          <w:szCs w:val="22"/>
        </w:rPr>
      </w:pPr>
    </w:p>
    <w:p w:rsidR="00CE0DEB" w:rsidRDefault="00CE0DEB">
      <w:pPr>
        <w:rPr>
          <w:rFonts w:ascii="Arial Narrow" w:hAnsi="Arial Narrow"/>
          <w:sz w:val="22"/>
          <w:szCs w:val="22"/>
        </w:rPr>
      </w:pPr>
    </w:p>
    <w:p w:rsidR="00CE0DEB" w:rsidRDefault="00CE0DEB">
      <w:pPr>
        <w:rPr>
          <w:rFonts w:ascii="Arial Narrow" w:hAnsi="Arial Narrow"/>
          <w:sz w:val="22"/>
          <w:szCs w:val="22"/>
        </w:rPr>
      </w:pPr>
    </w:p>
    <w:p w:rsidR="00CE0DEB" w:rsidRDefault="00CE0DEB">
      <w:pPr>
        <w:rPr>
          <w:rFonts w:ascii="Arial Narrow" w:hAnsi="Arial Narrow"/>
          <w:sz w:val="22"/>
          <w:szCs w:val="22"/>
        </w:rPr>
      </w:pPr>
    </w:p>
    <w:p w:rsidR="00CE0DEB" w:rsidRDefault="00CE0DEB">
      <w:pPr>
        <w:rPr>
          <w:rFonts w:ascii="Arial Narrow" w:hAnsi="Arial Narrow"/>
          <w:sz w:val="22"/>
          <w:szCs w:val="22"/>
        </w:rPr>
      </w:pPr>
    </w:p>
    <w:p w:rsidR="00CE0DEB" w:rsidRDefault="00CE0DEB">
      <w:pPr>
        <w:rPr>
          <w:rFonts w:ascii="Arial Narrow" w:hAnsi="Arial Narrow"/>
          <w:sz w:val="22"/>
          <w:szCs w:val="22"/>
        </w:rPr>
      </w:pPr>
    </w:p>
    <w:p w:rsidR="00CE0DEB" w:rsidRDefault="00CE0DEB">
      <w:pPr>
        <w:rPr>
          <w:rFonts w:ascii="Arial Narrow" w:hAnsi="Arial Narrow"/>
          <w:sz w:val="22"/>
          <w:szCs w:val="22"/>
        </w:rPr>
      </w:pPr>
    </w:p>
    <w:p w:rsidR="00CE0DEB" w:rsidRDefault="00CE0DEB">
      <w:pPr>
        <w:rPr>
          <w:rFonts w:ascii="Arial Narrow" w:hAnsi="Arial Narrow"/>
          <w:sz w:val="22"/>
          <w:szCs w:val="22"/>
        </w:rPr>
      </w:pPr>
    </w:p>
    <w:p w:rsidR="00CE0DEB" w:rsidRPr="005A7334" w:rsidRDefault="00CE0DEB">
      <w:pPr>
        <w:rPr>
          <w:rFonts w:ascii="Arial Narrow" w:hAnsi="Arial Narrow"/>
          <w:sz w:val="22"/>
          <w:szCs w:val="22"/>
        </w:rPr>
      </w:pPr>
    </w:p>
    <w:p w:rsidR="00152068" w:rsidRPr="00D972DA" w:rsidRDefault="00723D0C" w:rsidP="00CE0DEB">
      <w:pPr>
        <w:pStyle w:val="Odsekzoznamu"/>
        <w:numPr>
          <w:ilvl w:val="0"/>
          <w:numId w:val="38"/>
        </w:numPr>
        <w:jc w:val="both"/>
        <w:rPr>
          <w:rFonts w:ascii="Arial Narrow" w:hAnsi="Arial Narrow"/>
          <w:b/>
          <w:sz w:val="26"/>
          <w:szCs w:val="26"/>
        </w:rPr>
      </w:pPr>
      <w:r w:rsidRPr="00D972DA">
        <w:rPr>
          <w:rFonts w:ascii="Arial Narrow" w:hAnsi="Arial Narrow"/>
          <w:b/>
          <w:sz w:val="26"/>
          <w:szCs w:val="26"/>
        </w:rPr>
        <w:lastRenderedPageBreak/>
        <w:t>Veková štruktúra  pohľadávok</w:t>
      </w:r>
      <w:r w:rsidR="00152068" w:rsidRPr="00D972DA">
        <w:rPr>
          <w:rFonts w:ascii="Arial Narrow" w:hAnsi="Arial Narrow"/>
          <w:b/>
          <w:sz w:val="26"/>
          <w:szCs w:val="26"/>
        </w:rPr>
        <w:t>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06"/>
        <w:gridCol w:w="2066"/>
        <w:gridCol w:w="2066"/>
        <w:gridCol w:w="2068"/>
      </w:tblGrid>
      <w:tr w:rsidR="00152068" w:rsidRPr="005A7334" w:rsidTr="00D972DA">
        <w:trPr>
          <w:jc w:val="center"/>
        </w:trPr>
        <w:tc>
          <w:tcPr>
            <w:tcW w:w="3206" w:type="dxa"/>
            <w:vAlign w:val="center"/>
          </w:tcPr>
          <w:p w:rsidR="00152068" w:rsidRPr="005A7334" w:rsidRDefault="00152068" w:rsidP="009E64C7">
            <w:pPr>
              <w:pStyle w:val="TopHeader"/>
            </w:pPr>
            <w:r w:rsidRPr="005A7334">
              <w:t>Názov položky</w:t>
            </w:r>
          </w:p>
        </w:tc>
        <w:tc>
          <w:tcPr>
            <w:tcW w:w="2066" w:type="dxa"/>
            <w:vAlign w:val="center"/>
          </w:tcPr>
          <w:p w:rsidR="00152068" w:rsidRPr="005A7334" w:rsidRDefault="00152068" w:rsidP="009E64C7">
            <w:pPr>
              <w:pStyle w:val="TopHeader"/>
            </w:pPr>
            <w:r w:rsidRPr="005A7334">
              <w:t>V lehote splatnosti</w:t>
            </w:r>
          </w:p>
        </w:tc>
        <w:tc>
          <w:tcPr>
            <w:tcW w:w="2066" w:type="dxa"/>
            <w:vAlign w:val="center"/>
          </w:tcPr>
          <w:p w:rsidR="00152068" w:rsidRPr="005A7334" w:rsidRDefault="00152068" w:rsidP="009E64C7">
            <w:pPr>
              <w:pStyle w:val="TopHeader"/>
            </w:pPr>
            <w:r w:rsidRPr="005A7334">
              <w:t>Po lehote splatnosti</w:t>
            </w:r>
          </w:p>
        </w:tc>
        <w:tc>
          <w:tcPr>
            <w:tcW w:w="2068" w:type="dxa"/>
            <w:vAlign w:val="center"/>
          </w:tcPr>
          <w:p w:rsidR="00152068" w:rsidRPr="005A7334" w:rsidRDefault="00152068" w:rsidP="009E64C7">
            <w:pPr>
              <w:pStyle w:val="TopHeader"/>
            </w:pPr>
            <w:r w:rsidRPr="005A7334">
              <w:t>Pohľadávky spolu</w:t>
            </w:r>
          </w:p>
        </w:tc>
      </w:tr>
      <w:tr w:rsidR="00152068" w:rsidRPr="005A7334" w:rsidTr="00D972DA">
        <w:trPr>
          <w:trHeight w:hRule="exact" w:val="329"/>
          <w:jc w:val="center"/>
        </w:trPr>
        <w:tc>
          <w:tcPr>
            <w:tcW w:w="9406" w:type="dxa"/>
            <w:gridSpan w:val="4"/>
            <w:vAlign w:val="center"/>
          </w:tcPr>
          <w:p w:rsidR="00152068" w:rsidRPr="005A7334" w:rsidRDefault="00152068" w:rsidP="009E64C7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Dlhodobé pohľadávky</w:t>
            </w:r>
          </w:p>
        </w:tc>
      </w:tr>
      <w:tr w:rsidR="00152068" w:rsidRPr="005A7334" w:rsidTr="00D972DA">
        <w:trPr>
          <w:trHeight w:hRule="exact" w:val="329"/>
          <w:jc w:val="center"/>
        </w:trPr>
        <w:tc>
          <w:tcPr>
            <w:tcW w:w="3206" w:type="dxa"/>
            <w:vAlign w:val="center"/>
          </w:tcPr>
          <w:p w:rsidR="00152068" w:rsidRPr="005A7334" w:rsidRDefault="00152068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Pohľadávky  z obchodného styku</w:t>
            </w:r>
          </w:p>
        </w:tc>
        <w:tc>
          <w:tcPr>
            <w:tcW w:w="2066" w:type="dxa"/>
            <w:vAlign w:val="center"/>
          </w:tcPr>
          <w:p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66" w:type="dxa"/>
            <w:vAlign w:val="center"/>
          </w:tcPr>
          <w:p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68" w:type="dxa"/>
            <w:vAlign w:val="center"/>
          </w:tcPr>
          <w:p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52068" w:rsidRPr="005A7334" w:rsidTr="00D972DA">
        <w:trPr>
          <w:jc w:val="center"/>
        </w:trPr>
        <w:tc>
          <w:tcPr>
            <w:tcW w:w="3206" w:type="dxa"/>
            <w:vAlign w:val="center"/>
          </w:tcPr>
          <w:p w:rsidR="00152068" w:rsidRPr="005A7334" w:rsidRDefault="00152068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Pohľadávky voči dcérskej účtovnej jednotke a materskej účtovnej jednotke</w:t>
            </w:r>
          </w:p>
        </w:tc>
        <w:tc>
          <w:tcPr>
            <w:tcW w:w="2066" w:type="dxa"/>
            <w:vAlign w:val="center"/>
          </w:tcPr>
          <w:p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66" w:type="dxa"/>
            <w:vAlign w:val="center"/>
          </w:tcPr>
          <w:p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68" w:type="dxa"/>
            <w:vAlign w:val="center"/>
          </w:tcPr>
          <w:p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52068" w:rsidRPr="005A7334" w:rsidTr="00D972DA">
        <w:trPr>
          <w:jc w:val="center"/>
        </w:trPr>
        <w:tc>
          <w:tcPr>
            <w:tcW w:w="3206" w:type="dxa"/>
            <w:vAlign w:val="center"/>
          </w:tcPr>
          <w:p w:rsidR="00152068" w:rsidRPr="005A7334" w:rsidRDefault="00152068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66" w:type="dxa"/>
            <w:vAlign w:val="center"/>
          </w:tcPr>
          <w:p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66" w:type="dxa"/>
            <w:vAlign w:val="center"/>
          </w:tcPr>
          <w:p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68" w:type="dxa"/>
            <w:vAlign w:val="center"/>
          </w:tcPr>
          <w:p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52068" w:rsidRPr="005A7334" w:rsidTr="00D972DA">
        <w:trPr>
          <w:jc w:val="center"/>
        </w:trPr>
        <w:tc>
          <w:tcPr>
            <w:tcW w:w="3206" w:type="dxa"/>
            <w:vAlign w:val="center"/>
          </w:tcPr>
          <w:p w:rsidR="00152068" w:rsidRPr="005A7334" w:rsidRDefault="00152068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Pohľadávky voči spoločníkom, členom a združeniu</w:t>
            </w:r>
          </w:p>
        </w:tc>
        <w:tc>
          <w:tcPr>
            <w:tcW w:w="2066" w:type="dxa"/>
            <w:vAlign w:val="center"/>
          </w:tcPr>
          <w:p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66" w:type="dxa"/>
            <w:vAlign w:val="center"/>
          </w:tcPr>
          <w:p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68" w:type="dxa"/>
            <w:vAlign w:val="center"/>
          </w:tcPr>
          <w:p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52068" w:rsidRPr="005A7334" w:rsidTr="00D972DA">
        <w:trPr>
          <w:trHeight w:hRule="exact" w:val="329"/>
          <w:jc w:val="center"/>
        </w:trPr>
        <w:tc>
          <w:tcPr>
            <w:tcW w:w="3206" w:type="dxa"/>
            <w:vAlign w:val="center"/>
          </w:tcPr>
          <w:p w:rsidR="00152068" w:rsidRPr="005A7334" w:rsidRDefault="00152068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Iné pohľadávky</w:t>
            </w:r>
          </w:p>
        </w:tc>
        <w:tc>
          <w:tcPr>
            <w:tcW w:w="2066" w:type="dxa"/>
            <w:vAlign w:val="center"/>
          </w:tcPr>
          <w:p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66" w:type="dxa"/>
            <w:vAlign w:val="center"/>
          </w:tcPr>
          <w:p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68" w:type="dxa"/>
            <w:vAlign w:val="center"/>
          </w:tcPr>
          <w:p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52068" w:rsidRPr="005A7334" w:rsidTr="00D972DA">
        <w:trPr>
          <w:trHeight w:hRule="exact" w:val="329"/>
          <w:jc w:val="center"/>
        </w:trPr>
        <w:tc>
          <w:tcPr>
            <w:tcW w:w="3206" w:type="dxa"/>
            <w:vAlign w:val="center"/>
          </w:tcPr>
          <w:p w:rsidR="00152068" w:rsidRPr="005A7334" w:rsidRDefault="00152068" w:rsidP="009E64C7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Dlhodobé pohľadávky spolu</w:t>
            </w:r>
          </w:p>
        </w:tc>
        <w:tc>
          <w:tcPr>
            <w:tcW w:w="2066" w:type="dxa"/>
            <w:vAlign w:val="center"/>
          </w:tcPr>
          <w:p w:rsidR="00152068" w:rsidRPr="005A7334" w:rsidRDefault="00152068" w:rsidP="00152068">
            <w:pPr>
              <w:jc w:val="right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2066" w:type="dxa"/>
            <w:vAlign w:val="center"/>
          </w:tcPr>
          <w:p w:rsidR="00152068" w:rsidRPr="005A7334" w:rsidRDefault="00152068" w:rsidP="00152068">
            <w:pPr>
              <w:jc w:val="right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2068" w:type="dxa"/>
            <w:vAlign w:val="center"/>
          </w:tcPr>
          <w:p w:rsidR="00152068" w:rsidRPr="005A7334" w:rsidRDefault="00152068" w:rsidP="00152068">
            <w:pPr>
              <w:jc w:val="right"/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  <w:tr w:rsidR="00152068" w:rsidRPr="005A7334" w:rsidTr="00D972DA">
        <w:trPr>
          <w:trHeight w:hRule="exact" w:val="329"/>
          <w:jc w:val="center"/>
        </w:trPr>
        <w:tc>
          <w:tcPr>
            <w:tcW w:w="9406" w:type="dxa"/>
            <w:gridSpan w:val="4"/>
            <w:vAlign w:val="center"/>
          </w:tcPr>
          <w:p w:rsidR="00152068" w:rsidRPr="005A7334" w:rsidRDefault="00152068" w:rsidP="009E64C7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Krátkodobé pohľadávky</w:t>
            </w:r>
          </w:p>
        </w:tc>
      </w:tr>
      <w:tr w:rsidR="00152068" w:rsidRPr="005A7334" w:rsidTr="00D972DA">
        <w:trPr>
          <w:trHeight w:val="397"/>
          <w:jc w:val="center"/>
        </w:trPr>
        <w:tc>
          <w:tcPr>
            <w:tcW w:w="3206" w:type="dxa"/>
            <w:vAlign w:val="center"/>
          </w:tcPr>
          <w:p w:rsidR="00152068" w:rsidRPr="005A7334" w:rsidRDefault="00152068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Pohľadávky z obchodného styku</w:t>
            </w:r>
          </w:p>
        </w:tc>
        <w:tc>
          <w:tcPr>
            <w:tcW w:w="2066" w:type="dxa"/>
            <w:vAlign w:val="center"/>
          </w:tcPr>
          <w:p w:rsidR="00152068" w:rsidRPr="005A7334" w:rsidRDefault="00CE0DEB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2206</w:t>
            </w:r>
          </w:p>
        </w:tc>
        <w:tc>
          <w:tcPr>
            <w:tcW w:w="2066" w:type="dxa"/>
            <w:vAlign w:val="center"/>
          </w:tcPr>
          <w:p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68" w:type="dxa"/>
            <w:vAlign w:val="center"/>
          </w:tcPr>
          <w:p w:rsidR="00152068" w:rsidRPr="005A7334" w:rsidRDefault="00CE0DEB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2206</w:t>
            </w:r>
          </w:p>
        </w:tc>
      </w:tr>
      <w:tr w:rsidR="00152068" w:rsidRPr="005A7334" w:rsidTr="00D972DA">
        <w:trPr>
          <w:jc w:val="center"/>
        </w:trPr>
        <w:tc>
          <w:tcPr>
            <w:tcW w:w="3206" w:type="dxa"/>
            <w:vAlign w:val="center"/>
          </w:tcPr>
          <w:p w:rsidR="00152068" w:rsidRPr="005A7334" w:rsidRDefault="00152068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Pohľadávky voči dcérskej účtovnej jednotke a materskej účtovnej jednotke</w:t>
            </w:r>
          </w:p>
        </w:tc>
        <w:tc>
          <w:tcPr>
            <w:tcW w:w="2066" w:type="dxa"/>
            <w:vAlign w:val="center"/>
          </w:tcPr>
          <w:p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66" w:type="dxa"/>
            <w:vAlign w:val="center"/>
          </w:tcPr>
          <w:p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68" w:type="dxa"/>
            <w:vAlign w:val="center"/>
          </w:tcPr>
          <w:p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52068" w:rsidRPr="005A7334" w:rsidTr="00D972DA">
        <w:trPr>
          <w:jc w:val="center"/>
        </w:trPr>
        <w:tc>
          <w:tcPr>
            <w:tcW w:w="3206" w:type="dxa"/>
            <w:vAlign w:val="center"/>
          </w:tcPr>
          <w:p w:rsidR="00152068" w:rsidRPr="005A7334" w:rsidRDefault="00152068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66" w:type="dxa"/>
            <w:vAlign w:val="center"/>
          </w:tcPr>
          <w:p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66" w:type="dxa"/>
            <w:vAlign w:val="center"/>
          </w:tcPr>
          <w:p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68" w:type="dxa"/>
            <w:vAlign w:val="center"/>
          </w:tcPr>
          <w:p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52068" w:rsidRPr="005A7334" w:rsidTr="00D972DA">
        <w:trPr>
          <w:jc w:val="center"/>
        </w:trPr>
        <w:tc>
          <w:tcPr>
            <w:tcW w:w="3206" w:type="dxa"/>
            <w:vAlign w:val="center"/>
          </w:tcPr>
          <w:p w:rsidR="00152068" w:rsidRPr="005A7334" w:rsidRDefault="00152068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Pohľadávky voči spoločníkom, členom a združeniu</w:t>
            </w:r>
          </w:p>
        </w:tc>
        <w:tc>
          <w:tcPr>
            <w:tcW w:w="2066" w:type="dxa"/>
            <w:vAlign w:val="center"/>
          </w:tcPr>
          <w:p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66" w:type="dxa"/>
            <w:vAlign w:val="center"/>
          </w:tcPr>
          <w:p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68" w:type="dxa"/>
            <w:vAlign w:val="center"/>
          </w:tcPr>
          <w:p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52068" w:rsidRPr="005A7334" w:rsidTr="00D972DA">
        <w:trPr>
          <w:trHeight w:hRule="exact" w:val="329"/>
          <w:jc w:val="center"/>
        </w:trPr>
        <w:tc>
          <w:tcPr>
            <w:tcW w:w="3206" w:type="dxa"/>
            <w:vAlign w:val="center"/>
          </w:tcPr>
          <w:p w:rsidR="00152068" w:rsidRPr="005A7334" w:rsidRDefault="00152068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Sociálne poistenie</w:t>
            </w:r>
          </w:p>
        </w:tc>
        <w:tc>
          <w:tcPr>
            <w:tcW w:w="2066" w:type="dxa"/>
            <w:vAlign w:val="center"/>
          </w:tcPr>
          <w:p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66" w:type="dxa"/>
            <w:vAlign w:val="center"/>
          </w:tcPr>
          <w:p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68" w:type="dxa"/>
            <w:vAlign w:val="center"/>
          </w:tcPr>
          <w:p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52068" w:rsidRPr="005A7334" w:rsidTr="00D972DA">
        <w:trPr>
          <w:trHeight w:hRule="exact" w:val="329"/>
          <w:jc w:val="center"/>
        </w:trPr>
        <w:tc>
          <w:tcPr>
            <w:tcW w:w="3206" w:type="dxa"/>
            <w:vAlign w:val="center"/>
          </w:tcPr>
          <w:p w:rsidR="00152068" w:rsidRPr="005A7334" w:rsidRDefault="00152068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Daňové pohľadávky a dotácie</w:t>
            </w:r>
          </w:p>
        </w:tc>
        <w:tc>
          <w:tcPr>
            <w:tcW w:w="2066" w:type="dxa"/>
            <w:vAlign w:val="center"/>
          </w:tcPr>
          <w:p w:rsidR="00152068" w:rsidRPr="005A7334" w:rsidRDefault="00152068" w:rsidP="00D001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66" w:type="dxa"/>
            <w:vAlign w:val="center"/>
          </w:tcPr>
          <w:p w:rsidR="00152068" w:rsidRPr="005A7334" w:rsidRDefault="00152068" w:rsidP="00D001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68" w:type="dxa"/>
            <w:vAlign w:val="center"/>
          </w:tcPr>
          <w:p w:rsidR="00152068" w:rsidRPr="005A7334" w:rsidRDefault="00152068" w:rsidP="00D001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52068" w:rsidRPr="005A7334" w:rsidTr="00D972DA">
        <w:trPr>
          <w:trHeight w:hRule="exact" w:val="329"/>
          <w:jc w:val="center"/>
        </w:trPr>
        <w:tc>
          <w:tcPr>
            <w:tcW w:w="3206" w:type="dxa"/>
            <w:vAlign w:val="center"/>
          </w:tcPr>
          <w:p w:rsidR="00152068" w:rsidRPr="005A7334" w:rsidRDefault="00152068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Iné pohľadávky</w:t>
            </w:r>
          </w:p>
        </w:tc>
        <w:tc>
          <w:tcPr>
            <w:tcW w:w="2066" w:type="dxa"/>
            <w:vAlign w:val="center"/>
          </w:tcPr>
          <w:p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66" w:type="dxa"/>
            <w:vAlign w:val="center"/>
          </w:tcPr>
          <w:p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68" w:type="dxa"/>
            <w:vAlign w:val="center"/>
          </w:tcPr>
          <w:p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52068" w:rsidRPr="005A7334" w:rsidTr="00D972DA">
        <w:trPr>
          <w:trHeight w:hRule="exact" w:val="329"/>
          <w:jc w:val="center"/>
        </w:trPr>
        <w:tc>
          <w:tcPr>
            <w:tcW w:w="3206" w:type="dxa"/>
            <w:vAlign w:val="center"/>
          </w:tcPr>
          <w:p w:rsidR="00152068" w:rsidRPr="005A7334" w:rsidRDefault="00152068" w:rsidP="009E64C7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Krátkodobé pohľadávky spolu</w:t>
            </w:r>
          </w:p>
        </w:tc>
        <w:tc>
          <w:tcPr>
            <w:tcW w:w="2066" w:type="dxa"/>
            <w:vAlign w:val="center"/>
          </w:tcPr>
          <w:p w:rsidR="00152068" w:rsidRPr="005A7334" w:rsidRDefault="00CE0DEB" w:rsidP="00D001D9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2206</w:t>
            </w:r>
          </w:p>
        </w:tc>
        <w:tc>
          <w:tcPr>
            <w:tcW w:w="2066" w:type="dxa"/>
            <w:vAlign w:val="center"/>
          </w:tcPr>
          <w:p w:rsidR="00152068" w:rsidRPr="005A7334" w:rsidRDefault="00152068" w:rsidP="00D001D9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2068" w:type="dxa"/>
            <w:vAlign w:val="center"/>
          </w:tcPr>
          <w:p w:rsidR="00152068" w:rsidRPr="005A7334" w:rsidRDefault="00CE0DEB" w:rsidP="00D001D9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2206</w:t>
            </w:r>
          </w:p>
        </w:tc>
      </w:tr>
    </w:tbl>
    <w:p w:rsidR="00CE0DEB" w:rsidRDefault="00CE0DEB">
      <w:pPr>
        <w:jc w:val="both"/>
        <w:rPr>
          <w:rFonts w:ascii="Arial Narrow" w:hAnsi="Arial Narrow"/>
          <w:b/>
          <w:sz w:val="26"/>
          <w:szCs w:val="26"/>
        </w:rPr>
      </w:pPr>
    </w:p>
    <w:p w:rsidR="00CE0DEB" w:rsidRDefault="00CE0DEB">
      <w:pPr>
        <w:jc w:val="both"/>
        <w:rPr>
          <w:rFonts w:ascii="Arial Narrow" w:hAnsi="Arial Narrow"/>
          <w:b/>
          <w:sz w:val="26"/>
          <w:szCs w:val="26"/>
        </w:rPr>
      </w:pPr>
    </w:p>
    <w:p w:rsidR="00CE0DEB" w:rsidRDefault="00CE0DEB">
      <w:pPr>
        <w:jc w:val="both"/>
        <w:rPr>
          <w:rFonts w:ascii="Arial Narrow" w:hAnsi="Arial Narrow"/>
          <w:b/>
          <w:sz w:val="26"/>
          <w:szCs w:val="26"/>
        </w:rPr>
      </w:pPr>
    </w:p>
    <w:p w:rsidR="00CE0DEB" w:rsidRDefault="00CE0DEB">
      <w:pPr>
        <w:jc w:val="both"/>
        <w:rPr>
          <w:rFonts w:ascii="Arial Narrow" w:hAnsi="Arial Narrow"/>
          <w:b/>
          <w:sz w:val="26"/>
          <w:szCs w:val="26"/>
        </w:rPr>
      </w:pPr>
    </w:p>
    <w:p w:rsidR="00084B79" w:rsidRPr="009E1921" w:rsidRDefault="009E1921">
      <w:pPr>
        <w:jc w:val="both"/>
        <w:rPr>
          <w:rFonts w:ascii="Arial Narrow" w:hAnsi="Arial Narrow"/>
          <w:b/>
          <w:sz w:val="26"/>
          <w:szCs w:val="26"/>
        </w:rPr>
      </w:pPr>
      <w:r w:rsidRPr="009E1921">
        <w:rPr>
          <w:rFonts w:ascii="Arial Narrow" w:hAnsi="Arial Narrow"/>
          <w:b/>
          <w:sz w:val="26"/>
          <w:szCs w:val="26"/>
        </w:rPr>
        <w:t>7</w:t>
      </w:r>
      <w:r w:rsidR="00084B79" w:rsidRPr="009E1921">
        <w:rPr>
          <w:rFonts w:ascii="Arial Narrow" w:hAnsi="Arial Narrow"/>
          <w:b/>
          <w:sz w:val="26"/>
          <w:szCs w:val="26"/>
        </w:rPr>
        <w:t xml:space="preserve">.   Finančné účty  </w:t>
      </w:r>
    </w:p>
    <w:p w:rsidR="00084B79" w:rsidRPr="005A7334" w:rsidRDefault="00084B79">
      <w:pPr>
        <w:pStyle w:val="Zkladntext32"/>
        <w:overflowPunct/>
        <w:autoSpaceDE/>
        <w:textAlignment w:val="auto"/>
        <w:rPr>
          <w:rFonts w:ascii="Arial Narrow" w:hAnsi="Arial Narrow"/>
          <w:sz w:val="22"/>
          <w:szCs w:val="22"/>
        </w:rPr>
      </w:pPr>
    </w:p>
    <w:tbl>
      <w:tblPr>
        <w:tblW w:w="4499" w:type="pct"/>
        <w:jc w:val="center"/>
        <w:tblInd w:w="-84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350"/>
        <w:gridCol w:w="2737"/>
        <w:gridCol w:w="2377"/>
      </w:tblGrid>
      <w:tr w:rsidR="00DC3AEE" w:rsidRPr="005A7334" w:rsidTr="002D7E86">
        <w:trPr>
          <w:jc w:val="center"/>
        </w:trPr>
        <w:tc>
          <w:tcPr>
            <w:tcW w:w="3350" w:type="dxa"/>
            <w:vAlign w:val="center"/>
          </w:tcPr>
          <w:p w:rsidR="00DC3AEE" w:rsidRPr="005A7334" w:rsidRDefault="00DC3AEE" w:rsidP="00A536CB">
            <w:pPr>
              <w:pStyle w:val="TopHeader"/>
            </w:pPr>
            <w:r w:rsidRPr="005A7334">
              <w:t>Názov položky</w:t>
            </w:r>
          </w:p>
        </w:tc>
        <w:tc>
          <w:tcPr>
            <w:tcW w:w="2737" w:type="dxa"/>
            <w:vAlign w:val="center"/>
          </w:tcPr>
          <w:p w:rsidR="00DC3AEE" w:rsidRPr="005A7334" w:rsidRDefault="00DC3AEE" w:rsidP="00A536CB">
            <w:pPr>
              <w:pStyle w:val="TopHeader"/>
            </w:pPr>
            <w:r w:rsidRPr="005A7334">
              <w:t>Bežné účtovné obdobie</w:t>
            </w:r>
          </w:p>
        </w:tc>
        <w:tc>
          <w:tcPr>
            <w:tcW w:w="2377" w:type="dxa"/>
            <w:vAlign w:val="center"/>
          </w:tcPr>
          <w:p w:rsidR="00DC3AEE" w:rsidRPr="005A7334" w:rsidRDefault="00DC3AEE" w:rsidP="00A536CB">
            <w:pPr>
              <w:pStyle w:val="TopHeader"/>
            </w:pPr>
            <w:r w:rsidRPr="005A7334">
              <w:t>Bezprostredne predchádzajúce účtovné obdobie</w:t>
            </w:r>
          </w:p>
        </w:tc>
      </w:tr>
      <w:tr w:rsidR="00422507" w:rsidRPr="005A7334" w:rsidTr="002D7E86">
        <w:trPr>
          <w:trHeight w:val="340"/>
          <w:jc w:val="center"/>
        </w:trPr>
        <w:tc>
          <w:tcPr>
            <w:tcW w:w="3350" w:type="dxa"/>
            <w:vAlign w:val="center"/>
          </w:tcPr>
          <w:p w:rsidR="00422507" w:rsidRPr="005A7334" w:rsidRDefault="00422507" w:rsidP="0042250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Pokladnica, ceniny</w:t>
            </w:r>
          </w:p>
        </w:tc>
        <w:tc>
          <w:tcPr>
            <w:tcW w:w="2737" w:type="dxa"/>
            <w:vAlign w:val="center"/>
          </w:tcPr>
          <w:p w:rsidR="00422507" w:rsidRPr="005A7334" w:rsidRDefault="00153E78" w:rsidP="00422507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3333</w:t>
            </w:r>
          </w:p>
        </w:tc>
        <w:tc>
          <w:tcPr>
            <w:tcW w:w="2377" w:type="dxa"/>
            <w:vAlign w:val="center"/>
          </w:tcPr>
          <w:p w:rsidR="00422507" w:rsidRPr="005A7334" w:rsidRDefault="00CE0DEB" w:rsidP="00422507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649</w:t>
            </w:r>
          </w:p>
        </w:tc>
      </w:tr>
      <w:tr w:rsidR="00422507" w:rsidRPr="005A7334" w:rsidTr="002D7E86">
        <w:trPr>
          <w:trHeight w:val="340"/>
          <w:jc w:val="center"/>
        </w:trPr>
        <w:tc>
          <w:tcPr>
            <w:tcW w:w="3350" w:type="dxa"/>
            <w:vAlign w:val="center"/>
          </w:tcPr>
          <w:p w:rsidR="00422507" w:rsidRPr="005A7334" w:rsidRDefault="00422507" w:rsidP="00422507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Cs/>
                <w:sz w:val="22"/>
                <w:szCs w:val="22"/>
              </w:rPr>
              <w:t>Bežné bankové účty</w:t>
            </w:r>
          </w:p>
        </w:tc>
        <w:tc>
          <w:tcPr>
            <w:tcW w:w="2737" w:type="dxa"/>
            <w:vAlign w:val="center"/>
          </w:tcPr>
          <w:p w:rsidR="00422507" w:rsidRPr="005A7334" w:rsidRDefault="00CE0DEB" w:rsidP="00422507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498</w:t>
            </w:r>
          </w:p>
        </w:tc>
        <w:tc>
          <w:tcPr>
            <w:tcW w:w="2377" w:type="dxa"/>
            <w:vAlign w:val="center"/>
          </w:tcPr>
          <w:p w:rsidR="00422507" w:rsidRPr="005A7334" w:rsidRDefault="00CE0DEB" w:rsidP="00422507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1144</w:t>
            </w:r>
          </w:p>
        </w:tc>
      </w:tr>
      <w:tr w:rsidR="00422507" w:rsidRPr="005A7334" w:rsidTr="002D7E86">
        <w:trPr>
          <w:trHeight w:val="340"/>
          <w:jc w:val="center"/>
        </w:trPr>
        <w:tc>
          <w:tcPr>
            <w:tcW w:w="3350" w:type="dxa"/>
            <w:vAlign w:val="center"/>
          </w:tcPr>
          <w:p w:rsidR="00422507" w:rsidRPr="005A7334" w:rsidRDefault="00422507" w:rsidP="00422507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Cs/>
                <w:sz w:val="22"/>
                <w:szCs w:val="22"/>
              </w:rPr>
              <w:t>Bankové účty termínované</w:t>
            </w:r>
          </w:p>
        </w:tc>
        <w:tc>
          <w:tcPr>
            <w:tcW w:w="2737" w:type="dxa"/>
            <w:vAlign w:val="center"/>
          </w:tcPr>
          <w:p w:rsidR="00422507" w:rsidRPr="005A7334" w:rsidRDefault="00422507" w:rsidP="00422507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2377" w:type="dxa"/>
            <w:vAlign w:val="center"/>
          </w:tcPr>
          <w:p w:rsidR="00422507" w:rsidRPr="005A7334" w:rsidRDefault="00422507" w:rsidP="00422507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</w:p>
        </w:tc>
      </w:tr>
      <w:tr w:rsidR="00422507" w:rsidRPr="005A7334" w:rsidTr="002D7E86">
        <w:trPr>
          <w:trHeight w:val="340"/>
          <w:jc w:val="center"/>
        </w:trPr>
        <w:tc>
          <w:tcPr>
            <w:tcW w:w="3350" w:type="dxa"/>
            <w:vAlign w:val="center"/>
          </w:tcPr>
          <w:p w:rsidR="00422507" w:rsidRPr="005A7334" w:rsidRDefault="00422507" w:rsidP="00422507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Cs/>
                <w:sz w:val="22"/>
                <w:szCs w:val="22"/>
              </w:rPr>
              <w:t>Peniaze na ceste</w:t>
            </w:r>
          </w:p>
        </w:tc>
        <w:tc>
          <w:tcPr>
            <w:tcW w:w="2737" w:type="dxa"/>
            <w:vAlign w:val="center"/>
          </w:tcPr>
          <w:p w:rsidR="00422507" w:rsidRPr="005A7334" w:rsidRDefault="00422507" w:rsidP="00422507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2377" w:type="dxa"/>
            <w:vAlign w:val="center"/>
          </w:tcPr>
          <w:p w:rsidR="00422507" w:rsidRPr="005A7334" w:rsidRDefault="00422507" w:rsidP="00422507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</w:p>
        </w:tc>
      </w:tr>
      <w:tr w:rsidR="00422507" w:rsidRPr="005A7334" w:rsidTr="002D7E86">
        <w:trPr>
          <w:trHeight w:val="340"/>
          <w:jc w:val="center"/>
        </w:trPr>
        <w:tc>
          <w:tcPr>
            <w:tcW w:w="3350" w:type="dxa"/>
            <w:vAlign w:val="center"/>
          </w:tcPr>
          <w:p w:rsidR="00422507" w:rsidRPr="005A7334" w:rsidRDefault="00422507" w:rsidP="00422507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737" w:type="dxa"/>
            <w:vAlign w:val="center"/>
          </w:tcPr>
          <w:p w:rsidR="00422507" w:rsidRPr="005A7334" w:rsidRDefault="00153E78" w:rsidP="00422507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3832</w:t>
            </w:r>
          </w:p>
        </w:tc>
        <w:tc>
          <w:tcPr>
            <w:tcW w:w="2377" w:type="dxa"/>
            <w:vAlign w:val="center"/>
          </w:tcPr>
          <w:p w:rsidR="00422507" w:rsidRPr="005A7334" w:rsidRDefault="00CE0DEB" w:rsidP="00422507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1793</w:t>
            </w:r>
          </w:p>
        </w:tc>
      </w:tr>
    </w:tbl>
    <w:p w:rsidR="00FC0EB6" w:rsidRDefault="00FC0EB6">
      <w:pPr>
        <w:jc w:val="both"/>
        <w:rPr>
          <w:rFonts w:ascii="Arial Narrow" w:hAnsi="Arial Narrow"/>
          <w:sz w:val="22"/>
          <w:szCs w:val="22"/>
          <w:u w:val="single"/>
        </w:rPr>
      </w:pPr>
    </w:p>
    <w:p w:rsidR="00CE0DEB" w:rsidRDefault="00CE0DEB">
      <w:pPr>
        <w:jc w:val="both"/>
        <w:rPr>
          <w:rFonts w:ascii="Arial Narrow" w:hAnsi="Arial Narrow"/>
          <w:sz w:val="22"/>
          <w:szCs w:val="22"/>
        </w:rPr>
      </w:pPr>
    </w:p>
    <w:p w:rsidR="00CE0DEB" w:rsidRDefault="00CE0DEB">
      <w:pPr>
        <w:jc w:val="both"/>
        <w:rPr>
          <w:rFonts w:ascii="Arial Narrow" w:hAnsi="Arial Narrow"/>
          <w:sz w:val="22"/>
          <w:szCs w:val="22"/>
        </w:rPr>
      </w:pPr>
    </w:p>
    <w:p w:rsidR="00CE0DEB" w:rsidRDefault="00CE0DEB">
      <w:pPr>
        <w:jc w:val="both"/>
        <w:rPr>
          <w:rFonts w:ascii="Arial Narrow" w:hAnsi="Arial Narrow"/>
          <w:sz w:val="22"/>
          <w:szCs w:val="22"/>
        </w:rPr>
      </w:pPr>
    </w:p>
    <w:p w:rsidR="00CE0DEB" w:rsidRDefault="00CE0DEB">
      <w:pPr>
        <w:jc w:val="both"/>
        <w:rPr>
          <w:rFonts w:ascii="Arial Narrow" w:hAnsi="Arial Narrow"/>
          <w:sz w:val="22"/>
          <w:szCs w:val="22"/>
        </w:rPr>
      </w:pPr>
    </w:p>
    <w:p w:rsidR="00CE0DEB" w:rsidRDefault="00CE0DEB">
      <w:pPr>
        <w:jc w:val="both"/>
        <w:rPr>
          <w:rFonts w:ascii="Arial Narrow" w:hAnsi="Arial Narrow"/>
          <w:sz w:val="22"/>
          <w:szCs w:val="22"/>
        </w:rPr>
      </w:pPr>
    </w:p>
    <w:p w:rsidR="00CE0DEB" w:rsidRDefault="00CE0DEB">
      <w:pPr>
        <w:jc w:val="both"/>
        <w:rPr>
          <w:rFonts w:ascii="Arial Narrow" w:hAnsi="Arial Narrow"/>
          <w:sz w:val="22"/>
          <w:szCs w:val="22"/>
        </w:rPr>
      </w:pPr>
    </w:p>
    <w:p w:rsidR="00152068" w:rsidRPr="005A7334" w:rsidRDefault="009D21D4">
      <w:pPr>
        <w:jc w:val="both"/>
        <w:rPr>
          <w:rFonts w:ascii="Arial Narrow" w:hAnsi="Arial Narrow"/>
          <w:sz w:val="22"/>
          <w:szCs w:val="22"/>
          <w:u w:val="single"/>
        </w:rPr>
      </w:pPr>
      <w:r>
        <w:rPr>
          <w:rFonts w:ascii="Arial Narrow" w:hAnsi="Arial Narrow"/>
          <w:sz w:val="22"/>
          <w:szCs w:val="22"/>
        </w:rPr>
        <w:tab/>
      </w:r>
    </w:p>
    <w:p w:rsidR="00CE0DEB" w:rsidRDefault="00CE0DEB">
      <w:pPr>
        <w:jc w:val="both"/>
        <w:rPr>
          <w:rFonts w:ascii="Arial Narrow" w:hAnsi="Arial Narrow"/>
          <w:sz w:val="22"/>
          <w:szCs w:val="22"/>
          <w:u w:val="single"/>
        </w:rPr>
      </w:pPr>
    </w:p>
    <w:p w:rsidR="00CE0DEB" w:rsidRDefault="00CE0DEB">
      <w:pPr>
        <w:jc w:val="both"/>
        <w:rPr>
          <w:rFonts w:ascii="Arial Narrow" w:hAnsi="Arial Narrow"/>
          <w:sz w:val="22"/>
          <w:szCs w:val="22"/>
          <w:u w:val="single"/>
        </w:rPr>
      </w:pPr>
    </w:p>
    <w:p w:rsidR="00084B79" w:rsidRPr="005A7334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Prehľad o opravných položkách ku krátkodobému finančnému majetku</w:t>
      </w:r>
    </w:p>
    <w:p w:rsidR="00FC0EB6" w:rsidRPr="005A7334" w:rsidRDefault="00FC0EB6" w:rsidP="00FC0EB6">
      <w:pPr>
        <w:pStyle w:val="Zkladntext"/>
        <w:rPr>
          <w:rFonts w:ascii="Arial Narrow" w:hAnsi="Arial Narrow"/>
          <w:sz w:val="22"/>
          <w:szCs w:val="22"/>
          <w:lang w:val="sk-SK"/>
        </w:rPr>
      </w:pPr>
      <w:proofErr w:type="spellStart"/>
      <w:r w:rsidRPr="005A7334">
        <w:rPr>
          <w:rFonts w:ascii="Arial Narrow" w:hAnsi="Arial Narrow"/>
          <w:sz w:val="22"/>
          <w:szCs w:val="22"/>
        </w:rPr>
        <w:t>Účtovná</w:t>
      </w:r>
      <w:proofErr w:type="spellEnd"/>
      <w:r w:rsidRPr="005A7334">
        <w:rPr>
          <w:rFonts w:ascii="Arial Narrow" w:hAnsi="Arial Narrow"/>
          <w:sz w:val="22"/>
          <w:szCs w:val="22"/>
        </w:rPr>
        <w:t xml:space="preserve"> jednotka nemá náplň </w:t>
      </w:r>
      <w:proofErr w:type="spellStart"/>
      <w:r w:rsidRPr="005A7334">
        <w:rPr>
          <w:rFonts w:ascii="Arial Narrow" w:hAnsi="Arial Narrow"/>
          <w:sz w:val="22"/>
          <w:szCs w:val="22"/>
        </w:rPr>
        <w:t>pre</w:t>
      </w:r>
      <w:proofErr w:type="spellEnd"/>
      <w:r w:rsidRPr="005A7334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5A7334">
        <w:rPr>
          <w:rFonts w:ascii="Arial Narrow" w:hAnsi="Arial Narrow"/>
          <w:sz w:val="22"/>
          <w:szCs w:val="22"/>
        </w:rPr>
        <w:t>túto</w:t>
      </w:r>
      <w:proofErr w:type="spellEnd"/>
      <w:r w:rsidRPr="005A7334">
        <w:rPr>
          <w:rFonts w:ascii="Arial Narrow" w:hAnsi="Arial Narrow"/>
          <w:sz w:val="22"/>
          <w:szCs w:val="22"/>
        </w:rPr>
        <w:t xml:space="preserve"> položku.</w:t>
      </w:r>
    </w:p>
    <w:p w:rsidR="00DC3AEE" w:rsidRDefault="00DC3AEE">
      <w:pPr>
        <w:pStyle w:val="Zkladntext21"/>
        <w:rPr>
          <w:rFonts w:ascii="Arial Narrow" w:hAnsi="Arial Narrow"/>
          <w:b/>
          <w:color w:val="auto"/>
          <w:sz w:val="22"/>
          <w:szCs w:val="22"/>
          <w:lang w:val="sk-SK"/>
        </w:rPr>
      </w:pPr>
    </w:p>
    <w:p w:rsidR="00CE0DEB" w:rsidRPr="005A7334" w:rsidRDefault="00CE0DEB">
      <w:pPr>
        <w:pStyle w:val="Zkladntext21"/>
        <w:rPr>
          <w:rFonts w:ascii="Arial Narrow" w:hAnsi="Arial Narrow"/>
          <w:b/>
          <w:color w:val="auto"/>
          <w:sz w:val="22"/>
          <w:szCs w:val="22"/>
          <w:lang w:val="sk-SK"/>
        </w:rPr>
      </w:pPr>
    </w:p>
    <w:p w:rsidR="005A7334" w:rsidRDefault="00084B79" w:rsidP="00A814CF">
      <w:pPr>
        <w:pStyle w:val="Zkladntext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u w:val="single"/>
        </w:rPr>
        <w:t xml:space="preserve"> </w:t>
      </w:r>
      <w:proofErr w:type="spellStart"/>
      <w:r w:rsidRPr="005A7334">
        <w:rPr>
          <w:rFonts w:ascii="Arial Narrow" w:hAnsi="Arial Narrow"/>
          <w:sz w:val="22"/>
          <w:szCs w:val="22"/>
          <w:u w:val="single"/>
        </w:rPr>
        <w:t>Záložné</w:t>
      </w:r>
      <w:proofErr w:type="spellEnd"/>
      <w:r w:rsidRPr="005A7334">
        <w:rPr>
          <w:rFonts w:ascii="Arial Narrow" w:hAnsi="Arial Narrow"/>
          <w:sz w:val="22"/>
          <w:szCs w:val="22"/>
          <w:u w:val="single"/>
        </w:rPr>
        <w:t xml:space="preserve"> právo a </w:t>
      </w:r>
      <w:proofErr w:type="spellStart"/>
      <w:r w:rsidRPr="005A7334">
        <w:rPr>
          <w:rFonts w:ascii="Arial Narrow" w:hAnsi="Arial Narrow"/>
          <w:sz w:val="22"/>
          <w:szCs w:val="22"/>
          <w:u w:val="single"/>
        </w:rPr>
        <w:t>obmedzené</w:t>
      </w:r>
      <w:proofErr w:type="spellEnd"/>
      <w:r w:rsidRPr="005A7334">
        <w:rPr>
          <w:rFonts w:ascii="Arial Narrow" w:hAnsi="Arial Narrow"/>
          <w:sz w:val="22"/>
          <w:szCs w:val="22"/>
          <w:u w:val="single"/>
        </w:rPr>
        <w:t xml:space="preserve"> </w:t>
      </w:r>
      <w:proofErr w:type="spellStart"/>
      <w:r w:rsidRPr="005A7334">
        <w:rPr>
          <w:rFonts w:ascii="Arial Narrow" w:hAnsi="Arial Narrow"/>
          <w:sz w:val="22"/>
          <w:szCs w:val="22"/>
          <w:u w:val="single"/>
        </w:rPr>
        <w:t>disponovanie</w:t>
      </w:r>
      <w:proofErr w:type="spellEnd"/>
      <w:r w:rsidRPr="005A7334">
        <w:rPr>
          <w:rFonts w:ascii="Arial Narrow" w:hAnsi="Arial Narrow"/>
          <w:sz w:val="22"/>
          <w:szCs w:val="22"/>
          <w:u w:val="single"/>
        </w:rPr>
        <w:t xml:space="preserve"> s krátkodobým </w:t>
      </w:r>
      <w:proofErr w:type="spellStart"/>
      <w:r w:rsidRPr="005A7334">
        <w:rPr>
          <w:rFonts w:ascii="Arial Narrow" w:hAnsi="Arial Narrow"/>
          <w:sz w:val="22"/>
          <w:szCs w:val="22"/>
          <w:u w:val="single"/>
        </w:rPr>
        <w:t>finančným</w:t>
      </w:r>
      <w:proofErr w:type="spellEnd"/>
      <w:r w:rsidRPr="005A7334">
        <w:rPr>
          <w:rFonts w:ascii="Arial Narrow" w:hAnsi="Arial Narrow"/>
          <w:sz w:val="22"/>
          <w:szCs w:val="22"/>
          <w:u w:val="single"/>
        </w:rPr>
        <w:t xml:space="preserve"> </w:t>
      </w:r>
      <w:proofErr w:type="spellStart"/>
      <w:r w:rsidRPr="005A7334">
        <w:rPr>
          <w:rFonts w:ascii="Arial Narrow" w:hAnsi="Arial Narrow"/>
          <w:sz w:val="22"/>
          <w:szCs w:val="22"/>
          <w:u w:val="single"/>
        </w:rPr>
        <w:t>majetkom</w:t>
      </w:r>
      <w:proofErr w:type="spellEnd"/>
      <w:r w:rsidR="00FC0EB6" w:rsidRPr="005A7334">
        <w:rPr>
          <w:rFonts w:ascii="Arial Narrow" w:hAnsi="Arial Narrow"/>
          <w:sz w:val="22"/>
          <w:szCs w:val="22"/>
          <w:lang w:val="sk-SK"/>
        </w:rPr>
        <w:t xml:space="preserve"> </w:t>
      </w:r>
    </w:p>
    <w:p w:rsidR="00FC0EB6" w:rsidRPr="005A7334" w:rsidRDefault="00FC0EB6" w:rsidP="00A814CF">
      <w:pPr>
        <w:pStyle w:val="Zkladntext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Účtovná jednotka nemá náplň pre túto položku.</w:t>
      </w:r>
    </w:p>
    <w:p w:rsidR="00DC3AEE" w:rsidRDefault="00DC3AEE">
      <w:pPr>
        <w:jc w:val="both"/>
        <w:rPr>
          <w:rFonts w:ascii="Arial Narrow" w:hAnsi="Arial Narrow"/>
          <w:sz w:val="22"/>
          <w:szCs w:val="22"/>
        </w:rPr>
      </w:pPr>
    </w:p>
    <w:p w:rsidR="00CE0DEB" w:rsidRPr="005A7334" w:rsidRDefault="00CE0DEB">
      <w:pPr>
        <w:jc w:val="both"/>
        <w:rPr>
          <w:rFonts w:ascii="Arial Narrow" w:hAnsi="Arial Narrow"/>
          <w:sz w:val="22"/>
          <w:szCs w:val="22"/>
        </w:rPr>
      </w:pPr>
    </w:p>
    <w:p w:rsidR="00084B79" w:rsidRPr="005A7334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Ocenenie krátkodobého finančného majetku ku dňu zostavenia účtovnej závierky reálnou hodnotou</w:t>
      </w:r>
    </w:p>
    <w:p w:rsidR="00A21E8B" w:rsidRPr="005A7334" w:rsidRDefault="00A21E8B" w:rsidP="00A21E8B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:rsidR="00363AE6" w:rsidRDefault="00363AE6">
      <w:pPr>
        <w:jc w:val="both"/>
        <w:rPr>
          <w:rFonts w:ascii="Arial Narrow" w:hAnsi="Arial Narrow"/>
          <w:iCs/>
          <w:sz w:val="22"/>
          <w:szCs w:val="22"/>
        </w:rPr>
      </w:pPr>
    </w:p>
    <w:p w:rsidR="00CE0DEB" w:rsidRPr="005A7334" w:rsidRDefault="00CE0DEB">
      <w:pPr>
        <w:jc w:val="both"/>
        <w:rPr>
          <w:rFonts w:ascii="Arial Narrow" w:hAnsi="Arial Narrow"/>
          <w:iCs/>
          <w:sz w:val="22"/>
          <w:szCs w:val="22"/>
        </w:rPr>
      </w:pPr>
    </w:p>
    <w:p w:rsidR="00084B79" w:rsidRPr="00A21E8B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Finančný majetok týkajúci sa spriaznených osôb</w:t>
      </w:r>
    </w:p>
    <w:p w:rsidR="00FC0EB6" w:rsidRPr="005A7334" w:rsidRDefault="00FC0EB6" w:rsidP="00FC0EB6">
      <w:pPr>
        <w:pStyle w:val="Zkladntext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Účtovná jednotka nemá náplň pre túto položku.</w:t>
      </w:r>
    </w:p>
    <w:p w:rsidR="00084B79" w:rsidRDefault="00084B79">
      <w:pPr>
        <w:jc w:val="both"/>
        <w:rPr>
          <w:rFonts w:ascii="Arial Narrow" w:hAnsi="Arial Narrow"/>
          <w:iCs/>
          <w:sz w:val="22"/>
          <w:szCs w:val="22"/>
        </w:rPr>
      </w:pPr>
    </w:p>
    <w:p w:rsidR="00CE0DEB" w:rsidRDefault="00CE0DEB">
      <w:pPr>
        <w:jc w:val="both"/>
        <w:rPr>
          <w:rFonts w:ascii="Arial Narrow" w:hAnsi="Arial Narrow"/>
          <w:iCs/>
          <w:sz w:val="22"/>
          <w:szCs w:val="22"/>
        </w:rPr>
      </w:pPr>
    </w:p>
    <w:p w:rsidR="00CE0DEB" w:rsidRDefault="00CE0DEB">
      <w:pPr>
        <w:jc w:val="both"/>
        <w:rPr>
          <w:rFonts w:ascii="Arial Narrow" w:hAnsi="Arial Narrow"/>
          <w:iCs/>
          <w:sz w:val="22"/>
          <w:szCs w:val="22"/>
        </w:rPr>
      </w:pPr>
    </w:p>
    <w:p w:rsidR="00CE0DEB" w:rsidRDefault="00CE0DEB">
      <w:pPr>
        <w:jc w:val="both"/>
        <w:rPr>
          <w:rFonts w:ascii="Arial Narrow" w:hAnsi="Arial Narrow"/>
          <w:iCs/>
          <w:sz w:val="22"/>
          <w:szCs w:val="22"/>
        </w:rPr>
      </w:pPr>
    </w:p>
    <w:p w:rsidR="00CE0DEB" w:rsidRPr="005A7334" w:rsidRDefault="00CE0DEB">
      <w:pPr>
        <w:jc w:val="both"/>
        <w:rPr>
          <w:rFonts w:ascii="Arial Narrow" w:hAnsi="Arial Narrow"/>
          <w:iCs/>
          <w:sz w:val="22"/>
          <w:szCs w:val="22"/>
        </w:rPr>
      </w:pPr>
    </w:p>
    <w:p w:rsidR="00084B79" w:rsidRPr="00D25DFB" w:rsidRDefault="00D25DFB">
      <w:pPr>
        <w:jc w:val="both"/>
        <w:rPr>
          <w:rFonts w:ascii="Arial Narrow" w:hAnsi="Arial Narrow"/>
          <w:b/>
          <w:sz w:val="26"/>
          <w:szCs w:val="26"/>
        </w:rPr>
      </w:pPr>
      <w:r w:rsidRPr="00D25DFB">
        <w:rPr>
          <w:rFonts w:ascii="Arial Narrow" w:hAnsi="Arial Narrow"/>
          <w:b/>
          <w:sz w:val="26"/>
          <w:szCs w:val="26"/>
        </w:rPr>
        <w:t>8</w:t>
      </w:r>
      <w:r w:rsidR="00084B79" w:rsidRPr="00D25DFB">
        <w:rPr>
          <w:rFonts w:ascii="Arial Narrow" w:hAnsi="Arial Narrow"/>
          <w:b/>
          <w:sz w:val="26"/>
          <w:szCs w:val="26"/>
        </w:rPr>
        <w:t xml:space="preserve">.   Časové rozlíšenie </w:t>
      </w:r>
      <w:r w:rsidR="00C56E87" w:rsidRPr="00D25DFB">
        <w:rPr>
          <w:rFonts w:ascii="Arial Narrow" w:hAnsi="Arial Narrow"/>
          <w:b/>
          <w:sz w:val="26"/>
          <w:szCs w:val="26"/>
        </w:rPr>
        <w:t>na strane aktív</w:t>
      </w:r>
    </w:p>
    <w:p w:rsidR="00A21E8B" w:rsidRDefault="00D001D9">
      <w:pPr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       </w:t>
      </w:r>
    </w:p>
    <w:p w:rsidR="009E1921" w:rsidRDefault="009E1921">
      <w:pPr>
        <w:jc w:val="both"/>
        <w:rPr>
          <w:rFonts w:ascii="Arial Narrow" w:hAnsi="Arial Narrow"/>
          <w:sz w:val="22"/>
          <w:szCs w:val="22"/>
        </w:rPr>
      </w:pPr>
    </w:p>
    <w:tbl>
      <w:tblPr>
        <w:tblW w:w="4499" w:type="pct"/>
        <w:jc w:val="center"/>
        <w:tblInd w:w="-84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350"/>
        <w:gridCol w:w="2737"/>
        <w:gridCol w:w="2377"/>
      </w:tblGrid>
      <w:tr w:rsidR="009E1921" w:rsidRPr="005A7334" w:rsidTr="00755A3B">
        <w:trPr>
          <w:jc w:val="center"/>
        </w:trPr>
        <w:tc>
          <w:tcPr>
            <w:tcW w:w="3350" w:type="dxa"/>
            <w:vAlign w:val="center"/>
          </w:tcPr>
          <w:p w:rsidR="009E1921" w:rsidRPr="005A7334" w:rsidRDefault="009E1921" w:rsidP="00755A3B">
            <w:pPr>
              <w:pStyle w:val="TopHeader"/>
            </w:pPr>
            <w:r w:rsidRPr="005A7334">
              <w:t>Názov položky</w:t>
            </w:r>
          </w:p>
        </w:tc>
        <w:tc>
          <w:tcPr>
            <w:tcW w:w="2737" w:type="dxa"/>
            <w:vAlign w:val="center"/>
          </w:tcPr>
          <w:p w:rsidR="009E1921" w:rsidRPr="005A7334" w:rsidRDefault="009E1921" w:rsidP="00755A3B">
            <w:pPr>
              <w:pStyle w:val="TopHeader"/>
            </w:pPr>
            <w:r w:rsidRPr="005A7334">
              <w:t>Bežné účtovné obdobie</w:t>
            </w:r>
          </w:p>
        </w:tc>
        <w:tc>
          <w:tcPr>
            <w:tcW w:w="2377" w:type="dxa"/>
            <w:vAlign w:val="center"/>
          </w:tcPr>
          <w:p w:rsidR="009E1921" w:rsidRPr="005A7334" w:rsidRDefault="009E1921" w:rsidP="00755A3B">
            <w:pPr>
              <w:pStyle w:val="TopHeader"/>
            </w:pPr>
            <w:r w:rsidRPr="005A7334">
              <w:t>Bezprostredne predchádzajúce účtovné obdobie</w:t>
            </w:r>
          </w:p>
        </w:tc>
      </w:tr>
      <w:tr w:rsidR="009E1921" w:rsidRPr="005A7334" w:rsidTr="00755A3B">
        <w:trPr>
          <w:trHeight w:val="340"/>
          <w:jc w:val="center"/>
        </w:trPr>
        <w:tc>
          <w:tcPr>
            <w:tcW w:w="3350" w:type="dxa"/>
            <w:vAlign w:val="center"/>
          </w:tcPr>
          <w:p w:rsidR="009E1921" w:rsidRPr="005A7334" w:rsidRDefault="00D25DFB" w:rsidP="00755A3B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NBO – poistné</w:t>
            </w:r>
          </w:p>
        </w:tc>
        <w:tc>
          <w:tcPr>
            <w:tcW w:w="2737" w:type="dxa"/>
            <w:vAlign w:val="center"/>
          </w:tcPr>
          <w:p w:rsidR="009E1921" w:rsidRPr="005A7334" w:rsidRDefault="00CE0DEB" w:rsidP="00755A3B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92</w:t>
            </w:r>
          </w:p>
        </w:tc>
        <w:tc>
          <w:tcPr>
            <w:tcW w:w="2377" w:type="dxa"/>
            <w:vAlign w:val="center"/>
          </w:tcPr>
          <w:p w:rsidR="009E1921" w:rsidRPr="005A7334" w:rsidRDefault="00CE0DEB" w:rsidP="00755A3B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20</w:t>
            </w:r>
          </w:p>
        </w:tc>
      </w:tr>
      <w:tr w:rsidR="009E1921" w:rsidRPr="005A7334" w:rsidTr="00755A3B">
        <w:trPr>
          <w:trHeight w:val="340"/>
          <w:jc w:val="center"/>
        </w:trPr>
        <w:tc>
          <w:tcPr>
            <w:tcW w:w="3350" w:type="dxa"/>
            <w:vAlign w:val="center"/>
          </w:tcPr>
          <w:p w:rsidR="009E1921" w:rsidRPr="005A7334" w:rsidRDefault="009E1921" w:rsidP="00755A3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737" w:type="dxa"/>
            <w:vAlign w:val="center"/>
          </w:tcPr>
          <w:p w:rsidR="009E1921" w:rsidRPr="005A7334" w:rsidRDefault="00CE0DEB" w:rsidP="00755A3B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92</w:t>
            </w:r>
          </w:p>
        </w:tc>
        <w:tc>
          <w:tcPr>
            <w:tcW w:w="2377" w:type="dxa"/>
            <w:vAlign w:val="center"/>
          </w:tcPr>
          <w:p w:rsidR="009E1921" w:rsidRPr="005A7334" w:rsidRDefault="00CE0DEB" w:rsidP="00755A3B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20</w:t>
            </w:r>
          </w:p>
        </w:tc>
      </w:tr>
    </w:tbl>
    <w:p w:rsidR="009E1921" w:rsidRPr="00C57414" w:rsidRDefault="009E1921">
      <w:pPr>
        <w:jc w:val="both"/>
        <w:rPr>
          <w:rFonts w:ascii="Arial Narrow" w:hAnsi="Arial Narrow"/>
          <w:sz w:val="22"/>
          <w:szCs w:val="22"/>
        </w:rPr>
      </w:pPr>
    </w:p>
    <w:p w:rsidR="00084B79" w:rsidRPr="005A7334" w:rsidRDefault="00084B79">
      <w:pPr>
        <w:jc w:val="both"/>
        <w:rPr>
          <w:rFonts w:ascii="Arial Narrow" w:hAnsi="Arial Narrow"/>
          <w:iCs/>
          <w:sz w:val="22"/>
          <w:szCs w:val="22"/>
        </w:rPr>
      </w:pPr>
    </w:p>
    <w:p w:rsidR="00084B79" w:rsidRPr="009E1921" w:rsidRDefault="00084B79">
      <w:pPr>
        <w:pageBreakBefore/>
        <w:jc w:val="both"/>
        <w:rPr>
          <w:rFonts w:ascii="Arial Narrow" w:hAnsi="Arial Narrow"/>
          <w:b/>
          <w:sz w:val="28"/>
          <w:szCs w:val="28"/>
        </w:rPr>
      </w:pPr>
      <w:r w:rsidRPr="009E1921">
        <w:rPr>
          <w:rFonts w:ascii="Arial Narrow" w:hAnsi="Arial Narrow"/>
          <w:b/>
          <w:sz w:val="28"/>
          <w:szCs w:val="28"/>
        </w:rPr>
        <w:lastRenderedPageBreak/>
        <w:t>G.</w:t>
      </w:r>
      <w:r w:rsidRPr="009E1921">
        <w:rPr>
          <w:rFonts w:ascii="Arial Narrow" w:hAnsi="Arial Narrow"/>
          <w:b/>
          <w:sz w:val="28"/>
          <w:szCs w:val="28"/>
        </w:rPr>
        <w:tab/>
        <w:t>ÚDAJE VYKÁZANÉ NA STRANE PASÍV SÚVAHY</w:t>
      </w:r>
    </w:p>
    <w:p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</w:p>
    <w:p w:rsidR="00084B79" w:rsidRPr="005A7334" w:rsidRDefault="00084B79">
      <w:pPr>
        <w:jc w:val="both"/>
        <w:rPr>
          <w:rFonts w:ascii="Arial Narrow" w:hAnsi="Arial Narrow"/>
          <w:i/>
          <w:color w:val="FF0000"/>
          <w:sz w:val="22"/>
          <w:szCs w:val="22"/>
        </w:rPr>
      </w:pPr>
    </w:p>
    <w:p w:rsidR="00084B79" w:rsidRPr="00D25DFB" w:rsidRDefault="00084B79">
      <w:pPr>
        <w:jc w:val="both"/>
        <w:rPr>
          <w:rFonts w:ascii="Arial Narrow" w:hAnsi="Arial Narrow"/>
          <w:b/>
          <w:sz w:val="26"/>
          <w:szCs w:val="26"/>
        </w:rPr>
      </w:pPr>
      <w:r w:rsidRPr="00D25DFB">
        <w:rPr>
          <w:rFonts w:ascii="Arial Narrow" w:hAnsi="Arial Narrow"/>
          <w:b/>
          <w:sz w:val="26"/>
          <w:szCs w:val="26"/>
        </w:rPr>
        <w:t xml:space="preserve">1. Vlastné imanie </w:t>
      </w:r>
    </w:p>
    <w:p w:rsidR="00084B79" w:rsidRPr="005A7334" w:rsidRDefault="00084B79">
      <w:pPr>
        <w:jc w:val="right"/>
        <w:rPr>
          <w:rFonts w:ascii="Arial Narrow" w:hAnsi="Arial Narrow"/>
          <w:sz w:val="22"/>
          <w:szCs w:val="22"/>
        </w:rPr>
      </w:pPr>
    </w:p>
    <w:p w:rsidR="00084B79" w:rsidRPr="005A7334" w:rsidRDefault="00084B79">
      <w:pPr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1.1. Informácie o vlastnom imaní</w:t>
      </w:r>
    </w:p>
    <w:p w:rsidR="00084B79" w:rsidRDefault="00084B79" w:rsidP="00D001D9">
      <w:pPr>
        <w:pStyle w:val="Zkladntext"/>
        <w:ind w:left="360"/>
        <w:rPr>
          <w:rFonts w:ascii="Arial Narrow" w:hAnsi="Arial Narrow"/>
          <w:sz w:val="22"/>
          <w:szCs w:val="22"/>
          <w:u w:val="single"/>
          <w:lang w:val="sk-SK"/>
        </w:rPr>
      </w:pPr>
    </w:p>
    <w:p w:rsidR="00D001D9" w:rsidRDefault="00D001D9" w:rsidP="00D001D9">
      <w:pPr>
        <w:pStyle w:val="Zkladntext"/>
        <w:ind w:left="360"/>
        <w:rPr>
          <w:rFonts w:ascii="Arial Narrow" w:hAnsi="Arial Narrow"/>
          <w:sz w:val="22"/>
          <w:szCs w:val="22"/>
          <w:lang w:val="sk-SK"/>
        </w:rPr>
      </w:pPr>
      <w:r>
        <w:rPr>
          <w:rFonts w:ascii="Arial Narrow" w:hAnsi="Arial Narrow"/>
          <w:sz w:val="22"/>
          <w:szCs w:val="22"/>
          <w:lang w:val="sk-SK"/>
        </w:rPr>
        <w:t xml:space="preserve">Spoločnosť má vytvorené základné imanie vo výške </w:t>
      </w:r>
      <w:r w:rsidR="00CE0DEB">
        <w:rPr>
          <w:rFonts w:ascii="Arial Narrow" w:hAnsi="Arial Narrow"/>
          <w:sz w:val="22"/>
          <w:szCs w:val="22"/>
          <w:lang w:val="sk-SK"/>
        </w:rPr>
        <w:t>10 000</w:t>
      </w:r>
      <w:r>
        <w:rPr>
          <w:rFonts w:ascii="Arial Narrow" w:hAnsi="Arial Narrow"/>
          <w:sz w:val="22"/>
          <w:szCs w:val="22"/>
          <w:lang w:val="sk-SK"/>
        </w:rPr>
        <w:t xml:space="preserve">,- EUR v súlade s Obchodným zákonníkom. Základné imanie je splatené vo výške </w:t>
      </w:r>
      <w:r w:rsidR="00CE0DEB">
        <w:rPr>
          <w:rFonts w:ascii="Arial Narrow" w:hAnsi="Arial Narrow"/>
          <w:sz w:val="22"/>
          <w:szCs w:val="22"/>
          <w:lang w:val="sk-SK"/>
        </w:rPr>
        <w:t>10 000</w:t>
      </w:r>
      <w:r>
        <w:rPr>
          <w:rFonts w:ascii="Arial Narrow" w:hAnsi="Arial Narrow"/>
          <w:sz w:val="22"/>
          <w:szCs w:val="22"/>
          <w:lang w:val="sk-SK"/>
        </w:rPr>
        <w:t>,- EUR</w:t>
      </w:r>
    </w:p>
    <w:p w:rsidR="00D001D9" w:rsidRDefault="00D001D9" w:rsidP="00D001D9">
      <w:pPr>
        <w:pStyle w:val="Zkladntext"/>
        <w:ind w:left="360"/>
        <w:rPr>
          <w:rFonts w:ascii="Arial Narrow" w:hAnsi="Arial Narrow"/>
          <w:sz w:val="22"/>
          <w:szCs w:val="22"/>
          <w:lang w:val="sk-SK"/>
        </w:rPr>
      </w:pPr>
    </w:p>
    <w:p w:rsidR="00D001D9" w:rsidRDefault="00D001D9" w:rsidP="00D001D9">
      <w:pPr>
        <w:pStyle w:val="Zkladntext"/>
        <w:ind w:left="360"/>
        <w:rPr>
          <w:rFonts w:ascii="Arial Narrow" w:hAnsi="Arial Narrow"/>
          <w:sz w:val="22"/>
          <w:szCs w:val="22"/>
          <w:lang w:val="sk-SK"/>
        </w:rPr>
      </w:pPr>
      <w:r>
        <w:rPr>
          <w:rFonts w:ascii="Arial Narrow" w:hAnsi="Arial Narrow"/>
          <w:sz w:val="22"/>
          <w:szCs w:val="22"/>
          <w:lang w:val="sk-SK"/>
        </w:rPr>
        <w:t xml:space="preserve">Hospodársky výsledok – </w:t>
      </w:r>
      <w:r w:rsidR="00D25DFB">
        <w:rPr>
          <w:rFonts w:ascii="Arial Narrow" w:hAnsi="Arial Narrow"/>
          <w:sz w:val="22"/>
          <w:szCs w:val="22"/>
          <w:lang w:val="sk-SK"/>
        </w:rPr>
        <w:t>zisk</w:t>
      </w:r>
      <w:r>
        <w:rPr>
          <w:rFonts w:ascii="Arial Narrow" w:hAnsi="Arial Narrow"/>
          <w:sz w:val="22"/>
          <w:szCs w:val="22"/>
          <w:lang w:val="sk-SK"/>
        </w:rPr>
        <w:t xml:space="preserve"> predchádzajúceho účtovného obdobia vo výške</w:t>
      </w:r>
      <w:r w:rsidR="00D25DFB">
        <w:rPr>
          <w:rFonts w:ascii="Arial Narrow" w:hAnsi="Arial Narrow"/>
          <w:sz w:val="22"/>
          <w:szCs w:val="22"/>
          <w:lang w:val="sk-SK"/>
        </w:rPr>
        <w:t xml:space="preserve"> </w:t>
      </w:r>
      <w:r w:rsidR="00CE0DEB">
        <w:rPr>
          <w:rFonts w:ascii="Arial Narrow" w:hAnsi="Arial Narrow"/>
          <w:sz w:val="22"/>
          <w:szCs w:val="22"/>
          <w:lang w:val="sk-SK"/>
        </w:rPr>
        <w:t>4 005,85</w:t>
      </w:r>
      <w:r w:rsidR="00D25DFB">
        <w:rPr>
          <w:rFonts w:ascii="Arial Narrow" w:hAnsi="Arial Narrow"/>
          <w:sz w:val="22"/>
          <w:szCs w:val="22"/>
          <w:lang w:val="sk-SK"/>
        </w:rPr>
        <w:t xml:space="preserve"> </w:t>
      </w:r>
      <w:r>
        <w:rPr>
          <w:rFonts w:ascii="Arial Narrow" w:hAnsi="Arial Narrow"/>
          <w:sz w:val="22"/>
          <w:szCs w:val="22"/>
          <w:lang w:val="sk-SK"/>
        </w:rPr>
        <w:t xml:space="preserve"> EUR</w:t>
      </w:r>
      <w:r w:rsidR="00D25DFB">
        <w:rPr>
          <w:rFonts w:ascii="Arial Narrow" w:hAnsi="Arial Narrow"/>
          <w:sz w:val="22"/>
          <w:szCs w:val="22"/>
          <w:lang w:val="sk-SK"/>
        </w:rPr>
        <w:t xml:space="preserve"> sa preúčtoval </w:t>
      </w:r>
      <w:r w:rsidR="00AA6B5E">
        <w:rPr>
          <w:rFonts w:ascii="Arial Narrow" w:hAnsi="Arial Narrow"/>
          <w:sz w:val="22"/>
          <w:szCs w:val="22"/>
          <w:lang w:val="sk-SK"/>
        </w:rPr>
        <w:t xml:space="preserve">na </w:t>
      </w:r>
      <w:r w:rsidR="00D25DFB">
        <w:rPr>
          <w:rFonts w:ascii="Arial Narrow" w:hAnsi="Arial Narrow"/>
          <w:sz w:val="22"/>
          <w:szCs w:val="22"/>
          <w:lang w:val="sk-SK"/>
        </w:rPr>
        <w:t>ú</w:t>
      </w:r>
      <w:r w:rsidR="00AA6B5E">
        <w:rPr>
          <w:rFonts w:ascii="Arial Narrow" w:hAnsi="Arial Narrow"/>
          <w:sz w:val="22"/>
          <w:szCs w:val="22"/>
          <w:lang w:val="sk-SK"/>
        </w:rPr>
        <w:t xml:space="preserve">čet </w:t>
      </w:r>
      <w:r w:rsidR="00D25DFB">
        <w:rPr>
          <w:rFonts w:ascii="Arial Narrow" w:hAnsi="Arial Narrow"/>
          <w:sz w:val="22"/>
          <w:szCs w:val="22"/>
          <w:lang w:val="sk-SK"/>
        </w:rPr>
        <w:t>429 - nerozdelený zisk minulých rokov</w:t>
      </w:r>
      <w:r w:rsidR="00AA6B5E">
        <w:rPr>
          <w:rFonts w:ascii="Arial Narrow" w:hAnsi="Arial Narrow"/>
          <w:sz w:val="22"/>
          <w:szCs w:val="22"/>
          <w:lang w:val="sk-SK"/>
        </w:rPr>
        <w:t>.</w:t>
      </w:r>
    </w:p>
    <w:p w:rsidR="00AA6B5E" w:rsidRPr="00D001D9" w:rsidRDefault="00AA6B5E" w:rsidP="00D001D9">
      <w:pPr>
        <w:pStyle w:val="Zkladntext"/>
        <w:ind w:left="360"/>
        <w:rPr>
          <w:rFonts w:ascii="Arial Narrow" w:hAnsi="Arial Narrow"/>
          <w:sz w:val="22"/>
          <w:szCs w:val="22"/>
          <w:lang w:val="sk-SK"/>
        </w:rPr>
      </w:pPr>
    </w:p>
    <w:p w:rsidR="00084B79" w:rsidRPr="005A7334" w:rsidRDefault="00084B79">
      <w:pPr>
        <w:pStyle w:val="Zkladntext"/>
        <w:rPr>
          <w:rFonts w:ascii="Arial Narrow" w:hAnsi="Arial Narrow"/>
          <w:i/>
          <w:color w:val="FF0000"/>
          <w:sz w:val="22"/>
          <w:szCs w:val="22"/>
          <w:lang w:val="sk-SK"/>
        </w:rPr>
      </w:pPr>
    </w:p>
    <w:p w:rsidR="00084B79" w:rsidRPr="005A7334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1.2. Rozdelenie účtovného zisku  al</w:t>
      </w:r>
      <w:r w:rsidR="002C0723" w:rsidRPr="005A7334">
        <w:rPr>
          <w:rFonts w:ascii="Arial Narrow" w:hAnsi="Arial Narrow"/>
          <w:sz w:val="22"/>
          <w:szCs w:val="22"/>
          <w:u w:val="single"/>
        </w:rPr>
        <w:t xml:space="preserve">ebo </w:t>
      </w:r>
      <w:proofErr w:type="spellStart"/>
      <w:r w:rsidR="002C0723" w:rsidRPr="005A7334">
        <w:rPr>
          <w:rFonts w:ascii="Arial Narrow" w:hAnsi="Arial Narrow"/>
          <w:sz w:val="22"/>
          <w:szCs w:val="22"/>
          <w:u w:val="single"/>
        </w:rPr>
        <w:t>vysporiadanie</w:t>
      </w:r>
      <w:proofErr w:type="spellEnd"/>
      <w:r w:rsidR="002C0723" w:rsidRPr="005A7334">
        <w:rPr>
          <w:rFonts w:ascii="Arial Narrow" w:hAnsi="Arial Narrow"/>
          <w:sz w:val="22"/>
          <w:szCs w:val="22"/>
          <w:u w:val="single"/>
        </w:rPr>
        <w:t xml:space="preserve"> straty </w:t>
      </w:r>
    </w:p>
    <w:p w:rsidR="002C0723" w:rsidRPr="005A7334" w:rsidRDefault="002C0723">
      <w:pPr>
        <w:jc w:val="both"/>
        <w:rPr>
          <w:rFonts w:ascii="Arial Narrow" w:hAnsi="Arial Narrow"/>
          <w:sz w:val="22"/>
          <w:szCs w:val="22"/>
          <w:u w:val="single"/>
        </w:rPr>
      </w:pPr>
    </w:p>
    <w:p w:rsidR="002C0723" w:rsidRPr="005A7334" w:rsidRDefault="002C0723" w:rsidP="002C0723">
      <w:pPr>
        <w:rPr>
          <w:rFonts w:ascii="Arial Narrow" w:hAnsi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34"/>
        <w:gridCol w:w="2372"/>
      </w:tblGrid>
      <w:tr w:rsidR="002C0723" w:rsidRPr="005A7334">
        <w:trPr>
          <w:trHeight w:val="765"/>
          <w:jc w:val="center"/>
        </w:trPr>
        <w:tc>
          <w:tcPr>
            <w:tcW w:w="6912" w:type="dxa"/>
            <w:noWrap/>
            <w:vAlign w:val="center"/>
          </w:tcPr>
          <w:p w:rsidR="002C0723" w:rsidRPr="005A7334" w:rsidRDefault="002C0723" w:rsidP="00A536CB">
            <w:pPr>
              <w:pStyle w:val="TopHeader"/>
            </w:pPr>
            <w:r w:rsidRPr="005A7334">
              <w:t>Názov položky</w:t>
            </w:r>
          </w:p>
        </w:tc>
        <w:tc>
          <w:tcPr>
            <w:tcW w:w="2331" w:type="dxa"/>
            <w:vAlign w:val="center"/>
          </w:tcPr>
          <w:p w:rsidR="002C0723" w:rsidRPr="005A7334" w:rsidRDefault="002C0723" w:rsidP="00A536CB">
            <w:pPr>
              <w:pStyle w:val="TopHeader"/>
            </w:pPr>
            <w:r w:rsidRPr="005A7334">
              <w:t>Bezprostredne predchádzajúce účtovné obdobie</w:t>
            </w:r>
          </w:p>
        </w:tc>
      </w:tr>
      <w:tr w:rsidR="002C0723" w:rsidRPr="005A7334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:rsidR="002C0723" w:rsidRPr="005A7334" w:rsidRDefault="002C0723" w:rsidP="00A536C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Účtovný zisk </w:t>
            </w:r>
          </w:p>
        </w:tc>
        <w:tc>
          <w:tcPr>
            <w:tcW w:w="2331" w:type="dxa"/>
            <w:noWrap/>
            <w:vAlign w:val="center"/>
          </w:tcPr>
          <w:p w:rsidR="002C0723" w:rsidRPr="005A7334" w:rsidRDefault="00CE0DEB" w:rsidP="009D21D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4006</w:t>
            </w:r>
          </w:p>
        </w:tc>
      </w:tr>
      <w:tr w:rsidR="002C0723" w:rsidRPr="005A7334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Rozdelenie účtovného zisku</w:t>
            </w:r>
          </w:p>
        </w:tc>
        <w:tc>
          <w:tcPr>
            <w:tcW w:w="2331" w:type="dxa"/>
            <w:vAlign w:val="center"/>
          </w:tcPr>
          <w:p w:rsidR="002C0723" w:rsidRPr="005A7334" w:rsidRDefault="002C0723" w:rsidP="00A536CB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Bežné účtovné obdobie</w:t>
            </w:r>
          </w:p>
        </w:tc>
      </w:tr>
      <w:tr w:rsidR="002C0723" w:rsidRPr="005A7334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Prídel do zákonného rezervného fondu</w:t>
            </w:r>
          </w:p>
        </w:tc>
        <w:tc>
          <w:tcPr>
            <w:tcW w:w="2331" w:type="dxa"/>
            <w:noWrap/>
            <w:vAlign w:val="center"/>
          </w:tcPr>
          <w:p w:rsidR="002C0723" w:rsidRPr="005A7334" w:rsidRDefault="002C0723" w:rsidP="009D21D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noWrap/>
            <w:vAlign w:val="center"/>
          </w:tcPr>
          <w:p w:rsidR="002C0723" w:rsidRPr="005A7334" w:rsidRDefault="002C0723" w:rsidP="009D21D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Prídel do sociálneho fondu</w:t>
            </w:r>
          </w:p>
        </w:tc>
        <w:tc>
          <w:tcPr>
            <w:tcW w:w="2331" w:type="dxa"/>
            <w:noWrap/>
            <w:vAlign w:val="center"/>
          </w:tcPr>
          <w:p w:rsidR="002C0723" w:rsidRPr="005A7334" w:rsidRDefault="002C0723" w:rsidP="009D21D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Prídel na zvýšenie základného imania</w:t>
            </w:r>
          </w:p>
        </w:tc>
        <w:tc>
          <w:tcPr>
            <w:tcW w:w="2331" w:type="dxa"/>
            <w:noWrap/>
            <w:vAlign w:val="center"/>
          </w:tcPr>
          <w:p w:rsidR="002C0723" w:rsidRPr="005A7334" w:rsidRDefault="002C0723" w:rsidP="009D21D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Úhrada straty minulých období</w:t>
            </w:r>
          </w:p>
        </w:tc>
        <w:tc>
          <w:tcPr>
            <w:tcW w:w="2331" w:type="dxa"/>
            <w:noWrap/>
            <w:vAlign w:val="center"/>
          </w:tcPr>
          <w:p w:rsidR="002C0723" w:rsidRPr="005A7334" w:rsidRDefault="002C0723" w:rsidP="009D21D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Prevod do nerozdeleného zisku minulých rokov</w:t>
            </w:r>
          </w:p>
        </w:tc>
        <w:tc>
          <w:tcPr>
            <w:tcW w:w="2331" w:type="dxa"/>
            <w:noWrap/>
            <w:vAlign w:val="center"/>
          </w:tcPr>
          <w:p w:rsidR="002C0723" w:rsidRPr="005A7334" w:rsidRDefault="00CE0DEB" w:rsidP="009D21D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4006</w:t>
            </w:r>
          </w:p>
        </w:tc>
      </w:tr>
      <w:tr w:rsidR="002C0723" w:rsidRPr="005A7334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noWrap/>
            <w:vAlign w:val="center"/>
          </w:tcPr>
          <w:p w:rsidR="002C0723" w:rsidRPr="005A7334" w:rsidRDefault="002C0723" w:rsidP="009D21D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noWrap/>
            <w:vAlign w:val="center"/>
          </w:tcPr>
          <w:p w:rsidR="002C0723" w:rsidRPr="005A7334" w:rsidRDefault="002C0723" w:rsidP="009D21D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:rsidR="002C0723" w:rsidRPr="005A7334" w:rsidRDefault="002C0723" w:rsidP="00A536C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331" w:type="dxa"/>
            <w:noWrap/>
            <w:vAlign w:val="center"/>
          </w:tcPr>
          <w:p w:rsidR="002C0723" w:rsidRPr="005A7334" w:rsidRDefault="00CE0DEB" w:rsidP="009D21D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4006</w:t>
            </w:r>
          </w:p>
        </w:tc>
      </w:tr>
    </w:tbl>
    <w:p w:rsidR="002C0723" w:rsidRPr="005A7334" w:rsidRDefault="002C0723" w:rsidP="002C0723">
      <w:pPr>
        <w:rPr>
          <w:rFonts w:ascii="Arial Narrow" w:hAnsi="Arial Narrow"/>
          <w:sz w:val="22"/>
          <w:szCs w:val="22"/>
        </w:rPr>
      </w:pPr>
    </w:p>
    <w:p w:rsidR="002C0723" w:rsidRPr="005A7334" w:rsidRDefault="002C0723" w:rsidP="002C0723">
      <w:pPr>
        <w:rPr>
          <w:rFonts w:ascii="Arial Narrow" w:hAnsi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34"/>
        <w:gridCol w:w="2372"/>
      </w:tblGrid>
      <w:tr w:rsidR="002C0723" w:rsidRPr="005A7334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:rsidR="002C0723" w:rsidRPr="005A7334" w:rsidRDefault="002C0723" w:rsidP="00A536CB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331" w:type="dxa"/>
            <w:noWrap/>
            <w:vAlign w:val="center"/>
          </w:tcPr>
          <w:p w:rsidR="002C0723" w:rsidRPr="005A7334" w:rsidRDefault="002C0723" w:rsidP="00A536CB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Bezprostredne predchádzajúce účtovné obdobie</w:t>
            </w:r>
          </w:p>
        </w:tc>
      </w:tr>
      <w:tr w:rsidR="002C0723" w:rsidRPr="005A7334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:rsidR="002C0723" w:rsidRPr="005A7334" w:rsidRDefault="002C0723" w:rsidP="00A536C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Účtovná strata</w:t>
            </w:r>
          </w:p>
        </w:tc>
        <w:tc>
          <w:tcPr>
            <w:tcW w:w="2331" w:type="dxa"/>
            <w:noWrap/>
            <w:vAlign w:val="center"/>
          </w:tcPr>
          <w:p w:rsidR="002C0723" w:rsidRPr="005A7334" w:rsidRDefault="002C0723" w:rsidP="00A536C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proofErr w:type="spellStart"/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Vysporiadanie</w:t>
            </w:r>
            <w:proofErr w:type="spellEnd"/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účtovnej straty</w:t>
            </w:r>
          </w:p>
        </w:tc>
        <w:tc>
          <w:tcPr>
            <w:tcW w:w="2331" w:type="dxa"/>
            <w:vAlign w:val="center"/>
          </w:tcPr>
          <w:p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Bežné účtovné obdobie</w:t>
            </w:r>
          </w:p>
        </w:tc>
      </w:tr>
      <w:tr w:rsidR="002C0723" w:rsidRPr="005A7334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Zo zákonného rezervného fondu</w:t>
            </w:r>
          </w:p>
        </w:tc>
        <w:tc>
          <w:tcPr>
            <w:tcW w:w="2331" w:type="dxa"/>
            <w:noWrap/>
            <w:vAlign w:val="center"/>
          </w:tcPr>
          <w:p w:rsidR="002C0723" w:rsidRPr="005A7334" w:rsidRDefault="002C0723" w:rsidP="005A733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Zo štatutárnych a ostatných fondov</w:t>
            </w:r>
          </w:p>
        </w:tc>
        <w:tc>
          <w:tcPr>
            <w:tcW w:w="2331" w:type="dxa"/>
            <w:noWrap/>
            <w:vAlign w:val="center"/>
          </w:tcPr>
          <w:p w:rsidR="002C0723" w:rsidRPr="005A7334" w:rsidRDefault="002C0723" w:rsidP="005A733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Z nerozdeleného zisku minulých rokov</w:t>
            </w:r>
          </w:p>
        </w:tc>
        <w:tc>
          <w:tcPr>
            <w:tcW w:w="2331" w:type="dxa"/>
            <w:noWrap/>
            <w:vAlign w:val="center"/>
          </w:tcPr>
          <w:p w:rsidR="002C0723" w:rsidRPr="005A7334" w:rsidRDefault="002C0723" w:rsidP="005A733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Úhrada straty spoločníkmi</w:t>
            </w:r>
          </w:p>
        </w:tc>
        <w:tc>
          <w:tcPr>
            <w:tcW w:w="2331" w:type="dxa"/>
            <w:noWrap/>
            <w:vAlign w:val="center"/>
          </w:tcPr>
          <w:p w:rsidR="002C0723" w:rsidRPr="005A7334" w:rsidRDefault="002C0723" w:rsidP="005A733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Prevod do neuhradenej straty minulých rokov</w:t>
            </w:r>
          </w:p>
        </w:tc>
        <w:tc>
          <w:tcPr>
            <w:tcW w:w="2331" w:type="dxa"/>
            <w:noWrap/>
            <w:vAlign w:val="center"/>
          </w:tcPr>
          <w:p w:rsidR="002C0723" w:rsidRPr="005A7334" w:rsidRDefault="002C0723" w:rsidP="00AA6B5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noWrap/>
            <w:vAlign w:val="center"/>
          </w:tcPr>
          <w:p w:rsidR="002C0723" w:rsidRPr="005A7334" w:rsidRDefault="002C0723" w:rsidP="00AA6B5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>
        <w:trPr>
          <w:trHeight w:val="345"/>
          <w:jc w:val="center"/>
        </w:trPr>
        <w:tc>
          <w:tcPr>
            <w:tcW w:w="6912" w:type="dxa"/>
            <w:noWrap/>
            <w:vAlign w:val="center"/>
          </w:tcPr>
          <w:p w:rsidR="002C0723" w:rsidRPr="005A7334" w:rsidRDefault="002C0723" w:rsidP="00A536C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Spolu </w:t>
            </w:r>
          </w:p>
        </w:tc>
        <w:tc>
          <w:tcPr>
            <w:tcW w:w="2331" w:type="dxa"/>
            <w:noWrap/>
            <w:vAlign w:val="center"/>
          </w:tcPr>
          <w:p w:rsidR="002C0723" w:rsidRPr="005A7334" w:rsidRDefault="002C0723" w:rsidP="00AA6B5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2C0723" w:rsidRPr="005A7334" w:rsidRDefault="002C0723">
      <w:pPr>
        <w:jc w:val="both"/>
        <w:rPr>
          <w:rFonts w:ascii="Arial Narrow" w:hAnsi="Arial Narrow"/>
          <w:sz w:val="22"/>
          <w:szCs w:val="22"/>
          <w:u w:val="single"/>
        </w:rPr>
      </w:pPr>
    </w:p>
    <w:p w:rsidR="00D25DFB" w:rsidRDefault="00D25DFB">
      <w:pPr>
        <w:jc w:val="both"/>
        <w:rPr>
          <w:rFonts w:ascii="Arial Narrow" w:hAnsi="Arial Narrow"/>
          <w:b/>
          <w:sz w:val="22"/>
          <w:szCs w:val="22"/>
        </w:rPr>
      </w:pPr>
    </w:p>
    <w:p w:rsidR="00084B79" w:rsidRPr="00D25DFB" w:rsidRDefault="00084B79">
      <w:pPr>
        <w:jc w:val="both"/>
        <w:rPr>
          <w:rFonts w:ascii="Arial Narrow" w:hAnsi="Arial Narrow"/>
          <w:b/>
          <w:sz w:val="26"/>
          <w:szCs w:val="26"/>
        </w:rPr>
      </w:pPr>
      <w:r w:rsidRPr="00D25DFB">
        <w:rPr>
          <w:rFonts w:ascii="Arial Narrow" w:hAnsi="Arial Narrow"/>
          <w:b/>
          <w:sz w:val="26"/>
          <w:szCs w:val="26"/>
        </w:rPr>
        <w:lastRenderedPageBreak/>
        <w:t xml:space="preserve">2. Rezervy </w:t>
      </w:r>
    </w:p>
    <w:p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</w:p>
    <w:p w:rsidR="002C0723" w:rsidRPr="005A7334" w:rsidRDefault="002C0723" w:rsidP="002C0723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2.1. Zákonn</w:t>
      </w:r>
      <w:r w:rsidR="00A536CB" w:rsidRPr="005A7334">
        <w:rPr>
          <w:rFonts w:ascii="Arial Narrow" w:hAnsi="Arial Narrow"/>
          <w:sz w:val="22"/>
          <w:szCs w:val="22"/>
          <w:u w:val="single"/>
        </w:rPr>
        <w:t>é</w:t>
      </w:r>
      <w:r w:rsidRPr="005A7334">
        <w:rPr>
          <w:rFonts w:ascii="Arial Narrow" w:hAnsi="Arial Narrow"/>
          <w:sz w:val="22"/>
          <w:szCs w:val="22"/>
          <w:u w:val="single"/>
        </w:rPr>
        <w:t xml:space="preserve"> rezerv</w:t>
      </w:r>
      <w:r w:rsidR="00A536CB" w:rsidRPr="005A7334">
        <w:rPr>
          <w:rFonts w:ascii="Arial Narrow" w:hAnsi="Arial Narrow"/>
          <w:sz w:val="22"/>
          <w:szCs w:val="22"/>
          <w:u w:val="single"/>
        </w:rPr>
        <w:t>y</w:t>
      </w:r>
      <w:r w:rsidRPr="005A7334">
        <w:rPr>
          <w:rFonts w:ascii="Arial Narrow" w:hAnsi="Arial Narrow"/>
          <w:sz w:val="22"/>
          <w:szCs w:val="22"/>
          <w:u w:val="single"/>
        </w:rPr>
        <w:t xml:space="preserve"> </w:t>
      </w:r>
    </w:p>
    <w:p w:rsidR="00A21E8B" w:rsidRPr="005A7334" w:rsidRDefault="00A21E8B" w:rsidP="00A21E8B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:rsidR="005A7334" w:rsidRDefault="005A7334">
      <w:pPr>
        <w:jc w:val="both"/>
        <w:rPr>
          <w:rFonts w:ascii="Arial Narrow" w:hAnsi="Arial Narrow"/>
          <w:sz w:val="22"/>
          <w:szCs w:val="22"/>
          <w:u w:val="single"/>
        </w:rPr>
      </w:pPr>
    </w:p>
    <w:p w:rsidR="00935A8E" w:rsidRDefault="00935A8E">
      <w:pPr>
        <w:jc w:val="both"/>
        <w:rPr>
          <w:rFonts w:ascii="Arial Narrow" w:hAnsi="Arial Narrow"/>
          <w:sz w:val="22"/>
          <w:szCs w:val="22"/>
          <w:u w:val="single"/>
        </w:rPr>
      </w:pPr>
    </w:p>
    <w:p w:rsidR="00935A8E" w:rsidRPr="005A7334" w:rsidRDefault="00935A8E">
      <w:pPr>
        <w:jc w:val="both"/>
        <w:rPr>
          <w:rFonts w:ascii="Arial Narrow" w:hAnsi="Arial Narrow"/>
          <w:sz w:val="22"/>
          <w:szCs w:val="22"/>
          <w:u w:val="single"/>
        </w:rPr>
      </w:pPr>
    </w:p>
    <w:p w:rsidR="00084B79" w:rsidRPr="00AC430E" w:rsidRDefault="00084B79">
      <w:pPr>
        <w:jc w:val="both"/>
        <w:rPr>
          <w:rFonts w:ascii="Arial Narrow" w:hAnsi="Arial Narrow"/>
          <w:b/>
          <w:sz w:val="22"/>
          <w:szCs w:val="22"/>
          <w:u w:val="single"/>
        </w:rPr>
      </w:pPr>
      <w:r w:rsidRPr="00AC430E">
        <w:rPr>
          <w:rFonts w:ascii="Arial Narrow" w:hAnsi="Arial Narrow"/>
          <w:b/>
          <w:sz w:val="22"/>
          <w:szCs w:val="22"/>
          <w:u w:val="single"/>
        </w:rPr>
        <w:t xml:space="preserve">2.2. Ostatné </w:t>
      </w:r>
      <w:r w:rsidR="00A536CB" w:rsidRPr="00AC430E">
        <w:rPr>
          <w:rFonts w:ascii="Arial Narrow" w:hAnsi="Arial Narrow"/>
          <w:b/>
          <w:sz w:val="22"/>
          <w:szCs w:val="22"/>
          <w:u w:val="single"/>
        </w:rPr>
        <w:t xml:space="preserve">rezervy </w:t>
      </w:r>
    </w:p>
    <w:p w:rsidR="00D25DFB" w:rsidRDefault="00D25DFB" w:rsidP="00E00FBF">
      <w:pPr>
        <w:jc w:val="both"/>
        <w:rPr>
          <w:rFonts w:ascii="Arial Narrow" w:hAnsi="Arial Narrow"/>
          <w:sz w:val="22"/>
          <w:szCs w:val="22"/>
        </w:rPr>
      </w:pPr>
    </w:p>
    <w:p w:rsidR="00935A8E" w:rsidRDefault="00935A8E" w:rsidP="00E00FBF">
      <w:pPr>
        <w:jc w:val="both"/>
        <w:rPr>
          <w:rFonts w:ascii="Arial Narrow" w:hAnsi="Arial Narrow"/>
          <w:sz w:val="22"/>
          <w:szCs w:val="22"/>
        </w:rPr>
      </w:pP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49"/>
        <w:gridCol w:w="1977"/>
        <w:gridCol w:w="1037"/>
        <w:gridCol w:w="1150"/>
        <w:gridCol w:w="1148"/>
        <w:gridCol w:w="1547"/>
      </w:tblGrid>
      <w:tr w:rsidR="00D25DFB" w:rsidRPr="003F477D" w:rsidTr="00D25DFB">
        <w:trPr>
          <w:trHeight w:val="330"/>
          <w:jc w:val="center"/>
        </w:trPr>
        <w:tc>
          <w:tcPr>
            <w:tcW w:w="1355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D25DFB" w:rsidRPr="003F477D" w:rsidRDefault="00D25DFB" w:rsidP="00755A3B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5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25DFB" w:rsidRPr="003F477D" w:rsidRDefault="00D25DFB" w:rsidP="00755A3B">
            <w:pPr>
              <w:pStyle w:val="TopHeader"/>
            </w:pPr>
            <w:r w:rsidRPr="003F477D">
              <w:t>Bežné účtovné obdobie</w:t>
            </w:r>
          </w:p>
        </w:tc>
      </w:tr>
      <w:tr w:rsidR="00D25DFB" w:rsidRPr="003F477D" w:rsidTr="00AC430E">
        <w:trPr>
          <w:trHeight w:val="345"/>
          <w:jc w:val="center"/>
        </w:trPr>
        <w:tc>
          <w:tcPr>
            <w:tcW w:w="1355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25DFB" w:rsidRPr="003F477D" w:rsidRDefault="00D25DFB" w:rsidP="00755A3B">
            <w:pPr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D25DFB" w:rsidRPr="003F477D" w:rsidRDefault="00D25DFB" w:rsidP="00755A3B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D25DFB" w:rsidRPr="003F477D" w:rsidRDefault="00D25DFB" w:rsidP="00755A3B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D25DFB" w:rsidRPr="003F477D" w:rsidRDefault="00D25DFB" w:rsidP="00755A3B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D25DFB" w:rsidRPr="003F477D" w:rsidRDefault="00D25DFB" w:rsidP="00755A3B">
            <w:pPr>
              <w:pStyle w:val="TopHeader"/>
            </w:pPr>
            <w:r w:rsidRPr="003F477D">
              <w:t>Zrušenie</w:t>
            </w:r>
          </w:p>
        </w:tc>
        <w:tc>
          <w:tcPr>
            <w:tcW w:w="822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D25DFB" w:rsidRPr="003F477D" w:rsidRDefault="00D25DFB" w:rsidP="00755A3B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D25DFB" w:rsidRPr="003F477D" w:rsidTr="00AC430E">
        <w:trPr>
          <w:trHeight w:val="330"/>
          <w:jc w:val="center"/>
        </w:trPr>
        <w:tc>
          <w:tcPr>
            <w:tcW w:w="1355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25DFB" w:rsidRPr="003F477D" w:rsidRDefault="00D25DFB" w:rsidP="00755A3B">
            <w:pPr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25DFB" w:rsidRPr="003F477D" w:rsidRDefault="00D25DFB" w:rsidP="00755A3B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25DFB" w:rsidRPr="003F477D" w:rsidRDefault="00D25DFB" w:rsidP="00755A3B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25DFB" w:rsidRPr="003F477D" w:rsidRDefault="00D25DFB" w:rsidP="00755A3B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25DFB" w:rsidRPr="003F477D" w:rsidRDefault="00D25DFB" w:rsidP="00755A3B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25DFB" w:rsidRPr="003F477D" w:rsidRDefault="00D25DFB" w:rsidP="00755A3B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D25DFB" w:rsidRPr="003F477D" w:rsidTr="00AC430E">
        <w:trPr>
          <w:trHeight w:val="330"/>
          <w:jc w:val="center"/>
        </w:trPr>
        <w:tc>
          <w:tcPr>
            <w:tcW w:w="135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25DFB" w:rsidRPr="003F477D" w:rsidRDefault="00D25DFB" w:rsidP="00755A3B">
            <w:pPr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25DFB" w:rsidRPr="003F477D" w:rsidRDefault="00D25DFB" w:rsidP="00755A3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25DFB" w:rsidRPr="003F477D" w:rsidRDefault="00D25DFB" w:rsidP="00755A3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25DFB" w:rsidRPr="003F477D" w:rsidRDefault="00D25DFB" w:rsidP="00755A3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25DFB" w:rsidRPr="003F477D" w:rsidRDefault="00D25DFB" w:rsidP="00755A3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2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25DFB" w:rsidRPr="003F477D" w:rsidRDefault="00D25DFB" w:rsidP="00755A3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25DFB" w:rsidRPr="003F477D" w:rsidTr="00AC430E">
        <w:trPr>
          <w:trHeight w:val="369"/>
          <w:jc w:val="center"/>
        </w:trPr>
        <w:tc>
          <w:tcPr>
            <w:tcW w:w="135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5DFB" w:rsidRPr="003F477D" w:rsidRDefault="00D25DFB" w:rsidP="00755A3B">
            <w:pPr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25DFB" w:rsidRPr="003F477D" w:rsidRDefault="00D25DFB" w:rsidP="00755A3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25DFB" w:rsidRPr="003F477D" w:rsidRDefault="00D25DFB" w:rsidP="00755A3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25DFB" w:rsidRPr="003F477D" w:rsidRDefault="00D25DFB" w:rsidP="00755A3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25DFB" w:rsidRPr="003F477D" w:rsidRDefault="00D25DFB" w:rsidP="00755A3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2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25DFB" w:rsidRPr="003F477D" w:rsidRDefault="00D25DFB" w:rsidP="00755A3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25DFB" w:rsidRPr="003F477D" w:rsidTr="00AC430E">
        <w:trPr>
          <w:trHeight w:val="330"/>
          <w:jc w:val="center"/>
        </w:trPr>
        <w:tc>
          <w:tcPr>
            <w:tcW w:w="135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25DFB" w:rsidRPr="003F477D" w:rsidRDefault="00D25DFB" w:rsidP="00755A3B">
            <w:pPr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25DFB" w:rsidRPr="003F477D" w:rsidRDefault="00935A8E" w:rsidP="00935A8E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25DFB" w:rsidRPr="003F477D" w:rsidRDefault="00935A8E" w:rsidP="00755A3B">
            <w:pPr>
              <w:rPr>
                <w:szCs w:val="22"/>
              </w:rPr>
            </w:pPr>
            <w:r>
              <w:rPr>
                <w:szCs w:val="22"/>
              </w:rPr>
              <w:t>130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25DFB" w:rsidRPr="003F477D" w:rsidRDefault="00935A8E" w:rsidP="00755A3B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25DFB" w:rsidRPr="003F477D" w:rsidRDefault="00D25DFB" w:rsidP="00755A3B">
            <w:pPr>
              <w:rPr>
                <w:szCs w:val="22"/>
              </w:rPr>
            </w:pPr>
          </w:p>
        </w:tc>
        <w:tc>
          <w:tcPr>
            <w:tcW w:w="822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25DFB" w:rsidRPr="003F477D" w:rsidRDefault="00935A8E" w:rsidP="00755A3B">
            <w:pPr>
              <w:rPr>
                <w:szCs w:val="22"/>
              </w:rPr>
            </w:pPr>
            <w:r>
              <w:rPr>
                <w:szCs w:val="22"/>
              </w:rPr>
              <w:t>130</w:t>
            </w:r>
          </w:p>
        </w:tc>
      </w:tr>
      <w:tr w:rsidR="00D25DFB" w:rsidRPr="003F477D" w:rsidTr="00AC430E">
        <w:trPr>
          <w:trHeight w:val="369"/>
          <w:jc w:val="center"/>
        </w:trPr>
        <w:tc>
          <w:tcPr>
            <w:tcW w:w="1355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5DFB" w:rsidRPr="003F477D" w:rsidRDefault="00D25DFB" w:rsidP="00755A3B">
            <w:pPr>
              <w:rPr>
                <w:szCs w:val="22"/>
              </w:rPr>
            </w:pPr>
            <w:r>
              <w:rPr>
                <w:szCs w:val="22"/>
              </w:rPr>
              <w:t>Nevyčerpaná dovolenka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25DFB" w:rsidRPr="003F477D" w:rsidRDefault="00935A8E" w:rsidP="00755A3B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25DFB" w:rsidRPr="003F477D" w:rsidRDefault="00935A8E" w:rsidP="00AC430E">
            <w:pPr>
              <w:rPr>
                <w:szCs w:val="22"/>
              </w:rPr>
            </w:pPr>
            <w:r>
              <w:rPr>
                <w:szCs w:val="22"/>
              </w:rPr>
              <w:t>130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25DFB" w:rsidRPr="003F477D" w:rsidRDefault="00935A8E" w:rsidP="00755A3B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25DFB" w:rsidRPr="003F477D" w:rsidRDefault="00D25DFB" w:rsidP="00755A3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2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25DFB" w:rsidRPr="003F477D" w:rsidRDefault="00935A8E" w:rsidP="00AC430E">
            <w:pPr>
              <w:rPr>
                <w:szCs w:val="22"/>
              </w:rPr>
            </w:pPr>
            <w:r>
              <w:rPr>
                <w:szCs w:val="22"/>
              </w:rPr>
              <w:t>130</w:t>
            </w:r>
          </w:p>
        </w:tc>
      </w:tr>
    </w:tbl>
    <w:p w:rsidR="00935A8E" w:rsidRDefault="00935A8E" w:rsidP="00D25DFB">
      <w:pPr>
        <w:spacing w:before="120"/>
        <w:rPr>
          <w:szCs w:val="22"/>
        </w:rPr>
      </w:pPr>
    </w:p>
    <w:p w:rsidR="00935A8E" w:rsidRDefault="00935A8E" w:rsidP="00D25DFB">
      <w:pPr>
        <w:spacing w:before="120"/>
        <w:rPr>
          <w:szCs w:val="22"/>
        </w:rPr>
      </w:pPr>
    </w:p>
    <w:p w:rsidR="00D25DFB" w:rsidRPr="003F477D" w:rsidRDefault="00D25DFB" w:rsidP="00D25DFB">
      <w:pPr>
        <w:spacing w:before="120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49"/>
        <w:gridCol w:w="1977"/>
        <w:gridCol w:w="1037"/>
        <w:gridCol w:w="1150"/>
        <w:gridCol w:w="1148"/>
        <w:gridCol w:w="1547"/>
      </w:tblGrid>
      <w:tr w:rsidR="00D25DFB" w:rsidRPr="003F477D" w:rsidTr="00AC430E">
        <w:trPr>
          <w:trHeight w:val="330"/>
          <w:jc w:val="center"/>
        </w:trPr>
        <w:tc>
          <w:tcPr>
            <w:tcW w:w="1355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D25DFB" w:rsidRPr="003F477D" w:rsidRDefault="00D25DFB" w:rsidP="00755A3B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5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25DFB" w:rsidRPr="003F477D" w:rsidRDefault="00D25DFB" w:rsidP="00755A3B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25DFB" w:rsidRPr="003F477D" w:rsidTr="00AC430E">
        <w:trPr>
          <w:trHeight w:val="345"/>
          <w:jc w:val="center"/>
        </w:trPr>
        <w:tc>
          <w:tcPr>
            <w:tcW w:w="1355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25DFB" w:rsidRPr="003F477D" w:rsidRDefault="00D25DFB" w:rsidP="00755A3B">
            <w:pPr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D25DFB" w:rsidRPr="003F477D" w:rsidRDefault="00D25DFB" w:rsidP="00755A3B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D25DFB" w:rsidRPr="003F477D" w:rsidRDefault="00D25DFB" w:rsidP="00755A3B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D25DFB" w:rsidRPr="003F477D" w:rsidRDefault="00D25DFB" w:rsidP="00755A3B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D25DFB" w:rsidRPr="003F477D" w:rsidRDefault="00D25DFB" w:rsidP="00755A3B">
            <w:pPr>
              <w:pStyle w:val="TopHeader"/>
            </w:pPr>
            <w:r w:rsidRPr="003F477D">
              <w:t>Zrušenie</w:t>
            </w:r>
          </w:p>
        </w:tc>
        <w:tc>
          <w:tcPr>
            <w:tcW w:w="822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D25DFB" w:rsidRPr="003F477D" w:rsidRDefault="00D25DFB" w:rsidP="00755A3B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D25DFB" w:rsidRPr="003F477D" w:rsidTr="00AC430E">
        <w:trPr>
          <w:trHeight w:val="330"/>
          <w:jc w:val="center"/>
        </w:trPr>
        <w:tc>
          <w:tcPr>
            <w:tcW w:w="1355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25DFB" w:rsidRPr="003F477D" w:rsidRDefault="00D25DFB" w:rsidP="00755A3B">
            <w:pPr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25DFB" w:rsidRPr="003F477D" w:rsidRDefault="00D25DFB" w:rsidP="00755A3B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25DFB" w:rsidRPr="003F477D" w:rsidRDefault="00D25DFB" w:rsidP="00755A3B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25DFB" w:rsidRPr="003F477D" w:rsidRDefault="00D25DFB" w:rsidP="00755A3B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25DFB" w:rsidRPr="003F477D" w:rsidRDefault="00D25DFB" w:rsidP="00755A3B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25DFB" w:rsidRPr="003F477D" w:rsidRDefault="00D25DFB" w:rsidP="00755A3B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D25DFB" w:rsidRPr="003F477D" w:rsidTr="00AC430E">
        <w:trPr>
          <w:trHeight w:val="284"/>
          <w:jc w:val="center"/>
        </w:trPr>
        <w:tc>
          <w:tcPr>
            <w:tcW w:w="135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25DFB" w:rsidRPr="003F477D" w:rsidRDefault="00D25DFB" w:rsidP="00755A3B">
            <w:pPr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25DFB" w:rsidRPr="003F477D" w:rsidRDefault="00D25DFB" w:rsidP="00755A3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25DFB" w:rsidRPr="003F477D" w:rsidRDefault="00D25DFB" w:rsidP="00755A3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25DFB" w:rsidRPr="003F477D" w:rsidRDefault="00D25DFB" w:rsidP="00755A3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25DFB" w:rsidRPr="003F477D" w:rsidRDefault="00D25DFB" w:rsidP="00755A3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2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25DFB" w:rsidRPr="003F477D" w:rsidRDefault="00D25DFB" w:rsidP="00755A3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25DFB" w:rsidRPr="003F477D" w:rsidTr="00AC430E">
        <w:trPr>
          <w:trHeight w:val="369"/>
          <w:jc w:val="center"/>
        </w:trPr>
        <w:tc>
          <w:tcPr>
            <w:tcW w:w="135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5DFB" w:rsidRPr="003F477D" w:rsidRDefault="00D25DFB" w:rsidP="00755A3B">
            <w:pPr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25DFB" w:rsidRPr="003F477D" w:rsidRDefault="00D25DFB" w:rsidP="00755A3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25DFB" w:rsidRPr="003F477D" w:rsidRDefault="00D25DFB" w:rsidP="00755A3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25DFB" w:rsidRPr="003F477D" w:rsidRDefault="00D25DFB" w:rsidP="00755A3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25DFB" w:rsidRPr="003F477D" w:rsidRDefault="00D25DFB" w:rsidP="00755A3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2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25DFB" w:rsidRPr="003F477D" w:rsidRDefault="00D25DFB" w:rsidP="00755A3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25DFB" w:rsidRPr="003F477D" w:rsidTr="00AC430E">
        <w:trPr>
          <w:trHeight w:val="330"/>
          <w:jc w:val="center"/>
        </w:trPr>
        <w:tc>
          <w:tcPr>
            <w:tcW w:w="135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25DFB" w:rsidRPr="003F477D" w:rsidRDefault="00D25DFB" w:rsidP="00755A3B">
            <w:pPr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25DFB" w:rsidRPr="003F477D" w:rsidRDefault="00D25DFB" w:rsidP="00935A8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25DFB" w:rsidRPr="003F477D" w:rsidRDefault="00D25DFB" w:rsidP="00755A3B">
            <w:pPr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25DFB" w:rsidRPr="003F477D" w:rsidRDefault="00D25DFB" w:rsidP="00755A3B">
            <w:pPr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25DFB" w:rsidRPr="003F477D" w:rsidRDefault="00D25DFB" w:rsidP="00755A3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2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25DFB" w:rsidRPr="003F477D" w:rsidRDefault="00D25DFB" w:rsidP="00755A3B">
            <w:pPr>
              <w:rPr>
                <w:szCs w:val="22"/>
              </w:rPr>
            </w:pPr>
          </w:p>
        </w:tc>
      </w:tr>
      <w:tr w:rsidR="00D25DFB" w:rsidRPr="003F477D" w:rsidTr="00AC430E">
        <w:trPr>
          <w:trHeight w:val="369"/>
          <w:jc w:val="center"/>
        </w:trPr>
        <w:tc>
          <w:tcPr>
            <w:tcW w:w="1355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5DFB" w:rsidRPr="003F477D" w:rsidRDefault="00D25DFB" w:rsidP="00755A3B">
            <w:pPr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25DFB" w:rsidRPr="003F477D" w:rsidRDefault="00D25DFB" w:rsidP="00755A3B">
            <w:pPr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25DFB" w:rsidRPr="003F477D" w:rsidRDefault="00D25DFB" w:rsidP="00755A3B">
            <w:pPr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25DFB" w:rsidRPr="003F477D" w:rsidRDefault="00D25DFB" w:rsidP="00755A3B">
            <w:pPr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25DFB" w:rsidRPr="003F477D" w:rsidRDefault="00D25DFB" w:rsidP="00755A3B">
            <w:pPr>
              <w:rPr>
                <w:szCs w:val="22"/>
              </w:rPr>
            </w:pPr>
          </w:p>
        </w:tc>
        <w:tc>
          <w:tcPr>
            <w:tcW w:w="822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25DFB" w:rsidRPr="003F477D" w:rsidRDefault="00D25DFB" w:rsidP="00755A3B">
            <w:pPr>
              <w:rPr>
                <w:szCs w:val="22"/>
              </w:rPr>
            </w:pPr>
          </w:p>
        </w:tc>
      </w:tr>
    </w:tbl>
    <w:p w:rsidR="00D25DFB" w:rsidRPr="005A7334" w:rsidRDefault="00D25DFB" w:rsidP="00E00FBF">
      <w:pPr>
        <w:jc w:val="both"/>
        <w:rPr>
          <w:rFonts w:ascii="Arial Narrow" w:hAnsi="Arial Narrow"/>
          <w:sz w:val="22"/>
          <w:szCs w:val="22"/>
        </w:rPr>
      </w:pPr>
    </w:p>
    <w:p w:rsidR="005A7334" w:rsidRDefault="005A7334">
      <w:pPr>
        <w:jc w:val="both"/>
        <w:rPr>
          <w:rFonts w:ascii="Arial Narrow" w:hAnsi="Arial Narrow"/>
          <w:b/>
          <w:sz w:val="22"/>
          <w:szCs w:val="22"/>
        </w:rPr>
      </w:pPr>
    </w:p>
    <w:p w:rsidR="00AC430E" w:rsidRDefault="00AC430E">
      <w:pPr>
        <w:jc w:val="both"/>
        <w:rPr>
          <w:rFonts w:ascii="Arial Narrow" w:hAnsi="Arial Narrow"/>
          <w:b/>
          <w:sz w:val="22"/>
          <w:szCs w:val="22"/>
        </w:rPr>
      </w:pPr>
    </w:p>
    <w:p w:rsidR="00935A8E" w:rsidRDefault="00935A8E">
      <w:pPr>
        <w:jc w:val="both"/>
        <w:rPr>
          <w:rFonts w:ascii="Arial Narrow" w:hAnsi="Arial Narrow"/>
          <w:b/>
          <w:sz w:val="22"/>
          <w:szCs w:val="22"/>
        </w:rPr>
      </w:pPr>
    </w:p>
    <w:p w:rsidR="00935A8E" w:rsidRDefault="00935A8E">
      <w:pPr>
        <w:jc w:val="both"/>
        <w:rPr>
          <w:rFonts w:ascii="Arial Narrow" w:hAnsi="Arial Narrow"/>
          <w:b/>
          <w:sz w:val="22"/>
          <w:szCs w:val="22"/>
        </w:rPr>
      </w:pPr>
    </w:p>
    <w:p w:rsidR="00935A8E" w:rsidRDefault="00935A8E">
      <w:pPr>
        <w:jc w:val="both"/>
        <w:rPr>
          <w:rFonts w:ascii="Arial Narrow" w:hAnsi="Arial Narrow"/>
          <w:b/>
          <w:sz w:val="22"/>
          <w:szCs w:val="22"/>
        </w:rPr>
      </w:pPr>
    </w:p>
    <w:p w:rsidR="00935A8E" w:rsidRDefault="00935A8E">
      <w:pPr>
        <w:jc w:val="both"/>
        <w:rPr>
          <w:rFonts w:ascii="Arial Narrow" w:hAnsi="Arial Narrow"/>
          <w:b/>
          <w:sz w:val="22"/>
          <w:szCs w:val="22"/>
        </w:rPr>
      </w:pPr>
    </w:p>
    <w:p w:rsidR="00935A8E" w:rsidRDefault="00935A8E">
      <w:pPr>
        <w:jc w:val="both"/>
        <w:rPr>
          <w:rFonts w:ascii="Arial Narrow" w:hAnsi="Arial Narrow"/>
          <w:b/>
          <w:sz w:val="22"/>
          <w:szCs w:val="22"/>
        </w:rPr>
      </w:pPr>
    </w:p>
    <w:p w:rsidR="00935A8E" w:rsidRPr="005A7334" w:rsidRDefault="00935A8E">
      <w:pPr>
        <w:jc w:val="both"/>
        <w:rPr>
          <w:rFonts w:ascii="Arial Narrow" w:hAnsi="Arial Narrow"/>
          <w:b/>
          <w:sz w:val="22"/>
          <w:szCs w:val="22"/>
        </w:rPr>
      </w:pPr>
    </w:p>
    <w:p w:rsidR="00AC430E" w:rsidRDefault="00AC430E">
      <w:pPr>
        <w:jc w:val="both"/>
        <w:rPr>
          <w:rFonts w:ascii="Arial Narrow" w:hAnsi="Arial Narrow"/>
          <w:b/>
          <w:sz w:val="22"/>
          <w:szCs w:val="22"/>
        </w:rPr>
      </w:pPr>
    </w:p>
    <w:p w:rsidR="00AC430E" w:rsidRDefault="00AC430E">
      <w:pPr>
        <w:jc w:val="both"/>
        <w:rPr>
          <w:rFonts w:ascii="Arial Narrow" w:hAnsi="Arial Narrow"/>
          <w:b/>
          <w:sz w:val="22"/>
          <w:szCs w:val="22"/>
        </w:rPr>
      </w:pPr>
    </w:p>
    <w:p w:rsidR="00084B79" w:rsidRPr="00AC430E" w:rsidRDefault="00084B79">
      <w:pPr>
        <w:jc w:val="both"/>
        <w:rPr>
          <w:rFonts w:ascii="Arial Narrow" w:hAnsi="Arial Narrow"/>
          <w:b/>
          <w:sz w:val="26"/>
          <w:szCs w:val="26"/>
        </w:rPr>
      </w:pPr>
      <w:r w:rsidRPr="00AC430E">
        <w:rPr>
          <w:rFonts w:ascii="Arial Narrow" w:hAnsi="Arial Narrow"/>
          <w:b/>
          <w:sz w:val="26"/>
          <w:szCs w:val="26"/>
        </w:rPr>
        <w:lastRenderedPageBreak/>
        <w:t xml:space="preserve">3. </w:t>
      </w:r>
      <w:r w:rsidR="00A536CB" w:rsidRPr="00AC430E">
        <w:rPr>
          <w:rFonts w:ascii="Arial Narrow" w:hAnsi="Arial Narrow"/>
          <w:b/>
          <w:sz w:val="26"/>
          <w:szCs w:val="26"/>
        </w:rPr>
        <w:t xml:space="preserve">   Záväzky </w:t>
      </w:r>
    </w:p>
    <w:p w:rsidR="00084B79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804"/>
        <w:gridCol w:w="2959"/>
        <w:gridCol w:w="2643"/>
      </w:tblGrid>
      <w:tr w:rsidR="009D21D4" w:rsidRPr="005A7334" w:rsidTr="009E64C7">
        <w:trPr>
          <w:trHeight w:val="920"/>
          <w:jc w:val="center"/>
        </w:trPr>
        <w:tc>
          <w:tcPr>
            <w:tcW w:w="2022" w:type="pct"/>
            <w:vAlign w:val="center"/>
          </w:tcPr>
          <w:p w:rsidR="009D21D4" w:rsidRPr="005A7334" w:rsidRDefault="009D21D4" w:rsidP="009E64C7">
            <w:pPr>
              <w:pStyle w:val="TopHeader"/>
            </w:pPr>
            <w:r w:rsidRPr="005A7334">
              <w:t>Názov položky</w:t>
            </w:r>
          </w:p>
        </w:tc>
        <w:tc>
          <w:tcPr>
            <w:tcW w:w="1573" w:type="pct"/>
            <w:noWrap/>
            <w:vAlign w:val="center"/>
          </w:tcPr>
          <w:p w:rsidR="009D21D4" w:rsidRPr="005A7334" w:rsidRDefault="009D21D4" w:rsidP="009E64C7">
            <w:pPr>
              <w:pStyle w:val="TopHeader"/>
            </w:pPr>
            <w:r w:rsidRPr="005A7334">
              <w:t>Bežné účtovné obdobie</w:t>
            </w:r>
          </w:p>
        </w:tc>
        <w:tc>
          <w:tcPr>
            <w:tcW w:w="1405" w:type="pct"/>
            <w:vAlign w:val="center"/>
          </w:tcPr>
          <w:p w:rsidR="009D21D4" w:rsidRPr="005A7334" w:rsidRDefault="009D21D4" w:rsidP="009E64C7">
            <w:pPr>
              <w:pStyle w:val="TopHeader"/>
            </w:pPr>
            <w:r w:rsidRPr="005A7334">
              <w:t>Bezprostredne predchádzajúce účtovné obdobie</w:t>
            </w:r>
          </w:p>
        </w:tc>
      </w:tr>
      <w:tr w:rsidR="009D21D4" w:rsidRPr="005A7334" w:rsidTr="009E64C7">
        <w:trPr>
          <w:trHeight w:val="330"/>
          <w:jc w:val="center"/>
        </w:trPr>
        <w:tc>
          <w:tcPr>
            <w:tcW w:w="2022" w:type="pct"/>
            <w:vAlign w:val="center"/>
          </w:tcPr>
          <w:p w:rsidR="009D21D4" w:rsidRPr="005A7334" w:rsidRDefault="009D21D4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Záväzky po lehote splatnosti</w:t>
            </w:r>
          </w:p>
        </w:tc>
        <w:tc>
          <w:tcPr>
            <w:tcW w:w="1573" w:type="pct"/>
            <w:noWrap/>
            <w:vAlign w:val="center"/>
          </w:tcPr>
          <w:p w:rsidR="009D21D4" w:rsidRPr="005A7334" w:rsidRDefault="009D21D4" w:rsidP="007334D4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405" w:type="pct"/>
            <w:vAlign w:val="center"/>
          </w:tcPr>
          <w:p w:rsidR="009D21D4" w:rsidRPr="005A7334" w:rsidRDefault="009D21D4" w:rsidP="00AC430E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  <w:tr w:rsidR="00406838" w:rsidRPr="005A7334" w:rsidTr="009E64C7">
        <w:trPr>
          <w:trHeight w:val="690"/>
          <w:jc w:val="center"/>
        </w:trPr>
        <w:tc>
          <w:tcPr>
            <w:tcW w:w="2022" w:type="pct"/>
            <w:vAlign w:val="center"/>
          </w:tcPr>
          <w:p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noWrap/>
            <w:vAlign w:val="center"/>
          </w:tcPr>
          <w:p w:rsidR="00406838" w:rsidRPr="00084E43" w:rsidRDefault="00406838" w:rsidP="00406838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405" w:type="pct"/>
            <w:vAlign w:val="center"/>
          </w:tcPr>
          <w:p w:rsidR="00406838" w:rsidRPr="00084E43" w:rsidRDefault="00406838" w:rsidP="00406838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</w:p>
        </w:tc>
      </w:tr>
      <w:tr w:rsidR="00406838" w:rsidRPr="005A7334" w:rsidTr="009E64C7">
        <w:trPr>
          <w:trHeight w:val="330"/>
          <w:jc w:val="center"/>
        </w:trPr>
        <w:tc>
          <w:tcPr>
            <w:tcW w:w="2022" w:type="pct"/>
            <w:noWrap/>
            <w:vAlign w:val="center"/>
          </w:tcPr>
          <w:p w:rsidR="00406838" w:rsidRPr="005A7334" w:rsidRDefault="00406838" w:rsidP="00406838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Krátkodobé záväzky spolu</w:t>
            </w:r>
          </w:p>
        </w:tc>
        <w:tc>
          <w:tcPr>
            <w:tcW w:w="1573" w:type="pct"/>
            <w:noWrap/>
            <w:vAlign w:val="center"/>
          </w:tcPr>
          <w:p w:rsidR="00406838" w:rsidRPr="00084E43" w:rsidRDefault="00153E78" w:rsidP="00406838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45614</w:t>
            </w:r>
          </w:p>
        </w:tc>
        <w:tc>
          <w:tcPr>
            <w:tcW w:w="1405" w:type="pct"/>
            <w:noWrap/>
            <w:vAlign w:val="center"/>
          </w:tcPr>
          <w:p w:rsidR="00406838" w:rsidRPr="00084E43" w:rsidRDefault="00935A8E" w:rsidP="00406838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3307</w:t>
            </w:r>
          </w:p>
        </w:tc>
      </w:tr>
      <w:tr w:rsidR="002D7E86" w:rsidRPr="005A7334" w:rsidTr="009E64C7">
        <w:trPr>
          <w:trHeight w:val="660"/>
          <w:jc w:val="center"/>
        </w:trPr>
        <w:tc>
          <w:tcPr>
            <w:tcW w:w="2022" w:type="pct"/>
            <w:vAlign w:val="center"/>
          </w:tcPr>
          <w:p w:rsidR="002D7E86" w:rsidRPr="005A7334" w:rsidRDefault="002D7E86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noWrap/>
            <w:vAlign w:val="center"/>
          </w:tcPr>
          <w:p w:rsidR="002D7E86" w:rsidRPr="005A7334" w:rsidRDefault="002D7E86" w:rsidP="00DB5EF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05" w:type="pct"/>
            <w:noWrap/>
            <w:vAlign w:val="center"/>
          </w:tcPr>
          <w:p w:rsidR="002D7E86" w:rsidRPr="005A7334" w:rsidRDefault="002D7E86" w:rsidP="00DB5EF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D7E86" w:rsidRPr="005A7334" w:rsidTr="009E64C7">
        <w:trPr>
          <w:trHeight w:val="660"/>
          <w:jc w:val="center"/>
        </w:trPr>
        <w:tc>
          <w:tcPr>
            <w:tcW w:w="2022" w:type="pct"/>
            <w:vAlign w:val="center"/>
          </w:tcPr>
          <w:p w:rsidR="002D7E86" w:rsidRPr="005A7334" w:rsidRDefault="002D7E86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noWrap/>
            <w:vAlign w:val="center"/>
          </w:tcPr>
          <w:p w:rsidR="002D7E86" w:rsidRPr="005A7334" w:rsidRDefault="002D7E86" w:rsidP="00DB5EF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05" w:type="pct"/>
            <w:noWrap/>
            <w:vAlign w:val="center"/>
          </w:tcPr>
          <w:p w:rsidR="002D7E86" w:rsidRPr="005A7334" w:rsidRDefault="002D7E86" w:rsidP="00DB5EF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D7E86" w:rsidRPr="005A7334" w:rsidTr="009E64C7">
        <w:trPr>
          <w:trHeight w:val="345"/>
          <w:jc w:val="center"/>
        </w:trPr>
        <w:tc>
          <w:tcPr>
            <w:tcW w:w="2022" w:type="pct"/>
            <w:noWrap/>
            <w:vAlign w:val="center"/>
          </w:tcPr>
          <w:p w:rsidR="002D7E86" w:rsidRPr="005A7334" w:rsidRDefault="002D7E86" w:rsidP="009E64C7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Dlhodobé záväzky spolu</w:t>
            </w:r>
          </w:p>
        </w:tc>
        <w:tc>
          <w:tcPr>
            <w:tcW w:w="1573" w:type="pct"/>
            <w:noWrap/>
            <w:vAlign w:val="center"/>
          </w:tcPr>
          <w:p w:rsidR="002D7E86" w:rsidRPr="005A7334" w:rsidRDefault="002D7E86" w:rsidP="00DB5EF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05" w:type="pct"/>
            <w:noWrap/>
            <w:vAlign w:val="center"/>
          </w:tcPr>
          <w:p w:rsidR="002D7E86" w:rsidRPr="005A7334" w:rsidRDefault="002D7E86" w:rsidP="00DB5EF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9D21D4" w:rsidRPr="005A7334" w:rsidRDefault="009D21D4" w:rsidP="009D21D4">
      <w:pPr>
        <w:jc w:val="both"/>
        <w:rPr>
          <w:rFonts w:ascii="Arial Narrow" w:hAnsi="Arial Narrow"/>
          <w:sz w:val="22"/>
          <w:szCs w:val="22"/>
          <w:u w:val="single"/>
        </w:rPr>
      </w:pPr>
    </w:p>
    <w:p w:rsidR="009D21D4" w:rsidRPr="005A7334" w:rsidRDefault="009D21D4" w:rsidP="009D21D4">
      <w:pPr>
        <w:jc w:val="both"/>
        <w:rPr>
          <w:rFonts w:ascii="Arial Narrow" w:hAnsi="Arial Narrow"/>
          <w:sz w:val="22"/>
          <w:szCs w:val="22"/>
          <w:u w:val="single"/>
        </w:rPr>
      </w:pPr>
    </w:p>
    <w:p w:rsidR="009D21D4" w:rsidRPr="005A7334" w:rsidRDefault="009D21D4" w:rsidP="009D21D4">
      <w:pPr>
        <w:jc w:val="both"/>
        <w:rPr>
          <w:rFonts w:ascii="Arial Narrow" w:hAnsi="Arial Narrow"/>
          <w:b/>
          <w:bCs/>
          <w:color w:val="FF0000"/>
          <w:sz w:val="22"/>
          <w:szCs w:val="22"/>
        </w:rPr>
      </w:pPr>
      <w:r w:rsidRPr="005A7334">
        <w:rPr>
          <w:rFonts w:ascii="Arial Narrow" w:hAnsi="Arial Narrow"/>
          <w:bCs/>
          <w:i/>
          <w:sz w:val="22"/>
          <w:szCs w:val="22"/>
        </w:rPr>
        <w:t>Bežné obdobie</w:t>
      </w:r>
    </w:p>
    <w:p w:rsidR="009D21D4" w:rsidRPr="005A7334" w:rsidRDefault="009D21D4" w:rsidP="009D21D4">
      <w:pPr>
        <w:jc w:val="both"/>
        <w:rPr>
          <w:rFonts w:ascii="Arial Narrow" w:hAnsi="Arial Narrow"/>
          <w:b/>
          <w:bCs/>
          <w:color w:val="FF0000"/>
          <w:sz w:val="22"/>
          <w:szCs w:val="22"/>
        </w:rPr>
      </w:pPr>
    </w:p>
    <w:tbl>
      <w:tblPr>
        <w:tblW w:w="0" w:type="auto"/>
        <w:tblInd w:w="-215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4210"/>
        <w:gridCol w:w="1260"/>
        <w:gridCol w:w="450"/>
        <w:gridCol w:w="1710"/>
        <w:gridCol w:w="2140"/>
      </w:tblGrid>
      <w:tr w:rsidR="009D21D4" w:rsidRPr="005A7334" w:rsidTr="009E64C7">
        <w:tc>
          <w:tcPr>
            <w:tcW w:w="4210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:rsidR="009D21D4" w:rsidRPr="005A7334" w:rsidRDefault="009D21D4" w:rsidP="009E64C7">
            <w:pPr>
              <w:snapToGrid w:val="0"/>
              <w:jc w:val="both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Položka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D21D4" w:rsidRPr="005A7334" w:rsidRDefault="009D21D4" w:rsidP="009E64C7">
            <w:pPr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4300" w:type="dxa"/>
            <w:gridSpan w:val="3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D21D4" w:rsidRPr="005A7334" w:rsidRDefault="009D21D4" w:rsidP="009E64C7">
            <w:pPr>
              <w:snapToGrid w:val="0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Splatnosť</w:t>
            </w:r>
          </w:p>
        </w:tc>
      </w:tr>
      <w:tr w:rsidR="009D21D4" w:rsidRPr="005A7334" w:rsidTr="009E64C7">
        <w:tc>
          <w:tcPr>
            <w:tcW w:w="42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D21D4" w:rsidRPr="005A7334" w:rsidRDefault="009D21D4" w:rsidP="009E64C7">
            <w:pPr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710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D21D4" w:rsidRPr="005A7334" w:rsidRDefault="009D21D4" w:rsidP="009E64C7">
            <w:pPr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do lehoty</w:t>
            </w:r>
          </w:p>
        </w:tc>
        <w:tc>
          <w:tcPr>
            <w:tcW w:w="17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D21D4" w:rsidRPr="005A7334" w:rsidRDefault="009D21D4" w:rsidP="009E64C7">
            <w:pPr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do 360 dní po lehote</w:t>
            </w:r>
          </w:p>
        </w:tc>
        <w:tc>
          <w:tcPr>
            <w:tcW w:w="214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D21D4" w:rsidRPr="005A7334" w:rsidRDefault="009D21D4" w:rsidP="009E64C7">
            <w:pPr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nad 360 dní po lehote</w:t>
            </w:r>
          </w:p>
        </w:tc>
      </w:tr>
      <w:tr w:rsidR="009D21D4" w:rsidRPr="005A7334" w:rsidTr="009E64C7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:rsidR="009D21D4" w:rsidRPr="005A7334" w:rsidRDefault="009D21D4" w:rsidP="009E64C7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Záväzky z obchodného styku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:rsidR="009D21D4" w:rsidRPr="005A7334" w:rsidRDefault="00153E78" w:rsidP="009E64C7">
            <w:pPr>
              <w:shd w:val="clear" w:color="auto" w:fill="FFFFFF"/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52785</w:t>
            </w: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  <w:shd w:val="clear" w:color="auto" w:fill="FFFF00"/>
              </w:rPr>
            </w:pPr>
          </w:p>
        </w:tc>
      </w:tr>
      <w:tr w:rsidR="009D21D4" w:rsidRPr="005A7334" w:rsidTr="009E64C7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:rsidR="009D21D4" w:rsidRPr="005A7334" w:rsidRDefault="009D21D4" w:rsidP="009E64C7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Nevyfakturované dodávky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  <w:shd w:val="clear" w:color="auto" w:fill="FFFF00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  <w:shd w:val="clear" w:color="auto" w:fill="FFFF00"/>
              </w:rPr>
            </w:pPr>
          </w:p>
        </w:tc>
      </w:tr>
      <w:tr w:rsidR="009D21D4" w:rsidRPr="005A7334" w:rsidTr="009E64C7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:rsidR="009D21D4" w:rsidRPr="005A7334" w:rsidRDefault="009D21D4" w:rsidP="009E64C7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Záväzky voči ovládanej osobe a ovládajúcej osobe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D21D4" w:rsidRPr="005A7334" w:rsidTr="009E64C7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:rsidR="009D21D4" w:rsidRPr="005A7334" w:rsidRDefault="009D21D4" w:rsidP="009E64C7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Ostatné záväzky v rámci konsolidovaného celku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D21D4" w:rsidRPr="005A7334" w:rsidTr="009E64C7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:rsidR="009D21D4" w:rsidRPr="005A7334" w:rsidRDefault="009D21D4" w:rsidP="009E64C7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Záväzky voči spoločníkom a združeniu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:rsidR="009D21D4" w:rsidRPr="005A7334" w:rsidRDefault="00153E78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-7853</w:t>
            </w: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D21D4" w:rsidRPr="005A7334" w:rsidTr="009E64C7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:rsidR="009D21D4" w:rsidRPr="005A7334" w:rsidRDefault="009D21D4" w:rsidP="009E64C7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Záväzky voči zamestnancom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:rsidR="009D21D4" w:rsidRPr="005A7334" w:rsidRDefault="00935A8E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229</w:t>
            </w: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D21D4" w:rsidRPr="005A7334" w:rsidTr="009E64C7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:rsidR="009D21D4" w:rsidRPr="005A7334" w:rsidRDefault="009D21D4" w:rsidP="009E64C7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Záväzky zo sociálneho poistenia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:rsidR="009D21D4" w:rsidRPr="005A7334" w:rsidRDefault="00935A8E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128</w:t>
            </w: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D21D4" w:rsidRPr="005A7334" w:rsidTr="009E64C7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:rsidR="009D21D4" w:rsidRPr="005A7334" w:rsidRDefault="009D21D4" w:rsidP="009E64C7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Daňové záväzky a dotácie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:rsidR="009D21D4" w:rsidRPr="005A7334" w:rsidRDefault="00445FE0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326</w:t>
            </w: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D21D4" w:rsidRPr="005A7334" w:rsidTr="009E64C7">
        <w:tc>
          <w:tcPr>
            <w:tcW w:w="42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D21D4" w:rsidRPr="005A7334" w:rsidRDefault="009D21D4" w:rsidP="009E64C7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Ostatné záväzky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D21D4" w:rsidRPr="005A7334" w:rsidTr="009E64C7">
        <w:tc>
          <w:tcPr>
            <w:tcW w:w="42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D21D4" w:rsidRPr="005A7334" w:rsidRDefault="00406838" w:rsidP="007334D4">
            <w:pPr>
              <w:snapToGrid w:val="0"/>
              <w:ind w:left="142" w:hanging="142"/>
              <w:rPr>
                <w:rFonts w:ascii="Arial Narrow" w:hAnsi="Arial Narrow"/>
                <w:b/>
                <w:color w:val="FF0000"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Spolu k 31.12.201</w:t>
            </w:r>
            <w:r w:rsidR="007334D4">
              <w:rPr>
                <w:rFonts w:ascii="Arial Narrow" w:hAnsi="Arial Narrow"/>
                <w:b/>
                <w:sz w:val="22"/>
                <w:szCs w:val="22"/>
              </w:rPr>
              <w:t>9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D21D4" w:rsidRPr="005A7334" w:rsidRDefault="00153E78" w:rsidP="00445FE0">
            <w:pPr>
              <w:snapToGrid w:val="0"/>
              <w:jc w:val="right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45614</w:t>
            </w:r>
          </w:p>
        </w:tc>
        <w:tc>
          <w:tcPr>
            <w:tcW w:w="17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9D21D4" w:rsidRDefault="009D21D4" w:rsidP="009D21D4">
      <w:pPr>
        <w:jc w:val="both"/>
        <w:rPr>
          <w:rFonts w:ascii="Arial Narrow" w:hAnsi="Arial Narrow"/>
          <w:b/>
          <w:sz w:val="22"/>
          <w:szCs w:val="22"/>
        </w:rPr>
      </w:pPr>
    </w:p>
    <w:p w:rsidR="00E17D3F" w:rsidRDefault="00E17D3F" w:rsidP="009D21D4">
      <w:pPr>
        <w:jc w:val="both"/>
        <w:rPr>
          <w:rFonts w:ascii="Arial Narrow" w:hAnsi="Arial Narrow"/>
          <w:b/>
          <w:sz w:val="22"/>
          <w:szCs w:val="22"/>
        </w:rPr>
      </w:pPr>
    </w:p>
    <w:p w:rsidR="00E17D3F" w:rsidRPr="005A7334" w:rsidRDefault="00E17D3F" w:rsidP="009D21D4">
      <w:pPr>
        <w:jc w:val="both"/>
        <w:rPr>
          <w:rFonts w:ascii="Arial Narrow" w:hAnsi="Arial Narrow"/>
          <w:b/>
          <w:sz w:val="22"/>
          <w:szCs w:val="22"/>
        </w:rPr>
      </w:pPr>
    </w:p>
    <w:p w:rsidR="009D21D4" w:rsidRPr="005A7334" w:rsidRDefault="009D21D4" w:rsidP="009D21D4">
      <w:pPr>
        <w:jc w:val="both"/>
        <w:rPr>
          <w:rFonts w:ascii="Arial Narrow" w:hAnsi="Arial Narrow"/>
          <w:b/>
          <w:bCs/>
          <w:color w:val="FF0000"/>
          <w:sz w:val="22"/>
          <w:szCs w:val="22"/>
        </w:rPr>
      </w:pPr>
      <w:r w:rsidRPr="005A7334">
        <w:rPr>
          <w:rFonts w:ascii="Arial Narrow" w:hAnsi="Arial Narrow"/>
          <w:bCs/>
          <w:i/>
          <w:sz w:val="22"/>
          <w:szCs w:val="22"/>
        </w:rPr>
        <w:t>Bezprostredne predchádzajúce obdobie:</w:t>
      </w:r>
      <w:r w:rsidRPr="005A7334">
        <w:rPr>
          <w:rFonts w:ascii="Arial Narrow" w:hAnsi="Arial Narrow"/>
          <w:b/>
          <w:bCs/>
          <w:sz w:val="22"/>
          <w:szCs w:val="22"/>
        </w:rPr>
        <w:t xml:space="preserve"> </w:t>
      </w:r>
    </w:p>
    <w:p w:rsidR="009D21D4" w:rsidRPr="005A7334" w:rsidRDefault="009D21D4" w:rsidP="009D21D4">
      <w:pPr>
        <w:jc w:val="both"/>
        <w:rPr>
          <w:rFonts w:ascii="Arial Narrow" w:hAnsi="Arial Narrow"/>
          <w:b/>
          <w:bCs/>
          <w:color w:val="FF0000"/>
          <w:sz w:val="22"/>
          <w:szCs w:val="22"/>
        </w:rPr>
      </w:pPr>
    </w:p>
    <w:tbl>
      <w:tblPr>
        <w:tblW w:w="9770" w:type="dxa"/>
        <w:tblInd w:w="-215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4210"/>
        <w:gridCol w:w="1260"/>
        <w:gridCol w:w="450"/>
        <w:gridCol w:w="1710"/>
        <w:gridCol w:w="2140"/>
      </w:tblGrid>
      <w:tr w:rsidR="009D21D4" w:rsidRPr="005A7334" w:rsidTr="002D7E86">
        <w:tc>
          <w:tcPr>
            <w:tcW w:w="4210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:rsidR="009D21D4" w:rsidRPr="005A7334" w:rsidRDefault="009D21D4" w:rsidP="009E64C7">
            <w:pPr>
              <w:snapToGrid w:val="0"/>
              <w:jc w:val="both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Položka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D21D4" w:rsidRPr="005A7334" w:rsidRDefault="009D21D4" w:rsidP="009E64C7">
            <w:pPr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4300" w:type="dxa"/>
            <w:gridSpan w:val="3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D21D4" w:rsidRPr="005A7334" w:rsidRDefault="009D21D4" w:rsidP="009E64C7">
            <w:pPr>
              <w:snapToGrid w:val="0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Splatnosť</w:t>
            </w:r>
          </w:p>
        </w:tc>
      </w:tr>
      <w:tr w:rsidR="009D21D4" w:rsidRPr="005A7334" w:rsidTr="002D7E86">
        <w:tc>
          <w:tcPr>
            <w:tcW w:w="42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D21D4" w:rsidRPr="005A7334" w:rsidRDefault="009D21D4" w:rsidP="009E64C7">
            <w:pPr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710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D21D4" w:rsidRPr="005A7334" w:rsidRDefault="009D21D4" w:rsidP="009E64C7">
            <w:pPr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do lehoty</w:t>
            </w:r>
          </w:p>
        </w:tc>
        <w:tc>
          <w:tcPr>
            <w:tcW w:w="17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D21D4" w:rsidRPr="005A7334" w:rsidRDefault="009D21D4" w:rsidP="009E64C7">
            <w:pPr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do 360 dní po lehote</w:t>
            </w:r>
          </w:p>
        </w:tc>
        <w:tc>
          <w:tcPr>
            <w:tcW w:w="214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D21D4" w:rsidRPr="005A7334" w:rsidRDefault="009D21D4" w:rsidP="009E64C7">
            <w:pPr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nad 360 dní po lehote</w:t>
            </w:r>
          </w:p>
        </w:tc>
      </w:tr>
      <w:tr w:rsidR="00406838" w:rsidRPr="005A7334" w:rsidTr="002D7E86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:rsidR="00406838" w:rsidRPr="005A7334" w:rsidRDefault="00406838" w:rsidP="00406838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Záväzky z obchodného styku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:rsidR="00406838" w:rsidRPr="005A7334" w:rsidRDefault="00935A8E" w:rsidP="00406838">
            <w:pPr>
              <w:shd w:val="clear" w:color="auto" w:fill="FFFFFF"/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3307</w:t>
            </w: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  <w:shd w:val="clear" w:color="auto" w:fill="E6FF00"/>
              </w:rPr>
            </w:pPr>
          </w:p>
        </w:tc>
      </w:tr>
      <w:tr w:rsidR="00406838" w:rsidRPr="005A7334" w:rsidTr="002D7E86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:rsidR="00406838" w:rsidRPr="005A7334" w:rsidRDefault="00406838" w:rsidP="00406838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Nevyfakturované dodávky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6838" w:rsidRPr="005A7334" w:rsidTr="002D7E86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:rsidR="00406838" w:rsidRPr="005A7334" w:rsidRDefault="00406838" w:rsidP="00406838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Záväzky voči ovládanej osobe a ovládajúcej osobe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6838" w:rsidRPr="005A7334" w:rsidTr="002D7E86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:rsidR="00406838" w:rsidRPr="005A7334" w:rsidRDefault="00406838" w:rsidP="00406838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Ostatné záväzky v rámci konsolidovaného celku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6838" w:rsidRPr="005A7334" w:rsidTr="002D7E86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:rsidR="00406838" w:rsidRPr="005A7334" w:rsidRDefault="00406838" w:rsidP="00406838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Záväzky voči spoločníkom a združeniu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:rsidR="00406838" w:rsidRPr="005A7334" w:rsidRDefault="00935A8E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37966</w:t>
            </w: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6838" w:rsidRPr="005A7334" w:rsidTr="002D7E86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:rsidR="00406838" w:rsidRPr="005A7334" w:rsidRDefault="00406838" w:rsidP="00406838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Záväzky voči zamestnancom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6838" w:rsidRPr="005A7334" w:rsidTr="002D7E86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:rsidR="00406838" w:rsidRPr="005A7334" w:rsidRDefault="00406838" w:rsidP="00406838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Záväzky zo sociálneho poistenia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6838" w:rsidRPr="005A7334" w:rsidTr="002D7E86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:rsidR="00406838" w:rsidRPr="005A7334" w:rsidRDefault="00406838" w:rsidP="00406838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Daňové záväzky a dotácie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:rsidR="00406838" w:rsidRPr="005A7334" w:rsidRDefault="00935A8E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1215</w:t>
            </w: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6838" w:rsidRPr="005A7334" w:rsidTr="002D7E86">
        <w:tc>
          <w:tcPr>
            <w:tcW w:w="42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06838" w:rsidRPr="005A7334" w:rsidRDefault="00406838" w:rsidP="00406838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Ostatné záväzky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6838" w:rsidRPr="005A7334" w:rsidTr="002D7E86">
        <w:tc>
          <w:tcPr>
            <w:tcW w:w="42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06838" w:rsidRPr="005A7334" w:rsidRDefault="00406838" w:rsidP="007334D4">
            <w:pPr>
              <w:snapToGrid w:val="0"/>
              <w:ind w:left="142" w:hanging="142"/>
              <w:rPr>
                <w:rFonts w:ascii="Arial Narrow" w:hAnsi="Arial Narrow"/>
                <w:b/>
                <w:color w:val="FF0000"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Spolu k 31.12.201</w:t>
            </w:r>
            <w:r w:rsidR="007334D4">
              <w:rPr>
                <w:rFonts w:ascii="Arial Narrow" w:hAnsi="Arial Narrow"/>
                <w:b/>
                <w:sz w:val="22"/>
                <w:szCs w:val="22"/>
              </w:rPr>
              <w:t>8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06838" w:rsidRPr="005A7334" w:rsidRDefault="00935A8E" w:rsidP="00406838">
            <w:pPr>
              <w:snapToGrid w:val="0"/>
              <w:jc w:val="right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42 488</w:t>
            </w:r>
          </w:p>
        </w:tc>
        <w:tc>
          <w:tcPr>
            <w:tcW w:w="17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9D21D4" w:rsidRDefault="009D21D4">
      <w:pPr>
        <w:jc w:val="both"/>
        <w:rPr>
          <w:rFonts w:ascii="Arial Narrow" w:hAnsi="Arial Narrow"/>
          <w:sz w:val="22"/>
          <w:szCs w:val="22"/>
          <w:u w:val="single"/>
        </w:rPr>
      </w:pPr>
    </w:p>
    <w:p w:rsidR="00084E43" w:rsidRPr="005A7334" w:rsidRDefault="00084E43">
      <w:pPr>
        <w:jc w:val="both"/>
        <w:rPr>
          <w:rFonts w:ascii="Arial Narrow" w:hAnsi="Arial Narrow"/>
          <w:sz w:val="22"/>
          <w:szCs w:val="22"/>
          <w:u w:val="single"/>
        </w:rPr>
      </w:pPr>
    </w:p>
    <w:p w:rsidR="00084B79" w:rsidRPr="005A7334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lastRenderedPageBreak/>
        <w:t>Záväzky zabezpečené záložným právom alebo inou formou zabezpečenia</w:t>
      </w:r>
    </w:p>
    <w:p w:rsidR="00084B79" w:rsidRPr="005A7334" w:rsidRDefault="009865B6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:rsidR="00084B79" w:rsidRPr="005A7334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</w:p>
    <w:p w:rsidR="008A0FF0" w:rsidRPr="005A7334" w:rsidRDefault="008A0FF0" w:rsidP="008A0FF0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Odložená daňová pohľadávka alebo o odložený daňový záväzok</w:t>
      </w:r>
    </w:p>
    <w:p w:rsidR="00FC0EB6" w:rsidRPr="005A7334" w:rsidRDefault="00FC0EB6" w:rsidP="00C35822">
      <w:pPr>
        <w:pStyle w:val="Zkladntext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Účtovná jednotka nemá náplň pre túto položku.</w:t>
      </w:r>
    </w:p>
    <w:p w:rsidR="00084B79" w:rsidRDefault="00084B79">
      <w:pPr>
        <w:pStyle w:val="Zkladntext"/>
        <w:rPr>
          <w:rFonts w:ascii="Arial Narrow" w:hAnsi="Arial Narrow"/>
          <w:i/>
          <w:iCs/>
          <w:color w:val="FF0000"/>
          <w:sz w:val="22"/>
          <w:szCs w:val="22"/>
          <w:lang w:val="sk-SK"/>
        </w:rPr>
      </w:pPr>
    </w:p>
    <w:p w:rsidR="00E26A67" w:rsidRPr="005A7334" w:rsidRDefault="00E26A67">
      <w:pPr>
        <w:pStyle w:val="Zkladntext"/>
        <w:rPr>
          <w:rFonts w:ascii="Arial Narrow" w:hAnsi="Arial Narrow"/>
          <w:i/>
          <w:iCs/>
          <w:color w:val="FF0000"/>
          <w:sz w:val="22"/>
          <w:szCs w:val="22"/>
          <w:lang w:val="sk-SK"/>
        </w:rPr>
      </w:pPr>
    </w:p>
    <w:p w:rsidR="00084B79" w:rsidRPr="00E26A67" w:rsidRDefault="00084B79" w:rsidP="00D20A51">
      <w:pPr>
        <w:pStyle w:val="Odsekzoznamu"/>
        <w:numPr>
          <w:ilvl w:val="0"/>
          <w:numId w:val="28"/>
        </w:numPr>
        <w:jc w:val="both"/>
        <w:rPr>
          <w:rFonts w:ascii="Arial Narrow" w:hAnsi="Arial Narrow"/>
          <w:b/>
          <w:sz w:val="26"/>
          <w:szCs w:val="26"/>
        </w:rPr>
      </w:pPr>
      <w:r w:rsidRPr="00E26A67">
        <w:rPr>
          <w:rFonts w:ascii="Arial Narrow" w:hAnsi="Arial Narrow"/>
          <w:b/>
          <w:sz w:val="26"/>
          <w:szCs w:val="26"/>
        </w:rPr>
        <w:t xml:space="preserve"> Záväzky zo s</w:t>
      </w:r>
      <w:r w:rsidR="008A0FF0" w:rsidRPr="00E26A67">
        <w:rPr>
          <w:rFonts w:ascii="Arial Narrow" w:hAnsi="Arial Narrow"/>
          <w:b/>
          <w:sz w:val="26"/>
          <w:szCs w:val="26"/>
        </w:rPr>
        <w:t>ociálneho fondu</w:t>
      </w:r>
    </w:p>
    <w:p w:rsidR="00E26A67" w:rsidRPr="005A7334" w:rsidRDefault="00E26A67">
      <w:pPr>
        <w:jc w:val="both"/>
        <w:rPr>
          <w:rFonts w:ascii="Arial Narrow" w:hAnsi="Arial Narrow"/>
          <w:sz w:val="22"/>
          <w:szCs w:val="22"/>
          <w:u w:val="single"/>
        </w:rPr>
      </w:pPr>
    </w:p>
    <w:tbl>
      <w:tblPr>
        <w:tblW w:w="5000" w:type="pct"/>
        <w:jc w:val="center"/>
        <w:tblLook w:val="04A0"/>
      </w:tblPr>
      <w:tblGrid>
        <w:gridCol w:w="4008"/>
        <w:gridCol w:w="2679"/>
        <w:gridCol w:w="2719"/>
      </w:tblGrid>
      <w:tr w:rsidR="00E26A67" w:rsidRPr="003F477D" w:rsidTr="00E26A67">
        <w:trPr>
          <w:trHeight w:val="825"/>
          <w:jc w:val="center"/>
        </w:trPr>
        <w:tc>
          <w:tcPr>
            <w:tcW w:w="400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26A67" w:rsidRDefault="00E26A67" w:rsidP="00755A3B">
            <w:pPr>
              <w:pStyle w:val="TopHeader"/>
            </w:pPr>
          </w:p>
          <w:p w:rsidR="00E26A67" w:rsidRPr="003F477D" w:rsidRDefault="00E26A67" w:rsidP="00755A3B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26A67" w:rsidRPr="003F477D" w:rsidRDefault="00E26A67" w:rsidP="00755A3B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7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26A67" w:rsidRPr="003F477D" w:rsidRDefault="00E26A67" w:rsidP="00755A3B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26A67" w:rsidRPr="003F477D" w:rsidTr="00E26A67">
        <w:trPr>
          <w:trHeight w:val="397"/>
          <w:jc w:val="center"/>
        </w:trPr>
        <w:tc>
          <w:tcPr>
            <w:tcW w:w="40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26A67" w:rsidRPr="003F477D" w:rsidRDefault="00E26A67" w:rsidP="00755A3B">
            <w:pPr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7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26A67" w:rsidRPr="003F477D" w:rsidRDefault="00E26A67" w:rsidP="00D20A51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20A51">
              <w:rPr>
                <w:szCs w:val="22"/>
              </w:rPr>
              <w:t>0</w:t>
            </w:r>
          </w:p>
        </w:tc>
        <w:tc>
          <w:tcPr>
            <w:tcW w:w="271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26A67" w:rsidRPr="003F477D" w:rsidRDefault="00E26A67" w:rsidP="00755A3B">
            <w:pPr>
              <w:rPr>
                <w:szCs w:val="22"/>
              </w:rPr>
            </w:pPr>
          </w:p>
        </w:tc>
      </w:tr>
      <w:tr w:rsidR="00E26A67" w:rsidRPr="003F477D" w:rsidTr="00E26A67">
        <w:trPr>
          <w:trHeight w:val="397"/>
          <w:jc w:val="center"/>
        </w:trPr>
        <w:tc>
          <w:tcPr>
            <w:tcW w:w="40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26A67" w:rsidRPr="003F477D" w:rsidRDefault="00E26A67" w:rsidP="00755A3B">
            <w:pPr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7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26A67" w:rsidRPr="003F477D" w:rsidRDefault="00D20A51" w:rsidP="00755A3B">
            <w:pPr>
              <w:rPr>
                <w:szCs w:val="22"/>
              </w:rPr>
            </w:pPr>
            <w:r>
              <w:rPr>
                <w:szCs w:val="22"/>
              </w:rPr>
              <w:t>28</w:t>
            </w:r>
          </w:p>
        </w:tc>
        <w:tc>
          <w:tcPr>
            <w:tcW w:w="271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26A67" w:rsidRPr="003F477D" w:rsidRDefault="00E26A67" w:rsidP="00755A3B">
            <w:pPr>
              <w:rPr>
                <w:szCs w:val="22"/>
              </w:rPr>
            </w:pPr>
          </w:p>
        </w:tc>
      </w:tr>
      <w:tr w:rsidR="00E26A67" w:rsidRPr="003F477D" w:rsidTr="00E26A67">
        <w:trPr>
          <w:trHeight w:val="397"/>
          <w:jc w:val="center"/>
        </w:trPr>
        <w:tc>
          <w:tcPr>
            <w:tcW w:w="40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26A67" w:rsidRPr="003F477D" w:rsidRDefault="00E26A67" w:rsidP="00755A3B">
            <w:pPr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7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26A67" w:rsidRPr="003F477D" w:rsidRDefault="00E26A67" w:rsidP="00755A3B">
            <w:pPr>
              <w:rPr>
                <w:szCs w:val="22"/>
              </w:rPr>
            </w:pPr>
          </w:p>
        </w:tc>
        <w:tc>
          <w:tcPr>
            <w:tcW w:w="271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26A67" w:rsidRPr="003F477D" w:rsidRDefault="00E26A67" w:rsidP="00755A3B">
            <w:pPr>
              <w:rPr>
                <w:szCs w:val="22"/>
              </w:rPr>
            </w:pPr>
          </w:p>
        </w:tc>
      </w:tr>
      <w:tr w:rsidR="00E26A67" w:rsidRPr="003F477D" w:rsidTr="00E26A67">
        <w:trPr>
          <w:trHeight w:val="397"/>
          <w:jc w:val="center"/>
        </w:trPr>
        <w:tc>
          <w:tcPr>
            <w:tcW w:w="40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26A67" w:rsidRPr="003F477D" w:rsidRDefault="00E26A67" w:rsidP="00755A3B">
            <w:pPr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7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26A67" w:rsidRPr="003F477D" w:rsidRDefault="00E26A67" w:rsidP="00755A3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71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26A67" w:rsidRPr="003F477D" w:rsidRDefault="00E26A67" w:rsidP="00755A3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26A67" w:rsidRPr="003F477D" w:rsidTr="00E26A67">
        <w:trPr>
          <w:trHeight w:val="397"/>
          <w:jc w:val="center"/>
        </w:trPr>
        <w:tc>
          <w:tcPr>
            <w:tcW w:w="40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26A67" w:rsidRPr="003F477D" w:rsidRDefault="00E26A67" w:rsidP="00755A3B">
            <w:pPr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7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26A67" w:rsidRPr="003F477D" w:rsidRDefault="00D20A51" w:rsidP="00755A3B">
            <w:pPr>
              <w:rPr>
                <w:szCs w:val="22"/>
              </w:rPr>
            </w:pPr>
            <w:r>
              <w:rPr>
                <w:szCs w:val="22"/>
              </w:rPr>
              <w:t>28</w:t>
            </w:r>
          </w:p>
        </w:tc>
        <w:tc>
          <w:tcPr>
            <w:tcW w:w="271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26A67" w:rsidRPr="003F477D" w:rsidRDefault="00E26A67" w:rsidP="00755A3B">
            <w:pPr>
              <w:rPr>
                <w:szCs w:val="22"/>
              </w:rPr>
            </w:pPr>
          </w:p>
        </w:tc>
      </w:tr>
      <w:tr w:rsidR="00E26A67" w:rsidRPr="003F477D" w:rsidTr="00E26A67">
        <w:trPr>
          <w:trHeight w:val="397"/>
          <w:jc w:val="center"/>
        </w:trPr>
        <w:tc>
          <w:tcPr>
            <w:tcW w:w="40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26A67" w:rsidRPr="003F477D" w:rsidRDefault="00E26A67" w:rsidP="00755A3B">
            <w:pPr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7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26A67" w:rsidRPr="003F477D" w:rsidRDefault="00E26A67" w:rsidP="00755A3B">
            <w:pPr>
              <w:rPr>
                <w:szCs w:val="22"/>
              </w:rPr>
            </w:pPr>
          </w:p>
        </w:tc>
        <w:tc>
          <w:tcPr>
            <w:tcW w:w="271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26A67" w:rsidRPr="003F477D" w:rsidRDefault="00E26A67" w:rsidP="00755A3B">
            <w:pPr>
              <w:rPr>
                <w:szCs w:val="22"/>
              </w:rPr>
            </w:pPr>
          </w:p>
        </w:tc>
      </w:tr>
      <w:tr w:rsidR="00E26A67" w:rsidRPr="003F477D" w:rsidTr="00E26A67">
        <w:trPr>
          <w:trHeight w:val="397"/>
          <w:jc w:val="center"/>
        </w:trPr>
        <w:tc>
          <w:tcPr>
            <w:tcW w:w="400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26A67" w:rsidRPr="003F477D" w:rsidRDefault="00E26A67" w:rsidP="00755A3B">
            <w:pPr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7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26A67" w:rsidRPr="003F477D" w:rsidRDefault="00D20A51" w:rsidP="00755A3B">
            <w:pPr>
              <w:rPr>
                <w:szCs w:val="22"/>
              </w:rPr>
            </w:pPr>
            <w:r>
              <w:rPr>
                <w:szCs w:val="22"/>
              </w:rPr>
              <w:t>28</w:t>
            </w:r>
          </w:p>
        </w:tc>
        <w:tc>
          <w:tcPr>
            <w:tcW w:w="2719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26A67" w:rsidRPr="003F477D" w:rsidRDefault="00E26A67" w:rsidP="00755A3B">
            <w:pPr>
              <w:rPr>
                <w:szCs w:val="22"/>
              </w:rPr>
            </w:pPr>
          </w:p>
        </w:tc>
      </w:tr>
    </w:tbl>
    <w:p w:rsidR="00E26A67" w:rsidRPr="005A7334" w:rsidRDefault="00E26A67" w:rsidP="00C35822">
      <w:pPr>
        <w:jc w:val="both"/>
        <w:rPr>
          <w:rFonts w:ascii="Arial Narrow" w:hAnsi="Arial Narrow"/>
          <w:sz w:val="22"/>
          <w:szCs w:val="22"/>
        </w:rPr>
      </w:pPr>
    </w:p>
    <w:p w:rsidR="00084B79" w:rsidRPr="005A7334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</w:p>
    <w:p w:rsidR="00084B79" w:rsidRPr="005A7334" w:rsidRDefault="008A0FF0">
      <w:pPr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Vydané dlhopisy</w:t>
      </w:r>
    </w:p>
    <w:p w:rsidR="00084B79" w:rsidRPr="005A7334" w:rsidRDefault="00FC0EB6" w:rsidP="00C35822">
      <w:pPr>
        <w:pStyle w:val="Zkladntext"/>
        <w:rPr>
          <w:rFonts w:ascii="Arial Narrow" w:hAnsi="Arial Narrow"/>
          <w:sz w:val="22"/>
          <w:szCs w:val="22"/>
          <w:lang w:val="sk-SK"/>
        </w:rPr>
      </w:pPr>
      <w:proofErr w:type="spellStart"/>
      <w:r w:rsidRPr="005A7334">
        <w:rPr>
          <w:rFonts w:ascii="Arial Narrow" w:hAnsi="Arial Narrow"/>
          <w:sz w:val="22"/>
          <w:szCs w:val="22"/>
        </w:rPr>
        <w:t>Účtovná</w:t>
      </w:r>
      <w:proofErr w:type="spellEnd"/>
      <w:r w:rsidRPr="005A7334">
        <w:rPr>
          <w:rFonts w:ascii="Arial Narrow" w:hAnsi="Arial Narrow"/>
          <w:sz w:val="22"/>
          <w:szCs w:val="22"/>
        </w:rPr>
        <w:t xml:space="preserve"> jednotka nemá náplň </w:t>
      </w:r>
      <w:proofErr w:type="spellStart"/>
      <w:r w:rsidRPr="005A7334">
        <w:rPr>
          <w:rFonts w:ascii="Arial Narrow" w:hAnsi="Arial Narrow"/>
          <w:sz w:val="22"/>
          <w:szCs w:val="22"/>
        </w:rPr>
        <w:t>pre</w:t>
      </w:r>
      <w:proofErr w:type="spellEnd"/>
      <w:r w:rsidRPr="005A7334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5A7334">
        <w:rPr>
          <w:rFonts w:ascii="Arial Narrow" w:hAnsi="Arial Narrow"/>
          <w:sz w:val="22"/>
          <w:szCs w:val="22"/>
        </w:rPr>
        <w:t>túto</w:t>
      </w:r>
      <w:proofErr w:type="spellEnd"/>
      <w:r w:rsidRPr="005A7334">
        <w:rPr>
          <w:rFonts w:ascii="Arial Narrow" w:hAnsi="Arial Narrow"/>
          <w:sz w:val="22"/>
          <w:szCs w:val="22"/>
        </w:rPr>
        <w:t xml:space="preserve"> položku.</w:t>
      </w:r>
    </w:p>
    <w:p w:rsidR="00084B79" w:rsidRPr="005A7334" w:rsidRDefault="00084B79">
      <w:pPr>
        <w:rPr>
          <w:rFonts w:ascii="Arial Narrow" w:hAnsi="Arial Narrow"/>
          <w:sz w:val="22"/>
          <w:szCs w:val="22"/>
          <w:u w:val="single"/>
        </w:rPr>
      </w:pPr>
    </w:p>
    <w:p w:rsidR="00084B79" w:rsidRPr="005A7334" w:rsidRDefault="00084B79">
      <w:pPr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Záväzky voči spriazneným osobám</w:t>
      </w:r>
    </w:p>
    <w:p w:rsidR="00CE5170" w:rsidRDefault="00C35822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:rsidR="00CE5170" w:rsidRDefault="00CE5170">
      <w:pPr>
        <w:jc w:val="both"/>
        <w:rPr>
          <w:rFonts w:ascii="Arial Narrow" w:hAnsi="Arial Narrow"/>
          <w:sz w:val="22"/>
          <w:szCs w:val="22"/>
        </w:rPr>
      </w:pPr>
    </w:p>
    <w:p w:rsidR="0009097F" w:rsidRDefault="0009097F">
      <w:pPr>
        <w:jc w:val="both"/>
        <w:rPr>
          <w:rFonts w:ascii="Arial Narrow" w:hAnsi="Arial Narrow"/>
          <w:sz w:val="22"/>
          <w:szCs w:val="22"/>
        </w:rPr>
      </w:pPr>
    </w:p>
    <w:p w:rsidR="00084B79" w:rsidRPr="00D20A51" w:rsidRDefault="00084B79" w:rsidP="00D20A51">
      <w:pPr>
        <w:pStyle w:val="Odsekzoznamu"/>
        <w:numPr>
          <w:ilvl w:val="0"/>
          <w:numId w:val="28"/>
        </w:numPr>
        <w:jc w:val="both"/>
        <w:rPr>
          <w:rFonts w:ascii="Arial Narrow" w:hAnsi="Arial Narrow"/>
          <w:b/>
          <w:sz w:val="26"/>
          <w:szCs w:val="26"/>
        </w:rPr>
      </w:pPr>
      <w:r w:rsidRPr="00D20A51">
        <w:rPr>
          <w:rFonts w:ascii="Arial Narrow" w:hAnsi="Arial Narrow"/>
          <w:b/>
          <w:sz w:val="26"/>
          <w:szCs w:val="26"/>
        </w:rPr>
        <w:t xml:space="preserve">Bankové </w:t>
      </w:r>
      <w:r w:rsidR="00C56E87" w:rsidRPr="00D20A51">
        <w:rPr>
          <w:rFonts w:ascii="Arial Narrow" w:hAnsi="Arial Narrow"/>
          <w:b/>
          <w:sz w:val="26"/>
          <w:szCs w:val="26"/>
        </w:rPr>
        <w:t xml:space="preserve">úvery, pôžičky a návratné finančné výpomoci </w:t>
      </w:r>
    </w:p>
    <w:p w:rsidR="00D20A51" w:rsidRDefault="00D20A51" w:rsidP="00D20A51">
      <w:pPr>
        <w:ind w:left="525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b/>
          <w:sz w:val="22"/>
          <w:szCs w:val="22"/>
        </w:rPr>
        <w:t xml:space="preserve">  </w:t>
      </w:r>
      <w:r>
        <w:rPr>
          <w:rFonts w:ascii="Arial Narrow" w:hAnsi="Arial Narrow"/>
          <w:sz w:val="22"/>
          <w:szCs w:val="22"/>
        </w:rPr>
        <w:t xml:space="preserve">      </w:t>
      </w: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:rsidR="00D20A51" w:rsidRDefault="00D20A51" w:rsidP="00D20A51">
      <w:pPr>
        <w:ind w:left="525"/>
        <w:jc w:val="both"/>
        <w:rPr>
          <w:rFonts w:ascii="Arial Narrow" w:hAnsi="Arial Narrow"/>
          <w:sz w:val="22"/>
          <w:szCs w:val="22"/>
        </w:rPr>
      </w:pPr>
    </w:p>
    <w:p w:rsidR="00D20A51" w:rsidRPr="00D20A51" w:rsidRDefault="00D20A51" w:rsidP="00D20A51">
      <w:pPr>
        <w:pStyle w:val="Odsekzoznamu"/>
        <w:numPr>
          <w:ilvl w:val="0"/>
          <w:numId w:val="28"/>
        </w:numPr>
        <w:jc w:val="both"/>
        <w:rPr>
          <w:rFonts w:ascii="Arial Narrow" w:hAnsi="Arial Narrow"/>
          <w:b/>
          <w:sz w:val="26"/>
          <w:szCs w:val="26"/>
        </w:rPr>
      </w:pPr>
      <w:r w:rsidRPr="00D20A51">
        <w:rPr>
          <w:rFonts w:ascii="Arial Narrow" w:hAnsi="Arial Narrow"/>
          <w:b/>
          <w:sz w:val="26"/>
          <w:szCs w:val="26"/>
        </w:rPr>
        <w:t>Časové rozlíšenie na strane pasív</w:t>
      </w:r>
    </w:p>
    <w:p w:rsidR="00D20A51" w:rsidRDefault="00D20A51" w:rsidP="00D20A51">
      <w:pPr>
        <w:jc w:val="both"/>
        <w:rPr>
          <w:rFonts w:ascii="Arial Narrow" w:hAnsi="Arial Narrow"/>
          <w:b/>
          <w:sz w:val="26"/>
          <w:szCs w:val="26"/>
        </w:rPr>
      </w:pPr>
      <w:r>
        <w:rPr>
          <w:rFonts w:ascii="Arial Narrow" w:hAnsi="Arial Narrow"/>
          <w:sz w:val="22"/>
          <w:szCs w:val="22"/>
        </w:rPr>
        <w:t xml:space="preserve">                  </w:t>
      </w: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  <w:r w:rsidRPr="00D20A51">
        <w:rPr>
          <w:rFonts w:ascii="Arial Narrow" w:hAnsi="Arial Narrow"/>
          <w:b/>
          <w:sz w:val="26"/>
          <w:szCs w:val="26"/>
        </w:rPr>
        <w:t xml:space="preserve"> </w:t>
      </w:r>
    </w:p>
    <w:p w:rsidR="00D20A51" w:rsidRDefault="00D20A51" w:rsidP="00D20A51">
      <w:pPr>
        <w:jc w:val="both"/>
        <w:rPr>
          <w:rFonts w:ascii="Arial Narrow" w:hAnsi="Arial Narrow"/>
          <w:b/>
          <w:sz w:val="26"/>
          <w:szCs w:val="26"/>
        </w:rPr>
      </w:pPr>
    </w:p>
    <w:p w:rsidR="00D20A51" w:rsidRPr="00DF3354" w:rsidRDefault="00D20A51" w:rsidP="00D20A51">
      <w:pPr>
        <w:jc w:val="both"/>
        <w:rPr>
          <w:rFonts w:ascii="Arial Narrow" w:hAnsi="Arial Narrow"/>
          <w:b/>
          <w:sz w:val="26"/>
          <w:szCs w:val="26"/>
        </w:rPr>
      </w:pPr>
      <w:r>
        <w:rPr>
          <w:rFonts w:ascii="Arial Narrow" w:hAnsi="Arial Narrow"/>
          <w:b/>
          <w:sz w:val="26"/>
          <w:szCs w:val="26"/>
        </w:rPr>
        <w:t xml:space="preserve">         </w:t>
      </w:r>
      <w:r w:rsidRPr="00DF3354">
        <w:rPr>
          <w:rFonts w:ascii="Arial Narrow" w:hAnsi="Arial Narrow"/>
          <w:b/>
          <w:sz w:val="26"/>
          <w:szCs w:val="26"/>
        </w:rPr>
        <w:t xml:space="preserve">7. </w:t>
      </w:r>
      <w:r>
        <w:rPr>
          <w:rFonts w:ascii="Arial Narrow" w:hAnsi="Arial Narrow"/>
          <w:b/>
          <w:sz w:val="26"/>
          <w:szCs w:val="26"/>
        </w:rPr>
        <w:t xml:space="preserve">  </w:t>
      </w:r>
      <w:r w:rsidRPr="00DF3354">
        <w:rPr>
          <w:rFonts w:ascii="Arial Narrow" w:hAnsi="Arial Narrow"/>
          <w:b/>
          <w:sz w:val="26"/>
          <w:szCs w:val="26"/>
        </w:rPr>
        <w:t>Deriváty</w:t>
      </w:r>
    </w:p>
    <w:p w:rsidR="00D20A51" w:rsidRPr="005A7334" w:rsidRDefault="00D20A51" w:rsidP="00D20A51">
      <w:pPr>
        <w:pStyle w:val="Zkladntext"/>
        <w:rPr>
          <w:rFonts w:ascii="Arial Narrow" w:hAnsi="Arial Narrow"/>
          <w:sz w:val="22"/>
          <w:szCs w:val="22"/>
          <w:lang w:val="sk-SK"/>
        </w:rPr>
      </w:pPr>
      <w:r>
        <w:rPr>
          <w:rFonts w:ascii="Arial Narrow" w:hAnsi="Arial Narrow"/>
          <w:sz w:val="22"/>
          <w:szCs w:val="22"/>
          <w:lang w:val="sk-SK"/>
        </w:rPr>
        <w:t xml:space="preserve">                  </w:t>
      </w:r>
      <w:r w:rsidRPr="005A7334">
        <w:rPr>
          <w:rFonts w:ascii="Arial Narrow" w:hAnsi="Arial Narrow"/>
          <w:sz w:val="22"/>
          <w:szCs w:val="22"/>
          <w:lang w:val="sk-SK"/>
        </w:rPr>
        <w:t>Účtovná jednotka nemá náplň pre túto položku.</w:t>
      </w:r>
    </w:p>
    <w:p w:rsidR="00BF11D4" w:rsidRDefault="00BF11D4" w:rsidP="00DB5EFC">
      <w:pPr>
        <w:rPr>
          <w:rFonts w:ascii="Arial Narrow" w:hAnsi="Arial Narrow"/>
          <w:sz w:val="22"/>
          <w:szCs w:val="22"/>
        </w:rPr>
      </w:pPr>
    </w:p>
    <w:p w:rsidR="00D20A51" w:rsidRPr="00DF3354" w:rsidRDefault="00D20A51" w:rsidP="00D20A51">
      <w:pPr>
        <w:jc w:val="both"/>
        <w:rPr>
          <w:rFonts w:ascii="Arial Narrow" w:hAnsi="Arial Narrow"/>
          <w:b/>
          <w:sz w:val="26"/>
          <w:szCs w:val="26"/>
        </w:rPr>
      </w:pPr>
      <w:r>
        <w:rPr>
          <w:rFonts w:ascii="Arial Narrow" w:hAnsi="Arial Narrow"/>
          <w:b/>
          <w:sz w:val="26"/>
          <w:szCs w:val="26"/>
        </w:rPr>
        <w:t xml:space="preserve">        </w:t>
      </w:r>
      <w:r w:rsidRPr="00DF3354">
        <w:rPr>
          <w:rFonts w:ascii="Arial Narrow" w:hAnsi="Arial Narrow"/>
          <w:b/>
          <w:sz w:val="26"/>
          <w:szCs w:val="26"/>
        </w:rPr>
        <w:t xml:space="preserve">8.  </w:t>
      </w:r>
      <w:r>
        <w:rPr>
          <w:rFonts w:ascii="Arial Narrow" w:hAnsi="Arial Narrow"/>
          <w:b/>
          <w:sz w:val="26"/>
          <w:szCs w:val="26"/>
        </w:rPr>
        <w:t xml:space="preserve"> </w:t>
      </w:r>
      <w:r w:rsidRPr="00DF3354">
        <w:rPr>
          <w:rFonts w:ascii="Arial Narrow" w:hAnsi="Arial Narrow"/>
          <w:b/>
          <w:sz w:val="26"/>
          <w:szCs w:val="26"/>
        </w:rPr>
        <w:t>Záväzky z finančného prenájmu (u nájomcu)</w:t>
      </w:r>
    </w:p>
    <w:p w:rsidR="00D20A51" w:rsidRPr="005A7334" w:rsidRDefault="00D20A51" w:rsidP="00D20A51">
      <w:pPr>
        <w:pStyle w:val="Zkladntext"/>
        <w:rPr>
          <w:rFonts w:ascii="Arial Narrow" w:hAnsi="Arial Narrow"/>
          <w:sz w:val="22"/>
          <w:szCs w:val="22"/>
          <w:lang w:val="sk-SK"/>
        </w:rPr>
      </w:pPr>
      <w:r>
        <w:rPr>
          <w:rFonts w:ascii="Arial Narrow" w:hAnsi="Arial Narrow"/>
          <w:sz w:val="22"/>
          <w:szCs w:val="22"/>
          <w:lang w:val="sk-SK"/>
        </w:rPr>
        <w:t xml:space="preserve">                </w:t>
      </w:r>
      <w:r w:rsidRPr="005A7334">
        <w:rPr>
          <w:rFonts w:ascii="Arial Narrow" w:hAnsi="Arial Narrow"/>
          <w:sz w:val="22"/>
          <w:szCs w:val="22"/>
          <w:lang w:val="sk-SK"/>
        </w:rPr>
        <w:t>Účtovná jednotka nemá náplň pre túto položku.</w:t>
      </w:r>
    </w:p>
    <w:p w:rsidR="00D20A51" w:rsidRPr="00DF3354" w:rsidRDefault="00D20A51" w:rsidP="00D20A51">
      <w:pPr>
        <w:pStyle w:val="Odsekzoznamu"/>
        <w:ind w:left="927"/>
        <w:jc w:val="both"/>
        <w:rPr>
          <w:rFonts w:ascii="Arial Narrow" w:hAnsi="Arial Narrow"/>
          <w:b/>
          <w:sz w:val="22"/>
          <w:szCs w:val="22"/>
        </w:rPr>
      </w:pPr>
    </w:p>
    <w:p w:rsidR="00D20A51" w:rsidRPr="005A7334" w:rsidRDefault="00D20A51" w:rsidP="00DB5EFC">
      <w:pPr>
        <w:rPr>
          <w:rFonts w:ascii="Arial Narrow" w:hAnsi="Arial Narrow"/>
          <w:sz w:val="22"/>
          <w:szCs w:val="22"/>
        </w:rPr>
        <w:sectPr w:rsidR="00D20A51" w:rsidRPr="005A7334" w:rsidSect="009E1921">
          <w:headerReference w:type="default" r:id="rId8"/>
          <w:footerReference w:type="default" r:id="rId9"/>
          <w:headerReference w:type="first" r:id="rId10"/>
          <w:pgSz w:w="11906" w:h="16838"/>
          <w:pgMar w:top="851" w:right="1304" w:bottom="851" w:left="1412" w:header="1134" w:footer="567" w:gutter="0"/>
          <w:cols w:space="708"/>
          <w:titlePg/>
          <w:docGrid w:linePitch="360"/>
        </w:sectPr>
      </w:pPr>
    </w:p>
    <w:p w:rsidR="0082276F" w:rsidRPr="005A7334" w:rsidRDefault="00DF3354">
      <w:pPr>
        <w:jc w:val="both"/>
        <w:rPr>
          <w:rFonts w:ascii="Arial Narrow" w:hAnsi="Arial Narrow"/>
          <w:b/>
          <w:bCs/>
          <w:sz w:val="22"/>
          <w:szCs w:val="22"/>
        </w:rPr>
      </w:pPr>
      <w:r>
        <w:rPr>
          <w:rFonts w:ascii="Arial Narrow" w:hAnsi="Arial Narrow"/>
          <w:b/>
          <w:sz w:val="22"/>
          <w:szCs w:val="22"/>
        </w:rPr>
        <w:lastRenderedPageBreak/>
        <w:t xml:space="preserve"> </w:t>
      </w:r>
    </w:p>
    <w:p w:rsidR="00084B79" w:rsidRPr="0082276F" w:rsidRDefault="00084B79">
      <w:pPr>
        <w:jc w:val="both"/>
        <w:rPr>
          <w:rFonts w:ascii="Arial Narrow" w:hAnsi="Arial Narrow"/>
          <w:b/>
          <w:bCs/>
          <w:sz w:val="28"/>
          <w:szCs w:val="28"/>
        </w:rPr>
      </w:pPr>
      <w:r w:rsidRPr="0082276F">
        <w:rPr>
          <w:rFonts w:ascii="Arial Narrow" w:hAnsi="Arial Narrow"/>
          <w:b/>
          <w:bCs/>
          <w:sz w:val="28"/>
          <w:szCs w:val="28"/>
        </w:rPr>
        <w:t>H.</w:t>
      </w:r>
      <w:r w:rsidRPr="0082276F">
        <w:rPr>
          <w:rFonts w:ascii="Arial Narrow" w:hAnsi="Arial Narrow"/>
          <w:b/>
          <w:bCs/>
          <w:sz w:val="28"/>
          <w:szCs w:val="28"/>
        </w:rPr>
        <w:tab/>
        <w:t>VÝNOSY</w:t>
      </w:r>
    </w:p>
    <w:p w:rsidR="00084B79" w:rsidRPr="005A7334" w:rsidRDefault="00084B79">
      <w:pPr>
        <w:jc w:val="both"/>
        <w:rPr>
          <w:rFonts w:ascii="Arial Narrow" w:hAnsi="Arial Narrow"/>
          <w:b/>
          <w:bCs/>
          <w:sz w:val="22"/>
          <w:szCs w:val="22"/>
        </w:rPr>
      </w:pPr>
    </w:p>
    <w:p w:rsidR="00084B79" w:rsidRPr="0082276F" w:rsidRDefault="00084B79">
      <w:pPr>
        <w:jc w:val="both"/>
        <w:rPr>
          <w:rFonts w:ascii="Arial Narrow" w:hAnsi="Arial Narrow"/>
          <w:b/>
          <w:sz w:val="26"/>
          <w:szCs w:val="26"/>
        </w:rPr>
      </w:pPr>
      <w:r w:rsidRPr="0082276F">
        <w:rPr>
          <w:rFonts w:ascii="Arial Narrow" w:hAnsi="Arial Narrow"/>
          <w:b/>
          <w:sz w:val="26"/>
          <w:szCs w:val="26"/>
        </w:rPr>
        <w:t>1. Výnosy z hospodárskej činnosti</w:t>
      </w:r>
    </w:p>
    <w:p w:rsidR="00101DD4" w:rsidRDefault="00101DD4">
      <w:pPr>
        <w:jc w:val="both"/>
        <w:rPr>
          <w:rFonts w:ascii="Arial Narrow" w:hAnsi="Arial Narrow"/>
          <w:sz w:val="22"/>
          <w:szCs w:val="22"/>
          <w:u w:val="single"/>
        </w:rPr>
      </w:pPr>
    </w:p>
    <w:p w:rsidR="00101DD4" w:rsidRDefault="00101DD4">
      <w:pPr>
        <w:jc w:val="both"/>
        <w:rPr>
          <w:rFonts w:ascii="Arial Narrow" w:hAnsi="Arial Narrow"/>
          <w:sz w:val="22"/>
          <w:szCs w:val="22"/>
          <w:u w:val="single"/>
        </w:rPr>
      </w:pPr>
    </w:p>
    <w:p w:rsidR="00084B79" w:rsidRPr="005D7F99" w:rsidRDefault="00D67F2A">
      <w:pPr>
        <w:jc w:val="both"/>
        <w:rPr>
          <w:rFonts w:ascii="Arial Narrow" w:hAnsi="Arial Narrow"/>
          <w:b/>
          <w:sz w:val="22"/>
          <w:szCs w:val="22"/>
          <w:u w:val="single"/>
        </w:rPr>
      </w:pPr>
      <w:r w:rsidRPr="005D7F99">
        <w:rPr>
          <w:rFonts w:ascii="Arial Narrow" w:hAnsi="Arial Narrow"/>
          <w:b/>
          <w:sz w:val="22"/>
          <w:szCs w:val="22"/>
          <w:u w:val="single"/>
        </w:rPr>
        <w:t>Výnosy pri aktivácii nákladov a výnosy z hospodárskej činnosti, finančnej činnosti a mimoriadnej činnosti</w:t>
      </w:r>
    </w:p>
    <w:p w:rsidR="00084E43" w:rsidRDefault="00084E43">
      <w:pPr>
        <w:jc w:val="both"/>
        <w:rPr>
          <w:rFonts w:ascii="Arial Narrow" w:hAnsi="Arial Narrow"/>
          <w:sz w:val="22"/>
          <w:szCs w:val="22"/>
          <w:u w:val="single"/>
        </w:rPr>
      </w:pPr>
    </w:p>
    <w:tbl>
      <w:tblPr>
        <w:tblW w:w="513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112"/>
        <w:gridCol w:w="1796"/>
        <w:gridCol w:w="1801"/>
      </w:tblGrid>
      <w:tr w:rsidR="00084E43" w:rsidRPr="005A7334" w:rsidTr="00084E43">
        <w:trPr>
          <w:trHeight w:val="884"/>
          <w:jc w:val="center"/>
        </w:trPr>
        <w:tc>
          <w:tcPr>
            <w:tcW w:w="0" w:type="auto"/>
            <w:noWrap/>
            <w:vAlign w:val="center"/>
          </w:tcPr>
          <w:p w:rsidR="00084E43" w:rsidRPr="005A7334" w:rsidRDefault="00084E43" w:rsidP="009E64C7">
            <w:pPr>
              <w:pStyle w:val="TopHeader"/>
            </w:pPr>
            <w:r w:rsidRPr="005A7334">
              <w:t>Názov položky</w:t>
            </w:r>
          </w:p>
        </w:tc>
        <w:tc>
          <w:tcPr>
            <w:tcW w:w="1796" w:type="dxa"/>
            <w:vAlign w:val="center"/>
          </w:tcPr>
          <w:p w:rsidR="00084E43" w:rsidRPr="005A7334" w:rsidRDefault="00084E43" w:rsidP="009E64C7">
            <w:pPr>
              <w:pStyle w:val="TopHeader"/>
            </w:pPr>
            <w:r w:rsidRPr="005A7334">
              <w:t>Bežné účtovné obdobie</w:t>
            </w:r>
          </w:p>
        </w:tc>
        <w:tc>
          <w:tcPr>
            <w:tcW w:w="1801" w:type="dxa"/>
            <w:vAlign w:val="center"/>
          </w:tcPr>
          <w:p w:rsidR="00084E43" w:rsidRPr="005A7334" w:rsidRDefault="00084E43" w:rsidP="009E64C7">
            <w:pPr>
              <w:pStyle w:val="TopHeader"/>
            </w:pPr>
            <w:r w:rsidRPr="005A7334">
              <w:t>Bezprostredne predchádzajúce účtovné obdobie</w:t>
            </w:r>
          </w:p>
        </w:tc>
      </w:tr>
      <w:tr w:rsidR="00084E43" w:rsidRPr="005A7334" w:rsidTr="00084E43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:rsidR="00084E43" w:rsidRPr="005A7334" w:rsidRDefault="00084E43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Významné položky pri aktivácii nákladov, z toho:</w:t>
            </w: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96" w:type="dxa"/>
            <w:noWrap/>
            <w:vAlign w:val="center"/>
          </w:tcPr>
          <w:p w:rsidR="00084E43" w:rsidRPr="005A7334" w:rsidRDefault="00084E43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01" w:type="dxa"/>
            <w:noWrap/>
            <w:vAlign w:val="center"/>
          </w:tcPr>
          <w:p w:rsidR="00084E43" w:rsidRPr="005A7334" w:rsidRDefault="00084E43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E43" w:rsidRPr="005A7334" w:rsidTr="00084E43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:rsidR="00084E43" w:rsidRPr="005A7334" w:rsidRDefault="00084E43" w:rsidP="009E64C7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96" w:type="dxa"/>
            <w:noWrap/>
            <w:vAlign w:val="center"/>
          </w:tcPr>
          <w:p w:rsidR="00084E43" w:rsidRPr="005A7334" w:rsidRDefault="00084E43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01" w:type="dxa"/>
            <w:noWrap/>
            <w:vAlign w:val="center"/>
          </w:tcPr>
          <w:p w:rsidR="00084E43" w:rsidRPr="005A7334" w:rsidRDefault="00084E43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E43" w:rsidRPr="005A7334" w:rsidTr="00084E43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:rsidR="00084E43" w:rsidRPr="005A7334" w:rsidRDefault="00084E43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Ostatné významné položky výnosov z hospodárskej činnosti, z toho:</w:t>
            </w:r>
          </w:p>
        </w:tc>
        <w:tc>
          <w:tcPr>
            <w:tcW w:w="1796" w:type="dxa"/>
            <w:noWrap/>
            <w:vAlign w:val="center"/>
          </w:tcPr>
          <w:p w:rsidR="00084E43" w:rsidRPr="005A7334" w:rsidRDefault="00BC2AB4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565</w:t>
            </w:r>
          </w:p>
        </w:tc>
        <w:tc>
          <w:tcPr>
            <w:tcW w:w="1801" w:type="dxa"/>
            <w:noWrap/>
            <w:vAlign w:val="center"/>
          </w:tcPr>
          <w:p w:rsidR="00084E43" w:rsidRPr="005A7334" w:rsidRDefault="00084E43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E43" w:rsidRPr="005A7334" w:rsidTr="00084E43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:rsidR="00084E43" w:rsidRPr="005A7334" w:rsidRDefault="00BC2AB4" w:rsidP="009E64C7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Náhrady škody od poisťovne</w:t>
            </w:r>
          </w:p>
        </w:tc>
        <w:tc>
          <w:tcPr>
            <w:tcW w:w="1796" w:type="dxa"/>
            <w:noWrap/>
            <w:vAlign w:val="center"/>
          </w:tcPr>
          <w:p w:rsidR="00084E43" w:rsidRPr="005A7334" w:rsidRDefault="00BC2AB4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65</w:t>
            </w:r>
          </w:p>
        </w:tc>
        <w:tc>
          <w:tcPr>
            <w:tcW w:w="1801" w:type="dxa"/>
            <w:noWrap/>
            <w:vAlign w:val="center"/>
          </w:tcPr>
          <w:p w:rsidR="00084E43" w:rsidRPr="005A7334" w:rsidRDefault="00084E43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E43" w:rsidRPr="005A7334" w:rsidTr="00084E43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:rsidR="00084E43" w:rsidRPr="005A7334" w:rsidRDefault="00BC2AB4" w:rsidP="009E64C7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Predaj HIM</w:t>
            </w:r>
          </w:p>
        </w:tc>
        <w:tc>
          <w:tcPr>
            <w:tcW w:w="1796" w:type="dxa"/>
            <w:noWrap/>
            <w:vAlign w:val="center"/>
          </w:tcPr>
          <w:p w:rsidR="00084E43" w:rsidRPr="005A7334" w:rsidRDefault="00BC2AB4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500</w:t>
            </w:r>
          </w:p>
        </w:tc>
        <w:tc>
          <w:tcPr>
            <w:tcW w:w="1801" w:type="dxa"/>
            <w:noWrap/>
            <w:vAlign w:val="center"/>
          </w:tcPr>
          <w:p w:rsidR="00084E43" w:rsidRPr="005A7334" w:rsidRDefault="00084E43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E43" w:rsidRPr="005A7334" w:rsidTr="00084E43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:rsidR="00084E43" w:rsidRPr="005A7334" w:rsidRDefault="00084E43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Finančné výnosy, z toho:</w:t>
            </w:r>
          </w:p>
        </w:tc>
        <w:tc>
          <w:tcPr>
            <w:tcW w:w="1796" w:type="dxa"/>
            <w:noWrap/>
            <w:vAlign w:val="center"/>
          </w:tcPr>
          <w:p w:rsidR="00084E43" w:rsidRPr="00084E43" w:rsidRDefault="00084E43" w:rsidP="00084E43">
            <w:pPr>
              <w:jc w:val="right"/>
              <w:rPr>
                <w:rFonts w:ascii="Arial Narrow" w:hAnsi="Arial Narrow"/>
                <w:i/>
                <w:sz w:val="22"/>
                <w:szCs w:val="22"/>
              </w:rPr>
            </w:pPr>
          </w:p>
        </w:tc>
        <w:tc>
          <w:tcPr>
            <w:tcW w:w="1801" w:type="dxa"/>
            <w:noWrap/>
            <w:vAlign w:val="center"/>
          </w:tcPr>
          <w:p w:rsidR="00084E43" w:rsidRPr="005A7334" w:rsidRDefault="00084E43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E43" w:rsidRPr="005A7334" w:rsidTr="00084E43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:rsidR="00084E43" w:rsidRPr="005A7334" w:rsidRDefault="00084E43" w:rsidP="009E64C7">
            <w:pPr>
              <w:rPr>
                <w:rFonts w:ascii="Arial Narrow" w:hAnsi="Arial Narrow"/>
                <w:i/>
                <w:sz w:val="22"/>
                <w:szCs w:val="22"/>
              </w:rPr>
            </w:pPr>
            <w:r w:rsidRPr="005A7334">
              <w:rPr>
                <w:rFonts w:ascii="Arial Narrow" w:hAnsi="Arial Narrow"/>
                <w:i/>
                <w:sz w:val="22"/>
                <w:szCs w:val="22"/>
              </w:rPr>
              <w:t>Kurzové zisky, z toho:</w:t>
            </w:r>
          </w:p>
        </w:tc>
        <w:tc>
          <w:tcPr>
            <w:tcW w:w="1796" w:type="dxa"/>
            <w:noWrap/>
            <w:vAlign w:val="center"/>
          </w:tcPr>
          <w:p w:rsidR="00084E43" w:rsidRPr="005A7334" w:rsidRDefault="00084E43" w:rsidP="00084E43">
            <w:pPr>
              <w:jc w:val="right"/>
              <w:rPr>
                <w:rFonts w:ascii="Arial Narrow" w:hAnsi="Arial Narrow"/>
                <w:i/>
                <w:sz w:val="22"/>
                <w:szCs w:val="22"/>
              </w:rPr>
            </w:pPr>
          </w:p>
        </w:tc>
        <w:tc>
          <w:tcPr>
            <w:tcW w:w="1801" w:type="dxa"/>
            <w:noWrap/>
            <w:vAlign w:val="center"/>
          </w:tcPr>
          <w:p w:rsidR="00084E43" w:rsidRPr="005A7334" w:rsidRDefault="00084E43" w:rsidP="00084E43">
            <w:pPr>
              <w:jc w:val="right"/>
              <w:rPr>
                <w:rFonts w:ascii="Arial Narrow" w:hAnsi="Arial Narrow"/>
                <w:i/>
                <w:sz w:val="22"/>
                <w:szCs w:val="22"/>
              </w:rPr>
            </w:pPr>
          </w:p>
        </w:tc>
      </w:tr>
      <w:tr w:rsidR="00084E43" w:rsidRPr="005A7334" w:rsidTr="00084E43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:rsidR="00084E43" w:rsidRPr="005A7334" w:rsidRDefault="00084E43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kurzové zisky ku dňu, ku ktorému sa zostavuje účtovná závierka</w:t>
            </w:r>
          </w:p>
        </w:tc>
        <w:tc>
          <w:tcPr>
            <w:tcW w:w="1796" w:type="dxa"/>
            <w:noWrap/>
            <w:vAlign w:val="center"/>
          </w:tcPr>
          <w:p w:rsidR="00084E43" w:rsidRPr="005A7334" w:rsidRDefault="00084E43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01" w:type="dxa"/>
            <w:noWrap/>
            <w:vAlign w:val="center"/>
          </w:tcPr>
          <w:p w:rsidR="00084E43" w:rsidRPr="005A7334" w:rsidRDefault="00084E43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E43" w:rsidRPr="005A7334" w:rsidTr="00084E43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:rsidR="00084E43" w:rsidRPr="005A7334" w:rsidRDefault="00084E43" w:rsidP="009E64C7">
            <w:pPr>
              <w:rPr>
                <w:rFonts w:ascii="Arial Narrow" w:hAnsi="Arial Narrow"/>
                <w:i/>
                <w:sz w:val="22"/>
                <w:szCs w:val="22"/>
              </w:rPr>
            </w:pPr>
            <w:r w:rsidRPr="005A7334">
              <w:rPr>
                <w:rFonts w:ascii="Arial Narrow" w:hAnsi="Arial Narrow"/>
                <w:i/>
                <w:sz w:val="22"/>
                <w:szCs w:val="22"/>
              </w:rPr>
              <w:t>Ostatné významné položky finančných výnosov, z toho:</w:t>
            </w:r>
          </w:p>
        </w:tc>
        <w:tc>
          <w:tcPr>
            <w:tcW w:w="1796" w:type="dxa"/>
            <w:noWrap/>
            <w:vAlign w:val="center"/>
          </w:tcPr>
          <w:p w:rsidR="00084E43" w:rsidRPr="005A7334" w:rsidRDefault="00084E43" w:rsidP="00084E43">
            <w:pPr>
              <w:jc w:val="right"/>
              <w:rPr>
                <w:rFonts w:ascii="Arial Narrow" w:hAnsi="Arial Narrow"/>
                <w:i/>
                <w:sz w:val="22"/>
                <w:szCs w:val="22"/>
              </w:rPr>
            </w:pPr>
          </w:p>
        </w:tc>
        <w:tc>
          <w:tcPr>
            <w:tcW w:w="1801" w:type="dxa"/>
            <w:noWrap/>
            <w:vAlign w:val="center"/>
          </w:tcPr>
          <w:p w:rsidR="00084E43" w:rsidRPr="005A7334" w:rsidRDefault="00084E43" w:rsidP="00084E43">
            <w:pPr>
              <w:jc w:val="right"/>
              <w:rPr>
                <w:rFonts w:ascii="Arial Narrow" w:hAnsi="Arial Narrow"/>
                <w:i/>
                <w:sz w:val="22"/>
                <w:szCs w:val="22"/>
              </w:rPr>
            </w:pPr>
          </w:p>
        </w:tc>
      </w:tr>
      <w:tr w:rsidR="00084E43" w:rsidRPr="005A7334" w:rsidTr="00084E43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:rsidR="00084E43" w:rsidRPr="005A7334" w:rsidRDefault="00084E43" w:rsidP="009E64C7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96" w:type="dxa"/>
            <w:noWrap/>
            <w:vAlign w:val="center"/>
          </w:tcPr>
          <w:p w:rsidR="00084E43" w:rsidRPr="005A7334" w:rsidRDefault="00084E43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01" w:type="dxa"/>
            <w:noWrap/>
            <w:vAlign w:val="center"/>
          </w:tcPr>
          <w:p w:rsidR="00084E43" w:rsidRPr="005A7334" w:rsidRDefault="00084E43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E43" w:rsidRPr="005A7334" w:rsidTr="00084E43">
        <w:trPr>
          <w:trHeight w:val="345"/>
          <w:jc w:val="center"/>
        </w:trPr>
        <w:tc>
          <w:tcPr>
            <w:tcW w:w="0" w:type="auto"/>
            <w:vAlign w:val="center"/>
          </w:tcPr>
          <w:p w:rsidR="00084E43" w:rsidRPr="005A7334" w:rsidRDefault="00084E43" w:rsidP="009E64C7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Mimoriadne výnosy, z toho:</w:t>
            </w:r>
          </w:p>
        </w:tc>
        <w:tc>
          <w:tcPr>
            <w:tcW w:w="1796" w:type="dxa"/>
            <w:noWrap/>
            <w:vAlign w:val="center"/>
          </w:tcPr>
          <w:p w:rsidR="00084E43" w:rsidRPr="005A7334" w:rsidRDefault="00084E43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01" w:type="dxa"/>
            <w:noWrap/>
            <w:vAlign w:val="center"/>
          </w:tcPr>
          <w:p w:rsidR="00084E43" w:rsidRPr="005A7334" w:rsidRDefault="00084E43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E43" w:rsidRPr="005A7334" w:rsidTr="00084E43">
        <w:trPr>
          <w:trHeight w:val="345"/>
          <w:jc w:val="center"/>
        </w:trPr>
        <w:tc>
          <w:tcPr>
            <w:tcW w:w="0" w:type="auto"/>
            <w:vAlign w:val="center"/>
          </w:tcPr>
          <w:p w:rsidR="00084E43" w:rsidRPr="005A7334" w:rsidRDefault="00084E43" w:rsidP="009E64C7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796" w:type="dxa"/>
            <w:noWrap/>
            <w:vAlign w:val="center"/>
          </w:tcPr>
          <w:p w:rsidR="00084E43" w:rsidRPr="005A7334" w:rsidRDefault="00084E43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01" w:type="dxa"/>
            <w:noWrap/>
            <w:vAlign w:val="center"/>
          </w:tcPr>
          <w:p w:rsidR="00084E43" w:rsidRPr="005A7334" w:rsidRDefault="00084E43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5D7F99" w:rsidRDefault="005D7F99">
      <w:pPr>
        <w:jc w:val="both"/>
        <w:rPr>
          <w:rFonts w:ascii="Arial Narrow" w:hAnsi="Arial Narrow"/>
          <w:sz w:val="22"/>
          <w:szCs w:val="22"/>
          <w:u w:val="single"/>
        </w:rPr>
      </w:pPr>
    </w:p>
    <w:p w:rsidR="005D7F99" w:rsidRDefault="005D7F99">
      <w:pPr>
        <w:jc w:val="both"/>
        <w:rPr>
          <w:rFonts w:ascii="Arial Narrow" w:hAnsi="Arial Narrow"/>
          <w:sz w:val="22"/>
          <w:szCs w:val="22"/>
          <w:u w:val="single"/>
        </w:rPr>
      </w:pPr>
    </w:p>
    <w:p w:rsidR="005D7F99" w:rsidRPr="005A7334" w:rsidRDefault="005D7F99">
      <w:pPr>
        <w:jc w:val="both"/>
        <w:rPr>
          <w:rFonts w:ascii="Arial Narrow" w:hAnsi="Arial Narrow"/>
          <w:sz w:val="22"/>
          <w:szCs w:val="22"/>
          <w:u w:val="single"/>
        </w:rPr>
      </w:pPr>
    </w:p>
    <w:p w:rsidR="00084B79" w:rsidRPr="005D7F99" w:rsidRDefault="008720E2" w:rsidP="00D67F2A">
      <w:pPr>
        <w:jc w:val="both"/>
        <w:rPr>
          <w:rFonts w:ascii="Arial Narrow" w:hAnsi="Arial Narrow"/>
          <w:b/>
          <w:sz w:val="22"/>
          <w:szCs w:val="22"/>
          <w:u w:val="single"/>
        </w:rPr>
      </w:pPr>
      <w:r w:rsidRPr="005D7F99">
        <w:rPr>
          <w:rFonts w:ascii="Arial Narrow" w:hAnsi="Arial Narrow"/>
          <w:b/>
          <w:sz w:val="22"/>
          <w:szCs w:val="22"/>
          <w:u w:val="single"/>
        </w:rPr>
        <w:t>Č</w:t>
      </w:r>
      <w:r w:rsidR="00D67F2A" w:rsidRPr="005D7F99">
        <w:rPr>
          <w:rFonts w:ascii="Arial Narrow" w:hAnsi="Arial Narrow"/>
          <w:b/>
          <w:sz w:val="22"/>
          <w:szCs w:val="22"/>
          <w:u w:val="single"/>
        </w:rPr>
        <w:t>istý obrat</w:t>
      </w:r>
    </w:p>
    <w:p w:rsidR="00084B79" w:rsidRPr="005A7334" w:rsidRDefault="00084B79">
      <w:pPr>
        <w:rPr>
          <w:rFonts w:ascii="Arial Narrow" w:hAnsi="Arial Narrow"/>
          <w:b/>
          <w:bCs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055"/>
        <w:gridCol w:w="1701"/>
        <w:gridCol w:w="1701"/>
      </w:tblGrid>
      <w:tr w:rsidR="00084E43" w:rsidRPr="005A7334" w:rsidTr="009E64C7">
        <w:trPr>
          <w:trHeight w:val="1005"/>
          <w:jc w:val="center"/>
        </w:trPr>
        <w:tc>
          <w:tcPr>
            <w:tcW w:w="0" w:type="auto"/>
            <w:noWrap/>
            <w:vAlign w:val="center"/>
          </w:tcPr>
          <w:p w:rsidR="00084E43" w:rsidRPr="005A7334" w:rsidRDefault="00084E43" w:rsidP="009E64C7">
            <w:pPr>
              <w:pStyle w:val="TopHeader"/>
            </w:pPr>
            <w:r w:rsidRPr="005A7334">
              <w:t>Názov položky</w:t>
            </w:r>
          </w:p>
        </w:tc>
        <w:tc>
          <w:tcPr>
            <w:tcW w:w="1701" w:type="dxa"/>
            <w:noWrap/>
            <w:vAlign w:val="center"/>
          </w:tcPr>
          <w:p w:rsidR="00084E43" w:rsidRPr="005A7334" w:rsidRDefault="00084E43" w:rsidP="009E64C7">
            <w:pPr>
              <w:pStyle w:val="TopHeader"/>
            </w:pPr>
            <w:r w:rsidRPr="005A7334">
              <w:t>Bežné účtovné obdobie</w:t>
            </w:r>
          </w:p>
        </w:tc>
        <w:tc>
          <w:tcPr>
            <w:tcW w:w="1701" w:type="dxa"/>
            <w:vAlign w:val="center"/>
          </w:tcPr>
          <w:p w:rsidR="00084E43" w:rsidRPr="005A7334" w:rsidRDefault="00084E43" w:rsidP="009E64C7">
            <w:pPr>
              <w:pStyle w:val="TopHeader"/>
            </w:pPr>
            <w:r w:rsidRPr="005A7334">
              <w:t>Bezprostredne predchádzajúce účtovné obdobie</w:t>
            </w:r>
          </w:p>
        </w:tc>
      </w:tr>
      <w:tr w:rsidR="00084E43" w:rsidRPr="005A7334" w:rsidTr="009E64C7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:rsidR="00084E43" w:rsidRPr="005A7334" w:rsidRDefault="00084E43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Tržby za vlastné výrobky</w:t>
            </w:r>
          </w:p>
        </w:tc>
        <w:tc>
          <w:tcPr>
            <w:tcW w:w="1701" w:type="dxa"/>
            <w:noWrap/>
            <w:vAlign w:val="center"/>
          </w:tcPr>
          <w:p w:rsidR="00084E43" w:rsidRPr="005A7334" w:rsidRDefault="00084E43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084E43" w:rsidRPr="005A7334" w:rsidRDefault="00084E43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E43" w:rsidRPr="005A7334" w:rsidTr="009E64C7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:rsidR="00084E43" w:rsidRPr="005A7334" w:rsidRDefault="00084E43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Tržby z predaja služieb</w:t>
            </w:r>
          </w:p>
        </w:tc>
        <w:tc>
          <w:tcPr>
            <w:tcW w:w="1701" w:type="dxa"/>
            <w:noWrap/>
            <w:vAlign w:val="center"/>
          </w:tcPr>
          <w:p w:rsidR="00084E43" w:rsidRPr="005A7334" w:rsidRDefault="00BC2AB4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26686</w:t>
            </w:r>
          </w:p>
        </w:tc>
        <w:tc>
          <w:tcPr>
            <w:tcW w:w="1701" w:type="dxa"/>
            <w:noWrap/>
            <w:vAlign w:val="center"/>
          </w:tcPr>
          <w:p w:rsidR="00084E43" w:rsidRPr="005A7334" w:rsidRDefault="00BC2AB4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23002</w:t>
            </w:r>
          </w:p>
        </w:tc>
      </w:tr>
      <w:tr w:rsidR="00084E43" w:rsidRPr="005A7334" w:rsidTr="009E64C7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:rsidR="00084E43" w:rsidRPr="005A7334" w:rsidRDefault="00084E43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Tržby za tovar</w:t>
            </w:r>
          </w:p>
        </w:tc>
        <w:tc>
          <w:tcPr>
            <w:tcW w:w="1701" w:type="dxa"/>
            <w:noWrap/>
            <w:vAlign w:val="center"/>
          </w:tcPr>
          <w:p w:rsidR="00084E43" w:rsidRPr="005A7334" w:rsidRDefault="00BC2AB4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569</w:t>
            </w:r>
          </w:p>
        </w:tc>
        <w:tc>
          <w:tcPr>
            <w:tcW w:w="1701" w:type="dxa"/>
            <w:noWrap/>
            <w:vAlign w:val="center"/>
          </w:tcPr>
          <w:p w:rsidR="00084E43" w:rsidRPr="005A7334" w:rsidRDefault="00084E43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E43" w:rsidRPr="005A7334" w:rsidTr="009E64C7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:rsidR="00084E43" w:rsidRPr="005A7334" w:rsidRDefault="00084E43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Výnosy zo zákazky</w:t>
            </w:r>
          </w:p>
        </w:tc>
        <w:tc>
          <w:tcPr>
            <w:tcW w:w="1701" w:type="dxa"/>
            <w:noWrap/>
            <w:vAlign w:val="center"/>
          </w:tcPr>
          <w:p w:rsidR="00084E43" w:rsidRPr="005A7334" w:rsidRDefault="00084E43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084E43" w:rsidRPr="005A7334" w:rsidRDefault="00084E43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E43" w:rsidRPr="005A7334" w:rsidTr="009E64C7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:rsidR="00084E43" w:rsidRPr="005A7334" w:rsidRDefault="00084E43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Výnosy z nehnuteľnosti na predaj</w:t>
            </w:r>
          </w:p>
        </w:tc>
        <w:tc>
          <w:tcPr>
            <w:tcW w:w="1701" w:type="dxa"/>
            <w:noWrap/>
            <w:vAlign w:val="center"/>
          </w:tcPr>
          <w:p w:rsidR="00084E43" w:rsidRPr="005A7334" w:rsidRDefault="00084E43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084E43" w:rsidRPr="005A7334" w:rsidRDefault="00084E43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E43" w:rsidRPr="005A7334" w:rsidTr="009E64C7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:rsidR="00084E43" w:rsidRPr="005A7334" w:rsidRDefault="00084E43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noWrap/>
            <w:vAlign w:val="center"/>
          </w:tcPr>
          <w:p w:rsidR="00084E43" w:rsidRPr="005A7334" w:rsidRDefault="00084E43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084E43" w:rsidRPr="005A7334" w:rsidRDefault="00084E43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E43" w:rsidRPr="005A7334" w:rsidTr="009E64C7">
        <w:trPr>
          <w:trHeight w:val="345"/>
          <w:jc w:val="center"/>
        </w:trPr>
        <w:tc>
          <w:tcPr>
            <w:tcW w:w="0" w:type="auto"/>
            <w:noWrap/>
            <w:vAlign w:val="center"/>
          </w:tcPr>
          <w:p w:rsidR="00084E43" w:rsidRPr="005A7334" w:rsidRDefault="00084E43" w:rsidP="009E64C7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1701" w:type="dxa"/>
            <w:noWrap/>
            <w:vAlign w:val="center"/>
          </w:tcPr>
          <w:p w:rsidR="00084E43" w:rsidRPr="005A7334" w:rsidRDefault="00BC2AB4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27255</w:t>
            </w:r>
          </w:p>
        </w:tc>
        <w:tc>
          <w:tcPr>
            <w:tcW w:w="1701" w:type="dxa"/>
            <w:noWrap/>
            <w:vAlign w:val="center"/>
          </w:tcPr>
          <w:p w:rsidR="00084E43" w:rsidRPr="005A7334" w:rsidRDefault="00BC2AB4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23002</w:t>
            </w:r>
          </w:p>
        </w:tc>
      </w:tr>
    </w:tbl>
    <w:p w:rsidR="005D7F99" w:rsidRDefault="005D7F99">
      <w:pPr>
        <w:pStyle w:val="Nadpis1"/>
        <w:rPr>
          <w:rFonts w:ascii="Arial Narrow" w:hAnsi="Arial Narrow"/>
          <w:sz w:val="22"/>
          <w:szCs w:val="22"/>
          <w:u w:val="none"/>
          <w:lang w:val="sk-SK"/>
        </w:rPr>
      </w:pPr>
    </w:p>
    <w:p w:rsidR="00BC2AB4" w:rsidRDefault="00BC2AB4">
      <w:pPr>
        <w:pStyle w:val="Nadpis1"/>
        <w:rPr>
          <w:rFonts w:ascii="Arial Narrow" w:hAnsi="Arial Narrow"/>
          <w:sz w:val="28"/>
          <w:szCs w:val="28"/>
          <w:u w:val="none"/>
          <w:lang w:val="sk-SK"/>
        </w:rPr>
      </w:pPr>
    </w:p>
    <w:p w:rsidR="00084B79" w:rsidRPr="005D7F99" w:rsidRDefault="00084B79">
      <w:pPr>
        <w:pStyle w:val="Nadpis1"/>
        <w:rPr>
          <w:rFonts w:ascii="Arial Narrow" w:hAnsi="Arial Narrow"/>
          <w:sz w:val="28"/>
          <w:szCs w:val="28"/>
          <w:u w:val="none"/>
          <w:lang w:val="sk-SK"/>
        </w:rPr>
      </w:pPr>
      <w:r w:rsidRPr="005D7F99">
        <w:rPr>
          <w:rFonts w:ascii="Arial Narrow" w:hAnsi="Arial Narrow"/>
          <w:sz w:val="28"/>
          <w:szCs w:val="28"/>
          <w:u w:val="none"/>
          <w:lang w:val="sk-SK"/>
        </w:rPr>
        <w:t>I.</w:t>
      </w:r>
      <w:r w:rsidRPr="005D7F99">
        <w:rPr>
          <w:rFonts w:ascii="Arial Narrow" w:hAnsi="Arial Narrow"/>
          <w:sz w:val="28"/>
          <w:szCs w:val="28"/>
          <w:u w:val="none"/>
          <w:lang w:val="sk-SK"/>
        </w:rPr>
        <w:tab/>
        <w:t>NÁKLADY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998"/>
        <w:gridCol w:w="1742"/>
        <w:gridCol w:w="1717"/>
      </w:tblGrid>
      <w:tr w:rsidR="00D67F2A" w:rsidRPr="005A7334">
        <w:trPr>
          <w:trHeight w:val="1005"/>
          <w:jc w:val="center"/>
        </w:trPr>
        <w:tc>
          <w:tcPr>
            <w:tcW w:w="3171" w:type="pct"/>
            <w:noWrap/>
            <w:vAlign w:val="center"/>
          </w:tcPr>
          <w:p w:rsidR="00D67F2A" w:rsidRPr="005A7334" w:rsidRDefault="00D67F2A" w:rsidP="006D60FA">
            <w:pPr>
              <w:pStyle w:val="TopHeader"/>
            </w:pPr>
            <w:r w:rsidRPr="005A7334">
              <w:t>Názov položky</w:t>
            </w:r>
          </w:p>
        </w:tc>
        <w:tc>
          <w:tcPr>
            <w:tcW w:w="921" w:type="pct"/>
            <w:vAlign w:val="center"/>
          </w:tcPr>
          <w:p w:rsidR="00D67F2A" w:rsidRPr="005A7334" w:rsidRDefault="00D67F2A" w:rsidP="006D60FA">
            <w:pPr>
              <w:pStyle w:val="TopHeader"/>
            </w:pPr>
            <w:r w:rsidRPr="005A7334">
              <w:t>Bežné účtovné obdobie</w:t>
            </w:r>
          </w:p>
        </w:tc>
        <w:tc>
          <w:tcPr>
            <w:tcW w:w="908" w:type="pct"/>
            <w:vAlign w:val="center"/>
          </w:tcPr>
          <w:p w:rsidR="00D67F2A" w:rsidRPr="005A7334" w:rsidRDefault="00D67F2A" w:rsidP="006D60FA">
            <w:pPr>
              <w:pStyle w:val="TopHeader"/>
            </w:pPr>
            <w:r w:rsidRPr="005A7334">
              <w:t>Bezprostredne predchádzajúce účtovné obdobie</w:t>
            </w:r>
          </w:p>
        </w:tc>
      </w:tr>
      <w:tr w:rsidR="00406838" w:rsidRPr="005A7334">
        <w:trPr>
          <w:trHeight w:val="377"/>
          <w:jc w:val="center"/>
        </w:trPr>
        <w:tc>
          <w:tcPr>
            <w:tcW w:w="3171" w:type="pct"/>
            <w:vAlign w:val="center"/>
          </w:tcPr>
          <w:p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Náklady za poskytnuté služby, z toho:</w:t>
            </w:r>
          </w:p>
        </w:tc>
        <w:tc>
          <w:tcPr>
            <w:tcW w:w="921" w:type="pct"/>
            <w:noWrap/>
            <w:vAlign w:val="center"/>
          </w:tcPr>
          <w:p w:rsidR="00406838" w:rsidRPr="001B4C52" w:rsidRDefault="00744176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10 155</w:t>
            </w:r>
          </w:p>
        </w:tc>
        <w:tc>
          <w:tcPr>
            <w:tcW w:w="908" w:type="pct"/>
            <w:noWrap/>
            <w:vAlign w:val="center"/>
          </w:tcPr>
          <w:p w:rsidR="00406838" w:rsidRPr="001B4C52" w:rsidRDefault="00744176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7 980</w:t>
            </w:r>
          </w:p>
        </w:tc>
      </w:tr>
      <w:tr w:rsidR="00406838" w:rsidRPr="005A7334">
        <w:trPr>
          <w:trHeight w:val="377"/>
          <w:jc w:val="center"/>
        </w:trPr>
        <w:tc>
          <w:tcPr>
            <w:tcW w:w="3171" w:type="pct"/>
            <w:vAlign w:val="center"/>
          </w:tcPr>
          <w:p w:rsidR="00406838" w:rsidRPr="005A7334" w:rsidRDefault="00406838" w:rsidP="00406838">
            <w:pPr>
              <w:rPr>
                <w:rFonts w:ascii="Arial Narrow" w:hAnsi="Arial Narrow"/>
                <w:i/>
                <w:sz w:val="22"/>
                <w:szCs w:val="22"/>
              </w:rPr>
            </w:pPr>
            <w:r w:rsidRPr="005A7334">
              <w:rPr>
                <w:rFonts w:ascii="Arial Narrow" w:hAnsi="Arial Narrow"/>
                <w:i/>
                <w:sz w:val="22"/>
                <w:szCs w:val="22"/>
              </w:rPr>
              <w:t>Náklady voči audítorovi, audítorskej spoločnosti, z toho:</w:t>
            </w:r>
          </w:p>
        </w:tc>
        <w:tc>
          <w:tcPr>
            <w:tcW w:w="921" w:type="pct"/>
            <w:noWrap/>
            <w:vAlign w:val="center"/>
          </w:tcPr>
          <w:p w:rsidR="00406838" w:rsidRPr="001B4C52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8" w:type="pct"/>
            <w:noWrap/>
            <w:vAlign w:val="center"/>
          </w:tcPr>
          <w:p w:rsidR="00406838" w:rsidRPr="001B4C52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6838" w:rsidRPr="005A7334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náklady za overenie individuálnej účtovnej závierky</w:t>
            </w:r>
          </w:p>
        </w:tc>
        <w:tc>
          <w:tcPr>
            <w:tcW w:w="921" w:type="pct"/>
            <w:noWrap/>
            <w:vAlign w:val="center"/>
          </w:tcPr>
          <w:p w:rsidR="00406838" w:rsidRPr="001B4C52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8" w:type="pct"/>
            <w:noWrap/>
            <w:vAlign w:val="center"/>
          </w:tcPr>
          <w:p w:rsidR="00406838" w:rsidRPr="001B4C52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6838" w:rsidRPr="005A7334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iné </w:t>
            </w:r>
            <w:proofErr w:type="spellStart"/>
            <w:r w:rsidRPr="005A7334">
              <w:rPr>
                <w:rFonts w:ascii="Arial Narrow" w:hAnsi="Arial Narrow"/>
                <w:sz w:val="22"/>
                <w:szCs w:val="22"/>
              </w:rPr>
              <w:t>uisťovacie</w:t>
            </w:r>
            <w:proofErr w:type="spellEnd"/>
            <w:r w:rsidRPr="005A7334">
              <w:rPr>
                <w:rFonts w:ascii="Arial Narrow" w:hAnsi="Arial Narrow"/>
                <w:sz w:val="22"/>
                <w:szCs w:val="22"/>
              </w:rPr>
              <w:t xml:space="preserve"> audítorské služby</w:t>
            </w:r>
          </w:p>
        </w:tc>
        <w:tc>
          <w:tcPr>
            <w:tcW w:w="921" w:type="pct"/>
            <w:noWrap/>
            <w:vAlign w:val="center"/>
          </w:tcPr>
          <w:p w:rsidR="00406838" w:rsidRPr="001B4C52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8" w:type="pct"/>
            <w:noWrap/>
            <w:vAlign w:val="center"/>
          </w:tcPr>
          <w:p w:rsidR="00406838" w:rsidRPr="001B4C52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6838" w:rsidRPr="005A7334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súvisiace audítorské služby</w:t>
            </w:r>
          </w:p>
        </w:tc>
        <w:tc>
          <w:tcPr>
            <w:tcW w:w="921" w:type="pct"/>
            <w:noWrap/>
            <w:vAlign w:val="center"/>
          </w:tcPr>
          <w:p w:rsidR="00406838" w:rsidRPr="001B4C52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8" w:type="pct"/>
            <w:noWrap/>
            <w:vAlign w:val="center"/>
          </w:tcPr>
          <w:p w:rsidR="00406838" w:rsidRPr="001B4C52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6838" w:rsidRPr="005A7334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daňové poradenstvo</w:t>
            </w:r>
          </w:p>
        </w:tc>
        <w:tc>
          <w:tcPr>
            <w:tcW w:w="921" w:type="pct"/>
            <w:noWrap/>
            <w:vAlign w:val="center"/>
          </w:tcPr>
          <w:p w:rsidR="00406838" w:rsidRPr="001B4C52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8" w:type="pct"/>
            <w:noWrap/>
            <w:vAlign w:val="center"/>
          </w:tcPr>
          <w:p w:rsidR="00406838" w:rsidRPr="001B4C52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6838" w:rsidRPr="005A7334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ostatné neaudítorské služby</w:t>
            </w:r>
          </w:p>
        </w:tc>
        <w:tc>
          <w:tcPr>
            <w:tcW w:w="921" w:type="pct"/>
            <w:noWrap/>
            <w:vAlign w:val="center"/>
          </w:tcPr>
          <w:p w:rsidR="00406838" w:rsidRPr="001B4C52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8" w:type="pct"/>
            <w:noWrap/>
            <w:vAlign w:val="center"/>
          </w:tcPr>
          <w:p w:rsidR="00406838" w:rsidRPr="001B4C52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6838" w:rsidRPr="005A7334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406838" w:rsidRPr="005A7334" w:rsidRDefault="00406838" w:rsidP="00406838">
            <w:pPr>
              <w:rPr>
                <w:rFonts w:ascii="Arial Narrow" w:hAnsi="Arial Narrow"/>
                <w:i/>
                <w:sz w:val="22"/>
                <w:szCs w:val="22"/>
              </w:rPr>
            </w:pPr>
            <w:r w:rsidRPr="005A7334">
              <w:rPr>
                <w:rFonts w:ascii="Arial Narrow" w:hAnsi="Arial Narrow"/>
                <w:i/>
                <w:sz w:val="22"/>
                <w:szCs w:val="22"/>
              </w:rPr>
              <w:t>Ostatné významné položky nákladov za poskytnuté služby, z toho:</w:t>
            </w:r>
          </w:p>
        </w:tc>
        <w:tc>
          <w:tcPr>
            <w:tcW w:w="921" w:type="pct"/>
            <w:noWrap/>
            <w:vAlign w:val="center"/>
          </w:tcPr>
          <w:p w:rsidR="00406838" w:rsidRPr="001B4C52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8" w:type="pct"/>
            <w:noWrap/>
            <w:vAlign w:val="center"/>
          </w:tcPr>
          <w:p w:rsidR="00406838" w:rsidRPr="001B4C52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6838" w:rsidRPr="005A7334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406838" w:rsidRPr="005A7334" w:rsidRDefault="005D7F99" w:rsidP="0040683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Opravy</w:t>
            </w:r>
          </w:p>
        </w:tc>
        <w:tc>
          <w:tcPr>
            <w:tcW w:w="921" w:type="pct"/>
            <w:noWrap/>
            <w:vAlign w:val="center"/>
          </w:tcPr>
          <w:p w:rsidR="00406838" w:rsidRPr="001B4C52" w:rsidRDefault="00744176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193</w:t>
            </w:r>
          </w:p>
        </w:tc>
        <w:tc>
          <w:tcPr>
            <w:tcW w:w="908" w:type="pct"/>
            <w:noWrap/>
            <w:vAlign w:val="center"/>
          </w:tcPr>
          <w:p w:rsidR="00406838" w:rsidRPr="001B4C52" w:rsidRDefault="00744176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544</w:t>
            </w:r>
          </w:p>
        </w:tc>
      </w:tr>
      <w:tr w:rsidR="00406838" w:rsidRPr="005A7334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406838" w:rsidRPr="005A7334" w:rsidRDefault="00744176" w:rsidP="0040683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Nájomné</w:t>
            </w:r>
          </w:p>
        </w:tc>
        <w:tc>
          <w:tcPr>
            <w:tcW w:w="921" w:type="pct"/>
            <w:noWrap/>
            <w:vAlign w:val="center"/>
          </w:tcPr>
          <w:p w:rsidR="00406838" w:rsidRPr="001B4C52" w:rsidRDefault="00744176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9701</w:t>
            </w:r>
          </w:p>
        </w:tc>
        <w:tc>
          <w:tcPr>
            <w:tcW w:w="908" w:type="pct"/>
            <w:noWrap/>
            <w:vAlign w:val="center"/>
          </w:tcPr>
          <w:p w:rsidR="00406838" w:rsidRPr="001B4C52" w:rsidRDefault="00744176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2425</w:t>
            </w:r>
          </w:p>
        </w:tc>
      </w:tr>
      <w:tr w:rsidR="00406838" w:rsidRPr="005A7334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406838" w:rsidRPr="005A7334" w:rsidRDefault="005D7F99" w:rsidP="0040683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Ostatné služby</w:t>
            </w:r>
          </w:p>
        </w:tc>
        <w:tc>
          <w:tcPr>
            <w:tcW w:w="921" w:type="pct"/>
            <w:noWrap/>
            <w:vAlign w:val="center"/>
          </w:tcPr>
          <w:p w:rsidR="00406838" w:rsidRPr="001B4C52" w:rsidRDefault="00744176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261</w:t>
            </w:r>
          </w:p>
        </w:tc>
        <w:tc>
          <w:tcPr>
            <w:tcW w:w="908" w:type="pct"/>
            <w:noWrap/>
            <w:vAlign w:val="center"/>
          </w:tcPr>
          <w:p w:rsidR="00406838" w:rsidRPr="001B4C52" w:rsidRDefault="00744176" w:rsidP="00DB11D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5011</w:t>
            </w:r>
          </w:p>
        </w:tc>
      </w:tr>
      <w:tr w:rsidR="00406838" w:rsidRPr="005A7334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406838" w:rsidRPr="005A7334" w:rsidRDefault="00406838" w:rsidP="0040683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Ostatné významné položky nákladov z hospodárskej činnosti</w:t>
            </w:r>
            <w:r w:rsidRPr="005A7334">
              <w:rPr>
                <w:rFonts w:ascii="Arial Narrow" w:hAnsi="Arial Narrow"/>
                <w:b/>
                <w:sz w:val="22"/>
                <w:szCs w:val="22"/>
              </w:rPr>
              <w:t>, z toho:</w:t>
            </w:r>
          </w:p>
        </w:tc>
        <w:tc>
          <w:tcPr>
            <w:tcW w:w="921" w:type="pct"/>
            <w:noWrap/>
            <w:vAlign w:val="center"/>
          </w:tcPr>
          <w:p w:rsidR="00406838" w:rsidRPr="005A7334" w:rsidRDefault="00406838" w:rsidP="002A570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8" w:type="pct"/>
            <w:noWrap/>
            <w:vAlign w:val="center"/>
          </w:tcPr>
          <w:p w:rsidR="00406838" w:rsidRPr="005A7334" w:rsidRDefault="00406838" w:rsidP="002A570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6838" w:rsidRPr="005A7334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406838" w:rsidRPr="005A7334" w:rsidRDefault="00744176" w:rsidP="0040683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Náklady na obstaranie predaného tovaru</w:t>
            </w:r>
          </w:p>
        </w:tc>
        <w:tc>
          <w:tcPr>
            <w:tcW w:w="921" w:type="pct"/>
            <w:noWrap/>
            <w:vAlign w:val="center"/>
          </w:tcPr>
          <w:p w:rsidR="00406838" w:rsidRPr="005A7334" w:rsidRDefault="00744176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3603</w:t>
            </w:r>
          </w:p>
        </w:tc>
        <w:tc>
          <w:tcPr>
            <w:tcW w:w="908" w:type="pct"/>
            <w:noWrap/>
            <w:vAlign w:val="center"/>
          </w:tcPr>
          <w:p w:rsidR="00406838" w:rsidRPr="005A7334" w:rsidRDefault="00744176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744176" w:rsidRPr="005A7334">
        <w:trPr>
          <w:trHeight w:val="330"/>
          <w:jc w:val="center"/>
        </w:trPr>
        <w:tc>
          <w:tcPr>
            <w:tcW w:w="3171" w:type="pct"/>
            <w:vAlign w:val="center"/>
          </w:tcPr>
          <w:p w:rsidR="00744176" w:rsidRPr="005A7334" w:rsidRDefault="00744176" w:rsidP="00744176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Osobné náklady</w:t>
            </w:r>
          </w:p>
        </w:tc>
        <w:tc>
          <w:tcPr>
            <w:tcW w:w="921" w:type="pct"/>
            <w:noWrap/>
            <w:vAlign w:val="center"/>
          </w:tcPr>
          <w:p w:rsidR="00744176" w:rsidRPr="005A7334" w:rsidRDefault="00744176" w:rsidP="0074417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6518</w:t>
            </w:r>
          </w:p>
        </w:tc>
        <w:tc>
          <w:tcPr>
            <w:tcW w:w="908" w:type="pct"/>
            <w:noWrap/>
            <w:vAlign w:val="center"/>
          </w:tcPr>
          <w:p w:rsidR="00744176" w:rsidRPr="005A7334" w:rsidRDefault="00744176" w:rsidP="0074417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744176" w:rsidRPr="005A7334">
        <w:trPr>
          <w:trHeight w:val="330"/>
          <w:jc w:val="center"/>
        </w:trPr>
        <w:tc>
          <w:tcPr>
            <w:tcW w:w="3171" w:type="pct"/>
            <w:vAlign w:val="center"/>
          </w:tcPr>
          <w:p w:rsidR="00744176" w:rsidRPr="005A7334" w:rsidRDefault="00744176" w:rsidP="00744176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Odpisy</w:t>
            </w:r>
          </w:p>
        </w:tc>
        <w:tc>
          <w:tcPr>
            <w:tcW w:w="921" w:type="pct"/>
            <w:noWrap/>
            <w:vAlign w:val="center"/>
          </w:tcPr>
          <w:p w:rsidR="00744176" w:rsidRPr="005A7334" w:rsidRDefault="00744176" w:rsidP="0074417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2840</w:t>
            </w:r>
          </w:p>
        </w:tc>
        <w:tc>
          <w:tcPr>
            <w:tcW w:w="908" w:type="pct"/>
            <w:noWrap/>
            <w:vAlign w:val="center"/>
          </w:tcPr>
          <w:p w:rsidR="00744176" w:rsidRPr="005A7334" w:rsidRDefault="00744176" w:rsidP="0074417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2840</w:t>
            </w:r>
          </w:p>
        </w:tc>
      </w:tr>
      <w:tr w:rsidR="00744176" w:rsidRPr="005A7334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744176" w:rsidRPr="005A7334" w:rsidRDefault="00744176" w:rsidP="0040683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21" w:type="pct"/>
            <w:noWrap/>
            <w:vAlign w:val="center"/>
          </w:tcPr>
          <w:p w:rsidR="00744176" w:rsidRPr="005A7334" w:rsidRDefault="00744176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08" w:type="pct"/>
            <w:noWrap/>
            <w:vAlign w:val="center"/>
          </w:tcPr>
          <w:p w:rsidR="00744176" w:rsidRPr="005A7334" w:rsidRDefault="00744176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744176" w:rsidRPr="005A7334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744176" w:rsidRPr="005A7334" w:rsidRDefault="00744176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Finančné náklady, z toho:</w:t>
            </w:r>
          </w:p>
        </w:tc>
        <w:tc>
          <w:tcPr>
            <w:tcW w:w="921" w:type="pct"/>
            <w:noWrap/>
            <w:vAlign w:val="center"/>
          </w:tcPr>
          <w:p w:rsidR="00744176" w:rsidRPr="005A7334" w:rsidRDefault="002A570A" w:rsidP="00DB11D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233</w:t>
            </w:r>
          </w:p>
        </w:tc>
        <w:tc>
          <w:tcPr>
            <w:tcW w:w="908" w:type="pct"/>
            <w:noWrap/>
            <w:vAlign w:val="center"/>
          </w:tcPr>
          <w:p w:rsidR="00744176" w:rsidRPr="005A7334" w:rsidRDefault="002A570A" w:rsidP="00DB11D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593</w:t>
            </w:r>
          </w:p>
        </w:tc>
      </w:tr>
      <w:tr w:rsidR="00744176" w:rsidRPr="005A7334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744176" w:rsidRPr="005A7334" w:rsidRDefault="00744176" w:rsidP="00406838">
            <w:pPr>
              <w:rPr>
                <w:rFonts w:ascii="Arial Narrow" w:hAnsi="Arial Narrow"/>
                <w:i/>
                <w:sz w:val="22"/>
                <w:szCs w:val="22"/>
              </w:rPr>
            </w:pPr>
            <w:r w:rsidRPr="005A7334">
              <w:rPr>
                <w:rFonts w:ascii="Arial Narrow" w:hAnsi="Arial Narrow"/>
                <w:i/>
                <w:sz w:val="22"/>
                <w:szCs w:val="22"/>
              </w:rPr>
              <w:t>Kurzové straty, z toho:</w:t>
            </w:r>
          </w:p>
        </w:tc>
        <w:tc>
          <w:tcPr>
            <w:tcW w:w="921" w:type="pct"/>
            <w:noWrap/>
            <w:vAlign w:val="center"/>
          </w:tcPr>
          <w:p w:rsidR="00744176" w:rsidRPr="002A570A" w:rsidRDefault="002A570A" w:rsidP="002A570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A570A">
              <w:rPr>
                <w:rFonts w:ascii="Arial Narrow" w:hAnsi="Arial Narrow"/>
                <w:sz w:val="22"/>
                <w:szCs w:val="22"/>
              </w:rPr>
              <w:t>1</w:t>
            </w:r>
          </w:p>
        </w:tc>
        <w:tc>
          <w:tcPr>
            <w:tcW w:w="908" w:type="pct"/>
            <w:noWrap/>
            <w:vAlign w:val="center"/>
          </w:tcPr>
          <w:p w:rsidR="00744176" w:rsidRPr="005A7334" w:rsidRDefault="00744176" w:rsidP="00406838">
            <w:pPr>
              <w:jc w:val="right"/>
              <w:rPr>
                <w:rFonts w:ascii="Arial Narrow" w:hAnsi="Arial Narrow"/>
                <w:i/>
                <w:sz w:val="22"/>
                <w:szCs w:val="22"/>
              </w:rPr>
            </w:pPr>
          </w:p>
        </w:tc>
      </w:tr>
      <w:tr w:rsidR="00744176" w:rsidRPr="005A7334">
        <w:trPr>
          <w:trHeight w:val="329"/>
          <w:jc w:val="center"/>
        </w:trPr>
        <w:tc>
          <w:tcPr>
            <w:tcW w:w="3171" w:type="pct"/>
            <w:vAlign w:val="center"/>
          </w:tcPr>
          <w:p w:rsidR="00744176" w:rsidRPr="005A7334" w:rsidRDefault="00744176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kurzové straty ku dňu, ku ktorému sa zostavuje účtovná závierka</w:t>
            </w:r>
          </w:p>
        </w:tc>
        <w:tc>
          <w:tcPr>
            <w:tcW w:w="921" w:type="pct"/>
            <w:noWrap/>
            <w:vAlign w:val="center"/>
          </w:tcPr>
          <w:p w:rsidR="00744176" w:rsidRPr="005A7334" w:rsidRDefault="00744176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08" w:type="pct"/>
            <w:noWrap/>
            <w:vAlign w:val="center"/>
          </w:tcPr>
          <w:p w:rsidR="00744176" w:rsidRPr="005A7334" w:rsidRDefault="00744176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744176" w:rsidRPr="005A7334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744176" w:rsidRPr="005A7334" w:rsidRDefault="00744176" w:rsidP="00406838">
            <w:pPr>
              <w:rPr>
                <w:rFonts w:ascii="Arial Narrow" w:hAnsi="Arial Narrow"/>
                <w:i/>
                <w:sz w:val="22"/>
                <w:szCs w:val="22"/>
              </w:rPr>
            </w:pPr>
            <w:r w:rsidRPr="005A7334">
              <w:rPr>
                <w:rFonts w:ascii="Arial Narrow" w:hAnsi="Arial Narrow"/>
                <w:i/>
                <w:sz w:val="22"/>
                <w:szCs w:val="22"/>
              </w:rPr>
              <w:t>Ostatné významné položky finančných nákladov, z toho:</w:t>
            </w:r>
          </w:p>
        </w:tc>
        <w:tc>
          <w:tcPr>
            <w:tcW w:w="921" w:type="pct"/>
            <w:noWrap/>
            <w:vAlign w:val="center"/>
          </w:tcPr>
          <w:p w:rsidR="00744176" w:rsidRPr="005A7334" w:rsidRDefault="00744176" w:rsidP="00406838">
            <w:pPr>
              <w:jc w:val="right"/>
              <w:rPr>
                <w:rFonts w:ascii="Arial Narrow" w:hAnsi="Arial Narrow"/>
                <w:i/>
                <w:sz w:val="22"/>
                <w:szCs w:val="22"/>
              </w:rPr>
            </w:pPr>
          </w:p>
        </w:tc>
        <w:tc>
          <w:tcPr>
            <w:tcW w:w="908" w:type="pct"/>
            <w:noWrap/>
            <w:vAlign w:val="center"/>
          </w:tcPr>
          <w:p w:rsidR="00744176" w:rsidRPr="005A7334" w:rsidRDefault="00744176" w:rsidP="00406838">
            <w:pPr>
              <w:jc w:val="right"/>
              <w:rPr>
                <w:rFonts w:ascii="Arial Narrow" w:hAnsi="Arial Narrow"/>
                <w:i/>
                <w:sz w:val="22"/>
                <w:szCs w:val="22"/>
              </w:rPr>
            </w:pPr>
          </w:p>
        </w:tc>
      </w:tr>
      <w:tr w:rsidR="00744176" w:rsidRPr="005A7334">
        <w:trPr>
          <w:trHeight w:val="330"/>
          <w:jc w:val="center"/>
        </w:trPr>
        <w:tc>
          <w:tcPr>
            <w:tcW w:w="3171" w:type="pct"/>
            <w:vAlign w:val="center"/>
          </w:tcPr>
          <w:p w:rsidR="00744176" w:rsidRPr="005A7334" w:rsidRDefault="00744176" w:rsidP="0040683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Bankové poplatky</w:t>
            </w:r>
          </w:p>
        </w:tc>
        <w:tc>
          <w:tcPr>
            <w:tcW w:w="921" w:type="pct"/>
            <w:noWrap/>
            <w:vAlign w:val="center"/>
          </w:tcPr>
          <w:p w:rsidR="00744176" w:rsidRPr="005A7334" w:rsidRDefault="00744176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232</w:t>
            </w:r>
          </w:p>
        </w:tc>
        <w:tc>
          <w:tcPr>
            <w:tcW w:w="908" w:type="pct"/>
            <w:noWrap/>
            <w:vAlign w:val="center"/>
          </w:tcPr>
          <w:p w:rsidR="00744176" w:rsidRPr="005A7334" w:rsidRDefault="00744176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593</w:t>
            </w:r>
          </w:p>
        </w:tc>
      </w:tr>
      <w:tr w:rsidR="00744176" w:rsidRPr="005A7334">
        <w:trPr>
          <w:trHeight w:val="383"/>
          <w:jc w:val="center"/>
        </w:trPr>
        <w:tc>
          <w:tcPr>
            <w:tcW w:w="3171" w:type="pct"/>
            <w:vAlign w:val="center"/>
          </w:tcPr>
          <w:p w:rsidR="00744176" w:rsidRPr="005A7334" w:rsidRDefault="00744176" w:rsidP="0040683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21" w:type="pct"/>
            <w:noWrap/>
            <w:vAlign w:val="center"/>
          </w:tcPr>
          <w:p w:rsidR="00744176" w:rsidRPr="005A7334" w:rsidRDefault="00744176" w:rsidP="00DB11D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8" w:type="pct"/>
            <w:noWrap/>
            <w:vAlign w:val="center"/>
          </w:tcPr>
          <w:p w:rsidR="00744176" w:rsidRPr="005A7334" w:rsidRDefault="00744176" w:rsidP="00DB11D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44176" w:rsidRPr="005A7334">
        <w:trPr>
          <w:trHeight w:val="330"/>
          <w:jc w:val="center"/>
        </w:trPr>
        <w:tc>
          <w:tcPr>
            <w:tcW w:w="3171" w:type="pct"/>
            <w:vAlign w:val="center"/>
          </w:tcPr>
          <w:p w:rsidR="00744176" w:rsidRPr="005A7334" w:rsidRDefault="00744176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Mimoriadne náklady, z toho:</w:t>
            </w:r>
          </w:p>
        </w:tc>
        <w:tc>
          <w:tcPr>
            <w:tcW w:w="921" w:type="pct"/>
            <w:noWrap/>
            <w:vAlign w:val="center"/>
          </w:tcPr>
          <w:p w:rsidR="00744176" w:rsidRPr="005A7334" w:rsidRDefault="00744176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8" w:type="pct"/>
            <w:noWrap/>
            <w:vAlign w:val="center"/>
          </w:tcPr>
          <w:p w:rsidR="00744176" w:rsidRPr="005A7334" w:rsidRDefault="00744176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44176" w:rsidRPr="005A7334">
        <w:trPr>
          <w:trHeight w:val="345"/>
          <w:jc w:val="center"/>
        </w:trPr>
        <w:tc>
          <w:tcPr>
            <w:tcW w:w="3171" w:type="pct"/>
            <w:vAlign w:val="center"/>
          </w:tcPr>
          <w:p w:rsidR="00744176" w:rsidRPr="005A7334" w:rsidRDefault="00744176" w:rsidP="00406838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921" w:type="pct"/>
            <w:noWrap/>
            <w:vAlign w:val="center"/>
          </w:tcPr>
          <w:p w:rsidR="00744176" w:rsidRPr="005A7334" w:rsidRDefault="00744176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8" w:type="pct"/>
            <w:noWrap/>
            <w:vAlign w:val="center"/>
          </w:tcPr>
          <w:p w:rsidR="00744176" w:rsidRPr="005A7334" w:rsidRDefault="00744176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44176" w:rsidRPr="005A7334">
        <w:trPr>
          <w:trHeight w:val="345"/>
          <w:jc w:val="center"/>
        </w:trPr>
        <w:tc>
          <w:tcPr>
            <w:tcW w:w="3171" w:type="pct"/>
            <w:vAlign w:val="center"/>
          </w:tcPr>
          <w:p w:rsidR="00744176" w:rsidRPr="005A7334" w:rsidRDefault="00744176" w:rsidP="00406838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921" w:type="pct"/>
            <w:noWrap/>
            <w:vAlign w:val="center"/>
          </w:tcPr>
          <w:p w:rsidR="00744176" w:rsidRPr="005A7334" w:rsidRDefault="00744176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8" w:type="pct"/>
            <w:noWrap/>
            <w:vAlign w:val="center"/>
          </w:tcPr>
          <w:p w:rsidR="00744176" w:rsidRPr="005A7334" w:rsidRDefault="00744176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</w:p>
    <w:p w:rsidR="00084B79" w:rsidRPr="002E0FB0" w:rsidRDefault="00084B79">
      <w:pPr>
        <w:pageBreakBefore/>
        <w:jc w:val="both"/>
        <w:rPr>
          <w:rFonts w:ascii="Arial Narrow" w:hAnsi="Arial Narrow"/>
          <w:b/>
          <w:bCs/>
          <w:sz w:val="28"/>
          <w:szCs w:val="28"/>
        </w:rPr>
      </w:pPr>
      <w:r w:rsidRPr="002E0FB0">
        <w:rPr>
          <w:rFonts w:ascii="Arial Narrow" w:hAnsi="Arial Narrow"/>
          <w:b/>
          <w:bCs/>
          <w:sz w:val="28"/>
          <w:szCs w:val="28"/>
        </w:rPr>
        <w:lastRenderedPageBreak/>
        <w:t>J.</w:t>
      </w:r>
      <w:r w:rsidRPr="002E0FB0">
        <w:rPr>
          <w:rFonts w:ascii="Arial Narrow" w:hAnsi="Arial Narrow"/>
          <w:b/>
          <w:bCs/>
          <w:sz w:val="28"/>
          <w:szCs w:val="28"/>
        </w:rPr>
        <w:tab/>
        <w:t>DAŇ Z PRÍJMOV</w:t>
      </w:r>
    </w:p>
    <w:p w:rsidR="00084B79" w:rsidRPr="005A7334" w:rsidRDefault="00084B79">
      <w:pPr>
        <w:pStyle w:val="Nadpis1"/>
        <w:rPr>
          <w:rFonts w:ascii="Arial Narrow" w:hAnsi="Arial Narrow"/>
          <w:sz w:val="22"/>
          <w:szCs w:val="22"/>
        </w:rPr>
      </w:pPr>
    </w:p>
    <w:p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 xml:space="preserve">Sadzba dane z príjmov pre rok </w:t>
      </w:r>
      <w:r w:rsidR="00FC0EB6" w:rsidRPr="005A7334">
        <w:rPr>
          <w:rFonts w:ascii="Arial Narrow" w:hAnsi="Arial Narrow"/>
          <w:sz w:val="22"/>
          <w:szCs w:val="22"/>
        </w:rPr>
        <w:t>201</w:t>
      </w:r>
      <w:r w:rsidR="00DB11DD">
        <w:rPr>
          <w:rFonts w:ascii="Arial Narrow" w:hAnsi="Arial Narrow"/>
          <w:sz w:val="22"/>
          <w:szCs w:val="22"/>
        </w:rPr>
        <w:t>9</w:t>
      </w:r>
      <w:r w:rsidRPr="005A7334">
        <w:rPr>
          <w:rFonts w:ascii="Arial Narrow" w:hAnsi="Arial Narrow"/>
          <w:sz w:val="22"/>
          <w:szCs w:val="22"/>
        </w:rPr>
        <w:t xml:space="preserve"> je </w:t>
      </w:r>
      <w:r w:rsidR="00406838">
        <w:rPr>
          <w:rFonts w:ascii="Arial Narrow" w:hAnsi="Arial Narrow"/>
          <w:sz w:val="22"/>
          <w:szCs w:val="22"/>
        </w:rPr>
        <w:t>2</w:t>
      </w:r>
      <w:r w:rsidR="00DB11DD">
        <w:rPr>
          <w:rFonts w:ascii="Arial Narrow" w:hAnsi="Arial Narrow"/>
          <w:sz w:val="22"/>
          <w:szCs w:val="22"/>
        </w:rPr>
        <w:t>1</w:t>
      </w:r>
      <w:r w:rsidRPr="005A7334">
        <w:rPr>
          <w:rFonts w:ascii="Arial Narrow" w:hAnsi="Arial Narrow"/>
          <w:sz w:val="22"/>
          <w:szCs w:val="22"/>
        </w:rPr>
        <w:t xml:space="preserve"> %. Spoločnosť </w:t>
      </w:r>
      <w:r w:rsidR="00FC0EB6" w:rsidRPr="005A7334">
        <w:rPr>
          <w:rFonts w:ascii="Arial Narrow" w:hAnsi="Arial Narrow"/>
          <w:sz w:val="22"/>
          <w:szCs w:val="22"/>
        </w:rPr>
        <w:t>nemala</w:t>
      </w:r>
      <w:r w:rsidRPr="005A7334">
        <w:rPr>
          <w:rFonts w:ascii="Arial Narrow" w:hAnsi="Arial Narrow"/>
          <w:sz w:val="22"/>
          <w:szCs w:val="22"/>
        </w:rPr>
        <w:t xml:space="preserve"> žiadne úľavy z daní. </w:t>
      </w:r>
    </w:p>
    <w:p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</w:p>
    <w:p w:rsidR="00084B79" w:rsidRPr="005A7334" w:rsidRDefault="00FC0EB6">
      <w:pPr>
        <w:jc w:val="both"/>
        <w:rPr>
          <w:rFonts w:ascii="Arial Narrow" w:hAnsi="Arial Narrow"/>
          <w:color w:val="FF0000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neúčtovala o odloženej dani.</w:t>
      </w:r>
    </w:p>
    <w:p w:rsidR="006D60FA" w:rsidRPr="005A7334" w:rsidRDefault="006D60FA">
      <w:pPr>
        <w:jc w:val="both"/>
        <w:rPr>
          <w:rFonts w:ascii="Arial Narrow" w:hAnsi="Arial Narrow"/>
          <w:color w:val="FF0000"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685"/>
        <w:gridCol w:w="2032"/>
        <w:gridCol w:w="778"/>
        <w:gridCol w:w="576"/>
        <w:gridCol w:w="2032"/>
        <w:gridCol w:w="794"/>
        <w:gridCol w:w="560"/>
      </w:tblGrid>
      <w:tr w:rsidR="006D60FA" w:rsidRPr="005A7334">
        <w:trPr>
          <w:trHeight w:val="642"/>
          <w:jc w:val="center"/>
        </w:trPr>
        <w:tc>
          <w:tcPr>
            <w:tcW w:w="2685" w:type="dxa"/>
            <w:vMerge w:val="restart"/>
            <w:noWrap/>
            <w:vAlign w:val="center"/>
          </w:tcPr>
          <w:p w:rsidR="006D60FA" w:rsidRPr="005A7334" w:rsidRDefault="006D60FA" w:rsidP="006D60FA">
            <w:pPr>
              <w:pStyle w:val="TopHeader"/>
            </w:pPr>
            <w:r w:rsidRPr="005A7334">
              <w:t>Názov položky</w:t>
            </w:r>
          </w:p>
        </w:tc>
        <w:tc>
          <w:tcPr>
            <w:tcW w:w="3386" w:type="dxa"/>
            <w:gridSpan w:val="3"/>
            <w:noWrap/>
            <w:vAlign w:val="center"/>
          </w:tcPr>
          <w:p w:rsidR="006D60FA" w:rsidRPr="005A7334" w:rsidRDefault="006D60FA" w:rsidP="006D60FA">
            <w:pPr>
              <w:pStyle w:val="TopHeader"/>
            </w:pPr>
            <w:r w:rsidRPr="005A7334">
              <w:t>Bežné účtovné obdobie</w:t>
            </w:r>
          </w:p>
        </w:tc>
        <w:tc>
          <w:tcPr>
            <w:tcW w:w="3386" w:type="dxa"/>
            <w:gridSpan w:val="3"/>
            <w:vAlign w:val="center"/>
          </w:tcPr>
          <w:p w:rsidR="006D60FA" w:rsidRPr="005A7334" w:rsidRDefault="006D60FA" w:rsidP="006D60FA">
            <w:pPr>
              <w:pStyle w:val="TopHeader"/>
            </w:pPr>
            <w:r w:rsidRPr="005A7334">
              <w:t>Bezprostredne predchádzajúce účtovné obdobie</w:t>
            </w:r>
          </w:p>
        </w:tc>
      </w:tr>
      <w:tr w:rsidR="006D60FA" w:rsidRPr="005A7334" w:rsidTr="002E0FB0">
        <w:trPr>
          <w:trHeight w:val="345"/>
          <w:jc w:val="center"/>
        </w:trPr>
        <w:tc>
          <w:tcPr>
            <w:tcW w:w="2685" w:type="dxa"/>
            <w:vMerge/>
            <w:vAlign w:val="center"/>
          </w:tcPr>
          <w:p w:rsidR="006D60FA" w:rsidRPr="005A7334" w:rsidRDefault="006D60FA" w:rsidP="006D60FA">
            <w:pPr>
              <w:pStyle w:val="TopHeader"/>
            </w:pPr>
          </w:p>
        </w:tc>
        <w:tc>
          <w:tcPr>
            <w:tcW w:w="2032" w:type="dxa"/>
            <w:noWrap/>
            <w:vAlign w:val="center"/>
          </w:tcPr>
          <w:p w:rsidR="006D60FA" w:rsidRPr="005A7334" w:rsidRDefault="006D60FA" w:rsidP="006D60FA">
            <w:pPr>
              <w:pStyle w:val="TopHeader"/>
            </w:pPr>
            <w:r w:rsidRPr="005A7334">
              <w:t>Základ dane</w:t>
            </w:r>
          </w:p>
        </w:tc>
        <w:tc>
          <w:tcPr>
            <w:tcW w:w="778" w:type="dxa"/>
            <w:noWrap/>
            <w:vAlign w:val="center"/>
          </w:tcPr>
          <w:p w:rsidR="006D60FA" w:rsidRPr="005A7334" w:rsidRDefault="006D60FA" w:rsidP="006D60FA">
            <w:pPr>
              <w:pStyle w:val="TopHeader"/>
            </w:pPr>
            <w:r w:rsidRPr="005A7334">
              <w:t>Daň</w:t>
            </w:r>
          </w:p>
        </w:tc>
        <w:tc>
          <w:tcPr>
            <w:tcW w:w="576" w:type="dxa"/>
            <w:noWrap/>
            <w:vAlign w:val="center"/>
          </w:tcPr>
          <w:p w:rsidR="006D60FA" w:rsidRPr="005A7334" w:rsidRDefault="006D60FA" w:rsidP="006D60FA">
            <w:pPr>
              <w:pStyle w:val="TopHeader"/>
            </w:pPr>
            <w:r w:rsidRPr="005A7334">
              <w:t>Daň v %</w:t>
            </w:r>
          </w:p>
        </w:tc>
        <w:tc>
          <w:tcPr>
            <w:tcW w:w="2032" w:type="dxa"/>
            <w:noWrap/>
            <w:vAlign w:val="center"/>
          </w:tcPr>
          <w:p w:rsidR="006D60FA" w:rsidRPr="005A7334" w:rsidRDefault="006D60FA" w:rsidP="006D60FA">
            <w:pPr>
              <w:pStyle w:val="TopHeader"/>
            </w:pPr>
            <w:r w:rsidRPr="005A7334">
              <w:t>Základ dane</w:t>
            </w:r>
          </w:p>
        </w:tc>
        <w:tc>
          <w:tcPr>
            <w:tcW w:w="794" w:type="dxa"/>
            <w:noWrap/>
            <w:vAlign w:val="center"/>
          </w:tcPr>
          <w:p w:rsidR="006D60FA" w:rsidRPr="005A7334" w:rsidRDefault="006D60FA" w:rsidP="006D60FA">
            <w:pPr>
              <w:pStyle w:val="TopHeader"/>
            </w:pPr>
            <w:r w:rsidRPr="005A7334">
              <w:t>Daň</w:t>
            </w:r>
          </w:p>
        </w:tc>
        <w:tc>
          <w:tcPr>
            <w:tcW w:w="560" w:type="dxa"/>
            <w:noWrap/>
            <w:vAlign w:val="center"/>
          </w:tcPr>
          <w:p w:rsidR="006D60FA" w:rsidRPr="005A7334" w:rsidRDefault="006D60FA" w:rsidP="006D60FA">
            <w:pPr>
              <w:pStyle w:val="TopHeader"/>
            </w:pPr>
            <w:r w:rsidRPr="005A7334">
              <w:t>Daň v %</w:t>
            </w:r>
          </w:p>
        </w:tc>
      </w:tr>
      <w:tr w:rsidR="00406838" w:rsidRPr="005A7334" w:rsidTr="002E0FB0">
        <w:trPr>
          <w:trHeight w:val="330"/>
          <w:jc w:val="center"/>
        </w:trPr>
        <w:tc>
          <w:tcPr>
            <w:tcW w:w="2685" w:type="dxa"/>
            <w:noWrap/>
            <w:vAlign w:val="center"/>
          </w:tcPr>
          <w:p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Výsledok hospodárenia pred  zdanením, z toho:</w:t>
            </w:r>
          </w:p>
        </w:tc>
        <w:tc>
          <w:tcPr>
            <w:tcW w:w="2032" w:type="dxa"/>
            <w:noWrap/>
            <w:vAlign w:val="center"/>
          </w:tcPr>
          <w:p w:rsidR="00406838" w:rsidRPr="005A7334" w:rsidRDefault="003024AE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876</w:t>
            </w:r>
          </w:p>
        </w:tc>
        <w:tc>
          <w:tcPr>
            <w:tcW w:w="778" w:type="dxa"/>
            <w:noWrap/>
            <w:vAlign w:val="center"/>
          </w:tcPr>
          <w:p w:rsidR="00406838" w:rsidRPr="005A7334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576" w:type="dxa"/>
            <w:noWrap/>
            <w:vAlign w:val="center"/>
          </w:tcPr>
          <w:p w:rsidR="00406838" w:rsidRPr="005A7334" w:rsidRDefault="00DB11DD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21</w:t>
            </w:r>
          </w:p>
        </w:tc>
        <w:tc>
          <w:tcPr>
            <w:tcW w:w="2032" w:type="dxa"/>
            <w:noWrap/>
            <w:vAlign w:val="center"/>
          </w:tcPr>
          <w:p w:rsidR="00406838" w:rsidRPr="005A7334" w:rsidRDefault="003024AE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5071</w:t>
            </w:r>
          </w:p>
        </w:tc>
        <w:tc>
          <w:tcPr>
            <w:tcW w:w="794" w:type="dxa"/>
            <w:noWrap/>
            <w:vAlign w:val="center"/>
          </w:tcPr>
          <w:p w:rsidR="00406838" w:rsidRPr="005A7334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560" w:type="dxa"/>
            <w:noWrap/>
            <w:vAlign w:val="center"/>
          </w:tcPr>
          <w:p w:rsidR="00406838" w:rsidRPr="005A7334" w:rsidRDefault="00DB11DD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21</w:t>
            </w:r>
          </w:p>
        </w:tc>
      </w:tr>
      <w:tr w:rsidR="00406838" w:rsidRPr="005A7334" w:rsidTr="002E0FB0">
        <w:trPr>
          <w:trHeight w:val="330"/>
          <w:jc w:val="center"/>
        </w:trPr>
        <w:tc>
          <w:tcPr>
            <w:tcW w:w="2685" w:type="dxa"/>
            <w:noWrap/>
            <w:vAlign w:val="center"/>
          </w:tcPr>
          <w:p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teoretická daň </w:t>
            </w:r>
          </w:p>
        </w:tc>
        <w:tc>
          <w:tcPr>
            <w:tcW w:w="2032" w:type="dxa"/>
            <w:noWrap/>
            <w:vAlign w:val="center"/>
          </w:tcPr>
          <w:p w:rsidR="00406838" w:rsidRPr="005A7334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778" w:type="dxa"/>
            <w:noWrap/>
            <w:vAlign w:val="center"/>
          </w:tcPr>
          <w:p w:rsidR="00406838" w:rsidRPr="005A7334" w:rsidRDefault="003024AE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184</w:t>
            </w:r>
          </w:p>
        </w:tc>
        <w:tc>
          <w:tcPr>
            <w:tcW w:w="576" w:type="dxa"/>
            <w:noWrap/>
            <w:vAlign w:val="center"/>
          </w:tcPr>
          <w:p w:rsidR="00406838" w:rsidRPr="005A7334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32" w:type="dxa"/>
            <w:noWrap/>
            <w:vAlign w:val="center"/>
          </w:tcPr>
          <w:p w:rsidR="00406838" w:rsidRPr="005A7334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794" w:type="dxa"/>
            <w:noWrap/>
            <w:vAlign w:val="center"/>
          </w:tcPr>
          <w:p w:rsidR="00406838" w:rsidRPr="005A7334" w:rsidRDefault="003024AE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1065</w:t>
            </w:r>
          </w:p>
        </w:tc>
        <w:tc>
          <w:tcPr>
            <w:tcW w:w="560" w:type="dxa"/>
            <w:noWrap/>
            <w:vAlign w:val="center"/>
          </w:tcPr>
          <w:p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6838" w:rsidRPr="005A7334" w:rsidTr="002E0FB0">
        <w:trPr>
          <w:trHeight w:val="330"/>
          <w:jc w:val="center"/>
        </w:trPr>
        <w:tc>
          <w:tcPr>
            <w:tcW w:w="2685" w:type="dxa"/>
            <w:noWrap/>
            <w:vAlign w:val="center"/>
          </w:tcPr>
          <w:p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Daňovo neuznané náklady</w:t>
            </w:r>
          </w:p>
        </w:tc>
        <w:tc>
          <w:tcPr>
            <w:tcW w:w="2032" w:type="dxa"/>
            <w:noWrap/>
            <w:vAlign w:val="center"/>
          </w:tcPr>
          <w:p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78" w:type="dxa"/>
            <w:noWrap/>
            <w:vAlign w:val="center"/>
          </w:tcPr>
          <w:p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76" w:type="dxa"/>
            <w:noWrap/>
            <w:vAlign w:val="center"/>
          </w:tcPr>
          <w:p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032" w:type="dxa"/>
            <w:noWrap/>
            <w:vAlign w:val="center"/>
          </w:tcPr>
          <w:p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94" w:type="dxa"/>
            <w:noWrap/>
            <w:vAlign w:val="center"/>
          </w:tcPr>
          <w:p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0" w:type="dxa"/>
            <w:noWrap/>
            <w:vAlign w:val="center"/>
          </w:tcPr>
          <w:p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06838" w:rsidRPr="005A7334" w:rsidTr="002E0FB0">
        <w:trPr>
          <w:trHeight w:val="330"/>
          <w:jc w:val="center"/>
        </w:trPr>
        <w:tc>
          <w:tcPr>
            <w:tcW w:w="2685" w:type="dxa"/>
            <w:noWrap/>
            <w:vAlign w:val="center"/>
          </w:tcPr>
          <w:p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Výnosy nepodliehajúce dani</w:t>
            </w:r>
          </w:p>
        </w:tc>
        <w:tc>
          <w:tcPr>
            <w:tcW w:w="2032" w:type="dxa"/>
            <w:noWrap/>
            <w:vAlign w:val="center"/>
          </w:tcPr>
          <w:p w:rsidR="00406838" w:rsidRPr="005A7334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78" w:type="dxa"/>
            <w:noWrap/>
            <w:vAlign w:val="center"/>
          </w:tcPr>
          <w:p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76" w:type="dxa"/>
            <w:noWrap/>
            <w:vAlign w:val="center"/>
          </w:tcPr>
          <w:p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032" w:type="dxa"/>
            <w:noWrap/>
            <w:vAlign w:val="center"/>
          </w:tcPr>
          <w:p w:rsidR="00406838" w:rsidRPr="005A7334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94" w:type="dxa"/>
            <w:noWrap/>
            <w:vAlign w:val="center"/>
          </w:tcPr>
          <w:p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0" w:type="dxa"/>
            <w:noWrap/>
            <w:vAlign w:val="center"/>
          </w:tcPr>
          <w:p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06838" w:rsidRPr="005A7334" w:rsidTr="002E0FB0">
        <w:trPr>
          <w:trHeight w:val="330"/>
          <w:jc w:val="center"/>
        </w:trPr>
        <w:tc>
          <w:tcPr>
            <w:tcW w:w="2685" w:type="dxa"/>
            <w:noWrap/>
            <w:vAlign w:val="center"/>
          </w:tcPr>
          <w:p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Umorenie daňovej straty</w:t>
            </w:r>
          </w:p>
        </w:tc>
        <w:tc>
          <w:tcPr>
            <w:tcW w:w="2032" w:type="dxa"/>
            <w:noWrap/>
            <w:vAlign w:val="center"/>
          </w:tcPr>
          <w:p w:rsidR="00406838" w:rsidRPr="005A7334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78" w:type="dxa"/>
            <w:noWrap/>
            <w:vAlign w:val="center"/>
          </w:tcPr>
          <w:p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76" w:type="dxa"/>
            <w:noWrap/>
            <w:vAlign w:val="center"/>
          </w:tcPr>
          <w:p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032" w:type="dxa"/>
            <w:noWrap/>
            <w:vAlign w:val="center"/>
          </w:tcPr>
          <w:p w:rsidR="00406838" w:rsidRPr="005A7334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94" w:type="dxa"/>
            <w:noWrap/>
            <w:vAlign w:val="center"/>
          </w:tcPr>
          <w:p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0" w:type="dxa"/>
            <w:noWrap/>
            <w:vAlign w:val="center"/>
          </w:tcPr>
          <w:p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06838" w:rsidRPr="005A7334" w:rsidTr="002E0FB0">
        <w:trPr>
          <w:trHeight w:val="330"/>
          <w:jc w:val="center"/>
        </w:trPr>
        <w:tc>
          <w:tcPr>
            <w:tcW w:w="2685" w:type="dxa"/>
            <w:noWrap/>
            <w:vAlign w:val="center"/>
          </w:tcPr>
          <w:p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Spolu</w:t>
            </w:r>
          </w:p>
        </w:tc>
        <w:tc>
          <w:tcPr>
            <w:tcW w:w="2032" w:type="dxa"/>
            <w:noWrap/>
            <w:vAlign w:val="center"/>
          </w:tcPr>
          <w:p w:rsidR="00406838" w:rsidRPr="005A7334" w:rsidRDefault="003024AE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876</w:t>
            </w:r>
          </w:p>
        </w:tc>
        <w:tc>
          <w:tcPr>
            <w:tcW w:w="778" w:type="dxa"/>
            <w:noWrap/>
            <w:vAlign w:val="center"/>
          </w:tcPr>
          <w:p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76" w:type="dxa"/>
            <w:noWrap/>
            <w:vAlign w:val="center"/>
          </w:tcPr>
          <w:p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32" w:type="dxa"/>
            <w:noWrap/>
            <w:vAlign w:val="center"/>
          </w:tcPr>
          <w:p w:rsidR="00406838" w:rsidRPr="005A7334" w:rsidRDefault="003024AE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5071</w:t>
            </w:r>
          </w:p>
        </w:tc>
        <w:tc>
          <w:tcPr>
            <w:tcW w:w="794" w:type="dxa"/>
            <w:noWrap/>
            <w:vAlign w:val="center"/>
          </w:tcPr>
          <w:p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0" w:type="dxa"/>
            <w:noWrap/>
            <w:vAlign w:val="center"/>
          </w:tcPr>
          <w:p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06838" w:rsidRPr="005A7334" w:rsidTr="002E0FB0">
        <w:trPr>
          <w:trHeight w:val="330"/>
          <w:jc w:val="center"/>
        </w:trPr>
        <w:tc>
          <w:tcPr>
            <w:tcW w:w="2685" w:type="dxa"/>
            <w:noWrap/>
            <w:vAlign w:val="center"/>
          </w:tcPr>
          <w:p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Splatná daň z príjmov</w:t>
            </w:r>
          </w:p>
        </w:tc>
        <w:tc>
          <w:tcPr>
            <w:tcW w:w="2032" w:type="dxa"/>
            <w:noWrap/>
            <w:vAlign w:val="center"/>
          </w:tcPr>
          <w:p w:rsidR="00406838" w:rsidRPr="005A7334" w:rsidRDefault="003024AE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184</w:t>
            </w:r>
          </w:p>
        </w:tc>
        <w:tc>
          <w:tcPr>
            <w:tcW w:w="778" w:type="dxa"/>
            <w:noWrap/>
            <w:vAlign w:val="center"/>
          </w:tcPr>
          <w:p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76" w:type="dxa"/>
            <w:noWrap/>
            <w:vAlign w:val="center"/>
          </w:tcPr>
          <w:p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32" w:type="dxa"/>
            <w:noWrap/>
            <w:vAlign w:val="center"/>
          </w:tcPr>
          <w:p w:rsidR="00406838" w:rsidRPr="005A7334" w:rsidRDefault="003024AE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1065</w:t>
            </w:r>
          </w:p>
        </w:tc>
        <w:tc>
          <w:tcPr>
            <w:tcW w:w="794" w:type="dxa"/>
            <w:noWrap/>
            <w:vAlign w:val="center"/>
          </w:tcPr>
          <w:p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0" w:type="dxa"/>
            <w:noWrap/>
            <w:vAlign w:val="center"/>
          </w:tcPr>
          <w:p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06838" w:rsidRPr="005A7334" w:rsidTr="002E0FB0">
        <w:trPr>
          <w:trHeight w:val="330"/>
          <w:jc w:val="center"/>
        </w:trPr>
        <w:tc>
          <w:tcPr>
            <w:tcW w:w="2685" w:type="dxa"/>
            <w:noWrap/>
            <w:vAlign w:val="center"/>
          </w:tcPr>
          <w:p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Odložená daň z príjmov</w:t>
            </w:r>
          </w:p>
        </w:tc>
        <w:tc>
          <w:tcPr>
            <w:tcW w:w="2032" w:type="dxa"/>
            <w:noWrap/>
            <w:vAlign w:val="center"/>
          </w:tcPr>
          <w:p w:rsidR="00406838" w:rsidRPr="005A7334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778" w:type="dxa"/>
            <w:noWrap/>
            <w:vAlign w:val="center"/>
          </w:tcPr>
          <w:p w:rsidR="00406838" w:rsidRPr="005A7334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76" w:type="dxa"/>
            <w:noWrap/>
            <w:vAlign w:val="center"/>
          </w:tcPr>
          <w:p w:rsidR="00406838" w:rsidRPr="005A7334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32" w:type="dxa"/>
            <w:noWrap/>
            <w:vAlign w:val="center"/>
          </w:tcPr>
          <w:p w:rsidR="00406838" w:rsidRPr="005A7334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794" w:type="dxa"/>
            <w:noWrap/>
            <w:vAlign w:val="center"/>
          </w:tcPr>
          <w:p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0" w:type="dxa"/>
            <w:noWrap/>
            <w:vAlign w:val="center"/>
          </w:tcPr>
          <w:p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06838" w:rsidRPr="005A7334" w:rsidTr="002E0FB0">
        <w:trPr>
          <w:trHeight w:val="345"/>
          <w:jc w:val="center"/>
        </w:trPr>
        <w:tc>
          <w:tcPr>
            <w:tcW w:w="2685" w:type="dxa"/>
            <w:noWrap/>
            <w:vAlign w:val="center"/>
          </w:tcPr>
          <w:p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Celková daň z príjmov </w:t>
            </w:r>
          </w:p>
        </w:tc>
        <w:tc>
          <w:tcPr>
            <w:tcW w:w="2032" w:type="dxa"/>
            <w:noWrap/>
            <w:vAlign w:val="center"/>
          </w:tcPr>
          <w:p w:rsidR="00406838" w:rsidRPr="005A7334" w:rsidRDefault="003024AE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184</w:t>
            </w:r>
          </w:p>
        </w:tc>
        <w:tc>
          <w:tcPr>
            <w:tcW w:w="778" w:type="dxa"/>
            <w:noWrap/>
            <w:vAlign w:val="center"/>
          </w:tcPr>
          <w:p w:rsidR="00406838" w:rsidRPr="005A7334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76" w:type="dxa"/>
            <w:noWrap/>
            <w:vAlign w:val="center"/>
          </w:tcPr>
          <w:p w:rsidR="00406838" w:rsidRPr="005A7334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32" w:type="dxa"/>
            <w:noWrap/>
            <w:vAlign w:val="center"/>
          </w:tcPr>
          <w:p w:rsidR="00406838" w:rsidRPr="005A7334" w:rsidRDefault="003024AE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1065</w:t>
            </w:r>
          </w:p>
        </w:tc>
        <w:tc>
          <w:tcPr>
            <w:tcW w:w="794" w:type="dxa"/>
            <w:noWrap/>
            <w:vAlign w:val="center"/>
          </w:tcPr>
          <w:p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0" w:type="dxa"/>
            <w:noWrap/>
            <w:vAlign w:val="center"/>
          </w:tcPr>
          <w:p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07579A" w:rsidRDefault="0007579A" w:rsidP="007C506C">
      <w:pPr>
        <w:rPr>
          <w:lang w:val="cs-CZ"/>
        </w:rPr>
      </w:pPr>
    </w:p>
    <w:p w:rsidR="001A79E4" w:rsidRDefault="001A79E4" w:rsidP="007C506C">
      <w:pPr>
        <w:rPr>
          <w:lang w:val="cs-CZ"/>
        </w:rPr>
      </w:pPr>
    </w:p>
    <w:p w:rsidR="001A79E4" w:rsidRDefault="001A79E4" w:rsidP="007C506C">
      <w:pPr>
        <w:rPr>
          <w:lang w:val="cs-CZ"/>
        </w:rPr>
      </w:pPr>
    </w:p>
    <w:p w:rsidR="001A79E4" w:rsidRDefault="001A79E4" w:rsidP="007C506C">
      <w:pPr>
        <w:rPr>
          <w:lang w:val="cs-CZ"/>
        </w:rPr>
      </w:pPr>
    </w:p>
    <w:p w:rsidR="001A79E4" w:rsidRDefault="001A79E4" w:rsidP="007C506C">
      <w:pPr>
        <w:rPr>
          <w:lang w:val="cs-CZ"/>
        </w:rPr>
      </w:pPr>
    </w:p>
    <w:p w:rsidR="001A79E4" w:rsidRDefault="001A79E4" w:rsidP="001A79E4">
      <w:pPr>
        <w:pStyle w:val="Normlnywebov"/>
        <w:spacing w:before="0" w:beforeAutospacing="0" w:after="0" w:afterAutospacing="0"/>
        <w:rPr>
          <w:rStyle w:val="Siln"/>
          <w:rFonts w:ascii="Arial Narrow" w:hAnsi="Arial Narrow"/>
          <w:sz w:val="26"/>
          <w:szCs w:val="26"/>
        </w:rPr>
      </w:pPr>
      <w:r w:rsidRPr="001A79E4">
        <w:rPr>
          <w:rStyle w:val="Siln"/>
          <w:rFonts w:ascii="Arial Narrow" w:hAnsi="Arial Narrow"/>
          <w:sz w:val="26"/>
          <w:szCs w:val="26"/>
        </w:rPr>
        <w:t>Prehodnotili sme všetky informácie súvisiace s COVID 19, ktoré sme mali k dispozícii ku dnešnému dňu.</w:t>
      </w:r>
    </w:p>
    <w:p w:rsidR="001A79E4" w:rsidRPr="001A79E4" w:rsidRDefault="001A79E4" w:rsidP="001A79E4">
      <w:pPr>
        <w:pStyle w:val="Normlnywebov"/>
        <w:spacing w:before="0" w:beforeAutospacing="0" w:after="0" w:afterAutospacing="0"/>
        <w:rPr>
          <w:rFonts w:ascii="Arial Narrow" w:hAnsi="Arial Narrow"/>
          <w:sz w:val="26"/>
          <w:szCs w:val="26"/>
        </w:rPr>
      </w:pPr>
      <w:r w:rsidRPr="001A79E4">
        <w:rPr>
          <w:rStyle w:val="Siln"/>
          <w:rFonts w:ascii="Arial Narrow" w:hAnsi="Arial Narrow"/>
          <w:sz w:val="26"/>
          <w:szCs w:val="26"/>
        </w:rPr>
        <w:t xml:space="preserve">Nakoľko sa situácia stále vyvíja, vedenie našej spoločnosti nedokáže poskytnúť kvantitatívne odhady potenciálneho vplyvu súčasnej situácie na našu účtovnú jednotku. Sme naďalej presvedčení, že z dlhodobej perspektívy je Spoločnosť schopná nepretržite pokračovať v činnosti počas roku 2020. Akýkoľvek negatívny vplyv resp. straty v dôsledku aktuálnej situácie zahrnie účtovná jednotka do účtovníctva a účtovnej závierky v roku </w:t>
      </w:r>
      <w:r>
        <w:rPr>
          <w:rStyle w:val="Siln"/>
          <w:rFonts w:ascii="Arial Narrow" w:hAnsi="Arial Narrow"/>
          <w:sz w:val="26"/>
          <w:szCs w:val="26"/>
        </w:rPr>
        <w:t>2</w:t>
      </w:r>
      <w:r w:rsidRPr="001A79E4">
        <w:rPr>
          <w:rStyle w:val="Siln"/>
          <w:rFonts w:ascii="Arial Narrow" w:hAnsi="Arial Narrow"/>
          <w:sz w:val="26"/>
          <w:szCs w:val="26"/>
        </w:rPr>
        <w:t>020.</w:t>
      </w:r>
    </w:p>
    <w:p w:rsidR="001A79E4" w:rsidRPr="001A79E4" w:rsidRDefault="001A79E4" w:rsidP="007C506C">
      <w:pPr>
        <w:rPr>
          <w:rFonts w:ascii="Arial Narrow" w:hAnsi="Arial Narrow"/>
          <w:sz w:val="26"/>
          <w:szCs w:val="26"/>
          <w:lang w:val="cs-CZ"/>
        </w:rPr>
      </w:pPr>
    </w:p>
    <w:sectPr w:rsidR="001A79E4" w:rsidRPr="001A79E4" w:rsidSect="0009097F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/>
      <w:pgMar w:top="1304" w:right="1253" w:bottom="1304" w:left="1412" w:header="1247" w:footer="1247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1605D" w:rsidRDefault="00F1605D">
      <w:r>
        <w:separator/>
      </w:r>
    </w:p>
  </w:endnote>
  <w:endnote w:type="continuationSeparator" w:id="0">
    <w:p w:rsidR="00F1605D" w:rsidRDefault="00F1605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tarSymbol">
    <w:altName w:val="Arial Unicode MS"/>
    <w:charset w:val="80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OpenSymbol">
    <w:altName w:val="Arial Unicode MS"/>
    <w:charset w:val="80"/>
    <w:family w:val="auto"/>
    <w:pitch w:val="default"/>
    <w:sig w:usb0="00000000" w:usb1="00000000" w:usb2="00000000" w:usb3="00000000" w:csb0="0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B1A39" w:rsidRDefault="00FB1A39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B1A39" w:rsidRDefault="00FB1A39"/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B1A39" w:rsidRDefault="00FB1A39">
    <w:pPr>
      <w:pStyle w:val="Pta"/>
      <w:ind w:right="360"/>
    </w:pPr>
  </w:p>
</w:ftr>
</file>

<file path=word/footer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B1A39" w:rsidRDefault="00FB1A39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1605D" w:rsidRDefault="00F1605D">
      <w:r>
        <w:separator/>
      </w:r>
    </w:p>
  </w:footnote>
  <w:footnote w:type="continuationSeparator" w:id="0">
    <w:p w:rsidR="00F1605D" w:rsidRDefault="00F1605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/>
    </w:tblPr>
    <w:tblGrid>
      <w:gridCol w:w="2127"/>
      <w:gridCol w:w="4252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FB1A39" w:rsidTr="0005030B">
      <w:trPr>
        <w:trHeight w:val="299"/>
      </w:trPr>
      <w:tc>
        <w:tcPr>
          <w:tcW w:w="212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1A39" w:rsidRDefault="00FB1A39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rFonts w:cs="Arial"/>
              <w:sz w:val="18"/>
              <w:szCs w:val="18"/>
              <w:lang w:eastAsia="sk-SK"/>
            </w:rPr>
            <w:t xml:space="preserve">Poznámky </w:t>
          </w:r>
          <w:proofErr w:type="spellStart"/>
          <w:r>
            <w:rPr>
              <w:rFonts w:cs="Arial"/>
              <w:sz w:val="18"/>
              <w:szCs w:val="18"/>
              <w:lang w:eastAsia="sk-SK"/>
            </w:rPr>
            <w:t>Úč</w:t>
          </w:r>
          <w:proofErr w:type="spellEnd"/>
          <w:r>
            <w:rPr>
              <w:rFonts w:cs="Arial"/>
              <w:sz w:val="18"/>
              <w:szCs w:val="18"/>
              <w:lang w:eastAsia="sk-SK"/>
            </w:rPr>
            <w:t xml:space="preserve"> POD 3 - 04</w:t>
          </w:r>
        </w:p>
      </w:tc>
      <w:tc>
        <w:tcPr>
          <w:tcW w:w="4252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  <w:vAlign w:val="center"/>
          <w:hideMark/>
        </w:tcPr>
        <w:p w:rsidR="00FB1A39" w:rsidRDefault="00FB1A39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>
            <w:rPr>
              <w:sz w:val="18"/>
              <w:szCs w:val="18"/>
            </w:rPr>
            <w:t>DIČ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1A39" w:rsidRDefault="00FB1A39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1A39" w:rsidRDefault="00FB1A39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1A39" w:rsidRDefault="00FB1A39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1A39" w:rsidRDefault="00FB1A39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1A39" w:rsidRDefault="00FB1A39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1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1A39" w:rsidRDefault="00FB1A39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9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1A39" w:rsidRDefault="00FB1A39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1A39" w:rsidRDefault="00FB1A39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1A39" w:rsidRDefault="00FB1A39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4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1A39" w:rsidRDefault="00FB1A39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</w:tr>
  </w:tbl>
  <w:p w:rsidR="00FB1A39" w:rsidRPr="009865B6" w:rsidRDefault="00FB1A39">
    <w:pPr>
      <w:pStyle w:val="Hlavika"/>
      <w:pBdr>
        <w:bottom w:val="single" w:sz="4" w:space="1" w:color="000000"/>
      </w:pBdr>
    </w:pPr>
    <w:r>
      <w:t>Poznámky k účtovným výkazom k 31.12.2019</w:t>
    </w:r>
  </w:p>
  <w:p w:rsidR="00FB1A39" w:rsidRDefault="00FB1A39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/>
    </w:tblPr>
    <w:tblGrid>
      <w:gridCol w:w="2127"/>
      <w:gridCol w:w="4252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FB1A39" w:rsidTr="0005030B">
      <w:trPr>
        <w:trHeight w:val="299"/>
      </w:trPr>
      <w:tc>
        <w:tcPr>
          <w:tcW w:w="212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1A39" w:rsidRDefault="00FB1A39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rFonts w:cs="Arial"/>
              <w:sz w:val="18"/>
              <w:szCs w:val="18"/>
              <w:lang w:eastAsia="sk-SK"/>
            </w:rPr>
            <w:t xml:space="preserve">Poznámky </w:t>
          </w:r>
          <w:proofErr w:type="spellStart"/>
          <w:r>
            <w:rPr>
              <w:rFonts w:cs="Arial"/>
              <w:sz w:val="18"/>
              <w:szCs w:val="18"/>
              <w:lang w:eastAsia="sk-SK"/>
            </w:rPr>
            <w:t>Úč</w:t>
          </w:r>
          <w:proofErr w:type="spellEnd"/>
          <w:r>
            <w:rPr>
              <w:rFonts w:cs="Arial"/>
              <w:sz w:val="18"/>
              <w:szCs w:val="18"/>
              <w:lang w:eastAsia="sk-SK"/>
            </w:rPr>
            <w:t xml:space="preserve"> POD 3 - 04</w:t>
          </w:r>
        </w:p>
      </w:tc>
      <w:tc>
        <w:tcPr>
          <w:tcW w:w="4252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  <w:vAlign w:val="center"/>
          <w:hideMark/>
        </w:tcPr>
        <w:p w:rsidR="00FB1A39" w:rsidRDefault="00FB1A39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>
            <w:rPr>
              <w:sz w:val="18"/>
              <w:szCs w:val="18"/>
            </w:rPr>
            <w:t>DIČ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1A39" w:rsidRDefault="00FB1A39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1A39" w:rsidRDefault="00FB1A39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1A39" w:rsidRDefault="00FB1A39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1A39" w:rsidRDefault="00FB1A39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1A39" w:rsidRDefault="00FB1A39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1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1A39" w:rsidRDefault="00FB1A39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9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1A39" w:rsidRDefault="00FB1A39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1A39" w:rsidRDefault="00FB1A39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1A39" w:rsidRDefault="00FB1A39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4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1A39" w:rsidRDefault="00FB1A39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</w:tr>
  </w:tbl>
  <w:p w:rsidR="00FB1A39" w:rsidRPr="009865B6" w:rsidRDefault="00FB1A39">
    <w:pPr>
      <w:pStyle w:val="Hlavika"/>
      <w:pBdr>
        <w:bottom w:val="single" w:sz="4" w:space="1" w:color="000000"/>
      </w:pBdr>
    </w:pPr>
    <w:r>
      <w:t>Poznámky k účtovným výkazom k 31.12.2019</w:t>
    </w:r>
  </w:p>
  <w:p w:rsidR="00FB1A39" w:rsidRDefault="00FB1A39">
    <w:pPr>
      <w:pStyle w:val="Hlavika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B1A39" w:rsidRDefault="00FB1A39"/>
</w:hdr>
</file>

<file path=word/header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/>
    </w:tblPr>
    <w:tblGrid>
      <w:gridCol w:w="2127"/>
      <w:gridCol w:w="4252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FB1A39" w:rsidTr="0005030B">
      <w:trPr>
        <w:trHeight w:val="299"/>
      </w:trPr>
      <w:tc>
        <w:tcPr>
          <w:tcW w:w="212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1A39" w:rsidRDefault="00FB1A39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rFonts w:cs="Arial"/>
              <w:sz w:val="18"/>
              <w:szCs w:val="18"/>
              <w:lang w:eastAsia="sk-SK"/>
            </w:rPr>
            <w:t xml:space="preserve">Poznámky </w:t>
          </w:r>
          <w:proofErr w:type="spellStart"/>
          <w:r>
            <w:rPr>
              <w:rFonts w:cs="Arial"/>
              <w:sz w:val="18"/>
              <w:szCs w:val="18"/>
              <w:lang w:eastAsia="sk-SK"/>
            </w:rPr>
            <w:t>Úč</w:t>
          </w:r>
          <w:proofErr w:type="spellEnd"/>
          <w:r>
            <w:rPr>
              <w:rFonts w:cs="Arial"/>
              <w:sz w:val="18"/>
              <w:szCs w:val="18"/>
              <w:lang w:eastAsia="sk-SK"/>
            </w:rPr>
            <w:t xml:space="preserve"> POD 3 - 04</w:t>
          </w:r>
        </w:p>
      </w:tc>
      <w:tc>
        <w:tcPr>
          <w:tcW w:w="4252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  <w:vAlign w:val="center"/>
          <w:hideMark/>
        </w:tcPr>
        <w:p w:rsidR="00FB1A39" w:rsidRDefault="00FB1A39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>
            <w:rPr>
              <w:sz w:val="18"/>
              <w:szCs w:val="18"/>
            </w:rPr>
            <w:t>DIČ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1A39" w:rsidRDefault="00FB1A39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1A39" w:rsidRDefault="00FB1A39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1A39" w:rsidRDefault="00FB1A39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1A39" w:rsidRDefault="00FB1A39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1A39" w:rsidRDefault="00FB1A39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1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1A39" w:rsidRDefault="00FB1A39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9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1A39" w:rsidRDefault="00FB1A39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1A39" w:rsidRDefault="00FB1A39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1A39" w:rsidRDefault="00FB1A39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4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1A39" w:rsidRDefault="00FB1A39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</w:tr>
  </w:tbl>
  <w:p w:rsidR="00FB1A39" w:rsidRDefault="00FB1A39">
    <w:pPr>
      <w:pStyle w:val="Hlavika"/>
      <w:pBdr>
        <w:bottom w:val="single" w:sz="4" w:space="1" w:color="000000"/>
      </w:pBdr>
      <w:rPr>
        <w:color w:val="FF0000"/>
      </w:rPr>
    </w:pPr>
    <w:r>
      <w:t>Poznámky k účtovným výkazom 31.12.2019</w:t>
    </w:r>
  </w:p>
  <w:p w:rsidR="00FB1A39" w:rsidRDefault="00FB1A39">
    <w:pPr>
      <w:pStyle w:val="Hlavika"/>
    </w:pPr>
  </w:p>
</w:hdr>
</file>

<file path=word/header5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/>
    </w:tblPr>
    <w:tblGrid>
      <w:gridCol w:w="2127"/>
      <w:gridCol w:w="4252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FB1A39" w:rsidTr="0005030B">
      <w:trPr>
        <w:trHeight w:val="299"/>
      </w:trPr>
      <w:tc>
        <w:tcPr>
          <w:tcW w:w="212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1A39" w:rsidRDefault="00FB1A39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rFonts w:cs="Arial"/>
              <w:sz w:val="18"/>
              <w:szCs w:val="18"/>
              <w:lang w:eastAsia="sk-SK"/>
            </w:rPr>
            <w:t xml:space="preserve">Poznámky </w:t>
          </w:r>
          <w:proofErr w:type="spellStart"/>
          <w:r>
            <w:rPr>
              <w:rFonts w:cs="Arial"/>
              <w:sz w:val="18"/>
              <w:szCs w:val="18"/>
              <w:lang w:eastAsia="sk-SK"/>
            </w:rPr>
            <w:t>Úč</w:t>
          </w:r>
          <w:proofErr w:type="spellEnd"/>
          <w:r>
            <w:rPr>
              <w:rFonts w:cs="Arial"/>
              <w:sz w:val="18"/>
              <w:szCs w:val="18"/>
              <w:lang w:eastAsia="sk-SK"/>
            </w:rPr>
            <w:t xml:space="preserve"> POD 3 - 04</w:t>
          </w:r>
        </w:p>
      </w:tc>
      <w:tc>
        <w:tcPr>
          <w:tcW w:w="4252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  <w:vAlign w:val="center"/>
          <w:hideMark/>
        </w:tcPr>
        <w:p w:rsidR="00FB1A39" w:rsidRDefault="00FB1A39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>
            <w:rPr>
              <w:sz w:val="18"/>
              <w:szCs w:val="18"/>
            </w:rPr>
            <w:t>DIČ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1A39" w:rsidRDefault="00FB1A39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1A39" w:rsidRDefault="00FB1A39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1A39" w:rsidRDefault="00FB1A39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1A39" w:rsidRDefault="00FB1A39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1A39" w:rsidRDefault="00FB1A39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1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1A39" w:rsidRDefault="00FB1A39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9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1A39" w:rsidRDefault="00FB1A39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1A39" w:rsidRDefault="00FB1A39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1A39" w:rsidRDefault="00FB1A39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4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1A39" w:rsidRDefault="00FB1A39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</w:tr>
  </w:tbl>
  <w:p w:rsidR="00FB1A39" w:rsidRPr="009865B6" w:rsidRDefault="00FB1A39">
    <w:pPr>
      <w:pStyle w:val="Hlavika"/>
      <w:pBdr>
        <w:bottom w:val="single" w:sz="4" w:space="1" w:color="000000"/>
      </w:pBdr>
    </w:pPr>
    <w:r>
      <w:t>Poznámky k účtovným výkazom k 31.12.2019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upperRoman"/>
      <w:lvlText w:val="%1."/>
      <w:lvlJc w:val="left"/>
      <w:pPr>
        <w:tabs>
          <w:tab w:val="num" w:pos="780"/>
        </w:tabs>
        <w:ind w:left="780" w:hanging="720"/>
      </w:pPr>
    </w:lvl>
    <w:lvl w:ilvl="1">
      <w:start w:val="3"/>
      <w:numFmt w:val="decimal"/>
      <w:lvlText w:val="%1.%2."/>
      <w:lvlJc w:val="left"/>
      <w:pPr>
        <w:tabs>
          <w:tab w:val="num" w:pos="420"/>
        </w:tabs>
        <w:ind w:left="420" w:hanging="360"/>
      </w:pPr>
    </w:lvl>
    <w:lvl w:ilvl="2">
      <w:start w:val="1"/>
      <w:numFmt w:val="decimal"/>
      <w:lvlText w:val="%1.%2.%3."/>
      <w:lvlJc w:val="left"/>
      <w:pPr>
        <w:tabs>
          <w:tab w:val="num" w:pos="780"/>
        </w:tabs>
        <w:ind w:left="780" w:hanging="720"/>
      </w:pPr>
    </w:lvl>
    <w:lvl w:ilvl="3">
      <w:start w:val="1"/>
      <w:numFmt w:val="decimal"/>
      <w:lvlText w:val="%1.%2.%3.%4."/>
      <w:lvlJc w:val="left"/>
      <w:pPr>
        <w:tabs>
          <w:tab w:val="num" w:pos="780"/>
        </w:tabs>
        <w:ind w:left="780" w:hanging="720"/>
      </w:pPr>
    </w:lvl>
    <w:lvl w:ilvl="4">
      <w:start w:val="1"/>
      <w:numFmt w:val="decimal"/>
      <w:lvlText w:val="%1.%2.%3.%4.%5."/>
      <w:lvlJc w:val="left"/>
      <w:pPr>
        <w:tabs>
          <w:tab w:val="num" w:pos="1140"/>
        </w:tabs>
        <w:ind w:left="1140" w:hanging="1080"/>
      </w:pPr>
    </w:lvl>
    <w:lvl w:ilvl="5">
      <w:start w:val="1"/>
      <w:numFmt w:val="decimal"/>
      <w:lvlText w:val="%1.%2.%3.%4.%5.%6."/>
      <w:lvlJc w:val="left"/>
      <w:pPr>
        <w:tabs>
          <w:tab w:val="num" w:pos="1140"/>
        </w:tabs>
        <w:ind w:left="114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1500"/>
        </w:tabs>
        <w:ind w:left="150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500"/>
        </w:tabs>
        <w:ind w:left="1500" w:hanging="1440"/>
      </w:pPr>
    </w:lvl>
    <w:lvl w:ilvl="8">
      <w:start w:val="1"/>
      <w:numFmt w:val="upperRoman"/>
      <w:pStyle w:val="Nadpis9"/>
      <w:lvlText w:val="%9."/>
      <w:lvlJc w:val="left"/>
      <w:pPr>
        <w:tabs>
          <w:tab w:val="num" w:pos="780"/>
        </w:tabs>
        <w:ind w:left="780" w:hanging="720"/>
      </w:pPr>
    </w:lvl>
  </w:abstractNum>
  <w:abstractNum w:abstractNumId="1">
    <w:nsid w:val="00000002"/>
    <w:multiLevelType w:val="multi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4"/>
      <w:numFmt w:val="decimal"/>
      <w:lvlText w:val="%1.%2."/>
      <w:lvlJc w:val="left"/>
      <w:pPr>
        <w:tabs>
          <w:tab w:val="num" w:pos="360"/>
        </w:tabs>
        <w:ind w:left="360" w:hanging="360"/>
      </w:p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</w:lvl>
  </w:abstractNum>
  <w:abstractNum w:abstractNumId="2">
    <w:nsid w:val="00000003"/>
    <w:multiLevelType w:val="multilevel"/>
    <w:tmpl w:val="00000003"/>
    <w:name w:val="WW8Num3"/>
    <w:lvl w:ilvl="0">
      <w:start w:val="1"/>
      <w:numFmt w:val="decimal"/>
      <w:lvlText w:val="%1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"/>
      <w:lvlJc w:val="left"/>
      <w:pPr>
        <w:tabs>
          <w:tab w:val="num" w:pos="420"/>
        </w:tabs>
        <w:ind w:left="420" w:hanging="360"/>
      </w:pPr>
    </w:lvl>
    <w:lvl w:ilvl="2">
      <w:start w:val="1"/>
      <w:numFmt w:val="decimal"/>
      <w:lvlText w:val="%1.%2.%3"/>
      <w:lvlJc w:val="left"/>
      <w:pPr>
        <w:tabs>
          <w:tab w:val="num" w:pos="840"/>
        </w:tabs>
        <w:ind w:left="840" w:hanging="720"/>
      </w:pPr>
    </w:lvl>
    <w:lvl w:ilvl="3">
      <w:start w:val="1"/>
      <w:numFmt w:val="decimal"/>
      <w:lvlText w:val="%1.%2.%3.%4"/>
      <w:lvlJc w:val="left"/>
      <w:pPr>
        <w:tabs>
          <w:tab w:val="num" w:pos="900"/>
        </w:tabs>
        <w:ind w:left="900" w:hanging="720"/>
      </w:pPr>
    </w:lvl>
    <w:lvl w:ilvl="4">
      <w:start w:val="1"/>
      <w:numFmt w:val="decimal"/>
      <w:lvlText w:val="%1.%2.%3.%4.%5"/>
      <w:lvlJc w:val="left"/>
      <w:pPr>
        <w:tabs>
          <w:tab w:val="num" w:pos="1320"/>
        </w:tabs>
        <w:ind w:left="1320" w:hanging="1080"/>
      </w:pPr>
    </w:lvl>
    <w:lvl w:ilvl="5">
      <w:start w:val="1"/>
      <w:numFmt w:val="decimal"/>
      <w:lvlText w:val="%1.%2.%3.%4.%5.%6"/>
      <w:lvlJc w:val="left"/>
      <w:pPr>
        <w:tabs>
          <w:tab w:val="num" w:pos="1380"/>
        </w:tabs>
        <w:ind w:left="1380" w:hanging="1080"/>
      </w:pPr>
    </w:lvl>
    <w:lvl w:ilvl="6">
      <w:start w:val="1"/>
      <w:numFmt w:val="decimal"/>
      <w:lvlText w:val="%1.%2.%3.%4.%5.%6.%7"/>
      <w:lvlJc w:val="left"/>
      <w:pPr>
        <w:tabs>
          <w:tab w:val="num" w:pos="1800"/>
        </w:tabs>
        <w:ind w:left="1800" w:hanging="1440"/>
      </w:pPr>
    </w:lvl>
    <w:lvl w:ilvl="7">
      <w:start w:val="1"/>
      <w:numFmt w:val="decimal"/>
      <w:lvlText w:val="%1.%2.%3.%4.%5.%6.%7.%8"/>
      <w:lvlJc w:val="left"/>
      <w:pPr>
        <w:tabs>
          <w:tab w:val="num" w:pos="1860"/>
        </w:tabs>
        <w:ind w:left="186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2280"/>
        </w:tabs>
        <w:ind w:left="2280" w:hanging="1800"/>
      </w:pPr>
    </w:lvl>
  </w:abstractNum>
  <w:abstractNum w:abstractNumId="3">
    <w:nsid w:val="00000004"/>
    <w:multiLevelType w:val="multilevel"/>
    <w:tmpl w:val="00000004"/>
    <w:name w:val="WW8Num4"/>
    <w:lvl w:ilvl="0">
      <w:start w:val="2"/>
      <w:numFmt w:val="decimal"/>
      <w:lvlText w:val="%1.1"/>
      <w:lvlJc w:val="left"/>
      <w:pPr>
        <w:tabs>
          <w:tab w:val="num" w:pos="432"/>
        </w:tabs>
        <w:ind w:left="432" w:hanging="432"/>
      </w:pPr>
    </w:lvl>
    <w:lvl w:ilvl="1">
      <w:start w:val="1"/>
      <w:numFmt w:val="decimal"/>
      <w:lvlText w:val="%1.%2"/>
      <w:lvlJc w:val="left"/>
      <w:pPr>
        <w:tabs>
          <w:tab w:val="num" w:pos="576"/>
        </w:tabs>
        <w:ind w:left="576" w:hanging="576"/>
      </w:p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</w:lvl>
  </w:abstractNum>
  <w:abstractNum w:abstractNumId="4">
    <w:nsid w:val="00000005"/>
    <w:multiLevelType w:val="multilevel"/>
    <w:tmpl w:val="00000005"/>
    <w:name w:val="WW8Num5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  <w:lvl w:ilvl="1">
      <w:start w:val="1"/>
      <w:numFmt w:val="decimal"/>
      <w:lvlText w:val="%1.%2."/>
      <w:lvlJc w:val="left"/>
      <w:pPr>
        <w:tabs>
          <w:tab w:val="num" w:pos="480"/>
        </w:tabs>
        <w:ind w:left="480" w:hanging="420"/>
      </w:pPr>
    </w:lvl>
    <w:lvl w:ilvl="2">
      <w:start w:val="1"/>
      <w:numFmt w:val="decimal"/>
      <w:lvlText w:val="%1.%2.%3."/>
      <w:lvlJc w:val="left"/>
      <w:pPr>
        <w:tabs>
          <w:tab w:val="num" w:pos="780"/>
        </w:tabs>
        <w:ind w:left="780" w:hanging="720"/>
      </w:pPr>
    </w:lvl>
    <w:lvl w:ilvl="3">
      <w:start w:val="1"/>
      <w:numFmt w:val="decimal"/>
      <w:lvlText w:val="%1.%2.%3.%4."/>
      <w:lvlJc w:val="left"/>
      <w:pPr>
        <w:tabs>
          <w:tab w:val="num" w:pos="780"/>
        </w:tabs>
        <w:ind w:left="780" w:hanging="720"/>
      </w:pPr>
    </w:lvl>
    <w:lvl w:ilvl="4">
      <w:start w:val="1"/>
      <w:numFmt w:val="decimal"/>
      <w:lvlText w:val="%1.%2.%3.%4.%5."/>
      <w:lvlJc w:val="left"/>
      <w:pPr>
        <w:tabs>
          <w:tab w:val="num" w:pos="1140"/>
        </w:tabs>
        <w:ind w:left="1140" w:hanging="1080"/>
      </w:pPr>
    </w:lvl>
    <w:lvl w:ilvl="5">
      <w:start w:val="1"/>
      <w:numFmt w:val="decimal"/>
      <w:lvlText w:val="%1.%2.%3.%4.%5.%6."/>
      <w:lvlJc w:val="left"/>
      <w:pPr>
        <w:tabs>
          <w:tab w:val="num" w:pos="1140"/>
        </w:tabs>
        <w:ind w:left="114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1500"/>
        </w:tabs>
        <w:ind w:left="150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500"/>
        </w:tabs>
        <w:ind w:left="150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1860"/>
        </w:tabs>
        <w:ind w:left="1860" w:hanging="1800"/>
      </w:pPr>
    </w:lvl>
  </w:abstractNum>
  <w:abstractNum w:abstractNumId="5">
    <w:nsid w:val="00000006"/>
    <w:multiLevelType w:val="singleLevel"/>
    <w:tmpl w:val="00000006"/>
    <w:name w:val="WW8Num6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</w:abstractNum>
  <w:abstractNum w:abstractNumId="6">
    <w:nsid w:val="00000007"/>
    <w:multiLevelType w:val="singleLevel"/>
    <w:tmpl w:val="00000007"/>
    <w:name w:val="WW8Num7"/>
    <w:lvl w:ilvl="0">
      <w:start w:val="4"/>
      <w:numFmt w:val="bullet"/>
      <w:lvlText w:val="-"/>
      <w:lvlJc w:val="left"/>
      <w:pPr>
        <w:tabs>
          <w:tab w:val="num" w:pos="1574"/>
        </w:tabs>
        <w:ind w:left="1574" w:hanging="360"/>
      </w:pPr>
      <w:rPr>
        <w:rFonts w:ascii="StarSymbol" w:hAnsi="StarSymbol"/>
      </w:rPr>
    </w:lvl>
  </w:abstractNum>
  <w:abstractNum w:abstractNumId="7">
    <w:nsid w:val="00000008"/>
    <w:multiLevelType w:val="singleLevel"/>
    <w:tmpl w:val="00000008"/>
    <w:name w:val="WW8Num8"/>
    <w:lvl w:ilvl="0">
      <w:start w:val="2"/>
      <w:numFmt w:val="lowerLetter"/>
      <w:lvlText w:val="%1)"/>
      <w:lvlJc w:val="left"/>
      <w:pPr>
        <w:tabs>
          <w:tab w:val="num" w:pos="1080"/>
        </w:tabs>
        <w:ind w:left="1080" w:hanging="360"/>
      </w:pPr>
    </w:lvl>
  </w:abstractNum>
  <w:abstractNum w:abstractNumId="8">
    <w:nsid w:val="00000009"/>
    <w:multiLevelType w:val="singleLevel"/>
    <w:tmpl w:val="00000009"/>
    <w:name w:val="WW8Num9"/>
    <w:lvl w:ilvl="0">
      <w:start w:val="1"/>
      <w:numFmt w:val="lowerLetter"/>
      <w:lvlText w:val="%1)"/>
      <w:lvlJc w:val="left"/>
      <w:pPr>
        <w:tabs>
          <w:tab w:val="num" w:pos="530"/>
        </w:tabs>
        <w:ind w:left="530" w:hanging="360"/>
      </w:pPr>
    </w:lvl>
  </w:abstractNum>
  <w:abstractNum w:abstractNumId="9">
    <w:nsid w:val="0000000A"/>
    <w:multiLevelType w:val="singleLevel"/>
    <w:tmpl w:val="0000000A"/>
    <w:name w:val="WW8Num10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</w:abstractNum>
  <w:abstractNum w:abstractNumId="10">
    <w:nsid w:val="0000000B"/>
    <w:multiLevelType w:val="singleLevel"/>
    <w:tmpl w:val="0000000B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</w:abstractNum>
  <w:abstractNum w:abstractNumId="11">
    <w:nsid w:val="0000000C"/>
    <w:multiLevelType w:val="multilevel"/>
    <w:tmpl w:val="0000000C"/>
    <w:name w:val="WW8Num12"/>
    <w:lvl w:ilvl="0">
      <w:start w:val="1"/>
      <w:numFmt w:val="decimal"/>
      <w:lvlText w:val="%1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"/>
      <w:lvlJc w:val="left"/>
      <w:pPr>
        <w:tabs>
          <w:tab w:val="num" w:pos="360"/>
        </w:tabs>
        <w:ind w:left="360" w:hanging="360"/>
      </w:p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</w:lvl>
  </w:abstractNum>
  <w:abstractNum w:abstractNumId="12">
    <w:nsid w:val="0000000D"/>
    <w:multiLevelType w:val="singleLevel"/>
    <w:tmpl w:val="0000000D"/>
    <w:name w:val="WW8Num13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13">
    <w:nsid w:val="0000000E"/>
    <w:multiLevelType w:val="singleLevel"/>
    <w:tmpl w:val="0000000E"/>
    <w:name w:val="WW8Num14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/>
      </w:rPr>
    </w:lvl>
  </w:abstractNum>
  <w:abstractNum w:abstractNumId="14">
    <w:nsid w:val="0000000F"/>
    <w:multiLevelType w:val="singleLevel"/>
    <w:tmpl w:val="0000000F"/>
    <w:name w:val="WW8Num15"/>
    <w:lvl w:ilvl="0">
      <w:start w:val="2"/>
      <w:numFmt w:val="upperLetter"/>
      <w:lvlText w:val="%1."/>
      <w:lvlJc w:val="left"/>
      <w:pPr>
        <w:tabs>
          <w:tab w:val="num" w:pos="420"/>
        </w:tabs>
        <w:ind w:left="420" w:hanging="600"/>
      </w:pPr>
      <w:rPr>
        <w:u w:val="none"/>
      </w:rPr>
    </w:lvl>
  </w:abstractNum>
  <w:abstractNum w:abstractNumId="15">
    <w:nsid w:val="00000010"/>
    <w:multiLevelType w:val="multilevel"/>
    <w:tmpl w:val="00000010"/>
    <w:name w:val="WW8Num16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OpenSymbol"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OpenSymbol"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OpenSymbol"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OpenSymbol"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OpenSymbol"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OpenSymbol"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OpenSymbol"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OpenSymbol"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 w:cs="OpenSymbol"/>
      </w:rPr>
    </w:lvl>
  </w:abstractNum>
  <w:abstractNum w:abstractNumId="16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7">
    <w:nsid w:val="05FB1787"/>
    <w:multiLevelType w:val="multilevel"/>
    <w:tmpl w:val="F79A5E76"/>
    <w:lvl w:ilvl="0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18">
    <w:nsid w:val="09274EA6"/>
    <w:multiLevelType w:val="hybridMultilevel"/>
    <w:tmpl w:val="53E4C76E"/>
    <w:lvl w:ilvl="0" w:tplc="517EE9A0">
      <w:start w:val="5"/>
      <w:numFmt w:val="decimal"/>
      <w:lvlText w:val="%1."/>
      <w:lvlJc w:val="left"/>
      <w:pPr>
        <w:ind w:left="885" w:hanging="360"/>
      </w:pPr>
      <w:rPr>
        <w:rFonts w:hint="default"/>
        <w:b/>
        <w:sz w:val="26"/>
      </w:rPr>
    </w:lvl>
    <w:lvl w:ilvl="1" w:tplc="041B0019" w:tentative="1">
      <w:start w:val="1"/>
      <w:numFmt w:val="lowerLetter"/>
      <w:lvlText w:val="%2."/>
      <w:lvlJc w:val="left"/>
      <w:pPr>
        <w:ind w:left="1605" w:hanging="360"/>
      </w:pPr>
    </w:lvl>
    <w:lvl w:ilvl="2" w:tplc="041B001B" w:tentative="1">
      <w:start w:val="1"/>
      <w:numFmt w:val="lowerRoman"/>
      <w:lvlText w:val="%3."/>
      <w:lvlJc w:val="right"/>
      <w:pPr>
        <w:ind w:left="2325" w:hanging="180"/>
      </w:pPr>
    </w:lvl>
    <w:lvl w:ilvl="3" w:tplc="041B000F" w:tentative="1">
      <w:start w:val="1"/>
      <w:numFmt w:val="decimal"/>
      <w:lvlText w:val="%4."/>
      <w:lvlJc w:val="left"/>
      <w:pPr>
        <w:ind w:left="3045" w:hanging="360"/>
      </w:pPr>
    </w:lvl>
    <w:lvl w:ilvl="4" w:tplc="041B0019" w:tentative="1">
      <w:start w:val="1"/>
      <w:numFmt w:val="lowerLetter"/>
      <w:lvlText w:val="%5."/>
      <w:lvlJc w:val="left"/>
      <w:pPr>
        <w:ind w:left="3765" w:hanging="360"/>
      </w:pPr>
    </w:lvl>
    <w:lvl w:ilvl="5" w:tplc="041B001B" w:tentative="1">
      <w:start w:val="1"/>
      <w:numFmt w:val="lowerRoman"/>
      <w:lvlText w:val="%6."/>
      <w:lvlJc w:val="right"/>
      <w:pPr>
        <w:ind w:left="4485" w:hanging="180"/>
      </w:pPr>
    </w:lvl>
    <w:lvl w:ilvl="6" w:tplc="041B000F" w:tentative="1">
      <w:start w:val="1"/>
      <w:numFmt w:val="decimal"/>
      <w:lvlText w:val="%7."/>
      <w:lvlJc w:val="left"/>
      <w:pPr>
        <w:ind w:left="5205" w:hanging="360"/>
      </w:pPr>
    </w:lvl>
    <w:lvl w:ilvl="7" w:tplc="041B0019" w:tentative="1">
      <w:start w:val="1"/>
      <w:numFmt w:val="lowerLetter"/>
      <w:lvlText w:val="%8."/>
      <w:lvlJc w:val="left"/>
      <w:pPr>
        <w:ind w:left="5925" w:hanging="360"/>
      </w:pPr>
    </w:lvl>
    <w:lvl w:ilvl="8" w:tplc="041B001B" w:tentative="1">
      <w:start w:val="1"/>
      <w:numFmt w:val="lowerRoman"/>
      <w:lvlText w:val="%9."/>
      <w:lvlJc w:val="right"/>
      <w:pPr>
        <w:ind w:left="6645" w:hanging="180"/>
      </w:pPr>
    </w:lvl>
  </w:abstractNum>
  <w:abstractNum w:abstractNumId="19">
    <w:nsid w:val="0A3C5257"/>
    <w:multiLevelType w:val="hybridMultilevel"/>
    <w:tmpl w:val="E980747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124520F2"/>
    <w:multiLevelType w:val="multilevel"/>
    <w:tmpl w:val="5C24620E"/>
    <w:lvl w:ilvl="0">
      <w:start w:val="6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lowerLetter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440" w:hanging="1440"/>
      </w:pPr>
      <w:rPr>
        <w:rFonts w:hint="default"/>
      </w:rPr>
    </w:lvl>
  </w:abstractNum>
  <w:abstractNum w:abstractNumId="21">
    <w:nsid w:val="14692E0F"/>
    <w:multiLevelType w:val="hybridMultilevel"/>
    <w:tmpl w:val="48CE8738"/>
    <w:lvl w:ilvl="0" w:tplc="05F6EF56">
      <w:start w:val="5"/>
      <w:numFmt w:val="decimal"/>
      <w:lvlText w:val="%1."/>
      <w:lvlJc w:val="left"/>
      <w:pPr>
        <w:ind w:left="1287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22">
    <w:nsid w:val="14D73603"/>
    <w:multiLevelType w:val="hybridMultilevel"/>
    <w:tmpl w:val="35CE6878"/>
    <w:lvl w:ilvl="0" w:tplc="3B14F046">
      <w:start w:val="5"/>
      <w:numFmt w:val="decimal"/>
      <w:lvlText w:val="%1."/>
      <w:lvlJc w:val="left"/>
      <w:pPr>
        <w:ind w:left="12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23">
    <w:nsid w:val="1A4F767C"/>
    <w:multiLevelType w:val="hybridMultilevel"/>
    <w:tmpl w:val="ABB60332"/>
    <w:lvl w:ilvl="0" w:tplc="0914ABB4">
      <w:start w:val="2"/>
      <w:numFmt w:val="bullet"/>
      <w:lvlText w:val="-"/>
      <w:lvlJc w:val="left"/>
      <w:pPr>
        <w:ind w:left="156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2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0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7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4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6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320" w:hanging="360"/>
      </w:pPr>
      <w:rPr>
        <w:rFonts w:ascii="Wingdings" w:hAnsi="Wingdings" w:hint="default"/>
      </w:rPr>
    </w:lvl>
  </w:abstractNum>
  <w:abstractNum w:abstractNumId="24">
    <w:nsid w:val="23F772D4"/>
    <w:multiLevelType w:val="hybridMultilevel"/>
    <w:tmpl w:val="66AAF2A0"/>
    <w:lvl w:ilvl="0" w:tplc="041B000F">
      <w:start w:val="3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647" w:hanging="360"/>
      </w:pPr>
    </w:lvl>
    <w:lvl w:ilvl="2" w:tplc="041B001B" w:tentative="1">
      <w:start w:val="1"/>
      <w:numFmt w:val="lowerRoman"/>
      <w:lvlText w:val="%3."/>
      <w:lvlJc w:val="right"/>
      <w:pPr>
        <w:ind w:left="2367" w:hanging="180"/>
      </w:pPr>
    </w:lvl>
    <w:lvl w:ilvl="3" w:tplc="041B000F" w:tentative="1">
      <w:start w:val="1"/>
      <w:numFmt w:val="decimal"/>
      <w:lvlText w:val="%4."/>
      <w:lvlJc w:val="left"/>
      <w:pPr>
        <w:ind w:left="3087" w:hanging="360"/>
      </w:pPr>
    </w:lvl>
    <w:lvl w:ilvl="4" w:tplc="041B0019" w:tentative="1">
      <w:start w:val="1"/>
      <w:numFmt w:val="lowerLetter"/>
      <w:lvlText w:val="%5."/>
      <w:lvlJc w:val="left"/>
      <w:pPr>
        <w:ind w:left="3807" w:hanging="360"/>
      </w:pPr>
    </w:lvl>
    <w:lvl w:ilvl="5" w:tplc="041B001B" w:tentative="1">
      <w:start w:val="1"/>
      <w:numFmt w:val="lowerRoman"/>
      <w:lvlText w:val="%6."/>
      <w:lvlJc w:val="right"/>
      <w:pPr>
        <w:ind w:left="4527" w:hanging="180"/>
      </w:pPr>
    </w:lvl>
    <w:lvl w:ilvl="6" w:tplc="041B000F" w:tentative="1">
      <w:start w:val="1"/>
      <w:numFmt w:val="decimal"/>
      <w:lvlText w:val="%7."/>
      <w:lvlJc w:val="left"/>
      <w:pPr>
        <w:ind w:left="5247" w:hanging="360"/>
      </w:pPr>
    </w:lvl>
    <w:lvl w:ilvl="7" w:tplc="041B0019" w:tentative="1">
      <w:start w:val="1"/>
      <w:numFmt w:val="lowerLetter"/>
      <w:lvlText w:val="%8."/>
      <w:lvlJc w:val="left"/>
      <w:pPr>
        <w:ind w:left="5967" w:hanging="360"/>
      </w:pPr>
    </w:lvl>
    <w:lvl w:ilvl="8" w:tplc="041B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25">
    <w:nsid w:val="29F1433A"/>
    <w:multiLevelType w:val="hybridMultilevel"/>
    <w:tmpl w:val="33025902"/>
    <w:lvl w:ilvl="0" w:tplc="57A48F68">
      <w:start w:val="5"/>
      <w:numFmt w:val="decimal"/>
      <w:lvlText w:val="%1."/>
      <w:lvlJc w:val="left"/>
      <w:pPr>
        <w:ind w:left="1287" w:hanging="360"/>
      </w:pPr>
      <w:rPr>
        <w:rFonts w:hint="default"/>
        <w:b/>
        <w:sz w:val="26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26">
    <w:nsid w:val="2A890A84"/>
    <w:multiLevelType w:val="hybridMultilevel"/>
    <w:tmpl w:val="FD08B8D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2C8A6665"/>
    <w:multiLevelType w:val="hybridMultilevel"/>
    <w:tmpl w:val="2180B4D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>
    <w:nsid w:val="3E2C6912"/>
    <w:multiLevelType w:val="hybridMultilevel"/>
    <w:tmpl w:val="749E69B4"/>
    <w:lvl w:ilvl="0" w:tplc="F710E862">
      <w:start w:val="4"/>
      <w:numFmt w:val="lowerLetter"/>
      <w:lvlText w:val="%1)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>
    <w:nsid w:val="3FB65B03"/>
    <w:multiLevelType w:val="hybridMultilevel"/>
    <w:tmpl w:val="E79E49C6"/>
    <w:lvl w:ilvl="0" w:tplc="0914ABB4">
      <w:start w:val="2"/>
      <w:numFmt w:val="bullet"/>
      <w:lvlText w:val="-"/>
      <w:lvlJc w:val="left"/>
      <w:pPr>
        <w:ind w:left="2760" w:hanging="360"/>
      </w:pPr>
      <w:rPr>
        <w:rFonts w:ascii="Times New Roman" w:eastAsia="Times New Roman" w:hAnsi="Times New Roman" w:cs="Times New Roman" w:hint="default"/>
      </w:rPr>
    </w:lvl>
    <w:lvl w:ilvl="1" w:tplc="0914ABB4">
      <w:start w:val="2"/>
      <w:numFmt w:val="bullet"/>
      <w:lvlText w:val="-"/>
      <w:lvlJc w:val="left"/>
      <w:pPr>
        <w:ind w:left="2640" w:hanging="360"/>
      </w:pPr>
      <w:rPr>
        <w:rFonts w:ascii="Times New Roman" w:eastAsia="Times New Roman" w:hAnsi="Times New Roman" w:cs="Times New Roman" w:hint="default"/>
      </w:rPr>
    </w:lvl>
    <w:lvl w:ilvl="2" w:tplc="041B0005" w:tentative="1">
      <w:start w:val="1"/>
      <w:numFmt w:val="bullet"/>
      <w:lvlText w:val=""/>
      <w:lvlJc w:val="left"/>
      <w:pPr>
        <w:ind w:left="33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0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8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5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2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9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680" w:hanging="360"/>
      </w:pPr>
      <w:rPr>
        <w:rFonts w:ascii="Wingdings" w:hAnsi="Wingdings" w:hint="default"/>
      </w:rPr>
    </w:lvl>
  </w:abstractNum>
  <w:abstractNum w:abstractNumId="30">
    <w:nsid w:val="57477D54"/>
    <w:multiLevelType w:val="hybridMultilevel"/>
    <w:tmpl w:val="B01C8FB2"/>
    <w:lvl w:ilvl="0" w:tplc="041B000F">
      <w:start w:val="8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64D63C81"/>
    <w:multiLevelType w:val="hybridMultilevel"/>
    <w:tmpl w:val="02EEC816"/>
    <w:lvl w:ilvl="0" w:tplc="B172D74A">
      <w:start w:val="5"/>
      <w:numFmt w:val="decimal"/>
      <w:lvlText w:val="%1."/>
      <w:lvlJc w:val="left"/>
      <w:pPr>
        <w:ind w:left="1287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2">
    <w:nsid w:val="654259D7"/>
    <w:multiLevelType w:val="hybridMultilevel"/>
    <w:tmpl w:val="1CEE5B56"/>
    <w:lvl w:ilvl="0" w:tplc="E01E8314">
      <w:start w:val="2"/>
      <w:numFmt w:val="bullet"/>
      <w:lvlText w:val="-"/>
      <w:lvlJc w:val="left"/>
      <w:pPr>
        <w:ind w:left="156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2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0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7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4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6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320" w:hanging="360"/>
      </w:pPr>
      <w:rPr>
        <w:rFonts w:ascii="Wingdings" w:hAnsi="Wingdings" w:hint="default"/>
      </w:rPr>
    </w:lvl>
  </w:abstractNum>
  <w:abstractNum w:abstractNumId="33">
    <w:nsid w:val="6D9E1FD7"/>
    <w:multiLevelType w:val="hybridMultilevel"/>
    <w:tmpl w:val="8854A38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70DA337E"/>
    <w:multiLevelType w:val="hybridMultilevel"/>
    <w:tmpl w:val="2F10EB22"/>
    <w:lvl w:ilvl="0" w:tplc="041B000F">
      <w:start w:val="9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74AE7B5D"/>
    <w:multiLevelType w:val="hybridMultilevel"/>
    <w:tmpl w:val="BFA0EBE2"/>
    <w:lvl w:ilvl="0" w:tplc="4886D480">
      <w:start w:val="5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647" w:hanging="360"/>
      </w:pPr>
    </w:lvl>
    <w:lvl w:ilvl="2" w:tplc="041B001B" w:tentative="1">
      <w:start w:val="1"/>
      <w:numFmt w:val="lowerRoman"/>
      <w:lvlText w:val="%3."/>
      <w:lvlJc w:val="right"/>
      <w:pPr>
        <w:ind w:left="2367" w:hanging="180"/>
      </w:pPr>
    </w:lvl>
    <w:lvl w:ilvl="3" w:tplc="041B000F" w:tentative="1">
      <w:start w:val="1"/>
      <w:numFmt w:val="decimal"/>
      <w:lvlText w:val="%4."/>
      <w:lvlJc w:val="left"/>
      <w:pPr>
        <w:ind w:left="3087" w:hanging="360"/>
      </w:pPr>
    </w:lvl>
    <w:lvl w:ilvl="4" w:tplc="041B0019" w:tentative="1">
      <w:start w:val="1"/>
      <w:numFmt w:val="lowerLetter"/>
      <w:lvlText w:val="%5."/>
      <w:lvlJc w:val="left"/>
      <w:pPr>
        <w:ind w:left="3807" w:hanging="360"/>
      </w:pPr>
    </w:lvl>
    <w:lvl w:ilvl="5" w:tplc="041B001B" w:tentative="1">
      <w:start w:val="1"/>
      <w:numFmt w:val="lowerRoman"/>
      <w:lvlText w:val="%6."/>
      <w:lvlJc w:val="right"/>
      <w:pPr>
        <w:ind w:left="4527" w:hanging="180"/>
      </w:pPr>
    </w:lvl>
    <w:lvl w:ilvl="6" w:tplc="041B000F" w:tentative="1">
      <w:start w:val="1"/>
      <w:numFmt w:val="decimal"/>
      <w:lvlText w:val="%7."/>
      <w:lvlJc w:val="left"/>
      <w:pPr>
        <w:ind w:left="5247" w:hanging="360"/>
      </w:pPr>
    </w:lvl>
    <w:lvl w:ilvl="7" w:tplc="041B0019" w:tentative="1">
      <w:start w:val="1"/>
      <w:numFmt w:val="lowerLetter"/>
      <w:lvlText w:val="%8."/>
      <w:lvlJc w:val="left"/>
      <w:pPr>
        <w:ind w:left="5967" w:hanging="360"/>
      </w:pPr>
    </w:lvl>
    <w:lvl w:ilvl="8" w:tplc="041B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36">
    <w:nsid w:val="782F6C3E"/>
    <w:multiLevelType w:val="hybridMultilevel"/>
    <w:tmpl w:val="5F4653AE"/>
    <w:lvl w:ilvl="0" w:tplc="BF385EFC">
      <w:start w:val="5"/>
      <w:numFmt w:val="decimal"/>
      <w:lvlText w:val="%1."/>
      <w:lvlJc w:val="left"/>
      <w:pPr>
        <w:ind w:left="720" w:hanging="360"/>
      </w:pPr>
      <w:rPr>
        <w:rFonts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>
    <w:nsid w:val="7B5C3C87"/>
    <w:multiLevelType w:val="hybridMultilevel"/>
    <w:tmpl w:val="A34C24B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7"/>
  </w:num>
  <w:num w:numId="9">
    <w:abstractNumId w:val="8"/>
  </w:num>
  <w:num w:numId="10">
    <w:abstractNumId w:val="9"/>
  </w:num>
  <w:num w:numId="11">
    <w:abstractNumId w:val="10"/>
  </w:num>
  <w:num w:numId="12">
    <w:abstractNumId w:val="11"/>
  </w:num>
  <w:num w:numId="13">
    <w:abstractNumId w:val="12"/>
  </w:num>
  <w:num w:numId="14">
    <w:abstractNumId w:val="13"/>
  </w:num>
  <w:num w:numId="15">
    <w:abstractNumId w:val="14"/>
  </w:num>
  <w:num w:numId="16">
    <w:abstractNumId w:val="15"/>
  </w:num>
  <w:num w:numId="17">
    <w:abstractNumId w:val="17"/>
  </w:num>
  <w:num w:numId="18">
    <w:abstractNumId w:val="27"/>
  </w:num>
  <w:num w:numId="19">
    <w:abstractNumId w:val="32"/>
  </w:num>
  <w:num w:numId="20">
    <w:abstractNumId w:val="23"/>
  </w:num>
  <w:num w:numId="21">
    <w:abstractNumId w:val="29"/>
  </w:num>
  <w:num w:numId="22">
    <w:abstractNumId w:val="33"/>
  </w:num>
  <w:num w:numId="23">
    <w:abstractNumId w:val="19"/>
  </w:num>
  <w:num w:numId="24">
    <w:abstractNumId w:val="26"/>
  </w:num>
  <w:num w:numId="25">
    <w:abstractNumId w:val="37"/>
  </w:num>
  <w:num w:numId="26">
    <w:abstractNumId w:val="28"/>
  </w:num>
  <w:num w:numId="27">
    <w:abstractNumId w:val="16"/>
  </w:num>
  <w:num w:numId="28">
    <w:abstractNumId w:val="24"/>
  </w:num>
  <w:num w:numId="29">
    <w:abstractNumId w:val="20"/>
  </w:num>
  <w:num w:numId="30">
    <w:abstractNumId w:val="34"/>
  </w:num>
  <w:num w:numId="31">
    <w:abstractNumId w:val="22"/>
  </w:num>
  <w:num w:numId="32">
    <w:abstractNumId w:val="21"/>
  </w:num>
  <w:num w:numId="33">
    <w:abstractNumId w:val="35"/>
  </w:num>
  <w:num w:numId="34">
    <w:abstractNumId w:val="36"/>
  </w:num>
  <w:num w:numId="35">
    <w:abstractNumId w:val="31"/>
  </w:num>
  <w:num w:numId="36">
    <w:abstractNumId w:val="30"/>
  </w:num>
  <w:num w:numId="37">
    <w:abstractNumId w:val="25"/>
  </w:num>
  <w:num w:numId="38">
    <w:abstractNumId w:val="1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embedSystemFonts/>
  <w:proofState w:spelling="clean" w:grammar="clean"/>
  <w:stylePaneFormatFilter w:val="0000"/>
  <w:defaultTabStop w:val="708"/>
  <w:hyphenationZone w:val="425"/>
  <w:defaultTableStyle w:val="Normlny"/>
  <w:drawingGridHorizontalSpacing w:val="120"/>
  <w:drawingGridVerticalSpacing w:val="0"/>
  <w:displayHorizontalDrawingGridEvery w:val="0"/>
  <w:displayVerticalDrawingGridEvery w:val="0"/>
  <w:noPunctuationKerning/>
  <w:characterSpacingControl w:val="doNotCompress"/>
  <w:hdrShapeDefaults>
    <o:shapedefaults v:ext="edit" spidmax="19458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</w:compat>
  <w:rsids>
    <w:rsidRoot w:val="00783AE5"/>
    <w:rsid w:val="000021BE"/>
    <w:rsid w:val="00017C68"/>
    <w:rsid w:val="000279D7"/>
    <w:rsid w:val="00040CA4"/>
    <w:rsid w:val="0005030B"/>
    <w:rsid w:val="0006522D"/>
    <w:rsid w:val="0007579A"/>
    <w:rsid w:val="00084B79"/>
    <w:rsid w:val="00084E43"/>
    <w:rsid w:val="0009097F"/>
    <w:rsid w:val="000C59CA"/>
    <w:rsid w:val="000E2F9F"/>
    <w:rsid w:val="00101DD4"/>
    <w:rsid w:val="001108BB"/>
    <w:rsid w:val="00111AF1"/>
    <w:rsid w:val="00121C0E"/>
    <w:rsid w:val="00145938"/>
    <w:rsid w:val="00152068"/>
    <w:rsid w:val="00153E78"/>
    <w:rsid w:val="00191F60"/>
    <w:rsid w:val="001A79E4"/>
    <w:rsid w:val="001B4C52"/>
    <w:rsid w:val="001D4B24"/>
    <w:rsid w:val="001E02AC"/>
    <w:rsid w:val="00207DCF"/>
    <w:rsid w:val="002301E6"/>
    <w:rsid w:val="002422D1"/>
    <w:rsid w:val="002464DF"/>
    <w:rsid w:val="00283BB0"/>
    <w:rsid w:val="00286A0E"/>
    <w:rsid w:val="00290871"/>
    <w:rsid w:val="0029708F"/>
    <w:rsid w:val="002A570A"/>
    <w:rsid w:val="002B50C3"/>
    <w:rsid w:val="002C0723"/>
    <w:rsid w:val="002C44A4"/>
    <w:rsid w:val="002D7E86"/>
    <w:rsid w:val="002E0FB0"/>
    <w:rsid w:val="002E1EBA"/>
    <w:rsid w:val="003024AE"/>
    <w:rsid w:val="00353A58"/>
    <w:rsid w:val="0036209D"/>
    <w:rsid w:val="00363AE6"/>
    <w:rsid w:val="003A5F05"/>
    <w:rsid w:val="003B4D64"/>
    <w:rsid w:val="003C01CD"/>
    <w:rsid w:val="003D2646"/>
    <w:rsid w:val="003D6D22"/>
    <w:rsid w:val="00406838"/>
    <w:rsid w:val="00422507"/>
    <w:rsid w:val="00445FE0"/>
    <w:rsid w:val="004838AD"/>
    <w:rsid w:val="004F347C"/>
    <w:rsid w:val="00564F04"/>
    <w:rsid w:val="0058118C"/>
    <w:rsid w:val="005A2EF2"/>
    <w:rsid w:val="005A7334"/>
    <w:rsid w:val="005C405B"/>
    <w:rsid w:val="005D6675"/>
    <w:rsid w:val="005D7F99"/>
    <w:rsid w:val="00614721"/>
    <w:rsid w:val="006242D9"/>
    <w:rsid w:val="00636ADB"/>
    <w:rsid w:val="00682659"/>
    <w:rsid w:val="006A1FB7"/>
    <w:rsid w:val="006D60FA"/>
    <w:rsid w:val="006D6914"/>
    <w:rsid w:val="00723D0C"/>
    <w:rsid w:val="00723ECC"/>
    <w:rsid w:val="007334D4"/>
    <w:rsid w:val="00736CDF"/>
    <w:rsid w:val="00744176"/>
    <w:rsid w:val="00755A3B"/>
    <w:rsid w:val="007669FC"/>
    <w:rsid w:val="00783AE5"/>
    <w:rsid w:val="00786BA4"/>
    <w:rsid w:val="00796144"/>
    <w:rsid w:val="007B1E53"/>
    <w:rsid w:val="007C506C"/>
    <w:rsid w:val="007F2953"/>
    <w:rsid w:val="007F2E5C"/>
    <w:rsid w:val="007F56A1"/>
    <w:rsid w:val="008066D6"/>
    <w:rsid w:val="0082276F"/>
    <w:rsid w:val="008349A3"/>
    <w:rsid w:val="008458B2"/>
    <w:rsid w:val="0085687E"/>
    <w:rsid w:val="008720E2"/>
    <w:rsid w:val="008A0FF0"/>
    <w:rsid w:val="008F2941"/>
    <w:rsid w:val="00903910"/>
    <w:rsid w:val="00903FA4"/>
    <w:rsid w:val="00905BE5"/>
    <w:rsid w:val="00920DB3"/>
    <w:rsid w:val="00930036"/>
    <w:rsid w:val="00935A8E"/>
    <w:rsid w:val="00956087"/>
    <w:rsid w:val="00985814"/>
    <w:rsid w:val="009865B6"/>
    <w:rsid w:val="009A64F0"/>
    <w:rsid w:val="009D21D4"/>
    <w:rsid w:val="009E1921"/>
    <w:rsid w:val="009E64C7"/>
    <w:rsid w:val="009F5CBA"/>
    <w:rsid w:val="009F681C"/>
    <w:rsid w:val="00A21E8B"/>
    <w:rsid w:val="00A2783F"/>
    <w:rsid w:val="00A374B2"/>
    <w:rsid w:val="00A501D9"/>
    <w:rsid w:val="00A536CB"/>
    <w:rsid w:val="00A66077"/>
    <w:rsid w:val="00A814CF"/>
    <w:rsid w:val="00A87F7C"/>
    <w:rsid w:val="00AA472B"/>
    <w:rsid w:val="00AA6B5E"/>
    <w:rsid w:val="00AC24C4"/>
    <w:rsid w:val="00AC4258"/>
    <w:rsid w:val="00AC430E"/>
    <w:rsid w:val="00AC6A20"/>
    <w:rsid w:val="00AE25D0"/>
    <w:rsid w:val="00AE492A"/>
    <w:rsid w:val="00AE6153"/>
    <w:rsid w:val="00AF727C"/>
    <w:rsid w:val="00AF7A6F"/>
    <w:rsid w:val="00B110E3"/>
    <w:rsid w:val="00B11B9D"/>
    <w:rsid w:val="00B3457A"/>
    <w:rsid w:val="00B51E47"/>
    <w:rsid w:val="00B558C4"/>
    <w:rsid w:val="00B5759A"/>
    <w:rsid w:val="00B6663C"/>
    <w:rsid w:val="00B8419B"/>
    <w:rsid w:val="00BC2AB4"/>
    <w:rsid w:val="00BE11C2"/>
    <w:rsid w:val="00BF11D4"/>
    <w:rsid w:val="00BF32D4"/>
    <w:rsid w:val="00BF4220"/>
    <w:rsid w:val="00C05B63"/>
    <w:rsid w:val="00C13372"/>
    <w:rsid w:val="00C35822"/>
    <w:rsid w:val="00C44541"/>
    <w:rsid w:val="00C468EE"/>
    <w:rsid w:val="00C56E87"/>
    <w:rsid w:val="00C57414"/>
    <w:rsid w:val="00C7784F"/>
    <w:rsid w:val="00C828BE"/>
    <w:rsid w:val="00C91FBB"/>
    <w:rsid w:val="00C945EE"/>
    <w:rsid w:val="00CA42A0"/>
    <w:rsid w:val="00CE0DEB"/>
    <w:rsid w:val="00CE0FD7"/>
    <w:rsid w:val="00CE5170"/>
    <w:rsid w:val="00CF3207"/>
    <w:rsid w:val="00D001D9"/>
    <w:rsid w:val="00D04976"/>
    <w:rsid w:val="00D14D2F"/>
    <w:rsid w:val="00D20A51"/>
    <w:rsid w:val="00D25DFB"/>
    <w:rsid w:val="00D67F2A"/>
    <w:rsid w:val="00D712D4"/>
    <w:rsid w:val="00D972DA"/>
    <w:rsid w:val="00DB11DD"/>
    <w:rsid w:val="00DB5EFC"/>
    <w:rsid w:val="00DC3AEE"/>
    <w:rsid w:val="00DD4E13"/>
    <w:rsid w:val="00DF21B2"/>
    <w:rsid w:val="00DF3354"/>
    <w:rsid w:val="00E00FBF"/>
    <w:rsid w:val="00E05A8F"/>
    <w:rsid w:val="00E14C10"/>
    <w:rsid w:val="00E17D3F"/>
    <w:rsid w:val="00E20CDD"/>
    <w:rsid w:val="00E26A67"/>
    <w:rsid w:val="00E5101C"/>
    <w:rsid w:val="00E53502"/>
    <w:rsid w:val="00EB1533"/>
    <w:rsid w:val="00F1605D"/>
    <w:rsid w:val="00F21AC2"/>
    <w:rsid w:val="00F71CC9"/>
    <w:rsid w:val="00F760CC"/>
    <w:rsid w:val="00F779B9"/>
    <w:rsid w:val="00FB1A39"/>
    <w:rsid w:val="00FC0EB6"/>
    <w:rsid w:val="00FF79A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9458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82659"/>
    <w:pPr>
      <w:suppressAutoHyphens/>
    </w:pPr>
    <w:rPr>
      <w:sz w:val="24"/>
      <w:szCs w:val="24"/>
      <w:lang w:eastAsia="ar-SA"/>
    </w:rPr>
  </w:style>
  <w:style w:type="paragraph" w:styleId="Nadpis1">
    <w:name w:val="heading 1"/>
    <w:basedOn w:val="Normlny"/>
    <w:next w:val="Normlny"/>
    <w:qFormat/>
    <w:rsid w:val="00682659"/>
    <w:pPr>
      <w:keepNext/>
      <w:outlineLvl w:val="0"/>
    </w:pPr>
    <w:rPr>
      <w:b/>
      <w:bCs/>
      <w:szCs w:val="20"/>
      <w:u w:val="single"/>
      <w:lang w:val="cs-CZ"/>
    </w:rPr>
  </w:style>
  <w:style w:type="paragraph" w:styleId="Nadpis2">
    <w:name w:val="heading 2"/>
    <w:basedOn w:val="Normlny"/>
    <w:next w:val="Normlny"/>
    <w:qFormat/>
    <w:rsid w:val="00682659"/>
    <w:pPr>
      <w:keepNext/>
      <w:spacing w:before="120"/>
      <w:jc w:val="both"/>
      <w:outlineLvl w:val="1"/>
    </w:pPr>
    <w:rPr>
      <w:szCs w:val="20"/>
      <w:lang w:val="cs-CZ"/>
    </w:rPr>
  </w:style>
  <w:style w:type="paragraph" w:styleId="Nadpis3">
    <w:name w:val="heading 3"/>
    <w:basedOn w:val="Normlny"/>
    <w:next w:val="Normlny"/>
    <w:qFormat/>
    <w:rsid w:val="00682659"/>
    <w:pPr>
      <w:keepNext/>
      <w:ind w:left="3119" w:hanging="3119"/>
      <w:jc w:val="both"/>
      <w:outlineLvl w:val="2"/>
    </w:pPr>
    <w:rPr>
      <w:szCs w:val="20"/>
      <w:lang w:val="cs-CZ"/>
    </w:rPr>
  </w:style>
  <w:style w:type="paragraph" w:styleId="Nadpis4">
    <w:name w:val="heading 4"/>
    <w:basedOn w:val="Normlny"/>
    <w:next w:val="Normlny"/>
    <w:qFormat/>
    <w:rsid w:val="00682659"/>
    <w:pPr>
      <w:keepNext/>
      <w:jc w:val="both"/>
      <w:outlineLvl w:val="3"/>
    </w:pPr>
    <w:rPr>
      <w:szCs w:val="20"/>
      <w:u w:val="single"/>
      <w:lang w:val="cs-CZ"/>
    </w:rPr>
  </w:style>
  <w:style w:type="paragraph" w:styleId="Nadpis5">
    <w:name w:val="heading 5"/>
    <w:basedOn w:val="Normlny"/>
    <w:next w:val="Normlny"/>
    <w:qFormat/>
    <w:rsid w:val="00682659"/>
    <w:pPr>
      <w:keepNext/>
      <w:ind w:left="680" w:hanging="340"/>
      <w:jc w:val="both"/>
      <w:outlineLvl w:val="4"/>
    </w:pPr>
    <w:rPr>
      <w:szCs w:val="20"/>
      <w:u w:val="single"/>
      <w:lang w:val="cs-CZ"/>
    </w:rPr>
  </w:style>
  <w:style w:type="paragraph" w:styleId="Nadpis6">
    <w:name w:val="heading 6"/>
    <w:basedOn w:val="Normlny"/>
    <w:next w:val="Normlny"/>
    <w:qFormat/>
    <w:rsid w:val="00682659"/>
    <w:pPr>
      <w:keepNext/>
      <w:ind w:left="737" w:hanging="397"/>
      <w:jc w:val="both"/>
      <w:outlineLvl w:val="5"/>
    </w:pPr>
    <w:rPr>
      <w:szCs w:val="20"/>
      <w:lang w:val="cs-CZ"/>
    </w:rPr>
  </w:style>
  <w:style w:type="paragraph" w:styleId="Nadpis7">
    <w:name w:val="heading 7"/>
    <w:basedOn w:val="Normlny"/>
    <w:next w:val="Normlny"/>
    <w:qFormat/>
    <w:rsid w:val="00682659"/>
    <w:pPr>
      <w:keepNext/>
      <w:jc w:val="both"/>
      <w:outlineLvl w:val="6"/>
    </w:pPr>
    <w:rPr>
      <w:b/>
      <w:bCs/>
    </w:rPr>
  </w:style>
  <w:style w:type="paragraph" w:styleId="Nadpis8">
    <w:name w:val="heading 8"/>
    <w:basedOn w:val="Normlny"/>
    <w:next w:val="Normlny"/>
    <w:qFormat/>
    <w:rsid w:val="00682659"/>
    <w:pPr>
      <w:keepNext/>
      <w:tabs>
        <w:tab w:val="left" w:pos="2268"/>
        <w:tab w:val="left" w:pos="4962"/>
        <w:tab w:val="left" w:pos="6946"/>
      </w:tabs>
      <w:ind w:firstLine="202"/>
      <w:jc w:val="both"/>
      <w:outlineLvl w:val="7"/>
    </w:pPr>
    <w:rPr>
      <w:szCs w:val="20"/>
      <w:lang w:val="cs-CZ"/>
    </w:rPr>
  </w:style>
  <w:style w:type="paragraph" w:styleId="Nadpis9">
    <w:name w:val="heading 9"/>
    <w:basedOn w:val="Normlny"/>
    <w:next w:val="Normlny"/>
    <w:qFormat/>
    <w:rsid w:val="00682659"/>
    <w:pPr>
      <w:keepNext/>
      <w:numPr>
        <w:ilvl w:val="8"/>
        <w:numId w:val="1"/>
      </w:numPr>
      <w:jc w:val="both"/>
      <w:outlineLvl w:val="8"/>
    </w:pPr>
    <w:rPr>
      <w:b/>
      <w:szCs w:val="20"/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5z0">
    <w:name w:val="WW8Num5z0"/>
    <w:rsid w:val="00682659"/>
    <w:rPr>
      <w:rFonts w:ascii="Symbol" w:hAnsi="Symbol"/>
    </w:rPr>
  </w:style>
  <w:style w:type="character" w:customStyle="1" w:styleId="WW8Num7z0">
    <w:name w:val="WW8Num7z0"/>
    <w:rsid w:val="00682659"/>
    <w:rPr>
      <w:rFonts w:ascii="Wingdings" w:hAnsi="Wingdings"/>
    </w:rPr>
  </w:style>
  <w:style w:type="character" w:customStyle="1" w:styleId="WW8Num14z0">
    <w:name w:val="WW8Num14z0"/>
    <w:rsid w:val="00682659"/>
    <w:rPr>
      <w:rFonts w:ascii="Symbol" w:hAnsi="Symbol"/>
    </w:rPr>
  </w:style>
  <w:style w:type="character" w:customStyle="1" w:styleId="WW8Num15z0">
    <w:name w:val="WW8Num15z0"/>
    <w:rsid w:val="00682659"/>
    <w:rPr>
      <w:u w:val="none"/>
    </w:rPr>
  </w:style>
  <w:style w:type="character" w:customStyle="1" w:styleId="WW8Num16z0">
    <w:name w:val="WW8Num16z0"/>
    <w:rsid w:val="00682659"/>
    <w:rPr>
      <w:rFonts w:ascii="Symbol" w:hAnsi="Symbol" w:cs="OpenSymbol"/>
    </w:rPr>
  </w:style>
  <w:style w:type="character" w:customStyle="1" w:styleId="Absatz-Standardschriftart">
    <w:name w:val="Absatz-Standardschriftart"/>
    <w:rsid w:val="00682659"/>
  </w:style>
  <w:style w:type="character" w:customStyle="1" w:styleId="WW-Absatz-Standardschriftart">
    <w:name w:val="WW-Absatz-Standardschriftart"/>
    <w:rsid w:val="00682659"/>
  </w:style>
  <w:style w:type="character" w:customStyle="1" w:styleId="WW-Absatz-Standardschriftart1">
    <w:name w:val="WW-Absatz-Standardschriftart1"/>
    <w:rsid w:val="00682659"/>
  </w:style>
  <w:style w:type="character" w:customStyle="1" w:styleId="WW-Absatz-Standardschriftart11">
    <w:name w:val="WW-Absatz-Standardschriftart11"/>
    <w:rsid w:val="00682659"/>
  </w:style>
  <w:style w:type="character" w:customStyle="1" w:styleId="WW-Absatz-Standardschriftart111">
    <w:name w:val="WW-Absatz-Standardschriftart111"/>
    <w:rsid w:val="00682659"/>
  </w:style>
  <w:style w:type="character" w:customStyle="1" w:styleId="WW-Absatz-Standardschriftart1111">
    <w:name w:val="WW-Absatz-Standardschriftart1111"/>
    <w:rsid w:val="00682659"/>
  </w:style>
  <w:style w:type="character" w:customStyle="1" w:styleId="WW-Absatz-Standardschriftart11111">
    <w:name w:val="WW-Absatz-Standardschriftart11111"/>
    <w:rsid w:val="00682659"/>
  </w:style>
  <w:style w:type="character" w:customStyle="1" w:styleId="WW-Absatz-Standardschriftart111111">
    <w:name w:val="WW-Absatz-Standardschriftart111111"/>
    <w:rsid w:val="00682659"/>
  </w:style>
  <w:style w:type="character" w:customStyle="1" w:styleId="WW-Absatz-Standardschriftart1111111">
    <w:name w:val="WW-Absatz-Standardschriftart1111111"/>
    <w:rsid w:val="00682659"/>
  </w:style>
  <w:style w:type="character" w:customStyle="1" w:styleId="WW-Absatz-Standardschriftart11111111">
    <w:name w:val="WW-Absatz-Standardschriftart11111111"/>
    <w:rsid w:val="00682659"/>
  </w:style>
  <w:style w:type="character" w:customStyle="1" w:styleId="WW-Absatz-Standardschriftart111111111">
    <w:name w:val="WW-Absatz-Standardschriftart111111111"/>
    <w:rsid w:val="00682659"/>
  </w:style>
  <w:style w:type="character" w:customStyle="1" w:styleId="WW-Absatz-Standardschriftart1111111111">
    <w:name w:val="WW-Absatz-Standardschriftart1111111111"/>
    <w:rsid w:val="00682659"/>
  </w:style>
  <w:style w:type="character" w:customStyle="1" w:styleId="WW-Absatz-Standardschriftart11111111111">
    <w:name w:val="WW-Absatz-Standardschriftart11111111111"/>
    <w:rsid w:val="00682659"/>
  </w:style>
  <w:style w:type="character" w:customStyle="1" w:styleId="WW-Absatz-Standardschriftart111111111111">
    <w:name w:val="WW-Absatz-Standardschriftart111111111111"/>
    <w:rsid w:val="00682659"/>
  </w:style>
  <w:style w:type="character" w:customStyle="1" w:styleId="WW-Absatz-Standardschriftart1111111111111">
    <w:name w:val="WW-Absatz-Standardschriftart1111111111111"/>
    <w:rsid w:val="00682659"/>
  </w:style>
  <w:style w:type="character" w:customStyle="1" w:styleId="WW-Absatz-Standardschriftart11111111111111">
    <w:name w:val="WW-Absatz-Standardschriftart11111111111111"/>
    <w:rsid w:val="00682659"/>
  </w:style>
  <w:style w:type="character" w:customStyle="1" w:styleId="WW-Absatz-Standardschriftart111111111111111">
    <w:name w:val="WW-Absatz-Standardschriftart111111111111111"/>
    <w:rsid w:val="00682659"/>
  </w:style>
  <w:style w:type="character" w:customStyle="1" w:styleId="WW-Absatz-Standardschriftart1111111111111111">
    <w:name w:val="WW-Absatz-Standardschriftart1111111111111111"/>
    <w:rsid w:val="00682659"/>
  </w:style>
  <w:style w:type="character" w:customStyle="1" w:styleId="WW-Absatz-Standardschriftart11111111111111111">
    <w:name w:val="WW-Absatz-Standardschriftart11111111111111111"/>
    <w:rsid w:val="00682659"/>
  </w:style>
  <w:style w:type="character" w:customStyle="1" w:styleId="WW-Absatz-Standardschriftart111111111111111111">
    <w:name w:val="WW-Absatz-Standardschriftart111111111111111111"/>
    <w:rsid w:val="00682659"/>
  </w:style>
  <w:style w:type="character" w:customStyle="1" w:styleId="WW-Absatz-Standardschriftart1111111111111111111">
    <w:name w:val="WW-Absatz-Standardschriftart1111111111111111111"/>
    <w:rsid w:val="00682659"/>
  </w:style>
  <w:style w:type="character" w:customStyle="1" w:styleId="WW-Absatz-Standardschriftart11111111111111111111">
    <w:name w:val="WW-Absatz-Standardschriftart11111111111111111111"/>
    <w:rsid w:val="00682659"/>
  </w:style>
  <w:style w:type="character" w:customStyle="1" w:styleId="WW-Absatz-Standardschriftart111111111111111111111">
    <w:name w:val="WW-Absatz-Standardschriftart111111111111111111111"/>
    <w:rsid w:val="00682659"/>
  </w:style>
  <w:style w:type="character" w:customStyle="1" w:styleId="WW-Absatz-Standardschriftart1111111111111111111111">
    <w:name w:val="WW-Absatz-Standardschriftart1111111111111111111111"/>
    <w:rsid w:val="00682659"/>
  </w:style>
  <w:style w:type="character" w:customStyle="1" w:styleId="WW-Absatz-Standardschriftart11111111111111111111111">
    <w:name w:val="WW-Absatz-Standardschriftart11111111111111111111111"/>
    <w:rsid w:val="00682659"/>
  </w:style>
  <w:style w:type="character" w:customStyle="1" w:styleId="WW-Absatz-Standardschriftart111111111111111111111111">
    <w:name w:val="WW-Absatz-Standardschriftart111111111111111111111111"/>
    <w:rsid w:val="00682659"/>
  </w:style>
  <w:style w:type="character" w:customStyle="1" w:styleId="WW-Absatz-Standardschriftart1111111111111111111111111">
    <w:name w:val="WW-Absatz-Standardschriftart1111111111111111111111111"/>
    <w:rsid w:val="00682659"/>
  </w:style>
  <w:style w:type="character" w:customStyle="1" w:styleId="WW-Absatz-Standardschriftart11111111111111111111111111">
    <w:name w:val="WW-Absatz-Standardschriftart11111111111111111111111111"/>
    <w:rsid w:val="00682659"/>
  </w:style>
  <w:style w:type="character" w:customStyle="1" w:styleId="WW-Absatz-Standardschriftart111111111111111111111111111">
    <w:name w:val="WW-Absatz-Standardschriftart111111111111111111111111111"/>
    <w:rsid w:val="00682659"/>
  </w:style>
  <w:style w:type="character" w:customStyle="1" w:styleId="WW8Num4z0">
    <w:name w:val="WW8Num4z0"/>
    <w:rsid w:val="00682659"/>
    <w:rPr>
      <w:b/>
    </w:rPr>
  </w:style>
  <w:style w:type="character" w:customStyle="1" w:styleId="WW8Num6z0">
    <w:name w:val="WW8Num6z0"/>
    <w:rsid w:val="00682659"/>
    <w:rPr>
      <w:b/>
    </w:rPr>
  </w:style>
  <w:style w:type="character" w:customStyle="1" w:styleId="WW8Num13z0">
    <w:name w:val="WW8Num13z0"/>
    <w:rsid w:val="00682659"/>
    <w:rPr>
      <w:rFonts w:ascii="Wingdings" w:hAnsi="Wingdings"/>
    </w:rPr>
  </w:style>
  <w:style w:type="character" w:customStyle="1" w:styleId="WW-Absatz-Standardschriftart1111111111111111111111111111">
    <w:name w:val="WW-Absatz-Standardschriftart1111111111111111111111111111"/>
    <w:rsid w:val="00682659"/>
  </w:style>
  <w:style w:type="character" w:customStyle="1" w:styleId="WW-Absatz-Standardschriftart11111111111111111111111111111">
    <w:name w:val="WW-Absatz-Standardschriftart11111111111111111111111111111"/>
    <w:rsid w:val="00682659"/>
  </w:style>
  <w:style w:type="character" w:customStyle="1" w:styleId="WW-Absatz-Standardschriftart111111111111111111111111111111">
    <w:name w:val="WW-Absatz-Standardschriftart111111111111111111111111111111"/>
    <w:rsid w:val="00682659"/>
  </w:style>
  <w:style w:type="character" w:customStyle="1" w:styleId="WW-Absatz-Standardschriftart1111111111111111111111111111111">
    <w:name w:val="WW-Absatz-Standardschriftart1111111111111111111111111111111"/>
    <w:rsid w:val="00682659"/>
  </w:style>
  <w:style w:type="character" w:customStyle="1" w:styleId="WW-Absatz-Standardschriftart11111111111111111111111111111111">
    <w:name w:val="WW-Absatz-Standardschriftart11111111111111111111111111111111"/>
    <w:rsid w:val="00682659"/>
  </w:style>
  <w:style w:type="character" w:customStyle="1" w:styleId="WW-Absatz-Standardschriftart111111111111111111111111111111111">
    <w:name w:val="WW-Absatz-Standardschriftart111111111111111111111111111111111"/>
    <w:rsid w:val="00682659"/>
  </w:style>
  <w:style w:type="character" w:customStyle="1" w:styleId="WW-Absatz-Standardschriftart1111111111111111111111111111111111">
    <w:name w:val="WW-Absatz-Standardschriftart1111111111111111111111111111111111"/>
    <w:rsid w:val="00682659"/>
  </w:style>
  <w:style w:type="character" w:customStyle="1" w:styleId="WW-Absatz-Standardschriftart11111111111111111111111111111111111">
    <w:name w:val="WW-Absatz-Standardschriftart11111111111111111111111111111111111"/>
    <w:rsid w:val="00682659"/>
  </w:style>
  <w:style w:type="character" w:customStyle="1" w:styleId="WW-Absatz-Standardschriftart111111111111111111111111111111111111">
    <w:name w:val="WW-Absatz-Standardschriftart111111111111111111111111111111111111"/>
    <w:rsid w:val="00682659"/>
  </w:style>
  <w:style w:type="character" w:customStyle="1" w:styleId="WW-Absatz-Standardschriftart1111111111111111111111111111111111111">
    <w:name w:val="WW-Absatz-Standardschriftart1111111111111111111111111111111111111"/>
    <w:rsid w:val="00682659"/>
  </w:style>
  <w:style w:type="character" w:customStyle="1" w:styleId="WW-Absatz-Standardschriftart11111111111111111111111111111111111111">
    <w:name w:val="WW-Absatz-Standardschriftart11111111111111111111111111111111111111"/>
    <w:rsid w:val="00682659"/>
  </w:style>
  <w:style w:type="character" w:customStyle="1" w:styleId="WW-Absatz-Standardschriftart111111111111111111111111111111111111111">
    <w:name w:val="WW-Absatz-Standardschriftart111111111111111111111111111111111111111"/>
    <w:rsid w:val="00682659"/>
  </w:style>
  <w:style w:type="character" w:customStyle="1" w:styleId="WW-Absatz-Standardschriftart1111111111111111111111111111111111111111">
    <w:name w:val="WW-Absatz-Standardschriftart1111111111111111111111111111111111111111"/>
    <w:rsid w:val="00682659"/>
  </w:style>
  <w:style w:type="character" w:customStyle="1" w:styleId="WW8Num5z1">
    <w:name w:val="WW8Num5z1"/>
    <w:rsid w:val="00682659"/>
    <w:rPr>
      <w:rFonts w:ascii="Courier New" w:hAnsi="Courier New"/>
    </w:rPr>
  </w:style>
  <w:style w:type="character" w:customStyle="1" w:styleId="WW8Num5z2">
    <w:name w:val="WW8Num5z2"/>
    <w:rsid w:val="00682659"/>
    <w:rPr>
      <w:rFonts w:ascii="Wingdings" w:hAnsi="Wingdings"/>
    </w:rPr>
  </w:style>
  <w:style w:type="character" w:customStyle="1" w:styleId="WW8Num7z1">
    <w:name w:val="WW8Num7z1"/>
    <w:rsid w:val="00682659"/>
    <w:rPr>
      <w:rFonts w:ascii="Courier New" w:hAnsi="Courier New" w:cs="Courier New"/>
    </w:rPr>
  </w:style>
  <w:style w:type="character" w:customStyle="1" w:styleId="WW8Num7z3">
    <w:name w:val="WW8Num7z3"/>
    <w:rsid w:val="00682659"/>
    <w:rPr>
      <w:rFonts w:ascii="Symbol" w:hAnsi="Symbol"/>
    </w:rPr>
  </w:style>
  <w:style w:type="character" w:customStyle="1" w:styleId="WW8Num11z0">
    <w:name w:val="WW8Num11z0"/>
    <w:rsid w:val="00682659"/>
    <w:rPr>
      <w:rFonts w:ascii="Times New Roman" w:eastAsia="Times New Roman" w:hAnsi="Times New Roman" w:cs="Times New Roman"/>
    </w:rPr>
  </w:style>
  <w:style w:type="character" w:customStyle="1" w:styleId="WW8Num11z1">
    <w:name w:val="WW8Num11z1"/>
    <w:rsid w:val="00682659"/>
    <w:rPr>
      <w:rFonts w:ascii="Courier New" w:hAnsi="Courier New"/>
    </w:rPr>
  </w:style>
  <w:style w:type="character" w:customStyle="1" w:styleId="WW8Num11z2">
    <w:name w:val="WW8Num11z2"/>
    <w:rsid w:val="00682659"/>
    <w:rPr>
      <w:rFonts w:ascii="Wingdings" w:hAnsi="Wingdings"/>
    </w:rPr>
  </w:style>
  <w:style w:type="character" w:customStyle="1" w:styleId="WW8Num11z3">
    <w:name w:val="WW8Num11z3"/>
    <w:rsid w:val="00682659"/>
    <w:rPr>
      <w:rFonts w:ascii="Symbol" w:hAnsi="Symbol"/>
    </w:rPr>
  </w:style>
  <w:style w:type="character" w:customStyle="1" w:styleId="WW8Num14z1">
    <w:name w:val="WW8Num14z1"/>
    <w:rsid w:val="00682659"/>
    <w:rPr>
      <w:rFonts w:ascii="Courier New" w:hAnsi="Courier New"/>
    </w:rPr>
  </w:style>
  <w:style w:type="character" w:customStyle="1" w:styleId="WW8Num14z2">
    <w:name w:val="WW8Num14z2"/>
    <w:rsid w:val="00682659"/>
    <w:rPr>
      <w:rFonts w:ascii="Wingdings" w:hAnsi="Wingdings"/>
    </w:rPr>
  </w:style>
  <w:style w:type="character" w:customStyle="1" w:styleId="WW8Num18z0">
    <w:name w:val="WW8Num18z0"/>
    <w:rsid w:val="00682659"/>
    <w:rPr>
      <w:rFonts w:ascii="Wingdings" w:hAnsi="Wingdings"/>
    </w:rPr>
  </w:style>
  <w:style w:type="character" w:customStyle="1" w:styleId="WW8Num18z1">
    <w:name w:val="WW8Num18z1"/>
    <w:rsid w:val="00682659"/>
    <w:rPr>
      <w:rFonts w:ascii="Courier New" w:hAnsi="Courier New"/>
    </w:rPr>
  </w:style>
  <w:style w:type="character" w:customStyle="1" w:styleId="WW8Num18z3">
    <w:name w:val="WW8Num18z3"/>
    <w:rsid w:val="00682659"/>
    <w:rPr>
      <w:rFonts w:ascii="Symbol" w:hAnsi="Symbol"/>
    </w:rPr>
  </w:style>
  <w:style w:type="character" w:customStyle="1" w:styleId="WW8Num19z0">
    <w:name w:val="WW8Num19z0"/>
    <w:rsid w:val="00682659"/>
    <w:rPr>
      <w:u w:val="none"/>
    </w:rPr>
  </w:style>
  <w:style w:type="character" w:customStyle="1" w:styleId="Predvolenpsmoodseku1">
    <w:name w:val="Predvolené písmo odseku1"/>
    <w:rsid w:val="00682659"/>
  </w:style>
  <w:style w:type="character" w:styleId="slostrany">
    <w:name w:val="page number"/>
    <w:basedOn w:val="Predvolenpsmoodseku1"/>
    <w:rsid w:val="00682659"/>
  </w:style>
  <w:style w:type="character" w:customStyle="1" w:styleId="Symbolypreslovanie">
    <w:name w:val="Symboly pre číslovanie"/>
    <w:rsid w:val="00682659"/>
  </w:style>
  <w:style w:type="character" w:customStyle="1" w:styleId="Odrky">
    <w:name w:val="Odrážky"/>
    <w:rsid w:val="00682659"/>
    <w:rPr>
      <w:rFonts w:ascii="OpenSymbol" w:eastAsia="OpenSymbol" w:hAnsi="OpenSymbol" w:cs="OpenSymbol"/>
    </w:rPr>
  </w:style>
  <w:style w:type="paragraph" w:customStyle="1" w:styleId="Nadpis">
    <w:name w:val="Nadpis"/>
    <w:basedOn w:val="Normlny"/>
    <w:next w:val="Zkladntext"/>
    <w:rsid w:val="00682659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styleId="Zkladntext">
    <w:name w:val="Body Text"/>
    <w:basedOn w:val="Normlny"/>
    <w:link w:val="ZkladntextChar"/>
    <w:rsid w:val="00682659"/>
    <w:pPr>
      <w:jc w:val="both"/>
    </w:pPr>
    <w:rPr>
      <w:szCs w:val="20"/>
      <w:lang w:val="cs-CZ"/>
    </w:rPr>
  </w:style>
  <w:style w:type="paragraph" w:styleId="Zoznam">
    <w:name w:val="List"/>
    <w:basedOn w:val="Zkladntext"/>
    <w:rsid w:val="00682659"/>
    <w:rPr>
      <w:rFonts w:cs="Tahoma"/>
    </w:rPr>
  </w:style>
  <w:style w:type="paragraph" w:customStyle="1" w:styleId="Popisok">
    <w:name w:val="Popisok"/>
    <w:basedOn w:val="Normlny"/>
    <w:rsid w:val="00682659"/>
    <w:pPr>
      <w:suppressLineNumbers/>
      <w:spacing w:before="120" w:after="120"/>
    </w:pPr>
    <w:rPr>
      <w:rFonts w:cs="Tahoma"/>
      <w:i/>
      <w:iCs/>
    </w:rPr>
  </w:style>
  <w:style w:type="paragraph" w:customStyle="1" w:styleId="Index">
    <w:name w:val="Index"/>
    <w:basedOn w:val="Normlny"/>
    <w:rsid w:val="00682659"/>
    <w:pPr>
      <w:suppressLineNumbers/>
    </w:pPr>
    <w:rPr>
      <w:rFonts w:cs="Tahoma"/>
    </w:rPr>
  </w:style>
  <w:style w:type="paragraph" w:styleId="Zarkazkladnhotextu">
    <w:name w:val="Body Text Indent"/>
    <w:basedOn w:val="Normlny"/>
    <w:rsid w:val="00682659"/>
    <w:pPr>
      <w:spacing w:before="120"/>
      <w:ind w:left="57"/>
    </w:pPr>
    <w:rPr>
      <w:szCs w:val="20"/>
      <w:lang w:val="cs-CZ"/>
    </w:rPr>
  </w:style>
  <w:style w:type="paragraph" w:customStyle="1" w:styleId="Zarkazkladnhotextu21">
    <w:name w:val="Zarážka základného textu 21"/>
    <w:basedOn w:val="Normlny"/>
    <w:rsid w:val="00682659"/>
    <w:pPr>
      <w:ind w:left="284" w:hanging="284"/>
      <w:jc w:val="both"/>
    </w:pPr>
    <w:rPr>
      <w:szCs w:val="20"/>
      <w:lang w:val="cs-CZ"/>
    </w:rPr>
  </w:style>
  <w:style w:type="paragraph" w:customStyle="1" w:styleId="Zarkazkladnhotextu31">
    <w:name w:val="Zarážka základného textu 31"/>
    <w:basedOn w:val="Normlny"/>
    <w:rsid w:val="00682659"/>
    <w:pPr>
      <w:ind w:left="567" w:hanging="567"/>
      <w:jc w:val="both"/>
    </w:pPr>
    <w:rPr>
      <w:szCs w:val="20"/>
      <w:lang w:val="cs-CZ"/>
    </w:rPr>
  </w:style>
  <w:style w:type="paragraph" w:customStyle="1" w:styleId="Zkladntext21">
    <w:name w:val="Základný text 21"/>
    <w:basedOn w:val="Normlny"/>
    <w:rsid w:val="00682659"/>
    <w:pPr>
      <w:jc w:val="both"/>
    </w:pPr>
    <w:rPr>
      <w:i/>
      <w:color w:val="FF0000"/>
      <w:szCs w:val="20"/>
      <w:lang w:val="cs-CZ"/>
    </w:rPr>
  </w:style>
  <w:style w:type="paragraph" w:customStyle="1" w:styleId="Oznaitext1">
    <w:name w:val="Označiť text1"/>
    <w:basedOn w:val="Normlny"/>
    <w:rsid w:val="00682659"/>
    <w:pPr>
      <w:ind w:left="284" w:right="424" w:hanging="284"/>
      <w:jc w:val="both"/>
    </w:pPr>
    <w:rPr>
      <w:szCs w:val="20"/>
    </w:rPr>
  </w:style>
  <w:style w:type="paragraph" w:styleId="Pta">
    <w:name w:val="footer"/>
    <w:basedOn w:val="Normlny"/>
    <w:rsid w:val="00682659"/>
    <w:pPr>
      <w:tabs>
        <w:tab w:val="center" w:pos="4536"/>
        <w:tab w:val="right" w:pos="9072"/>
      </w:tabs>
    </w:pPr>
    <w:rPr>
      <w:sz w:val="20"/>
      <w:szCs w:val="20"/>
    </w:rPr>
  </w:style>
  <w:style w:type="paragraph" w:customStyle="1" w:styleId="Popis1">
    <w:name w:val="Popis1"/>
    <w:basedOn w:val="Normlny"/>
    <w:next w:val="Normlny"/>
    <w:rsid w:val="00682659"/>
    <w:rPr>
      <w:szCs w:val="20"/>
      <w:u w:val="single"/>
      <w:lang w:val="cs-CZ"/>
    </w:rPr>
  </w:style>
  <w:style w:type="paragraph" w:customStyle="1" w:styleId="Tabulka">
    <w:name w:val="Tabulka"/>
    <w:basedOn w:val="Normlny"/>
    <w:rsid w:val="00682659"/>
    <w:pPr>
      <w:jc w:val="both"/>
    </w:pPr>
    <w:rPr>
      <w:color w:val="000000"/>
      <w:sz w:val="22"/>
      <w:szCs w:val="20"/>
      <w:lang w:val="en-US"/>
    </w:rPr>
  </w:style>
  <w:style w:type="paragraph" w:styleId="Hlavika">
    <w:name w:val="header"/>
    <w:basedOn w:val="Normlny"/>
    <w:link w:val="HlavikaChar"/>
    <w:uiPriority w:val="99"/>
    <w:rsid w:val="00682659"/>
    <w:pPr>
      <w:tabs>
        <w:tab w:val="center" w:pos="4536"/>
        <w:tab w:val="right" w:pos="9072"/>
      </w:tabs>
    </w:pPr>
    <w:rPr>
      <w:sz w:val="20"/>
      <w:szCs w:val="20"/>
    </w:rPr>
  </w:style>
  <w:style w:type="paragraph" w:customStyle="1" w:styleId="Zkladntext22">
    <w:name w:val="Základný text 22"/>
    <w:basedOn w:val="Normlny"/>
    <w:rsid w:val="00682659"/>
    <w:pPr>
      <w:widowControl w:val="0"/>
      <w:overflowPunct w:val="0"/>
      <w:autoSpaceDE w:val="0"/>
      <w:spacing w:before="120"/>
      <w:ind w:left="57"/>
      <w:textAlignment w:val="baseline"/>
    </w:pPr>
    <w:rPr>
      <w:szCs w:val="20"/>
      <w:lang w:val="en-US"/>
    </w:rPr>
  </w:style>
  <w:style w:type="paragraph" w:customStyle="1" w:styleId="Zarkazkladnhotextu32">
    <w:name w:val="Zarážka základného textu 32"/>
    <w:basedOn w:val="Normlny"/>
    <w:rsid w:val="00682659"/>
    <w:pPr>
      <w:widowControl w:val="0"/>
      <w:overflowPunct w:val="0"/>
      <w:autoSpaceDE w:val="0"/>
      <w:ind w:left="567" w:hanging="567"/>
      <w:jc w:val="both"/>
      <w:textAlignment w:val="baseline"/>
    </w:pPr>
    <w:rPr>
      <w:szCs w:val="20"/>
      <w:lang w:val="en-US"/>
    </w:rPr>
  </w:style>
  <w:style w:type="paragraph" w:customStyle="1" w:styleId="Zkladntext31">
    <w:name w:val="Základný text 31"/>
    <w:basedOn w:val="Normlny"/>
    <w:rsid w:val="00682659"/>
    <w:pPr>
      <w:jc w:val="both"/>
    </w:pPr>
    <w:rPr>
      <w:sz w:val="22"/>
    </w:rPr>
  </w:style>
  <w:style w:type="paragraph" w:customStyle="1" w:styleId="xl24">
    <w:name w:val="xl24"/>
    <w:basedOn w:val="Normlny"/>
    <w:rsid w:val="00682659"/>
    <w:pPr>
      <w:pBdr>
        <w:top w:val="single" w:sz="4" w:space="0" w:color="000000"/>
        <w:bottom w:val="single" w:sz="4" w:space="0" w:color="000000"/>
        <w:right w:val="single" w:sz="4" w:space="0" w:color="000000"/>
      </w:pBdr>
      <w:spacing w:before="280" w:after="280"/>
      <w:jc w:val="center"/>
      <w:textAlignment w:val="top"/>
    </w:pPr>
    <w:rPr>
      <w:rFonts w:eastAsia="Arial Unicode MS"/>
      <w:b/>
      <w:bCs/>
      <w:sz w:val="22"/>
      <w:szCs w:val="22"/>
    </w:rPr>
  </w:style>
  <w:style w:type="paragraph" w:customStyle="1" w:styleId="xl25">
    <w:name w:val="xl25"/>
    <w:basedOn w:val="Normlny"/>
    <w:rsid w:val="00682659"/>
    <w:pPr>
      <w:pBdr>
        <w:top w:val="single" w:sz="8" w:space="0" w:color="000000"/>
        <w:left w:val="single" w:sz="8" w:space="0" w:color="000000"/>
        <w:bottom w:val="single" w:sz="8" w:space="0" w:color="000000"/>
        <w:right w:val="single" w:sz="4" w:space="0" w:color="000000"/>
      </w:pBdr>
      <w:spacing w:before="280" w:after="280"/>
      <w:jc w:val="center"/>
      <w:textAlignment w:val="top"/>
    </w:pPr>
    <w:rPr>
      <w:rFonts w:eastAsia="Arial Unicode MS"/>
      <w:b/>
      <w:bCs/>
      <w:sz w:val="22"/>
      <w:szCs w:val="22"/>
    </w:rPr>
  </w:style>
  <w:style w:type="paragraph" w:customStyle="1" w:styleId="xl26">
    <w:name w:val="xl26"/>
    <w:basedOn w:val="Normlny"/>
    <w:rsid w:val="00682659"/>
    <w:pPr>
      <w:pBdr>
        <w:top w:val="single" w:sz="8" w:space="0" w:color="000000"/>
        <w:left w:val="single" w:sz="4" w:space="0" w:color="000000"/>
        <w:bottom w:val="single" w:sz="8" w:space="0" w:color="000000"/>
        <w:right w:val="single" w:sz="4" w:space="0" w:color="000000"/>
      </w:pBdr>
      <w:spacing w:before="280" w:after="280"/>
      <w:jc w:val="center"/>
      <w:textAlignment w:val="top"/>
    </w:pPr>
    <w:rPr>
      <w:rFonts w:eastAsia="Arial Unicode MS"/>
      <w:b/>
      <w:bCs/>
      <w:sz w:val="22"/>
      <w:szCs w:val="22"/>
    </w:rPr>
  </w:style>
  <w:style w:type="paragraph" w:customStyle="1" w:styleId="xl27">
    <w:name w:val="xl27"/>
    <w:basedOn w:val="Normlny"/>
    <w:rsid w:val="00682659"/>
    <w:pPr>
      <w:pBdr>
        <w:top w:val="single" w:sz="8" w:space="0" w:color="000000"/>
        <w:left w:val="single" w:sz="4" w:space="0" w:color="000000"/>
        <w:bottom w:val="single" w:sz="8" w:space="0" w:color="000000"/>
        <w:right w:val="single" w:sz="8" w:space="0" w:color="000000"/>
      </w:pBdr>
      <w:spacing w:before="280" w:after="280"/>
      <w:jc w:val="center"/>
      <w:textAlignment w:val="top"/>
    </w:pPr>
    <w:rPr>
      <w:rFonts w:eastAsia="Arial Unicode MS"/>
      <w:b/>
      <w:bCs/>
      <w:sz w:val="22"/>
      <w:szCs w:val="22"/>
    </w:rPr>
  </w:style>
  <w:style w:type="paragraph" w:customStyle="1" w:styleId="xl29">
    <w:name w:val="xl29"/>
    <w:basedOn w:val="Normlny"/>
    <w:rsid w:val="0068265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jc w:val="both"/>
      <w:textAlignment w:val="top"/>
    </w:pPr>
    <w:rPr>
      <w:rFonts w:eastAsia="Arial Unicode MS"/>
      <w:b/>
      <w:bCs/>
      <w:sz w:val="22"/>
      <w:szCs w:val="22"/>
    </w:rPr>
  </w:style>
  <w:style w:type="paragraph" w:customStyle="1" w:styleId="xl30">
    <w:name w:val="xl30"/>
    <w:basedOn w:val="Normlny"/>
    <w:rsid w:val="0068265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jc w:val="both"/>
      <w:textAlignment w:val="top"/>
    </w:pPr>
    <w:rPr>
      <w:rFonts w:eastAsia="Arial Unicode MS"/>
      <w:sz w:val="22"/>
      <w:szCs w:val="22"/>
    </w:rPr>
  </w:style>
  <w:style w:type="paragraph" w:customStyle="1" w:styleId="xl31">
    <w:name w:val="xl31"/>
    <w:basedOn w:val="Normlny"/>
    <w:rsid w:val="0068265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jc w:val="center"/>
      <w:textAlignment w:val="top"/>
    </w:pPr>
    <w:rPr>
      <w:rFonts w:eastAsia="Arial Unicode MS"/>
      <w:sz w:val="22"/>
      <w:szCs w:val="22"/>
    </w:rPr>
  </w:style>
  <w:style w:type="paragraph" w:customStyle="1" w:styleId="xl32">
    <w:name w:val="xl32"/>
    <w:basedOn w:val="Normlny"/>
    <w:rsid w:val="0068265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textAlignment w:val="top"/>
    </w:pPr>
    <w:rPr>
      <w:rFonts w:eastAsia="Arial Unicode MS"/>
      <w:sz w:val="22"/>
      <w:szCs w:val="22"/>
    </w:rPr>
  </w:style>
  <w:style w:type="paragraph" w:customStyle="1" w:styleId="xl33">
    <w:name w:val="xl33"/>
    <w:basedOn w:val="Normlny"/>
    <w:rsid w:val="0068265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jc w:val="right"/>
      <w:textAlignment w:val="top"/>
    </w:pPr>
    <w:rPr>
      <w:rFonts w:eastAsia="Arial Unicode MS"/>
      <w:sz w:val="22"/>
      <w:szCs w:val="22"/>
    </w:rPr>
  </w:style>
  <w:style w:type="paragraph" w:customStyle="1" w:styleId="xl34">
    <w:name w:val="xl34"/>
    <w:basedOn w:val="Normlny"/>
    <w:rsid w:val="00682659"/>
    <w:pPr>
      <w:pBdr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</w:pPr>
    <w:rPr>
      <w:rFonts w:ascii="Arial" w:eastAsia="Arial Unicode MS" w:hAnsi="Arial" w:cs="Arial"/>
    </w:rPr>
  </w:style>
  <w:style w:type="paragraph" w:customStyle="1" w:styleId="xl35">
    <w:name w:val="xl35"/>
    <w:basedOn w:val="Normlny"/>
    <w:rsid w:val="00682659"/>
    <w:pPr>
      <w:pBdr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</w:pPr>
    <w:rPr>
      <w:rFonts w:ascii="Arial Unicode MS" w:eastAsia="Arial Unicode MS" w:hAnsi="Arial Unicode MS" w:cs="Arial Unicode MS"/>
    </w:rPr>
  </w:style>
  <w:style w:type="paragraph" w:customStyle="1" w:styleId="xl36">
    <w:name w:val="xl36"/>
    <w:basedOn w:val="Normlny"/>
    <w:rsid w:val="0068265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</w:pPr>
    <w:rPr>
      <w:rFonts w:ascii="Arial" w:eastAsia="Arial Unicode MS" w:hAnsi="Arial" w:cs="Arial"/>
    </w:rPr>
  </w:style>
  <w:style w:type="paragraph" w:customStyle="1" w:styleId="xl37">
    <w:name w:val="xl37"/>
    <w:basedOn w:val="Normlny"/>
    <w:rsid w:val="0068265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</w:pPr>
    <w:rPr>
      <w:rFonts w:ascii="Arial Unicode MS" w:eastAsia="Arial Unicode MS" w:hAnsi="Arial Unicode MS" w:cs="Arial Unicode MS"/>
    </w:rPr>
  </w:style>
  <w:style w:type="paragraph" w:customStyle="1" w:styleId="xl38">
    <w:name w:val="xl38"/>
    <w:basedOn w:val="Normlny"/>
    <w:rsid w:val="00682659"/>
    <w:pPr>
      <w:pBdr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</w:pPr>
    <w:rPr>
      <w:rFonts w:ascii="Arial" w:eastAsia="Arial Unicode MS" w:hAnsi="Arial" w:cs="Arial"/>
      <w:color w:val="0000FF"/>
    </w:rPr>
  </w:style>
  <w:style w:type="paragraph" w:customStyle="1" w:styleId="xl39">
    <w:name w:val="xl39"/>
    <w:basedOn w:val="Normlny"/>
    <w:rsid w:val="0068265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</w:pPr>
    <w:rPr>
      <w:rFonts w:ascii="Arial Unicode MS" w:eastAsia="Arial Unicode MS" w:hAnsi="Arial Unicode MS" w:cs="Arial Unicode MS"/>
    </w:rPr>
  </w:style>
  <w:style w:type="paragraph" w:customStyle="1" w:styleId="Zkladntext32">
    <w:name w:val="Základný text 32"/>
    <w:basedOn w:val="Normlny"/>
    <w:rsid w:val="00682659"/>
    <w:pPr>
      <w:overflowPunct w:val="0"/>
      <w:autoSpaceDE w:val="0"/>
      <w:jc w:val="both"/>
      <w:textAlignment w:val="baseline"/>
    </w:pPr>
    <w:rPr>
      <w:szCs w:val="20"/>
    </w:rPr>
  </w:style>
  <w:style w:type="paragraph" w:styleId="Nzov">
    <w:name w:val="Title"/>
    <w:basedOn w:val="Normlny"/>
    <w:next w:val="Podtitul"/>
    <w:link w:val="NzovChar"/>
    <w:uiPriority w:val="99"/>
    <w:qFormat/>
    <w:rsid w:val="00682659"/>
    <w:pPr>
      <w:overflowPunct w:val="0"/>
      <w:autoSpaceDE w:val="0"/>
      <w:jc w:val="center"/>
      <w:textAlignment w:val="baseline"/>
    </w:pPr>
    <w:rPr>
      <w:b/>
      <w:szCs w:val="20"/>
    </w:rPr>
  </w:style>
  <w:style w:type="paragraph" w:styleId="Podtitul">
    <w:name w:val="Subtitle"/>
    <w:basedOn w:val="Nadpis"/>
    <w:next w:val="Zkladntext"/>
    <w:qFormat/>
    <w:rsid w:val="00682659"/>
    <w:pPr>
      <w:jc w:val="center"/>
    </w:pPr>
    <w:rPr>
      <w:i/>
      <w:iCs/>
    </w:rPr>
  </w:style>
  <w:style w:type="paragraph" w:customStyle="1" w:styleId="xl28">
    <w:name w:val="xl28"/>
    <w:basedOn w:val="Normlny"/>
    <w:rsid w:val="00682659"/>
    <w:pPr>
      <w:pBdr>
        <w:bottom w:val="single" w:sz="4" w:space="0" w:color="000000"/>
        <w:right w:val="single" w:sz="4" w:space="0" w:color="000000"/>
      </w:pBdr>
      <w:spacing w:before="280" w:after="280"/>
      <w:jc w:val="center"/>
    </w:pPr>
    <w:rPr>
      <w:rFonts w:eastAsia="Arial Unicode MS"/>
      <w:sz w:val="22"/>
      <w:szCs w:val="22"/>
    </w:rPr>
  </w:style>
  <w:style w:type="paragraph" w:customStyle="1" w:styleId="tableheader">
    <w:name w:val="table header"/>
    <w:basedOn w:val="Normlny"/>
    <w:rsid w:val="00682659"/>
    <w:pPr>
      <w:jc w:val="center"/>
    </w:pPr>
    <w:rPr>
      <w:rFonts w:ascii="Verdana" w:hAnsi="Verdana"/>
      <w:b/>
      <w:i/>
      <w:sz w:val="15"/>
      <w:szCs w:val="20"/>
    </w:rPr>
  </w:style>
  <w:style w:type="paragraph" w:customStyle="1" w:styleId="tabletext">
    <w:name w:val="table text"/>
    <w:basedOn w:val="Normlny"/>
    <w:rsid w:val="00682659"/>
    <w:pPr>
      <w:jc w:val="both"/>
    </w:pPr>
    <w:rPr>
      <w:rFonts w:ascii="Verdana" w:hAnsi="Verdana"/>
      <w:sz w:val="18"/>
      <w:szCs w:val="20"/>
    </w:rPr>
  </w:style>
  <w:style w:type="paragraph" w:customStyle="1" w:styleId="Obsahtabuky">
    <w:name w:val="Obsah tabuľky"/>
    <w:basedOn w:val="Normlny"/>
    <w:rsid w:val="00682659"/>
    <w:pPr>
      <w:suppressLineNumbers/>
    </w:pPr>
  </w:style>
  <w:style w:type="paragraph" w:customStyle="1" w:styleId="Nadpistabuky">
    <w:name w:val="Nadpis tabuľky"/>
    <w:basedOn w:val="Obsahtabuky"/>
    <w:rsid w:val="00682659"/>
    <w:pPr>
      <w:jc w:val="center"/>
    </w:pPr>
    <w:rPr>
      <w:b/>
      <w:bCs/>
    </w:rPr>
  </w:style>
  <w:style w:type="paragraph" w:customStyle="1" w:styleId="Obsahrmca">
    <w:name w:val="Obsah rámca"/>
    <w:basedOn w:val="Zkladntext"/>
    <w:rsid w:val="00682659"/>
  </w:style>
  <w:style w:type="paragraph" w:customStyle="1" w:styleId="TopHeader">
    <w:name w:val="Top Header"/>
    <w:basedOn w:val="Normlny"/>
    <w:qFormat/>
    <w:rsid w:val="00930036"/>
    <w:pPr>
      <w:suppressAutoHyphens w:val="0"/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styleId="Odsekzoznamu">
    <w:name w:val="List Paragraph"/>
    <w:basedOn w:val="Normlny"/>
    <w:uiPriority w:val="99"/>
    <w:qFormat/>
    <w:rsid w:val="00C7784F"/>
    <w:pPr>
      <w:ind w:left="708"/>
    </w:pPr>
  </w:style>
  <w:style w:type="character" w:customStyle="1" w:styleId="NzovChar">
    <w:name w:val="Názov Char"/>
    <w:link w:val="Nzov"/>
    <w:uiPriority w:val="10"/>
    <w:locked/>
    <w:rsid w:val="008066D6"/>
    <w:rPr>
      <w:b/>
      <w:sz w:val="24"/>
      <w:lang w:eastAsia="ar-SA"/>
    </w:rPr>
  </w:style>
  <w:style w:type="character" w:customStyle="1" w:styleId="ZkladntextChar">
    <w:name w:val="Základný text Char"/>
    <w:link w:val="Zkladntext"/>
    <w:rsid w:val="008F2941"/>
    <w:rPr>
      <w:sz w:val="24"/>
      <w:lang w:val="cs-CZ" w:eastAsia="ar-SA"/>
    </w:rPr>
  </w:style>
  <w:style w:type="character" w:customStyle="1" w:styleId="HlavikaChar">
    <w:name w:val="Hlavička Char"/>
    <w:link w:val="Hlavika"/>
    <w:uiPriority w:val="99"/>
    <w:rsid w:val="00422507"/>
    <w:rPr>
      <w:lang w:eastAsia="ar-SA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06838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uiPriority w:val="99"/>
    <w:semiHidden/>
    <w:rsid w:val="00406838"/>
    <w:rPr>
      <w:rFonts w:ascii="Segoe UI" w:hAnsi="Segoe UI" w:cs="Segoe UI"/>
      <w:sz w:val="18"/>
      <w:szCs w:val="18"/>
      <w:lang w:eastAsia="ar-SA"/>
    </w:rPr>
  </w:style>
  <w:style w:type="paragraph" w:styleId="Normlnywebov">
    <w:name w:val="Normal (Web)"/>
    <w:basedOn w:val="Normlny"/>
    <w:uiPriority w:val="99"/>
    <w:semiHidden/>
    <w:unhideWhenUsed/>
    <w:rsid w:val="001A79E4"/>
    <w:pPr>
      <w:suppressAutoHyphens w:val="0"/>
      <w:spacing w:before="100" w:beforeAutospacing="1" w:after="100" w:afterAutospacing="1"/>
    </w:pPr>
    <w:rPr>
      <w:rFonts w:eastAsiaTheme="minorHAnsi"/>
      <w:lang w:eastAsia="sk-SK"/>
    </w:rPr>
  </w:style>
  <w:style w:type="character" w:styleId="Siln">
    <w:name w:val="Strong"/>
    <w:basedOn w:val="Predvolenpsmoodseku"/>
    <w:uiPriority w:val="22"/>
    <w:qFormat/>
    <w:rsid w:val="001A79E4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8762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955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678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092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331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2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4.xm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footer" Target="footer4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5" Type="http://schemas.openxmlformats.org/officeDocument/2006/relationships/webSettings" Target="webSettings.xml"/><Relationship Id="rId15" Type="http://schemas.openxmlformats.org/officeDocument/2006/relationships/header" Target="header5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151A4B55-EF62-4C32-AF09-1FADE3E6923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546</TotalTime>
  <Pages>20</Pages>
  <Words>3691</Words>
  <Characters>21043</Characters>
  <Application>Microsoft Office Word</Application>
  <DocSecurity>0</DocSecurity>
  <Lines>175</Lines>
  <Paragraphs>49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Poznámky-VZOR</vt:lpstr>
    </vt:vector>
  </TitlesOfParts>
  <Company>HP</Company>
  <LinksUpToDate>false</LinksUpToDate>
  <CharactersWithSpaces>24685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Poznámky-VZOR</dc:title>
  <dc:creator>TAX-AUDIT Slovensko</dc:creator>
  <cp:lastModifiedBy>istofanakova</cp:lastModifiedBy>
  <cp:revision>9</cp:revision>
  <cp:lastPrinted>2014-03-28T16:52:00Z</cp:lastPrinted>
  <dcterms:created xsi:type="dcterms:W3CDTF">2020-05-28T13:03:00Z</dcterms:created>
  <dcterms:modified xsi:type="dcterms:W3CDTF">2020-07-22T07:35:00Z</dcterms:modified>
</cp:coreProperties>
</file>