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6A94" w:rsidRDefault="00606A94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BC5CC2">
        <w:rPr>
          <w:sz w:val="24"/>
          <w:szCs w:val="24"/>
        </w:rPr>
        <w:t>50882449</w:t>
      </w:r>
      <w:r>
        <w:rPr>
          <w:sz w:val="24"/>
          <w:szCs w:val="24"/>
        </w:rPr>
        <w:t xml:space="preserve">        DIČ </w:t>
      </w:r>
      <w:r w:rsidR="00BC5CC2">
        <w:rPr>
          <w:sz w:val="24"/>
          <w:szCs w:val="24"/>
        </w:rPr>
        <w:t>2120512031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 xml:space="preserve">EKOIN, </w:t>
      </w:r>
      <w:proofErr w:type="spellStart"/>
      <w:r w:rsidR="00BC5CC2">
        <w:rPr>
          <w:rFonts w:ascii="Times New Roman" w:hAnsi="Times New Roman" w:cs="Times New Roman"/>
          <w:sz w:val="18"/>
          <w:szCs w:val="18"/>
          <w:lang w:eastAsia="sk-SK"/>
        </w:rPr>
        <w:t>s.r.o</w:t>
      </w:r>
      <w:proofErr w:type="spellEnd"/>
      <w:r w:rsidR="00BC5CC2">
        <w:rPr>
          <w:rFonts w:ascii="Times New Roman" w:hAnsi="Times New Roman" w:cs="Times New Roman"/>
          <w:sz w:val="18"/>
          <w:szCs w:val="18"/>
          <w:lang w:eastAsia="sk-SK"/>
        </w:rPr>
        <w:t>.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C2BE7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Šoltésovej 3381/6, 058 01 Poprad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50882449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15.05.2017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 xml:space="preserve"> v Obchodnom registri Okresného súdu Prešov. Vložka číslo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34582/P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1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201</w:t>
      </w:r>
      <w:r w:rsidR="00DF60C4">
        <w:rPr>
          <w:rFonts w:ascii="Times New Roman" w:hAnsi="Times New Roman" w:cs="Times New Roman"/>
          <w:sz w:val="18"/>
          <w:szCs w:val="18"/>
          <w:lang w:eastAsia="sk-SK"/>
        </w:rPr>
        <w:t>9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</w:p>
    <w:p w:rsidR="00606A94" w:rsidRDefault="007F052B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eastAsia="sk-SK"/>
        </w:rPr>
        <w:t xml:space="preserve">Spoločnosť </w:t>
      </w:r>
      <w:r w:rsidR="00BC5CC2">
        <w:rPr>
          <w:rFonts w:ascii="Times New Roman" w:hAnsi="Times New Roman" w:cs="Times New Roman"/>
          <w:sz w:val="18"/>
          <w:szCs w:val="18"/>
          <w:lang w:eastAsia="sk-SK"/>
        </w:rPr>
        <w:t>ne</w:t>
      </w:r>
      <w:r>
        <w:rPr>
          <w:rFonts w:ascii="Times New Roman" w:hAnsi="Times New Roman" w:cs="Times New Roman"/>
          <w:sz w:val="18"/>
          <w:szCs w:val="18"/>
          <w:lang w:eastAsia="sk-SK"/>
        </w:rPr>
        <w:t>vlastní DHM</w:t>
      </w:r>
    </w:p>
    <w:p w:rsidR="00606A94" w:rsidRPr="00E95BF5" w:rsidRDefault="00606A94" w:rsidP="00D72D17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spoločnosť n</w:t>
      </w:r>
      <w:r w:rsidR="00401DB0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e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nakupovala zásoby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472AC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tvorila</w:t>
      </w:r>
      <w:r w:rsidR="00E472AC">
        <w:rPr>
          <w:rFonts w:ascii="Times New Roman" w:hAnsi="Times New Roman" w:cs="Times New Roman"/>
          <w:sz w:val="18"/>
          <w:szCs w:val="18"/>
          <w:lang w:eastAsia="sk-SK"/>
        </w:rPr>
        <w:t xml:space="preserve"> v súlade s § 20 ods. 9 zákona č. 595/2003 </w:t>
      </w:r>
      <w:proofErr w:type="spellStart"/>
      <w:r w:rsidR="00E472AC">
        <w:rPr>
          <w:rFonts w:ascii="Times New Roman" w:hAnsi="Times New Roman" w:cs="Times New Roman"/>
          <w:sz w:val="18"/>
          <w:szCs w:val="18"/>
          <w:lang w:eastAsia="sk-SK"/>
        </w:rPr>
        <w:t>Z.z</w:t>
      </w:r>
      <w:proofErr w:type="spellEnd"/>
      <w:r w:rsidR="00E472AC">
        <w:rPr>
          <w:rFonts w:ascii="Times New Roman" w:hAnsi="Times New Roman" w:cs="Times New Roman"/>
          <w:sz w:val="18"/>
          <w:szCs w:val="18"/>
          <w:lang w:eastAsia="sk-SK"/>
        </w:rPr>
        <w:t>. o dani z príjmov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Derivátové operácie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i/>
          <w:iCs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štatutárnemu orgánu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boli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poskytnuté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krátkodobé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pôžičky</w:t>
      </w:r>
      <w:r w:rsidR="00E472AC">
        <w:rPr>
          <w:rFonts w:ascii="Times New Roman" w:hAnsi="Times New Roman" w:cs="Times New Roman"/>
          <w:sz w:val="18"/>
          <w:szCs w:val="18"/>
          <w:lang w:eastAsia="sk-SK"/>
        </w:rPr>
        <w:t xml:space="preserve"> vo výške </w:t>
      </w:r>
      <w:r w:rsidR="00DF60C4">
        <w:rPr>
          <w:rFonts w:ascii="Times New Roman" w:hAnsi="Times New Roman" w:cs="Times New Roman"/>
          <w:sz w:val="18"/>
          <w:szCs w:val="18"/>
          <w:lang w:eastAsia="sk-SK"/>
        </w:rPr>
        <w:t>4 000</w:t>
      </w:r>
      <w:r w:rsidR="00E472AC">
        <w:rPr>
          <w:rFonts w:ascii="Times New Roman" w:hAnsi="Times New Roman" w:cs="Times New Roman"/>
          <w:sz w:val="18"/>
          <w:szCs w:val="18"/>
          <w:lang w:eastAsia="sk-SK"/>
        </w:rPr>
        <w:t xml:space="preserve"> Eur</w:t>
      </w:r>
      <w:bookmarkStart w:id="0" w:name="_GoBack"/>
      <w:bookmarkEnd w:id="0"/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d) </w:t>
      </w:r>
      <w:r w:rsidR="00835DCD">
        <w:rPr>
          <w:rFonts w:ascii="Times New Roman" w:hAnsi="Times New Roman" w:cs="Times New Roman"/>
          <w:sz w:val="18"/>
          <w:szCs w:val="18"/>
          <w:lang w:eastAsia="sk-SK"/>
        </w:rPr>
        <w:t>Konateľ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spoločnosti na súkromné účely nepoužil finančné prostriedky účtovnej jednoty , ktoré je potrebné vyúčtovať.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Default="00606A94" w:rsidP="00A116BD">
      <w:pPr>
        <w:rPr>
          <w:sz w:val="24"/>
          <w:szCs w:val="24"/>
        </w:rPr>
      </w:pPr>
    </w:p>
    <w:sectPr w:rsidR="00606A94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8E4"/>
    <w:rsid w:val="001B3891"/>
    <w:rsid w:val="001C1C3F"/>
    <w:rsid w:val="002066E7"/>
    <w:rsid w:val="00401DB0"/>
    <w:rsid w:val="00436887"/>
    <w:rsid w:val="00550E79"/>
    <w:rsid w:val="00575441"/>
    <w:rsid w:val="00606A94"/>
    <w:rsid w:val="006F597B"/>
    <w:rsid w:val="007F052B"/>
    <w:rsid w:val="00835DCD"/>
    <w:rsid w:val="008A460A"/>
    <w:rsid w:val="008D79E5"/>
    <w:rsid w:val="00914143"/>
    <w:rsid w:val="00972D8A"/>
    <w:rsid w:val="00A116BD"/>
    <w:rsid w:val="00A204C4"/>
    <w:rsid w:val="00AC08E4"/>
    <w:rsid w:val="00AD7401"/>
    <w:rsid w:val="00BC5CC2"/>
    <w:rsid w:val="00D72D17"/>
    <w:rsid w:val="00D94EB9"/>
    <w:rsid w:val="00DF60C4"/>
    <w:rsid w:val="00E472AC"/>
    <w:rsid w:val="00E95BF5"/>
    <w:rsid w:val="00EE42EA"/>
    <w:rsid w:val="00F70195"/>
    <w:rsid w:val="00F925A9"/>
    <w:rsid w:val="00FC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FD45B7"/>
  <w15:docId w15:val="{728C33D8-0CD9-4ECE-9BA0-34647A3A4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4EB9"/>
    <w:pPr>
      <w:spacing w:after="200" w:line="276" w:lineRule="auto"/>
    </w:pPr>
    <w:rPr>
      <w:rFonts w:cs="Calibri"/>
      <w:lang w:eastAsia="en-US"/>
    </w:rPr>
  </w:style>
  <w:style w:type="paragraph" w:styleId="Nadpis2">
    <w:name w:val="heading 2"/>
    <w:basedOn w:val="Normlny"/>
    <w:link w:val="Nadpis2Char"/>
    <w:uiPriority w:val="9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A116BD"/>
    <w:rPr>
      <w:rFonts w:ascii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AC08E4"/>
    <w:pPr>
      <w:ind w:left="720"/>
    </w:pPr>
  </w:style>
  <w:style w:type="paragraph" w:styleId="Normlnywebov">
    <w:name w:val="Normal (Web)"/>
    <w:basedOn w:val="Normlny"/>
    <w:uiPriority w:val="99"/>
    <w:semiHidden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E472A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4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653</Words>
  <Characters>3727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46718761        DIČ 2023534051</vt:lpstr>
    </vt:vector>
  </TitlesOfParts>
  <Company/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46718761        DIČ 2023534051</dc:title>
  <dc:subject/>
  <dc:creator>horvathova</dc:creator>
  <cp:keywords/>
  <dc:description/>
  <cp:lastModifiedBy>Monika Labancova</cp:lastModifiedBy>
  <cp:revision>2</cp:revision>
  <dcterms:created xsi:type="dcterms:W3CDTF">2020-09-28T12:42:00Z</dcterms:created>
  <dcterms:modified xsi:type="dcterms:W3CDTF">2020-09-28T12:42:00Z</dcterms:modified>
</cp:coreProperties>
</file>