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 xml:space="preserve">Spoločnosť </w:t>
      </w:r>
      <w:r w:rsidR="007804AE">
        <w:t xml:space="preserve">se7en, s.r.o.  </w:t>
      </w:r>
      <w:proofErr w:type="spellStart"/>
      <w:r w:rsidR="007804AE">
        <w:t>sídom</w:t>
      </w:r>
      <w:proofErr w:type="spellEnd"/>
      <w:r w:rsidR="007804AE">
        <w:t xml:space="preserve"> Tajovského 8540/3G</w:t>
      </w:r>
      <w:r w:rsidR="00F52125">
        <w:t>, 010 10</w:t>
      </w:r>
      <w:r w:rsidR="00D076B9">
        <w:t xml:space="preserve"> Žilina</w:t>
      </w:r>
      <w:r>
        <w:t xml:space="preserve"> je zapísaná v Obchodnom registri Okresného súdu Žilina, oddiel: </w:t>
      </w:r>
      <w:proofErr w:type="spellStart"/>
      <w:r>
        <w:t>Sro</w:t>
      </w:r>
      <w:proofErr w:type="spellEnd"/>
      <w:r>
        <w:t xml:space="preserve">, </w:t>
      </w:r>
      <w:r w:rsidR="007804AE">
        <w:t xml:space="preserve"> vložka č.64875</w:t>
      </w:r>
      <w:r w:rsidR="00197C3B" w:rsidRPr="00197C3B">
        <w:t>/L</w:t>
      </w:r>
      <w:r w:rsidR="003E5AD4">
        <w:t xml:space="preserve">, IČO : </w:t>
      </w:r>
      <w:r w:rsidR="007804AE">
        <w:t>46337750</w:t>
      </w:r>
      <w:r w:rsidR="003E5AD4">
        <w:t xml:space="preserve">, DIČ : </w:t>
      </w:r>
      <w:r w:rsidR="007804AE">
        <w:t>2023361868</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780134" w:rsidRPr="00197C3B" w:rsidRDefault="007804AE" w:rsidP="00AC0151">
      <w:pPr>
        <w:pStyle w:val="Odsekzoznamu"/>
        <w:numPr>
          <w:ilvl w:val="0"/>
          <w:numId w:val="39"/>
        </w:numPr>
      </w:pPr>
      <w:r>
        <w:t xml:space="preserve">Činnosti herní a stávkových kancelárií </w:t>
      </w: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7804AE" w:rsidP="007804AE">
            <w:pPr>
              <w:pStyle w:val="Odsekzoznamu"/>
              <w:ind w:left="0"/>
              <w:rPr>
                <w:b/>
                <w:bCs/>
              </w:rPr>
            </w:pPr>
            <w:r>
              <w:rPr>
                <w:b/>
                <w:bCs/>
              </w:rPr>
              <w:t xml:space="preserve">                    </w:t>
            </w:r>
            <w:r w:rsidR="000862B3">
              <w:rPr>
                <w:b/>
                <w:bCs/>
              </w:rPr>
              <w:t>20</w:t>
            </w:r>
          </w:p>
        </w:tc>
        <w:tc>
          <w:tcPr>
            <w:tcW w:w="3392" w:type="dxa"/>
          </w:tcPr>
          <w:p w:rsidR="00780134" w:rsidRPr="00176B7A" w:rsidRDefault="007804AE" w:rsidP="00176B7A">
            <w:pPr>
              <w:pStyle w:val="Odsekzoznamu"/>
              <w:ind w:left="0"/>
              <w:jc w:val="center"/>
              <w:rPr>
                <w:b/>
                <w:bCs/>
              </w:rPr>
            </w:pPr>
            <w:r>
              <w:rPr>
                <w:b/>
                <w:bCs/>
              </w:rPr>
              <w:t>22</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0862B3" w:rsidP="00176B7A">
            <w:pPr>
              <w:pStyle w:val="Odsekzoznamu"/>
              <w:ind w:left="0"/>
              <w:jc w:val="center"/>
            </w:pPr>
            <w:r>
              <w:t>19</w:t>
            </w:r>
          </w:p>
        </w:tc>
        <w:tc>
          <w:tcPr>
            <w:tcW w:w="3392" w:type="dxa"/>
          </w:tcPr>
          <w:p w:rsidR="00780134" w:rsidRPr="00176B7A" w:rsidRDefault="007804AE" w:rsidP="00176B7A">
            <w:pPr>
              <w:pStyle w:val="Odsekzoznamu"/>
              <w:ind w:left="0"/>
              <w:jc w:val="center"/>
            </w:pPr>
            <w:r>
              <w:t>22</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F52125" w:rsidP="00176B7A">
            <w:pPr>
              <w:pStyle w:val="Odsekzoznamu"/>
              <w:ind w:left="0"/>
              <w:jc w:val="center"/>
            </w:pPr>
            <w:r>
              <w:t>1</w:t>
            </w:r>
          </w:p>
        </w:tc>
        <w:tc>
          <w:tcPr>
            <w:tcW w:w="3392" w:type="dxa"/>
          </w:tcPr>
          <w:p w:rsidR="00780134" w:rsidRPr="00176B7A" w:rsidRDefault="00F52125" w:rsidP="00176B7A">
            <w:pPr>
              <w:pStyle w:val="Odsekzoznamu"/>
              <w:ind w:left="0"/>
              <w:jc w:val="center"/>
            </w:pPr>
            <w:r>
              <w:t>1</w:t>
            </w:r>
          </w:p>
        </w:tc>
      </w:tr>
    </w:tbl>
    <w:p w:rsidR="00780134" w:rsidRPr="00176B7A" w:rsidRDefault="00780134" w:rsidP="00176B7A">
      <w:pPr>
        <w:pStyle w:val="Odsekzoznamu"/>
        <w:jc w:val="center"/>
        <w:rPr>
          <w:b/>
          <w:bCs/>
        </w:rPr>
      </w:pPr>
    </w:p>
    <w:p w:rsidR="00780134" w:rsidRDefault="00176B7A" w:rsidP="00176B7A">
      <w:pPr>
        <w:rPr>
          <w:sz w:val="24"/>
          <w:szCs w:val="24"/>
        </w:rPr>
      </w:pPr>
      <w:r>
        <w:rPr>
          <w:b/>
          <w:bCs/>
          <w:sz w:val="24"/>
          <w:szCs w:val="24"/>
        </w:rPr>
        <w:t xml:space="preserve">                        </w:t>
      </w:r>
      <w:r>
        <w:rPr>
          <w:sz w:val="24"/>
          <w:szCs w:val="24"/>
        </w:rPr>
        <w:t>Spoločnosť zamestnáva podľa potreby zamestnancov na dohodu.</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F52125">
        <w:t>bdobie od 01. 01</w:t>
      </w:r>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AC0151" w:rsidRDefault="007804AE" w:rsidP="00D14344">
      <w:pPr>
        <w:pStyle w:val="Odsekzoznamu"/>
        <w:jc w:val="both"/>
      </w:pPr>
      <w:r>
        <w:t>17</w:t>
      </w:r>
      <w:r w:rsidR="00F52125">
        <w:t>.12.2019</w:t>
      </w: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lastRenderedPageBreak/>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w:t>
      </w:r>
      <w:bookmarkStart w:id="0" w:name="_GoBack"/>
      <w:bookmarkEnd w:id="0"/>
      <w:r w:rsidR="003E0102">
        <w:t xml:space="preserve">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w:t>
      </w:r>
      <w:r w:rsidR="000862B3">
        <w:rPr>
          <w:rFonts w:cstheme="minorHAnsi"/>
          <w:color w:val="202122"/>
          <w:shd w:val="clear" w:color="auto" w:fill="FFFFFF"/>
        </w:rPr>
        <w:t>dnotou. Spoločnosť eviduje 4 registračné pokladnice</w:t>
      </w:r>
      <w:r>
        <w:rPr>
          <w:rFonts w:cstheme="minorHAnsi"/>
          <w:color w:val="202122"/>
          <w:shd w:val="clear" w:color="auto" w:fill="FFFFFF"/>
        </w:rPr>
        <w:t>.</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w:t>
      </w:r>
      <w:r w:rsidR="00197C3B">
        <w:rPr>
          <w:rFonts w:cstheme="minorHAnsi"/>
          <w:color w:val="202122"/>
          <w:shd w:val="clear" w:color="auto" w:fill="FFFFFF"/>
        </w:rPr>
        <w:t>ne</w:t>
      </w:r>
      <w:r>
        <w:rPr>
          <w:rFonts w:cstheme="minorHAnsi"/>
          <w:color w:val="202122"/>
          <w:shd w:val="clear" w:color="auto" w:fill="FFFFFF"/>
        </w:rPr>
        <w:t>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lastRenderedPageBreak/>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0862B3"/>
    <w:rsid w:val="001152E3"/>
    <w:rsid w:val="0017265A"/>
    <w:rsid w:val="00176B7A"/>
    <w:rsid w:val="00197C3B"/>
    <w:rsid w:val="0026573F"/>
    <w:rsid w:val="00271522"/>
    <w:rsid w:val="00354270"/>
    <w:rsid w:val="00374003"/>
    <w:rsid w:val="003E0102"/>
    <w:rsid w:val="003E5AD4"/>
    <w:rsid w:val="00401670"/>
    <w:rsid w:val="005852A2"/>
    <w:rsid w:val="005E6F9F"/>
    <w:rsid w:val="007409CA"/>
    <w:rsid w:val="00744714"/>
    <w:rsid w:val="00780134"/>
    <w:rsid w:val="007804AE"/>
    <w:rsid w:val="007E179E"/>
    <w:rsid w:val="00873216"/>
    <w:rsid w:val="009640CE"/>
    <w:rsid w:val="00997D49"/>
    <w:rsid w:val="00A014DC"/>
    <w:rsid w:val="00AC0151"/>
    <w:rsid w:val="00B57307"/>
    <w:rsid w:val="00C6175C"/>
    <w:rsid w:val="00D076B9"/>
    <w:rsid w:val="00D14344"/>
    <w:rsid w:val="00D96E17"/>
    <w:rsid w:val="00E93322"/>
    <w:rsid w:val="00F52125"/>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1621</Words>
  <Characters>9242</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2</cp:revision>
  <dcterms:created xsi:type="dcterms:W3CDTF">2020-09-29T14:49:00Z</dcterms:created>
  <dcterms:modified xsi:type="dcterms:W3CDTF">2020-09-29T14:49:00Z</dcterms:modified>
</cp:coreProperties>
</file>