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13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60"/>
        <w:gridCol w:w="5080"/>
        <w:gridCol w:w="300"/>
        <w:gridCol w:w="280"/>
        <w:gridCol w:w="240"/>
        <w:gridCol w:w="280"/>
        <w:gridCol w:w="260"/>
        <w:gridCol w:w="260"/>
        <w:gridCol w:w="280"/>
        <w:gridCol w:w="240"/>
        <w:gridCol w:w="260"/>
        <w:gridCol w:w="260"/>
        <w:gridCol w:w="30"/>
      </w:tblGrid>
      <w:tr w:rsidR="001D1BDB" w14:paraId="33B78DB1" w14:textId="77777777" w:rsidTr="00734DEA">
        <w:trPr>
          <w:trHeight w:val="227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113626C" w14:textId="77777777" w:rsidR="001D1BDB" w:rsidRDefault="00E36AB3" w:rsidP="00427A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page1"/>
            <w:bookmarkEnd w:id="0"/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27A12">
              <w:rPr>
                <w:rFonts w:ascii="Arial" w:hAnsi="Arial" w:cs="Arial"/>
                <w:sz w:val="18"/>
                <w:szCs w:val="18"/>
              </w:rPr>
              <w:t>MÚJ</w:t>
            </w:r>
            <w:r>
              <w:rPr>
                <w:rFonts w:ascii="Arial" w:hAnsi="Arial" w:cs="Arial"/>
                <w:sz w:val="18"/>
                <w:szCs w:val="18"/>
              </w:rPr>
              <w:t xml:space="preserve"> 3 - 01</w:t>
            </w: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B386D4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3"/>
                <w:sz w:val="18"/>
                <w:szCs w:val="18"/>
              </w:rPr>
              <w:t>IČO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48325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DBFAD04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5D2688" w14:textId="42E5E5BF" w:rsidR="001D1BDB" w:rsidRPr="00734DEA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9BEC19" w14:textId="3CFBE140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BD59DD" w14:textId="7D5F5434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2D6ADE" w14:textId="05803354" w:rsidR="001D1BDB" w:rsidRDefault="00EB343B" w:rsidP="00626E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69C2F4" w14:textId="37C11ADF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5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68F198" w14:textId="12712293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8"/>
                <w:szCs w:val="18"/>
              </w:rPr>
              <w:t>3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091DB9" w14:textId="7D24EF9B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C62351" w14:textId="2E47188D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59D7D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383184F5" w14:textId="77777777" w:rsidTr="00734DEA">
        <w:trPr>
          <w:trHeight w:val="18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C38B81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08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CBA34A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441609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0E546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C8B3EE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AB9A5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4DA0A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18E95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BD14D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61CB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18FF7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0E11D0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CE236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1391E959" w14:textId="77777777" w:rsidTr="00566602">
        <w:trPr>
          <w:trHeight w:val="251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C6709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08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DB070E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AAA3FD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B61FD2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9396549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9EF6A47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0CCE79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FDD050A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D17162A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9BA38A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81D2294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0C490F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F9F752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03EB013A" w14:textId="77777777" w:rsidTr="00566602">
        <w:trPr>
          <w:trHeight w:val="399"/>
        </w:trPr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1A5AA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  <w:p w14:paraId="3D2D5CA6" w14:textId="77777777" w:rsidR="00D27D11" w:rsidRDefault="00D27D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  <w:p w14:paraId="104829BE" w14:textId="77777777" w:rsidR="00D27D11" w:rsidRDefault="00D27D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  <w:p w14:paraId="3B7624E8" w14:textId="77777777" w:rsidR="00D27D11" w:rsidRDefault="00D27D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08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72ABAD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30EC0E" w14:textId="379013E6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DCB79D" w14:textId="28C3B70B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7CFCC4" w14:textId="1BD4DAAA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F9D96C" w14:textId="474BD720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16E57F" w14:textId="6F77B078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6EE3C6" w14:textId="403BC6FF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24E3F8" w14:textId="58E699FC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4A6E0D" w14:textId="36258B3A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3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8"/>
                <w:szCs w:val="18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6C8ABD" w14:textId="15139BC2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136056" w14:textId="598EEDDE" w:rsidR="001D1BDB" w:rsidRDefault="00EB343B">
            <w:pPr>
              <w:widowControl w:val="0"/>
              <w:autoSpaceDE w:val="0"/>
              <w:autoSpaceDN w:val="0"/>
              <w:adjustRightInd w:val="0"/>
              <w:spacing w:after="0" w:line="201" w:lineRule="exact"/>
              <w:ind w:right="1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637777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699ABE3F" w14:textId="77777777" w:rsidR="001D1BDB" w:rsidRDefault="001D1BDB">
      <w:pPr>
        <w:widowControl w:val="0"/>
        <w:autoSpaceDE w:val="0"/>
        <w:autoSpaceDN w:val="0"/>
        <w:adjustRightInd w:val="0"/>
        <w:spacing w:after="0" w:line="201" w:lineRule="exact"/>
        <w:rPr>
          <w:rFonts w:ascii="Times New Roman" w:hAnsi="Times New Roman" w:cs="Times New Roman"/>
          <w:sz w:val="24"/>
          <w:szCs w:val="24"/>
        </w:rPr>
      </w:pPr>
    </w:p>
    <w:p w14:paraId="70816F38" w14:textId="77777777" w:rsidR="001D1BDB" w:rsidRDefault="0057705F" w:rsidP="0057705F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Čl. I </w:t>
      </w:r>
      <w:r w:rsidR="00E36AB3">
        <w:rPr>
          <w:rFonts w:ascii="Arial" w:hAnsi="Arial" w:cs="Arial"/>
          <w:b/>
          <w:bCs/>
          <w:sz w:val="21"/>
          <w:szCs w:val="21"/>
        </w:rPr>
        <w:t xml:space="preserve">Základné informácie o účtovnej jednotke </w:t>
      </w:r>
    </w:p>
    <w:p w14:paraId="3094AC9C" w14:textId="77777777" w:rsidR="00D27D11" w:rsidRDefault="00D27D11" w:rsidP="0057705F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bCs/>
          <w:sz w:val="21"/>
          <w:szCs w:val="21"/>
        </w:rPr>
      </w:pPr>
    </w:p>
    <w:p w14:paraId="52AE9A7D" w14:textId="77777777" w:rsidR="00F4641B" w:rsidRDefault="00F4641B" w:rsidP="0057705F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bCs/>
          <w:sz w:val="21"/>
          <w:szCs w:val="21"/>
        </w:rPr>
      </w:pPr>
    </w:p>
    <w:p w14:paraId="0F6981A2" w14:textId="022A82AC" w:rsidR="00D27D11" w:rsidRPr="00D27D11" w:rsidRDefault="00D27D11" w:rsidP="00D27D11">
      <w:pPr>
        <w:pStyle w:val="Odsekzoznamu"/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Obchodné meno účtovnej jednotky:</w:t>
      </w:r>
      <w:r>
        <w:rPr>
          <w:rFonts w:ascii="Arial" w:hAnsi="Arial" w:cs="Arial"/>
          <w:b/>
          <w:bCs/>
          <w:sz w:val="18"/>
          <w:szCs w:val="18"/>
        </w:rPr>
        <w:tab/>
      </w:r>
      <w:r w:rsidR="004D43FF">
        <w:rPr>
          <w:rFonts w:ascii="Arial" w:hAnsi="Arial" w:cs="Arial"/>
          <w:b/>
          <w:bCs/>
          <w:sz w:val="18"/>
          <w:szCs w:val="18"/>
        </w:rPr>
        <w:tab/>
      </w:r>
      <w:r w:rsidR="004D43FF">
        <w:rPr>
          <w:rFonts w:ascii="Arial" w:hAnsi="Arial" w:cs="Arial"/>
          <w:b/>
          <w:bCs/>
          <w:sz w:val="18"/>
          <w:szCs w:val="18"/>
        </w:rPr>
        <w:tab/>
      </w:r>
      <w:r w:rsidR="00EB343B">
        <w:rPr>
          <w:rFonts w:ascii="Arial" w:hAnsi="Arial" w:cs="Arial"/>
          <w:sz w:val="18"/>
          <w:szCs w:val="18"/>
        </w:rPr>
        <w:t>VAXP</w:t>
      </w:r>
      <w:r w:rsidR="00566602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="00566602">
        <w:rPr>
          <w:rFonts w:ascii="Arial" w:hAnsi="Arial" w:cs="Arial"/>
          <w:bCs/>
          <w:sz w:val="18"/>
          <w:szCs w:val="18"/>
        </w:rPr>
        <w:t>s.r.o</w:t>
      </w:r>
      <w:proofErr w:type="spellEnd"/>
      <w:r w:rsidR="00566602">
        <w:rPr>
          <w:rFonts w:ascii="Arial" w:hAnsi="Arial" w:cs="Arial"/>
          <w:bCs/>
          <w:sz w:val="18"/>
          <w:szCs w:val="18"/>
        </w:rPr>
        <w:t>.</w:t>
      </w:r>
    </w:p>
    <w:p w14:paraId="5D9EDD9F" w14:textId="68EADCD0" w:rsidR="00D27D11" w:rsidRPr="004D43FF" w:rsidRDefault="00D27D11" w:rsidP="00D27D11">
      <w:pPr>
        <w:pStyle w:val="Odsekzoznamu"/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Sídlo účtovnej jednotky: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="004D43FF">
        <w:rPr>
          <w:rFonts w:ascii="Arial" w:hAnsi="Arial" w:cs="Arial"/>
          <w:b/>
          <w:bCs/>
          <w:sz w:val="18"/>
          <w:szCs w:val="18"/>
        </w:rPr>
        <w:tab/>
      </w:r>
      <w:r w:rsidR="004D43FF">
        <w:rPr>
          <w:rFonts w:ascii="Arial" w:hAnsi="Arial" w:cs="Arial"/>
          <w:b/>
          <w:bCs/>
          <w:sz w:val="18"/>
          <w:szCs w:val="18"/>
        </w:rPr>
        <w:tab/>
      </w:r>
      <w:proofErr w:type="spellStart"/>
      <w:r w:rsidR="00E84E1F">
        <w:rPr>
          <w:rFonts w:ascii="Arial" w:hAnsi="Arial" w:cs="Arial"/>
          <w:bCs/>
          <w:sz w:val="18"/>
          <w:szCs w:val="18"/>
        </w:rPr>
        <w:t>Grooslingova</w:t>
      </w:r>
      <w:proofErr w:type="spellEnd"/>
      <w:r w:rsidR="00E84E1F">
        <w:rPr>
          <w:rFonts w:ascii="Arial" w:hAnsi="Arial" w:cs="Arial"/>
          <w:bCs/>
          <w:sz w:val="18"/>
          <w:szCs w:val="18"/>
        </w:rPr>
        <w:t xml:space="preserve"> 17, 811 02 Bratislava</w:t>
      </w:r>
    </w:p>
    <w:p w14:paraId="174B60A5" w14:textId="77777777" w:rsidR="004970AF" w:rsidRPr="00D27D11" w:rsidRDefault="004970AF" w:rsidP="00D27D11">
      <w:pPr>
        <w:pStyle w:val="Odsekzoznamu"/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Priemerný počet zamestnancov počas účtovného obdobia:</w:t>
      </w:r>
    </w:p>
    <w:p w14:paraId="41C76146" w14:textId="77777777" w:rsidR="00D27D11" w:rsidRDefault="00D27D11" w:rsidP="0057705F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bCs/>
          <w:sz w:val="21"/>
          <w:szCs w:val="21"/>
        </w:rPr>
      </w:pPr>
    </w:p>
    <w:tbl>
      <w:tblPr>
        <w:tblW w:w="9950" w:type="dxa"/>
        <w:tblInd w:w="1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3500"/>
        <w:gridCol w:w="3540"/>
        <w:gridCol w:w="30"/>
      </w:tblGrid>
      <w:tr w:rsidR="001D1BDB" w14:paraId="5B4E7745" w14:textId="77777777" w:rsidTr="004970AF">
        <w:trPr>
          <w:trHeight w:val="219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8EB9146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3"/>
                <w:szCs w:val="13"/>
              </w:rPr>
              <w:t>Názov položky</w:t>
            </w:r>
          </w:p>
        </w:tc>
        <w:tc>
          <w:tcPr>
            <w:tcW w:w="350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030F1EA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9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3"/>
                <w:szCs w:val="13"/>
              </w:rPr>
              <w:t>Bežné účtovné obdobie</w:t>
            </w:r>
          </w:p>
        </w:tc>
        <w:tc>
          <w:tcPr>
            <w:tcW w:w="3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0BD5C6D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3"/>
                <w:szCs w:val="13"/>
              </w:rPr>
              <w:t>Bezprostredne predchádzajúce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8F80D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7CD4293D" w14:textId="77777777" w:rsidTr="004970AF">
        <w:trPr>
          <w:trHeight w:val="56"/>
        </w:trPr>
        <w:tc>
          <w:tcPr>
            <w:tcW w:w="28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C4270A0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5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BE78CCE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54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D119D38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6"/>
                <w:sz w:val="13"/>
                <w:szCs w:val="13"/>
              </w:rPr>
              <w:t>účtovné obdobie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C933C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49F4352A" w14:textId="77777777" w:rsidTr="004970AF">
        <w:trPr>
          <w:trHeight w:val="117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723F022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64312F2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54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63ABA57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0B48CA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7248C452" w14:textId="77777777" w:rsidTr="004970AF">
        <w:trPr>
          <w:trHeight w:val="55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8A8668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72DDF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BAA6D8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9FA34E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21373BA1" w14:textId="77777777" w:rsidTr="004970AF">
        <w:trPr>
          <w:trHeight w:val="203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CA06796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Priemerný prepočítaný počet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0B2D19D" w14:textId="77777777" w:rsidR="001D1BDB" w:rsidRDefault="002821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1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7205212" w14:textId="77777777" w:rsidR="001D1BDB" w:rsidRDefault="00253E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3"/>
                <w:szCs w:val="13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F954CE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630C8479" w14:textId="77777777" w:rsidTr="004970AF">
        <w:trPr>
          <w:trHeight w:val="16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F74C54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zamestnancov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381F3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13302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2AABC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54595A7D" w14:textId="77777777" w:rsidTr="004970AF">
        <w:trPr>
          <w:trHeight w:val="203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724302FA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Stav zamestnancov ku dňu, ku ktorému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FD615AD" w14:textId="77777777" w:rsidR="001D1BDB" w:rsidRDefault="001676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1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30A5435" w14:textId="77777777" w:rsidR="001D1BDB" w:rsidRDefault="00253E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3"/>
                <w:szCs w:val="13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4D3E3C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3F53B701" w14:textId="77777777" w:rsidTr="004970AF">
        <w:trPr>
          <w:trHeight w:val="16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F14D53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sa zostavuje účtovná závierka, z toho: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300971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E73F46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3175B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1D1BDB" w14:paraId="0D81E0E2" w14:textId="77777777" w:rsidTr="004970AF">
        <w:trPr>
          <w:trHeight w:val="204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A07D01" w14:textId="77777777" w:rsidR="001D1BDB" w:rsidRDefault="00E3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3"/>
                <w:szCs w:val="13"/>
              </w:rPr>
              <w:t>Počet vedúcich zamestnancov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84875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309A14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93C88F" w14:textId="77777777" w:rsidR="001D1BDB" w:rsidRDefault="001D1B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4A9CE3CA" w14:textId="77777777" w:rsidR="001D1BDB" w:rsidRDefault="001D1BDB">
      <w:pPr>
        <w:widowControl w:val="0"/>
        <w:autoSpaceDE w:val="0"/>
        <w:autoSpaceDN w:val="0"/>
        <w:adjustRightInd w:val="0"/>
        <w:spacing w:after="0" w:line="151" w:lineRule="exact"/>
        <w:rPr>
          <w:rFonts w:ascii="Times New Roman" w:hAnsi="Times New Roman" w:cs="Times New Roman"/>
          <w:sz w:val="24"/>
          <w:szCs w:val="24"/>
        </w:rPr>
      </w:pPr>
    </w:p>
    <w:p w14:paraId="7FDBA43B" w14:textId="77777777" w:rsidR="001D1BDB" w:rsidRDefault="00657035">
      <w:pPr>
        <w:widowControl w:val="0"/>
        <w:autoSpaceDE w:val="0"/>
        <w:autoSpaceDN w:val="0"/>
        <w:adjustRightInd w:val="0"/>
        <w:spacing w:after="0" w:line="240" w:lineRule="auto"/>
        <w:ind w:left="10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Čl. II Informácie o prijatých postupoch</w:t>
      </w:r>
    </w:p>
    <w:p w14:paraId="28386232" w14:textId="77777777" w:rsidR="00D057F3" w:rsidRDefault="00D057F3">
      <w:pPr>
        <w:widowControl w:val="0"/>
        <w:autoSpaceDE w:val="0"/>
        <w:autoSpaceDN w:val="0"/>
        <w:adjustRightInd w:val="0"/>
        <w:spacing w:after="0" w:line="240" w:lineRule="auto"/>
        <w:ind w:left="100"/>
        <w:rPr>
          <w:rFonts w:ascii="Arial" w:hAnsi="Arial" w:cs="Arial"/>
          <w:b/>
          <w:bCs/>
          <w:sz w:val="21"/>
          <w:szCs w:val="21"/>
        </w:rPr>
      </w:pPr>
    </w:p>
    <w:p w14:paraId="161BEE42" w14:textId="77777777" w:rsidR="00657035" w:rsidRDefault="00657035" w:rsidP="00657035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D057F3">
        <w:rPr>
          <w:rFonts w:ascii="Arial" w:hAnsi="Arial" w:cs="Arial"/>
          <w:b/>
          <w:sz w:val="18"/>
          <w:szCs w:val="18"/>
        </w:rPr>
        <w:t>Nepretržité pokračovanie účtovnej jednotky</w:t>
      </w:r>
    </w:p>
    <w:p w14:paraId="48902880" w14:textId="77777777" w:rsidR="00D057F3" w:rsidRPr="00D057F3" w:rsidRDefault="00D057F3" w:rsidP="00D057F3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b/>
          <w:sz w:val="18"/>
          <w:szCs w:val="18"/>
        </w:rPr>
      </w:pPr>
    </w:p>
    <w:p w14:paraId="5D6E9E20" w14:textId="77777777" w:rsidR="00657035" w:rsidRPr="00D057F3" w:rsidRDefault="00657035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Účtovná závierka je zostavená za splnenia predpokladu, že účtovná jednotka bude nepretržite pokračovať vo svojej činnosti:</w:t>
      </w:r>
    </w:p>
    <w:p w14:paraId="77B5137A" w14:textId="77777777" w:rsidR="001D1BDB" w:rsidRDefault="00657035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Áno, účtovná jednotka bude nepretržite pokračovať vo svojej činnosti.</w:t>
      </w:r>
    </w:p>
    <w:p w14:paraId="78B93810" w14:textId="77777777" w:rsidR="00D057F3" w:rsidRPr="00D057F3" w:rsidRDefault="00D057F3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</w:p>
    <w:p w14:paraId="74A8AAAE" w14:textId="77777777" w:rsidR="00657035" w:rsidRDefault="00657035" w:rsidP="00657035">
      <w:pPr>
        <w:pStyle w:val="Odsekzoznamu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D057F3">
        <w:rPr>
          <w:rFonts w:ascii="Arial" w:hAnsi="Arial" w:cs="Arial"/>
          <w:b/>
          <w:sz w:val="18"/>
          <w:szCs w:val="18"/>
        </w:rPr>
        <w:t>Spôsob oceňovania jednotlivých položiek majetku a</w:t>
      </w:r>
      <w:r w:rsidR="00D057F3">
        <w:rPr>
          <w:rFonts w:ascii="Arial" w:hAnsi="Arial" w:cs="Arial"/>
          <w:b/>
          <w:sz w:val="18"/>
          <w:szCs w:val="18"/>
        </w:rPr>
        <w:t> </w:t>
      </w:r>
      <w:r w:rsidRPr="00D057F3">
        <w:rPr>
          <w:rFonts w:ascii="Arial" w:hAnsi="Arial" w:cs="Arial"/>
          <w:b/>
          <w:sz w:val="18"/>
          <w:szCs w:val="18"/>
        </w:rPr>
        <w:t>záväzkov</w:t>
      </w:r>
    </w:p>
    <w:p w14:paraId="05A8D292" w14:textId="77777777" w:rsidR="00D057F3" w:rsidRPr="00D057F3" w:rsidRDefault="00D057F3" w:rsidP="00D057F3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b/>
          <w:sz w:val="18"/>
          <w:szCs w:val="18"/>
        </w:rPr>
      </w:pPr>
    </w:p>
    <w:p w14:paraId="38A2DA2B" w14:textId="77777777" w:rsidR="00657035" w:rsidRPr="00D057F3" w:rsidRDefault="008B45AF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Účtovná jednotka nenakupovala v danom roku dlhodobý majetok.</w:t>
      </w:r>
    </w:p>
    <w:p w14:paraId="5A988720" w14:textId="77777777" w:rsidR="008B45AF" w:rsidRPr="00D057F3" w:rsidRDefault="008B45AF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Pohľadávky oceňuje účtovná jednotka menovitou hodnotou</w:t>
      </w:r>
    </w:p>
    <w:p w14:paraId="2884B8DC" w14:textId="77777777" w:rsidR="008B45AF" w:rsidRPr="00D057F3" w:rsidRDefault="008B45AF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Krátkodobý finančný majetok oceňuje účtovná jednotka menovitou hodnotou</w:t>
      </w:r>
    </w:p>
    <w:p w14:paraId="06B4886C" w14:textId="77777777" w:rsidR="008B45AF" w:rsidRPr="00D057F3" w:rsidRDefault="008B45AF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Záväzky, vrátane rezerv, dlhopisov, pôžičiek a úverov oceňuje účtovná jednotka menovitou hodnotu</w:t>
      </w:r>
    </w:p>
    <w:p w14:paraId="56E24910" w14:textId="77777777" w:rsidR="001D5D40" w:rsidRPr="00D057F3" w:rsidRDefault="001D5D40" w:rsidP="00657035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sz w:val="18"/>
          <w:szCs w:val="18"/>
        </w:rPr>
      </w:pPr>
      <w:r w:rsidRPr="00D057F3">
        <w:rPr>
          <w:rFonts w:ascii="Arial" w:hAnsi="Arial" w:cs="Arial"/>
          <w:sz w:val="18"/>
          <w:szCs w:val="18"/>
        </w:rPr>
        <w:t>Odpisový plán účtovná jednotka nevypracovala, nemá žiadny dlhodobý hmotný  a nehmotný majetok v evidencii.</w:t>
      </w:r>
    </w:p>
    <w:p w14:paraId="4219BCA2" w14:textId="77777777" w:rsidR="001D1BDB" w:rsidRPr="00D057F3" w:rsidRDefault="001D1BDB" w:rsidP="00D057F3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820"/>
        <w:rPr>
          <w:rFonts w:ascii="Arial" w:hAnsi="Arial" w:cs="Arial"/>
          <w:b/>
          <w:sz w:val="18"/>
          <w:szCs w:val="18"/>
        </w:rPr>
      </w:pPr>
    </w:p>
    <w:sectPr w:rsidR="001D1BDB" w:rsidRPr="00D057F3" w:rsidSect="00D057F3">
      <w:pgSz w:w="11900" w:h="16820"/>
      <w:pgMar w:top="590" w:right="1240" w:bottom="502" w:left="600" w:header="708" w:footer="708" w:gutter="0"/>
      <w:cols w:space="708" w:equalWidth="0">
        <w:col w:w="1006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00000BB3"/>
    <w:lvl w:ilvl="0" w:tplc="00002EA6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00012DB">
      <w:start w:val="1"/>
      <w:numFmt w:val="bullet"/>
      <w:lvlText w:val="x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F3E"/>
    <w:multiLevelType w:val="hybridMultilevel"/>
    <w:tmpl w:val="00000099"/>
    <w:lvl w:ilvl="0" w:tplc="00000124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53C"/>
    <w:multiLevelType w:val="hybridMultilevel"/>
    <w:tmpl w:val="00007E87"/>
    <w:lvl w:ilvl="0" w:tplc="0000390C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CD6"/>
    <w:multiLevelType w:val="hybridMultilevel"/>
    <w:tmpl w:val="000072AE"/>
    <w:lvl w:ilvl="0" w:tplc="00006952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305E"/>
    <w:multiLevelType w:val="hybridMultilevel"/>
    <w:tmpl w:val="0000440D"/>
    <w:lvl w:ilvl="0" w:tplc="0000491C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4D06"/>
    <w:multiLevelType w:val="hybridMultilevel"/>
    <w:tmpl w:val="00004DB7"/>
    <w:lvl w:ilvl="0" w:tplc="00001547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54DE"/>
    <w:multiLevelType w:val="hybridMultilevel"/>
    <w:tmpl w:val="000039B3"/>
    <w:lvl w:ilvl="0" w:tplc="00002D12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000074D">
      <w:start w:val="1"/>
      <w:numFmt w:val="bullet"/>
      <w:lvlText w:val="x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1"/>
      <w:numFmt w:val="bullet"/>
      <w:lvlText w:val="x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6784"/>
    <w:multiLevelType w:val="hybridMultilevel"/>
    <w:tmpl w:val="00004AE1"/>
    <w:lvl w:ilvl="0" w:tplc="00003D6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DE63CC8"/>
    <w:multiLevelType w:val="hybridMultilevel"/>
    <w:tmpl w:val="E7DA183A"/>
    <w:lvl w:ilvl="0" w:tplc="AFEA29BE">
      <w:start w:val="1"/>
      <w:numFmt w:val="decimal"/>
      <w:lvlText w:val="%1."/>
      <w:lvlJc w:val="left"/>
      <w:pPr>
        <w:ind w:left="8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40" w:hanging="360"/>
      </w:pPr>
    </w:lvl>
    <w:lvl w:ilvl="2" w:tplc="041B001B" w:tentative="1">
      <w:start w:val="1"/>
      <w:numFmt w:val="lowerRoman"/>
      <w:lvlText w:val="%3."/>
      <w:lvlJc w:val="right"/>
      <w:pPr>
        <w:ind w:left="2260" w:hanging="180"/>
      </w:pPr>
    </w:lvl>
    <w:lvl w:ilvl="3" w:tplc="041B000F" w:tentative="1">
      <w:start w:val="1"/>
      <w:numFmt w:val="decimal"/>
      <w:lvlText w:val="%4."/>
      <w:lvlJc w:val="left"/>
      <w:pPr>
        <w:ind w:left="2980" w:hanging="360"/>
      </w:pPr>
    </w:lvl>
    <w:lvl w:ilvl="4" w:tplc="041B0019" w:tentative="1">
      <w:start w:val="1"/>
      <w:numFmt w:val="lowerLetter"/>
      <w:lvlText w:val="%5."/>
      <w:lvlJc w:val="left"/>
      <w:pPr>
        <w:ind w:left="3700" w:hanging="360"/>
      </w:pPr>
    </w:lvl>
    <w:lvl w:ilvl="5" w:tplc="041B001B" w:tentative="1">
      <w:start w:val="1"/>
      <w:numFmt w:val="lowerRoman"/>
      <w:lvlText w:val="%6."/>
      <w:lvlJc w:val="right"/>
      <w:pPr>
        <w:ind w:left="4420" w:hanging="180"/>
      </w:pPr>
    </w:lvl>
    <w:lvl w:ilvl="6" w:tplc="041B000F" w:tentative="1">
      <w:start w:val="1"/>
      <w:numFmt w:val="decimal"/>
      <w:lvlText w:val="%7."/>
      <w:lvlJc w:val="left"/>
      <w:pPr>
        <w:ind w:left="5140" w:hanging="360"/>
      </w:pPr>
    </w:lvl>
    <w:lvl w:ilvl="7" w:tplc="041B0019" w:tentative="1">
      <w:start w:val="1"/>
      <w:numFmt w:val="lowerLetter"/>
      <w:lvlText w:val="%8."/>
      <w:lvlJc w:val="left"/>
      <w:pPr>
        <w:ind w:left="5860" w:hanging="360"/>
      </w:pPr>
    </w:lvl>
    <w:lvl w:ilvl="8" w:tplc="041B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2" w15:restartNumberingAfterBreak="0">
    <w:nsid w:val="3EE75BA2"/>
    <w:multiLevelType w:val="hybridMultilevel"/>
    <w:tmpl w:val="E356F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F059AE"/>
    <w:multiLevelType w:val="hybridMultilevel"/>
    <w:tmpl w:val="CD7EF2DE"/>
    <w:lvl w:ilvl="0" w:tplc="7F882B70">
      <w:start w:val="1"/>
      <w:numFmt w:val="decimal"/>
      <w:lvlText w:val="%1."/>
      <w:lvlJc w:val="left"/>
      <w:pPr>
        <w:ind w:left="460" w:hanging="360"/>
      </w:pPr>
      <w:rPr>
        <w:rFonts w:ascii="Arial" w:hAnsi="Arial" w:cs="Arial" w:hint="default"/>
        <w:b/>
        <w:sz w:val="21"/>
      </w:rPr>
    </w:lvl>
    <w:lvl w:ilvl="1" w:tplc="041B0019" w:tentative="1">
      <w:start w:val="1"/>
      <w:numFmt w:val="lowerLetter"/>
      <w:lvlText w:val="%2."/>
      <w:lvlJc w:val="left"/>
      <w:pPr>
        <w:ind w:left="1180" w:hanging="360"/>
      </w:pPr>
    </w:lvl>
    <w:lvl w:ilvl="2" w:tplc="041B001B" w:tentative="1">
      <w:start w:val="1"/>
      <w:numFmt w:val="lowerRoman"/>
      <w:lvlText w:val="%3."/>
      <w:lvlJc w:val="right"/>
      <w:pPr>
        <w:ind w:left="1900" w:hanging="180"/>
      </w:pPr>
    </w:lvl>
    <w:lvl w:ilvl="3" w:tplc="041B000F" w:tentative="1">
      <w:start w:val="1"/>
      <w:numFmt w:val="decimal"/>
      <w:lvlText w:val="%4."/>
      <w:lvlJc w:val="left"/>
      <w:pPr>
        <w:ind w:left="2620" w:hanging="360"/>
      </w:pPr>
    </w:lvl>
    <w:lvl w:ilvl="4" w:tplc="041B0019" w:tentative="1">
      <w:start w:val="1"/>
      <w:numFmt w:val="lowerLetter"/>
      <w:lvlText w:val="%5."/>
      <w:lvlJc w:val="left"/>
      <w:pPr>
        <w:ind w:left="3340" w:hanging="360"/>
      </w:pPr>
    </w:lvl>
    <w:lvl w:ilvl="5" w:tplc="041B001B" w:tentative="1">
      <w:start w:val="1"/>
      <w:numFmt w:val="lowerRoman"/>
      <w:lvlText w:val="%6."/>
      <w:lvlJc w:val="right"/>
      <w:pPr>
        <w:ind w:left="4060" w:hanging="180"/>
      </w:pPr>
    </w:lvl>
    <w:lvl w:ilvl="6" w:tplc="041B000F" w:tentative="1">
      <w:start w:val="1"/>
      <w:numFmt w:val="decimal"/>
      <w:lvlText w:val="%7."/>
      <w:lvlJc w:val="left"/>
      <w:pPr>
        <w:ind w:left="4780" w:hanging="360"/>
      </w:pPr>
    </w:lvl>
    <w:lvl w:ilvl="7" w:tplc="041B0019" w:tentative="1">
      <w:start w:val="1"/>
      <w:numFmt w:val="lowerLetter"/>
      <w:lvlText w:val="%8."/>
      <w:lvlJc w:val="left"/>
      <w:pPr>
        <w:ind w:left="5500" w:hanging="360"/>
      </w:pPr>
    </w:lvl>
    <w:lvl w:ilvl="8" w:tplc="041B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14" w15:restartNumberingAfterBreak="0">
    <w:nsid w:val="58190DD7"/>
    <w:multiLevelType w:val="hybridMultilevel"/>
    <w:tmpl w:val="6632FD84"/>
    <w:lvl w:ilvl="0" w:tplc="041B000F">
      <w:start w:val="1"/>
      <w:numFmt w:val="decimal"/>
      <w:lvlText w:val="%1."/>
      <w:lvlJc w:val="left"/>
      <w:pPr>
        <w:ind w:left="860" w:hanging="360"/>
      </w:pPr>
    </w:lvl>
    <w:lvl w:ilvl="1" w:tplc="041B0019" w:tentative="1">
      <w:start w:val="1"/>
      <w:numFmt w:val="lowerLetter"/>
      <w:lvlText w:val="%2.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5" w15:restartNumberingAfterBreak="0">
    <w:nsid w:val="606C6CF9"/>
    <w:multiLevelType w:val="hybridMultilevel"/>
    <w:tmpl w:val="01AC9FC8"/>
    <w:lvl w:ilvl="0" w:tplc="6B52B9D0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4"/>
  </w:num>
  <w:num w:numId="4">
    <w:abstractNumId w:val="9"/>
  </w:num>
  <w:num w:numId="5">
    <w:abstractNumId w:val="8"/>
  </w:num>
  <w:num w:numId="6">
    <w:abstractNumId w:val="1"/>
  </w:num>
  <w:num w:numId="7">
    <w:abstractNumId w:val="3"/>
  </w:num>
  <w:num w:numId="8">
    <w:abstractNumId w:val="2"/>
  </w:num>
  <w:num w:numId="9">
    <w:abstractNumId w:val="5"/>
  </w:num>
  <w:num w:numId="10">
    <w:abstractNumId w:val="6"/>
  </w:num>
  <w:num w:numId="11">
    <w:abstractNumId w:val="7"/>
  </w:num>
  <w:num w:numId="12">
    <w:abstractNumId w:val="14"/>
  </w:num>
  <w:num w:numId="13">
    <w:abstractNumId w:val="15"/>
  </w:num>
  <w:num w:numId="14">
    <w:abstractNumId w:val="13"/>
  </w:num>
  <w:num w:numId="15">
    <w:abstractNumId w:val="1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AB3"/>
    <w:rsid w:val="000009EB"/>
    <w:rsid w:val="00027DD4"/>
    <w:rsid w:val="00061EB8"/>
    <w:rsid w:val="00073B47"/>
    <w:rsid w:val="00081F19"/>
    <w:rsid w:val="00094033"/>
    <w:rsid w:val="000C347B"/>
    <w:rsid w:val="000E1CD0"/>
    <w:rsid w:val="000F0F3A"/>
    <w:rsid w:val="0010014B"/>
    <w:rsid w:val="00110A40"/>
    <w:rsid w:val="001262C2"/>
    <w:rsid w:val="00167688"/>
    <w:rsid w:val="00167D14"/>
    <w:rsid w:val="001A02CA"/>
    <w:rsid w:val="001B6E4A"/>
    <w:rsid w:val="001D1BDB"/>
    <w:rsid w:val="001D5D40"/>
    <w:rsid w:val="001F288A"/>
    <w:rsid w:val="00206C51"/>
    <w:rsid w:val="00221840"/>
    <w:rsid w:val="00246C3F"/>
    <w:rsid w:val="00251721"/>
    <w:rsid w:val="00253E07"/>
    <w:rsid w:val="00266BB6"/>
    <w:rsid w:val="002821B1"/>
    <w:rsid w:val="002A3D6D"/>
    <w:rsid w:val="002B01C9"/>
    <w:rsid w:val="002D78FB"/>
    <w:rsid w:val="002E4D49"/>
    <w:rsid w:val="0031249C"/>
    <w:rsid w:val="00314EAF"/>
    <w:rsid w:val="0032570E"/>
    <w:rsid w:val="0033269F"/>
    <w:rsid w:val="00346877"/>
    <w:rsid w:val="00356261"/>
    <w:rsid w:val="0036725A"/>
    <w:rsid w:val="00367954"/>
    <w:rsid w:val="0037038A"/>
    <w:rsid w:val="003807E7"/>
    <w:rsid w:val="00391335"/>
    <w:rsid w:val="00391909"/>
    <w:rsid w:val="003A5F8B"/>
    <w:rsid w:val="003A6352"/>
    <w:rsid w:val="003C27AD"/>
    <w:rsid w:val="003E76B3"/>
    <w:rsid w:val="003F5F66"/>
    <w:rsid w:val="003F7B9A"/>
    <w:rsid w:val="004017B1"/>
    <w:rsid w:val="00410609"/>
    <w:rsid w:val="00427A12"/>
    <w:rsid w:val="00462AE7"/>
    <w:rsid w:val="00463032"/>
    <w:rsid w:val="00476EF9"/>
    <w:rsid w:val="004771B4"/>
    <w:rsid w:val="00486122"/>
    <w:rsid w:val="004970AF"/>
    <w:rsid w:val="004C4B21"/>
    <w:rsid w:val="004D43FF"/>
    <w:rsid w:val="004D7EB3"/>
    <w:rsid w:val="004F2C43"/>
    <w:rsid w:val="004F63D7"/>
    <w:rsid w:val="005156F9"/>
    <w:rsid w:val="005466A8"/>
    <w:rsid w:val="00557D38"/>
    <w:rsid w:val="00557F63"/>
    <w:rsid w:val="005639C3"/>
    <w:rsid w:val="0056619D"/>
    <w:rsid w:val="00566602"/>
    <w:rsid w:val="00571BD9"/>
    <w:rsid w:val="0057705F"/>
    <w:rsid w:val="005A4A9B"/>
    <w:rsid w:val="005B6DCE"/>
    <w:rsid w:val="005C7C54"/>
    <w:rsid w:val="005E18D0"/>
    <w:rsid w:val="00605972"/>
    <w:rsid w:val="00614973"/>
    <w:rsid w:val="0062387E"/>
    <w:rsid w:val="00625CA0"/>
    <w:rsid w:val="00626EDE"/>
    <w:rsid w:val="00635BEF"/>
    <w:rsid w:val="00647094"/>
    <w:rsid w:val="00652687"/>
    <w:rsid w:val="00656849"/>
    <w:rsid w:val="00657035"/>
    <w:rsid w:val="006576FE"/>
    <w:rsid w:val="00686660"/>
    <w:rsid w:val="006A00E3"/>
    <w:rsid w:val="006D0820"/>
    <w:rsid w:val="006D7BF0"/>
    <w:rsid w:val="006F6F90"/>
    <w:rsid w:val="0073277C"/>
    <w:rsid w:val="00734DEA"/>
    <w:rsid w:val="00735DE4"/>
    <w:rsid w:val="00736ECB"/>
    <w:rsid w:val="00747D36"/>
    <w:rsid w:val="00790960"/>
    <w:rsid w:val="007A22B1"/>
    <w:rsid w:val="007F7EEF"/>
    <w:rsid w:val="008024AD"/>
    <w:rsid w:val="00814A88"/>
    <w:rsid w:val="008236BD"/>
    <w:rsid w:val="0082381C"/>
    <w:rsid w:val="008238FF"/>
    <w:rsid w:val="00867C60"/>
    <w:rsid w:val="008976DF"/>
    <w:rsid w:val="008B312B"/>
    <w:rsid w:val="008B45AF"/>
    <w:rsid w:val="008B6446"/>
    <w:rsid w:val="008E5769"/>
    <w:rsid w:val="00907666"/>
    <w:rsid w:val="009436DE"/>
    <w:rsid w:val="009A0A12"/>
    <w:rsid w:val="009A7A3A"/>
    <w:rsid w:val="009B5069"/>
    <w:rsid w:val="009C113F"/>
    <w:rsid w:val="009C3F63"/>
    <w:rsid w:val="009E5B13"/>
    <w:rsid w:val="009F7290"/>
    <w:rsid w:val="00A3099C"/>
    <w:rsid w:val="00A63C33"/>
    <w:rsid w:val="00A77B69"/>
    <w:rsid w:val="00AB1A28"/>
    <w:rsid w:val="00AC7AF3"/>
    <w:rsid w:val="00AD7BBF"/>
    <w:rsid w:val="00AE17D1"/>
    <w:rsid w:val="00AF01F2"/>
    <w:rsid w:val="00AF6627"/>
    <w:rsid w:val="00B167CA"/>
    <w:rsid w:val="00B521A0"/>
    <w:rsid w:val="00B6221F"/>
    <w:rsid w:val="00B856D3"/>
    <w:rsid w:val="00BB3B01"/>
    <w:rsid w:val="00C26033"/>
    <w:rsid w:val="00C75882"/>
    <w:rsid w:val="00C85583"/>
    <w:rsid w:val="00C96F68"/>
    <w:rsid w:val="00CC4740"/>
    <w:rsid w:val="00CF2CFD"/>
    <w:rsid w:val="00D057F3"/>
    <w:rsid w:val="00D238FD"/>
    <w:rsid w:val="00D24480"/>
    <w:rsid w:val="00D27D11"/>
    <w:rsid w:val="00D53C1E"/>
    <w:rsid w:val="00D84D00"/>
    <w:rsid w:val="00DB2E96"/>
    <w:rsid w:val="00DD3F38"/>
    <w:rsid w:val="00DE595D"/>
    <w:rsid w:val="00E14D46"/>
    <w:rsid w:val="00E15BD3"/>
    <w:rsid w:val="00E36AB3"/>
    <w:rsid w:val="00E53E27"/>
    <w:rsid w:val="00E70FA8"/>
    <w:rsid w:val="00E84E1F"/>
    <w:rsid w:val="00E85AA6"/>
    <w:rsid w:val="00EB343B"/>
    <w:rsid w:val="00EC259B"/>
    <w:rsid w:val="00ED3CE2"/>
    <w:rsid w:val="00EE3B78"/>
    <w:rsid w:val="00F315BA"/>
    <w:rsid w:val="00F327F3"/>
    <w:rsid w:val="00F36AD9"/>
    <w:rsid w:val="00F4641B"/>
    <w:rsid w:val="00F76A13"/>
    <w:rsid w:val="00FA39D7"/>
    <w:rsid w:val="00FA7483"/>
    <w:rsid w:val="00FD63A4"/>
    <w:rsid w:val="00FD7189"/>
    <w:rsid w:val="00FF4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69FCB2"/>
  <w14:defaultImageDpi w14:val="0"/>
  <w15:docId w15:val="{6F949EB3-4D42-4067-843F-3D7D04430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661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619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49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</dc:creator>
  <cp:lastModifiedBy>Janka</cp:lastModifiedBy>
  <cp:revision>3</cp:revision>
  <cp:lastPrinted>2018-03-19T09:45:00Z</cp:lastPrinted>
  <dcterms:created xsi:type="dcterms:W3CDTF">2020-09-30T17:56:00Z</dcterms:created>
  <dcterms:modified xsi:type="dcterms:W3CDTF">2020-09-30T18:00:00Z</dcterms:modified>
</cp:coreProperties>
</file>