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C67" w:rsidRPr="00F51C67" w:rsidRDefault="00920842" w:rsidP="00F51C67">
      <w:pPr>
        <w:suppressAutoHyphens/>
        <w:spacing w:after="0" w:line="240" w:lineRule="auto"/>
        <w:jc w:val="right"/>
        <w:rPr>
          <w:rFonts w:ascii="Arial Black" w:eastAsia="Times New Roman" w:hAnsi="Arial Black" w:cs="Times New Roman"/>
          <w:b/>
          <w:color w:val="008000"/>
          <w:sz w:val="44"/>
          <w:szCs w:val="20"/>
          <w:lang w:eastAsia="ar-SA"/>
        </w:rPr>
      </w:pPr>
      <w:r>
        <w:rPr>
          <w:rFonts w:ascii="Times New Roman" w:eastAsia="Times New Roman" w:hAnsi="Times New Roman" w:cs="Times New Roman"/>
          <w:sz w:val="20"/>
          <w:szCs w:val="20"/>
          <w:lang w:eastAsia="ar-SA"/>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15pt;margin-top:1.35pt;width:125.75pt;height:46.7pt;z-index:251658240;mso-wrap-distance-left:9.05pt;mso-wrap-distance-top:8.5pt;mso-wrap-distance-right:9.05pt" filled="t" fillcolor="green">
            <v:fill color2="#ff7fff"/>
            <v:imagedata r:id="rId8" o:title=""/>
          </v:shape>
          <o:OLEObject Type="Embed" ProgID="Word.Picture.8" ShapeID="_x0000_s1026" DrawAspect="Content" ObjectID="_1653391012" r:id="rId9"/>
        </w:object>
      </w:r>
      <w:r w:rsidR="00F51C67" w:rsidRPr="00F51C67">
        <w:rPr>
          <w:rFonts w:ascii="Arial Black" w:eastAsia="Times New Roman" w:hAnsi="Arial Black" w:cs="Times New Roman"/>
          <w:b/>
          <w:color w:val="008000"/>
          <w:sz w:val="44"/>
          <w:szCs w:val="20"/>
          <w:lang w:eastAsia="ar-SA"/>
        </w:rPr>
        <w:t xml:space="preserve">                       Poľnonákup ŠARIŠ a.s.</w:t>
      </w:r>
    </w:p>
    <w:p w:rsidR="00F51C67" w:rsidRPr="00F51C67" w:rsidRDefault="00F51C67" w:rsidP="00F51C67">
      <w:pPr>
        <w:keepNext/>
        <w:tabs>
          <w:tab w:val="left" w:pos="0"/>
        </w:tabs>
        <w:suppressAutoHyphens/>
        <w:spacing w:after="0" w:line="240" w:lineRule="auto"/>
        <w:jc w:val="center"/>
        <w:outlineLvl w:val="0"/>
        <w:rPr>
          <w:rFonts w:ascii="Times New Roman" w:eastAsia="Times New Roman" w:hAnsi="Times New Roman" w:cs="Times New Roman"/>
          <w:color w:val="008000"/>
          <w:sz w:val="24"/>
          <w:szCs w:val="20"/>
          <w:lang w:eastAsia="ar-SA"/>
        </w:rPr>
      </w:pPr>
      <w:r w:rsidRPr="00F51C67">
        <w:rPr>
          <w:rFonts w:ascii="Times New Roman" w:eastAsia="Times New Roman" w:hAnsi="Times New Roman" w:cs="Times New Roman"/>
          <w:color w:val="008000"/>
          <w:sz w:val="24"/>
          <w:szCs w:val="20"/>
          <w:lang w:eastAsia="ar-SA"/>
        </w:rPr>
        <w:t xml:space="preserve">                                                          Bardejovská 44, 080 01 Prešov</w:t>
      </w:r>
    </w:p>
    <w:p w:rsidR="00F51C67" w:rsidRPr="00F51C67" w:rsidRDefault="00F51C67" w:rsidP="00F51C67">
      <w:pPr>
        <w:suppressAutoHyphens/>
        <w:spacing w:after="0" w:line="240" w:lineRule="auto"/>
        <w:jc w:val="right"/>
        <w:rPr>
          <w:rFonts w:ascii="Times New Roman" w:eastAsia="Times New Roman" w:hAnsi="Times New Roman" w:cs="Times New Roman"/>
          <w:color w:val="008000"/>
          <w:sz w:val="24"/>
          <w:szCs w:val="20"/>
          <w:lang w:eastAsia="ar-SA"/>
        </w:rPr>
      </w:pPr>
      <w:r w:rsidRPr="00F51C67">
        <w:rPr>
          <w:rFonts w:ascii="Times New Roman" w:eastAsia="Times New Roman" w:hAnsi="Times New Roman" w:cs="Times New Roman"/>
          <w:color w:val="008000"/>
          <w:sz w:val="24"/>
          <w:szCs w:val="20"/>
          <w:lang w:eastAsia="ar-SA"/>
        </w:rPr>
        <w:t xml:space="preserve">              ___________________________________________________</w:t>
      </w:r>
    </w:p>
    <w:p w:rsidR="00F51C67" w:rsidRPr="00F51C67" w:rsidRDefault="00F51C67" w:rsidP="00F51C67">
      <w:pPr>
        <w:suppressAutoHyphens/>
        <w:spacing w:after="0" w:line="240" w:lineRule="auto"/>
        <w:ind w:firstLine="709"/>
        <w:jc w:val="right"/>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color w:val="008000"/>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u w:val="single"/>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r w:rsidRPr="00F51C67">
        <w:rPr>
          <w:rFonts w:ascii="Times New Roman" w:eastAsia="Times New Roman" w:hAnsi="Times New Roman" w:cs="Times New Roman"/>
          <w:noProof/>
          <w:sz w:val="20"/>
          <w:szCs w:val="20"/>
          <w:lang w:eastAsia="sk-SK"/>
        </w:rPr>
        <mc:AlternateContent>
          <mc:Choice Requires="wps">
            <w:drawing>
              <wp:anchor distT="0" distB="0" distL="114300" distR="114300" simplePos="0" relativeHeight="251659264" behindDoc="0" locked="0" layoutInCell="1" allowOverlap="1" wp14:anchorId="3DABE9FD" wp14:editId="073C69CD">
                <wp:simplePos x="0" y="0"/>
                <wp:positionH relativeFrom="column">
                  <wp:posOffset>1524000</wp:posOffset>
                </wp:positionH>
                <wp:positionV relativeFrom="paragraph">
                  <wp:posOffset>139700</wp:posOffset>
                </wp:positionV>
                <wp:extent cx="2971800" cy="1764665"/>
                <wp:effectExtent l="0" t="0" r="0" b="0"/>
                <wp:wrapSquare wrapText="bothSides"/>
                <wp:docPr id="5" name="Textové pol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971800" cy="1764665"/>
                        </a:xfrm>
                        <a:prstGeom prst="rect">
                          <a:avLst/>
                        </a:prstGeom>
                      </wps:spPr>
                      <wps:txbx>
                        <w:txbxContent>
                          <w:p w:rsidR="00B06ADC" w:rsidRDefault="00B06ADC" w:rsidP="00F51C67">
                            <w:pPr>
                              <w:pStyle w:val="Normlnywebov"/>
                              <w:spacing w:before="0" w:after="0"/>
                              <w:jc w:val="center"/>
                            </w:pPr>
                            <w:r w:rsidRPr="0039463E">
                              <w:rPr>
                                <w:rFonts w:ascii="Impact" w:hAnsi="Impact"/>
                                <w:color w:val="008000"/>
                                <w:sz w:val="72"/>
                                <w:szCs w:val="72"/>
                              </w:rPr>
                              <w:t>Výročná správa</w:t>
                            </w:r>
                          </w:p>
                          <w:p w:rsidR="00B06ADC" w:rsidRDefault="00B06ADC" w:rsidP="00F51C67">
                            <w:pPr>
                              <w:pStyle w:val="Normlnywebov"/>
                              <w:spacing w:before="0" w:after="0"/>
                              <w:jc w:val="center"/>
                            </w:pPr>
                            <w:r>
                              <w:rPr>
                                <w:rFonts w:ascii="Impact" w:hAnsi="Impact"/>
                                <w:color w:val="008000"/>
                                <w:sz w:val="72"/>
                                <w:szCs w:val="72"/>
                              </w:rPr>
                              <w:t>2019</w:t>
                            </w:r>
                          </w:p>
                        </w:txbxContent>
                      </wps:txbx>
                      <wps:bodyPr wrap="square" numCol="1" fromWordArt="1">
                        <a:prstTxWarp prst="textInflateBottom">
                          <a:avLst>
                            <a:gd name="adj" fmla="val 68083"/>
                          </a:avLst>
                        </a:prstTxWarp>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DABE9FD" id="_x0000_t202" coordsize="21600,21600" o:spt="202" path="m,l,21600r21600,l21600,xe">
                <v:stroke joinstyle="miter"/>
                <v:path gradientshapeok="t" o:connecttype="rect"/>
              </v:shapetype>
              <v:shape id="Textové pole 5" o:spid="_x0000_s1026" type="#_x0000_t202" style="position:absolute;left:0;text-align:left;margin-left:120pt;margin-top:11pt;width:234pt;height:13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" filled="f" stroked="f">
                <o:lock v:ext="edit" shapetype="t"/>
                <v:textbox style="mso-fit-shape-to-text:t">
                  <w:txbxContent>
                    <w:p w:rsidR="00B06ADC" w:rsidRDefault="00B06ADC" w:rsidP="00F51C67">
                      <w:pPr>
                        <w:pStyle w:val="Normlnywebov"/>
                        <w:spacing w:before="0" w:after="0"/>
                        <w:jc w:val="center"/>
                      </w:pPr>
                      <w:r w:rsidRPr="0039463E">
                        <w:rPr>
                          <w:rFonts w:ascii="Impact" w:hAnsi="Impact"/>
                          <w:color w:val="008000"/>
                          <w:sz w:val="72"/>
                          <w:szCs w:val="72"/>
                        </w:rPr>
                        <w:t>Výročná správa</w:t>
                      </w:r>
                    </w:p>
                    <w:p w:rsidR="00B06ADC" w:rsidRDefault="00B06ADC" w:rsidP="00F51C67">
                      <w:pPr>
                        <w:pStyle w:val="Normlnywebov"/>
                        <w:spacing w:before="0" w:after="0"/>
                        <w:jc w:val="center"/>
                      </w:pPr>
                      <w:r>
                        <w:rPr>
                          <w:rFonts w:ascii="Impact" w:hAnsi="Impact"/>
                          <w:color w:val="008000"/>
                          <w:sz w:val="72"/>
                          <w:szCs w:val="72"/>
                        </w:rPr>
                        <w:t>2019</w:t>
                      </w:r>
                    </w:p>
                  </w:txbxContent>
                </v:textbox>
                <w10:wrap type="square"/>
              </v:shape>
            </w:pict>
          </mc:Fallback>
        </mc:AlternateContent>
      </w: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r w:rsidRPr="00F51C67">
        <w:rPr>
          <w:rFonts w:ascii="Times New Roman" w:eastAsia="Times New Roman" w:hAnsi="Times New Roman" w:cs="Times New Roman"/>
          <w:noProof/>
          <w:sz w:val="20"/>
          <w:szCs w:val="20"/>
          <w:lang w:eastAsia="sk-SK"/>
        </w:rPr>
        <w:drawing>
          <wp:anchor distT="0" distB="0" distL="114935" distR="114935" simplePos="0" relativeHeight="251660288" behindDoc="1" locked="0" layoutInCell="1" allowOverlap="1" wp14:anchorId="33B39D9D" wp14:editId="0CB25619">
            <wp:simplePos x="0" y="0"/>
            <wp:positionH relativeFrom="column">
              <wp:posOffset>4294505</wp:posOffset>
            </wp:positionH>
            <wp:positionV relativeFrom="paragraph">
              <wp:posOffset>78740</wp:posOffset>
            </wp:positionV>
            <wp:extent cx="913130" cy="889635"/>
            <wp:effectExtent l="0" t="0" r="1270" b="5715"/>
            <wp:wrapTight wrapText="bothSides">
              <wp:wrapPolygon edited="0">
                <wp:start x="0" y="0"/>
                <wp:lineTo x="0" y="21276"/>
                <wp:lineTo x="21179" y="21276"/>
                <wp:lineTo x="21179" y="0"/>
                <wp:lineTo x="0" y="0"/>
              </wp:wrapPolygon>
            </wp:wrapTight>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3130" cy="889635"/>
                    </a:xfrm>
                    <a:prstGeom prst="rect">
                      <a:avLst/>
                    </a:prstGeom>
                    <a:solidFill>
                      <a:srgbClr val="FFFFFF"/>
                    </a:solidFill>
                    <a:ln>
                      <a:noFill/>
                    </a:ln>
                  </pic:spPr>
                </pic:pic>
              </a:graphicData>
            </a:graphic>
          </wp:anchor>
        </w:drawing>
      </w: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val="cs-CZ"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4853DD" w:rsidP="00F51C67">
      <w:pPr>
        <w:suppressAutoHyphens/>
        <w:spacing w:after="0" w:line="240" w:lineRule="auto"/>
        <w:jc w:val="both"/>
        <w:rPr>
          <w:rFonts w:ascii="Times New Roman" w:eastAsia="Times New Roman" w:hAnsi="Times New Roman" w:cs="Times New Roman"/>
          <w:b/>
          <w:sz w:val="32"/>
          <w:szCs w:val="20"/>
          <w:lang w:eastAsia="ar-SA"/>
        </w:rPr>
      </w:pPr>
      <w:r>
        <w:rPr>
          <w:rFonts w:ascii="Times New Roman" w:eastAsia="Times New Roman" w:hAnsi="Times New Roman" w:cs="Times New Roman"/>
          <w:b/>
          <w:sz w:val="32"/>
          <w:szCs w:val="20"/>
          <w:lang w:eastAsia="ar-SA"/>
        </w:rPr>
        <w:t>Prešov, apríl 20</w:t>
      </w:r>
      <w:r w:rsidR="009F1972">
        <w:rPr>
          <w:rFonts w:ascii="Times New Roman" w:eastAsia="Times New Roman" w:hAnsi="Times New Roman" w:cs="Times New Roman"/>
          <w:b/>
          <w:sz w:val="32"/>
          <w:szCs w:val="20"/>
          <w:lang w:eastAsia="ar-SA"/>
        </w:rPr>
        <w:t>20</w:t>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r w:rsidR="00F51C67" w:rsidRPr="00F51C67">
        <w:rPr>
          <w:rFonts w:ascii="Times New Roman" w:eastAsia="Times New Roman" w:hAnsi="Times New Roman" w:cs="Times New Roman"/>
          <w:b/>
          <w:sz w:val="32"/>
          <w:szCs w:val="20"/>
          <w:lang w:eastAsia="ar-SA"/>
        </w:rPr>
        <w:tab/>
      </w:r>
    </w:p>
    <w:p w:rsidR="00F51C67" w:rsidRPr="00F51C67" w:rsidRDefault="00F51C67" w:rsidP="00F51C67">
      <w:pPr>
        <w:suppressAutoHyphens/>
        <w:spacing w:after="0" w:line="240" w:lineRule="auto"/>
        <w:rPr>
          <w:rFonts w:ascii="Times New Roman" w:eastAsia="Times New Roman" w:hAnsi="Times New Roman" w:cs="Times New Roman"/>
          <w:b/>
          <w:sz w:val="32"/>
          <w:szCs w:val="20"/>
          <w:lang w:eastAsia="ar-SA"/>
        </w:rPr>
      </w:pPr>
      <w:r w:rsidRPr="00F51C67">
        <w:rPr>
          <w:rFonts w:ascii="Times New Roman" w:eastAsia="Times New Roman" w:hAnsi="Times New Roman" w:cs="Times New Roman"/>
          <w:b/>
          <w:sz w:val="32"/>
          <w:szCs w:val="20"/>
          <w:lang w:eastAsia="ar-SA"/>
        </w:rPr>
        <w:t xml:space="preserve">Vyhotovil: </w:t>
      </w:r>
      <w:r w:rsidR="009F1972">
        <w:rPr>
          <w:rFonts w:ascii="Times New Roman" w:eastAsia="Times New Roman" w:hAnsi="Times New Roman" w:cs="Times New Roman"/>
          <w:b/>
          <w:sz w:val="32"/>
          <w:szCs w:val="20"/>
          <w:lang w:eastAsia="ar-SA"/>
        </w:rPr>
        <w:t>Kokoruďová Z.</w:t>
      </w:r>
      <w:r w:rsidRPr="00F51C67">
        <w:rPr>
          <w:rFonts w:ascii="Times New Roman" w:eastAsia="Times New Roman" w:hAnsi="Times New Roman" w:cs="Times New Roman"/>
          <w:b/>
          <w:sz w:val="32"/>
          <w:szCs w:val="20"/>
          <w:lang w:eastAsia="ar-SA"/>
        </w:rPr>
        <w:t xml:space="preserve">                                   Štatutárny orgán:</w:t>
      </w: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r w:rsidRPr="00F51C67">
        <w:rPr>
          <w:rFonts w:ascii="Times New Roman" w:eastAsia="Times New Roman" w:hAnsi="Times New Roman" w:cs="Times New Roman"/>
          <w:b/>
          <w:sz w:val="32"/>
          <w:szCs w:val="20"/>
          <w:lang w:eastAsia="ar-SA"/>
        </w:rPr>
        <w:lastRenderedPageBreak/>
        <w:t>OBSAH:</w:t>
      </w: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tbl>
      <w:tblPr>
        <w:tblW w:w="0" w:type="auto"/>
        <w:tblLayout w:type="fixed"/>
        <w:tblLook w:val="0000" w:firstRow="0" w:lastRow="0" w:firstColumn="0" w:lastColumn="0" w:noHBand="0" w:noVBand="0"/>
      </w:tblPr>
      <w:tblGrid>
        <w:gridCol w:w="675"/>
        <w:gridCol w:w="7230"/>
        <w:gridCol w:w="1305"/>
      </w:tblGrid>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1.</w:t>
            </w:r>
          </w:p>
        </w:tc>
        <w:tc>
          <w:tcPr>
            <w:tcW w:w="7230"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Charakteristika spoločnosti</w:t>
            </w:r>
          </w:p>
        </w:tc>
        <w:tc>
          <w:tcPr>
            <w:tcW w:w="1305" w:type="dxa"/>
          </w:tcPr>
          <w:p w:rsidR="00F51C67" w:rsidRPr="00F51C67" w:rsidRDefault="00F51C67" w:rsidP="00F51C67">
            <w:pPr>
              <w:suppressAutoHyphens/>
              <w:snapToGrid w:val="0"/>
              <w:spacing w:after="0" w:line="240" w:lineRule="auto"/>
              <w:jc w:val="right"/>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3</w:t>
            </w:r>
          </w:p>
        </w:tc>
      </w:tr>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2.</w:t>
            </w:r>
          </w:p>
        </w:tc>
        <w:tc>
          <w:tcPr>
            <w:tcW w:w="7230"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Majetok spoločnosti</w:t>
            </w:r>
          </w:p>
        </w:tc>
        <w:tc>
          <w:tcPr>
            <w:tcW w:w="1305" w:type="dxa"/>
          </w:tcPr>
          <w:p w:rsidR="00F51C67" w:rsidRPr="00F51C67" w:rsidRDefault="00F51C67" w:rsidP="00F51C67">
            <w:pPr>
              <w:suppressAutoHyphens/>
              <w:snapToGrid w:val="0"/>
              <w:spacing w:after="0" w:line="240" w:lineRule="auto"/>
              <w:jc w:val="right"/>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4</w:t>
            </w:r>
          </w:p>
        </w:tc>
      </w:tr>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3.</w:t>
            </w:r>
          </w:p>
        </w:tc>
        <w:tc>
          <w:tcPr>
            <w:tcW w:w="7230"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Hospodárenie akciovej spoločnosti</w:t>
            </w:r>
          </w:p>
        </w:tc>
        <w:tc>
          <w:tcPr>
            <w:tcW w:w="1305" w:type="dxa"/>
          </w:tcPr>
          <w:p w:rsidR="00F51C67" w:rsidRPr="00F51C67" w:rsidRDefault="00F51C67" w:rsidP="00F93998">
            <w:pPr>
              <w:suppressAutoHyphens/>
              <w:snapToGrid w:val="0"/>
              <w:spacing w:after="0" w:line="240" w:lineRule="auto"/>
              <w:jc w:val="right"/>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1</w:t>
            </w:r>
            <w:r w:rsidR="00F93998">
              <w:rPr>
                <w:rFonts w:ascii="Times New Roman" w:eastAsia="Times New Roman" w:hAnsi="Times New Roman" w:cs="Times New Roman"/>
                <w:sz w:val="28"/>
                <w:szCs w:val="28"/>
                <w:lang w:eastAsia="ar-SA"/>
              </w:rPr>
              <w:t>0</w:t>
            </w:r>
          </w:p>
        </w:tc>
      </w:tr>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4.</w:t>
            </w:r>
          </w:p>
        </w:tc>
        <w:tc>
          <w:tcPr>
            <w:tcW w:w="7230"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Ekonomika práce a mzdy, personálna politika</w:t>
            </w:r>
          </w:p>
        </w:tc>
        <w:tc>
          <w:tcPr>
            <w:tcW w:w="1305" w:type="dxa"/>
          </w:tcPr>
          <w:p w:rsidR="00F51C67" w:rsidRPr="00F51C67" w:rsidRDefault="00F51C67" w:rsidP="00F51C67">
            <w:pPr>
              <w:suppressAutoHyphens/>
              <w:snapToGrid w:val="0"/>
              <w:spacing w:after="0" w:line="240" w:lineRule="auto"/>
              <w:jc w:val="right"/>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16</w:t>
            </w:r>
          </w:p>
        </w:tc>
      </w:tr>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5.</w:t>
            </w:r>
          </w:p>
        </w:tc>
        <w:tc>
          <w:tcPr>
            <w:tcW w:w="7230"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Finančná analýza</w:t>
            </w:r>
          </w:p>
        </w:tc>
        <w:tc>
          <w:tcPr>
            <w:tcW w:w="1305" w:type="dxa"/>
          </w:tcPr>
          <w:p w:rsidR="00F51C67" w:rsidRPr="00F51C67" w:rsidRDefault="007040CB" w:rsidP="00F51C67">
            <w:pPr>
              <w:suppressAutoHyphens/>
              <w:snapToGrid w:val="0"/>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16</w:t>
            </w:r>
          </w:p>
        </w:tc>
      </w:tr>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6.</w:t>
            </w:r>
          </w:p>
        </w:tc>
        <w:tc>
          <w:tcPr>
            <w:tcW w:w="7230" w:type="dxa"/>
          </w:tcPr>
          <w:p w:rsidR="00F51C67" w:rsidRPr="00F51C67" w:rsidRDefault="00CE70FD" w:rsidP="00F51C67">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Výhľad na rok 20</w:t>
            </w:r>
            <w:r w:rsidR="005E004F">
              <w:rPr>
                <w:rFonts w:ascii="Times New Roman" w:eastAsia="Times New Roman" w:hAnsi="Times New Roman" w:cs="Times New Roman"/>
                <w:sz w:val="28"/>
                <w:szCs w:val="28"/>
                <w:lang w:eastAsia="ar-SA"/>
              </w:rPr>
              <w:t>20</w:t>
            </w:r>
          </w:p>
        </w:tc>
        <w:tc>
          <w:tcPr>
            <w:tcW w:w="1305" w:type="dxa"/>
          </w:tcPr>
          <w:p w:rsidR="00F51C67" w:rsidRPr="00F51C67" w:rsidRDefault="00F51C67" w:rsidP="00F51C67">
            <w:pPr>
              <w:suppressAutoHyphens/>
              <w:snapToGrid w:val="0"/>
              <w:spacing w:after="0" w:line="240" w:lineRule="auto"/>
              <w:jc w:val="right"/>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20</w:t>
            </w:r>
          </w:p>
        </w:tc>
      </w:tr>
      <w:tr w:rsidR="00F51C67" w:rsidRPr="00F51C67" w:rsidTr="004853DD">
        <w:tc>
          <w:tcPr>
            <w:tcW w:w="675" w:type="dxa"/>
          </w:tcPr>
          <w:p w:rsidR="00F51C67" w:rsidRPr="00F51C67" w:rsidRDefault="00F51C67" w:rsidP="00F51C67">
            <w:pPr>
              <w:suppressAutoHyphens/>
              <w:snapToGrid w:val="0"/>
              <w:spacing w:after="0" w:line="240" w:lineRule="auto"/>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7.</w:t>
            </w:r>
          </w:p>
        </w:tc>
        <w:tc>
          <w:tcPr>
            <w:tcW w:w="7230" w:type="dxa"/>
          </w:tcPr>
          <w:p w:rsidR="00F51C67" w:rsidRPr="00F51C67" w:rsidRDefault="00F51C67" w:rsidP="00F84DE7">
            <w:pPr>
              <w:suppressAutoHyphens/>
              <w:snapToGrid w:val="0"/>
              <w:spacing w:after="0" w:line="240" w:lineRule="auto"/>
              <w:rPr>
                <w:rFonts w:ascii="Times New Roman" w:eastAsia="Times New Roman" w:hAnsi="Times New Roman" w:cs="Times New Roman"/>
                <w:sz w:val="28"/>
                <w:szCs w:val="28"/>
                <w:lang w:eastAsia="ar-SA"/>
              </w:rPr>
            </w:pPr>
            <w:bookmarkStart w:id="0" w:name="_Hlk41806337"/>
            <w:r w:rsidRPr="00F51C67">
              <w:rPr>
                <w:rFonts w:ascii="Times New Roman" w:eastAsia="Times New Roman" w:hAnsi="Times New Roman" w:cs="Times New Roman"/>
                <w:sz w:val="28"/>
                <w:szCs w:val="28"/>
                <w:lang w:eastAsia="ar-SA"/>
              </w:rPr>
              <w:t xml:space="preserve">Údaje podľa § 20 ods. </w:t>
            </w:r>
            <w:r w:rsidR="00F84DE7">
              <w:rPr>
                <w:rFonts w:ascii="Times New Roman" w:eastAsia="Times New Roman" w:hAnsi="Times New Roman" w:cs="Times New Roman"/>
                <w:sz w:val="28"/>
                <w:szCs w:val="28"/>
                <w:lang w:eastAsia="ar-SA"/>
              </w:rPr>
              <w:t>2</w:t>
            </w:r>
            <w:r w:rsidRPr="00F51C67">
              <w:rPr>
                <w:rFonts w:ascii="Times New Roman" w:eastAsia="Times New Roman" w:hAnsi="Times New Roman" w:cs="Times New Roman"/>
                <w:sz w:val="28"/>
                <w:szCs w:val="28"/>
                <w:lang w:eastAsia="ar-SA"/>
              </w:rPr>
              <w:t xml:space="preserve">  zákona č. 431/2002</w:t>
            </w:r>
            <w:bookmarkEnd w:id="0"/>
          </w:p>
        </w:tc>
        <w:tc>
          <w:tcPr>
            <w:tcW w:w="1305" w:type="dxa"/>
          </w:tcPr>
          <w:p w:rsidR="00F51C67" w:rsidRPr="00F51C67" w:rsidRDefault="00F51C67" w:rsidP="00F51C67">
            <w:pPr>
              <w:suppressAutoHyphens/>
              <w:snapToGrid w:val="0"/>
              <w:spacing w:after="0" w:line="240" w:lineRule="auto"/>
              <w:jc w:val="right"/>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2</w:t>
            </w:r>
            <w:r w:rsidR="000C4905">
              <w:rPr>
                <w:rFonts w:ascii="Times New Roman" w:eastAsia="Times New Roman" w:hAnsi="Times New Roman" w:cs="Times New Roman"/>
                <w:sz w:val="28"/>
                <w:szCs w:val="28"/>
                <w:lang w:eastAsia="ar-SA"/>
              </w:rPr>
              <w:t>2</w:t>
            </w:r>
          </w:p>
        </w:tc>
      </w:tr>
      <w:tr w:rsidR="000F26A0" w:rsidRPr="00F51C67" w:rsidTr="004853DD">
        <w:tc>
          <w:tcPr>
            <w:tcW w:w="675" w:type="dxa"/>
          </w:tcPr>
          <w:p w:rsidR="000F26A0" w:rsidRDefault="000F26A0" w:rsidP="00F51C67">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8.</w:t>
            </w:r>
          </w:p>
          <w:p w:rsidR="00F93998" w:rsidRDefault="000F26A0" w:rsidP="00F51C67">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9.    </w:t>
            </w:r>
          </w:p>
          <w:p w:rsidR="000F26A0" w:rsidRPr="00F93998" w:rsidRDefault="00F93998" w:rsidP="00F93998">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10.</w:t>
            </w:r>
          </w:p>
        </w:tc>
        <w:tc>
          <w:tcPr>
            <w:tcW w:w="7230" w:type="dxa"/>
          </w:tcPr>
          <w:p w:rsidR="000F26A0" w:rsidRDefault="00F93998" w:rsidP="00F51C67">
            <w:pPr>
              <w:suppressAutoHyphens/>
              <w:snapToGrid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0F26A0" w:rsidRPr="00F51C67">
              <w:rPr>
                <w:rFonts w:ascii="Times New Roman" w:eastAsia="Times New Roman" w:hAnsi="Times New Roman" w:cs="Times New Roman"/>
                <w:sz w:val="28"/>
                <w:szCs w:val="28"/>
                <w:lang w:eastAsia="ar-SA"/>
              </w:rPr>
              <w:t xml:space="preserve">Údaje podľa § 20 ods. </w:t>
            </w:r>
            <w:r w:rsidR="00F84DE7">
              <w:rPr>
                <w:rFonts w:ascii="Times New Roman" w:eastAsia="Times New Roman" w:hAnsi="Times New Roman" w:cs="Times New Roman"/>
                <w:sz w:val="28"/>
                <w:szCs w:val="28"/>
                <w:lang w:eastAsia="ar-SA"/>
              </w:rPr>
              <w:t>6</w:t>
            </w:r>
            <w:r w:rsidR="000F26A0" w:rsidRPr="00F51C67">
              <w:rPr>
                <w:rFonts w:ascii="Times New Roman" w:eastAsia="Times New Roman" w:hAnsi="Times New Roman" w:cs="Times New Roman"/>
                <w:sz w:val="28"/>
                <w:szCs w:val="28"/>
                <w:lang w:eastAsia="ar-SA"/>
              </w:rPr>
              <w:t xml:space="preserve"> zákona č. 431/2002</w:t>
            </w:r>
          </w:p>
          <w:p w:rsidR="00F84DE7" w:rsidRDefault="000F26A0" w:rsidP="000F26A0">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r w:rsidRPr="00F51C67">
              <w:rPr>
                <w:rFonts w:ascii="Times New Roman" w:eastAsia="Times New Roman" w:hAnsi="Times New Roman" w:cs="Times New Roman"/>
                <w:sz w:val="28"/>
                <w:szCs w:val="28"/>
                <w:lang w:eastAsia="ar-SA"/>
              </w:rPr>
              <w:t xml:space="preserve">Údaj </w:t>
            </w:r>
            <w:r w:rsidR="00F93998">
              <w:rPr>
                <w:rFonts w:ascii="Times New Roman" w:eastAsia="Times New Roman" w:hAnsi="Times New Roman" w:cs="Times New Roman"/>
                <w:sz w:val="28"/>
                <w:szCs w:val="28"/>
                <w:lang w:eastAsia="ar-SA"/>
              </w:rPr>
              <w:t xml:space="preserve"> </w:t>
            </w:r>
            <w:r w:rsidRPr="00F51C67">
              <w:rPr>
                <w:rFonts w:ascii="Times New Roman" w:eastAsia="Times New Roman" w:hAnsi="Times New Roman" w:cs="Times New Roman"/>
                <w:sz w:val="28"/>
                <w:szCs w:val="28"/>
                <w:lang w:eastAsia="ar-SA"/>
              </w:rPr>
              <w:t>Údaje podľa § 20 ods.  7 zákona č. 431/2002</w:t>
            </w:r>
          </w:p>
          <w:p w:rsidR="00F93998" w:rsidRDefault="000C4905" w:rsidP="00F93998">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00F93998" w:rsidRPr="00F51C67">
              <w:rPr>
                <w:rFonts w:ascii="Times New Roman" w:eastAsia="Times New Roman" w:hAnsi="Times New Roman" w:cs="Times New Roman"/>
                <w:sz w:val="28"/>
                <w:szCs w:val="28"/>
                <w:lang w:eastAsia="ar-SA"/>
              </w:rPr>
              <w:t>Údaje podľa § 20 ods. </w:t>
            </w:r>
            <w:r w:rsidR="00F93998">
              <w:rPr>
                <w:rFonts w:ascii="Times New Roman" w:eastAsia="Times New Roman" w:hAnsi="Times New Roman" w:cs="Times New Roman"/>
                <w:sz w:val="28"/>
                <w:szCs w:val="28"/>
                <w:lang w:eastAsia="ar-SA"/>
              </w:rPr>
              <w:t>12</w:t>
            </w:r>
            <w:r w:rsidR="00F93998" w:rsidRPr="00F51C67">
              <w:rPr>
                <w:rFonts w:ascii="Times New Roman" w:eastAsia="Times New Roman" w:hAnsi="Times New Roman" w:cs="Times New Roman"/>
                <w:sz w:val="28"/>
                <w:szCs w:val="28"/>
                <w:lang w:eastAsia="ar-SA"/>
              </w:rPr>
              <w:t xml:space="preserve"> zákona č. 431/2002</w:t>
            </w:r>
          </w:p>
          <w:p w:rsidR="00F93998" w:rsidRDefault="00F93998" w:rsidP="00F93998">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p>
          <w:p w:rsidR="00F93998" w:rsidRDefault="00F93998" w:rsidP="00F93998">
            <w:pPr>
              <w:tabs>
                <w:tab w:val="left" w:pos="5805"/>
              </w:tabs>
              <w:suppressAutoHyphens/>
              <w:snapToGrid w:val="0"/>
              <w:spacing w:after="0" w:line="240" w:lineRule="auto"/>
              <w:ind w:left="-641" w:firstLine="708"/>
              <w:rPr>
                <w:rFonts w:ascii="Times New Roman" w:eastAsia="Times New Roman" w:hAnsi="Times New Roman" w:cs="Times New Roman"/>
                <w:sz w:val="28"/>
                <w:szCs w:val="28"/>
                <w:lang w:eastAsia="ar-SA"/>
              </w:rPr>
            </w:pPr>
          </w:p>
          <w:p w:rsidR="00F84DE7" w:rsidRDefault="00F84DE7" w:rsidP="000F26A0">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p>
          <w:p w:rsidR="00F84DE7" w:rsidRDefault="00F84DE7" w:rsidP="000F26A0">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p>
          <w:p w:rsidR="00F84DE7" w:rsidRDefault="00F84DE7" w:rsidP="000F26A0">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p>
          <w:p w:rsidR="000F26A0" w:rsidRDefault="000F26A0" w:rsidP="000F26A0">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p>
          <w:p w:rsidR="000F26A0" w:rsidRDefault="000F26A0" w:rsidP="000F26A0">
            <w:pPr>
              <w:tabs>
                <w:tab w:val="left" w:pos="5805"/>
              </w:tabs>
              <w:suppressAutoHyphens/>
              <w:snapToGrid w:val="0"/>
              <w:spacing w:after="0" w:line="240" w:lineRule="auto"/>
              <w:ind w:left="-641"/>
              <w:rPr>
                <w:rFonts w:ascii="Times New Roman" w:eastAsia="Times New Roman" w:hAnsi="Times New Roman" w:cs="Times New Roman"/>
                <w:sz w:val="28"/>
                <w:szCs w:val="28"/>
                <w:lang w:eastAsia="ar-SA"/>
              </w:rPr>
            </w:pPr>
          </w:p>
          <w:p w:rsidR="000F26A0" w:rsidRDefault="000F26A0" w:rsidP="000F26A0">
            <w:pPr>
              <w:suppressAutoHyphens/>
              <w:snapToGrid w:val="0"/>
              <w:spacing w:after="0" w:line="240" w:lineRule="auto"/>
              <w:ind w:left="-641"/>
              <w:rPr>
                <w:rFonts w:ascii="Times New Roman" w:eastAsia="Times New Roman" w:hAnsi="Times New Roman" w:cs="Times New Roman"/>
                <w:sz w:val="28"/>
                <w:szCs w:val="28"/>
                <w:lang w:eastAsia="ar-SA"/>
              </w:rPr>
            </w:pPr>
          </w:p>
          <w:p w:rsidR="000F26A0" w:rsidRDefault="000F26A0" w:rsidP="000F26A0">
            <w:pPr>
              <w:suppressAutoHyphens/>
              <w:snapToGrid w:val="0"/>
              <w:spacing w:after="0" w:line="240" w:lineRule="auto"/>
              <w:ind w:left="-641"/>
              <w:rPr>
                <w:rFonts w:ascii="Times New Roman" w:eastAsia="Times New Roman" w:hAnsi="Times New Roman" w:cs="Times New Roman"/>
                <w:sz w:val="28"/>
                <w:szCs w:val="28"/>
                <w:lang w:eastAsia="ar-SA"/>
              </w:rPr>
            </w:pPr>
          </w:p>
          <w:p w:rsidR="000F26A0" w:rsidRDefault="000F26A0" w:rsidP="000F26A0">
            <w:pPr>
              <w:suppressAutoHyphens/>
              <w:snapToGrid w:val="0"/>
              <w:spacing w:after="0" w:line="240" w:lineRule="auto"/>
              <w:ind w:left="-641"/>
              <w:rPr>
                <w:rFonts w:ascii="Times New Roman" w:eastAsia="Times New Roman" w:hAnsi="Times New Roman" w:cs="Times New Roman"/>
                <w:sz w:val="28"/>
                <w:szCs w:val="28"/>
                <w:lang w:eastAsia="ar-SA"/>
              </w:rPr>
            </w:pPr>
          </w:p>
          <w:p w:rsidR="000F26A0" w:rsidRDefault="000F26A0" w:rsidP="000F26A0">
            <w:pPr>
              <w:suppressAutoHyphens/>
              <w:snapToGrid w:val="0"/>
              <w:spacing w:after="0" w:line="240" w:lineRule="auto"/>
              <w:ind w:left="-641"/>
              <w:rPr>
                <w:rFonts w:ascii="Times New Roman" w:eastAsia="Times New Roman" w:hAnsi="Times New Roman" w:cs="Times New Roman"/>
                <w:sz w:val="28"/>
                <w:szCs w:val="28"/>
                <w:lang w:eastAsia="ar-SA"/>
              </w:rPr>
            </w:pPr>
          </w:p>
          <w:p w:rsidR="000F26A0" w:rsidRDefault="000F26A0" w:rsidP="000F26A0">
            <w:pPr>
              <w:suppressAutoHyphens/>
              <w:snapToGrid w:val="0"/>
              <w:spacing w:after="0" w:line="240" w:lineRule="auto"/>
              <w:rPr>
                <w:rFonts w:ascii="Times New Roman" w:eastAsia="Times New Roman" w:hAnsi="Times New Roman" w:cs="Times New Roman"/>
                <w:sz w:val="28"/>
                <w:szCs w:val="28"/>
                <w:lang w:eastAsia="ar-SA"/>
              </w:rPr>
            </w:pPr>
          </w:p>
          <w:p w:rsidR="000F26A0" w:rsidRDefault="000F26A0" w:rsidP="000F26A0">
            <w:pPr>
              <w:suppressAutoHyphens/>
              <w:snapToGrid w:val="0"/>
              <w:spacing w:after="0" w:line="240" w:lineRule="auto"/>
              <w:ind w:left="-783"/>
              <w:rPr>
                <w:rFonts w:ascii="Times New Roman" w:eastAsia="Times New Roman" w:hAnsi="Times New Roman" w:cs="Times New Roman"/>
                <w:sz w:val="28"/>
                <w:szCs w:val="28"/>
                <w:lang w:eastAsia="ar-SA"/>
              </w:rPr>
            </w:pPr>
          </w:p>
          <w:p w:rsidR="000F26A0" w:rsidRPr="00F51C67" w:rsidRDefault="000F26A0" w:rsidP="000F26A0">
            <w:pPr>
              <w:suppressAutoHyphens/>
              <w:snapToGrid w:val="0"/>
              <w:spacing w:after="0" w:line="240" w:lineRule="auto"/>
              <w:ind w:left="-641"/>
              <w:rPr>
                <w:rFonts w:ascii="Times New Roman" w:eastAsia="Times New Roman" w:hAnsi="Times New Roman" w:cs="Times New Roman"/>
                <w:sz w:val="28"/>
                <w:szCs w:val="28"/>
                <w:lang w:eastAsia="ar-SA"/>
              </w:rPr>
            </w:pPr>
          </w:p>
        </w:tc>
        <w:tc>
          <w:tcPr>
            <w:tcW w:w="1305" w:type="dxa"/>
          </w:tcPr>
          <w:p w:rsidR="000F26A0" w:rsidRDefault="000C4905" w:rsidP="00F51C67">
            <w:pPr>
              <w:suppressAutoHyphens/>
              <w:snapToGrid w:val="0"/>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22</w:t>
            </w:r>
          </w:p>
          <w:p w:rsidR="000C4905" w:rsidRDefault="000C4905" w:rsidP="00F51C67">
            <w:pPr>
              <w:suppressAutoHyphens/>
              <w:snapToGrid w:val="0"/>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29</w:t>
            </w:r>
          </w:p>
          <w:p w:rsidR="00B52752" w:rsidRPr="00F51C67" w:rsidRDefault="00B52752" w:rsidP="00F51C67">
            <w:pPr>
              <w:suppressAutoHyphens/>
              <w:snapToGrid w:val="0"/>
              <w:spacing w:after="0" w:line="240" w:lineRule="auto"/>
              <w:jc w:val="right"/>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31</w:t>
            </w:r>
          </w:p>
        </w:tc>
      </w:tr>
    </w:tbl>
    <w:p w:rsidR="00F51C67" w:rsidRPr="00F51C67" w:rsidRDefault="00F51C67" w:rsidP="00F51C67">
      <w:pPr>
        <w:suppressAutoHyphens/>
        <w:spacing w:after="0" w:line="240" w:lineRule="auto"/>
        <w:ind w:firstLine="709"/>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rPr>
          <w:rFonts w:ascii="Times New Roman" w:eastAsia="Times New Roman" w:hAnsi="Times New Roman" w:cs="Times New Roman"/>
          <w:sz w:val="24"/>
          <w:szCs w:val="24"/>
          <w:lang w:eastAsia="ar-SA"/>
        </w:rPr>
      </w:pP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p>
    <w:p w:rsidR="00F51C67" w:rsidRPr="00F51C67" w:rsidRDefault="00F51C67" w:rsidP="000F26A0">
      <w:pPr>
        <w:suppressAutoHyphens/>
        <w:spacing w:after="0" w:line="240" w:lineRule="auto"/>
        <w:rPr>
          <w:rFonts w:ascii="Times New Roman" w:eastAsia="Times New Roman" w:hAnsi="Times New Roman" w:cs="Times New Roman"/>
          <w:sz w:val="24"/>
          <w:szCs w:val="24"/>
          <w:lang w:eastAsia="ar-SA"/>
        </w:rPr>
      </w:pP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p>
    <w:p w:rsidR="00F51C67" w:rsidRPr="00F51C67" w:rsidRDefault="00F51C67" w:rsidP="00F51C67">
      <w:pPr>
        <w:suppressAutoHyphens/>
        <w:spacing w:after="0" w:line="240" w:lineRule="auto"/>
        <w:ind w:firstLine="709"/>
        <w:rPr>
          <w:rFonts w:ascii="Times New Roman" w:eastAsia="Times New Roman" w:hAnsi="Times New Roman" w:cs="Times New Roman"/>
          <w:sz w:val="24"/>
          <w:szCs w:val="24"/>
          <w:lang w:eastAsia="ar-SA"/>
        </w:rPr>
      </w:pP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r w:rsidRPr="00F51C67">
        <w:rPr>
          <w:rFonts w:ascii="Times New Roman" w:eastAsia="Times New Roman" w:hAnsi="Times New Roman" w:cs="Times New Roman"/>
          <w:sz w:val="24"/>
          <w:szCs w:val="24"/>
          <w:lang w:eastAsia="ar-SA"/>
        </w:rPr>
        <w:tab/>
      </w: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suppressAutoHyphens/>
        <w:spacing w:after="0" w:line="240" w:lineRule="auto"/>
        <w:ind w:firstLine="709"/>
        <w:jc w:val="center"/>
        <w:rPr>
          <w:rFonts w:ascii="Times New Roman" w:eastAsia="Times New Roman" w:hAnsi="Times New Roman" w:cs="Times New Roman"/>
          <w:b/>
          <w:sz w:val="32"/>
          <w:szCs w:val="20"/>
          <w:lang w:eastAsia="ar-SA"/>
        </w:rPr>
      </w:pPr>
    </w:p>
    <w:p w:rsidR="00F51C67" w:rsidRPr="00F51C67" w:rsidRDefault="00F51C67" w:rsidP="00F51C67">
      <w:pPr>
        <w:numPr>
          <w:ilvl w:val="0"/>
          <w:numId w:val="3"/>
        </w:numPr>
        <w:tabs>
          <w:tab w:val="left" w:pos="720"/>
        </w:tabs>
        <w:suppressAutoHyphens/>
        <w:spacing w:after="0" w:line="240" w:lineRule="auto"/>
        <w:jc w:val="center"/>
        <w:rPr>
          <w:rFonts w:ascii="Times New Roman" w:eastAsia="Times New Roman" w:hAnsi="Times New Roman" w:cs="Times New Roman"/>
          <w:b/>
          <w:sz w:val="28"/>
          <w:szCs w:val="20"/>
          <w:u w:val="single"/>
          <w:lang w:eastAsia="ar-SA"/>
        </w:rPr>
      </w:pPr>
      <w:r w:rsidRPr="00F51C67">
        <w:rPr>
          <w:rFonts w:ascii="Times New Roman" w:eastAsia="Times New Roman" w:hAnsi="Times New Roman" w:cs="Times New Roman"/>
          <w:b/>
          <w:sz w:val="28"/>
          <w:szCs w:val="20"/>
          <w:u w:val="single"/>
          <w:lang w:eastAsia="ar-SA"/>
        </w:rPr>
        <w:lastRenderedPageBreak/>
        <w:t>Charakteristika spoločnosti</w:t>
      </w:r>
    </w:p>
    <w:p w:rsidR="00F51C67" w:rsidRPr="00F51C67" w:rsidRDefault="00F51C67" w:rsidP="00F51C67">
      <w:pPr>
        <w:suppressAutoHyphens/>
        <w:spacing w:after="0" w:line="240" w:lineRule="auto"/>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Akciová spoločnosť Poľnonákup ŠARIŠ, a. s., Prešov, bola založená zakladateľskou listinou Fondu národného majetku Slovenskej republiky</w:t>
      </w:r>
      <w:r w:rsidR="00776F80">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zo dňa 23. apríla 1992</w:t>
      </w:r>
      <w:r w:rsidR="00776F80">
        <w:rPr>
          <w:rFonts w:ascii="Times New Roman" w:eastAsia="Times New Roman" w:hAnsi="Times New Roman" w:cs="Times New Roman"/>
          <w:sz w:val="26"/>
          <w:szCs w:val="20"/>
          <w:lang w:eastAsia="ar-SA"/>
        </w:rPr>
        <w:t>, podľa</w:t>
      </w:r>
      <w:r w:rsidRPr="00F51C67">
        <w:rPr>
          <w:rFonts w:ascii="Times New Roman" w:eastAsia="Times New Roman" w:hAnsi="Times New Roman" w:cs="Times New Roman"/>
          <w:sz w:val="26"/>
          <w:szCs w:val="20"/>
          <w:lang w:eastAsia="ar-SA"/>
        </w:rPr>
        <w:t xml:space="preserve"> § 28</w:t>
      </w:r>
      <w:r w:rsidR="00776F80">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odst.1 zákona č. 92/91 Zb. a § 154 a </w:t>
      </w:r>
      <w:proofErr w:type="spellStart"/>
      <w:r w:rsidRPr="00F51C67">
        <w:rPr>
          <w:rFonts w:ascii="Times New Roman" w:eastAsia="Times New Roman" w:hAnsi="Times New Roman" w:cs="Times New Roman"/>
          <w:sz w:val="26"/>
          <w:szCs w:val="20"/>
          <w:lang w:eastAsia="ar-SA"/>
        </w:rPr>
        <w:t>nasl</w:t>
      </w:r>
      <w:proofErr w:type="spellEnd"/>
      <w:r w:rsidRPr="00F51C67">
        <w:rPr>
          <w:rFonts w:ascii="Times New Roman" w:eastAsia="Times New Roman" w:hAnsi="Times New Roman" w:cs="Times New Roman"/>
          <w:sz w:val="26"/>
          <w:szCs w:val="20"/>
          <w:lang w:eastAsia="ar-SA"/>
        </w:rPr>
        <w:t>. zákona č. 513/91 Zb.</w:t>
      </w: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Základné imanie je rozdelené na:</w:t>
      </w:r>
    </w:p>
    <w:p w:rsidR="00F51C67" w:rsidRPr="00F51C67" w:rsidRDefault="00F51C67" w:rsidP="00F51C67">
      <w:pPr>
        <w:numPr>
          <w:ilvl w:val="0"/>
          <w:numId w:val="9"/>
        </w:numPr>
        <w:tabs>
          <w:tab w:val="left" w:pos="164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153 205 akcií na doručiteľa, pričom menovitá hodnota jednej akcie na doručiteľa je 33,19 €,</w:t>
      </w:r>
    </w:p>
    <w:p w:rsidR="00F51C67" w:rsidRPr="00F51C67" w:rsidRDefault="00F51C67" w:rsidP="00F51C67">
      <w:pPr>
        <w:numPr>
          <w:ilvl w:val="0"/>
          <w:numId w:val="9"/>
        </w:numPr>
        <w:tabs>
          <w:tab w:val="left" w:pos="164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4 738 akcií znejúcich na meno s menovitou  hodnotou  jednej  akcie      33,19 €.</w:t>
      </w: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Najväčšími akcionármi ku dňu konania riadneho Valného zhromaždenia </w:t>
      </w:r>
      <w:r w:rsidR="00776F80">
        <w:rPr>
          <w:rFonts w:ascii="Times New Roman" w:eastAsia="Times New Roman" w:hAnsi="Times New Roman" w:cs="Times New Roman"/>
          <w:sz w:val="26"/>
          <w:szCs w:val="20"/>
          <w:lang w:eastAsia="ar-SA"/>
        </w:rPr>
        <w:t>31.05</w:t>
      </w:r>
      <w:r w:rsidRPr="00F51C67">
        <w:rPr>
          <w:rFonts w:ascii="Times New Roman" w:eastAsia="Times New Roman" w:hAnsi="Times New Roman" w:cs="Times New Roman"/>
          <w:sz w:val="26"/>
          <w:szCs w:val="20"/>
          <w:lang w:eastAsia="ar-SA"/>
        </w:rPr>
        <w:t>.201</w:t>
      </w:r>
      <w:r w:rsidR="006010B5">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boli:</w:t>
      </w:r>
    </w:p>
    <w:p w:rsidR="00F51C67" w:rsidRPr="00F51C67" w:rsidRDefault="00F51C67" w:rsidP="00F51C67">
      <w:pPr>
        <w:suppressAutoHyphens/>
        <w:spacing w:after="0" w:line="240" w:lineRule="auto"/>
        <w:ind w:left="284" w:firstLine="567"/>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284"/>
        <w:jc w:val="both"/>
        <w:rPr>
          <w:rFonts w:ascii="Times New Roman" w:eastAsia="Times New Roman" w:hAnsi="Times New Roman" w:cs="Times New Roman"/>
          <w:sz w:val="26"/>
          <w:szCs w:val="20"/>
          <w:lang w:eastAsia="ar-SA"/>
        </w:rPr>
      </w:pPr>
    </w:p>
    <w:tbl>
      <w:tblPr>
        <w:tblW w:w="0" w:type="auto"/>
        <w:tblLook w:val="01E0" w:firstRow="1" w:lastRow="1" w:firstColumn="1" w:lastColumn="1" w:noHBand="0" w:noVBand="0"/>
      </w:tblPr>
      <w:tblGrid>
        <w:gridCol w:w="5608"/>
        <w:gridCol w:w="1778"/>
        <w:gridCol w:w="1683"/>
      </w:tblGrid>
      <w:tr w:rsidR="00F51C67" w:rsidRPr="00F51C67" w:rsidTr="004853DD">
        <w:tc>
          <w:tcPr>
            <w:tcW w:w="5708" w:type="dxa"/>
          </w:tcPr>
          <w:p w:rsidR="00F51C67" w:rsidRPr="00F51C67" w:rsidRDefault="00F51C67" w:rsidP="00F51C67">
            <w:pPr>
              <w:suppressAutoHyphens/>
              <w:spacing w:after="0" w:line="240" w:lineRule="auto"/>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Akcionár</w:t>
            </w:r>
          </w:p>
        </w:tc>
        <w:tc>
          <w:tcPr>
            <w:tcW w:w="1800" w:type="dxa"/>
          </w:tcPr>
          <w:p w:rsidR="00F51C67" w:rsidRPr="00F51C67" w:rsidRDefault="00F51C67" w:rsidP="00F51C67">
            <w:pPr>
              <w:suppressAutoHyphens/>
              <w:spacing w:after="0" w:line="240" w:lineRule="auto"/>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Počet akcií</w:t>
            </w:r>
          </w:p>
        </w:tc>
        <w:tc>
          <w:tcPr>
            <w:tcW w:w="1701" w:type="dxa"/>
          </w:tcPr>
          <w:p w:rsidR="00F51C67" w:rsidRPr="00F51C67" w:rsidRDefault="00F51C67" w:rsidP="00F51C67">
            <w:pPr>
              <w:suppressAutoHyphens/>
              <w:spacing w:after="0" w:line="240" w:lineRule="auto"/>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 podiel</w:t>
            </w:r>
          </w:p>
        </w:tc>
      </w:tr>
      <w:tr w:rsidR="00F51C67" w:rsidRPr="00F51C67" w:rsidTr="004853DD">
        <w:tc>
          <w:tcPr>
            <w:tcW w:w="5708" w:type="dxa"/>
          </w:tcPr>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Vida spol. </w:t>
            </w:r>
            <w:proofErr w:type="spellStart"/>
            <w:r w:rsidRPr="00F51C67">
              <w:rPr>
                <w:rFonts w:ascii="Times New Roman" w:eastAsia="Times New Roman" w:hAnsi="Times New Roman" w:cs="Times New Roman"/>
                <w:sz w:val="26"/>
                <w:szCs w:val="20"/>
                <w:lang w:eastAsia="ar-SA"/>
              </w:rPr>
              <w:t>s.r.o</w:t>
            </w:r>
            <w:proofErr w:type="spellEnd"/>
            <w:r w:rsidRPr="00F51C67">
              <w:rPr>
                <w:rFonts w:ascii="Times New Roman" w:eastAsia="Times New Roman" w:hAnsi="Times New Roman" w:cs="Times New Roman"/>
                <w:sz w:val="26"/>
                <w:szCs w:val="20"/>
                <w:lang w:eastAsia="ar-SA"/>
              </w:rPr>
              <w:t xml:space="preserve"> Prešov</w:t>
            </w:r>
          </w:p>
        </w:tc>
        <w:tc>
          <w:tcPr>
            <w:tcW w:w="1800" w:type="dxa"/>
          </w:tcPr>
          <w:p w:rsidR="00F51C67" w:rsidRPr="00F51C67" w:rsidRDefault="00F51C67" w:rsidP="00F51C67">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78 826</w:t>
            </w:r>
          </w:p>
        </w:tc>
        <w:tc>
          <w:tcPr>
            <w:tcW w:w="1701" w:type="dxa"/>
          </w:tcPr>
          <w:p w:rsidR="00F51C67" w:rsidRPr="00F51C67" w:rsidRDefault="00F51C67" w:rsidP="00F51C67">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49,90</w:t>
            </w:r>
          </w:p>
        </w:tc>
      </w:tr>
      <w:tr w:rsidR="00F51C67" w:rsidRPr="00F51C67" w:rsidTr="004853DD">
        <w:tc>
          <w:tcPr>
            <w:tcW w:w="5708" w:type="dxa"/>
          </w:tcPr>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Stanislav Biroš</w:t>
            </w:r>
          </w:p>
        </w:tc>
        <w:tc>
          <w:tcPr>
            <w:tcW w:w="1800" w:type="dxa"/>
          </w:tcPr>
          <w:p w:rsidR="00F51C67" w:rsidRPr="00F51C67" w:rsidRDefault="00F51C67" w:rsidP="00F51C67">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21 207</w:t>
            </w:r>
          </w:p>
        </w:tc>
        <w:tc>
          <w:tcPr>
            <w:tcW w:w="1701" w:type="dxa"/>
          </w:tcPr>
          <w:p w:rsidR="00F51C67" w:rsidRPr="00F51C67" w:rsidRDefault="00F51C67" w:rsidP="00F51C67">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13,42</w:t>
            </w:r>
          </w:p>
        </w:tc>
      </w:tr>
      <w:tr w:rsidR="00F51C67" w:rsidRPr="00F51C67" w:rsidTr="004853DD">
        <w:tc>
          <w:tcPr>
            <w:tcW w:w="5708" w:type="dxa"/>
          </w:tcPr>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Pavol Biroš</w:t>
            </w:r>
          </w:p>
        </w:tc>
        <w:tc>
          <w:tcPr>
            <w:tcW w:w="1800" w:type="dxa"/>
          </w:tcPr>
          <w:p w:rsidR="00F51C67" w:rsidRPr="00F51C67" w:rsidRDefault="00F51C67" w:rsidP="00776F80">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22 </w:t>
            </w:r>
            <w:r w:rsidR="00776F80">
              <w:rPr>
                <w:rFonts w:ascii="Times New Roman" w:eastAsia="Times New Roman" w:hAnsi="Times New Roman" w:cs="Times New Roman"/>
                <w:sz w:val="26"/>
                <w:szCs w:val="20"/>
                <w:lang w:eastAsia="ar-SA"/>
              </w:rPr>
              <w:t>242</w:t>
            </w:r>
          </w:p>
        </w:tc>
        <w:tc>
          <w:tcPr>
            <w:tcW w:w="1701" w:type="dxa"/>
          </w:tcPr>
          <w:p w:rsidR="00F51C67" w:rsidRPr="00F51C67" w:rsidRDefault="00F51C67" w:rsidP="00776F80">
            <w:pPr>
              <w:suppressAutoHyphens/>
              <w:spacing w:after="0" w:line="240" w:lineRule="auto"/>
              <w:jc w:val="center"/>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14,0</w:t>
            </w:r>
            <w:r w:rsidR="00776F80">
              <w:rPr>
                <w:rFonts w:ascii="Times New Roman" w:eastAsia="Times New Roman" w:hAnsi="Times New Roman" w:cs="Times New Roman"/>
                <w:sz w:val="26"/>
                <w:szCs w:val="20"/>
                <w:lang w:eastAsia="ar-SA"/>
              </w:rPr>
              <w:t>8</w:t>
            </w:r>
          </w:p>
        </w:tc>
      </w:tr>
    </w:tbl>
    <w:p w:rsidR="00F51C67" w:rsidRPr="00F51C67" w:rsidRDefault="00F51C67" w:rsidP="00F51C67">
      <w:pPr>
        <w:suppressAutoHyphens/>
        <w:spacing w:after="0" w:line="240" w:lineRule="auto"/>
        <w:ind w:left="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Zloženie orgánov spoločnosti k 31.12.201</w:t>
      </w:r>
      <w:r w:rsidR="009F1972">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left="360" w:firstLine="348"/>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firstLine="348"/>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hanging="360"/>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PREDSTAVENSTVO:</w:t>
      </w:r>
    </w:p>
    <w:tbl>
      <w:tblPr>
        <w:tblW w:w="9232" w:type="dxa"/>
        <w:tblInd w:w="-10" w:type="dxa"/>
        <w:tblLayout w:type="fixed"/>
        <w:tblCellMar>
          <w:left w:w="70" w:type="dxa"/>
          <w:right w:w="70" w:type="dxa"/>
        </w:tblCellMar>
        <w:tblLook w:val="0000" w:firstRow="0" w:lastRow="0" w:firstColumn="0" w:lastColumn="0" w:noHBand="0" w:noVBand="0"/>
      </w:tblPr>
      <w:tblGrid>
        <w:gridCol w:w="4606"/>
        <w:gridCol w:w="4626"/>
      </w:tblGrid>
      <w:tr w:rsidR="00F51C67" w:rsidRPr="00F51C67" w:rsidTr="004853DD">
        <w:tc>
          <w:tcPr>
            <w:tcW w:w="4606"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Stanislav Biroš</w:t>
            </w:r>
          </w:p>
        </w:tc>
        <w:tc>
          <w:tcPr>
            <w:tcW w:w="4626" w:type="dxa"/>
            <w:tcBorders>
              <w:top w:val="single" w:sz="4" w:space="0" w:color="000000"/>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predseda predstavenstva</w:t>
            </w:r>
          </w:p>
        </w:tc>
      </w:tr>
      <w:tr w:rsidR="00F51C67" w:rsidRPr="00F51C67" w:rsidTr="004853DD">
        <w:tc>
          <w:tcPr>
            <w:tcW w:w="4606"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Pavol Biroš</w:t>
            </w:r>
          </w:p>
        </w:tc>
        <w:tc>
          <w:tcPr>
            <w:tcW w:w="4626" w:type="dxa"/>
            <w:tcBorders>
              <w:top w:val="single" w:sz="4" w:space="0" w:color="000000"/>
              <w:left w:val="single" w:sz="4" w:space="0" w:color="000000"/>
              <w:bottom w:val="single" w:sz="4" w:space="0" w:color="000000"/>
              <w:right w:val="single" w:sz="4" w:space="0" w:color="000000"/>
            </w:tcBorders>
          </w:tcPr>
          <w:p w:rsidR="00F51C67" w:rsidRPr="00F51C67" w:rsidRDefault="00320D85"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bl>
    <w:p w:rsidR="00F51C67" w:rsidRPr="00F51C67" w:rsidRDefault="00F51C67" w:rsidP="00F51C67">
      <w:pPr>
        <w:suppressAutoHyphens/>
        <w:spacing w:after="0" w:line="240" w:lineRule="auto"/>
        <w:ind w:left="360"/>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left="360" w:hanging="360"/>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ind w:left="360" w:hanging="360"/>
        <w:jc w:val="center"/>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ind w:left="360" w:hanging="360"/>
        <w:jc w:val="center"/>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DOZORNÁ RADA:</w:t>
      </w:r>
    </w:p>
    <w:tbl>
      <w:tblPr>
        <w:tblW w:w="9224" w:type="dxa"/>
        <w:tblInd w:w="8" w:type="dxa"/>
        <w:tblLayout w:type="fixed"/>
        <w:tblLook w:val="01E0" w:firstRow="1" w:lastRow="1" w:firstColumn="1" w:lastColumn="1" w:noHBand="0" w:noVBand="0"/>
      </w:tblPr>
      <w:tblGrid>
        <w:gridCol w:w="4598"/>
        <w:gridCol w:w="4626"/>
      </w:tblGrid>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Ing. Anna </w:t>
            </w:r>
            <w:proofErr w:type="spellStart"/>
            <w:r w:rsidRPr="00F51C67">
              <w:rPr>
                <w:rFonts w:ascii="Times New Roman" w:eastAsia="Times New Roman" w:hAnsi="Times New Roman" w:cs="Times New Roman"/>
                <w:sz w:val="26"/>
                <w:szCs w:val="20"/>
                <w:lang w:eastAsia="ar-SA"/>
              </w:rPr>
              <w:t>Birošová</w:t>
            </w:r>
            <w:proofErr w:type="spellEnd"/>
          </w:p>
        </w:tc>
        <w:tc>
          <w:tcPr>
            <w:tcW w:w="4626"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predseda dozornej rady</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Bc. Stanislav Biroš</w:t>
            </w:r>
          </w:p>
        </w:tc>
        <w:tc>
          <w:tcPr>
            <w:tcW w:w="4626"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člen </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Ing. Peter Biroš</w:t>
            </w:r>
          </w:p>
        </w:tc>
        <w:tc>
          <w:tcPr>
            <w:tcW w:w="4626" w:type="dxa"/>
          </w:tcPr>
          <w:p w:rsidR="00F51C67" w:rsidRPr="00F51C67" w:rsidRDefault="00320D85"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MUDr. Ernest Biroš</w:t>
            </w:r>
          </w:p>
        </w:tc>
        <w:tc>
          <w:tcPr>
            <w:tcW w:w="4626" w:type="dxa"/>
          </w:tcPr>
          <w:p w:rsidR="00F51C67" w:rsidRPr="00F51C67" w:rsidRDefault="00320D85"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r w:rsidR="00F51C67" w:rsidRPr="00F51C67" w:rsidTr="004853DD">
        <w:tc>
          <w:tcPr>
            <w:tcW w:w="4598" w:type="dxa"/>
          </w:tcPr>
          <w:p w:rsidR="00F51C67" w:rsidRPr="00F51C67" w:rsidRDefault="00F51C67"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Mgr. Pavol Biroš, </w:t>
            </w:r>
          </w:p>
        </w:tc>
        <w:tc>
          <w:tcPr>
            <w:tcW w:w="4626" w:type="dxa"/>
          </w:tcPr>
          <w:p w:rsidR="00F51C67" w:rsidRPr="00F51C67" w:rsidRDefault="00320D85" w:rsidP="00F51C67">
            <w:pPr>
              <w:suppressAutoHyphens/>
              <w:snapToGrid w:val="0"/>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Č</w:t>
            </w:r>
            <w:r w:rsidR="00F51C67" w:rsidRPr="00F51C67">
              <w:rPr>
                <w:rFonts w:ascii="Times New Roman" w:eastAsia="Times New Roman" w:hAnsi="Times New Roman" w:cs="Times New Roman"/>
                <w:sz w:val="26"/>
                <w:szCs w:val="20"/>
                <w:lang w:eastAsia="ar-SA"/>
              </w:rPr>
              <w:t>len</w:t>
            </w:r>
          </w:p>
        </w:tc>
      </w:tr>
    </w:tbl>
    <w:p w:rsidR="00F51C67" w:rsidRPr="00F51C67" w:rsidRDefault="00F51C67" w:rsidP="00F51C67">
      <w:pPr>
        <w:suppressAutoHyphens/>
        <w:spacing w:after="0" w:line="240" w:lineRule="auto"/>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F51C67">
      <w:pPr>
        <w:numPr>
          <w:ilvl w:val="0"/>
          <w:numId w:val="3"/>
        </w:numPr>
        <w:tabs>
          <w:tab w:val="left" w:pos="720"/>
        </w:tabs>
        <w:suppressAutoHyphens/>
        <w:spacing w:after="0" w:line="240" w:lineRule="auto"/>
        <w:jc w:val="center"/>
        <w:rPr>
          <w:rFonts w:ascii="Times New Roman" w:eastAsia="Times New Roman" w:hAnsi="Times New Roman" w:cs="Times New Roman"/>
          <w:b/>
          <w:sz w:val="28"/>
          <w:szCs w:val="20"/>
          <w:u w:val="single"/>
          <w:lang w:eastAsia="ar-SA"/>
        </w:rPr>
      </w:pPr>
      <w:r w:rsidRPr="00F51C67">
        <w:rPr>
          <w:rFonts w:ascii="Times New Roman" w:eastAsia="Times New Roman" w:hAnsi="Times New Roman" w:cs="Times New Roman"/>
          <w:b/>
          <w:sz w:val="28"/>
          <w:szCs w:val="20"/>
          <w:u w:val="single"/>
          <w:lang w:eastAsia="ar-SA"/>
        </w:rPr>
        <w:lastRenderedPageBreak/>
        <w:t>Majetok spoločnosti</w:t>
      </w:r>
    </w:p>
    <w:p w:rsidR="00F51C67" w:rsidRPr="00F51C67" w:rsidRDefault="00F51C67" w:rsidP="00F51C67">
      <w:pPr>
        <w:suppressAutoHyphens/>
        <w:spacing w:after="0" w:line="240" w:lineRule="auto"/>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ind w:left="360"/>
        <w:rPr>
          <w:rFonts w:ascii="Times New Roman" w:eastAsia="Times New Roman" w:hAnsi="Times New Roman" w:cs="Times New Roman"/>
          <w:sz w:val="26"/>
          <w:szCs w:val="20"/>
          <w:u w:val="single"/>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Akciová spo</w:t>
      </w:r>
      <w:r w:rsidR="00F34F62">
        <w:rPr>
          <w:rFonts w:ascii="Times New Roman" w:eastAsia="Times New Roman" w:hAnsi="Times New Roman" w:cs="Times New Roman"/>
          <w:sz w:val="26"/>
          <w:szCs w:val="20"/>
          <w:lang w:eastAsia="ar-SA"/>
        </w:rPr>
        <w:t>ločnosť hospodárila v roku 201</w:t>
      </w:r>
      <w:r w:rsidR="00C35EE4">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s </w:t>
      </w:r>
      <w:r w:rsidR="001946EB">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majetkom v  hodnote aktív</w:t>
      </w:r>
      <w:r w:rsidR="001946EB">
        <w:rPr>
          <w:rFonts w:ascii="Times New Roman" w:eastAsia="Times New Roman" w:hAnsi="Times New Roman" w:cs="Times New Roman"/>
          <w:sz w:val="26"/>
          <w:szCs w:val="20"/>
          <w:lang w:eastAsia="ar-SA"/>
        </w:rPr>
        <w:t xml:space="preserve">   </w:t>
      </w:r>
      <w:r w:rsidR="00C35EE4">
        <w:rPr>
          <w:rFonts w:ascii="Times New Roman" w:eastAsia="Times New Roman" w:hAnsi="Times New Roman" w:cs="Times New Roman"/>
          <w:sz w:val="26"/>
          <w:szCs w:val="20"/>
          <w:lang w:eastAsia="ar-SA"/>
        </w:rPr>
        <w:t xml:space="preserve">      </w:t>
      </w:r>
      <w:r w:rsidR="001946EB">
        <w:rPr>
          <w:rFonts w:ascii="Times New Roman" w:eastAsia="Times New Roman" w:hAnsi="Times New Roman" w:cs="Times New Roman"/>
          <w:sz w:val="26"/>
          <w:szCs w:val="20"/>
          <w:lang w:eastAsia="ar-SA"/>
        </w:rPr>
        <w:t xml:space="preserve">   </w:t>
      </w:r>
      <w:r w:rsidR="00C35EE4">
        <w:rPr>
          <w:rFonts w:ascii="Times New Roman" w:eastAsia="Times New Roman" w:hAnsi="Times New Roman" w:cs="Times New Roman"/>
          <w:sz w:val="26"/>
          <w:szCs w:val="20"/>
          <w:lang w:eastAsia="ar-SA"/>
        </w:rPr>
        <w:t>6</w:t>
      </w:r>
      <w:r w:rsidR="00340C24">
        <w:rPr>
          <w:rFonts w:ascii="Times New Roman" w:eastAsia="Times New Roman" w:hAnsi="Times New Roman" w:cs="Times New Roman"/>
          <w:sz w:val="26"/>
          <w:szCs w:val="20"/>
          <w:lang w:eastAsia="ar-SA"/>
        </w:rPr>
        <w:t> </w:t>
      </w:r>
      <w:r w:rsidR="006010B5">
        <w:rPr>
          <w:rFonts w:ascii="Times New Roman" w:eastAsia="Times New Roman" w:hAnsi="Times New Roman" w:cs="Times New Roman"/>
          <w:sz w:val="26"/>
          <w:szCs w:val="20"/>
          <w:lang w:eastAsia="ar-SA"/>
        </w:rPr>
        <w:t>6</w:t>
      </w:r>
      <w:r w:rsidR="00340C24">
        <w:rPr>
          <w:rFonts w:ascii="Times New Roman" w:eastAsia="Times New Roman" w:hAnsi="Times New Roman" w:cs="Times New Roman"/>
          <w:sz w:val="26"/>
          <w:szCs w:val="20"/>
          <w:lang w:eastAsia="ar-SA"/>
        </w:rPr>
        <w:t>37 848</w:t>
      </w:r>
      <w:r w:rsidR="001946EB">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sz w:val="26"/>
          <w:szCs w:val="20"/>
          <w:lang w:eastAsia="ar-SA"/>
        </w:rPr>
        <w:t xml:space="preserve">Štruktúru majetku a jeho zmeny v priebehu roka </w:t>
      </w:r>
      <w:r w:rsidR="00F34F62">
        <w:rPr>
          <w:rFonts w:ascii="Times New Roman" w:eastAsia="Times New Roman" w:hAnsi="Times New Roman" w:cs="Times New Roman"/>
          <w:sz w:val="26"/>
          <w:szCs w:val="20"/>
          <w:lang w:eastAsia="ar-SA"/>
        </w:rPr>
        <w:t>201</w:t>
      </w:r>
      <w:r w:rsidR="00C35EE4">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vyjadruje nasledujúci prehľad</w:t>
      </w:r>
      <w:r w:rsidRPr="00F51C67">
        <w:rPr>
          <w:rFonts w:ascii="Times New Roman" w:eastAsia="Times New Roman" w:hAnsi="Times New Roman" w:cs="Times New Roman"/>
          <w:b/>
          <w:sz w:val="26"/>
          <w:szCs w:val="20"/>
          <w:lang w:eastAsia="ar-SA"/>
        </w:rPr>
        <w:t>.</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6"/>
          <w:szCs w:val="20"/>
          <w:lang w:eastAsia="ar-SA"/>
        </w:rPr>
      </w:pPr>
    </w:p>
    <w:tbl>
      <w:tblPr>
        <w:tblW w:w="11436" w:type="dxa"/>
        <w:tblLayout w:type="fixed"/>
        <w:tblCellMar>
          <w:left w:w="0" w:type="dxa"/>
          <w:right w:w="0" w:type="dxa"/>
        </w:tblCellMar>
        <w:tblLook w:val="0000" w:firstRow="0" w:lastRow="0" w:firstColumn="0" w:lastColumn="0" w:noHBand="0" w:noVBand="0"/>
      </w:tblPr>
      <w:tblGrid>
        <w:gridCol w:w="20"/>
        <w:gridCol w:w="1109"/>
        <w:gridCol w:w="707"/>
        <w:gridCol w:w="379"/>
        <w:gridCol w:w="8"/>
        <w:gridCol w:w="592"/>
        <w:gridCol w:w="353"/>
        <w:gridCol w:w="510"/>
        <w:gridCol w:w="373"/>
        <w:gridCol w:w="276"/>
        <w:gridCol w:w="11"/>
        <w:gridCol w:w="795"/>
        <w:gridCol w:w="660"/>
        <w:gridCol w:w="1836"/>
        <w:gridCol w:w="945"/>
        <w:gridCol w:w="48"/>
        <w:gridCol w:w="477"/>
        <w:gridCol w:w="345"/>
        <w:gridCol w:w="21"/>
        <w:gridCol w:w="60"/>
        <w:gridCol w:w="1496"/>
        <w:gridCol w:w="60"/>
        <w:gridCol w:w="20"/>
        <w:gridCol w:w="335"/>
      </w:tblGrid>
      <w:tr w:rsidR="009F1972" w:rsidRPr="00F51C67" w:rsidTr="009F1972">
        <w:trPr>
          <w:gridAfter w:val="2"/>
          <w:wAfter w:w="355" w:type="dxa"/>
          <w:trHeight w:val="255"/>
        </w:trPr>
        <w:tc>
          <w:tcPr>
            <w:tcW w:w="1836" w:type="dxa"/>
            <w:gridSpan w:val="3"/>
          </w:tcPr>
          <w:p w:rsidR="009F1972" w:rsidRPr="00F51C67" w:rsidRDefault="009F1972" w:rsidP="00F51C67">
            <w:pPr>
              <w:suppressAutoHyphens/>
              <w:snapToGrid w:val="0"/>
              <w:spacing w:after="0" w:line="240" w:lineRule="auto"/>
              <w:jc w:val="center"/>
              <w:rPr>
                <w:rFonts w:ascii="Arial" w:eastAsia="Times New Roman" w:hAnsi="Arial" w:cs="Arial"/>
                <w:b/>
                <w:bCs/>
                <w:sz w:val="26"/>
                <w:szCs w:val="24"/>
                <w:lang w:eastAsia="ar-SA"/>
              </w:rPr>
            </w:pPr>
          </w:p>
        </w:tc>
        <w:tc>
          <w:tcPr>
            <w:tcW w:w="9245" w:type="dxa"/>
            <w:gridSpan w:val="19"/>
          </w:tcPr>
          <w:p w:rsidR="009F1972" w:rsidRPr="00F51C67" w:rsidRDefault="009F1972" w:rsidP="009F1972">
            <w:pPr>
              <w:tabs>
                <w:tab w:val="left" w:pos="225"/>
              </w:tabs>
              <w:suppressAutoHyphens/>
              <w:snapToGrid w:val="0"/>
              <w:spacing w:after="0" w:line="240" w:lineRule="auto"/>
              <w:rPr>
                <w:rFonts w:ascii="Arial" w:eastAsia="Times New Roman" w:hAnsi="Arial" w:cs="Arial"/>
                <w:b/>
                <w:bCs/>
                <w:sz w:val="26"/>
                <w:szCs w:val="24"/>
                <w:lang w:eastAsia="ar-SA"/>
              </w:rPr>
            </w:pPr>
            <w:r>
              <w:rPr>
                <w:rFonts w:ascii="Arial" w:eastAsia="Times New Roman" w:hAnsi="Arial" w:cs="Arial"/>
                <w:b/>
                <w:bCs/>
                <w:sz w:val="26"/>
                <w:szCs w:val="24"/>
                <w:lang w:eastAsia="ar-SA"/>
              </w:rPr>
              <w:tab/>
              <w:t>Š</w:t>
            </w:r>
            <w:r w:rsidRPr="00F51C67">
              <w:rPr>
                <w:rFonts w:ascii="Arial" w:eastAsia="Times New Roman" w:hAnsi="Arial" w:cs="Arial"/>
                <w:b/>
                <w:bCs/>
                <w:sz w:val="26"/>
                <w:szCs w:val="24"/>
                <w:lang w:eastAsia="ar-SA"/>
              </w:rPr>
              <w:t>truktúra majetku a</w:t>
            </w:r>
            <w:r>
              <w:rPr>
                <w:rFonts w:ascii="Arial" w:eastAsia="Times New Roman" w:hAnsi="Arial" w:cs="Arial"/>
                <w:b/>
                <w:bCs/>
                <w:sz w:val="26"/>
                <w:szCs w:val="24"/>
                <w:lang w:eastAsia="ar-SA"/>
              </w:rPr>
              <w:t xml:space="preserve"> jeho vývoj v priebehu roka 2019</w:t>
            </w:r>
          </w:p>
        </w:tc>
      </w:tr>
      <w:tr w:rsidR="009F1972" w:rsidRPr="00F51C67" w:rsidTr="009F1972">
        <w:trPr>
          <w:trHeight w:val="255"/>
        </w:trPr>
        <w:tc>
          <w:tcPr>
            <w:tcW w:w="20"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109"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094" w:type="dxa"/>
            <w:gridSpan w:val="3"/>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945" w:type="dxa"/>
            <w:gridSpan w:val="2"/>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510"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660" w:type="dxa"/>
            <w:gridSpan w:val="3"/>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795"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660"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836" w:type="dxa"/>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945"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525" w:type="dxa"/>
            <w:gridSpan w:val="2"/>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345" w:type="dxa"/>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c>
          <w:tcPr>
            <w:tcW w:w="1992" w:type="dxa"/>
            <w:gridSpan w:val="6"/>
            <w:vAlign w:val="bottom"/>
          </w:tcPr>
          <w:p w:rsidR="009F1972" w:rsidRPr="00F51C67" w:rsidRDefault="009F1972" w:rsidP="00F51C67">
            <w:pPr>
              <w:suppressAutoHyphens/>
              <w:snapToGrid w:val="0"/>
              <w:spacing w:after="0" w:line="240" w:lineRule="auto"/>
              <w:rPr>
                <w:rFonts w:ascii="Arial" w:eastAsia="Arial Unicode MS" w:hAnsi="Arial" w:cs="Arial"/>
                <w:sz w:val="26"/>
                <w:szCs w:val="24"/>
                <w:lang w:eastAsia="ar-SA"/>
              </w:rPr>
            </w:pPr>
          </w:p>
        </w:tc>
      </w:tr>
      <w:tr w:rsidR="009F1972" w:rsidRPr="00F51C67" w:rsidTr="009F1972">
        <w:trPr>
          <w:gridAfter w:val="1"/>
          <w:wAfter w:w="335" w:type="dxa"/>
          <w:trHeight w:val="270"/>
        </w:trPr>
        <w:tc>
          <w:tcPr>
            <w:tcW w:w="2215" w:type="dxa"/>
            <w:gridSpan w:val="4"/>
            <w:vAlign w:val="center"/>
          </w:tcPr>
          <w:p w:rsidR="009F1972" w:rsidRPr="00F51C67" w:rsidRDefault="009F1972" w:rsidP="00F51C67">
            <w:pPr>
              <w:suppressAutoHyphens/>
              <w:snapToGrid w:val="0"/>
              <w:spacing w:after="0" w:line="240" w:lineRule="auto"/>
              <w:rPr>
                <w:rFonts w:ascii="Arial" w:eastAsia="Times New Roman" w:hAnsi="Arial" w:cs="Arial"/>
                <w:sz w:val="26"/>
                <w:szCs w:val="24"/>
                <w:lang w:eastAsia="ar-SA"/>
              </w:rPr>
            </w:pPr>
            <w:r w:rsidRPr="00F51C67">
              <w:rPr>
                <w:rFonts w:ascii="Arial" w:eastAsia="Times New Roman" w:hAnsi="Arial" w:cs="Arial"/>
                <w:sz w:val="26"/>
                <w:szCs w:val="24"/>
                <w:lang w:eastAsia="ar-SA"/>
              </w:rPr>
              <w:t>Tab.č.1</w:t>
            </w:r>
          </w:p>
        </w:tc>
        <w:tc>
          <w:tcPr>
            <w:tcW w:w="1836" w:type="dxa"/>
            <w:gridSpan w:val="5"/>
          </w:tcPr>
          <w:p w:rsidR="009F1972" w:rsidRPr="00F51C67" w:rsidRDefault="009F1972" w:rsidP="00F51C67">
            <w:pPr>
              <w:suppressAutoHyphens/>
              <w:snapToGrid w:val="0"/>
              <w:spacing w:after="0" w:line="240" w:lineRule="auto"/>
              <w:jc w:val="right"/>
              <w:rPr>
                <w:rFonts w:ascii="Arial" w:eastAsia="Times New Roman" w:hAnsi="Arial" w:cs="Arial"/>
                <w:sz w:val="26"/>
                <w:szCs w:val="24"/>
                <w:lang w:eastAsia="ar-SA"/>
              </w:rPr>
            </w:pPr>
          </w:p>
        </w:tc>
        <w:tc>
          <w:tcPr>
            <w:tcW w:w="6970" w:type="dxa"/>
            <w:gridSpan w:val="12"/>
            <w:tcBorders>
              <w:bottom w:val="single" w:sz="8" w:space="0" w:color="000000"/>
            </w:tcBorders>
            <w:vAlign w:val="bottom"/>
          </w:tcPr>
          <w:p w:rsidR="009F1972" w:rsidRPr="00F51C67" w:rsidRDefault="009F1972" w:rsidP="00F51C67">
            <w:pPr>
              <w:suppressAutoHyphens/>
              <w:snapToGrid w:val="0"/>
              <w:spacing w:after="0" w:line="240" w:lineRule="auto"/>
              <w:jc w:val="right"/>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 (v €)</w:t>
            </w:r>
          </w:p>
        </w:tc>
        <w:tc>
          <w:tcPr>
            <w:tcW w:w="80" w:type="dxa"/>
            <w:gridSpan w:val="2"/>
          </w:tcPr>
          <w:p w:rsidR="009F1972" w:rsidRPr="00F51C67" w:rsidRDefault="009F1972" w:rsidP="00F51C67">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top w:val="single" w:sz="8" w:space="0" w:color="000000"/>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Majetok</w:t>
            </w:r>
          </w:p>
        </w:tc>
        <w:tc>
          <w:tcPr>
            <w:tcW w:w="1512" w:type="dxa"/>
            <w:gridSpan w:val="4"/>
            <w:tcBorders>
              <w:top w:val="single" w:sz="8" w:space="0" w:color="000000"/>
              <w:left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sidRPr="00F51C67">
              <w:rPr>
                <w:rFonts w:ascii="Arial" w:eastAsia="Arial Unicode MS" w:hAnsi="Arial" w:cs="Arial"/>
                <w:b/>
                <w:sz w:val="26"/>
                <w:szCs w:val="24"/>
                <w:lang w:eastAsia="ar-SA"/>
              </w:rPr>
              <w:t>Stav k</w:t>
            </w:r>
          </w:p>
        </w:tc>
        <w:tc>
          <w:tcPr>
            <w:tcW w:w="1466" w:type="dxa"/>
            <w:gridSpan w:val="3"/>
            <w:tcBorders>
              <w:top w:val="single" w:sz="8" w:space="0" w:color="000000"/>
              <w:left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sidRPr="00F51C67">
              <w:rPr>
                <w:rFonts w:ascii="Arial" w:eastAsia="Arial Unicode MS" w:hAnsi="Arial" w:cs="Arial"/>
                <w:b/>
                <w:sz w:val="26"/>
                <w:szCs w:val="24"/>
                <w:lang w:eastAsia="ar-SA"/>
              </w:rPr>
              <w:t>Stav k</w:t>
            </w:r>
          </w:p>
        </w:tc>
        <w:tc>
          <w:tcPr>
            <w:tcW w:w="1836" w:type="dxa"/>
            <w:tcBorders>
              <w:top w:val="single" w:sz="8" w:space="0" w:color="000000"/>
              <w:left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sidRPr="00F51C67">
              <w:rPr>
                <w:rFonts w:ascii="Arial" w:eastAsia="Arial Unicode MS" w:hAnsi="Arial" w:cs="Arial"/>
                <w:b/>
                <w:sz w:val="26"/>
                <w:szCs w:val="24"/>
                <w:lang w:eastAsia="ar-SA"/>
              </w:rPr>
              <w:t>Stav k</w:t>
            </w:r>
          </w:p>
        </w:tc>
        <w:tc>
          <w:tcPr>
            <w:tcW w:w="1836" w:type="dxa"/>
            <w:gridSpan w:val="5"/>
            <w:tcBorders>
              <w:top w:val="single" w:sz="8" w:space="0" w:color="000000"/>
              <w:left w:val="single" w:sz="4"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ind w:right="141"/>
              <w:jc w:val="center"/>
              <w:rPr>
                <w:rFonts w:ascii="Arial" w:eastAsia="Times New Roman" w:hAnsi="Arial" w:cs="Arial"/>
                <w:b/>
                <w:bCs/>
                <w:sz w:val="26"/>
                <w:szCs w:val="24"/>
                <w:lang w:eastAsia="ar-SA"/>
              </w:rPr>
            </w:pPr>
            <w:r>
              <w:rPr>
                <w:rFonts w:ascii="Arial" w:eastAsia="Times New Roman" w:hAnsi="Arial" w:cs="Arial"/>
                <w:b/>
                <w:bCs/>
                <w:sz w:val="26"/>
                <w:szCs w:val="24"/>
                <w:lang w:eastAsia="ar-SA"/>
              </w:rPr>
              <w:t>Zmena stavu 2018/2019</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 </w:t>
            </w:r>
          </w:p>
        </w:tc>
        <w:tc>
          <w:tcPr>
            <w:tcW w:w="1512" w:type="dxa"/>
            <w:gridSpan w:val="4"/>
            <w:tcBorders>
              <w:left w:val="single" w:sz="4"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Arial Unicode MS" w:hAnsi="Arial" w:cs="Arial"/>
                <w:b/>
                <w:bCs/>
                <w:sz w:val="26"/>
                <w:szCs w:val="24"/>
                <w:lang w:eastAsia="ar-SA"/>
              </w:rPr>
            </w:pPr>
            <w:r>
              <w:rPr>
                <w:rFonts w:ascii="Arial" w:eastAsia="Arial Unicode MS" w:hAnsi="Arial" w:cs="Arial"/>
                <w:b/>
                <w:bCs/>
                <w:sz w:val="26"/>
                <w:szCs w:val="24"/>
                <w:lang w:eastAsia="ar-SA"/>
              </w:rPr>
              <w:t>31.12.2017</w:t>
            </w:r>
          </w:p>
        </w:tc>
        <w:tc>
          <w:tcPr>
            <w:tcW w:w="1466" w:type="dxa"/>
            <w:gridSpan w:val="3"/>
            <w:tcBorders>
              <w:left w:val="single" w:sz="4"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Arial Unicode MS" w:hAnsi="Arial" w:cs="Arial"/>
                <w:b/>
                <w:bCs/>
                <w:sz w:val="26"/>
                <w:szCs w:val="24"/>
                <w:lang w:eastAsia="ar-SA"/>
              </w:rPr>
            </w:pPr>
            <w:r>
              <w:rPr>
                <w:rFonts w:ascii="Arial" w:eastAsia="Arial Unicode MS" w:hAnsi="Arial" w:cs="Arial"/>
                <w:b/>
                <w:bCs/>
                <w:sz w:val="26"/>
                <w:szCs w:val="24"/>
                <w:lang w:eastAsia="ar-SA"/>
              </w:rPr>
              <w:t>31.12.2018</w:t>
            </w:r>
          </w:p>
        </w:tc>
        <w:tc>
          <w:tcPr>
            <w:tcW w:w="1836" w:type="dxa"/>
            <w:tcBorders>
              <w:left w:val="single" w:sz="4"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Arial Unicode MS" w:hAnsi="Arial" w:cs="Arial"/>
                <w:b/>
                <w:bCs/>
                <w:sz w:val="26"/>
                <w:szCs w:val="24"/>
                <w:lang w:eastAsia="ar-SA"/>
              </w:rPr>
            </w:pPr>
            <w:r>
              <w:rPr>
                <w:rFonts w:ascii="Arial" w:eastAsia="Arial Unicode MS" w:hAnsi="Arial" w:cs="Arial"/>
                <w:b/>
                <w:bCs/>
                <w:sz w:val="26"/>
                <w:szCs w:val="24"/>
                <w:lang w:eastAsia="ar-SA"/>
              </w:rPr>
              <w:t>31.12.2019</w:t>
            </w:r>
          </w:p>
        </w:tc>
        <w:tc>
          <w:tcPr>
            <w:tcW w:w="993" w:type="dxa"/>
            <w:gridSpan w:val="2"/>
            <w:tcBorders>
              <w:top w:val="single" w:sz="4" w:space="0" w:color="000000"/>
              <w:left w:val="single" w:sz="4"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v €</w:t>
            </w:r>
          </w:p>
        </w:tc>
        <w:tc>
          <w:tcPr>
            <w:tcW w:w="843" w:type="dxa"/>
            <w:gridSpan w:val="3"/>
            <w:tcBorders>
              <w:left w:val="single" w:sz="4"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ind w:left="-206" w:firstLine="206"/>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top w:val="single" w:sz="4" w:space="0" w:color="000000"/>
              <w:left w:val="single" w:sz="8"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Neobežný majetok</w:t>
            </w:r>
          </w:p>
        </w:tc>
        <w:tc>
          <w:tcPr>
            <w:tcW w:w="1512" w:type="dxa"/>
            <w:gridSpan w:val="4"/>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2 945 422</w:t>
            </w:r>
          </w:p>
        </w:tc>
        <w:tc>
          <w:tcPr>
            <w:tcW w:w="1466" w:type="dxa"/>
            <w:gridSpan w:val="3"/>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color w:val="000000"/>
                <w:sz w:val="26"/>
                <w:szCs w:val="24"/>
                <w:lang w:eastAsia="ar-SA"/>
              </w:rPr>
            </w:pPr>
            <w:r w:rsidRPr="00F51C67">
              <w:rPr>
                <w:rFonts w:ascii="Arial" w:eastAsia="Arial Unicode MS" w:hAnsi="Arial" w:cs="Arial"/>
                <w:b/>
                <w:color w:val="000000"/>
                <w:sz w:val="26"/>
                <w:szCs w:val="24"/>
                <w:lang w:eastAsia="ar-SA"/>
              </w:rPr>
              <w:t>2</w:t>
            </w:r>
            <w:r>
              <w:rPr>
                <w:rFonts w:ascii="Arial" w:eastAsia="Arial Unicode MS" w:hAnsi="Arial" w:cs="Arial"/>
                <w:b/>
                <w:color w:val="000000"/>
                <w:sz w:val="26"/>
                <w:szCs w:val="24"/>
                <w:lang w:eastAsia="ar-SA"/>
              </w:rPr>
              <w:t> 928 398</w:t>
            </w:r>
          </w:p>
        </w:tc>
        <w:tc>
          <w:tcPr>
            <w:tcW w:w="1836" w:type="dxa"/>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color w:val="000000"/>
                <w:sz w:val="26"/>
                <w:szCs w:val="24"/>
                <w:lang w:eastAsia="ar-SA"/>
              </w:rPr>
            </w:pPr>
            <w:r w:rsidRPr="00F51C67">
              <w:rPr>
                <w:rFonts w:ascii="Arial" w:eastAsia="Arial Unicode MS" w:hAnsi="Arial" w:cs="Arial"/>
                <w:b/>
                <w:color w:val="000000"/>
                <w:sz w:val="26"/>
                <w:szCs w:val="24"/>
                <w:lang w:eastAsia="ar-SA"/>
              </w:rPr>
              <w:t>2</w:t>
            </w:r>
            <w:r w:rsidR="006010B5">
              <w:rPr>
                <w:rFonts w:ascii="Arial" w:eastAsia="Arial Unicode MS" w:hAnsi="Arial" w:cs="Arial"/>
                <w:b/>
                <w:color w:val="000000"/>
                <w:sz w:val="26"/>
                <w:szCs w:val="24"/>
                <w:lang w:eastAsia="ar-SA"/>
              </w:rPr>
              <w:t> </w:t>
            </w:r>
            <w:r>
              <w:rPr>
                <w:rFonts w:ascii="Arial" w:eastAsia="Arial Unicode MS" w:hAnsi="Arial" w:cs="Arial"/>
                <w:b/>
                <w:color w:val="000000"/>
                <w:sz w:val="26"/>
                <w:szCs w:val="24"/>
                <w:lang w:eastAsia="ar-SA"/>
              </w:rPr>
              <w:t>9</w:t>
            </w:r>
            <w:r w:rsidR="006010B5">
              <w:rPr>
                <w:rFonts w:ascii="Arial" w:eastAsia="Arial Unicode MS" w:hAnsi="Arial" w:cs="Arial"/>
                <w:b/>
                <w:color w:val="000000"/>
                <w:sz w:val="26"/>
                <w:szCs w:val="24"/>
                <w:lang w:eastAsia="ar-SA"/>
              </w:rPr>
              <w:t>27 901</w:t>
            </w:r>
            <w:r>
              <w:rPr>
                <w:rFonts w:ascii="Arial" w:eastAsia="Arial Unicode MS" w:hAnsi="Arial" w:cs="Arial"/>
                <w:b/>
                <w:color w:val="000000"/>
                <w:sz w:val="26"/>
                <w:szCs w:val="24"/>
                <w:lang w:eastAsia="ar-SA"/>
              </w:rPr>
              <w:t xml:space="preserve"> </w:t>
            </w:r>
          </w:p>
        </w:tc>
        <w:tc>
          <w:tcPr>
            <w:tcW w:w="993" w:type="dxa"/>
            <w:gridSpan w:val="2"/>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w:t>
            </w:r>
            <w:r w:rsidR="00EB58AD">
              <w:rPr>
                <w:rFonts w:ascii="Arial" w:eastAsia="Arial Unicode MS" w:hAnsi="Arial" w:cs="Arial"/>
                <w:b/>
                <w:sz w:val="26"/>
                <w:szCs w:val="24"/>
                <w:lang w:eastAsia="ar-SA"/>
              </w:rPr>
              <w:t>49</w:t>
            </w:r>
            <w:r>
              <w:rPr>
                <w:rFonts w:ascii="Arial" w:eastAsia="Arial Unicode MS" w:hAnsi="Arial" w:cs="Arial"/>
                <w:b/>
                <w:sz w:val="26"/>
                <w:szCs w:val="24"/>
                <w:lang w:eastAsia="ar-SA"/>
              </w:rPr>
              <w:t>7</w:t>
            </w:r>
          </w:p>
        </w:tc>
        <w:tc>
          <w:tcPr>
            <w:tcW w:w="843" w:type="dxa"/>
            <w:gridSpan w:val="3"/>
            <w:tcBorders>
              <w:left w:val="single" w:sz="4" w:space="0" w:color="000000"/>
              <w:bottom w:val="single" w:sz="4" w:space="0" w:color="000000"/>
            </w:tcBorders>
            <w:vAlign w:val="bottom"/>
          </w:tcPr>
          <w:p w:rsidR="009F1972" w:rsidRPr="00F51C67" w:rsidRDefault="00EB58AD" w:rsidP="009F1972">
            <w:pPr>
              <w:suppressAutoHyphens/>
              <w:snapToGrid w:val="0"/>
              <w:spacing w:after="0" w:line="240" w:lineRule="auto"/>
              <w:ind w:left="-206" w:firstLine="206"/>
              <w:jc w:val="center"/>
              <w:rPr>
                <w:rFonts w:ascii="Arial" w:eastAsia="Arial Unicode MS" w:hAnsi="Arial" w:cs="Arial"/>
                <w:b/>
                <w:sz w:val="26"/>
                <w:szCs w:val="24"/>
                <w:lang w:eastAsia="ar-SA"/>
              </w:rPr>
            </w:pPr>
            <w:r>
              <w:rPr>
                <w:rFonts w:ascii="Arial" w:eastAsia="Arial Unicode MS" w:hAnsi="Arial" w:cs="Arial"/>
                <w:b/>
                <w:sz w:val="26"/>
                <w:szCs w:val="24"/>
                <w:lang w:eastAsia="ar-SA"/>
              </w:rPr>
              <w:t>99,98</w:t>
            </w:r>
          </w:p>
        </w:tc>
        <w:tc>
          <w:tcPr>
            <w:tcW w:w="60" w:type="dxa"/>
            <w:tcBorders>
              <w:left w:val="single" w:sz="8" w:space="0" w:color="000000"/>
            </w:tcBorders>
          </w:tcPr>
          <w:p w:rsidR="009F1972" w:rsidRPr="00F51C67" w:rsidRDefault="009F1972" w:rsidP="009F1972">
            <w:pPr>
              <w:suppressAutoHyphens/>
              <w:snapToGrid w:val="0"/>
              <w:spacing w:after="0" w:line="240" w:lineRule="auto"/>
              <w:ind w:right="1380"/>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v tom: </w:t>
            </w:r>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1466" w:type="dxa"/>
            <w:gridSpan w:val="3"/>
            <w:tcBorders>
              <w:top w:val="single" w:sz="4" w:space="0" w:color="000000"/>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1836" w:type="dxa"/>
            <w:tcBorders>
              <w:top w:val="single" w:sz="4" w:space="0" w:color="000000"/>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993" w:type="dxa"/>
            <w:gridSpan w:val="2"/>
            <w:tcBorders>
              <w:top w:val="single" w:sz="4" w:space="0" w:color="000000"/>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p>
        </w:tc>
        <w:tc>
          <w:tcPr>
            <w:tcW w:w="843" w:type="dxa"/>
            <w:gridSpan w:val="3"/>
            <w:tcBorders>
              <w:left w:val="single" w:sz="4"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b/>
                <w:sz w:val="26"/>
                <w:szCs w:val="24"/>
                <w:lang w:eastAsia="ar-SA"/>
              </w:rPr>
            </w:pP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Dlhodobý </w:t>
            </w:r>
            <w:proofErr w:type="spellStart"/>
            <w:r w:rsidRPr="00F51C67">
              <w:rPr>
                <w:rFonts w:ascii="Arial" w:eastAsia="Times New Roman" w:hAnsi="Arial" w:cs="Arial"/>
                <w:sz w:val="26"/>
                <w:szCs w:val="24"/>
                <w:lang w:eastAsia="ar-SA"/>
              </w:rPr>
              <w:t>nehm.majetok</w:t>
            </w:r>
            <w:proofErr w:type="spellEnd"/>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 xml:space="preserve">617 </w:t>
            </w: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88</w:t>
            </w:r>
          </w:p>
        </w:tc>
        <w:tc>
          <w:tcPr>
            <w:tcW w:w="1836" w:type="dxa"/>
            <w:tcBorders>
              <w:left w:val="single" w:sz="4" w:space="0" w:color="000000"/>
            </w:tcBorders>
            <w:vAlign w:val="bottom"/>
          </w:tcPr>
          <w:p w:rsidR="009F1972" w:rsidRPr="00F51C67" w:rsidRDefault="00CE4F57"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993" w:type="dxa"/>
            <w:gridSpan w:val="2"/>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w:t>
            </w:r>
            <w:r w:rsidR="00CE4F57">
              <w:rPr>
                <w:rFonts w:ascii="Arial" w:eastAsia="Arial Unicode MS" w:hAnsi="Arial" w:cs="Arial"/>
                <w:sz w:val="26"/>
                <w:szCs w:val="24"/>
                <w:lang w:eastAsia="ar-SA"/>
              </w:rPr>
              <w:t>88</w:t>
            </w:r>
          </w:p>
        </w:tc>
        <w:tc>
          <w:tcPr>
            <w:tcW w:w="843" w:type="dxa"/>
            <w:gridSpan w:val="3"/>
            <w:tcBorders>
              <w:left w:val="single" w:sz="4" w:space="0" w:color="000000"/>
            </w:tcBorders>
            <w:vAlign w:val="bottom"/>
          </w:tcPr>
          <w:p w:rsidR="009F1972" w:rsidRPr="00F51C67" w:rsidRDefault="00CE4F57"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Dlhodobý </w:t>
            </w:r>
            <w:proofErr w:type="spellStart"/>
            <w:r w:rsidRPr="00F51C67">
              <w:rPr>
                <w:rFonts w:ascii="Arial" w:eastAsia="Times New Roman" w:hAnsi="Arial" w:cs="Arial"/>
                <w:sz w:val="26"/>
                <w:szCs w:val="24"/>
                <w:lang w:eastAsia="ar-SA"/>
              </w:rPr>
              <w:t>hmot.majetok</w:t>
            </w:r>
            <w:proofErr w:type="spellEnd"/>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 xml:space="preserve">1 253 498 </w:t>
            </w: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1 226 775</w:t>
            </w:r>
          </w:p>
        </w:tc>
        <w:tc>
          <w:tcPr>
            <w:tcW w:w="1836" w:type="dxa"/>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1</w:t>
            </w:r>
            <w:r w:rsidR="00EB58AD">
              <w:rPr>
                <w:rFonts w:ascii="Arial" w:eastAsia="Arial Unicode MS" w:hAnsi="Arial" w:cs="Arial"/>
                <w:sz w:val="26"/>
                <w:szCs w:val="24"/>
                <w:lang w:eastAsia="ar-SA"/>
              </w:rPr>
              <w:t> </w:t>
            </w:r>
            <w:r>
              <w:rPr>
                <w:rFonts w:ascii="Arial" w:eastAsia="Arial Unicode MS" w:hAnsi="Arial" w:cs="Arial"/>
                <w:sz w:val="26"/>
                <w:szCs w:val="24"/>
                <w:lang w:eastAsia="ar-SA"/>
              </w:rPr>
              <w:t>2</w:t>
            </w:r>
            <w:r w:rsidR="00EB58AD">
              <w:rPr>
                <w:rFonts w:ascii="Arial" w:eastAsia="Arial Unicode MS" w:hAnsi="Arial" w:cs="Arial"/>
                <w:sz w:val="26"/>
                <w:szCs w:val="24"/>
                <w:lang w:eastAsia="ar-SA"/>
              </w:rPr>
              <w:t>30 723</w:t>
            </w:r>
          </w:p>
        </w:tc>
        <w:tc>
          <w:tcPr>
            <w:tcW w:w="993" w:type="dxa"/>
            <w:gridSpan w:val="2"/>
            <w:tcBorders>
              <w:left w:val="single" w:sz="4" w:space="0" w:color="000000"/>
            </w:tcBorders>
            <w:vAlign w:val="bottom"/>
          </w:tcPr>
          <w:p w:rsidR="009F1972" w:rsidRPr="00F51C67" w:rsidRDefault="00EB58AD"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3 948</w:t>
            </w:r>
          </w:p>
        </w:tc>
        <w:tc>
          <w:tcPr>
            <w:tcW w:w="843" w:type="dxa"/>
            <w:gridSpan w:val="3"/>
            <w:tcBorders>
              <w:left w:val="single" w:sz="4" w:space="0" w:color="000000"/>
            </w:tcBorders>
            <w:vAlign w:val="bottom"/>
          </w:tcPr>
          <w:p w:rsidR="009F1972" w:rsidRPr="00F51C67" w:rsidRDefault="00CE4F57"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10</w:t>
            </w:r>
            <w:r w:rsidR="00EB58AD">
              <w:rPr>
                <w:rFonts w:ascii="Arial" w:eastAsia="Arial Unicode MS" w:hAnsi="Arial" w:cs="Arial"/>
                <w:sz w:val="26"/>
                <w:szCs w:val="24"/>
                <w:lang w:eastAsia="ar-SA"/>
              </w:rPr>
              <w:t>0</w:t>
            </w:r>
            <w:r>
              <w:rPr>
                <w:rFonts w:ascii="Arial" w:eastAsia="Arial Unicode MS" w:hAnsi="Arial" w:cs="Arial"/>
                <w:sz w:val="26"/>
                <w:szCs w:val="24"/>
                <w:lang w:eastAsia="ar-SA"/>
              </w:rPr>
              <w:t>,</w:t>
            </w:r>
            <w:r w:rsidR="00EB58AD">
              <w:rPr>
                <w:rFonts w:ascii="Arial" w:eastAsia="Arial Unicode MS" w:hAnsi="Arial" w:cs="Arial"/>
                <w:sz w:val="26"/>
                <w:szCs w:val="24"/>
                <w:lang w:eastAsia="ar-SA"/>
              </w:rPr>
              <w:t>32</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Dlhodobý </w:t>
            </w:r>
            <w:proofErr w:type="spellStart"/>
            <w:r w:rsidRPr="00F51C67">
              <w:rPr>
                <w:rFonts w:ascii="Arial" w:eastAsia="Times New Roman" w:hAnsi="Arial" w:cs="Arial"/>
                <w:sz w:val="26"/>
                <w:szCs w:val="24"/>
                <w:lang w:eastAsia="ar-SA"/>
              </w:rPr>
              <w:t>finan.majetok</w:t>
            </w:r>
            <w:proofErr w:type="spellEnd"/>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1 691 307</w:t>
            </w: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1 701 535</w:t>
            </w:r>
          </w:p>
        </w:tc>
        <w:tc>
          <w:tcPr>
            <w:tcW w:w="1836" w:type="dxa"/>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1</w:t>
            </w:r>
            <w:r w:rsidR="009544D3">
              <w:rPr>
                <w:rFonts w:ascii="Arial" w:eastAsia="Arial Unicode MS" w:hAnsi="Arial" w:cs="Arial"/>
                <w:color w:val="000000"/>
                <w:sz w:val="26"/>
                <w:szCs w:val="24"/>
                <w:lang w:eastAsia="ar-SA"/>
              </w:rPr>
              <w:t> 697 178</w:t>
            </w:r>
          </w:p>
        </w:tc>
        <w:tc>
          <w:tcPr>
            <w:tcW w:w="993" w:type="dxa"/>
            <w:gridSpan w:val="2"/>
            <w:tcBorders>
              <w:left w:val="single" w:sz="4" w:space="0" w:color="000000"/>
            </w:tcBorders>
            <w:vAlign w:val="bottom"/>
          </w:tcPr>
          <w:p w:rsidR="009F1972" w:rsidRPr="00F51C67" w:rsidRDefault="009544D3"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-4 357</w:t>
            </w:r>
          </w:p>
        </w:tc>
        <w:tc>
          <w:tcPr>
            <w:tcW w:w="843" w:type="dxa"/>
            <w:gridSpan w:val="3"/>
            <w:tcBorders>
              <w:left w:val="single" w:sz="4" w:space="0" w:color="000000"/>
            </w:tcBorders>
            <w:vAlign w:val="bottom"/>
          </w:tcPr>
          <w:p w:rsidR="009F1972" w:rsidRPr="00F51C67" w:rsidRDefault="009544D3"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99,74</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top w:val="single" w:sz="4" w:space="0" w:color="000000"/>
              <w:left w:val="single" w:sz="8"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Obežný majetok</w:t>
            </w:r>
          </w:p>
        </w:tc>
        <w:tc>
          <w:tcPr>
            <w:tcW w:w="1512" w:type="dxa"/>
            <w:gridSpan w:val="4"/>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2 619 955</w:t>
            </w:r>
          </w:p>
        </w:tc>
        <w:tc>
          <w:tcPr>
            <w:tcW w:w="1466" w:type="dxa"/>
            <w:gridSpan w:val="3"/>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2 858</w:t>
            </w:r>
            <w:r w:rsidR="00CE4F57">
              <w:rPr>
                <w:rFonts w:ascii="Arial" w:eastAsia="Arial Unicode MS" w:hAnsi="Arial" w:cs="Arial"/>
                <w:b/>
                <w:sz w:val="26"/>
                <w:szCs w:val="24"/>
                <w:lang w:eastAsia="ar-SA"/>
              </w:rPr>
              <w:t> </w:t>
            </w:r>
            <w:r>
              <w:rPr>
                <w:rFonts w:ascii="Arial" w:eastAsia="Arial Unicode MS" w:hAnsi="Arial" w:cs="Arial"/>
                <w:b/>
                <w:sz w:val="26"/>
                <w:szCs w:val="24"/>
                <w:lang w:eastAsia="ar-SA"/>
              </w:rPr>
              <w:t>355</w:t>
            </w:r>
          </w:p>
        </w:tc>
        <w:tc>
          <w:tcPr>
            <w:tcW w:w="1836" w:type="dxa"/>
            <w:tcBorders>
              <w:top w:val="single" w:sz="4" w:space="0" w:color="000000"/>
              <w:left w:val="single" w:sz="4" w:space="0" w:color="000000"/>
              <w:bottom w:val="single" w:sz="4" w:space="0" w:color="000000"/>
            </w:tcBorders>
            <w:vAlign w:val="bottom"/>
          </w:tcPr>
          <w:p w:rsidR="00CE4F57" w:rsidRPr="00F51C67" w:rsidRDefault="00CE4F57"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3 75</w:t>
            </w:r>
            <w:r w:rsidR="009544D3">
              <w:rPr>
                <w:rFonts w:ascii="Arial" w:eastAsia="Arial Unicode MS" w:hAnsi="Arial" w:cs="Arial"/>
                <w:b/>
                <w:sz w:val="26"/>
                <w:szCs w:val="24"/>
                <w:lang w:eastAsia="ar-SA"/>
              </w:rPr>
              <w:t>0</w:t>
            </w:r>
            <w:r>
              <w:rPr>
                <w:rFonts w:ascii="Arial" w:eastAsia="Arial Unicode MS" w:hAnsi="Arial" w:cs="Arial"/>
                <w:b/>
                <w:sz w:val="26"/>
                <w:szCs w:val="24"/>
                <w:lang w:eastAsia="ar-SA"/>
              </w:rPr>
              <w:t xml:space="preserve"> </w:t>
            </w:r>
            <w:r w:rsidR="00340C24">
              <w:rPr>
                <w:rFonts w:ascii="Arial" w:eastAsia="Arial Unicode MS" w:hAnsi="Arial" w:cs="Arial"/>
                <w:b/>
                <w:sz w:val="26"/>
                <w:szCs w:val="24"/>
                <w:lang w:eastAsia="ar-SA"/>
              </w:rPr>
              <w:t>218</w:t>
            </w:r>
          </w:p>
        </w:tc>
        <w:tc>
          <w:tcPr>
            <w:tcW w:w="993" w:type="dxa"/>
            <w:gridSpan w:val="2"/>
            <w:tcBorders>
              <w:top w:val="single" w:sz="4" w:space="0" w:color="000000"/>
              <w:left w:val="single" w:sz="4" w:space="0" w:color="000000"/>
              <w:bottom w:val="single" w:sz="4" w:space="0" w:color="000000"/>
            </w:tcBorders>
            <w:vAlign w:val="bottom"/>
          </w:tcPr>
          <w:p w:rsidR="009F1972" w:rsidRPr="00F51C67" w:rsidRDefault="00CE4F57"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89</w:t>
            </w:r>
            <w:r w:rsidR="009544D3">
              <w:rPr>
                <w:rFonts w:ascii="Arial" w:eastAsia="Arial Unicode MS" w:hAnsi="Arial" w:cs="Arial"/>
                <w:b/>
                <w:sz w:val="26"/>
                <w:szCs w:val="24"/>
                <w:lang w:eastAsia="ar-SA"/>
              </w:rPr>
              <w:t>1 821</w:t>
            </w:r>
          </w:p>
        </w:tc>
        <w:tc>
          <w:tcPr>
            <w:tcW w:w="843" w:type="dxa"/>
            <w:gridSpan w:val="3"/>
            <w:tcBorders>
              <w:top w:val="single" w:sz="4" w:space="0" w:color="000000"/>
              <w:left w:val="single" w:sz="4" w:space="0" w:color="000000"/>
              <w:bottom w:val="single" w:sz="4"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b/>
                <w:sz w:val="26"/>
                <w:szCs w:val="24"/>
                <w:lang w:eastAsia="ar-SA"/>
              </w:rPr>
            </w:pPr>
            <w:r>
              <w:rPr>
                <w:rFonts w:ascii="Arial" w:eastAsia="Arial Unicode MS" w:hAnsi="Arial" w:cs="Arial"/>
                <w:b/>
                <w:sz w:val="26"/>
                <w:szCs w:val="24"/>
                <w:lang w:eastAsia="ar-SA"/>
              </w:rPr>
              <w:t>1</w:t>
            </w:r>
            <w:r w:rsidR="004040A5">
              <w:rPr>
                <w:rFonts w:ascii="Arial" w:eastAsia="Arial Unicode MS" w:hAnsi="Arial" w:cs="Arial"/>
                <w:b/>
                <w:sz w:val="26"/>
                <w:szCs w:val="24"/>
                <w:lang w:eastAsia="ar-SA"/>
              </w:rPr>
              <w:t>31,2</w:t>
            </w:r>
            <w:r w:rsidR="009544D3">
              <w:rPr>
                <w:rFonts w:ascii="Arial" w:eastAsia="Arial Unicode MS" w:hAnsi="Arial" w:cs="Arial"/>
                <w:b/>
                <w:sz w:val="26"/>
                <w:szCs w:val="24"/>
                <w:lang w:eastAsia="ar-SA"/>
              </w:rPr>
              <w:t>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v tom: </w:t>
            </w:r>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1836" w:type="dxa"/>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993" w:type="dxa"/>
            <w:gridSpan w:val="2"/>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p>
        </w:tc>
        <w:tc>
          <w:tcPr>
            <w:tcW w:w="843" w:type="dxa"/>
            <w:gridSpan w:val="3"/>
            <w:tcBorders>
              <w:left w:val="single" w:sz="4"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sz w:val="26"/>
                <w:szCs w:val="24"/>
                <w:lang w:eastAsia="ar-SA"/>
              </w:rPr>
            </w:pP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Zásoby</w:t>
            </w:r>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1 733 908</w:t>
            </w: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1 826 971</w:t>
            </w:r>
          </w:p>
        </w:tc>
        <w:tc>
          <w:tcPr>
            <w:tcW w:w="1836" w:type="dxa"/>
            <w:tcBorders>
              <w:left w:val="single" w:sz="4" w:space="0" w:color="000000"/>
            </w:tcBorders>
            <w:vAlign w:val="bottom"/>
          </w:tcPr>
          <w:p w:rsidR="009F1972" w:rsidRPr="00F51C67" w:rsidRDefault="004040A5"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2 50</w:t>
            </w:r>
            <w:r w:rsidR="00340C24">
              <w:rPr>
                <w:rFonts w:ascii="Arial" w:eastAsia="Arial Unicode MS" w:hAnsi="Arial" w:cs="Arial"/>
                <w:sz w:val="26"/>
                <w:szCs w:val="24"/>
                <w:lang w:eastAsia="ar-SA"/>
              </w:rPr>
              <w:t>5</w:t>
            </w:r>
            <w:r>
              <w:rPr>
                <w:rFonts w:ascii="Arial" w:eastAsia="Arial Unicode MS" w:hAnsi="Arial" w:cs="Arial"/>
                <w:sz w:val="26"/>
                <w:szCs w:val="24"/>
                <w:lang w:eastAsia="ar-SA"/>
              </w:rPr>
              <w:t xml:space="preserve"> </w:t>
            </w:r>
            <w:r w:rsidR="00340C24">
              <w:rPr>
                <w:rFonts w:ascii="Arial" w:eastAsia="Arial Unicode MS" w:hAnsi="Arial" w:cs="Arial"/>
                <w:sz w:val="26"/>
                <w:szCs w:val="24"/>
                <w:lang w:eastAsia="ar-SA"/>
              </w:rPr>
              <w:t>901</w:t>
            </w:r>
          </w:p>
        </w:tc>
        <w:tc>
          <w:tcPr>
            <w:tcW w:w="993" w:type="dxa"/>
            <w:gridSpan w:val="2"/>
            <w:tcBorders>
              <w:left w:val="single" w:sz="4" w:space="0" w:color="000000"/>
            </w:tcBorders>
            <w:vAlign w:val="bottom"/>
          </w:tcPr>
          <w:p w:rsidR="009F1972" w:rsidRPr="00F51C67" w:rsidRDefault="009F1972" w:rsidP="009F1972">
            <w:pPr>
              <w:suppressAutoHyphens/>
              <w:snapToGrid w:val="0"/>
              <w:spacing w:after="0" w:line="240" w:lineRule="auto"/>
              <w:rPr>
                <w:rFonts w:ascii="Arial" w:eastAsia="Arial Unicode MS" w:hAnsi="Arial" w:cs="Arial"/>
                <w:sz w:val="26"/>
                <w:szCs w:val="24"/>
                <w:lang w:eastAsia="ar-SA"/>
              </w:rPr>
            </w:pPr>
            <w:r>
              <w:rPr>
                <w:rFonts w:ascii="Arial" w:eastAsia="Arial Unicode MS" w:hAnsi="Arial" w:cs="Arial"/>
                <w:sz w:val="26"/>
                <w:szCs w:val="24"/>
                <w:lang w:eastAsia="ar-SA"/>
              </w:rPr>
              <w:t xml:space="preserve"> </w:t>
            </w:r>
            <w:r w:rsidR="004040A5">
              <w:rPr>
                <w:rFonts w:ascii="Arial" w:eastAsia="Arial Unicode MS" w:hAnsi="Arial" w:cs="Arial"/>
                <w:sz w:val="26"/>
                <w:szCs w:val="24"/>
                <w:lang w:eastAsia="ar-SA"/>
              </w:rPr>
              <w:t>677</w:t>
            </w:r>
            <w:r w:rsidR="00FB3C77">
              <w:rPr>
                <w:rFonts w:ascii="Arial" w:eastAsia="Arial Unicode MS" w:hAnsi="Arial" w:cs="Arial"/>
                <w:sz w:val="26"/>
                <w:szCs w:val="24"/>
                <w:lang w:eastAsia="ar-SA"/>
              </w:rPr>
              <w:t>886</w:t>
            </w:r>
          </w:p>
        </w:tc>
        <w:tc>
          <w:tcPr>
            <w:tcW w:w="843" w:type="dxa"/>
            <w:gridSpan w:val="3"/>
            <w:tcBorders>
              <w:left w:val="single" w:sz="4"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1</w:t>
            </w:r>
            <w:r w:rsidR="004040A5">
              <w:rPr>
                <w:rFonts w:ascii="Arial" w:eastAsia="Arial Unicode MS" w:hAnsi="Arial" w:cs="Arial"/>
                <w:sz w:val="26"/>
                <w:szCs w:val="24"/>
                <w:lang w:eastAsia="ar-SA"/>
              </w:rPr>
              <w:t>37</w:t>
            </w:r>
            <w:r w:rsidR="00FB3C77">
              <w:rPr>
                <w:rFonts w:ascii="Arial" w:eastAsia="Arial Unicode MS" w:hAnsi="Arial" w:cs="Arial"/>
                <w:sz w:val="26"/>
                <w:szCs w:val="24"/>
                <w:lang w:eastAsia="ar-SA"/>
              </w:rPr>
              <w:t>,10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Pohľadávky</w:t>
            </w:r>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266 191</w:t>
            </w: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407 738</w:t>
            </w:r>
          </w:p>
        </w:tc>
        <w:tc>
          <w:tcPr>
            <w:tcW w:w="1836" w:type="dxa"/>
            <w:tcBorders>
              <w:left w:val="single" w:sz="4" w:space="0" w:color="000000"/>
            </w:tcBorders>
            <w:vAlign w:val="bottom"/>
          </w:tcPr>
          <w:p w:rsidR="009F1972" w:rsidRPr="00F51C67" w:rsidRDefault="00340C24" w:rsidP="009F1972">
            <w:pPr>
              <w:suppressAutoHyphens/>
              <w:snapToGrid w:val="0"/>
              <w:spacing w:after="0" w:line="240" w:lineRule="auto"/>
              <w:jc w:val="center"/>
              <w:rPr>
                <w:rFonts w:ascii="Arial" w:eastAsia="Arial Unicode MS" w:hAnsi="Arial" w:cs="Arial"/>
                <w:color w:val="000000"/>
                <w:sz w:val="26"/>
                <w:szCs w:val="24"/>
                <w:lang w:eastAsia="ar-SA"/>
              </w:rPr>
            </w:pPr>
            <w:r>
              <w:rPr>
                <w:rFonts w:ascii="Arial" w:eastAsia="Arial Unicode MS" w:hAnsi="Arial" w:cs="Arial"/>
                <w:color w:val="000000"/>
                <w:sz w:val="26"/>
                <w:szCs w:val="24"/>
                <w:lang w:eastAsia="ar-SA"/>
              </w:rPr>
              <w:t>579 459</w:t>
            </w:r>
          </w:p>
        </w:tc>
        <w:tc>
          <w:tcPr>
            <w:tcW w:w="993" w:type="dxa"/>
            <w:gridSpan w:val="2"/>
            <w:tcBorders>
              <w:left w:val="single" w:sz="4" w:space="0" w:color="000000"/>
            </w:tcBorders>
            <w:vAlign w:val="bottom"/>
          </w:tcPr>
          <w:p w:rsidR="009F1972" w:rsidRPr="00F51C67" w:rsidRDefault="00340C24"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171721</w:t>
            </w:r>
          </w:p>
        </w:tc>
        <w:tc>
          <w:tcPr>
            <w:tcW w:w="843" w:type="dxa"/>
            <w:gridSpan w:val="3"/>
            <w:tcBorders>
              <w:left w:val="single" w:sz="4"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1</w:t>
            </w:r>
            <w:r w:rsidR="00340C24">
              <w:rPr>
                <w:rFonts w:ascii="Arial" w:eastAsia="Arial Unicode MS" w:hAnsi="Arial" w:cs="Arial"/>
                <w:sz w:val="26"/>
                <w:szCs w:val="24"/>
                <w:lang w:eastAsia="ar-SA"/>
              </w:rPr>
              <w:t>42,11</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370"/>
        </w:trPr>
        <w:tc>
          <w:tcPr>
            <w:tcW w:w="2815" w:type="dxa"/>
            <w:gridSpan w:val="6"/>
            <w:tcBorders>
              <w:left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 xml:space="preserve">Krátkodobý </w:t>
            </w:r>
            <w:proofErr w:type="spellStart"/>
            <w:r w:rsidRPr="00F51C67">
              <w:rPr>
                <w:rFonts w:ascii="Arial" w:eastAsia="Times New Roman" w:hAnsi="Arial" w:cs="Arial"/>
                <w:sz w:val="26"/>
                <w:szCs w:val="24"/>
                <w:lang w:eastAsia="ar-SA"/>
              </w:rPr>
              <w:t>fin.majetok</w:t>
            </w:r>
            <w:proofErr w:type="spellEnd"/>
          </w:p>
        </w:tc>
        <w:tc>
          <w:tcPr>
            <w:tcW w:w="1512" w:type="dxa"/>
            <w:gridSpan w:val="4"/>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sidRPr="00F51C67">
              <w:rPr>
                <w:rFonts w:ascii="Arial" w:eastAsia="Arial Unicode MS" w:hAnsi="Arial" w:cs="Arial"/>
                <w:color w:val="000000"/>
                <w:sz w:val="26"/>
                <w:szCs w:val="24"/>
                <w:lang w:eastAsia="ar-SA"/>
              </w:rPr>
              <w:t>615 535</w:t>
            </w:r>
          </w:p>
        </w:tc>
        <w:tc>
          <w:tcPr>
            <w:tcW w:w="1466" w:type="dxa"/>
            <w:gridSpan w:val="3"/>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sidRPr="00F51C67">
              <w:rPr>
                <w:rFonts w:ascii="Arial" w:eastAsia="Arial Unicode MS" w:hAnsi="Arial" w:cs="Arial"/>
                <w:color w:val="000000"/>
                <w:sz w:val="26"/>
                <w:szCs w:val="24"/>
                <w:lang w:eastAsia="ar-SA"/>
              </w:rPr>
              <w:t>615 535</w:t>
            </w:r>
          </w:p>
        </w:tc>
        <w:tc>
          <w:tcPr>
            <w:tcW w:w="1836" w:type="dxa"/>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color w:val="000000"/>
                <w:sz w:val="26"/>
                <w:szCs w:val="24"/>
                <w:lang w:eastAsia="ar-SA"/>
              </w:rPr>
            </w:pPr>
            <w:r w:rsidRPr="00F51C67">
              <w:rPr>
                <w:rFonts w:ascii="Arial" w:eastAsia="Arial Unicode MS" w:hAnsi="Arial" w:cs="Arial"/>
                <w:color w:val="000000"/>
                <w:sz w:val="26"/>
                <w:szCs w:val="24"/>
                <w:lang w:eastAsia="ar-SA"/>
              </w:rPr>
              <w:t>615 535</w:t>
            </w:r>
          </w:p>
        </w:tc>
        <w:tc>
          <w:tcPr>
            <w:tcW w:w="993" w:type="dxa"/>
            <w:gridSpan w:val="2"/>
            <w:tcBorders>
              <w:left w:val="single" w:sz="4"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sidRPr="00F51C67">
              <w:rPr>
                <w:rFonts w:ascii="Arial" w:eastAsia="Arial Unicode MS" w:hAnsi="Arial" w:cs="Arial"/>
                <w:sz w:val="26"/>
                <w:szCs w:val="24"/>
                <w:lang w:eastAsia="ar-SA"/>
              </w:rPr>
              <w:t>0</w:t>
            </w:r>
          </w:p>
        </w:tc>
        <w:tc>
          <w:tcPr>
            <w:tcW w:w="843" w:type="dxa"/>
            <w:gridSpan w:val="3"/>
            <w:tcBorders>
              <w:left w:val="single" w:sz="4"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100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55"/>
        </w:trPr>
        <w:tc>
          <w:tcPr>
            <w:tcW w:w="2815" w:type="dxa"/>
            <w:gridSpan w:val="6"/>
            <w:tcBorders>
              <w:left w:val="single" w:sz="8" w:space="0" w:color="000000"/>
              <w:bottom w:val="single" w:sz="4"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sz w:val="26"/>
                <w:szCs w:val="24"/>
                <w:lang w:eastAsia="ar-SA"/>
              </w:rPr>
            </w:pPr>
            <w:r w:rsidRPr="00F51C67">
              <w:rPr>
                <w:rFonts w:ascii="Arial" w:eastAsia="Times New Roman" w:hAnsi="Arial" w:cs="Arial"/>
                <w:sz w:val="26"/>
                <w:szCs w:val="24"/>
                <w:lang w:eastAsia="ar-SA"/>
              </w:rPr>
              <w:t>Finančné účty</w:t>
            </w:r>
          </w:p>
        </w:tc>
        <w:tc>
          <w:tcPr>
            <w:tcW w:w="1512" w:type="dxa"/>
            <w:gridSpan w:val="4"/>
            <w:tcBorders>
              <w:left w:val="single" w:sz="4" w:space="0" w:color="000000"/>
              <w:bottom w:val="single" w:sz="4" w:space="0" w:color="000000"/>
              <w:right w:val="single" w:sz="4" w:space="0" w:color="auto"/>
            </w:tcBorders>
            <w:vAlign w:val="bottom"/>
          </w:tcPr>
          <w:p w:rsidR="009F1972" w:rsidRPr="00F51C67" w:rsidRDefault="009F1972" w:rsidP="009F1972">
            <w:pPr>
              <w:suppressAutoHyphens/>
              <w:snapToGrid w:val="0"/>
              <w:spacing w:after="0" w:line="240" w:lineRule="auto"/>
              <w:rPr>
                <w:rFonts w:ascii="Arial" w:eastAsia="Arial Unicode MS" w:hAnsi="Arial" w:cs="Arial"/>
                <w:sz w:val="26"/>
                <w:szCs w:val="24"/>
                <w:lang w:eastAsia="ar-SA"/>
              </w:rPr>
            </w:pPr>
            <w:r>
              <w:rPr>
                <w:rFonts w:ascii="Arial" w:eastAsia="Arial Unicode MS" w:hAnsi="Arial" w:cs="Arial"/>
                <w:sz w:val="26"/>
                <w:szCs w:val="24"/>
                <w:lang w:eastAsia="ar-SA"/>
              </w:rPr>
              <w:t xml:space="preserve">       4 321</w:t>
            </w:r>
          </w:p>
        </w:tc>
        <w:tc>
          <w:tcPr>
            <w:tcW w:w="1466" w:type="dxa"/>
            <w:gridSpan w:val="3"/>
            <w:tcBorders>
              <w:left w:val="single" w:sz="4" w:space="0" w:color="auto"/>
              <w:bottom w:val="single" w:sz="4" w:space="0" w:color="auto"/>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8 111</w:t>
            </w:r>
          </w:p>
        </w:tc>
        <w:tc>
          <w:tcPr>
            <w:tcW w:w="1836" w:type="dxa"/>
            <w:tcBorders>
              <w:left w:val="single" w:sz="4" w:space="0" w:color="auto"/>
              <w:bottom w:val="single" w:sz="4" w:space="0" w:color="auto"/>
            </w:tcBorders>
            <w:vAlign w:val="bottom"/>
          </w:tcPr>
          <w:p w:rsidR="009F1972" w:rsidRPr="00F51C67" w:rsidRDefault="004040A5" w:rsidP="009F1972">
            <w:pPr>
              <w:suppressAutoHyphens/>
              <w:snapToGrid w:val="0"/>
              <w:spacing w:after="0" w:line="240" w:lineRule="auto"/>
              <w:jc w:val="center"/>
              <w:rPr>
                <w:rFonts w:ascii="Arial" w:eastAsia="Arial Unicode MS" w:hAnsi="Arial" w:cs="Arial"/>
                <w:sz w:val="26"/>
                <w:szCs w:val="24"/>
                <w:lang w:eastAsia="ar-SA"/>
              </w:rPr>
            </w:pPr>
            <w:r>
              <w:rPr>
                <w:rFonts w:ascii="Arial" w:eastAsia="Arial Unicode MS" w:hAnsi="Arial" w:cs="Arial"/>
                <w:sz w:val="26"/>
                <w:szCs w:val="24"/>
                <w:lang w:eastAsia="ar-SA"/>
              </w:rPr>
              <w:t>5 37</w:t>
            </w:r>
            <w:r w:rsidR="00FB3C77">
              <w:rPr>
                <w:rFonts w:ascii="Arial" w:eastAsia="Arial Unicode MS" w:hAnsi="Arial" w:cs="Arial"/>
                <w:sz w:val="26"/>
                <w:szCs w:val="24"/>
                <w:lang w:eastAsia="ar-SA"/>
              </w:rPr>
              <w:t>5</w:t>
            </w:r>
          </w:p>
        </w:tc>
        <w:tc>
          <w:tcPr>
            <w:tcW w:w="993" w:type="dxa"/>
            <w:gridSpan w:val="2"/>
            <w:tcBorders>
              <w:left w:val="single" w:sz="4" w:space="0" w:color="000000"/>
              <w:bottom w:val="single" w:sz="4" w:space="0" w:color="auto"/>
            </w:tcBorders>
            <w:vAlign w:val="bottom"/>
          </w:tcPr>
          <w:p w:rsidR="009F1972" w:rsidRPr="00F51C67" w:rsidRDefault="009F1972" w:rsidP="009F1972">
            <w:pPr>
              <w:suppressAutoHyphens/>
              <w:snapToGrid w:val="0"/>
              <w:spacing w:after="0" w:line="240" w:lineRule="auto"/>
              <w:rPr>
                <w:rFonts w:ascii="Arial" w:eastAsia="Arial Unicode MS" w:hAnsi="Arial" w:cs="Arial"/>
                <w:sz w:val="26"/>
                <w:szCs w:val="24"/>
                <w:lang w:eastAsia="ar-SA"/>
              </w:rPr>
            </w:pPr>
            <w:r>
              <w:rPr>
                <w:rFonts w:ascii="Arial" w:eastAsia="Arial Unicode MS" w:hAnsi="Arial" w:cs="Arial"/>
                <w:sz w:val="26"/>
                <w:szCs w:val="24"/>
                <w:lang w:eastAsia="ar-SA"/>
              </w:rPr>
              <w:t xml:space="preserve"> </w:t>
            </w:r>
            <w:r w:rsidR="004040A5">
              <w:rPr>
                <w:rFonts w:ascii="Arial" w:eastAsia="Arial Unicode MS" w:hAnsi="Arial" w:cs="Arial"/>
                <w:sz w:val="26"/>
                <w:szCs w:val="24"/>
                <w:lang w:eastAsia="ar-SA"/>
              </w:rPr>
              <w:t>-2737</w:t>
            </w:r>
          </w:p>
        </w:tc>
        <w:tc>
          <w:tcPr>
            <w:tcW w:w="843" w:type="dxa"/>
            <w:gridSpan w:val="3"/>
            <w:tcBorders>
              <w:left w:val="single" w:sz="4" w:space="0" w:color="000000"/>
              <w:bottom w:val="single" w:sz="4" w:space="0" w:color="auto"/>
            </w:tcBorders>
            <w:vAlign w:val="bottom"/>
          </w:tcPr>
          <w:p w:rsidR="009F1972" w:rsidRPr="00F51C67" w:rsidRDefault="004040A5" w:rsidP="009F1972">
            <w:pPr>
              <w:suppressAutoHyphens/>
              <w:snapToGrid w:val="0"/>
              <w:spacing w:after="0" w:line="240" w:lineRule="auto"/>
              <w:ind w:left="-206" w:firstLine="206"/>
              <w:jc w:val="center"/>
              <w:rPr>
                <w:rFonts w:ascii="Arial" w:eastAsia="Arial Unicode MS" w:hAnsi="Arial" w:cs="Arial"/>
                <w:sz w:val="26"/>
                <w:szCs w:val="24"/>
                <w:lang w:eastAsia="ar-SA"/>
              </w:rPr>
            </w:pPr>
            <w:r>
              <w:rPr>
                <w:rFonts w:ascii="Arial" w:eastAsia="Arial Unicode MS" w:hAnsi="Arial" w:cs="Arial"/>
                <w:sz w:val="26"/>
                <w:szCs w:val="24"/>
                <w:lang w:eastAsia="ar-SA"/>
              </w:rPr>
              <w:t>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70"/>
        </w:trPr>
        <w:tc>
          <w:tcPr>
            <w:tcW w:w="2815" w:type="dxa"/>
            <w:gridSpan w:val="6"/>
            <w:tcBorders>
              <w:top w:val="single" w:sz="4" w:space="0" w:color="000000"/>
              <w:left w:val="single" w:sz="4" w:space="0" w:color="auto"/>
              <w:right w:val="single" w:sz="4" w:space="0" w:color="auto"/>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Časové rozlíšenie</w:t>
            </w:r>
          </w:p>
        </w:tc>
        <w:tc>
          <w:tcPr>
            <w:tcW w:w="1512" w:type="dxa"/>
            <w:gridSpan w:val="4"/>
            <w:tcBorders>
              <w:top w:val="single" w:sz="4" w:space="0" w:color="000000"/>
              <w:left w:val="single" w:sz="4" w:space="0" w:color="auto"/>
              <w:right w:val="single" w:sz="4" w:space="0" w:color="auto"/>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3 544</w:t>
            </w:r>
          </w:p>
        </w:tc>
        <w:tc>
          <w:tcPr>
            <w:tcW w:w="1466" w:type="dxa"/>
            <w:gridSpan w:val="3"/>
            <w:tcBorders>
              <w:top w:val="single" w:sz="4" w:space="0" w:color="auto"/>
              <w:left w:val="single" w:sz="4" w:space="0" w:color="auto"/>
              <w:right w:val="single" w:sz="4" w:space="0" w:color="auto"/>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5 449</w:t>
            </w:r>
          </w:p>
        </w:tc>
        <w:tc>
          <w:tcPr>
            <w:tcW w:w="1836" w:type="dxa"/>
            <w:tcBorders>
              <w:top w:val="single" w:sz="4" w:space="0" w:color="auto"/>
              <w:left w:val="single" w:sz="4" w:space="0" w:color="auto"/>
              <w:right w:val="single" w:sz="4" w:space="0" w:color="auto"/>
            </w:tcBorders>
            <w:vAlign w:val="bottom"/>
          </w:tcPr>
          <w:p w:rsidR="009F1972" w:rsidRPr="00F51C67" w:rsidRDefault="004040A5"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4 72</w:t>
            </w:r>
            <w:r w:rsidR="00340C24">
              <w:rPr>
                <w:rFonts w:ascii="Arial" w:eastAsia="Arial Unicode MS" w:hAnsi="Arial" w:cs="Arial"/>
                <w:b/>
                <w:sz w:val="26"/>
                <w:szCs w:val="24"/>
                <w:lang w:eastAsia="ar-SA"/>
              </w:rPr>
              <w:t>9</w:t>
            </w:r>
          </w:p>
        </w:tc>
        <w:tc>
          <w:tcPr>
            <w:tcW w:w="993" w:type="dxa"/>
            <w:gridSpan w:val="2"/>
            <w:tcBorders>
              <w:top w:val="single" w:sz="4" w:space="0" w:color="auto"/>
              <w:left w:val="single" w:sz="4" w:space="0" w:color="auto"/>
              <w:right w:val="single" w:sz="4" w:space="0" w:color="auto"/>
            </w:tcBorders>
            <w:vAlign w:val="bottom"/>
          </w:tcPr>
          <w:p w:rsidR="009F1972" w:rsidRPr="00F51C67" w:rsidRDefault="009F1972" w:rsidP="009F1972">
            <w:pPr>
              <w:suppressAutoHyphens/>
              <w:snapToGrid w:val="0"/>
              <w:spacing w:after="0" w:line="240" w:lineRule="auto"/>
              <w:rPr>
                <w:rFonts w:ascii="Arial" w:eastAsia="Arial Unicode MS" w:hAnsi="Arial" w:cs="Arial"/>
                <w:b/>
                <w:sz w:val="26"/>
                <w:szCs w:val="24"/>
                <w:lang w:eastAsia="ar-SA"/>
              </w:rPr>
            </w:pPr>
            <w:r>
              <w:rPr>
                <w:rFonts w:ascii="Arial" w:eastAsia="Arial Unicode MS" w:hAnsi="Arial" w:cs="Arial"/>
                <w:b/>
                <w:sz w:val="26"/>
                <w:szCs w:val="24"/>
                <w:lang w:eastAsia="ar-SA"/>
              </w:rPr>
              <w:t xml:space="preserve">  </w:t>
            </w:r>
            <w:r w:rsidR="001D2518">
              <w:rPr>
                <w:rFonts w:ascii="Arial" w:eastAsia="Arial Unicode MS" w:hAnsi="Arial" w:cs="Arial"/>
                <w:b/>
                <w:sz w:val="26"/>
                <w:szCs w:val="24"/>
                <w:lang w:eastAsia="ar-SA"/>
              </w:rPr>
              <w:t>-721</w:t>
            </w:r>
          </w:p>
        </w:tc>
        <w:tc>
          <w:tcPr>
            <w:tcW w:w="843" w:type="dxa"/>
            <w:gridSpan w:val="3"/>
            <w:tcBorders>
              <w:top w:val="single" w:sz="4" w:space="0" w:color="auto"/>
              <w:left w:val="single" w:sz="4" w:space="0" w:color="auto"/>
            </w:tcBorders>
            <w:vAlign w:val="bottom"/>
          </w:tcPr>
          <w:p w:rsidR="009F1972" w:rsidRPr="00F51C67" w:rsidRDefault="001D2518" w:rsidP="009F1972">
            <w:pPr>
              <w:suppressAutoHyphens/>
              <w:snapToGrid w:val="0"/>
              <w:spacing w:after="0" w:line="240" w:lineRule="auto"/>
              <w:ind w:left="-206" w:firstLine="206"/>
              <w:jc w:val="center"/>
              <w:rPr>
                <w:rFonts w:ascii="Arial" w:eastAsia="Arial Unicode MS" w:hAnsi="Arial" w:cs="Arial"/>
                <w:b/>
                <w:sz w:val="26"/>
                <w:szCs w:val="24"/>
                <w:lang w:eastAsia="ar-SA"/>
              </w:rPr>
            </w:pPr>
            <w:r>
              <w:rPr>
                <w:rFonts w:ascii="Arial" w:eastAsia="Arial Unicode MS" w:hAnsi="Arial" w:cs="Arial"/>
                <w:b/>
                <w:sz w:val="26"/>
                <w:szCs w:val="24"/>
                <w:lang w:eastAsia="ar-SA"/>
              </w:rPr>
              <w:t>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r w:rsidR="009F1972" w:rsidRPr="00F51C67" w:rsidTr="009F1972">
        <w:trPr>
          <w:gridAfter w:val="4"/>
          <w:wAfter w:w="1911" w:type="dxa"/>
          <w:trHeight w:val="285"/>
        </w:trPr>
        <w:tc>
          <w:tcPr>
            <w:tcW w:w="2815" w:type="dxa"/>
            <w:gridSpan w:val="6"/>
            <w:tcBorders>
              <w:left w:val="single" w:sz="8" w:space="0" w:color="000000"/>
              <w:bottom w:val="single" w:sz="8" w:space="0" w:color="000000"/>
            </w:tcBorders>
            <w:shd w:val="clear" w:color="auto" w:fill="C0C0C0"/>
            <w:vAlign w:val="bottom"/>
          </w:tcPr>
          <w:p w:rsidR="009F1972" w:rsidRPr="00F51C67" w:rsidRDefault="009F1972" w:rsidP="009F1972">
            <w:pPr>
              <w:suppressAutoHyphens/>
              <w:snapToGrid w:val="0"/>
              <w:spacing w:after="0" w:line="240" w:lineRule="auto"/>
              <w:jc w:val="center"/>
              <w:rPr>
                <w:rFonts w:ascii="Arial" w:eastAsia="Times New Roman" w:hAnsi="Arial" w:cs="Arial"/>
                <w:b/>
                <w:sz w:val="26"/>
                <w:szCs w:val="24"/>
                <w:lang w:eastAsia="ar-SA"/>
              </w:rPr>
            </w:pPr>
            <w:r w:rsidRPr="00F51C67">
              <w:rPr>
                <w:rFonts w:ascii="Arial" w:eastAsia="Times New Roman" w:hAnsi="Arial" w:cs="Arial"/>
                <w:b/>
                <w:sz w:val="26"/>
                <w:szCs w:val="24"/>
                <w:lang w:eastAsia="ar-SA"/>
              </w:rPr>
              <w:t>MAJETOK SPOLU</w:t>
            </w:r>
          </w:p>
        </w:tc>
        <w:tc>
          <w:tcPr>
            <w:tcW w:w="1512" w:type="dxa"/>
            <w:gridSpan w:val="4"/>
            <w:tcBorders>
              <w:left w:val="single" w:sz="4" w:space="0" w:color="000000"/>
              <w:bottom w:val="single" w:sz="8"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5 568 921</w:t>
            </w:r>
          </w:p>
        </w:tc>
        <w:tc>
          <w:tcPr>
            <w:tcW w:w="1466" w:type="dxa"/>
            <w:gridSpan w:val="3"/>
            <w:tcBorders>
              <w:left w:val="single" w:sz="4" w:space="0" w:color="000000"/>
              <w:bottom w:val="single" w:sz="8" w:space="0" w:color="000000"/>
            </w:tcBorders>
            <w:vAlign w:val="bottom"/>
          </w:tcPr>
          <w:p w:rsidR="009F1972" w:rsidRPr="00F51C67" w:rsidRDefault="009F1972" w:rsidP="009F1972">
            <w:pPr>
              <w:suppressAutoHyphens/>
              <w:snapToGrid w:val="0"/>
              <w:spacing w:after="0" w:line="240" w:lineRule="auto"/>
              <w:jc w:val="center"/>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5 792 202</w:t>
            </w:r>
          </w:p>
        </w:tc>
        <w:tc>
          <w:tcPr>
            <w:tcW w:w="1836" w:type="dxa"/>
            <w:tcBorders>
              <w:left w:val="single" w:sz="4" w:space="0" w:color="000000"/>
              <w:bottom w:val="single" w:sz="8" w:space="0" w:color="000000"/>
            </w:tcBorders>
            <w:vAlign w:val="bottom"/>
          </w:tcPr>
          <w:p w:rsidR="009F1972" w:rsidRPr="00F51C67" w:rsidRDefault="001D2518" w:rsidP="009F1972">
            <w:pPr>
              <w:suppressAutoHyphens/>
              <w:snapToGrid w:val="0"/>
              <w:spacing w:after="0" w:line="240" w:lineRule="auto"/>
              <w:jc w:val="center"/>
              <w:rPr>
                <w:rFonts w:ascii="Arial" w:eastAsia="Arial Unicode MS" w:hAnsi="Arial" w:cs="Arial"/>
                <w:b/>
                <w:color w:val="000000"/>
                <w:sz w:val="26"/>
                <w:szCs w:val="24"/>
                <w:lang w:eastAsia="ar-SA"/>
              </w:rPr>
            </w:pPr>
            <w:r>
              <w:rPr>
                <w:rFonts w:ascii="Arial" w:eastAsia="Arial Unicode MS" w:hAnsi="Arial" w:cs="Arial"/>
                <w:b/>
                <w:color w:val="000000"/>
                <w:sz w:val="26"/>
                <w:szCs w:val="24"/>
                <w:lang w:eastAsia="ar-SA"/>
              </w:rPr>
              <w:t>6</w:t>
            </w:r>
            <w:r w:rsidR="00254113">
              <w:rPr>
                <w:rFonts w:ascii="Arial" w:eastAsia="Arial Unicode MS" w:hAnsi="Arial" w:cs="Arial"/>
                <w:b/>
                <w:color w:val="000000"/>
                <w:sz w:val="26"/>
                <w:szCs w:val="24"/>
                <w:lang w:eastAsia="ar-SA"/>
              </w:rPr>
              <w:t> 6</w:t>
            </w:r>
            <w:r w:rsidR="00340C24">
              <w:rPr>
                <w:rFonts w:ascii="Arial" w:eastAsia="Arial Unicode MS" w:hAnsi="Arial" w:cs="Arial"/>
                <w:b/>
                <w:color w:val="000000"/>
                <w:sz w:val="26"/>
                <w:szCs w:val="24"/>
                <w:lang w:eastAsia="ar-SA"/>
              </w:rPr>
              <w:t>37</w:t>
            </w:r>
            <w:r w:rsidR="00254113">
              <w:rPr>
                <w:rFonts w:ascii="Arial" w:eastAsia="Arial Unicode MS" w:hAnsi="Arial" w:cs="Arial"/>
                <w:b/>
                <w:color w:val="000000"/>
                <w:sz w:val="26"/>
                <w:szCs w:val="24"/>
                <w:lang w:eastAsia="ar-SA"/>
              </w:rPr>
              <w:t xml:space="preserve"> </w:t>
            </w:r>
            <w:r w:rsidR="00340C24">
              <w:rPr>
                <w:rFonts w:ascii="Arial" w:eastAsia="Arial Unicode MS" w:hAnsi="Arial" w:cs="Arial"/>
                <w:b/>
                <w:color w:val="000000"/>
                <w:sz w:val="26"/>
                <w:szCs w:val="24"/>
                <w:lang w:eastAsia="ar-SA"/>
              </w:rPr>
              <w:t>848</w:t>
            </w:r>
          </w:p>
        </w:tc>
        <w:tc>
          <w:tcPr>
            <w:tcW w:w="993" w:type="dxa"/>
            <w:gridSpan w:val="2"/>
            <w:tcBorders>
              <w:left w:val="single" w:sz="4" w:space="0" w:color="000000"/>
              <w:bottom w:val="single" w:sz="8" w:space="0" w:color="000000"/>
            </w:tcBorders>
            <w:vAlign w:val="bottom"/>
          </w:tcPr>
          <w:p w:rsidR="009F1972" w:rsidRPr="00F51C67" w:rsidRDefault="00254113" w:rsidP="009F1972">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8</w:t>
            </w:r>
            <w:r w:rsidR="00340C24">
              <w:rPr>
                <w:rFonts w:ascii="Arial" w:eastAsia="Arial Unicode MS" w:hAnsi="Arial" w:cs="Arial"/>
                <w:b/>
                <w:sz w:val="26"/>
                <w:szCs w:val="24"/>
                <w:lang w:eastAsia="ar-SA"/>
              </w:rPr>
              <w:t>45646</w:t>
            </w:r>
          </w:p>
        </w:tc>
        <w:tc>
          <w:tcPr>
            <w:tcW w:w="843" w:type="dxa"/>
            <w:gridSpan w:val="3"/>
            <w:tcBorders>
              <w:left w:val="single" w:sz="4" w:space="0" w:color="000000"/>
              <w:bottom w:val="single" w:sz="8" w:space="0" w:color="000000"/>
            </w:tcBorders>
            <w:vAlign w:val="bottom"/>
          </w:tcPr>
          <w:p w:rsidR="009F1972" w:rsidRPr="00F51C67" w:rsidRDefault="009F1972" w:rsidP="009F1972">
            <w:pPr>
              <w:suppressAutoHyphens/>
              <w:snapToGrid w:val="0"/>
              <w:spacing w:after="0" w:line="240" w:lineRule="auto"/>
              <w:ind w:left="-206" w:firstLine="206"/>
              <w:jc w:val="center"/>
              <w:rPr>
                <w:rFonts w:ascii="Arial" w:eastAsia="Arial Unicode MS" w:hAnsi="Arial" w:cs="Arial"/>
                <w:b/>
                <w:sz w:val="26"/>
                <w:szCs w:val="24"/>
                <w:lang w:eastAsia="ar-SA"/>
              </w:rPr>
            </w:pPr>
            <w:r>
              <w:rPr>
                <w:rFonts w:ascii="Arial" w:eastAsia="Arial Unicode MS" w:hAnsi="Arial" w:cs="Arial"/>
                <w:b/>
                <w:sz w:val="26"/>
                <w:szCs w:val="24"/>
                <w:lang w:eastAsia="ar-SA"/>
              </w:rPr>
              <w:t>1</w:t>
            </w:r>
            <w:r w:rsidR="001D2518">
              <w:rPr>
                <w:rFonts w:ascii="Arial" w:eastAsia="Arial Unicode MS" w:hAnsi="Arial" w:cs="Arial"/>
                <w:b/>
                <w:sz w:val="26"/>
                <w:szCs w:val="24"/>
                <w:lang w:eastAsia="ar-SA"/>
              </w:rPr>
              <w:t>1</w:t>
            </w:r>
            <w:r w:rsidR="00340C24">
              <w:rPr>
                <w:rFonts w:ascii="Arial" w:eastAsia="Arial Unicode MS" w:hAnsi="Arial" w:cs="Arial"/>
                <w:b/>
                <w:sz w:val="26"/>
                <w:szCs w:val="24"/>
                <w:lang w:eastAsia="ar-SA"/>
              </w:rPr>
              <w:t>4</w:t>
            </w:r>
            <w:r w:rsidR="00254113">
              <w:rPr>
                <w:rFonts w:ascii="Arial" w:eastAsia="Arial Unicode MS" w:hAnsi="Arial" w:cs="Arial"/>
                <w:b/>
                <w:sz w:val="26"/>
                <w:szCs w:val="24"/>
                <w:lang w:eastAsia="ar-SA"/>
              </w:rPr>
              <w:t>,</w:t>
            </w:r>
            <w:r w:rsidR="00340C24">
              <w:rPr>
                <w:rFonts w:ascii="Arial" w:eastAsia="Arial Unicode MS" w:hAnsi="Arial" w:cs="Arial"/>
                <w:b/>
                <w:sz w:val="26"/>
                <w:szCs w:val="24"/>
                <w:lang w:eastAsia="ar-SA"/>
              </w:rPr>
              <w:t>60</w:t>
            </w:r>
          </w:p>
        </w:tc>
        <w:tc>
          <w:tcPr>
            <w:tcW w:w="60" w:type="dxa"/>
            <w:tcBorders>
              <w:left w:val="single" w:sz="8" w:space="0" w:color="000000"/>
            </w:tcBorders>
          </w:tcPr>
          <w:p w:rsidR="009F1972" w:rsidRPr="00F51C67" w:rsidRDefault="009F1972" w:rsidP="009F1972">
            <w:pPr>
              <w:suppressAutoHyphens/>
              <w:snapToGrid w:val="0"/>
              <w:spacing w:after="0" w:line="240" w:lineRule="auto"/>
              <w:rPr>
                <w:rFonts w:ascii="Arial" w:eastAsia="Times New Roman" w:hAnsi="Arial" w:cs="Arial"/>
                <w:sz w:val="26"/>
                <w:szCs w:val="24"/>
                <w:lang w:eastAsia="ar-SA"/>
              </w:rPr>
            </w:pPr>
          </w:p>
        </w:tc>
      </w:tr>
    </w:tbl>
    <w:p w:rsidR="00F51C67" w:rsidRPr="00F51C67" w:rsidRDefault="00F51C67" w:rsidP="00F51C67">
      <w:pPr>
        <w:suppressAutoHyphens/>
        <w:spacing w:after="0" w:line="240" w:lineRule="auto"/>
        <w:rPr>
          <w:rFonts w:ascii="Times New Roman" w:eastAsia="Times New Roman" w:hAnsi="Times New Roman" w:cs="Times New Roman"/>
          <w:sz w:val="20"/>
          <w:szCs w:val="20"/>
          <w:lang w:eastAsia="ar-SA"/>
        </w:rPr>
        <w:sectPr w:rsidR="00F51C67" w:rsidRPr="00F51C67">
          <w:footerReference w:type="default" r:id="rId11"/>
          <w:footnotePr>
            <w:pos w:val="beneathText"/>
          </w:footnotePr>
          <w:pgSz w:w="11905" w:h="16837"/>
          <w:pgMar w:top="1418" w:right="1418" w:bottom="1418" w:left="1418" w:header="708" w:footer="709" w:gutter="0"/>
          <w:cols w:space="708"/>
          <w:titlePg/>
          <w:docGrid w:linePitch="360"/>
        </w:sect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A. NEOBEŽNÝ MAJETOK</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254113"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254113">
        <w:rPr>
          <w:rFonts w:ascii="Times New Roman" w:eastAsia="Times New Roman" w:hAnsi="Times New Roman" w:cs="Times New Roman"/>
          <w:sz w:val="26"/>
          <w:szCs w:val="20"/>
          <w:lang w:eastAsia="ar-SA"/>
        </w:rPr>
        <w:t xml:space="preserve">Neobežný majetok tvorí v podniku dôležitú časť majetku.  Podiel neobežného majetku </w:t>
      </w:r>
      <w:r w:rsidR="00BE219A" w:rsidRPr="00254113">
        <w:rPr>
          <w:rFonts w:ascii="Times New Roman" w:eastAsia="Times New Roman" w:hAnsi="Times New Roman" w:cs="Times New Roman"/>
          <w:sz w:val="26"/>
          <w:szCs w:val="20"/>
          <w:lang w:eastAsia="ar-SA"/>
        </w:rPr>
        <w:t>na celkovom majetku v roku 201</w:t>
      </w:r>
      <w:r w:rsidR="00254113" w:rsidRPr="00254113">
        <w:rPr>
          <w:rFonts w:ascii="Times New Roman" w:eastAsia="Times New Roman" w:hAnsi="Times New Roman" w:cs="Times New Roman"/>
          <w:sz w:val="26"/>
          <w:szCs w:val="20"/>
          <w:lang w:eastAsia="ar-SA"/>
        </w:rPr>
        <w:t>9</w:t>
      </w:r>
      <w:r w:rsidRPr="00254113">
        <w:rPr>
          <w:rFonts w:ascii="Times New Roman" w:eastAsia="Times New Roman" w:hAnsi="Times New Roman" w:cs="Times New Roman"/>
          <w:sz w:val="26"/>
          <w:szCs w:val="20"/>
          <w:lang w:eastAsia="ar-SA"/>
        </w:rPr>
        <w:t xml:space="preserve"> dosiahol</w:t>
      </w:r>
      <w:r w:rsidR="00BE219A" w:rsidRPr="00254113">
        <w:rPr>
          <w:rFonts w:ascii="Times New Roman" w:eastAsia="Times New Roman" w:hAnsi="Times New Roman" w:cs="Times New Roman"/>
          <w:sz w:val="26"/>
          <w:szCs w:val="20"/>
          <w:lang w:eastAsia="ar-SA"/>
        </w:rPr>
        <w:t xml:space="preserve"> </w:t>
      </w:r>
      <w:r w:rsidR="00254113" w:rsidRPr="00254113">
        <w:rPr>
          <w:rFonts w:ascii="Times New Roman" w:eastAsia="Times New Roman" w:hAnsi="Times New Roman" w:cs="Times New Roman"/>
          <w:sz w:val="26"/>
          <w:szCs w:val="20"/>
          <w:lang w:eastAsia="ar-SA"/>
        </w:rPr>
        <w:t>43,81</w:t>
      </w:r>
      <w:r w:rsidRPr="00254113">
        <w:rPr>
          <w:rFonts w:ascii="Times New Roman" w:eastAsia="Times New Roman" w:hAnsi="Times New Roman" w:cs="Times New Roman"/>
          <w:sz w:val="26"/>
          <w:szCs w:val="20"/>
          <w:lang w:eastAsia="ar-SA"/>
        </w:rPr>
        <w:t xml:space="preserve"> %, čo v relatívnom vyjadrení pred</w:t>
      </w:r>
      <w:r w:rsidR="00BE219A" w:rsidRPr="00254113">
        <w:rPr>
          <w:rFonts w:ascii="Times New Roman" w:eastAsia="Times New Roman" w:hAnsi="Times New Roman" w:cs="Times New Roman"/>
          <w:sz w:val="26"/>
          <w:szCs w:val="20"/>
          <w:lang w:eastAsia="ar-SA"/>
        </w:rPr>
        <w:t>stavuje v porovnaní s rokom 201</w:t>
      </w:r>
      <w:r w:rsidR="001D2518" w:rsidRPr="00254113">
        <w:rPr>
          <w:rFonts w:ascii="Times New Roman" w:eastAsia="Times New Roman" w:hAnsi="Times New Roman" w:cs="Times New Roman"/>
          <w:sz w:val="26"/>
          <w:szCs w:val="20"/>
          <w:lang w:eastAsia="ar-SA"/>
        </w:rPr>
        <w:t>8</w:t>
      </w:r>
      <w:r w:rsidR="00BE219A" w:rsidRPr="00254113">
        <w:rPr>
          <w:rFonts w:ascii="Times New Roman" w:eastAsia="Times New Roman" w:hAnsi="Times New Roman" w:cs="Times New Roman"/>
          <w:sz w:val="26"/>
          <w:szCs w:val="20"/>
          <w:lang w:eastAsia="ar-SA"/>
        </w:rPr>
        <w:t xml:space="preserve"> pokles o</w:t>
      </w:r>
      <w:r w:rsidR="00254113" w:rsidRPr="00254113">
        <w:rPr>
          <w:rFonts w:ascii="Times New Roman" w:eastAsia="Times New Roman" w:hAnsi="Times New Roman" w:cs="Times New Roman"/>
          <w:sz w:val="26"/>
          <w:szCs w:val="20"/>
          <w:lang w:eastAsia="ar-SA"/>
        </w:rPr>
        <w:t> 6,75</w:t>
      </w:r>
      <w:r w:rsidRPr="00254113">
        <w:rPr>
          <w:rFonts w:ascii="Times New Roman" w:eastAsia="Times New Roman" w:hAnsi="Times New Roman" w:cs="Times New Roman"/>
          <w:sz w:val="26"/>
          <w:szCs w:val="20"/>
          <w:lang w:eastAsia="ar-SA"/>
        </w:rPr>
        <w:t xml:space="preserve"> %. V absolútnom vyjadrení sa výška neo</w:t>
      </w:r>
      <w:r w:rsidR="00BE219A" w:rsidRPr="00254113">
        <w:rPr>
          <w:rFonts w:ascii="Times New Roman" w:eastAsia="Times New Roman" w:hAnsi="Times New Roman" w:cs="Times New Roman"/>
          <w:sz w:val="26"/>
          <w:szCs w:val="20"/>
          <w:lang w:eastAsia="ar-SA"/>
        </w:rPr>
        <w:t>bežného majetku znížila o </w:t>
      </w:r>
      <w:r w:rsidR="00254113" w:rsidRPr="00254113">
        <w:rPr>
          <w:rFonts w:ascii="Times New Roman" w:eastAsia="Times New Roman" w:hAnsi="Times New Roman" w:cs="Times New Roman"/>
          <w:sz w:val="26"/>
          <w:szCs w:val="20"/>
          <w:lang w:eastAsia="ar-SA"/>
        </w:rPr>
        <w:t>497</w:t>
      </w:r>
      <w:r w:rsidR="001946EB" w:rsidRPr="00254113">
        <w:rPr>
          <w:rFonts w:ascii="Times New Roman" w:eastAsia="Times New Roman" w:hAnsi="Times New Roman" w:cs="Times New Roman"/>
          <w:sz w:val="26"/>
          <w:szCs w:val="20"/>
          <w:lang w:eastAsia="ar-SA"/>
        </w:rPr>
        <w:t xml:space="preserve">,- </w:t>
      </w:r>
      <w:r w:rsidRPr="00254113">
        <w:rPr>
          <w:rFonts w:ascii="Times New Roman" w:eastAsia="Times New Roman" w:hAnsi="Times New Roman" w:cs="Times New Roman"/>
          <w:sz w:val="26"/>
          <w:szCs w:val="20"/>
          <w:lang w:eastAsia="ar-SA"/>
        </w:rPr>
        <w:t xml:space="preserve">€. </w:t>
      </w:r>
    </w:p>
    <w:p w:rsidR="00F51C67" w:rsidRPr="00254113"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254113"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DLHODOBÝ HMOTNÝ MAJETOK</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Dlhodobý hmotný majetok,  jeho štruktúra a vývoj v priebehu roka 201</w:t>
      </w:r>
      <w:r w:rsidR="00C35EE4">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je vyjadrená v nasledujúcej tabuľke:</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380" w:type="dxa"/>
        <w:tblLayout w:type="fixed"/>
        <w:tblCellMar>
          <w:left w:w="0" w:type="dxa"/>
          <w:right w:w="0" w:type="dxa"/>
        </w:tblCellMar>
        <w:tblLook w:val="0000" w:firstRow="0" w:lastRow="0" w:firstColumn="0" w:lastColumn="0" w:noHBand="0" w:noVBand="0"/>
      </w:tblPr>
      <w:tblGrid>
        <w:gridCol w:w="20"/>
        <w:gridCol w:w="1177"/>
        <w:gridCol w:w="1198"/>
        <w:gridCol w:w="576"/>
        <w:gridCol w:w="1417"/>
        <w:gridCol w:w="139"/>
        <w:gridCol w:w="35"/>
        <w:gridCol w:w="1154"/>
        <w:gridCol w:w="943"/>
        <w:gridCol w:w="854"/>
        <w:gridCol w:w="1382"/>
        <w:gridCol w:w="715"/>
        <w:gridCol w:w="35"/>
        <w:gridCol w:w="265"/>
        <w:gridCol w:w="46"/>
        <w:gridCol w:w="363"/>
        <w:gridCol w:w="405"/>
        <w:gridCol w:w="35"/>
        <w:gridCol w:w="552"/>
        <w:gridCol w:w="23"/>
        <w:gridCol w:w="23"/>
        <w:gridCol w:w="23"/>
      </w:tblGrid>
      <w:tr w:rsidR="00C35EE4" w:rsidRPr="00F51C67" w:rsidTr="00C35EE4">
        <w:trPr>
          <w:trHeight w:val="255"/>
        </w:trPr>
        <w:tc>
          <w:tcPr>
            <w:tcW w:w="20" w:type="dxa"/>
          </w:tcPr>
          <w:p w:rsidR="00C35EE4" w:rsidRPr="00F51C67" w:rsidRDefault="00C35EE4" w:rsidP="00F51C67">
            <w:pPr>
              <w:suppressAutoHyphens/>
              <w:snapToGrid w:val="0"/>
              <w:spacing w:after="0" w:line="240" w:lineRule="auto"/>
              <w:jc w:val="center"/>
              <w:rPr>
                <w:rFonts w:ascii="Arial" w:eastAsia="Times New Roman" w:hAnsi="Arial" w:cs="Arial"/>
                <w:b/>
                <w:bCs/>
                <w:sz w:val="26"/>
                <w:szCs w:val="20"/>
                <w:lang w:eastAsia="ar-SA"/>
              </w:rPr>
            </w:pPr>
          </w:p>
        </w:tc>
        <w:tc>
          <w:tcPr>
            <w:tcW w:w="11291" w:type="dxa"/>
            <w:gridSpan w:val="18"/>
            <w:vAlign w:val="bottom"/>
          </w:tcPr>
          <w:p w:rsidR="00C35EE4" w:rsidRPr="00F51C67" w:rsidRDefault="00C35EE4" w:rsidP="00F51C6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Dlhodobý hmotný majetok a</w:t>
            </w:r>
            <w:r>
              <w:rPr>
                <w:rFonts w:ascii="Arial" w:eastAsia="Times New Roman" w:hAnsi="Arial" w:cs="Arial"/>
                <w:b/>
                <w:bCs/>
                <w:sz w:val="26"/>
                <w:szCs w:val="20"/>
                <w:lang w:eastAsia="ar-SA"/>
              </w:rPr>
              <w:t xml:space="preserve"> jeho vývoj v priebehu roka 2019</w:t>
            </w:r>
          </w:p>
        </w:tc>
        <w:tc>
          <w:tcPr>
            <w:tcW w:w="69" w:type="dxa"/>
            <w:gridSpan w:val="3"/>
          </w:tcPr>
          <w:p w:rsidR="00C35EE4" w:rsidRPr="00F51C67" w:rsidRDefault="00C35EE4" w:rsidP="00F51C67">
            <w:pPr>
              <w:suppressAutoHyphens/>
              <w:snapToGrid w:val="0"/>
              <w:spacing w:after="0" w:line="240" w:lineRule="auto"/>
              <w:rPr>
                <w:rFonts w:ascii="Times New Roman" w:eastAsia="Times New Roman" w:hAnsi="Times New Roman" w:cs="Times New Roman"/>
                <w:b/>
                <w:bCs/>
                <w:sz w:val="20"/>
                <w:szCs w:val="20"/>
                <w:lang w:eastAsia="ar-SA"/>
              </w:rPr>
            </w:pPr>
          </w:p>
        </w:tc>
      </w:tr>
      <w:tr w:rsidR="00C35EE4" w:rsidRPr="00F51C67" w:rsidTr="00C35EE4">
        <w:trPr>
          <w:gridAfter w:val="1"/>
          <w:wAfter w:w="23" w:type="dxa"/>
          <w:trHeight w:val="255"/>
        </w:trPr>
        <w:tc>
          <w:tcPr>
            <w:tcW w:w="1197" w:type="dxa"/>
            <w:gridSpan w:val="2"/>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1198"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576"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1556" w:type="dxa"/>
            <w:gridSpan w:val="2"/>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5"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097" w:type="dxa"/>
            <w:gridSpan w:val="2"/>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951" w:type="dxa"/>
            <w:gridSpan w:val="3"/>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5"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1079" w:type="dxa"/>
            <w:gridSpan w:val="4"/>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35"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552"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3"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c>
          <w:tcPr>
            <w:tcW w:w="23" w:type="dxa"/>
            <w:vAlign w:val="bottom"/>
          </w:tcPr>
          <w:p w:rsidR="00C35EE4" w:rsidRPr="00F51C67" w:rsidRDefault="00C35EE4" w:rsidP="00F51C67">
            <w:pPr>
              <w:suppressAutoHyphens/>
              <w:snapToGrid w:val="0"/>
              <w:spacing w:after="0" w:line="240" w:lineRule="auto"/>
              <w:jc w:val="center"/>
              <w:rPr>
                <w:rFonts w:ascii="Arial" w:eastAsia="Arial Unicode MS" w:hAnsi="Arial" w:cs="Arial"/>
                <w:sz w:val="26"/>
                <w:szCs w:val="20"/>
                <w:lang w:eastAsia="ar-SA"/>
              </w:rPr>
            </w:pPr>
          </w:p>
        </w:tc>
      </w:tr>
      <w:tr w:rsidR="00C35EE4" w:rsidRPr="00F51C67" w:rsidTr="00C35EE4">
        <w:trPr>
          <w:trHeight w:val="270"/>
        </w:trPr>
        <w:tc>
          <w:tcPr>
            <w:tcW w:w="20" w:type="dxa"/>
          </w:tcPr>
          <w:p w:rsidR="00C35EE4" w:rsidRPr="00F51C67" w:rsidRDefault="00C35EE4" w:rsidP="00F51C67">
            <w:pPr>
              <w:suppressAutoHyphens/>
              <w:snapToGrid w:val="0"/>
              <w:spacing w:after="0" w:line="240" w:lineRule="auto"/>
              <w:ind w:right="978"/>
              <w:rPr>
                <w:rFonts w:ascii="Arial" w:eastAsia="Times New Roman" w:hAnsi="Arial" w:cs="Arial"/>
                <w:sz w:val="26"/>
                <w:szCs w:val="20"/>
                <w:lang w:eastAsia="ar-SA"/>
              </w:rPr>
            </w:pPr>
          </w:p>
        </w:tc>
        <w:tc>
          <w:tcPr>
            <w:tcW w:w="10299" w:type="dxa"/>
            <w:gridSpan w:val="15"/>
            <w:vAlign w:val="bottom"/>
          </w:tcPr>
          <w:p w:rsidR="00C35EE4" w:rsidRPr="00F51C67" w:rsidRDefault="00C35EE4" w:rsidP="00F51C67">
            <w:pPr>
              <w:suppressAutoHyphens/>
              <w:snapToGrid w:val="0"/>
              <w:spacing w:after="0" w:line="240" w:lineRule="auto"/>
              <w:ind w:right="978"/>
              <w:rPr>
                <w:rFonts w:ascii="Arial" w:eastAsia="Times New Roman" w:hAnsi="Arial" w:cs="Arial"/>
                <w:sz w:val="26"/>
                <w:szCs w:val="20"/>
                <w:lang w:eastAsia="ar-SA"/>
              </w:rPr>
            </w:pPr>
            <w:r w:rsidRPr="00F51C67">
              <w:rPr>
                <w:rFonts w:ascii="Arial" w:eastAsia="Times New Roman" w:hAnsi="Arial" w:cs="Arial"/>
                <w:sz w:val="26"/>
                <w:szCs w:val="20"/>
                <w:lang w:eastAsia="ar-SA"/>
              </w:rPr>
              <w:t>Tab.č.2</w:t>
            </w:r>
          </w:p>
        </w:tc>
        <w:tc>
          <w:tcPr>
            <w:tcW w:w="992" w:type="dxa"/>
            <w:gridSpan w:val="3"/>
            <w:tcBorders>
              <w:bottom w:val="single" w:sz="8" w:space="0" w:color="000000"/>
            </w:tcBorders>
            <w:vAlign w:val="bottom"/>
          </w:tcPr>
          <w:p w:rsidR="00C35EE4" w:rsidRPr="00F51C67" w:rsidRDefault="00C35EE4" w:rsidP="00F51C67">
            <w:pPr>
              <w:suppressAutoHyphens/>
              <w:snapToGrid w:val="0"/>
              <w:spacing w:after="0" w:line="240" w:lineRule="auto"/>
              <w:ind w:left="-709" w:firstLine="567"/>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(v €)</w:t>
            </w:r>
          </w:p>
        </w:tc>
        <w:tc>
          <w:tcPr>
            <w:tcW w:w="69" w:type="dxa"/>
            <w:gridSpan w:val="3"/>
          </w:tcPr>
          <w:p w:rsidR="00C35EE4" w:rsidRPr="00F51C67" w:rsidRDefault="00C35EE4" w:rsidP="00F51C67">
            <w:pPr>
              <w:suppressAutoHyphens/>
              <w:snapToGrid w:val="0"/>
              <w:spacing w:after="0" w:line="240" w:lineRule="auto"/>
              <w:rPr>
                <w:rFonts w:ascii="Times New Roman" w:eastAsia="Times New Roman" w:hAnsi="Times New Roman" w:cs="Times New Roman"/>
                <w:sz w:val="20"/>
                <w:szCs w:val="20"/>
                <w:lang w:eastAsia="ar-SA"/>
              </w:rPr>
            </w:pPr>
          </w:p>
        </w:tc>
      </w:tr>
      <w:tr w:rsidR="00C35EE4" w:rsidRPr="00F51C67" w:rsidTr="00C35EE4">
        <w:trPr>
          <w:gridAfter w:val="7"/>
          <w:wAfter w:w="1424" w:type="dxa"/>
          <w:trHeight w:val="255"/>
        </w:trPr>
        <w:tc>
          <w:tcPr>
            <w:tcW w:w="2971" w:type="dxa"/>
            <w:gridSpan w:val="4"/>
            <w:tcBorders>
              <w:top w:val="single" w:sz="8" w:space="0" w:color="000000"/>
              <w:left w:val="single" w:sz="8"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Dlhodobý hmotný majetok</w:t>
            </w:r>
          </w:p>
        </w:tc>
        <w:tc>
          <w:tcPr>
            <w:tcW w:w="1417" w:type="dxa"/>
            <w:tcBorders>
              <w:top w:val="single" w:sz="8" w:space="0" w:color="000000"/>
              <w:left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328" w:type="dxa"/>
            <w:gridSpan w:val="3"/>
            <w:tcBorders>
              <w:top w:val="single" w:sz="8" w:space="0" w:color="000000"/>
              <w:left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797" w:type="dxa"/>
            <w:gridSpan w:val="2"/>
            <w:tcBorders>
              <w:top w:val="single" w:sz="8" w:space="0" w:color="000000"/>
              <w:left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397" w:type="dxa"/>
            <w:gridSpan w:val="4"/>
            <w:tcBorders>
              <w:top w:val="single" w:sz="8" w:space="0" w:color="000000"/>
              <w:left w:val="single" w:sz="4"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w:t>
            </w:r>
            <w:r w:rsidR="006E235C">
              <w:rPr>
                <w:rFonts w:ascii="Arial" w:eastAsia="Times New Roman" w:hAnsi="Arial" w:cs="Arial"/>
                <w:b/>
                <w:bCs/>
                <w:sz w:val="26"/>
                <w:szCs w:val="20"/>
                <w:lang w:eastAsia="ar-SA"/>
              </w:rPr>
              <w:t>9</w:t>
            </w:r>
            <w:r>
              <w:rPr>
                <w:rFonts w:ascii="Arial" w:eastAsia="Times New Roman" w:hAnsi="Arial" w:cs="Arial"/>
                <w:b/>
                <w:bCs/>
                <w:sz w:val="26"/>
                <w:szCs w:val="20"/>
                <w:lang w:eastAsia="ar-SA"/>
              </w:rPr>
              <w:t>/201</w:t>
            </w:r>
            <w:r w:rsidR="006E235C">
              <w:rPr>
                <w:rFonts w:ascii="Arial" w:eastAsia="Times New Roman" w:hAnsi="Arial" w:cs="Arial"/>
                <w:b/>
                <w:bCs/>
                <w:sz w:val="26"/>
                <w:szCs w:val="20"/>
                <w:lang w:eastAsia="ar-SA"/>
              </w:rPr>
              <w:t>8</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b/>
                <w:bCs/>
                <w:sz w:val="20"/>
                <w:szCs w:val="20"/>
                <w:lang w:eastAsia="ar-SA"/>
              </w:rPr>
            </w:pPr>
          </w:p>
        </w:tc>
      </w:tr>
      <w:tr w:rsidR="00C35EE4" w:rsidRPr="00F51C67" w:rsidTr="00C35EE4">
        <w:trPr>
          <w:gridAfter w:val="7"/>
          <w:wAfter w:w="1424" w:type="dxa"/>
          <w:trHeight w:val="255"/>
        </w:trPr>
        <w:tc>
          <w:tcPr>
            <w:tcW w:w="2971" w:type="dxa"/>
            <w:gridSpan w:val="4"/>
            <w:tcBorders>
              <w:left w:val="single" w:sz="8"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p>
        </w:tc>
        <w:tc>
          <w:tcPr>
            <w:tcW w:w="1417" w:type="dxa"/>
            <w:tcBorders>
              <w:left w:val="single" w:sz="4"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328" w:type="dxa"/>
            <w:gridSpan w:val="3"/>
            <w:tcBorders>
              <w:left w:val="single" w:sz="4"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797" w:type="dxa"/>
            <w:gridSpan w:val="2"/>
            <w:tcBorders>
              <w:left w:val="single" w:sz="4"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382" w:type="dxa"/>
            <w:tcBorders>
              <w:top w:val="single" w:sz="4" w:space="0" w:color="000000"/>
              <w:left w:val="single" w:sz="4"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1015" w:type="dxa"/>
            <w:gridSpan w:val="3"/>
            <w:tcBorders>
              <w:left w:val="single" w:sz="4" w:space="0" w:color="000000"/>
              <w:bottom w:val="single" w:sz="4"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b/>
                <w:bCs/>
                <w:sz w:val="20"/>
                <w:szCs w:val="20"/>
                <w:lang w:eastAsia="ar-SA"/>
              </w:rPr>
            </w:pPr>
          </w:p>
        </w:tc>
      </w:tr>
      <w:tr w:rsidR="00C35EE4" w:rsidRPr="00F51C67" w:rsidTr="00C35EE4">
        <w:trPr>
          <w:gridAfter w:val="7"/>
          <w:wAfter w:w="1424" w:type="dxa"/>
          <w:trHeight w:val="255"/>
        </w:trPr>
        <w:tc>
          <w:tcPr>
            <w:tcW w:w="2971" w:type="dxa"/>
            <w:gridSpan w:val="4"/>
            <w:tcBorders>
              <w:top w:val="single" w:sz="4" w:space="0" w:color="000000"/>
              <w:left w:val="single" w:sz="8"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Pozemky</w:t>
            </w:r>
          </w:p>
        </w:tc>
        <w:tc>
          <w:tcPr>
            <w:tcW w:w="1417" w:type="dxa"/>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 xml:space="preserve"> 748 704</w:t>
            </w:r>
          </w:p>
        </w:tc>
        <w:tc>
          <w:tcPr>
            <w:tcW w:w="1328" w:type="dxa"/>
            <w:gridSpan w:val="3"/>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748 704</w:t>
            </w:r>
          </w:p>
        </w:tc>
        <w:tc>
          <w:tcPr>
            <w:tcW w:w="1797" w:type="dxa"/>
            <w:gridSpan w:val="2"/>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683 7</w:t>
            </w:r>
            <w:r w:rsidR="00254113">
              <w:rPr>
                <w:rFonts w:ascii="Arial" w:eastAsia="Arial Unicode MS" w:hAnsi="Arial" w:cs="Arial"/>
                <w:sz w:val="26"/>
                <w:szCs w:val="20"/>
                <w:lang w:eastAsia="ar-SA"/>
              </w:rPr>
              <w:t>19</w:t>
            </w:r>
          </w:p>
        </w:tc>
        <w:tc>
          <w:tcPr>
            <w:tcW w:w="1382" w:type="dxa"/>
            <w:tcBorders>
              <w:left w:val="single" w:sz="4" w:space="0" w:color="000000"/>
            </w:tcBorders>
            <w:vAlign w:val="bottom"/>
          </w:tcPr>
          <w:p w:rsidR="00C35EE4" w:rsidRPr="00F51C67" w:rsidRDefault="00C35EE4" w:rsidP="00C35EE4">
            <w:pPr>
              <w:suppressAutoHyphens/>
              <w:snapToGrid w:val="0"/>
              <w:spacing w:after="0" w:line="240" w:lineRule="auto"/>
              <w:ind w:left="283" w:hanging="283"/>
              <w:jc w:val="center"/>
              <w:rPr>
                <w:rFonts w:ascii="Arial" w:eastAsia="Arial Unicode MS" w:hAnsi="Arial" w:cs="Arial"/>
                <w:sz w:val="26"/>
                <w:szCs w:val="20"/>
                <w:lang w:eastAsia="ar-SA"/>
              </w:rPr>
            </w:pPr>
            <w:r>
              <w:rPr>
                <w:rFonts w:ascii="Arial" w:eastAsia="Arial Unicode MS" w:hAnsi="Arial" w:cs="Arial"/>
                <w:sz w:val="26"/>
                <w:szCs w:val="20"/>
                <w:lang w:eastAsia="ar-SA"/>
              </w:rPr>
              <w:t>-64 98</w:t>
            </w:r>
            <w:r w:rsidR="00254113">
              <w:rPr>
                <w:rFonts w:ascii="Arial" w:eastAsia="Arial Unicode MS" w:hAnsi="Arial" w:cs="Arial"/>
                <w:sz w:val="26"/>
                <w:szCs w:val="20"/>
                <w:lang w:eastAsia="ar-SA"/>
              </w:rPr>
              <w:t>5</w:t>
            </w:r>
          </w:p>
        </w:tc>
        <w:tc>
          <w:tcPr>
            <w:tcW w:w="1015" w:type="dxa"/>
            <w:gridSpan w:val="3"/>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91,32</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sz w:val="20"/>
                <w:szCs w:val="20"/>
                <w:lang w:eastAsia="ar-SA"/>
              </w:rPr>
            </w:pPr>
          </w:p>
        </w:tc>
      </w:tr>
      <w:tr w:rsidR="00C35EE4" w:rsidRPr="00F51C67" w:rsidTr="00C35EE4">
        <w:trPr>
          <w:gridAfter w:val="7"/>
          <w:wAfter w:w="1424" w:type="dxa"/>
          <w:trHeight w:val="255"/>
        </w:trPr>
        <w:tc>
          <w:tcPr>
            <w:tcW w:w="2971" w:type="dxa"/>
            <w:gridSpan w:val="4"/>
            <w:tcBorders>
              <w:left w:val="single" w:sz="8"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Stavby</w:t>
            </w:r>
          </w:p>
        </w:tc>
        <w:tc>
          <w:tcPr>
            <w:tcW w:w="1417" w:type="dxa"/>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272 567</w:t>
            </w:r>
          </w:p>
        </w:tc>
        <w:tc>
          <w:tcPr>
            <w:tcW w:w="1328" w:type="dxa"/>
            <w:gridSpan w:val="3"/>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244 230</w:t>
            </w:r>
          </w:p>
        </w:tc>
        <w:tc>
          <w:tcPr>
            <w:tcW w:w="1797" w:type="dxa"/>
            <w:gridSpan w:val="2"/>
            <w:tcBorders>
              <w:left w:val="single" w:sz="4" w:space="0" w:color="000000"/>
            </w:tcBorders>
            <w:vAlign w:val="bottom"/>
          </w:tcPr>
          <w:p w:rsidR="00C35EE4" w:rsidRPr="00F51C67" w:rsidRDefault="00FE5EA9"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w:t>
            </w:r>
            <w:r w:rsidR="00254113">
              <w:rPr>
                <w:rFonts w:ascii="Arial" w:eastAsia="Arial Unicode MS" w:hAnsi="Arial" w:cs="Arial"/>
                <w:sz w:val="26"/>
                <w:szCs w:val="20"/>
                <w:lang w:eastAsia="ar-SA"/>
              </w:rPr>
              <w:t>25 059</w:t>
            </w:r>
          </w:p>
        </w:tc>
        <w:tc>
          <w:tcPr>
            <w:tcW w:w="1382" w:type="dxa"/>
            <w:tcBorders>
              <w:left w:val="single" w:sz="4" w:space="0" w:color="000000"/>
            </w:tcBorders>
            <w:vAlign w:val="bottom"/>
          </w:tcPr>
          <w:p w:rsidR="00C35EE4" w:rsidRPr="00F51C67" w:rsidRDefault="00254113"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80 829</w:t>
            </w:r>
          </w:p>
        </w:tc>
        <w:tc>
          <w:tcPr>
            <w:tcW w:w="1015" w:type="dxa"/>
            <w:gridSpan w:val="3"/>
            <w:tcBorders>
              <w:left w:val="single" w:sz="4" w:space="0" w:color="000000"/>
            </w:tcBorders>
            <w:vAlign w:val="bottom"/>
          </w:tcPr>
          <w:p w:rsidR="00C35EE4" w:rsidRPr="00F51C67" w:rsidRDefault="00FE5EA9"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254113">
              <w:rPr>
                <w:rFonts w:ascii="Arial" w:eastAsia="Arial Unicode MS" w:hAnsi="Arial" w:cs="Arial"/>
                <w:sz w:val="26"/>
                <w:szCs w:val="20"/>
                <w:lang w:eastAsia="ar-SA"/>
              </w:rPr>
              <w:t>33,</w:t>
            </w:r>
            <w:r w:rsidR="00192C6B">
              <w:rPr>
                <w:rFonts w:ascii="Arial" w:eastAsia="Arial Unicode MS" w:hAnsi="Arial" w:cs="Arial"/>
                <w:sz w:val="26"/>
                <w:szCs w:val="20"/>
                <w:lang w:eastAsia="ar-SA"/>
              </w:rPr>
              <w:t>09</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sz w:val="20"/>
                <w:szCs w:val="20"/>
                <w:lang w:eastAsia="ar-SA"/>
              </w:rPr>
            </w:pPr>
          </w:p>
        </w:tc>
      </w:tr>
      <w:tr w:rsidR="00C35EE4" w:rsidRPr="00F51C67" w:rsidTr="00C35EE4">
        <w:trPr>
          <w:gridAfter w:val="7"/>
          <w:wAfter w:w="1424" w:type="dxa"/>
          <w:trHeight w:val="255"/>
        </w:trPr>
        <w:tc>
          <w:tcPr>
            <w:tcW w:w="2971" w:type="dxa"/>
            <w:gridSpan w:val="4"/>
            <w:tcBorders>
              <w:left w:val="single" w:sz="8"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Obstarávaný DLHM</w:t>
            </w:r>
          </w:p>
        </w:tc>
        <w:tc>
          <w:tcPr>
            <w:tcW w:w="1417" w:type="dxa"/>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5 00</w:t>
            </w:r>
            <w:r w:rsidR="00192C6B">
              <w:rPr>
                <w:rFonts w:ascii="Arial" w:eastAsia="Arial Unicode MS" w:hAnsi="Arial" w:cs="Arial"/>
                <w:sz w:val="26"/>
                <w:szCs w:val="20"/>
                <w:lang w:eastAsia="ar-SA"/>
              </w:rPr>
              <w:t>7</w:t>
            </w:r>
          </w:p>
        </w:tc>
        <w:tc>
          <w:tcPr>
            <w:tcW w:w="1328" w:type="dxa"/>
            <w:gridSpan w:val="3"/>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5 00</w:t>
            </w:r>
            <w:r w:rsidR="00192C6B">
              <w:rPr>
                <w:rFonts w:ascii="Arial" w:eastAsia="Arial Unicode MS" w:hAnsi="Arial" w:cs="Arial"/>
                <w:sz w:val="26"/>
                <w:szCs w:val="20"/>
                <w:lang w:eastAsia="ar-SA"/>
              </w:rPr>
              <w:t>7</w:t>
            </w:r>
          </w:p>
        </w:tc>
        <w:tc>
          <w:tcPr>
            <w:tcW w:w="1797" w:type="dxa"/>
            <w:gridSpan w:val="2"/>
            <w:tcBorders>
              <w:left w:val="single" w:sz="4" w:space="0" w:color="000000"/>
            </w:tcBorders>
            <w:vAlign w:val="bottom"/>
          </w:tcPr>
          <w:p w:rsidR="00C35EE4" w:rsidRPr="00F51C67" w:rsidRDefault="00FE5EA9"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382" w:type="dxa"/>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015" w:type="dxa"/>
            <w:gridSpan w:val="3"/>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sz w:val="20"/>
                <w:szCs w:val="20"/>
                <w:lang w:eastAsia="ar-SA"/>
              </w:rPr>
            </w:pPr>
          </w:p>
        </w:tc>
      </w:tr>
      <w:tr w:rsidR="00C35EE4" w:rsidRPr="00F51C67" w:rsidTr="00C35EE4">
        <w:trPr>
          <w:gridAfter w:val="7"/>
          <w:wAfter w:w="1424" w:type="dxa"/>
          <w:trHeight w:val="255"/>
        </w:trPr>
        <w:tc>
          <w:tcPr>
            <w:tcW w:w="2971" w:type="dxa"/>
            <w:gridSpan w:val="4"/>
            <w:tcBorders>
              <w:left w:val="single" w:sz="8" w:space="0" w:color="000000"/>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Samostat</w:t>
            </w:r>
            <w:proofErr w:type="spellEnd"/>
            <w:r w:rsidRPr="00F51C67">
              <w:rPr>
                <w:rFonts w:ascii="Arial" w:eastAsia="Times New Roman" w:hAnsi="Arial" w:cs="Arial"/>
                <w:sz w:val="26"/>
                <w:szCs w:val="20"/>
                <w:lang w:eastAsia="ar-SA"/>
              </w:rPr>
              <w:t>. hnuteľné veci</w:t>
            </w:r>
          </w:p>
        </w:tc>
        <w:tc>
          <w:tcPr>
            <w:tcW w:w="1417" w:type="dxa"/>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227 219</w:t>
            </w:r>
          </w:p>
        </w:tc>
        <w:tc>
          <w:tcPr>
            <w:tcW w:w="1328" w:type="dxa"/>
            <w:gridSpan w:val="3"/>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228 833</w:t>
            </w:r>
          </w:p>
        </w:tc>
        <w:tc>
          <w:tcPr>
            <w:tcW w:w="1797" w:type="dxa"/>
            <w:gridSpan w:val="2"/>
            <w:tcBorders>
              <w:left w:val="single" w:sz="4" w:space="0" w:color="000000"/>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22</w:t>
            </w:r>
            <w:r w:rsidR="00192C6B">
              <w:rPr>
                <w:rFonts w:ascii="Arial" w:eastAsia="Arial Unicode MS" w:hAnsi="Arial" w:cs="Arial"/>
                <w:sz w:val="26"/>
                <w:szCs w:val="20"/>
                <w:lang w:eastAsia="ar-SA"/>
              </w:rPr>
              <w:t>1 945</w:t>
            </w:r>
          </w:p>
        </w:tc>
        <w:tc>
          <w:tcPr>
            <w:tcW w:w="1382" w:type="dxa"/>
            <w:tcBorders>
              <w:left w:val="single" w:sz="4" w:space="0" w:color="000000"/>
            </w:tcBorders>
            <w:vAlign w:val="bottom"/>
          </w:tcPr>
          <w:p w:rsidR="00C35EE4" w:rsidRPr="00F51C67" w:rsidRDefault="00FE5EA9"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w:t>
            </w:r>
            <w:r w:rsidR="00192C6B">
              <w:rPr>
                <w:rFonts w:ascii="Arial" w:eastAsia="Arial Unicode MS" w:hAnsi="Arial" w:cs="Arial"/>
                <w:sz w:val="26"/>
                <w:szCs w:val="20"/>
                <w:lang w:eastAsia="ar-SA"/>
              </w:rPr>
              <w:t>6 888</w:t>
            </w:r>
          </w:p>
        </w:tc>
        <w:tc>
          <w:tcPr>
            <w:tcW w:w="1015" w:type="dxa"/>
            <w:gridSpan w:val="3"/>
            <w:tcBorders>
              <w:left w:val="single" w:sz="4" w:space="0" w:color="000000"/>
            </w:tcBorders>
            <w:vAlign w:val="bottom"/>
          </w:tcPr>
          <w:p w:rsidR="00C35EE4" w:rsidRPr="00F51C67" w:rsidRDefault="00FE5EA9" w:rsidP="00C35EE4">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96,</w:t>
            </w:r>
            <w:r w:rsidR="00192C6B">
              <w:rPr>
                <w:rFonts w:ascii="Arial" w:eastAsia="Arial Unicode MS" w:hAnsi="Arial" w:cs="Arial"/>
                <w:sz w:val="26"/>
                <w:szCs w:val="20"/>
                <w:lang w:eastAsia="ar-SA"/>
              </w:rPr>
              <w:t>99</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sz w:val="20"/>
                <w:szCs w:val="20"/>
                <w:lang w:eastAsia="ar-SA"/>
              </w:rPr>
            </w:pPr>
          </w:p>
        </w:tc>
      </w:tr>
      <w:tr w:rsidR="00C35EE4" w:rsidRPr="00F51C67" w:rsidTr="00C35EE4">
        <w:trPr>
          <w:gridAfter w:val="7"/>
          <w:wAfter w:w="1424" w:type="dxa"/>
          <w:trHeight w:val="285"/>
        </w:trPr>
        <w:tc>
          <w:tcPr>
            <w:tcW w:w="2971" w:type="dxa"/>
            <w:gridSpan w:val="4"/>
            <w:tcBorders>
              <w:left w:val="single" w:sz="4" w:space="0" w:color="auto"/>
              <w:bottom w:val="single" w:sz="4" w:space="0" w:color="auto"/>
              <w:right w:val="single" w:sz="4" w:space="0" w:color="auto"/>
            </w:tcBorders>
            <w:shd w:val="clear" w:color="auto" w:fill="C0C0C0"/>
            <w:vAlign w:val="bottom"/>
          </w:tcPr>
          <w:p w:rsidR="00C35EE4" w:rsidRPr="00F51C67" w:rsidRDefault="00C35EE4" w:rsidP="00C35EE4">
            <w:pPr>
              <w:suppressAutoHyphens/>
              <w:snapToGrid w:val="0"/>
              <w:spacing w:after="0" w:line="240" w:lineRule="auto"/>
              <w:jc w:val="center"/>
              <w:rPr>
                <w:rFonts w:ascii="Arial" w:eastAsia="Times New Roman" w:hAnsi="Arial" w:cs="Arial"/>
                <w:b/>
                <w:sz w:val="26"/>
                <w:szCs w:val="20"/>
                <w:lang w:eastAsia="ar-SA"/>
              </w:rPr>
            </w:pPr>
            <w:r w:rsidRPr="00F51C67">
              <w:rPr>
                <w:rFonts w:ascii="Arial" w:eastAsia="Times New Roman" w:hAnsi="Arial" w:cs="Arial"/>
                <w:b/>
                <w:sz w:val="26"/>
                <w:szCs w:val="20"/>
                <w:lang w:eastAsia="ar-SA"/>
              </w:rPr>
              <w:t>DHM CELKOM</w:t>
            </w:r>
          </w:p>
        </w:tc>
        <w:tc>
          <w:tcPr>
            <w:tcW w:w="1417" w:type="dxa"/>
            <w:tcBorders>
              <w:left w:val="single" w:sz="4" w:space="0" w:color="auto"/>
              <w:bottom w:val="single" w:sz="4" w:space="0" w:color="auto"/>
              <w:right w:val="single" w:sz="4" w:space="0" w:color="auto"/>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1 253 498</w:t>
            </w:r>
          </w:p>
        </w:tc>
        <w:tc>
          <w:tcPr>
            <w:tcW w:w="1328" w:type="dxa"/>
            <w:gridSpan w:val="3"/>
            <w:tcBorders>
              <w:left w:val="single" w:sz="4" w:space="0" w:color="auto"/>
              <w:bottom w:val="single" w:sz="4" w:space="0" w:color="auto"/>
              <w:right w:val="single" w:sz="4" w:space="0" w:color="auto"/>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1 226 775</w:t>
            </w:r>
          </w:p>
        </w:tc>
        <w:tc>
          <w:tcPr>
            <w:tcW w:w="1797" w:type="dxa"/>
            <w:gridSpan w:val="2"/>
            <w:tcBorders>
              <w:left w:val="single" w:sz="4" w:space="0" w:color="auto"/>
              <w:bottom w:val="single" w:sz="4" w:space="0" w:color="auto"/>
              <w:right w:val="single" w:sz="4" w:space="0" w:color="auto"/>
            </w:tcBorders>
            <w:vAlign w:val="bottom"/>
          </w:tcPr>
          <w:p w:rsidR="00C35EE4" w:rsidRPr="00F51C67" w:rsidRDefault="00C35EE4" w:rsidP="00C35EE4">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1</w:t>
            </w:r>
            <w:r w:rsidR="00192C6B">
              <w:rPr>
                <w:rFonts w:ascii="Arial" w:eastAsia="Arial Unicode MS" w:hAnsi="Arial" w:cs="Arial"/>
                <w:b/>
                <w:sz w:val="26"/>
                <w:szCs w:val="20"/>
                <w:lang w:eastAsia="ar-SA"/>
              </w:rPr>
              <w:t> </w:t>
            </w:r>
            <w:r w:rsidR="00FE5EA9">
              <w:rPr>
                <w:rFonts w:ascii="Arial" w:eastAsia="Arial Unicode MS" w:hAnsi="Arial" w:cs="Arial"/>
                <w:b/>
                <w:sz w:val="26"/>
                <w:szCs w:val="20"/>
                <w:lang w:eastAsia="ar-SA"/>
              </w:rPr>
              <w:t>2</w:t>
            </w:r>
            <w:r w:rsidR="00192C6B">
              <w:rPr>
                <w:rFonts w:ascii="Arial" w:eastAsia="Arial Unicode MS" w:hAnsi="Arial" w:cs="Arial"/>
                <w:b/>
                <w:sz w:val="26"/>
                <w:szCs w:val="20"/>
                <w:lang w:eastAsia="ar-SA"/>
              </w:rPr>
              <w:t>30 723</w:t>
            </w:r>
          </w:p>
        </w:tc>
        <w:tc>
          <w:tcPr>
            <w:tcW w:w="1382" w:type="dxa"/>
            <w:tcBorders>
              <w:left w:val="single" w:sz="4" w:space="0" w:color="auto"/>
              <w:bottom w:val="single" w:sz="4" w:space="0" w:color="auto"/>
              <w:right w:val="single" w:sz="4" w:space="0" w:color="auto"/>
            </w:tcBorders>
            <w:vAlign w:val="bottom"/>
          </w:tcPr>
          <w:p w:rsidR="00C35EE4" w:rsidRPr="00F51C67" w:rsidRDefault="00192C6B" w:rsidP="00C35EE4">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3 948</w:t>
            </w:r>
          </w:p>
        </w:tc>
        <w:tc>
          <w:tcPr>
            <w:tcW w:w="1015" w:type="dxa"/>
            <w:gridSpan w:val="3"/>
            <w:tcBorders>
              <w:left w:val="single" w:sz="4" w:space="0" w:color="auto"/>
              <w:bottom w:val="single" w:sz="4" w:space="0" w:color="auto"/>
            </w:tcBorders>
            <w:vAlign w:val="bottom"/>
          </w:tcPr>
          <w:p w:rsidR="00C35EE4" w:rsidRPr="00F51C67" w:rsidRDefault="00192C6B" w:rsidP="00C35EE4">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100,32</w:t>
            </w:r>
          </w:p>
        </w:tc>
        <w:tc>
          <w:tcPr>
            <w:tcW w:w="46" w:type="dxa"/>
            <w:tcBorders>
              <w:left w:val="single" w:sz="8" w:space="0" w:color="000000"/>
            </w:tcBorders>
          </w:tcPr>
          <w:p w:rsidR="00C35EE4" w:rsidRPr="00F51C67" w:rsidRDefault="00C35EE4" w:rsidP="00C35EE4">
            <w:pPr>
              <w:suppressAutoHyphens/>
              <w:snapToGrid w:val="0"/>
              <w:spacing w:after="0" w:line="240" w:lineRule="auto"/>
              <w:rPr>
                <w:rFonts w:ascii="Times New Roman" w:eastAsia="Times New Roman" w:hAnsi="Times New Roman" w:cs="Times New Roman"/>
                <w:sz w:val="20"/>
                <w:szCs w:val="20"/>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5F7A13"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5F7A13">
        <w:rPr>
          <w:rFonts w:ascii="Times New Roman" w:eastAsia="Times New Roman" w:hAnsi="Times New Roman" w:cs="Times New Roman"/>
          <w:sz w:val="26"/>
          <w:szCs w:val="20"/>
          <w:lang w:eastAsia="ar-SA"/>
        </w:rPr>
        <w:t>Kapitál podniku je vložený predovšetkým do nehnuteľností – stavby a pozemky tvoria rozhodujúcu zložku dlh</w:t>
      </w:r>
      <w:r w:rsidR="00CE70FD" w:rsidRPr="005F7A13">
        <w:rPr>
          <w:rFonts w:ascii="Times New Roman" w:eastAsia="Times New Roman" w:hAnsi="Times New Roman" w:cs="Times New Roman"/>
          <w:sz w:val="26"/>
          <w:szCs w:val="20"/>
          <w:lang w:eastAsia="ar-SA"/>
        </w:rPr>
        <w:t xml:space="preserve">odobého hmotného majetku – </w:t>
      </w:r>
      <w:r w:rsidR="005F7A13" w:rsidRPr="005F7A13">
        <w:rPr>
          <w:rFonts w:ascii="Times New Roman" w:eastAsia="Times New Roman" w:hAnsi="Times New Roman" w:cs="Times New Roman"/>
          <w:sz w:val="26"/>
          <w:szCs w:val="20"/>
          <w:lang w:eastAsia="ar-SA"/>
        </w:rPr>
        <w:t>81,97</w:t>
      </w:r>
      <w:r w:rsidRPr="005F7A13">
        <w:rPr>
          <w:rFonts w:ascii="Times New Roman" w:eastAsia="Times New Roman" w:hAnsi="Times New Roman" w:cs="Times New Roman"/>
          <w:sz w:val="26"/>
          <w:szCs w:val="20"/>
          <w:lang w:eastAsia="ar-SA"/>
        </w:rPr>
        <w:t xml:space="preserve"> %. </w:t>
      </w:r>
    </w:p>
    <w:p w:rsidR="00F51C67" w:rsidRPr="001C056A" w:rsidRDefault="00CE70FD"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1C056A">
        <w:rPr>
          <w:rFonts w:ascii="Times New Roman" w:eastAsia="Times New Roman" w:hAnsi="Times New Roman" w:cs="Times New Roman"/>
          <w:sz w:val="26"/>
          <w:szCs w:val="20"/>
          <w:lang w:eastAsia="ar-SA"/>
        </w:rPr>
        <w:t>Akciová spoločnosť v roku 201</w:t>
      </w:r>
      <w:r w:rsidR="00FE5EA9" w:rsidRPr="001C056A">
        <w:rPr>
          <w:rFonts w:ascii="Times New Roman" w:eastAsia="Times New Roman" w:hAnsi="Times New Roman" w:cs="Times New Roman"/>
          <w:sz w:val="26"/>
          <w:szCs w:val="20"/>
          <w:lang w:eastAsia="ar-SA"/>
        </w:rPr>
        <w:t>9</w:t>
      </w:r>
      <w:r w:rsidR="00F51C67" w:rsidRPr="001C056A">
        <w:rPr>
          <w:rFonts w:ascii="Times New Roman" w:eastAsia="Times New Roman" w:hAnsi="Times New Roman" w:cs="Times New Roman"/>
          <w:sz w:val="26"/>
          <w:szCs w:val="20"/>
          <w:lang w:eastAsia="ar-SA"/>
        </w:rPr>
        <w:t xml:space="preserve"> obstarala dlhodobý hmotný majetok –samostatn</w:t>
      </w:r>
      <w:r w:rsidRPr="001C056A">
        <w:rPr>
          <w:rFonts w:ascii="Times New Roman" w:eastAsia="Times New Roman" w:hAnsi="Times New Roman" w:cs="Times New Roman"/>
          <w:sz w:val="26"/>
          <w:szCs w:val="20"/>
          <w:lang w:eastAsia="ar-SA"/>
        </w:rPr>
        <w:t xml:space="preserve">é hnuteľné veci v hodnote </w:t>
      </w:r>
      <w:r w:rsidR="00EC5056" w:rsidRPr="001C056A">
        <w:rPr>
          <w:rFonts w:ascii="Times New Roman" w:eastAsia="Times New Roman" w:hAnsi="Times New Roman" w:cs="Times New Roman"/>
          <w:sz w:val="26"/>
          <w:szCs w:val="20"/>
          <w:lang w:eastAsia="ar-SA"/>
        </w:rPr>
        <w:t>144 304</w:t>
      </w:r>
      <w:r w:rsidR="00F51C67" w:rsidRPr="001C056A">
        <w:rPr>
          <w:rFonts w:ascii="Times New Roman" w:eastAsia="Times New Roman" w:hAnsi="Times New Roman" w:cs="Times New Roman"/>
          <w:sz w:val="26"/>
          <w:szCs w:val="20"/>
          <w:lang w:eastAsia="ar-SA"/>
        </w:rPr>
        <w:t xml:space="preserve"> €.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DLHODOBÝ FINANČNÝ MAJETOK</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Druhou zložkou neobežného majetku je dlhodobý fin</w:t>
      </w:r>
      <w:r w:rsidR="00CE70FD">
        <w:rPr>
          <w:rFonts w:ascii="Times New Roman" w:eastAsia="Times New Roman" w:hAnsi="Times New Roman" w:cs="Times New Roman"/>
          <w:sz w:val="26"/>
          <w:szCs w:val="20"/>
          <w:lang w:eastAsia="ar-SA"/>
        </w:rPr>
        <w:t>ančný majetok, ktorý v roku 201</w:t>
      </w:r>
      <w:r w:rsidR="00EC5056">
        <w:rPr>
          <w:rFonts w:ascii="Times New Roman" w:eastAsia="Times New Roman" w:hAnsi="Times New Roman" w:cs="Times New Roman"/>
          <w:sz w:val="26"/>
          <w:szCs w:val="20"/>
          <w:lang w:eastAsia="ar-SA"/>
        </w:rPr>
        <w:t>9</w:t>
      </w:r>
      <w:r w:rsidR="00CE70FD">
        <w:rPr>
          <w:rFonts w:ascii="Times New Roman" w:eastAsia="Times New Roman" w:hAnsi="Times New Roman" w:cs="Times New Roman"/>
          <w:sz w:val="26"/>
          <w:szCs w:val="20"/>
          <w:lang w:eastAsia="ar-SA"/>
        </w:rPr>
        <w:t xml:space="preserve"> dosiahol hodnotu 1</w:t>
      </w:r>
      <w:r w:rsidR="00F90EAE">
        <w:rPr>
          <w:rFonts w:ascii="Times New Roman" w:eastAsia="Times New Roman" w:hAnsi="Times New Roman" w:cs="Times New Roman"/>
          <w:sz w:val="26"/>
          <w:szCs w:val="20"/>
          <w:lang w:eastAsia="ar-SA"/>
        </w:rPr>
        <w:t> 697 178</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Ich štruktúra je uvedená v nasledujúcej tabuľke:</w:t>
      </w: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562EEF" w:rsidRPr="00F51C67" w:rsidRDefault="00562EEF" w:rsidP="00562EEF">
      <w:pPr>
        <w:suppressAutoHyphens/>
        <w:spacing w:after="0" w:line="240" w:lineRule="auto"/>
        <w:ind w:firstLine="284"/>
        <w:jc w:val="both"/>
        <w:rPr>
          <w:rFonts w:ascii="Times New Roman" w:eastAsia="Times New Roman" w:hAnsi="Times New Roman" w:cs="Times New Roman"/>
          <w:sz w:val="26"/>
          <w:szCs w:val="20"/>
          <w:lang w:eastAsia="ar-SA"/>
        </w:rPr>
      </w:pPr>
    </w:p>
    <w:tbl>
      <w:tblPr>
        <w:tblW w:w="11420" w:type="dxa"/>
        <w:tblInd w:w="-142" w:type="dxa"/>
        <w:tblLayout w:type="fixed"/>
        <w:tblCellMar>
          <w:left w:w="0" w:type="dxa"/>
          <w:right w:w="0" w:type="dxa"/>
        </w:tblCellMar>
        <w:tblLook w:val="0000" w:firstRow="0" w:lastRow="0" w:firstColumn="0" w:lastColumn="0" w:noHBand="0" w:noVBand="0"/>
      </w:tblPr>
      <w:tblGrid>
        <w:gridCol w:w="10"/>
        <w:gridCol w:w="274"/>
        <w:gridCol w:w="723"/>
        <w:gridCol w:w="865"/>
        <w:gridCol w:w="867"/>
        <w:gridCol w:w="390"/>
        <w:gridCol w:w="67"/>
        <w:gridCol w:w="457"/>
        <w:gridCol w:w="457"/>
        <w:gridCol w:w="436"/>
        <w:gridCol w:w="21"/>
        <w:gridCol w:w="457"/>
        <w:gridCol w:w="457"/>
        <w:gridCol w:w="357"/>
        <w:gridCol w:w="126"/>
        <w:gridCol w:w="1898"/>
        <w:gridCol w:w="126"/>
        <w:gridCol w:w="231"/>
        <w:gridCol w:w="903"/>
        <w:gridCol w:w="890"/>
        <w:gridCol w:w="1408"/>
      </w:tblGrid>
      <w:tr w:rsidR="006E235C" w:rsidRPr="00F51C67" w:rsidTr="006E235C">
        <w:trPr>
          <w:trHeight w:val="255"/>
        </w:trPr>
        <w:tc>
          <w:tcPr>
            <w:tcW w:w="284" w:type="dxa"/>
            <w:gridSpan w:val="2"/>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p>
        </w:tc>
        <w:tc>
          <w:tcPr>
            <w:tcW w:w="11136" w:type="dxa"/>
            <w:gridSpan w:val="19"/>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Dlhodobý finančný majetok a</w:t>
            </w:r>
            <w:r>
              <w:rPr>
                <w:rFonts w:ascii="Arial" w:eastAsia="Times New Roman" w:hAnsi="Arial" w:cs="Arial"/>
                <w:b/>
                <w:bCs/>
                <w:sz w:val="26"/>
                <w:szCs w:val="20"/>
                <w:lang w:eastAsia="ar-SA"/>
              </w:rPr>
              <w:t xml:space="preserve"> jeho vývoj v priebehu roka 2019</w:t>
            </w:r>
          </w:p>
        </w:tc>
      </w:tr>
      <w:tr w:rsidR="006E235C" w:rsidRPr="00F51C67" w:rsidTr="006E235C">
        <w:trPr>
          <w:trHeight w:val="255"/>
        </w:trPr>
        <w:tc>
          <w:tcPr>
            <w:tcW w:w="1007" w:type="dxa"/>
            <w:gridSpan w:val="3"/>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865"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86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gridSpan w:val="2"/>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gridSpan w:val="2"/>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4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357" w:type="dxa"/>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2024" w:type="dxa"/>
            <w:gridSpan w:val="2"/>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357" w:type="dxa"/>
            <w:gridSpan w:val="2"/>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c>
          <w:tcPr>
            <w:tcW w:w="3201" w:type="dxa"/>
            <w:gridSpan w:val="3"/>
            <w:vAlign w:val="bottom"/>
          </w:tcPr>
          <w:p w:rsidR="006E235C" w:rsidRPr="00F51C67" w:rsidRDefault="006E235C" w:rsidP="006E235C">
            <w:pPr>
              <w:suppressAutoHyphens/>
              <w:snapToGrid w:val="0"/>
              <w:spacing w:after="0" w:line="240" w:lineRule="auto"/>
              <w:rPr>
                <w:rFonts w:ascii="Arial" w:eastAsia="Arial Unicode MS" w:hAnsi="Arial" w:cs="Arial"/>
                <w:sz w:val="26"/>
                <w:szCs w:val="20"/>
                <w:lang w:eastAsia="ar-SA"/>
              </w:rPr>
            </w:pPr>
          </w:p>
        </w:tc>
      </w:tr>
      <w:tr w:rsidR="006E235C" w:rsidRPr="00F51C67" w:rsidTr="006E235C">
        <w:trPr>
          <w:trHeight w:val="270"/>
        </w:trPr>
        <w:tc>
          <w:tcPr>
            <w:tcW w:w="5838" w:type="dxa"/>
            <w:gridSpan w:val="14"/>
            <w:vAlign w:val="bottom"/>
          </w:tcPr>
          <w:p w:rsidR="006E235C" w:rsidRPr="00F51C67" w:rsidRDefault="006E235C" w:rsidP="006E235C">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Tab.č.3</w:t>
            </w:r>
          </w:p>
        </w:tc>
        <w:tc>
          <w:tcPr>
            <w:tcW w:w="2024" w:type="dxa"/>
            <w:gridSpan w:val="2"/>
          </w:tcPr>
          <w:p w:rsidR="006E235C" w:rsidRPr="00F51C67" w:rsidRDefault="006E235C" w:rsidP="006E235C">
            <w:pPr>
              <w:suppressAutoHyphens/>
              <w:snapToGrid w:val="0"/>
              <w:spacing w:after="0" w:line="240" w:lineRule="auto"/>
              <w:jc w:val="right"/>
              <w:rPr>
                <w:rFonts w:ascii="Arial" w:eastAsia="Times New Roman" w:hAnsi="Arial" w:cs="Arial"/>
                <w:sz w:val="26"/>
                <w:szCs w:val="20"/>
                <w:lang w:eastAsia="ar-SA"/>
              </w:rPr>
            </w:pPr>
          </w:p>
        </w:tc>
        <w:tc>
          <w:tcPr>
            <w:tcW w:w="3558" w:type="dxa"/>
            <w:gridSpan w:val="5"/>
            <w:tcBorders>
              <w:bottom w:val="single" w:sz="8" w:space="0" w:color="000000"/>
            </w:tcBorders>
            <w:vAlign w:val="bottom"/>
          </w:tcPr>
          <w:p w:rsidR="006E235C" w:rsidRPr="00F51C67" w:rsidRDefault="006E235C" w:rsidP="006E235C">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6E235C" w:rsidRPr="00F51C67" w:rsidTr="006E235C">
        <w:trPr>
          <w:gridBefore w:val="1"/>
          <w:gridAfter w:val="1"/>
          <w:wBefore w:w="10" w:type="dxa"/>
          <w:wAfter w:w="1408" w:type="dxa"/>
          <w:trHeight w:val="255"/>
        </w:trPr>
        <w:tc>
          <w:tcPr>
            <w:tcW w:w="3119" w:type="dxa"/>
            <w:gridSpan w:val="5"/>
            <w:tcBorders>
              <w:top w:val="single" w:sz="8" w:space="0" w:color="000000"/>
              <w:lef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Dlhodobý finančný majetok</w:t>
            </w:r>
          </w:p>
        </w:tc>
        <w:tc>
          <w:tcPr>
            <w:tcW w:w="1417" w:type="dxa"/>
            <w:gridSpan w:val="4"/>
            <w:tcBorders>
              <w:top w:val="single" w:sz="8" w:space="0" w:color="000000"/>
              <w:left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5"/>
            <w:tcBorders>
              <w:top w:val="single" w:sz="8" w:space="0" w:color="000000"/>
              <w:left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024" w:type="dxa"/>
            <w:gridSpan w:val="2"/>
            <w:tcBorders>
              <w:top w:val="single" w:sz="8" w:space="0" w:color="000000"/>
              <w:left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024" w:type="dxa"/>
            <w:gridSpan w:val="3"/>
            <w:tcBorders>
              <w:top w:val="single" w:sz="8" w:space="0" w:color="000000"/>
              <w:left w:val="single" w:sz="4" w:space="0" w:color="000000"/>
              <w:bottom w:val="single" w:sz="4" w:space="0" w:color="000000"/>
              <w:righ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2019/2018</w:t>
            </w:r>
          </w:p>
        </w:tc>
      </w:tr>
      <w:tr w:rsidR="006E235C" w:rsidRPr="00F51C67" w:rsidTr="006E235C">
        <w:trPr>
          <w:gridBefore w:val="1"/>
          <w:gridAfter w:val="1"/>
          <w:wBefore w:w="10" w:type="dxa"/>
          <w:wAfter w:w="1408" w:type="dxa"/>
          <w:trHeight w:val="255"/>
        </w:trPr>
        <w:tc>
          <w:tcPr>
            <w:tcW w:w="3119" w:type="dxa"/>
            <w:gridSpan w:val="5"/>
            <w:tcBorders>
              <w:left w:val="single" w:sz="8" w:space="0" w:color="000000"/>
              <w:bottom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4"/>
            <w:tcBorders>
              <w:left w:val="single" w:sz="4" w:space="0" w:color="000000"/>
              <w:bottom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418" w:type="dxa"/>
            <w:gridSpan w:val="5"/>
            <w:tcBorders>
              <w:left w:val="single" w:sz="4" w:space="0" w:color="000000"/>
              <w:bottom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2024" w:type="dxa"/>
            <w:gridSpan w:val="2"/>
            <w:tcBorders>
              <w:left w:val="single" w:sz="4" w:space="0" w:color="000000"/>
              <w:bottom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134" w:type="dxa"/>
            <w:gridSpan w:val="2"/>
            <w:tcBorders>
              <w:top w:val="single" w:sz="4" w:space="0" w:color="000000"/>
              <w:left w:val="single" w:sz="4" w:space="0" w:color="000000"/>
              <w:bottom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90" w:type="dxa"/>
            <w:tcBorders>
              <w:left w:val="single" w:sz="4" w:space="0" w:color="000000"/>
              <w:bottom w:val="single" w:sz="4" w:space="0" w:color="000000"/>
              <w:righ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6E235C" w:rsidRPr="00F51C67" w:rsidTr="006E235C">
        <w:trPr>
          <w:gridBefore w:val="1"/>
          <w:gridAfter w:val="1"/>
          <w:wBefore w:w="10" w:type="dxa"/>
          <w:wAfter w:w="1408" w:type="dxa"/>
          <w:trHeight w:val="255"/>
        </w:trPr>
        <w:tc>
          <w:tcPr>
            <w:tcW w:w="3119" w:type="dxa"/>
            <w:gridSpan w:val="5"/>
            <w:tcBorders>
              <w:lef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Podiel.CP</w:t>
            </w:r>
            <w:proofErr w:type="spellEnd"/>
            <w:r w:rsidRPr="00F51C67">
              <w:rPr>
                <w:rFonts w:ascii="Arial" w:eastAsia="Times New Roman" w:hAnsi="Arial" w:cs="Arial"/>
                <w:sz w:val="26"/>
                <w:szCs w:val="20"/>
                <w:lang w:eastAsia="ar-SA"/>
              </w:rPr>
              <w:t xml:space="preserve"> a podiely v </w:t>
            </w:r>
            <w:proofErr w:type="spellStart"/>
            <w:r w:rsidRPr="00F51C67">
              <w:rPr>
                <w:rFonts w:ascii="Arial" w:eastAsia="Times New Roman" w:hAnsi="Arial" w:cs="Arial"/>
                <w:sz w:val="26"/>
                <w:szCs w:val="20"/>
                <w:lang w:eastAsia="ar-SA"/>
              </w:rPr>
              <w:t>ovl.osobe</w:t>
            </w:r>
            <w:proofErr w:type="spellEnd"/>
          </w:p>
        </w:tc>
        <w:tc>
          <w:tcPr>
            <w:tcW w:w="1417" w:type="dxa"/>
            <w:gridSpan w:val="4"/>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118 644</w:t>
            </w:r>
          </w:p>
        </w:tc>
        <w:tc>
          <w:tcPr>
            <w:tcW w:w="1418" w:type="dxa"/>
            <w:gridSpan w:val="5"/>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144 912</w:t>
            </w:r>
          </w:p>
        </w:tc>
        <w:tc>
          <w:tcPr>
            <w:tcW w:w="2024" w:type="dxa"/>
            <w:gridSpan w:val="2"/>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F90EAE">
              <w:rPr>
                <w:rFonts w:ascii="Arial" w:eastAsia="Arial Unicode MS" w:hAnsi="Arial" w:cs="Arial"/>
                <w:sz w:val="26"/>
                <w:szCs w:val="20"/>
                <w:lang w:eastAsia="ar-SA"/>
              </w:rPr>
              <w:t>65 819</w:t>
            </w:r>
          </w:p>
        </w:tc>
        <w:tc>
          <w:tcPr>
            <w:tcW w:w="1134" w:type="dxa"/>
            <w:gridSpan w:val="2"/>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w:t>
            </w:r>
            <w:r w:rsidR="00F90EAE">
              <w:rPr>
                <w:rFonts w:ascii="Arial" w:eastAsia="Arial Unicode MS" w:hAnsi="Arial" w:cs="Arial"/>
                <w:sz w:val="26"/>
                <w:szCs w:val="20"/>
                <w:lang w:eastAsia="ar-SA"/>
              </w:rPr>
              <w:t>0 907</w:t>
            </w:r>
          </w:p>
        </w:tc>
        <w:tc>
          <w:tcPr>
            <w:tcW w:w="890" w:type="dxa"/>
            <w:tcBorders>
              <w:left w:val="single" w:sz="4" w:space="0" w:color="000000"/>
              <w:right w:val="single" w:sz="8"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F90EAE">
              <w:rPr>
                <w:rFonts w:ascii="Arial" w:eastAsia="Arial Unicode MS" w:hAnsi="Arial" w:cs="Arial"/>
                <w:sz w:val="26"/>
                <w:szCs w:val="20"/>
                <w:lang w:eastAsia="ar-SA"/>
              </w:rPr>
              <w:t>14,43</w:t>
            </w:r>
          </w:p>
        </w:tc>
      </w:tr>
      <w:tr w:rsidR="006E235C" w:rsidRPr="00F51C67" w:rsidTr="006E235C">
        <w:trPr>
          <w:gridBefore w:val="1"/>
          <w:gridAfter w:val="1"/>
          <w:wBefore w:w="10" w:type="dxa"/>
          <w:wAfter w:w="1408" w:type="dxa"/>
          <w:trHeight w:val="255"/>
        </w:trPr>
        <w:tc>
          <w:tcPr>
            <w:tcW w:w="3119" w:type="dxa"/>
            <w:gridSpan w:val="5"/>
            <w:tcBorders>
              <w:lef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Podiel.CP</w:t>
            </w:r>
            <w:proofErr w:type="spellEnd"/>
            <w:r w:rsidRPr="00F51C67">
              <w:rPr>
                <w:rFonts w:ascii="Arial" w:eastAsia="Times New Roman" w:hAnsi="Arial" w:cs="Arial"/>
                <w:sz w:val="26"/>
                <w:szCs w:val="20"/>
                <w:lang w:eastAsia="ar-SA"/>
              </w:rPr>
              <w:t>–</w:t>
            </w:r>
            <w:proofErr w:type="spellStart"/>
            <w:r w:rsidRPr="00F51C67">
              <w:rPr>
                <w:rFonts w:ascii="Arial" w:eastAsia="Times New Roman" w:hAnsi="Arial" w:cs="Arial"/>
                <w:sz w:val="26"/>
                <w:szCs w:val="20"/>
                <w:lang w:eastAsia="ar-SA"/>
              </w:rPr>
              <w:t>podstat.vplyv</w:t>
            </w:r>
            <w:proofErr w:type="spellEnd"/>
          </w:p>
        </w:tc>
        <w:tc>
          <w:tcPr>
            <w:tcW w:w="1417" w:type="dxa"/>
            <w:gridSpan w:val="4"/>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418" w:type="dxa"/>
            <w:gridSpan w:val="5"/>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2024" w:type="dxa"/>
            <w:gridSpan w:val="2"/>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134" w:type="dxa"/>
            <w:gridSpan w:val="2"/>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890" w:type="dxa"/>
            <w:tcBorders>
              <w:left w:val="single" w:sz="4" w:space="0" w:color="000000"/>
              <w:right w:val="single" w:sz="8"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x</w:t>
            </w:r>
          </w:p>
        </w:tc>
      </w:tr>
      <w:tr w:rsidR="006E235C" w:rsidRPr="00F51C67" w:rsidTr="006E235C">
        <w:trPr>
          <w:gridBefore w:val="1"/>
          <w:gridAfter w:val="1"/>
          <w:wBefore w:w="10" w:type="dxa"/>
          <w:wAfter w:w="1408" w:type="dxa"/>
          <w:trHeight w:val="255"/>
        </w:trPr>
        <w:tc>
          <w:tcPr>
            <w:tcW w:w="3119" w:type="dxa"/>
            <w:gridSpan w:val="5"/>
            <w:tcBorders>
              <w:lef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Ostat</w:t>
            </w:r>
            <w:proofErr w:type="spellEnd"/>
            <w:r w:rsidRPr="00F51C67">
              <w:rPr>
                <w:rFonts w:ascii="Arial" w:eastAsia="Times New Roman" w:hAnsi="Arial" w:cs="Arial"/>
                <w:sz w:val="26"/>
                <w:szCs w:val="20"/>
                <w:lang w:eastAsia="ar-SA"/>
              </w:rPr>
              <w:t xml:space="preserve">. </w:t>
            </w:r>
            <w:proofErr w:type="spellStart"/>
            <w:r w:rsidRPr="00F51C67">
              <w:rPr>
                <w:rFonts w:ascii="Arial" w:eastAsia="Times New Roman" w:hAnsi="Arial" w:cs="Arial"/>
                <w:sz w:val="26"/>
                <w:szCs w:val="20"/>
                <w:lang w:eastAsia="ar-SA"/>
              </w:rPr>
              <w:t>Dlhod.CP</w:t>
            </w:r>
            <w:proofErr w:type="spellEnd"/>
            <w:r w:rsidRPr="00F51C67">
              <w:rPr>
                <w:rFonts w:ascii="Arial" w:eastAsia="Times New Roman" w:hAnsi="Arial" w:cs="Arial"/>
                <w:sz w:val="26"/>
                <w:szCs w:val="20"/>
                <w:lang w:eastAsia="ar-SA"/>
              </w:rPr>
              <w:t xml:space="preserve"> a podiely</w:t>
            </w:r>
          </w:p>
        </w:tc>
        <w:tc>
          <w:tcPr>
            <w:tcW w:w="1417" w:type="dxa"/>
            <w:gridSpan w:val="4"/>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16 783</w:t>
            </w:r>
          </w:p>
        </w:tc>
        <w:tc>
          <w:tcPr>
            <w:tcW w:w="1418" w:type="dxa"/>
            <w:gridSpan w:val="5"/>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16 783</w:t>
            </w:r>
          </w:p>
        </w:tc>
        <w:tc>
          <w:tcPr>
            <w:tcW w:w="2024" w:type="dxa"/>
            <w:gridSpan w:val="2"/>
            <w:tcBorders>
              <w:left w:val="single" w:sz="4" w:space="0" w:color="000000"/>
            </w:tcBorders>
            <w:vAlign w:val="bottom"/>
          </w:tcPr>
          <w:p w:rsidR="006E235C" w:rsidRPr="00F51C67" w:rsidRDefault="00F90EAE"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 xml:space="preserve"> 7 559</w:t>
            </w:r>
          </w:p>
        </w:tc>
        <w:tc>
          <w:tcPr>
            <w:tcW w:w="1134" w:type="dxa"/>
            <w:gridSpan w:val="2"/>
            <w:tcBorders>
              <w:left w:val="single" w:sz="4" w:space="0" w:color="000000"/>
            </w:tcBorders>
            <w:vAlign w:val="bottom"/>
          </w:tcPr>
          <w:p w:rsidR="006E235C" w:rsidRPr="00F51C67" w:rsidRDefault="00F90EAE"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-9 224</w:t>
            </w:r>
          </w:p>
        </w:tc>
        <w:tc>
          <w:tcPr>
            <w:tcW w:w="890" w:type="dxa"/>
            <w:tcBorders>
              <w:left w:val="single" w:sz="4" w:space="0" w:color="000000"/>
              <w:right w:val="single" w:sz="8" w:space="0" w:color="000000"/>
            </w:tcBorders>
            <w:vAlign w:val="bottom"/>
          </w:tcPr>
          <w:p w:rsidR="006E235C" w:rsidRPr="00F51C67" w:rsidRDefault="00F90EAE"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45,04</w:t>
            </w:r>
          </w:p>
        </w:tc>
      </w:tr>
      <w:tr w:rsidR="006E235C" w:rsidRPr="00F51C67" w:rsidTr="006E235C">
        <w:trPr>
          <w:gridBefore w:val="1"/>
          <w:gridAfter w:val="1"/>
          <w:wBefore w:w="10" w:type="dxa"/>
          <w:wAfter w:w="1408" w:type="dxa"/>
          <w:trHeight w:val="255"/>
        </w:trPr>
        <w:tc>
          <w:tcPr>
            <w:tcW w:w="3119" w:type="dxa"/>
            <w:gridSpan w:val="5"/>
            <w:tcBorders>
              <w:left w:val="single" w:sz="8"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Ost.dlhod.fin.majetok</w:t>
            </w:r>
            <w:proofErr w:type="spellEnd"/>
          </w:p>
        </w:tc>
        <w:tc>
          <w:tcPr>
            <w:tcW w:w="1417" w:type="dxa"/>
            <w:gridSpan w:val="4"/>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1 555 880</w:t>
            </w:r>
          </w:p>
        </w:tc>
        <w:tc>
          <w:tcPr>
            <w:tcW w:w="1418" w:type="dxa"/>
            <w:gridSpan w:val="5"/>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1 539 840</w:t>
            </w:r>
          </w:p>
        </w:tc>
        <w:tc>
          <w:tcPr>
            <w:tcW w:w="2024" w:type="dxa"/>
            <w:gridSpan w:val="2"/>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1 523 800</w:t>
            </w:r>
          </w:p>
        </w:tc>
        <w:tc>
          <w:tcPr>
            <w:tcW w:w="1134" w:type="dxa"/>
            <w:gridSpan w:val="2"/>
            <w:tcBorders>
              <w:left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-16 040</w:t>
            </w:r>
          </w:p>
        </w:tc>
        <w:tc>
          <w:tcPr>
            <w:tcW w:w="890" w:type="dxa"/>
            <w:tcBorders>
              <w:left w:val="single" w:sz="4" w:space="0" w:color="000000"/>
              <w:right w:val="single" w:sz="8"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98,97</w:t>
            </w:r>
          </w:p>
        </w:tc>
      </w:tr>
      <w:tr w:rsidR="006E235C" w:rsidRPr="00F51C67" w:rsidTr="006E235C">
        <w:trPr>
          <w:gridBefore w:val="1"/>
          <w:gridAfter w:val="1"/>
          <w:wBefore w:w="10" w:type="dxa"/>
          <w:wAfter w:w="1408" w:type="dxa"/>
          <w:trHeight w:val="255"/>
        </w:trPr>
        <w:tc>
          <w:tcPr>
            <w:tcW w:w="3119" w:type="dxa"/>
            <w:gridSpan w:val="5"/>
            <w:tcBorders>
              <w:top w:val="single" w:sz="4" w:space="0" w:color="000000"/>
              <w:left w:val="single" w:sz="8" w:space="0" w:color="000000"/>
              <w:bottom w:val="single" w:sz="4" w:space="0" w:color="000000"/>
            </w:tcBorders>
            <w:shd w:val="clear" w:color="auto" w:fill="C0C0C0"/>
            <w:vAlign w:val="bottom"/>
          </w:tcPr>
          <w:p w:rsidR="006E235C" w:rsidRPr="00F51C67" w:rsidRDefault="006E235C" w:rsidP="006E235C">
            <w:pPr>
              <w:suppressAutoHyphens/>
              <w:snapToGrid w:val="0"/>
              <w:spacing w:after="0" w:line="240" w:lineRule="auto"/>
              <w:jc w:val="center"/>
              <w:rPr>
                <w:rFonts w:ascii="Arial" w:eastAsia="Times New Roman" w:hAnsi="Arial" w:cs="Arial"/>
                <w:b/>
                <w:bCs/>
                <w:sz w:val="26"/>
                <w:szCs w:val="20"/>
                <w:lang w:eastAsia="ar-SA"/>
              </w:rPr>
            </w:pPr>
            <w:proofErr w:type="spellStart"/>
            <w:r w:rsidRPr="00F51C67">
              <w:rPr>
                <w:rFonts w:ascii="Arial" w:eastAsia="Times New Roman" w:hAnsi="Arial" w:cs="Arial"/>
                <w:b/>
                <w:bCs/>
                <w:sz w:val="26"/>
                <w:szCs w:val="20"/>
                <w:lang w:eastAsia="ar-SA"/>
              </w:rPr>
              <w:t>Dlhod.fin.majetok</w:t>
            </w:r>
            <w:proofErr w:type="spellEnd"/>
            <w:r w:rsidRPr="00F51C67">
              <w:rPr>
                <w:rFonts w:ascii="Arial" w:eastAsia="Times New Roman" w:hAnsi="Arial" w:cs="Arial"/>
                <w:b/>
                <w:bCs/>
                <w:sz w:val="26"/>
                <w:szCs w:val="20"/>
                <w:lang w:eastAsia="ar-SA"/>
              </w:rPr>
              <w:t xml:space="preserve"> celkom</w:t>
            </w:r>
          </w:p>
        </w:tc>
        <w:tc>
          <w:tcPr>
            <w:tcW w:w="1417" w:type="dxa"/>
            <w:gridSpan w:val="4"/>
            <w:tcBorders>
              <w:top w:val="single" w:sz="4" w:space="0" w:color="000000"/>
              <w:left w:val="single" w:sz="4" w:space="0" w:color="000000"/>
              <w:bottom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1 691 307</w:t>
            </w:r>
          </w:p>
        </w:tc>
        <w:tc>
          <w:tcPr>
            <w:tcW w:w="1418" w:type="dxa"/>
            <w:gridSpan w:val="5"/>
            <w:tcBorders>
              <w:top w:val="single" w:sz="4" w:space="0" w:color="000000"/>
              <w:left w:val="single" w:sz="4" w:space="0" w:color="000000"/>
              <w:bottom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1 701 535</w:t>
            </w:r>
          </w:p>
        </w:tc>
        <w:tc>
          <w:tcPr>
            <w:tcW w:w="2024" w:type="dxa"/>
            <w:gridSpan w:val="2"/>
            <w:tcBorders>
              <w:top w:val="single" w:sz="4" w:space="0" w:color="000000"/>
              <w:left w:val="single" w:sz="4" w:space="0" w:color="000000"/>
              <w:bottom w:val="single" w:sz="4" w:space="0" w:color="000000"/>
            </w:tcBorders>
            <w:vAlign w:val="bottom"/>
          </w:tcPr>
          <w:p w:rsidR="006E235C" w:rsidRPr="00F51C67" w:rsidRDefault="006E235C" w:rsidP="006E235C">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F90EAE">
              <w:rPr>
                <w:rFonts w:ascii="Arial" w:eastAsia="Arial Unicode MS" w:hAnsi="Arial" w:cs="Arial"/>
                <w:b/>
                <w:bCs/>
                <w:sz w:val="26"/>
                <w:szCs w:val="20"/>
                <w:lang w:eastAsia="ar-SA"/>
              </w:rPr>
              <w:t> 697 178</w:t>
            </w:r>
          </w:p>
        </w:tc>
        <w:tc>
          <w:tcPr>
            <w:tcW w:w="1134" w:type="dxa"/>
            <w:gridSpan w:val="2"/>
            <w:tcBorders>
              <w:top w:val="single" w:sz="4" w:space="0" w:color="000000"/>
              <w:left w:val="single" w:sz="4" w:space="0" w:color="000000"/>
              <w:bottom w:val="single" w:sz="4" w:space="0" w:color="000000"/>
            </w:tcBorders>
            <w:vAlign w:val="bottom"/>
          </w:tcPr>
          <w:p w:rsidR="006E235C" w:rsidRPr="00F51C67" w:rsidRDefault="00F90EAE" w:rsidP="006E235C">
            <w:pPr>
              <w:suppressAutoHyphens/>
              <w:snapToGrid w:val="0"/>
              <w:spacing w:after="0" w:line="240" w:lineRule="auto"/>
              <w:jc w:val="center"/>
              <w:rPr>
                <w:rFonts w:ascii="Arial" w:eastAsia="Arial Unicode MS" w:hAnsi="Arial" w:cs="Arial"/>
                <w:b/>
                <w:sz w:val="26"/>
                <w:szCs w:val="24"/>
                <w:lang w:eastAsia="ar-SA"/>
              </w:rPr>
            </w:pPr>
            <w:r>
              <w:rPr>
                <w:rFonts w:ascii="Arial" w:eastAsia="Arial Unicode MS" w:hAnsi="Arial" w:cs="Arial"/>
                <w:b/>
                <w:sz w:val="26"/>
                <w:szCs w:val="24"/>
                <w:lang w:eastAsia="ar-SA"/>
              </w:rPr>
              <w:t>-4 357</w:t>
            </w:r>
          </w:p>
        </w:tc>
        <w:tc>
          <w:tcPr>
            <w:tcW w:w="890" w:type="dxa"/>
            <w:tcBorders>
              <w:top w:val="single" w:sz="4" w:space="0" w:color="000000"/>
              <w:left w:val="single" w:sz="4" w:space="0" w:color="000000"/>
              <w:bottom w:val="single" w:sz="4" w:space="0" w:color="000000"/>
              <w:right w:val="single" w:sz="8" w:space="0" w:color="000000"/>
            </w:tcBorders>
            <w:vAlign w:val="bottom"/>
          </w:tcPr>
          <w:p w:rsidR="006E235C" w:rsidRPr="00F51C67" w:rsidRDefault="00F90EAE" w:rsidP="006E235C">
            <w:pPr>
              <w:suppressAutoHyphens/>
              <w:snapToGrid w:val="0"/>
              <w:spacing w:after="0" w:line="240" w:lineRule="auto"/>
              <w:ind w:left="-206" w:firstLine="206"/>
              <w:jc w:val="center"/>
              <w:rPr>
                <w:rFonts w:ascii="Arial" w:eastAsia="Arial Unicode MS" w:hAnsi="Arial" w:cs="Arial"/>
                <w:b/>
                <w:sz w:val="26"/>
                <w:szCs w:val="24"/>
                <w:lang w:eastAsia="ar-SA"/>
              </w:rPr>
            </w:pPr>
            <w:r>
              <w:rPr>
                <w:rFonts w:ascii="Arial" w:eastAsia="Arial Unicode MS" w:hAnsi="Arial" w:cs="Arial"/>
                <w:b/>
                <w:sz w:val="26"/>
                <w:szCs w:val="24"/>
                <w:lang w:eastAsia="ar-SA"/>
              </w:rPr>
              <w:t>99,74</w:t>
            </w:r>
          </w:p>
        </w:tc>
      </w:tr>
    </w:tbl>
    <w:p w:rsidR="00562EEF" w:rsidRPr="00F51C67" w:rsidRDefault="00562EEF" w:rsidP="00562EEF">
      <w:pPr>
        <w:suppressAutoHyphens/>
        <w:spacing w:after="0" w:line="240" w:lineRule="auto"/>
        <w:ind w:firstLine="426"/>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 uvedeného prehľadu vyplýva, že v celkovom vyjadrení sa dlhodobý finančný majetok</w:t>
      </w:r>
      <w:r w:rsidR="003D46A4">
        <w:rPr>
          <w:rFonts w:ascii="Times New Roman" w:eastAsia="Times New Roman" w:hAnsi="Times New Roman" w:cs="Times New Roman"/>
          <w:sz w:val="26"/>
          <w:szCs w:val="20"/>
          <w:lang w:eastAsia="ar-SA"/>
        </w:rPr>
        <w:t xml:space="preserve"> v priebehu roka 201</w:t>
      </w:r>
      <w:r w:rsidR="006E235C">
        <w:rPr>
          <w:rFonts w:ascii="Times New Roman" w:eastAsia="Times New Roman" w:hAnsi="Times New Roman" w:cs="Times New Roman"/>
          <w:sz w:val="26"/>
          <w:szCs w:val="20"/>
          <w:lang w:eastAsia="ar-SA"/>
        </w:rPr>
        <w:t>9</w:t>
      </w:r>
      <w:r w:rsidR="003D46A4">
        <w:rPr>
          <w:rFonts w:ascii="Times New Roman" w:eastAsia="Times New Roman" w:hAnsi="Times New Roman" w:cs="Times New Roman"/>
          <w:sz w:val="26"/>
          <w:szCs w:val="20"/>
          <w:lang w:eastAsia="ar-SA"/>
        </w:rPr>
        <w:t xml:space="preserve"> </w:t>
      </w:r>
      <w:r w:rsidR="005C1BC8">
        <w:rPr>
          <w:rFonts w:ascii="Times New Roman" w:eastAsia="Times New Roman" w:hAnsi="Times New Roman" w:cs="Times New Roman"/>
          <w:sz w:val="26"/>
          <w:szCs w:val="20"/>
          <w:lang w:eastAsia="ar-SA"/>
        </w:rPr>
        <w:t>znížil</w:t>
      </w:r>
      <w:r w:rsidR="003D46A4" w:rsidRPr="00F90EAE">
        <w:rPr>
          <w:rFonts w:ascii="Times New Roman" w:eastAsia="Times New Roman" w:hAnsi="Times New Roman" w:cs="Times New Roman"/>
          <w:color w:val="FF0000"/>
          <w:sz w:val="26"/>
          <w:szCs w:val="20"/>
          <w:lang w:eastAsia="ar-SA"/>
        </w:rPr>
        <w:t xml:space="preserve"> </w:t>
      </w:r>
      <w:r w:rsidR="005C1BC8" w:rsidRPr="005C1BC8">
        <w:rPr>
          <w:rFonts w:ascii="Times New Roman" w:eastAsia="Times New Roman" w:hAnsi="Times New Roman" w:cs="Times New Roman"/>
          <w:sz w:val="26"/>
          <w:szCs w:val="20"/>
          <w:lang w:eastAsia="ar-SA"/>
        </w:rPr>
        <w:t>o </w:t>
      </w:r>
      <w:r w:rsidR="005C1BC8">
        <w:rPr>
          <w:rFonts w:ascii="Times New Roman" w:eastAsia="Times New Roman" w:hAnsi="Times New Roman" w:cs="Times New Roman"/>
          <w:sz w:val="26"/>
          <w:szCs w:val="20"/>
          <w:lang w:eastAsia="ar-SA"/>
        </w:rPr>
        <w:t xml:space="preserve"> </w:t>
      </w:r>
      <w:r w:rsidR="005C1BC8" w:rsidRPr="005C1BC8">
        <w:rPr>
          <w:rFonts w:ascii="Times New Roman" w:eastAsia="Times New Roman" w:hAnsi="Times New Roman" w:cs="Times New Roman"/>
          <w:sz w:val="26"/>
          <w:szCs w:val="20"/>
          <w:lang w:eastAsia="ar-SA"/>
        </w:rPr>
        <w:t>4 357</w:t>
      </w:r>
      <w:r w:rsidR="001946EB" w:rsidRPr="005C1BC8">
        <w:rPr>
          <w:rFonts w:ascii="Times New Roman" w:eastAsia="Times New Roman" w:hAnsi="Times New Roman" w:cs="Times New Roman"/>
          <w:sz w:val="26"/>
          <w:szCs w:val="20"/>
          <w:lang w:eastAsia="ar-SA"/>
        </w:rPr>
        <w:t>,-</w:t>
      </w:r>
      <w:r w:rsidR="003D46A4" w:rsidRPr="005C1BC8">
        <w:rPr>
          <w:rFonts w:ascii="Times New Roman" w:eastAsia="Times New Roman" w:hAnsi="Times New Roman" w:cs="Times New Roman"/>
          <w:sz w:val="26"/>
          <w:szCs w:val="20"/>
          <w:lang w:eastAsia="ar-SA"/>
        </w:rPr>
        <w:t xml:space="preserve">€ </w:t>
      </w:r>
      <w:r w:rsidR="003D46A4">
        <w:rPr>
          <w:rFonts w:ascii="Times New Roman" w:eastAsia="Times New Roman" w:hAnsi="Times New Roman" w:cs="Times New Roman"/>
          <w:sz w:val="26"/>
          <w:szCs w:val="20"/>
          <w:lang w:eastAsia="ar-SA"/>
        </w:rPr>
        <w:t xml:space="preserve">a to z dôvodu </w:t>
      </w:r>
      <w:r w:rsidR="005C1BC8">
        <w:rPr>
          <w:rFonts w:ascii="Times New Roman" w:eastAsia="Times New Roman" w:hAnsi="Times New Roman" w:cs="Times New Roman"/>
          <w:sz w:val="26"/>
          <w:szCs w:val="20"/>
          <w:lang w:eastAsia="ar-SA"/>
        </w:rPr>
        <w:t>zníženia</w:t>
      </w:r>
      <w:r w:rsidRPr="00F51C67">
        <w:rPr>
          <w:rFonts w:ascii="Times New Roman" w:eastAsia="Times New Roman" w:hAnsi="Times New Roman" w:cs="Times New Roman"/>
          <w:sz w:val="26"/>
          <w:szCs w:val="20"/>
          <w:lang w:eastAsia="ar-SA"/>
        </w:rPr>
        <w:t xml:space="preserve">  ocenenia dlhodobého finančného majetku ku dňu účtovnej závierky v súlade s § 27</w:t>
      </w:r>
      <w:r w:rsidR="001946EB">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ods.</w:t>
      </w:r>
      <w:r w:rsidR="001946EB">
        <w:rPr>
          <w:rFonts w:ascii="Times New Roman" w:eastAsia="Times New Roman" w:hAnsi="Times New Roman" w:cs="Times New Roman"/>
          <w:sz w:val="26"/>
          <w:szCs w:val="20"/>
          <w:lang w:eastAsia="ar-SA"/>
        </w:rPr>
        <w:t xml:space="preserve"> </w:t>
      </w:r>
      <w:r w:rsidRPr="00F51C67">
        <w:rPr>
          <w:rFonts w:ascii="Times New Roman" w:eastAsia="Times New Roman" w:hAnsi="Times New Roman" w:cs="Times New Roman"/>
          <w:sz w:val="26"/>
          <w:szCs w:val="20"/>
          <w:lang w:eastAsia="ar-SA"/>
        </w:rPr>
        <w:t>9</w:t>
      </w:r>
      <w:r w:rsidR="001946EB">
        <w:rPr>
          <w:rFonts w:ascii="Times New Roman" w:eastAsia="Times New Roman" w:hAnsi="Times New Roman" w:cs="Times New Roman"/>
          <w:sz w:val="26"/>
          <w:szCs w:val="20"/>
          <w:lang w:eastAsia="ar-SA"/>
        </w:rPr>
        <w:t>,</w:t>
      </w:r>
      <w:r w:rsidRPr="00F51C67">
        <w:rPr>
          <w:rFonts w:ascii="Times New Roman" w:eastAsia="Times New Roman" w:hAnsi="Times New Roman" w:cs="Times New Roman"/>
          <w:sz w:val="26"/>
          <w:szCs w:val="20"/>
          <w:lang w:eastAsia="ar-SA"/>
        </w:rPr>
        <w:t xml:space="preserve"> </w:t>
      </w:r>
      <w:r w:rsidR="001946EB">
        <w:rPr>
          <w:rFonts w:ascii="Times New Roman" w:eastAsia="Times New Roman" w:hAnsi="Times New Roman" w:cs="Times New Roman"/>
          <w:sz w:val="26"/>
          <w:szCs w:val="20"/>
          <w:lang w:eastAsia="ar-SA"/>
        </w:rPr>
        <w:t>z</w:t>
      </w:r>
      <w:r w:rsidRPr="00F51C67">
        <w:rPr>
          <w:rFonts w:ascii="Times New Roman" w:eastAsia="Times New Roman" w:hAnsi="Times New Roman" w:cs="Times New Roman"/>
          <w:sz w:val="26"/>
          <w:szCs w:val="20"/>
          <w:lang w:eastAsia="ar-SA"/>
        </w:rPr>
        <w:t>ákona o účtovníctve.</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caps/>
          <w:sz w:val="26"/>
          <w:szCs w:val="20"/>
          <w:lang w:eastAsia="ar-SA"/>
        </w:rPr>
      </w:pPr>
      <w:r w:rsidRPr="00F51C67">
        <w:rPr>
          <w:rFonts w:ascii="Times New Roman" w:eastAsia="Times New Roman" w:hAnsi="Times New Roman" w:cs="Times New Roman"/>
          <w:caps/>
          <w:sz w:val="26"/>
          <w:szCs w:val="20"/>
          <w:lang w:eastAsia="ar-SA"/>
        </w:rPr>
        <w:t>Celková charakteristika dlhodobého finančného majetku:</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Podielové cenné papiere a podiely v dcérske</w:t>
      </w:r>
      <w:r w:rsidR="003D46A4">
        <w:rPr>
          <w:rFonts w:ascii="Times New Roman" w:eastAsia="Times New Roman" w:hAnsi="Times New Roman" w:cs="Times New Roman"/>
          <w:sz w:val="26"/>
          <w:szCs w:val="20"/>
          <w:lang w:eastAsia="ar-SA"/>
        </w:rPr>
        <w:t>j účtovnej jednotke k 31.12.201</w:t>
      </w:r>
      <w:r w:rsidR="006E235C">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numPr>
          <w:ilvl w:val="0"/>
          <w:numId w:val="14"/>
        </w:numPr>
        <w:tabs>
          <w:tab w:val="left" w:pos="360"/>
        </w:tabs>
        <w:suppressAutoHyphens/>
        <w:spacing w:after="0" w:line="240" w:lineRule="auto"/>
        <w:ind w:left="360"/>
        <w:jc w:val="both"/>
        <w:rPr>
          <w:rFonts w:ascii="Times New Roman" w:eastAsia="Times New Roman" w:hAnsi="Times New Roman" w:cs="Times New Roman"/>
          <w:b/>
          <w:sz w:val="26"/>
          <w:szCs w:val="20"/>
          <w:lang w:eastAsia="ar-SA"/>
        </w:rPr>
      </w:pPr>
      <w:r w:rsidRPr="001946EB">
        <w:rPr>
          <w:rFonts w:ascii="Times New Roman" w:eastAsia="Times New Roman" w:hAnsi="Times New Roman" w:cs="Times New Roman"/>
          <w:b/>
          <w:caps/>
          <w:sz w:val="26"/>
          <w:szCs w:val="20"/>
          <w:lang w:eastAsia="ar-SA"/>
        </w:rPr>
        <w:t>Mäsoprodukt</w:t>
      </w:r>
      <w:r w:rsidRPr="00F51C67">
        <w:rPr>
          <w:rFonts w:ascii="Times New Roman" w:eastAsia="Times New Roman" w:hAnsi="Times New Roman" w:cs="Times New Roman"/>
          <w:b/>
          <w:sz w:val="26"/>
          <w:szCs w:val="20"/>
          <w:lang w:eastAsia="ar-SA"/>
        </w:rPr>
        <w:t>, a.</w:t>
      </w:r>
      <w:r w:rsidR="001946EB">
        <w:rPr>
          <w:rFonts w:ascii="Times New Roman" w:eastAsia="Times New Roman" w:hAnsi="Times New Roman" w:cs="Times New Roman"/>
          <w:b/>
          <w:sz w:val="26"/>
          <w:szCs w:val="20"/>
          <w:lang w:eastAsia="ar-SA"/>
        </w:rPr>
        <w:t xml:space="preserve"> </w:t>
      </w:r>
      <w:r w:rsidRPr="00F51C67">
        <w:rPr>
          <w:rFonts w:ascii="Times New Roman" w:eastAsia="Times New Roman" w:hAnsi="Times New Roman" w:cs="Times New Roman"/>
          <w:b/>
          <w:sz w:val="26"/>
          <w:szCs w:val="20"/>
          <w:lang w:eastAsia="ar-SA"/>
        </w:rPr>
        <w:t>s.</w:t>
      </w:r>
      <w:r w:rsidR="001946EB">
        <w:rPr>
          <w:rFonts w:ascii="Times New Roman" w:eastAsia="Times New Roman" w:hAnsi="Times New Roman" w:cs="Times New Roman"/>
          <w:b/>
          <w:sz w:val="26"/>
          <w:szCs w:val="20"/>
          <w:lang w:eastAsia="ar-SA"/>
        </w:rPr>
        <w:t xml:space="preserve">, </w:t>
      </w:r>
      <w:r w:rsidRPr="00F51C67">
        <w:rPr>
          <w:rFonts w:ascii="Times New Roman" w:eastAsia="Times New Roman" w:hAnsi="Times New Roman" w:cs="Times New Roman"/>
          <w:b/>
          <w:sz w:val="26"/>
          <w:szCs w:val="20"/>
          <w:lang w:eastAsia="ar-SA"/>
        </w:rPr>
        <w:t>Prešov</w:t>
      </w:r>
      <w:r w:rsidR="001946EB">
        <w:rPr>
          <w:rFonts w:ascii="Times New Roman" w:eastAsia="Times New Roman" w:hAnsi="Times New Roman" w:cs="Times New Roman"/>
          <w:b/>
          <w:sz w:val="26"/>
          <w:szCs w:val="20"/>
          <w:lang w:eastAsia="ar-SA"/>
        </w:rPr>
        <w:t xml:space="preserve"> :</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Celkový počet akcií: 50 924</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Priemerná obstarávacia hodnota: 33,15 €, spolu v hodnote 1 688 190,- €</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Ocenenie met</w:t>
      </w:r>
      <w:r w:rsidR="006D0EE2">
        <w:rPr>
          <w:rFonts w:ascii="Times New Roman" w:eastAsia="Times New Roman" w:hAnsi="Times New Roman" w:cs="Times New Roman"/>
          <w:sz w:val="26"/>
          <w:szCs w:val="20"/>
          <w:lang w:eastAsia="ar-SA"/>
        </w:rPr>
        <w:t>ódou vlastného imania: 1</w:t>
      </w:r>
      <w:r w:rsidR="00BC6C0B">
        <w:rPr>
          <w:rFonts w:ascii="Times New Roman" w:eastAsia="Times New Roman" w:hAnsi="Times New Roman" w:cs="Times New Roman"/>
          <w:sz w:val="26"/>
          <w:szCs w:val="20"/>
          <w:lang w:eastAsia="ar-SA"/>
        </w:rPr>
        <w:t> </w:t>
      </w:r>
      <w:r w:rsidR="006D0EE2">
        <w:rPr>
          <w:rFonts w:ascii="Times New Roman" w:eastAsia="Times New Roman" w:hAnsi="Times New Roman" w:cs="Times New Roman"/>
          <w:sz w:val="26"/>
          <w:szCs w:val="20"/>
          <w:lang w:eastAsia="ar-SA"/>
        </w:rPr>
        <w:t>6</w:t>
      </w:r>
      <w:r w:rsidR="00BC6C0B">
        <w:rPr>
          <w:rFonts w:ascii="Times New Roman" w:eastAsia="Times New Roman" w:hAnsi="Times New Roman" w:cs="Times New Roman"/>
          <w:sz w:val="26"/>
          <w:szCs w:val="20"/>
          <w:lang w:eastAsia="ar-SA"/>
        </w:rPr>
        <w:t>18 974</w:t>
      </w:r>
      <w:r w:rsidRPr="00F51C67">
        <w:rPr>
          <w:rFonts w:ascii="Times New Roman" w:eastAsia="Times New Roman" w:hAnsi="Times New Roman" w:cs="Times New Roman"/>
          <w:sz w:val="26"/>
          <w:szCs w:val="20"/>
          <w:lang w:eastAsia="ar-SA"/>
        </w:rPr>
        <w:t>,- €</w:t>
      </w:r>
    </w:p>
    <w:p w:rsidR="00F51C67" w:rsidRPr="00F94E60" w:rsidRDefault="006D0EE2" w:rsidP="00F51C67">
      <w:pPr>
        <w:suppressAutoHyphens/>
        <w:spacing w:after="0" w:line="240" w:lineRule="auto"/>
        <w:ind w:left="709"/>
        <w:jc w:val="both"/>
        <w:rPr>
          <w:rFonts w:ascii="Times New Roman" w:eastAsia="Times New Roman" w:hAnsi="Times New Roman" w:cs="Times New Roman"/>
          <w:sz w:val="26"/>
          <w:szCs w:val="20"/>
          <w:lang w:eastAsia="ar-SA"/>
        </w:rPr>
      </w:pPr>
      <w:r w:rsidRPr="00F94E60">
        <w:rPr>
          <w:rFonts w:ascii="Times New Roman" w:eastAsia="Times New Roman" w:hAnsi="Times New Roman" w:cs="Times New Roman"/>
          <w:sz w:val="26"/>
          <w:szCs w:val="20"/>
          <w:lang w:eastAsia="ar-SA"/>
        </w:rPr>
        <w:t>Stav k 31.12.201</w:t>
      </w:r>
      <w:r w:rsidR="006E235C" w:rsidRPr="00F94E60">
        <w:rPr>
          <w:rFonts w:ascii="Times New Roman" w:eastAsia="Times New Roman" w:hAnsi="Times New Roman" w:cs="Times New Roman"/>
          <w:sz w:val="26"/>
          <w:szCs w:val="20"/>
          <w:lang w:eastAsia="ar-SA"/>
        </w:rPr>
        <w:t>9</w:t>
      </w:r>
      <w:r w:rsidRPr="00F94E60">
        <w:rPr>
          <w:rFonts w:ascii="Times New Roman" w:eastAsia="Times New Roman" w:hAnsi="Times New Roman" w:cs="Times New Roman"/>
          <w:sz w:val="26"/>
          <w:szCs w:val="20"/>
          <w:lang w:eastAsia="ar-SA"/>
        </w:rPr>
        <w:t xml:space="preserve">:  </w:t>
      </w:r>
      <w:r w:rsidR="008A54B5" w:rsidRPr="00F94E60">
        <w:rPr>
          <w:rFonts w:ascii="Times New Roman" w:eastAsia="Times New Roman" w:hAnsi="Times New Roman" w:cs="Times New Roman"/>
          <w:sz w:val="26"/>
          <w:szCs w:val="20"/>
          <w:lang w:eastAsia="ar-SA"/>
        </w:rPr>
        <w:t>69 393 €</w:t>
      </w:r>
      <w:r w:rsidRPr="00F94E60">
        <w:rPr>
          <w:rFonts w:ascii="Times New Roman" w:eastAsia="Times New Roman" w:hAnsi="Times New Roman" w:cs="Times New Roman"/>
          <w:sz w:val="26"/>
          <w:szCs w:val="20"/>
          <w:lang w:eastAsia="ar-SA"/>
        </w:rPr>
        <w:t xml:space="preserve"> ( - 1</w:t>
      </w:r>
      <w:r w:rsidR="00BC6C0B" w:rsidRPr="00F94E60">
        <w:rPr>
          <w:rFonts w:ascii="Times New Roman" w:eastAsia="Times New Roman" w:hAnsi="Times New Roman" w:cs="Times New Roman"/>
          <w:sz w:val="26"/>
          <w:szCs w:val="20"/>
          <w:lang w:eastAsia="ar-SA"/>
        </w:rPr>
        <w:t>8</w:t>
      </w:r>
      <w:r w:rsidRPr="00F94E60">
        <w:rPr>
          <w:rFonts w:ascii="Times New Roman" w:eastAsia="Times New Roman" w:hAnsi="Times New Roman" w:cs="Times New Roman"/>
          <w:sz w:val="26"/>
          <w:szCs w:val="20"/>
          <w:lang w:eastAsia="ar-SA"/>
        </w:rPr>
        <w:t xml:space="preserve"> </w:t>
      </w:r>
      <w:r w:rsidR="008A54B5" w:rsidRPr="00F94E60">
        <w:rPr>
          <w:rFonts w:ascii="Times New Roman" w:eastAsia="Times New Roman" w:hAnsi="Times New Roman" w:cs="Times New Roman"/>
          <w:sz w:val="26"/>
          <w:szCs w:val="20"/>
          <w:lang w:eastAsia="ar-SA"/>
        </w:rPr>
        <w:t>224</w:t>
      </w:r>
      <w:r w:rsidR="00F51C67" w:rsidRPr="00F94E60">
        <w:rPr>
          <w:rFonts w:ascii="Times New Roman" w:eastAsia="Times New Roman" w:hAnsi="Times New Roman" w:cs="Times New Roman"/>
          <w:sz w:val="26"/>
          <w:szCs w:val="20"/>
          <w:lang w:eastAsia="ar-SA"/>
        </w:rPr>
        <w:t>,- €)</w:t>
      </w:r>
    </w:p>
    <w:p w:rsidR="00F51C67" w:rsidRPr="00F51C67"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p>
    <w:p w:rsidR="00F51C67" w:rsidRPr="00F51C67" w:rsidRDefault="00F51C67" w:rsidP="00F51C67">
      <w:pPr>
        <w:numPr>
          <w:ilvl w:val="0"/>
          <w:numId w:val="14"/>
        </w:numPr>
        <w:tabs>
          <w:tab w:val="left" w:pos="360"/>
        </w:tabs>
        <w:suppressAutoHyphens/>
        <w:spacing w:after="0" w:line="240" w:lineRule="auto"/>
        <w:ind w:left="360"/>
        <w:jc w:val="both"/>
        <w:rPr>
          <w:rFonts w:ascii="Times New Roman" w:eastAsia="Times New Roman" w:hAnsi="Times New Roman" w:cs="Times New Roman"/>
          <w:b/>
          <w:sz w:val="26"/>
          <w:szCs w:val="20"/>
          <w:lang w:eastAsia="ar-SA"/>
        </w:rPr>
      </w:pPr>
      <w:r w:rsidRPr="00F51C67">
        <w:rPr>
          <w:rFonts w:ascii="Times New Roman" w:eastAsia="Times New Roman" w:hAnsi="Times New Roman" w:cs="Times New Roman"/>
          <w:b/>
          <w:sz w:val="26"/>
          <w:szCs w:val="20"/>
          <w:lang w:eastAsia="ar-SA"/>
        </w:rPr>
        <w:t xml:space="preserve">FYTOSTAR, </w:t>
      </w:r>
      <w:proofErr w:type="spellStart"/>
      <w:r w:rsidRPr="00F51C67">
        <w:rPr>
          <w:rFonts w:ascii="Times New Roman" w:eastAsia="Times New Roman" w:hAnsi="Times New Roman" w:cs="Times New Roman"/>
          <w:b/>
          <w:sz w:val="26"/>
          <w:szCs w:val="20"/>
          <w:lang w:eastAsia="ar-SA"/>
        </w:rPr>
        <w:t>s.r.o</w:t>
      </w:r>
      <w:proofErr w:type="spellEnd"/>
      <w:r w:rsidRPr="00F51C67">
        <w:rPr>
          <w:rFonts w:ascii="Times New Roman" w:eastAsia="Times New Roman" w:hAnsi="Times New Roman" w:cs="Times New Roman"/>
          <w:b/>
          <w:sz w:val="26"/>
          <w:szCs w:val="20"/>
          <w:lang w:eastAsia="ar-SA"/>
        </w:rPr>
        <w:t>.</w:t>
      </w:r>
      <w:r w:rsidR="001946EB">
        <w:rPr>
          <w:rFonts w:ascii="Times New Roman" w:eastAsia="Times New Roman" w:hAnsi="Times New Roman" w:cs="Times New Roman"/>
          <w:b/>
          <w:sz w:val="26"/>
          <w:szCs w:val="20"/>
          <w:lang w:eastAsia="ar-SA"/>
        </w:rPr>
        <w:t xml:space="preserve"> :</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Celkové základné imanie : 6 639,- €</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 xml:space="preserve">Obstarávacia hodnota podielu : </w:t>
      </w:r>
      <w:r w:rsidR="008A54B5" w:rsidRPr="00B06ADC">
        <w:rPr>
          <w:rFonts w:ascii="Times New Roman" w:eastAsia="Times New Roman" w:hAnsi="Times New Roman" w:cs="Times New Roman"/>
          <w:sz w:val="26"/>
          <w:szCs w:val="20"/>
          <w:lang w:eastAsia="ar-SA"/>
        </w:rPr>
        <w:t>3 386</w:t>
      </w:r>
      <w:r w:rsidRPr="00B06ADC">
        <w:rPr>
          <w:rFonts w:ascii="Times New Roman" w:eastAsia="Times New Roman" w:hAnsi="Times New Roman" w:cs="Times New Roman"/>
          <w:sz w:val="26"/>
          <w:szCs w:val="20"/>
          <w:lang w:eastAsia="ar-SA"/>
        </w:rPr>
        <w:t>,- €, menovitá hodnota podielu : 3 386,- €</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 xml:space="preserve">Ocenenie </w:t>
      </w:r>
      <w:r w:rsidR="006D0EE2" w:rsidRPr="00B06ADC">
        <w:rPr>
          <w:rFonts w:ascii="Times New Roman" w:eastAsia="Times New Roman" w:hAnsi="Times New Roman" w:cs="Times New Roman"/>
          <w:sz w:val="26"/>
          <w:szCs w:val="20"/>
          <w:lang w:eastAsia="ar-SA"/>
        </w:rPr>
        <w:t xml:space="preserve">metódou vlastného imania: </w:t>
      </w:r>
      <w:r w:rsidR="00BC6C0B" w:rsidRPr="00B06ADC">
        <w:rPr>
          <w:rFonts w:ascii="Times New Roman" w:eastAsia="Times New Roman" w:hAnsi="Times New Roman" w:cs="Times New Roman"/>
          <w:sz w:val="26"/>
          <w:szCs w:val="20"/>
          <w:lang w:eastAsia="ar-SA"/>
        </w:rPr>
        <w:t>105 260</w:t>
      </w:r>
      <w:r w:rsidRPr="00B06ADC">
        <w:rPr>
          <w:rFonts w:ascii="Times New Roman" w:eastAsia="Times New Roman" w:hAnsi="Times New Roman" w:cs="Times New Roman"/>
          <w:sz w:val="26"/>
          <w:szCs w:val="20"/>
          <w:lang w:eastAsia="ar-SA"/>
        </w:rPr>
        <w:t>,- €</w:t>
      </w:r>
    </w:p>
    <w:p w:rsidR="00F51C67" w:rsidRPr="00B06ADC" w:rsidRDefault="006D0EE2"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Stav k 31.12.201</w:t>
      </w:r>
      <w:r w:rsidR="00BC6C0B" w:rsidRPr="00B06ADC">
        <w:rPr>
          <w:rFonts w:ascii="Times New Roman" w:eastAsia="Times New Roman" w:hAnsi="Times New Roman" w:cs="Times New Roman"/>
          <w:sz w:val="26"/>
          <w:szCs w:val="20"/>
          <w:lang w:eastAsia="ar-SA"/>
        </w:rPr>
        <w:t>9</w:t>
      </w:r>
      <w:r w:rsidR="00103271" w:rsidRPr="00B06ADC">
        <w:rPr>
          <w:rFonts w:ascii="Times New Roman" w:eastAsia="Times New Roman" w:hAnsi="Times New Roman" w:cs="Times New Roman"/>
          <w:sz w:val="26"/>
          <w:szCs w:val="20"/>
          <w:lang w:eastAsia="ar-SA"/>
        </w:rPr>
        <w:t xml:space="preserve">:  </w:t>
      </w:r>
      <w:r w:rsidR="008A54B5" w:rsidRPr="00B06ADC">
        <w:rPr>
          <w:rFonts w:ascii="Times New Roman" w:eastAsia="Times New Roman" w:hAnsi="Times New Roman" w:cs="Times New Roman"/>
          <w:sz w:val="26"/>
          <w:szCs w:val="20"/>
          <w:lang w:eastAsia="ar-SA"/>
        </w:rPr>
        <w:t>96 427</w:t>
      </w:r>
      <w:r w:rsidRPr="00B06ADC">
        <w:rPr>
          <w:rFonts w:ascii="Times New Roman" w:eastAsia="Times New Roman" w:hAnsi="Times New Roman" w:cs="Times New Roman"/>
          <w:sz w:val="26"/>
          <w:szCs w:val="20"/>
          <w:lang w:eastAsia="ar-SA"/>
        </w:rPr>
        <w:t xml:space="preserve"> € ( +</w:t>
      </w:r>
      <w:r w:rsidR="008A54B5" w:rsidRPr="00B06ADC">
        <w:rPr>
          <w:rFonts w:ascii="Times New Roman" w:eastAsia="Times New Roman" w:hAnsi="Times New Roman" w:cs="Times New Roman"/>
          <w:sz w:val="26"/>
          <w:szCs w:val="20"/>
          <w:lang w:eastAsia="ar-SA"/>
        </w:rPr>
        <w:t>35 746</w:t>
      </w:r>
      <w:r w:rsidR="00F51C67" w:rsidRPr="00B06ADC">
        <w:rPr>
          <w:rFonts w:ascii="Times New Roman" w:eastAsia="Times New Roman" w:hAnsi="Times New Roman" w:cs="Times New Roman"/>
          <w:sz w:val="26"/>
          <w:szCs w:val="20"/>
          <w:lang w:eastAsia="ar-SA"/>
        </w:rPr>
        <w:t xml:space="preserve"> €)</w:t>
      </w:r>
    </w:p>
    <w:p w:rsidR="00F51C67" w:rsidRPr="00B06ADC"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709" w:hanging="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Ostatné dlhodobé cenné papiere a podiely:</w:t>
      </w:r>
    </w:p>
    <w:p w:rsidR="00F51C67" w:rsidRPr="00B06ADC" w:rsidRDefault="00F51C67" w:rsidP="00F51C67">
      <w:pPr>
        <w:numPr>
          <w:ilvl w:val="0"/>
          <w:numId w:val="12"/>
        </w:numPr>
        <w:tabs>
          <w:tab w:val="left" w:pos="360"/>
        </w:tabs>
        <w:suppressAutoHyphens/>
        <w:spacing w:after="0" w:line="240" w:lineRule="auto"/>
        <w:ind w:left="360"/>
        <w:jc w:val="both"/>
        <w:rPr>
          <w:rFonts w:ascii="Times New Roman" w:eastAsia="Times New Roman" w:hAnsi="Times New Roman" w:cs="Times New Roman"/>
          <w:b/>
          <w:sz w:val="26"/>
          <w:szCs w:val="20"/>
          <w:lang w:eastAsia="ar-SA"/>
        </w:rPr>
      </w:pPr>
      <w:r w:rsidRPr="00B06ADC">
        <w:rPr>
          <w:rFonts w:ascii="Times New Roman" w:eastAsia="Times New Roman" w:hAnsi="Times New Roman" w:cs="Times New Roman"/>
          <w:b/>
          <w:sz w:val="26"/>
          <w:szCs w:val="20"/>
          <w:lang w:eastAsia="ar-SA"/>
        </w:rPr>
        <w:t>AGAPE, a.s., Prešov</w:t>
      </w:r>
    </w:p>
    <w:p w:rsidR="00F51C67" w:rsidRPr="00B06ADC" w:rsidRDefault="00F51C67" w:rsidP="00F51C67">
      <w:pPr>
        <w:suppressAutoHyphens/>
        <w:spacing w:after="0" w:line="240" w:lineRule="auto"/>
        <w:ind w:left="709"/>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počet  akcií: 130</w:t>
      </w:r>
    </w:p>
    <w:p w:rsidR="00F51C67" w:rsidRPr="00B06ADC"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ab/>
        <w:t>obstarávacia hodnota: 510,68 €, spolu v hodnote 66 388,- €</w:t>
      </w:r>
    </w:p>
    <w:p w:rsidR="00F51C67" w:rsidRPr="00B06ADC"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ab/>
        <w:t>nominálna hodnota akcie : 331,93 €</w:t>
      </w:r>
    </w:p>
    <w:p w:rsidR="00F51C67" w:rsidRPr="00B06ADC" w:rsidRDefault="006D0EE2" w:rsidP="00F51C67">
      <w:pPr>
        <w:suppressAutoHyphens/>
        <w:spacing w:after="0" w:line="240" w:lineRule="auto"/>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 xml:space="preserve">           Stav k 31.12.201</w:t>
      </w:r>
      <w:r w:rsidR="00BC6C0B" w:rsidRPr="00B06ADC">
        <w:rPr>
          <w:rFonts w:ascii="Times New Roman" w:eastAsia="Times New Roman" w:hAnsi="Times New Roman" w:cs="Times New Roman"/>
          <w:sz w:val="26"/>
          <w:szCs w:val="20"/>
          <w:lang w:eastAsia="ar-SA"/>
        </w:rPr>
        <w:t>9</w:t>
      </w:r>
      <w:r w:rsidR="00F51C67" w:rsidRPr="00B06ADC">
        <w:rPr>
          <w:rFonts w:ascii="Times New Roman" w:eastAsia="Times New Roman" w:hAnsi="Times New Roman" w:cs="Times New Roman"/>
          <w:sz w:val="26"/>
          <w:szCs w:val="20"/>
          <w:lang w:eastAsia="ar-SA"/>
        </w:rPr>
        <w:t xml:space="preserve">: </w:t>
      </w:r>
      <w:r w:rsidR="008A54B5" w:rsidRPr="00B06ADC">
        <w:rPr>
          <w:rFonts w:ascii="Times New Roman" w:eastAsia="Times New Roman" w:hAnsi="Times New Roman" w:cs="Times New Roman"/>
          <w:sz w:val="26"/>
          <w:szCs w:val="20"/>
          <w:lang w:eastAsia="ar-SA"/>
        </w:rPr>
        <w:t>10 797</w:t>
      </w:r>
      <w:r w:rsidR="00F51C67" w:rsidRPr="00B06ADC">
        <w:rPr>
          <w:rFonts w:ascii="Times New Roman" w:eastAsia="Times New Roman" w:hAnsi="Times New Roman" w:cs="Times New Roman"/>
          <w:sz w:val="26"/>
          <w:szCs w:val="20"/>
          <w:lang w:eastAsia="ar-SA"/>
        </w:rPr>
        <w:t>,- € (</w:t>
      </w:r>
      <w:r w:rsidR="008A54B5" w:rsidRPr="00B06ADC">
        <w:rPr>
          <w:rFonts w:ascii="Times New Roman" w:eastAsia="Times New Roman" w:hAnsi="Times New Roman" w:cs="Times New Roman"/>
          <w:sz w:val="26"/>
          <w:szCs w:val="20"/>
          <w:lang w:eastAsia="ar-SA"/>
        </w:rPr>
        <w:t>-55 591</w:t>
      </w:r>
      <w:r w:rsidR="00F51C67" w:rsidRPr="00B06ADC">
        <w:rPr>
          <w:rFonts w:ascii="Times New Roman" w:eastAsia="Times New Roman" w:hAnsi="Times New Roman" w:cs="Times New Roman"/>
          <w:sz w:val="26"/>
          <w:szCs w:val="20"/>
          <w:lang w:eastAsia="ar-SA"/>
        </w:rPr>
        <w:t>,-€)</w:t>
      </w:r>
    </w:p>
    <w:p w:rsidR="00F51C67" w:rsidRPr="00B06ADC"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B. OBEŽNÝ MAJETOK</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Obežný majetok  v porovnaní s ro</w:t>
      </w:r>
      <w:r w:rsidR="00103271">
        <w:rPr>
          <w:rFonts w:ascii="Times New Roman" w:eastAsia="Times New Roman" w:hAnsi="Times New Roman" w:cs="Times New Roman"/>
          <w:sz w:val="26"/>
          <w:szCs w:val="20"/>
          <w:lang w:eastAsia="ar-SA"/>
        </w:rPr>
        <w:t>kom  201</w:t>
      </w:r>
      <w:r w:rsidR="00BC6C0B">
        <w:rPr>
          <w:rFonts w:ascii="Times New Roman" w:eastAsia="Times New Roman" w:hAnsi="Times New Roman" w:cs="Times New Roman"/>
          <w:sz w:val="26"/>
          <w:szCs w:val="20"/>
          <w:lang w:eastAsia="ar-SA"/>
        </w:rPr>
        <w:t>9</w:t>
      </w:r>
      <w:r w:rsidR="00103271">
        <w:rPr>
          <w:rFonts w:ascii="Times New Roman" w:eastAsia="Times New Roman" w:hAnsi="Times New Roman" w:cs="Times New Roman"/>
          <w:sz w:val="26"/>
          <w:szCs w:val="20"/>
          <w:lang w:eastAsia="ar-SA"/>
        </w:rPr>
        <w:t xml:space="preserve"> sa zvýšil  </w:t>
      </w:r>
      <w:r w:rsidR="00103271" w:rsidRPr="00B8556B">
        <w:rPr>
          <w:rFonts w:ascii="Times New Roman" w:eastAsia="Times New Roman" w:hAnsi="Times New Roman" w:cs="Times New Roman"/>
          <w:sz w:val="26"/>
          <w:szCs w:val="20"/>
          <w:lang w:eastAsia="ar-SA"/>
        </w:rPr>
        <w:t>o</w:t>
      </w:r>
      <w:r w:rsidR="00B8556B">
        <w:rPr>
          <w:rFonts w:ascii="Times New Roman" w:eastAsia="Times New Roman" w:hAnsi="Times New Roman" w:cs="Times New Roman"/>
          <w:sz w:val="26"/>
          <w:szCs w:val="20"/>
          <w:lang w:eastAsia="ar-SA"/>
        </w:rPr>
        <w:t xml:space="preserve"> </w:t>
      </w:r>
      <w:r w:rsidR="00B8556B" w:rsidRPr="00B8556B">
        <w:rPr>
          <w:rFonts w:ascii="Times New Roman" w:eastAsia="Arial Unicode MS" w:hAnsi="Times New Roman" w:cs="Times New Roman"/>
          <w:sz w:val="26"/>
          <w:szCs w:val="24"/>
          <w:lang w:eastAsia="ar-SA"/>
        </w:rPr>
        <w:t>891 821</w:t>
      </w:r>
      <w:r w:rsidR="00BC6C0B">
        <w:rPr>
          <w:rFonts w:ascii="Times New Roman" w:eastAsia="Times New Roman" w:hAnsi="Times New Roman" w:cs="Times New Roman"/>
          <w:sz w:val="26"/>
          <w:szCs w:val="20"/>
          <w:lang w:eastAsia="ar-SA"/>
        </w:rPr>
        <w:t> </w:t>
      </w:r>
      <w:r w:rsidRPr="00F51C67">
        <w:rPr>
          <w:rFonts w:ascii="Times New Roman" w:eastAsia="Times New Roman" w:hAnsi="Times New Roman" w:cs="Times New Roman"/>
          <w:sz w:val="26"/>
          <w:szCs w:val="20"/>
          <w:lang w:eastAsia="ar-SA"/>
        </w:rPr>
        <w:t xml:space="preserve">,- €.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94E60" w:rsidRDefault="00F94E60"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ZÁSOBY</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Stav a vývoj zásob charakterizuje tabuľka č. 4</w:t>
      </w:r>
    </w:p>
    <w:tbl>
      <w:tblPr>
        <w:tblW w:w="10954" w:type="dxa"/>
        <w:tblLayout w:type="fixed"/>
        <w:tblCellMar>
          <w:left w:w="0" w:type="dxa"/>
          <w:right w:w="0" w:type="dxa"/>
        </w:tblCellMar>
        <w:tblLook w:val="0000" w:firstRow="0" w:lastRow="0" w:firstColumn="0" w:lastColumn="0" w:noHBand="0" w:noVBand="0"/>
      </w:tblPr>
      <w:tblGrid>
        <w:gridCol w:w="433"/>
        <w:gridCol w:w="433"/>
        <w:gridCol w:w="433"/>
        <w:gridCol w:w="455"/>
        <w:gridCol w:w="128"/>
        <w:gridCol w:w="327"/>
        <w:gridCol w:w="455"/>
        <w:gridCol w:w="313"/>
        <w:gridCol w:w="142"/>
        <w:gridCol w:w="455"/>
        <w:gridCol w:w="455"/>
        <w:gridCol w:w="365"/>
        <w:gridCol w:w="32"/>
        <w:gridCol w:w="397"/>
        <w:gridCol w:w="989"/>
        <w:gridCol w:w="496"/>
        <w:gridCol w:w="397"/>
        <w:gridCol w:w="989"/>
        <w:gridCol w:w="970"/>
        <w:gridCol w:w="912"/>
        <w:gridCol w:w="1378"/>
      </w:tblGrid>
      <w:tr w:rsidR="00BC6C0B" w:rsidRPr="00F51C67" w:rsidTr="00BC6C0B">
        <w:trPr>
          <w:trHeight w:val="255"/>
        </w:trPr>
        <w:tc>
          <w:tcPr>
            <w:tcW w:w="1882" w:type="dxa"/>
            <w:gridSpan w:val="5"/>
          </w:tcPr>
          <w:p w:rsidR="00BC6C0B" w:rsidRPr="00F51C67" w:rsidRDefault="00BC6C0B" w:rsidP="00F51C67">
            <w:pPr>
              <w:suppressAutoHyphens/>
              <w:snapToGrid w:val="0"/>
              <w:spacing w:after="0" w:line="240" w:lineRule="auto"/>
              <w:jc w:val="center"/>
              <w:rPr>
                <w:rFonts w:ascii="Arial" w:eastAsia="Times New Roman" w:hAnsi="Arial" w:cs="Arial"/>
                <w:b/>
                <w:bCs/>
                <w:sz w:val="26"/>
                <w:szCs w:val="20"/>
                <w:lang w:eastAsia="ar-SA"/>
              </w:rPr>
            </w:pPr>
          </w:p>
        </w:tc>
        <w:tc>
          <w:tcPr>
            <w:tcW w:w="9072" w:type="dxa"/>
            <w:gridSpan w:val="16"/>
            <w:vAlign w:val="bottom"/>
          </w:tcPr>
          <w:p w:rsidR="00BC6C0B" w:rsidRPr="00F51C67" w:rsidRDefault="00BC6C0B" w:rsidP="00F51C67">
            <w:pPr>
              <w:suppressAutoHyphens/>
              <w:snapToGrid w:val="0"/>
              <w:spacing w:after="0" w:line="240" w:lineRule="auto"/>
              <w:jc w:val="center"/>
              <w:rPr>
                <w:rFonts w:ascii="Arial" w:eastAsia="Times New Roman" w:hAnsi="Arial" w:cs="Arial"/>
                <w:b/>
                <w:bCs/>
                <w:sz w:val="26"/>
                <w:szCs w:val="20"/>
                <w:lang w:eastAsia="ar-SA"/>
              </w:rPr>
            </w:pPr>
          </w:p>
          <w:p w:rsidR="00BC6C0B" w:rsidRPr="00F51C67" w:rsidRDefault="00BC6C0B" w:rsidP="00F51C6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Zásoby </w:t>
            </w:r>
            <w:r>
              <w:rPr>
                <w:rFonts w:ascii="Arial" w:eastAsia="Times New Roman" w:hAnsi="Arial" w:cs="Arial"/>
                <w:b/>
                <w:bCs/>
                <w:sz w:val="26"/>
                <w:szCs w:val="20"/>
                <w:lang w:eastAsia="ar-SA"/>
              </w:rPr>
              <w:t>a ich vývoj v priebehu roka 2019</w:t>
            </w:r>
          </w:p>
        </w:tc>
      </w:tr>
      <w:tr w:rsidR="00BC6C0B" w:rsidRPr="00F51C67" w:rsidTr="00BC6C0B">
        <w:trPr>
          <w:trHeight w:val="255"/>
        </w:trPr>
        <w:tc>
          <w:tcPr>
            <w:tcW w:w="433"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33"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33"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55" w:type="dxa"/>
            <w:gridSpan w:val="2"/>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55" w:type="dxa"/>
            <w:gridSpan w:val="2"/>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397" w:type="dxa"/>
            <w:gridSpan w:val="2"/>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397" w:type="dxa"/>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1882" w:type="dxa"/>
            <w:gridSpan w:val="3"/>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c>
          <w:tcPr>
            <w:tcW w:w="4249" w:type="dxa"/>
            <w:gridSpan w:val="4"/>
            <w:vAlign w:val="bottom"/>
          </w:tcPr>
          <w:p w:rsidR="00BC6C0B" w:rsidRPr="00F51C67" w:rsidRDefault="00BC6C0B" w:rsidP="00F51C67">
            <w:pPr>
              <w:suppressAutoHyphens/>
              <w:snapToGrid w:val="0"/>
              <w:spacing w:after="0" w:line="240" w:lineRule="auto"/>
              <w:rPr>
                <w:rFonts w:ascii="Arial" w:eastAsia="Arial Unicode MS" w:hAnsi="Arial" w:cs="Arial"/>
                <w:sz w:val="26"/>
                <w:szCs w:val="20"/>
                <w:lang w:eastAsia="ar-SA"/>
              </w:rPr>
            </w:pPr>
          </w:p>
        </w:tc>
      </w:tr>
      <w:tr w:rsidR="00BC6C0B" w:rsidRPr="00F51C67" w:rsidTr="00BC6C0B">
        <w:trPr>
          <w:trHeight w:val="270"/>
        </w:trPr>
        <w:tc>
          <w:tcPr>
            <w:tcW w:w="4426" w:type="dxa"/>
            <w:gridSpan w:val="13"/>
            <w:vAlign w:val="bottom"/>
          </w:tcPr>
          <w:p w:rsidR="00BC6C0B" w:rsidRPr="00F51C67" w:rsidRDefault="00BC6C0B"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Tab.č.4</w:t>
            </w:r>
          </w:p>
        </w:tc>
        <w:tc>
          <w:tcPr>
            <w:tcW w:w="1882" w:type="dxa"/>
            <w:gridSpan w:val="3"/>
          </w:tcPr>
          <w:p w:rsidR="00BC6C0B" w:rsidRPr="00F51C67" w:rsidRDefault="00BC6C0B" w:rsidP="00F51C67">
            <w:pPr>
              <w:suppressAutoHyphens/>
              <w:snapToGrid w:val="0"/>
              <w:spacing w:after="0" w:line="240" w:lineRule="auto"/>
              <w:jc w:val="right"/>
              <w:rPr>
                <w:rFonts w:ascii="Arial" w:eastAsia="Times New Roman" w:hAnsi="Arial" w:cs="Arial"/>
                <w:sz w:val="26"/>
                <w:szCs w:val="20"/>
                <w:lang w:eastAsia="ar-SA"/>
              </w:rPr>
            </w:pPr>
          </w:p>
        </w:tc>
        <w:tc>
          <w:tcPr>
            <w:tcW w:w="4646" w:type="dxa"/>
            <w:gridSpan w:val="5"/>
            <w:tcBorders>
              <w:bottom w:val="single" w:sz="8" w:space="0" w:color="000000"/>
            </w:tcBorders>
            <w:vAlign w:val="bottom"/>
          </w:tcPr>
          <w:p w:rsidR="00BC6C0B" w:rsidRPr="00F51C67" w:rsidRDefault="00BC6C0B" w:rsidP="00F51C67">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BC6C0B" w:rsidRPr="00F51C67" w:rsidTr="00BC6C0B">
        <w:trPr>
          <w:gridAfter w:val="1"/>
          <w:wAfter w:w="1378" w:type="dxa"/>
          <w:trHeight w:val="782"/>
        </w:trPr>
        <w:tc>
          <w:tcPr>
            <w:tcW w:w="2977" w:type="dxa"/>
            <w:gridSpan w:val="8"/>
            <w:tcBorders>
              <w:top w:val="single" w:sz="8" w:space="0" w:color="000000"/>
              <w:left w:val="single" w:sz="8"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Zásoby</w:t>
            </w:r>
          </w:p>
        </w:tc>
        <w:tc>
          <w:tcPr>
            <w:tcW w:w="1417" w:type="dxa"/>
            <w:gridSpan w:val="4"/>
            <w:tcBorders>
              <w:top w:val="single" w:sz="8" w:space="0" w:color="000000"/>
              <w:left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3"/>
            <w:tcBorders>
              <w:top w:val="single" w:sz="8" w:space="0" w:color="000000"/>
              <w:left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882" w:type="dxa"/>
            <w:gridSpan w:val="3"/>
            <w:tcBorders>
              <w:top w:val="single" w:sz="8" w:space="0" w:color="000000"/>
              <w:left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882"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2019/2018</w:t>
            </w:r>
          </w:p>
        </w:tc>
      </w:tr>
      <w:tr w:rsidR="00BC6C0B" w:rsidRPr="00F51C67" w:rsidTr="00BC6C0B">
        <w:trPr>
          <w:gridAfter w:val="1"/>
          <w:wAfter w:w="1378" w:type="dxa"/>
          <w:trHeight w:val="255"/>
        </w:trPr>
        <w:tc>
          <w:tcPr>
            <w:tcW w:w="2977" w:type="dxa"/>
            <w:gridSpan w:val="8"/>
            <w:tcBorders>
              <w:left w:val="single" w:sz="8" w:space="0" w:color="000000"/>
              <w:bottom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4"/>
            <w:tcBorders>
              <w:left w:val="single" w:sz="4" w:space="0" w:color="000000"/>
              <w:bottom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418" w:type="dxa"/>
            <w:gridSpan w:val="3"/>
            <w:tcBorders>
              <w:left w:val="single" w:sz="4" w:space="0" w:color="000000"/>
              <w:bottom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882" w:type="dxa"/>
            <w:gridSpan w:val="3"/>
            <w:tcBorders>
              <w:left w:val="single" w:sz="4" w:space="0" w:color="000000"/>
              <w:bottom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970" w:type="dxa"/>
            <w:tcBorders>
              <w:top w:val="single" w:sz="4" w:space="0" w:color="000000"/>
              <w:left w:val="single" w:sz="4" w:space="0" w:color="000000"/>
              <w:bottom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12" w:type="dxa"/>
            <w:tcBorders>
              <w:left w:val="single" w:sz="4" w:space="0" w:color="000000"/>
              <w:bottom w:val="single" w:sz="4" w:space="0" w:color="000000"/>
              <w:right w:val="single" w:sz="8"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BC6C0B" w:rsidRPr="00F51C67" w:rsidTr="00BC6C0B">
        <w:trPr>
          <w:gridAfter w:val="1"/>
          <w:wAfter w:w="1378" w:type="dxa"/>
          <w:trHeight w:val="255"/>
        </w:trPr>
        <w:tc>
          <w:tcPr>
            <w:tcW w:w="2977" w:type="dxa"/>
            <w:gridSpan w:val="8"/>
            <w:tcBorders>
              <w:left w:val="single" w:sz="8"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Materiál</w:t>
            </w:r>
          </w:p>
        </w:tc>
        <w:tc>
          <w:tcPr>
            <w:tcW w:w="1417" w:type="dxa"/>
            <w:gridSpan w:val="4"/>
            <w:tcBorders>
              <w:left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29 934</w:t>
            </w:r>
          </w:p>
        </w:tc>
        <w:tc>
          <w:tcPr>
            <w:tcW w:w="1418" w:type="dxa"/>
            <w:gridSpan w:val="3"/>
            <w:tcBorders>
              <w:left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34 991</w:t>
            </w:r>
          </w:p>
        </w:tc>
        <w:tc>
          <w:tcPr>
            <w:tcW w:w="1882" w:type="dxa"/>
            <w:gridSpan w:val="3"/>
            <w:tcBorders>
              <w:left w:val="single" w:sz="4" w:space="0" w:color="000000"/>
            </w:tcBorders>
            <w:vAlign w:val="bottom"/>
          </w:tcPr>
          <w:p w:rsidR="00BC6C0B" w:rsidRPr="00F51C67" w:rsidRDefault="00F351E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 xml:space="preserve">53 </w:t>
            </w:r>
            <w:r w:rsidR="00ED7234">
              <w:rPr>
                <w:rFonts w:ascii="Arial" w:eastAsia="Arial Unicode MS" w:hAnsi="Arial" w:cs="Arial"/>
                <w:sz w:val="26"/>
                <w:szCs w:val="20"/>
                <w:lang w:eastAsia="ar-SA"/>
              </w:rPr>
              <w:t>939</w:t>
            </w:r>
          </w:p>
        </w:tc>
        <w:tc>
          <w:tcPr>
            <w:tcW w:w="970" w:type="dxa"/>
            <w:tcBorders>
              <w:left w:val="single" w:sz="4" w:space="0" w:color="000000"/>
            </w:tcBorders>
            <w:vAlign w:val="bottom"/>
          </w:tcPr>
          <w:p w:rsidR="00BC6C0B" w:rsidRPr="00F51C67" w:rsidRDefault="00F351E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18</w:t>
            </w:r>
            <w:r w:rsidR="00ED7234">
              <w:rPr>
                <w:rFonts w:ascii="Arial" w:eastAsia="Arial Unicode MS" w:hAnsi="Arial" w:cs="Arial"/>
                <w:sz w:val="26"/>
                <w:szCs w:val="20"/>
                <w:lang w:eastAsia="ar-SA"/>
              </w:rPr>
              <w:t>948</w:t>
            </w:r>
          </w:p>
        </w:tc>
        <w:tc>
          <w:tcPr>
            <w:tcW w:w="912" w:type="dxa"/>
            <w:tcBorders>
              <w:left w:val="single" w:sz="4" w:space="0" w:color="000000"/>
              <w:right w:val="single" w:sz="8"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F351EB">
              <w:rPr>
                <w:rFonts w:ascii="Arial" w:eastAsia="Arial Unicode MS" w:hAnsi="Arial" w:cs="Arial"/>
                <w:sz w:val="26"/>
                <w:szCs w:val="20"/>
                <w:lang w:eastAsia="ar-SA"/>
              </w:rPr>
              <w:t>5</w:t>
            </w:r>
            <w:r w:rsidR="00ED7234">
              <w:rPr>
                <w:rFonts w:ascii="Arial" w:eastAsia="Arial Unicode MS" w:hAnsi="Arial" w:cs="Arial"/>
                <w:sz w:val="26"/>
                <w:szCs w:val="20"/>
                <w:lang w:eastAsia="ar-SA"/>
              </w:rPr>
              <w:t>4,15</w:t>
            </w:r>
          </w:p>
        </w:tc>
      </w:tr>
      <w:tr w:rsidR="00BC6C0B" w:rsidRPr="00F51C67" w:rsidTr="00BC6C0B">
        <w:trPr>
          <w:gridAfter w:val="1"/>
          <w:wAfter w:w="1378" w:type="dxa"/>
          <w:trHeight w:val="255"/>
        </w:trPr>
        <w:tc>
          <w:tcPr>
            <w:tcW w:w="2977" w:type="dxa"/>
            <w:gridSpan w:val="8"/>
            <w:tcBorders>
              <w:left w:val="single" w:sz="8"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Výrobky</w:t>
            </w:r>
          </w:p>
        </w:tc>
        <w:tc>
          <w:tcPr>
            <w:tcW w:w="1417" w:type="dxa"/>
            <w:gridSpan w:val="4"/>
            <w:tcBorders>
              <w:left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878</w:t>
            </w:r>
          </w:p>
        </w:tc>
        <w:tc>
          <w:tcPr>
            <w:tcW w:w="1418" w:type="dxa"/>
            <w:gridSpan w:val="3"/>
            <w:tcBorders>
              <w:left w:val="single" w:sz="4" w:space="0" w:color="000000"/>
            </w:tcBorders>
            <w:vAlign w:val="bottom"/>
          </w:tcPr>
          <w:p w:rsidR="00BC6C0B" w:rsidRPr="00F51C67" w:rsidRDefault="00BC6C0B" w:rsidP="00BC6C0B">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1 311</w:t>
            </w:r>
          </w:p>
        </w:tc>
        <w:tc>
          <w:tcPr>
            <w:tcW w:w="1882" w:type="dxa"/>
            <w:gridSpan w:val="3"/>
            <w:tcBorders>
              <w:left w:val="single" w:sz="4" w:space="0" w:color="000000"/>
            </w:tcBorders>
            <w:vAlign w:val="bottom"/>
          </w:tcPr>
          <w:p w:rsidR="00BC6C0B" w:rsidRPr="00F51C67" w:rsidRDefault="00BC6C0B" w:rsidP="00BC6C0B">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w:t>
            </w:r>
            <w:r w:rsidR="00F351EB">
              <w:rPr>
                <w:rFonts w:ascii="Arial" w:eastAsia="Arial Unicode MS" w:hAnsi="Arial" w:cs="Arial"/>
                <w:sz w:val="26"/>
                <w:szCs w:val="20"/>
                <w:lang w:eastAsia="ar-SA"/>
              </w:rPr>
              <w:t xml:space="preserve">        415</w:t>
            </w:r>
          </w:p>
        </w:tc>
        <w:tc>
          <w:tcPr>
            <w:tcW w:w="970" w:type="dxa"/>
            <w:tcBorders>
              <w:left w:val="single" w:sz="4" w:space="0" w:color="000000"/>
            </w:tcBorders>
            <w:vAlign w:val="bottom"/>
          </w:tcPr>
          <w:p w:rsidR="00BC6C0B" w:rsidRPr="00F51C67" w:rsidRDefault="00BC6C0B" w:rsidP="00BC6C0B">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w:t>
            </w:r>
            <w:r w:rsidR="00F351EB">
              <w:rPr>
                <w:rFonts w:ascii="Arial" w:eastAsia="Arial Unicode MS" w:hAnsi="Arial" w:cs="Arial"/>
                <w:sz w:val="26"/>
                <w:szCs w:val="20"/>
                <w:lang w:eastAsia="ar-SA"/>
              </w:rPr>
              <w:t>-896</w:t>
            </w:r>
          </w:p>
        </w:tc>
        <w:tc>
          <w:tcPr>
            <w:tcW w:w="912" w:type="dxa"/>
            <w:tcBorders>
              <w:left w:val="single" w:sz="4" w:space="0" w:color="000000"/>
              <w:right w:val="single" w:sz="8" w:space="0" w:color="000000"/>
            </w:tcBorders>
            <w:vAlign w:val="bottom"/>
          </w:tcPr>
          <w:p w:rsidR="00BC6C0B" w:rsidRPr="00F51C67" w:rsidRDefault="00F351E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31,66</w:t>
            </w:r>
          </w:p>
        </w:tc>
      </w:tr>
      <w:tr w:rsidR="00BC6C0B" w:rsidRPr="00F51C67" w:rsidTr="00BC6C0B">
        <w:trPr>
          <w:gridAfter w:val="1"/>
          <w:wAfter w:w="1378" w:type="dxa"/>
          <w:trHeight w:val="255"/>
        </w:trPr>
        <w:tc>
          <w:tcPr>
            <w:tcW w:w="2977" w:type="dxa"/>
            <w:gridSpan w:val="8"/>
            <w:tcBorders>
              <w:left w:val="single" w:sz="8"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Tovar</w:t>
            </w:r>
          </w:p>
        </w:tc>
        <w:tc>
          <w:tcPr>
            <w:tcW w:w="1417" w:type="dxa"/>
            <w:gridSpan w:val="4"/>
            <w:tcBorders>
              <w:left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1 703 096</w:t>
            </w:r>
          </w:p>
        </w:tc>
        <w:tc>
          <w:tcPr>
            <w:tcW w:w="1418" w:type="dxa"/>
            <w:gridSpan w:val="3"/>
            <w:tcBorders>
              <w:left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1 790 669</w:t>
            </w:r>
          </w:p>
        </w:tc>
        <w:tc>
          <w:tcPr>
            <w:tcW w:w="1882" w:type="dxa"/>
            <w:gridSpan w:val="3"/>
            <w:tcBorders>
              <w:left w:val="single" w:sz="4" w:space="0" w:color="000000"/>
            </w:tcBorders>
            <w:vAlign w:val="bottom"/>
          </w:tcPr>
          <w:p w:rsidR="00BC6C0B" w:rsidRPr="00F51C67" w:rsidRDefault="00F351E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2 450 50</w:t>
            </w:r>
            <w:r w:rsidR="00ED7234">
              <w:rPr>
                <w:rFonts w:ascii="Arial" w:eastAsia="Arial Unicode MS" w:hAnsi="Arial" w:cs="Arial"/>
                <w:sz w:val="26"/>
                <w:szCs w:val="20"/>
                <w:lang w:eastAsia="ar-SA"/>
              </w:rPr>
              <w:t>3</w:t>
            </w:r>
          </w:p>
        </w:tc>
        <w:tc>
          <w:tcPr>
            <w:tcW w:w="970" w:type="dxa"/>
            <w:tcBorders>
              <w:left w:val="single" w:sz="4" w:space="0" w:color="000000"/>
            </w:tcBorders>
            <w:vAlign w:val="bottom"/>
          </w:tcPr>
          <w:p w:rsidR="00BC6C0B" w:rsidRPr="00F51C67" w:rsidRDefault="00F351E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w:t>
            </w:r>
            <w:r w:rsidR="00ED7234">
              <w:rPr>
                <w:rFonts w:ascii="Arial" w:eastAsia="Arial Unicode MS" w:hAnsi="Arial" w:cs="Arial"/>
                <w:sz w:val="26"/>
                <w:szCs w:val="20"/>
                <w:lang w:eastAsia="ar-SA"/>
              </w:rPr>
              <w:t>59 834</w:t>
            </w:r>
          </w:p>
        </w:tc>
        <w:tc>
          <w:tcPr>
            <w:tcW w:w="912" w:type="dxa"/>
            <w:tcBorders>
              <w:left w:val="single" w:sz="4" w:space="0" w:color="000000"/>
              <w:right w:val="single" w:sz="8"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F351EB">
              <w:rPr>
                <w:rFonts w:ascii="Arial" w:eastAsia="Arial Unicode MS" w:hAnsi="Arial" w:cs="Arial"/>
                <w:sz w:val="26"/>
                <w:szCs w:val="20"/>
                <w:lang w:eastAsia="ar-SA"/>
              </w:rPr>
              <w:t>36,84</w:t>
            </w:r>
          </w:p>
        </w:tc>
      </w:tr>
      <w:tr w:rsidR="00BC6C0B" w:rsidRPr="00F51C67" w:rsidTr="00BC6C0B">
        <w:trPr>
          <w:gridAfter w:val="1"/>
          <w:wAfter w:w="1378" w:type="dxa"/>
          <w:trHeight w:val="255"/>
        </w:trPr>
        <w:tc>
          <w:tcPr>
            <w:tcW w:w="2977" w:type="dxa"/>
            <w:gridSpan w:val="8"/>
            <w:tcBorders>
              <w:top w:val="single" w:sz="4" w:space="0" w:color="000000"/>
              <w:left w:val="single" w:sz="8" w:space="0" w:color="000000"/>
              <w:bottom w:val="single" w:sz="4" w:space="0" w:color="000000"/>
            </w:tcBorders>
            <w:shd w:val="clear" w:color="auto" w:fill="C0C0C0"/>
            <w:vAlign w:val="bottom"/>
          </w:tcPr>
          <w:p w:rsidR="00BC6C0B" w:rsidRPr="00F51C67" w:rsidRDefault="00BC6C0B" w:rsidP="00BC6C0B">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Zásoby celkom</w:t>
            </w:r>
          </w:p>
        </w:tc>
        <w:tc>
          <w:tcPr>
            <w:tcW w:w="1417" w:type="dxa"/>
            <w:gridSpan w:val="4"/>
            <w:tcBorders>
              <w:top w:val="single" w:sz="4" w:space="0" w:color="000000"/>
              <w:left w:val="single" w:sz="4" w:space="0" w:color="000000"/>
              <w:bottom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1 733 908</w:t>
            </w:r>
          </w:p>
        </w:tc>
        <w:tc>
          <w:tcPr>
            <w:tcW w:w="1418" w:type="dxa"/>
            <w:gridSpan w:val="3"/>
            <w:tcBorders>
              <w:top w:val="single" w:sz="4" w:space="0" w:color="000000"/>
              <w:left w:val="single" w:sz="4" w:space="0" w:color="000000"/>
              <w:bottom w:val="single" w:sz="4"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1 826 971</w:t>
            </w:r>
          </w:p>
        </w:tc>
        <w:tc>
          <w:tcPr>
            <w:tcW w:w="1882" w:type="dxa"/>
            <w:gridSpan w:val="3"/>
            <w:tcBorders>
              <w:top w:val="single" w:sz="4" w:space="0" w:color="000000"/>
              <w:left w:val="single" w:sz="4" w:space="0" w:color="000000"/>
              <w:bottom w:val="single" w:sz="4" w:space="0" w:color="000000"/>
            </w:tcBorders>
            <w:vAlign w:val="bottom"/>
          </w:tcPr>
          <w:p w:rsidR="00BC6C0B" w:rsidRPr="00F51C67" w:rsidRDefault="00F351E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 xml:space="preserve">2 504 </w:t>
            </w:r>
            <w:r w:rsidR="00ED7234">
              <w:rPr>
                <w:rFonts w:ascii="Arial" w:eastAsia="Arial Unicode MS" w:hAnsi="Arial" w:cs="Arial"/>
                <w:b/>
                <w:bCs/>
                <w:sz w:val="26"/>
                <w:szCs w:val="20"/>
                <w:lang w:eastAsia="ar-SA"/>
              </w:rPr>
              <w:t>857</w:t>
            </w:r>
          </w:p>
        </w:tc>
        <w:tc>
          <w:tcPr>
            <w:tcW w:w="970" w:type="dxa"/>
            <w:tcBorders>
              <w:top w:val="single" w:sz="4" w:space="0" w:color="000000"/>
              <w:left w:val="single" w:sz="4" w:space="0" w:color="000000"/>
              <w:bottom w:val="single" w:sz="4" w:space="0" w:color="000000"/>
            </w:tcBorders>
            <w:vAlign w:val="bottom"/>
          </w:tcPr>
          <w:p w:rsidR="00BC6C0B" w:rsidRPr="00F51C67" w:rsidRDefault="009B68FA"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677 886</w:t>
            </w:r>
          </w:p>
        </w:tc>
        <w:tc>
          <w:tcPr>
            <w:tcW w:w="912" w:type="dxa"/>
            <w:tcBorders>
              <w:top w:val="single" w:sz="4" w:space="0" w:color="000000"/>
              <w:left w:val="single" w:sz="4" w:space="0" w:color="000000"/>
              <w:bottom w:val="single" w:sz="4" w:space="0" w:color="000000"/>
              <w:right w:val="single" w:sz="8" w:space="0" w:color="000000"/>
            </w:tcBorders>
            <w:vAlign w:val="bottom"/>
          </w:tcPr>
          <w:p w:rsidR="00BC6C0B" w:rsidRPr="00F51C67" w:rsidRDefault="00BC6C0B" w:rsidP="00BC6C0B">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F351EB">
              <w:rPr>
                <w:rFonts w:ascii="Arial" w:eastAsia="Arial Unicode MS" w:hAnsi="Arial" w:cs="Arial"/>
                <w:b/>
                <w:bCs/>
                <w:sz w:val="26"/>
                <w:szCs w:val="20"/>
                <w:lang w:eastAsia="ar-SA"/>
              </w:rPr>
              <w:t>37,</w:t>
            </w:r>
            <w:r w:rsidR="009B68FA">
              <w:rPr>
                <w:rFonts w:ascii="Arial" w:eastAsia="Arial Unicode MS" w:hAnsi="Arial" w:cs="Arial"/>
                <w:b/>
                <w:bCs/>
                <w:sz w:val="26"/>
                <w:szCs w:val="20"/>
                <w:lang w:eastAsia="ar-SA"/>
              </w:rPr>
              <w:t>10</w:t>
            </w:r>
          </w:p>
        </w:tc>
      </w:tr>
    </w:tbl>
    <w:p w:rsidR="00F51C67" w:rsidRPr="00F51C67" w:rsidRDefault="00F51C67" w:rsidP="00F51C67">
      <w:pPr>
        <w:suppressAutoHyphens/>
        <w:spacing w:after="0" w:line="240" w:lineRule="auto"/>
        <w:jc w:val="both"/>
        <w:rPr>
          <w:rFonts w:ascii="Arial" w:eastAsia="Times New Roman" w:hAnsi="Arial" w:cs="Arial"/>
          <w:sz w:val="26"/>
          <w:szCs w:val="20"/>
          <w:lang w:eastAsia="ar-SA"/>
        </w:rPr>
      </w:pPr>
    </w:p>
    <w:p w:rsidR="00F51C67" w:rsidRPr="005F7A13" w:rsidRDefault="00F51C67" w:rsidP="00F51C67">
      <w:pPr>
        <w:suppressAutoHyphens/>
        <w:spacing w:after="0" w:line="240" w:lineRule="auto"/>
        <w:jc w:val="both"/>
        <w:rPr>
          <w:rFonts w:ascii="Times New Roman" w:eastAsia="Times New Roman" w:hAnsi="Times New Roman" w:cs="Arial"/>
          <w:sz w:val="26"/>
          <w:szCs w:val="20"/>
          <w:lang w:eastAsia="ar-SA"/>
        </w:rPr>
      </w:pPr>
      <w:r w:rsidRPr="005F7A13">
        <w:rPr>
          <w:rFonts w:ascii="Times New Roman" w:eastAsia="Times New Roman" w:hAnsi="Times New Roman" w:cs="Arial"/>
          <w:sz w:val="26"/>
          <w:szCs w:val="20"/>
          <w:lang w:eastAsia="ar-SA"/>
        </w:rPr>
        <w:t xml:space="preserve">Z tabuľky č. 4 vyplýva, že stav celkových zásob oproti roku </w:t>
      </w:r>
      <w:r w:rsidR="00044319" w:rsidRPr="005F7A13">
        <w:rPr>
          <w:rFonts w:ascii="Times New Roman" w:eastAsia="Times New Roman" w:hAnsi="Times New Roman" w:cs="Arial"/>
          <w:sz w:val="26"/>
          <w:szCs w:val="20"/>
          <w:lang w:eastAsia="ar-SA"/>
        </w:rPr>
        <w:t>201</w:t>
      </w:r>
      <w:r w:rsidR="00F351EB" w:rsidRPr="005F7A13">
        <w:rPr>
          <w:rFonts w:ascii="Times New Roman" w:eastAsia="Times New Roman" w:hAnsi="Times New Roman" w:cs="Arial"/>
          <w:sz w:val="26"/>
          <w:szCs w:val="20"/>
          <w:lang w:eastAsia="ar-SA"/>
        </w:rPr>
        <w:t>8</w:t>
      </w:r>
      <w:r w:rsidR="00044319" w:rsidRPr="005F7A13">
        <w:rPr>
          <w:rFonts w:ascii="Times New Roman" w:eastAsia="Times New Roman" w:hAnsi="Times New Roman" w:cs="Arial"/>
          <w:sz w:val="26"/>
          <w:szCs w:val="20"/>
          <w:lang w:eastAsia="ar-SA"/>
        </w:rPr>
        <w:t xml:space="preserve"> sa zvýšil o</w:t>
      </w:r>
      <w:r w:rsidR="005F7A13" w:rsidRPr="005F7A13">
        <w:rPr>
          <w:rFonts w:ascii="Times New Roman" w:eastAsia="Times New Roman" w:hAnsi="Times New Roman" w:cs="Arial"/>
          <w:sz w:val="26"/>
          <w:szCs w:val="20"/>
          <w:lang w:eastAsia="ar-SA"/>
        </w:rPr>
        <w:t> </w:t>
      </w:r>
      <w:r w:rsidR="009B68FA" w:rsidRPr="005F7A13">
        <w:rPr>
          <w:rFonts w:ascii="Times New Roman" w:eastAsia="Times New Roman" w:hAnsi="Times New Roman" w:cs="Arial"/>
          <w:sz w:val="26"/>
          <w:szCs w:val="20"/>
          <w:lang w:eastAsia="ar-SA"/>
        </w:rPr>
        <w:t>3</w:t>
      </w:r>
      <w:r w:rsidR="005F7A13" w:rsidRPr="005F7A13">
        <w:rPr>
          <w:rFonts w:ascii="Times New Roman" w:eastAsia="Times New Roman" w:hAnsi="Times New Roman" w:cs="Arial"/>
          <w:sz w:val="26"/>
          <w:szCs w:val="20"/>
          <w:lang w:eastAsia="ar-SA"/>
        </w:rPr>
        <w:t>7,10</w:t>
      </w:r>
      <w:r w:rsidRPr="005F7A13">
        <w:rPr>
          <w:rFonts w:ascii="Times New Roman" w:eastAsia="Times New Roman" w:hAnsi="Times New Roman" w:cs="Arial"/>
          <w:sz w:val="26"/>
          <w:szCs w:val="20"/>
          <w:lang w:eastAsia="ar-SA"/>
        </w:rPr>
        <w:t xml:space="preserve"> %. </w:t>
      </w:r>
    </w:p>
    <w:p w:rsidR="005E004F" w:rsidRDefault="005E004F"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DE70F8" w:rsidRDefault="00DE70F8"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POHĽADÁVKY</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Stav a vývoj pohľadávok uvádza nasledujúca tabuľka:</w:t>
      </w:r>
    </w:p>
    <w:p w:rsidR="001946EB" w:rsidRPr="00F51C67" w:rsidRDefault="001946EB"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0954" w:type="dxa"/>
        <w:tblLayout w:type="fixed"/>
        <w:tblCellMar>
          <w:left w:w="0" w:type="dxa"/>
          <w:right w:w="0" w:type="dxa"/>
        </w:tblCellMar>
        <w:tblLook w:val="0000" w:firstRow="0" w:lastRow="0" w:firstColumn="0" w:lastColumn="0" w:noHBand="0" w:noVBand="0"/>
      </w:tblPr>
      <w:tblGrid>
        <w:gridCol w:w="682"/>
        <w:gridCol w:w="682"/>
        <w:gridCol w:w="518"/>
        <w:gridCol w:w="164"/>
        <w:gridCol w:w="455"/>
        <w:gridCol w:w="455"/>
        <w:gridCol w:w="21"/>
        <w:gridCol w:w="434"/>
        <w:gridCol w:w="455"/>
        <w:gridCol w:w="455"/>
        <w:gridCol w:w="73"/>
        <w:gridCol w:w="382"/>
        <w:gridCol w:w="355"/>
        <w:gridCol w:w="355"/>
        <w:gridCol w:w="326"/>
        <w:gridCol w:w="1201"/>
        <w:gridCol w:w="355"/>
        <w:gridCol w:w="326"/>
        <w:gridCol w:w="992"/>
        <w:gridCol w:w="890"/>
        <w:gridCol w:w="1378"/>
      </w:tblGrid>
      <w:tr w:rsidR="005D1EE2" w:rsidRPr="00F51C67" w:rsidTr="005D1EE2">
        <w:trPr>
          <w:trHeight w:val="255"/>
        </w:trPr>
        <w:tc>
          <w:tcPr>
            <w:tcW w:w="1882" w:type="dxa"/>
            <w:gridSpan w:val="3"/>
          </w:tcPr>
          <w:p w:rsidR="005D1EE2" w:rsidRPr="00F51C67" w:rsidRDefault="005D1EE2" w:rsidP="00F51C67">
            <w:pPr>
              <w:suppressAutoHyphens/>
              <w:snapToGrid w:val="0"/>
              <w:spacing w:after="0" w:line="240" w:lineRule="auto"/>
              <w:jc w:val="center"/>
              <w:rPr>
                <w:rFonts w:ascii="Arial" w:eastAsia="Times New Roman" w:hAnsi="Arial" w:cs="Arial"/>
                <w:b/>
                <w:bCs/>
                <w:sz w:val="26"/>
                <w:szCs w:val="20"/>
                <w:lang w:eastAsia="ar-SA"/>
              </w:rPr>
            </w:pPr>
          </w:p>
        </w:tc>
        <w:tc>
          <w:tcPr>
            <w:tcW w:w="9072" w:type="dxa"/>
            <w:gridSpan w:val="18"/>
            <w:vAlign w:val="bottom"/>
          </w:tcPr>
          <w:p w:rsidR="005D1EE2" w:rsidRPr="00F51C67" w:rsidRDefault="005D1EE2" w:rsidP="00F51C6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Pohľadávky </w:t>
            </w:r>
            <w:r>
              <w:rPr>
                <w:rFonts w:ascii="Arial" w:eastAsia="Times New Roman" w:hAnsi="Arial" w:cs="Arial"/>
                <w:b/>
                <w:bCs/>
                <w:sz w:val="26"/>
                <w:szCs w:val="20"/>
                <w:lang w:eastAsia="ar-SA"/>
              </w:rPr>
              <w:t>a ich vývoj v priebehu roka 2019</w:t>
            </w:r>
          </w:p>
        </w:tc>
      </w:tr>
      <w:tr w:rsidR="005D1EE2" w:rsidRPr="00F51C67" w:rsidTr="005D1EE2">
        <w:trPr>
          <w:trHeight w:val="255"/>
        </w:trPr>
        <w:tc>
          <w:tcPr>
            <w:tcW w:w="682"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682"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682" w:type="dxa"/>
            <w:gridSpan w:val="2"/>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gridSpan w:val="2"/>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455" w:type="dxa"/>
            <w:gridSpan w:val="2"/>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3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355" w:type="dxa"/>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1882" w:type="dxa"/>
            <w:gridSpan w:val="3"/>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c>
          <w:tcPr>
            <w:tcW w:w="3586" w:type="dxa"/>
            <w:gridSpan w:val="4"/>
            <w:vAlign w:val="bottom"/>
          </w:tcPr>
          <w:p w:rsidR="005D1EE2" w:rsidRPr="00F51C67" w:rsidRDefault="005D1EE2" w:rsidP="00F51C67">
            <w:pPr>
              <w:suppressAutoHyphens/>
              <w:snapToGrid w:val="0"/>
              <w:spacing w:after="0" w:line="240" w:lineRule="auto"/>
              <w:rPr>
                <w:rFonts w:ascii="Arial" w:eastAsia="Arial Unicode MS" w:hAnsi="Arial" w:cs="Arial"/>
                <w:sz w:val="26"/>
                <w:szCs w:val="20"/>
                <w:lang w:eastAsia="ar-SA"/>
              </w:rPr>
            </w:pPr>
          </w:p>
        </w:tc>
      </w:tr>
      <w:tr w:rsidR="005D1EE2" w:rsidRPr="00F51C67" w:rsidTr="005D1EE2">
        <w:trPr>
          <w:trHeight w:val="270"/>
        </w:trPr>
        <w:tc>
          <w:tcPr>
            <w:tcW w:w="5131" w:type="dxa"/>
            <w:gridSpan w:val="13"/>
            <w:vAlign w:val="bottom"/>
          </w:tcPr>
          <w:p w:rsidR="005D1EE2" w:rsidRPr="00F51C67" w:rsidRDefault="005D1EE2"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Tab.č.5</w:t>
            </w:r>
          </w:p>
        </w:tc>
        <w:tc>
          <w:tcPr>
            <w:tcW w:w="1882" w:type="dxa"/>
            <w:gridSpan w:val="3"/>
          </w:tcPr>
          <w:p w:rsidR="005D1EE2" w:rsidRPr="00F51C67" w:rsidRDefault="005D1EE2" w:rsidP="00F51C67">
            <w:pPr>
              <w:suppressAutoHyphens/>
              <w:snapToGrid w:val="0"/>
              <w:spacing w:after="0" w:line="240" w:lineRule="auto"/>
              <w:jc w:val="right"/>
              <w:rPr>
                <w:rFonts w:ascii="Arial" w:eastAsia="Times New Roman" w:hAnsi="Arial" w:cs="Arial"/>
                <w:sz w:val="26"/>
                <w:szCs w:val="20"/>
                <w:lang w:eastAsia="ar-SA"/>
              </w:rPr>
            </w:pPr>
          </w:p>
        </w:tc>
        <w:tc>
          <w:tcPr>
            <w:tcW w:w="3941" w:type="dxa"/>
            <w:gridSpan w:val="5"/>
            <w:tcBorders>
              <w:bottom w:val="single" w:sz="8" w:space="0" w:color="000000"/>
            </w:tcBorders>
            <w:vAlign w:val="bottom"/>
          </w:tcPr>
          <w:p w:rsidR="005D1EE2" w:rsidRPr="00F51C67" w:rsidRDefault="005D1EE2" w:rsidP="00F51C67">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5D1EE2" w:rsidRPr="00F51C67" w:rsidTr="005D1EE2">
        <w:trPr>
          <w:gridAfter w:val="1"/>
          <w:wAfter w:w="1378" w:type="dxa"/>
          <w:trHeight w:val="255"/>
        </w:trPr>
        <w:tc>
          <w:tcPr>
            <w:tcW w:w="2977" w:type="dxa"/>
            <w:gridSpan w:val="7"/>
            <w:tcBorders>
              <w:top w:val="single" w:sz="8" w:space="0" w:color="000000"/>
              <w:lef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Pohľadávky</w:t>
            </w:r>
          </w:p>
        </w:tc>
        <w:tc>
          <w:tcPr>
            <w:tcW w:w="1417" w:type="dxa"/>
            <w:gridSpan w:val="4"/>
            <w:tcBorders>
              <w:top w:val="single" w:sz="8" w:space="0" w:color="000000"/>
              <w:left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8" w:type="dxa"/>
            <w:gridSpan w:val="4"/>
            <w:tcBorders>
              <w:top w:val="single" w:sz="8" w:space="0" w:color="000000"/>
              <w:left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882" w:type="dxa"/>
            <w:gridSpan w:val="3"/>
            <w:tcBorders>
              <w:top w:val="single" w:sz="8" w:space="0" w:color="000000"/>
              <w:left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882"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2019/2018</w:t>
            </w:r>
          </w:p>
        </w:tc>
      </w:tr>
      <w:tr w:rsidR="005D1EE2" w:rsidRPr="00F51C67" w:rsidTr="005D1EE2">
        <w:trPr>
          <w:gridAfter w:val="1"/>
          <w:wAfter w:w="1378" w:type="dxa"/>
          <w:trHeight w:val="255"/>
        </w:trPr>
        <w:tc>
          <w:tcPr>
            <w:tcW w:w="2977" w:type="dxa"/>
            <w:gridSpan w:val="7"/>
            <w:tcBorders>
              <w:left w:val="single" w:sz="8" w:space="0" w:color="000000"/>
              <w:bottom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4"/>
            <w:tcBorders>
              <w:left w:val="single" w:sz="4" w:space="0" w:color="000000"/>
              <w:bottom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418" w:type="dxa"/>
            <w:gridSpan w:val="4"/>
            <w:tcBorders>
              <w:left w:val="single" w:sz="4" w:space="0" w:color="000000"/>
              <w:bottom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882" w:type="dxa"/>
            <w:gridSpan w:val="3"/>
            <w:tcBorders>
              <w:left w:val="single" w:sz="4" w:space="0" w:color="000000"/>
              <w:bottom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992" w:type="dxa"/>
            <w:tcBorders>
              <w:top w:val="single" w:sz="4" w:space="0" w:color="000000"/>
              <w:left w:val="single" w:sz="4" w:space="0" w:color="000000"/>
              <w:bottom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90" w:type="dxa"/>
            <w:tcBorders>
              <w:left w:val="single" w:sz="4" w:space="0" w:color="000000"/>
              <w:bottom w:val="single" w:sz="4" w:space="0" w:color="000000"/>
              <w:righ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5D1EE2" w:rsidRPr="00F51C67" w:rsidTr="005D1EE2">
        <w:trPr>
          <w:gridAfter w:val="1"/>
          <w:wAfter w:w="1378" w:type="dxa"/>
          <w:trHeight w:val="255"/>
        </w:trPr>
        <w:tc>
          <w:tcPr>
            <w:tcW w:w="2977" w:type="dxa"/>
            <w:gridSpan w:val="7"/>
            <w:tcBorders>
              <w:lef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Dlhodobé pohľadávky</w:t>
            </w:r>
          </w:p>
        </w:tc>
        <w:tc>
          <w:tcPr>
            <w:tcW w:w="1417" w:type="dxa"/>
            <w:gridSpan w:val="4"/>
            <w:tcBorders>
              <w:left w:val="single" w:sz="4" w:space="0" w:color="000000"/>
            </w:tcBorders>
            <w:vAlign w:val="bottom"/>
          </w:tcPr>
          <w:p w:rsidR="005D1EE2" w:rsidRPr="00F51C67" w:rsidRDefault="005D1EE2" w:rsidP="005D1EE2">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0</w:t>
            </w:r>
          </w:p>
        </w:tc>
        <w:tc>
          <w:tcPr>
            <w:tcW w:w="1418" w:type="dxa"/>
            <w:gridSpan w:val="4"/>
            <w:tcBorders>
              <w:left w:val="single" w:sz="4" w:space="0" w:color="000000"/>
            </w:tcBorders>
            <w:vAlign w:val="bottom"/>
          </w:tcPr>
          <w:p w:rsidR="005D1EE2" w:rsidRPr="00F51C67" w:rsidRDefault="005D1EE2" w:rsidP="005D1EE2">
            <w:pPr>
              <w:suppressAutoHyphens/>
              <w:snapToGrid w:val="0"/>
              <w:spacing w:after="0" w:line="240" w:lineRule="auto"/>
              <w:rPr>
                <w:rFonts w:ascii="Arial" w:eastAsia="Times New Roman" w:hAnsi="Arial" w:cs="Arial"/>
                <w:sz w:val="26"/>
                <w:szCs w:val="20"/>
                <w:lang w:eastAsia="ar-SA"/>
              </w:rPr>
            </w:pPr>
            <w:r>
              <w:rPr>
                <w:rFonts w:ascii="Arial" w:eastAsia="Times New Roman" w:hAnsi="Arial" w:cs="Arial"/>
                <w:sz w:val="26"/>
                <w:szCs w:val="20"/>
                <w:lang w:eastAsia="ar-SA"/>
              </w:rPr>
              <w:t xml:space="preserve">       4 107</w:t>
            </w:r>
            <w:r w:rsidRPr="00F51C67">
              <w:rPr>
                <w:rFonts w:ascii="Arial" w:eastAsia="Times New Roman" w:hAnsi="Arial" w:cs="Arial"/>
                <w:sz w:val="26"/>
                <w:szCs w:val="20"/>
                <w:lang w:eastAsia="ar-SA"/>
              </w:rPr>
              <w:t xml:space="preserve">    </w:t>
            </w:r>
          </w:p>
        </w:tc>
        <w:tc>
          <w:tcPr>
            <w:tcW w:w="1882" w:type="dxa"/>
            <w:gridSpan w:val="3"/>
            <w:tcBorders>
              <w:left w:val="single" w:sz="4" w:space="0" w:color="000000"/>
            </w:tcBorders>
            <w:vAlign w:val="bottom"/>
          </w:tcPr>
          <w:p w:rsidR="005D1EE2" w:rsidRPr="00F51C67" w:rsidRDefault="005D1EE2" w:rsidP="005D1EE2">
            <w:pPr>
              <w:suppressAutoHyphens/>
              <w:snapToGrid w:val="0"/>
              <w:spacing w:after="0" w:line="240" w:lineRule="auto"/>
              <w:rPr>
                <w:rFonts w:ascii="Arial" w:eastAsia="Times New Roman" w:hAnsi="Arial" w:cs="Arial"/>
                <w:sz w:val="26"/>
                <w:szCs w:val="20"/>
                <w:lang w:eastAsia="ar-SA"/>
              </w:rPr>
            </w:pPr>
            <w:r>
              <w:rPr>
                <w:rFonts w:ascii="Arial" w:eastAsia="Times New Roman" w:hAnsi="Arial" w:cs="Arial"/>
                <w:sz w:val="26"/>
                <w:szCs w:val="20"/>
                <w:lang w:eastAsia="ar-SA"/>
              </w:rPr>
              <w:t xml:space="preserve">      </w:t>
            </w:r>
            <w:r w:rsidR="00DE2A46">
              <w:rPr>
                <w:rFonts w:ascii="Arial" w:eastAsia="Times New Roman" w:hAnsi="Arial" w:cs="Arial"/>
                <w:sz w:val="26"/>
                <w:szCs w:val="20"/>
                <w:lang w:eastAsia="ar-SA"/>
              </w:rPr>
              <w:t xml:space="preserve">    0</w:t>
            </w:r>
            <w:r w:rsidRPr="00F51C67">
              <w:rPr>
                <w:rFonts w:ascii="Arial" w:eastAsia="Times New Roman" w:hAnsi="Arial" w:cs="Arial"/>
                <w:sz w:val="26"/>
                <w:szCs w:val="20"/>
                <w:lang w:eastAsia="ar-SA"/>
              </w:rPr>
              <w:t xml:space="preserve">    </w:t>
            </w:r>
          </w:p>
        </w:tc>
        <w:tc>
          <w:tcPr>
            <w:tcW w:w="992" w:type="dxa"/>
            <w:tcBorders>
              <w:left w:val="single" w:sz="4" w:space="0" w:color="000000"/>
            </w:tcBorders>
            <w:vAlign w:val="bottom"/>
          </w:tcPr>
          <w:p w:rsidR="005D1EE2" w:rsidRPr="00F51C67" w:rsidRDefault="009B68FA" w:rsidP="005D1EE2">
            <w:pPr>
              <w:suppressAutoHyphens/>
              <w:snapToGrid w:val="0"/>
              <w:spacing w:after="0" w:line="240" w:lineRule="auto"/>
              <w:jc w:val="center"/>
              <w:rPr>
                <w:rFonts w:ascii="Arial" w:eastAsia="Times New Roman" w:hAnsi="Arial" w:cs="Arial"/>
                <w:b/>
                <w:lang w:eastAsia="ar-SA"/>
              </w:rPr>
            </w:pPr>
            <w:r>
              <w:rPr>
                <w:rFonts w:ascii="Arial" w:eastAsia="Times New Roman" w:hAnsi="Arial" w:cs="Arial"/>
                <w:b/>
                <w:lang w:eastAsia="ar-SA"/>
              </w:rPr>
              <w:t>0</w:t>
            </w:r>
          </w:p>
        </w:tc>
        <w:tc>
          <w:tcPr>
            <w:tcW w:w="890" w:type="dxa"/>
            <w:tcBorders>
              <w:left w:val="single" w:sz="4" w:space="0" w:color="000000"/>
              <w:right w:val="single" w:sz="8" w:space="0" w:color="000000"/>
            </w:tcBorders>
            <w:vAlign w:val="bottom"/>
          </w:tcPr>
          <w:p w:rsidR="005D1EE2" w:rsidRPr="00F51C67" w:rsidRDefault="005D1EE2" w:rsidP="005D1EE2">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X</w:t>
            </w:r>
          </w:p>
        </w:tc>
      </w:tr>
      <w:tr w:rsidR="005D1EE2" w:rsidRPr="00F51C67" w:rsidTr="005D1EE2">
        <w:trPr>
          <w:gridAfter w:val="1"/>
          <w:wAfter w:w="1378" w:type="dxa"/>
          <w:trHeight w:val="255"/>
        </w:trPr>
        <w:tc>
          <w:tcPr>
            <w:tcW w:w="2977" w:type="dxa"/>
            <w:gridSpan w:val="7"/>
            <w:tcBorders>
              <w:lef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Pohľadávky z obch. styku</w:t>
            </w:r>
          </w:p>
        </w:tc>
        <w:tc>
          <w:tcPr>
            <w:tcW w:w="1417" w:type="dxa"/>
            <w:gridSpan w:val="4"/>
            <w:tcBorders>
              <w:left w:val="single" w:sz="4"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143 328</w:t>
            </w:r>
          </w:p>
        </w:tc>
        <w:tc>
          <w:tcPr>
            <w:tcW w:w="1418" w:type="dxa"/>
            <w:gridSpan w:val="4"/>
            <w:tcBorders>
              <w:left w:val="single" w:sz="4"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270 29</w:t>
            </w:r>
            <w:r w:rsidR="00AA6E08">
              <w:rPr>
                <w:rFonts w:ascii="Arial" w:eastAsia="Arial Unicode MS" w:hAnsi="Arial" w:cs="Arial"/>
                <w:sz w:val="26"/>
                <w:szCs w:val="20"/>
                <w:lang w:eastAsia="ar-SA"/>
              </w:rPr>
              <w:t>0</w:t>
            </w:r>
          </w:p>
        </w:tc>
        <w:tc>
          <w:tcPr>
            <w:tcW w:w="1882" w:type="dxa"/>
            <w:gridSpan w:val="3"/>
            <w:tcBorders>
              <w:left w:val="single" w:sz="4"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507 71</w:t>
            </w:r>
            <w:r w:rsidR="009B68FA">
              <w:rPr>
                <w:rFonts w:ascii="Arial" w:eastAsia="Arial Unicode MS" w:hAnsi="Arial" w:cs="Arial"/>
                <w:sz w:val="26"/>
                <w:szCs w:val="20"/>
                <w:lang w:eastAsia="ar-SA"/>
              </w:rPr>
              <w:t>2</w:t>
            </w:r>
          </w:p>
        </w:tc>
        <w:tc>
          <w:tcPr>
            <w:tcW w:w="992" w:type="dxa"/>
            <w:tcBorders>
              <w:left w:val="single" w:sz="4" w:space="0" w:color="000000"/>
            </w:tcBorders>
            <w:vAlign w:val="bottom"/>
          </w:tcPr>
          <w:p w:rsidR="005D1EE2" w:rsidRPr="00AA6E08" w:rsidRDefault="00AA6E08" w:rsidP="005D1EE2">
            <w:pPr>
              <w:suppressAutoHyphens/>
              <w:snapToGrid w:val="0"/>
              <w:spacing w:after="0" w:line="240" w:lineRule="auto"/>
              <w:jc w:val="center"/>
              <w:rPr>
                <w:rFonts w:ascii="Arial" w:eastAsia="Arial Unicode MS" w:hAnsi="Arial" w:cs="Arial"/>
                <w:bCs/>
                <w:lang w:eastAsia="ar-SA"/>
              </w:rPr>
            </w:pPr>
            <w:r w:rsidRPr="00AA6E08">
              <w:rPr>
                <w:rFonts w:ascii="Arial" w:eastAsia="Arial Unicode MS" w:hAnsi="Arial" w:cs="Arial"/>
                <w:bCs/>
                <w:lang w:eastAsia="ar-SA"/>
              </w:rPr>
              <w:t xml:space="preserve"> 422</w:t>
            </w:r>
            <w:r>
              <w:rPr>
                <w:rFonts w:ascii="Arial" w:eastAsia="Arial Unicode MS" w:hAnsi="Arial" w:cs="Arial"/>
                <w:bCs/>
                <w:lang w:eastAsia="ar-SA"/>
              </w:rPr>
              <w:t xml:space="preserve"> </w:t>
            </w:r>
            <w:r w:rsidRPr="00AA6E08">
              <w:rPr>
                <w:rFonts w:ascii="Arial" w:eastAsia="Arial Unicode MS" w:hAnsi="Arial" w:cs="Arial"/>
                <w:bCs/>
                <w:lang w:eastAsia="ar-SA"/>
              </w:rPr>
              <w:t>237</w:t>
            </w:r>
          </w:p>
        </w:tc>
        <w:tc>
          <w:tcPr>
            <w:tcW w:w="890" w:type="dxa"/>
            <w:tcBorders>
              <w:left w:val="single" w:sz="4" w:space="0" w:color="000000"/>
              <w:right w:val="single" w:sz="8"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18</w:t>
            </w:r>
            <w:r w:rsidR="00AA6E08">
              <w:rPr>
                <w:rFonts w:ascii="Arial" w:eastAsia="Arial Unicode MS" w:hAnsi="Arial" w:cs="Arial"/>
                <w:sz w:val="26"/>
                <w:szCs w:val="20"/>
                <w:lang w:eastAsia="ar-SA"/>
              </w:rPr>
              <w:t>7,83</w:t>
            </w:r>
          </w:p>
        </w:tc>
      </w:tr>
      <w:tr w:rsidR="005D1EE2" w:rsidRPr="00F51C67" w:rsidTr="005D1EE2">
        <w:trPr>
          <w:gridAfter w:val="1"/>
          <w:wAfter w:w="1378" w:type="dxa"/>
          <w:trHeight w:val="255"/>
        </w:trPr>
        <w:tc>
          <w:tcPr>
            <w:tcW w:w="2977" w:type="dxa"/>
            <w:gridSpan w:val="7"/>
            <w:tcBorders>
              <w:lef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Štát-daňové pohľadávky</w:t>
            </w:r>
          </w:p>
        </w:tc>
        <w:tc>
          <w:tcPr>
            <w:tcW w:w="1417" w:type="dxa"/>
            <w:gridSpan w:val="4"/>
            <w:tcBorders>
              <w:left w:val="single" w:sz="4"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418" w:type="dxa"/>
            <w:gridSpan w:val="4"/>
            <w:tcBorders>
              <w:left w:val="single" w:sz="4"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10 530</w:t>
            </w:r>
          </w:p>
        </w:tc>
        <w:tc>
          <w:tcPr>
            <w:tcW w:w="1882" w:type="dxa"/>
            <w:gridSpan w:val="3"/>
            <w:tcBorders>
              <w:left w:val="single" w:sz="4" w:space="0" w:color="000000"/>
            </w:tcBorders>
            <w:vAlign w:val="bottom"/>
          </w:tcPr>
          <w:p w:rsidR="005D1EE2" w:rsidRPr="00F51C67" w:rsidRDefault="00DE2A46" w:rsidP="005D1EE2">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12</w:t>
            </w:r>
          </w:p>
        </w:tc>
        <w:tc>
          <w:tcPr>
            <w:tcW w:w="992" w:type="dxa"/>
            <w:tcBorders>
              <w:left w:val="single" w:sz="4" w:space="0" w:color="000000"/>
            </w:tcBorders>
            <w:vAlign w:val="bottom"/>
          </w:tcPr>
          <w:p w:rsidR="005D1EE2" w:rsidRPr="00AA6E08" w:rsidRDefault="005D1EE2" w:rsidP="005D1EE2">
            <w:pPr>
              <w:suppressAutoHyphens/>
              <w:snapToGrid w:val="0"/>
              <w:spacing w:after="0" w:line="240" w:lineRule="auto"/>
              <w:jc w:val="center"/>
              <w:rPr>
                <w:rFonts w:ascii="Arial" w:eastAsia="Arial Unicode MS" w:hAnsi="Arial" w:cs="Arial"/>
                <w:bCs/>
                <w:lang w:eastAsia="ar-SA"/>
              </w:rPr>
            </w:pPr>
            <w:r w:rsidRPr="00AA6E08">
              <w:rPr>
                <w:rFonts w:ascii="Arial" w:eastAsia="Arial Unicode MS" w:hAnsi="Arial" w:cs="Arial"/>
                <w:bCs/>
                <w:lang w:eastAsia="ar-SA"/>
              </w:rPr>
              <w:t>10 530</w:t>
            </w:r>
          </w:p>
        </w:tc>
        <w:tc>
          <w:tcPr>
            <w:tcW w:w="890" w:type="dxa"/>
            <w:tcBorders>
              <w:left w:val="single" w:sz="4" w:space="0" w:color="000000"/>
              <w:right w:val="single" w:sz="8" w:space="0" w:color="000000"/>
            </w:tcBorders>
            <w:vAlign w:val="bottom"/>
          </w:tcPr>
          <w:p w:rsidR="005D1EE2" w:rsidRPr="00F51C67" w:rsidRDefault="005D1EE2" w:rsidP="005D1EE2">
            <w:pPr>
              <w:suppressAutoHyphens/>
              <w:snapToGrid w:val="0"/>
              <w:spacing w:after="0" w:line="240" w:lineRule="auto"/>
              <w:jc w:val="center"/>
              <w:rPr>
                <w:rFonts w:ascii="Arial" w:eastAsia="Arial Unicode MS" w:hAnsi="Arial" w:cs="Arial"/>
                <w:b/>
                <w:sz w:val="20"/>
                <w:szCs w:val="20"/>
                <w:lang w:eastAsia="ar-SA"/>
              </w:rPr>
            </w:pPr>
            <w:r>
              <w:rPr>
                <w:rFonts w:ascii="Arial" w:eastAsia="Arial Unicode MS" w:hAnsi="Arial" w:cs="Arial"/>
                <w:sz w:val="26"/>
                <w:szCs w:val="20"/>
                <w:lang w:eastAsia="ar-SA"/>
              </w:rPr>
              <w:t>x</w:t>
            </w:r>
          </w:p>
        </w:tc>
      </w:tr>
      <w:tr w:rsidR="005D1EE2" w:rsidRPr="00F51C67" w:rsidTr="005D1EE2">
        <w:trPr>
          <w:gridAfter w:val="1"/>
          <w:wAfter w:w="1378" w:type="dxa"/>
          <w:trHeight w:val="255"/>
        </w:trPr>
        <w:tc>
          <w:tcPr>
            <w:tcW w:w="2977" w:type="dxa"/>
            <w:gridSpan w:val="7"/>
            <w:tcBorders>
              <w:left w:val="single" w:sz="8"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Iné pohľadávky</w:t>
            </w:r>
          </w:p>
        </w:tc>
        <w:tc>
          <w:tcPr>
            <w:tcW w:w="1417" w:type="dxa"/>
            <w:gridSpan w:val="4"/>
            <w:tcBorders>
              <w:left w:val="single" w:sz="4" w:space="0" w:color="000000"/>
            </w:tcBorders>
            <w:vAlign w:val="bottom"/>
          </w:tcPr>
          <w:p w:rsidR="005D1EE2" w:rsidRPr="00AA6E08" w:rsidRDefault="005D1EE2" w:rsidP="005D1EE2">
            <w:pPr>
              <w:suppressAutoHyphens/>
              <w:snapToGrid w:val="0"/>
              <w:spacing w:after="0" w:line="240" w:lineRule="auto"/>
              <w:jc w:val="center"/>
              <w:rPr>
                <w:rFonts w:ascii="Arial" w:eastAsia="Arial Unicode MS" w:hAnsi="Arial" w:cs="Arial"/>
                <w:sz w:val="26"/>
                <w:szCs w:val="20"/>
                <w:lang w:eastAsia="ar-SA"/>
              </w:rPr>
            </w:pPr>
            <w:r w:rsidRPr="00AA6E08">
              <w:rPr>
                <w:rFonts w:ascii="Arial" w:eastAsia="Arial Unicode MS" w:hAnsi="Arial" w:cs="Arial"/>
                <w:sz w:val="26"/>
                <w:szCs w:val="20"/>
                <w:lang w:eastAsia="ar-SA"/>
              </w:rPr>
              <w:t>122 863</w:t>
            </w:r>
          </w:p>
        </w:tc>
        <w:tc>
          <w:tcPr>
            <w:tcW w:w="1418" w:type="dxa"/>
            <w:gridSpan w:val="4"/>
            <w:tcBorders>
              <w:left w:val="single" w:sz="4" w:space="0" w:color="000000"/>
            </w:tcBorders>
            <w:vAlign w:val="bottom"/>
          </w:tcPr>
          <w:p w:rsidR="005D1EE2" w:rsidRPr="00AA6E08" w:rsidRDefault="005D1EE2" w:rsidP="005D1EE2">
            <w:pPr>
              <w:suppressAutoHyphens/>
              <w:snapToGrid w:val="0"/>
              <w:spacing w:after="0" w:line="240" w:lineRule="auto"/>
              <w:jc w:val="center"/>
              <w:rPr>
                <w:rFonts w:ascii="Arial" w:eastAsia="Arial Unicode MS" w:hAnsi="Arial" w:cs="Arial"/>
                <w:sz w:val="26"/>
                <w:szCs w:val="20"/>
                <w:lang w:eastAsia="ar-SA"/>
              </w:rPr>
            </w:pPr>
            <w:r w:rsidRPr="00AA6E08">
              <w:rPr>
                <w:rFonts w:ascii="Arial" w:eastAsia="Arial Unicode MS" w:hAnsi="Arial" w:cs="Arial"/>
                <w:sz w:val="26"/>
                <w:szCs w:val="20"/>
                <w:lang w:eastAsia="ar-SA"/>
              </w:rPr>
              <w:t>122 809</w:t>
            </w:r>
          </w:p>
        </w:tc>
        <w:tc>
          <w:tcPr>
            <w:tcW w:w="1882" w:type="dxa"/>
            <w:gridSpan w:val="3"/>
            <w:tcBorders>
              <w:left w:val="single" w:sz="4" w:space="0" w:color="000000"/>
            </w:tcBorders>
            <w:vAlign w:val="bottom"/>
          </w:tcPr>
          <w:p w:rsidR="005D1EE2" w:rsidRPr="00AA6E08" w:rsidRDefault="00AA6E08" w:rsidP="005D1EE2">
            <w:pPr>
              <w:suppressAutoHyphens/>
              <w:snapToGrid w:val="0"/>
              <w:spacing w:after="0" w:line="240" w:lineRule="auto"/>
              <w:jc w:val="center"/>
              <w:rPr>
                <w:rFonts w:ascii="Arial" w:eastAsia="Arial Unicode MS" w:hAnsi="Arial" w:cs="Arial"/>
                <w:sz w:val="26"/>
                <w:szCs w:val="20"/>
                <w:lang w:eastAsia="ar-SA"/>
              </w:rPr>
            </w:pPr>
            <w:r w:rsidRPr="00AA6E08">
              <w:rPr>
                <w:rFonts w:ascii="Arial" w:eastAsia="Arial Unicode MS" w:hAnsi="Arial" w:cs="Arial"/>
                <w:sz w:val="26"/>
                <w:szCs w:val="20"/>
                <w:lang w:eastAsia="ar-SA"/>
              </w:rPr>
              <w:t>71 728</w:t>
            </w:r>
          </w:p>
        </w:tc>
        <w:tc>
          <w:tcPr>
            <w:tcW w:w="992" w:type="dxa"/>
            <w:tcBorders>
              <w:left w:val="single" w:sz="4" w:space="0" w:color="000000"/>
            </w:tcBorders>
            <w:vAlign w:val="bottom"/>
          </w:tcPr>
          <w:p w:rsidR="005D1EE2" w:rsidRPr="00AA6E08" w:rsidRDefault="005D1EE2" w:rsidP="005D1EE2">
            <w:pPr>
              <w:suppressAutoHyphens/>
              <w:snapToGrid w:val="0"/>
              <w:spacing w:after="0" w:line="240" w:lineRule="auto"/>
              <w:jc w:val="center"/>
              <w:rPr>
                <w:rFonts w:ascii="Arial" w:eastAsia="Arial Unicode MS" w:hAnsi="Arial" w:cs="Arial"/>
                <w:bCs/>
                <w:lang w:eastAsia="ar-SA"/>
              </w:rPr>
            </w:pPr>
            <w:r w:rsidRPr="00AA6E08">
              <w:rPr>
                <w:rFonts w:ascii="Arial" w:eastAsia="Arial Unicode MS" w:hAnsi="Arial" w:cs="Arial"/>
                <w:bCs/>
                <w:lang w:eastAsia="ar-SA"/>
              </w:rPr>
              <w:t>-</w:t>
            </w:r>
            <w:r w:rsidR="00AA6E08" w:rsidRPr="00AA6E08">
              <w:rPr>
                <w:rFonts w:ascii="Arial" w:eastAsia="Arial Unicode MS" w:hAnsi="Arial" w:cs="Arial"/>
                <w:bCs/>
                <w:lang w:eastAsia="ar-SA"/>
              </w:rPr>
              <w:t>51 081</w:t>
            </w:r>
          </w:p>
        </w:tc>
        <w:tc>
          <w:tcPr>
            <w:tcW w:w="890" w:type="dxa"/>
            <w:tcBorders>
              <w:left w:val="single" w:sz="4" w:space="0" w:color="000000"/>
              <w:right w:val="single" w:sz="8" w:space="0" w:color="000000"/>
            </w:tcBorders>
            <w:vAlign w:val="bottom"/>
          </w:tcPr>
          <w:p w:rsidR="005D1EE2" w:rsidRPr="00AA6E08" w:rsidRDefault="00AA6E08" w:rsidP="005D1EE2">
            <w:pPr>
              <w:suppressAutoHyphens/>
              <w:snapToGrid w:val="0"/>
              <w:spacing w:after="0" w:line="240" w:lineRule="auto"/>
              <w:jc w:val="center"/>
              <w:rPr>
                <w:rFonts w:ascii="Arial" w:eastAsia="Arial Unicode MS" w:hAnsi="Arial" w:cs="Arial"/>
                <w:bCs/>
                <w:sz w:val="26"/>
                <w:szCs w:val="20"/>
                <w:lang w:eastAsia="ar-SA"/>
              </w:rPr>
            </w:pPr>
            <w:r w:rsidRPr="00AA6E08">
              <w:rPr>
                <w:rFonts w:ascii="Arial" w:eastAsia="Arial Unicode MS" w:hAnsi="Arial" w:cs="Arial"/>
                <w:bCs/>
                <w:sz w:val="26"/>
                <w:szCs w:val="20"/>
                <w:lang w:eastAsia="ar-SA"/>
              </w:rPr>
              <w:t>58,41</w:t>
            </w:r>
          </w:p>
        </w:tc>
      </w:tr>
      <w:tr w:rsidR="005D1EE2" w:rsidRPr="00F51C67" w:rsidTr="005D1EE2">
        <w:trPr>
          <w:gridAfter w:val="1"/>
          <w:wAfter w:w="1378" w:type="dxa"/>
          <w:trHeight w:val="255"/>
        </w:trPr>
        <w:tc>
          <w:tcPr>
            <w:tcW w:w="2977" w:type="dxa"/>
            <w:gridSpan w:val="7"/>
            <w:tcBorders>
              <w:top w:val="single" w:sz="4" w:space="0" w:color="000000"/>
              <w:left w:val="single" w:sz="8" w:space="0" w:color="000000"/>
              <w:bottom w:val="single" w:sz="4" w:space="0" w:color="000000"/>
            </w:tcBorders>
            <w:shd w:val="clear" w:color="auto" w:fill="C0C0C0"/>
            <w:vAlign w:val="bottom"/>
          </w:tcPr>
          <w:p w:rsidR="005D1EE2" w:rsidRPr="00F51C67" w:rsidRDefault="005D1EE2" w:rsidP="005D1EE2">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Pohľadávky celkom</w:t>
            </w:r>
          </w:p>
        </w:tc>
        <w:tc>
          <w:tcPr>
            <w:tcW w:w="1417" w:type="dxa"/>
            <w:gridSpan w:val="4"/>
            <w:tcBorders>
              <w:top w:val="single" w:sz="4" w:space="0" w:color="000000"/>
              <w:left w:val="single" w:sz="4" w:space="0" w:color="000000"/>
              <w:bottom w:val="single" w:sz="4" w:space="0" w:color="000000"/>
            </w:tcBorders>
            <w:vAlign w:val="bottom"/>
          </w:tcPr>
          <w:p w:rsidR="005D1EE2" w:rsidRPr="00AA6E08" w:rsidRDefault="005D1EE2" w:rsidP="005D1EE2">
            <w:pPr>
              <w:suppressAutoHyphens/>
              <w:snapToGrid w:val="0"/>
              <w:spacing w:after="0" w:line="240" w:lineRule="auto"/>
              <w:jc w:val="center"/>
              <w:rPr>
                <w:rFonts w:ascii="Arial" w:eastAsia="Arial Unicode MS" w:hAnsi="Arial" w:cs="Arial"/>
                <w:b/>
                <w:bCs/>
                <w:sz w:val="26"/>
                <w:szCs w:val="20"/>
                <w:lang w:eastAsia="ar-SA"/>
              </w:rPr>
            </w:pPr>
            <w:r w:rsidRPr="00AA6E08">
              <w:rPr>
                <w:rFonts w:ascii="Arial" w:eastAsia="Arial Unicode MS" w:hAnsi="Arial" w:cs="Arial"/>
                <w:b/>
                <w:bCs/>
                <w:sz w:val="26"/>
                <w:szCs w:val="20"/>
                <w:lang w:eastAsia="ar-SA"/>
              </w:rPr>
              <w:t>266 191</w:t>
            </w:r>
          </w:p>
        </w:tc>
        <w:tc>
          <w:tcPr>
            <w:tcW w:w="1418" w:type="dxa"/>
            <w:gridSpan w:val="4"/>
            <w:tcBorders>
              <w:top w:val="single" w:sz="4" w:space="0" w:color="000000"/>
              <w:left w:val="single" w:sz="4" w:space="0" w:color="000000"/>
              <w:bottom w:val="single" w:sz="4" w:space="0" w:color="000000"/>
            </w:tcBorders>
            <w:vAlign w:val="bottom"/>
          </w:tcPr>
          <w:p w:rsidR="005D1EE2" w:rsidRPr="00AA6E08" w:rsidRDefault="005D1EE2" w:rsidP="005D1EE2">
            <w:pPr>
              <w:suppressAutoHyphens/>
              <w:snapToGrid w:val="0"/>
              <w:spacing w:after="0" w:line="240" w:lineRule="auto"/>
              <w:jc w:val="center"/>
              <w:rPr>
                <w:rFonts w:ascii="Arial" w:eastAsia="Arial Unicode MS" w:hAnsi="Arial" w:cs="Arial"/>
                <w:b/>
                <w:bCs/>
                <w:sz w:val="26"/>
                <w:szCs w:val="20"/>
                <w:lang w:eastAsia="ar-SA"/>
              </w:rPr>
            </w:pPr>
            <w:r w:rsidRPr="00AA6E08">
              <w:rPr>
                <w:rFonts w:ascii="Arial" w:eastAsia="Arial Unicode MS" w:hAnsi="Arial" w:cs="Arial"/>
                <w:b/>
                <w:bCs/>
                <w:sz w:val="26"/>
                <w:szCs w:val="20"/>
                <w:lang w:eastAsia="ar-SA"/>
              </w:rPr>
              <w:t>407 737</w:t>
            </w:r>
          </w:p>
        </w:tc>
        <w:tc>
          <w:tcPr>
            <w:tcW w:w="1882" w:type="dxa"/>
            <w:gridSpan w:val="3"/>
            <w:tcBorders>
              <w:top w:val="single" w:sz="4" w:space="0" w:color="000000"/>
              <w:left w:val="single" w:sz="4" w:space="0" w:color="000000"/>
              <w:bottom w:val="single" w:sz="4" w:space="0" w:color="000000"/>
            </w:tcBorders>
            <w:vAlign w:val="bottom"/>
          </w:tcPr>
          <w:p w:rsidR="005D1EE2" w:rsidRPr="00AA6E08" w:rsidRDefault="00DE2A46" w:rsidP="005D1EE2">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579 452</w:t>
            </w:r>
          </w:p>
        </w:tc>
        <w:tc>
          <w:tcPr>
            <w:tcW w:w="992" w:type="dxa"/>
            <w:tcBorders>
              <w:top w:val="single" w:sz="4" w:space="0" w:color="000000"/>
              <w:left w:val="single" w:sz="4" w:space="0" w:color="000000"/>
              <w:bottom w:val="single" w:sz="4" w:space="0" w:color="000000"/>
            </w:tcBorders>
            <w:vAlign w:val="bottom"/>
          </w:tcPr>
          <w:p w:rsidR="005D1EE2" w:rsidRPr="00AA6E08" w:rsidRDefault="000D37AF" w:rsidP="005D1EE2">
            <w:pPr>
              <w:suppressAutoHyphens/>
              <w:snapToGrid w:val="0"/>
              <w:spacing w:after="0" w:line="240" w:lineRule="auto"/>
              <w:jc w:val="center"/>
              <w:rPr>
                <w:rFonts w:ascii="Arial" w:eastAsia="Arial Unicode MS" w:hAnsi="Arial" w:cs="Arial"/>
                <w:b/>
                <w:bCs/>
                <w:lang w:eastAsia="ar-SA"/>
              </w:rPr>
            </w:pPr>
            <w:r>
              <w:rPr>
                <w:rFonts w:ascii="Arial" w:eastAsia="Arial Unicode MS" w:hAnsi="Arial" w:cs="Arial"/>
                <w:b/>
                <w:bCs/>
                <w:lang w:eastAsia="ar-SA"/>
              </w:rPr>
              <w:t>171 715</w:t>
            </w:r>
          </w:p>
        </w:tc>
        <w:tc>
          <w:tcPr>
            <w:tcW w:w="890" w:type="dxa"/>
            <w:tcBorders>
              <w:top w:val="single" w:sz="4" w:space="0" w:color="000000"/>
              <w:left w:val="single" w:sz="4" w:space="0" w:color="000000"/>
              <w:bottom w:val="single" w:sz="4" w:space="0" w:color="000000"/>
              <w:right w:val="single" w:sz="8" w:space="0" w:color="000000"/>
            </w:tcBorders>
            <w:vAlign w:val="bottom"/>
          </w:tcPr>
          <w:p w:rsidR="005D1EE2" w:rsidRPr="00AA6E08" w:rsidRDefault="000D37AF" w:rsidP="005D1EE2">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142,11</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5F7A13" w:rsidRDefault="00F51C67" w:rsidP="001946EB">
      <w:pPr>
        <w:suppressAutoHyphens/>
        <w:spacing w:before="120" w:after="0" w:line="240" w:lineRule="auto"/>
        <w:ind w:firstLine="284"/>
        <w:jc w:val="both"/>
        <w:rPr>
          <w:rFonts w:ascii="Times New Roman" w:eastAsia="Times New Roman" w:hAnsi="Times New Roman" w:cs="Arial"/>
          <w:sz w:val="26"/>
          <w:szCs w:val="20"/>
          <w:lang w:eastAsia="ar-SA"/>
        </w:rPr>
      </w:pPr>
      <w:r w:rsidRPr="005F7A13">
        <w:rPr>
          <w:rFonts w:ascii="Times New Roman" w:eastAsia="Times New Roman" w:hAnsi="Times New Roman" w:cs="Arial"/>
          <w:sz w:val="26"/>
          <w:szCs w:val="20"/>
          <w:lang w:eastAsia="ar-SA"/>
        </w:rPr>
        <w:t>Celkový stav pohľ</w:t>
      </w:r>
      <w:r w:rsidR="009836E2" w:rsidRPr="005F7A13">
        <w:rPr>
          <w:rFonts w:ascii="Times New Roman" w:eastAsia="Times New Roman" w:hAnsi="Times New Roman" w:cs="Arial"/>
          <w:sz w:val="26"/>
          <w:szCs w:val="20"/>
          <w:lang w:eastAsia="ar-SA"/>
        </w:rPr>
        <w:t>adávok  zaznamenal  v roku  201</w:t>
      </w:r>
      <w:r w:rsidR="00BC2279" w:rsidRPr="005F7A13">
        <w:rPr>
          <w:rFonts w:ascii="Times New Roman" w:eastAsia="Times New Roman" w:hAnsi="Times New Roman" w:cs="Arial"/>
          <w:sz w:val="26"/>
          <w:szCs w:val="20"/>
          <w:lang w:eastAsia="ar-SA"/>
        </w:rPr>
        <w:t>9</w:t>
      </w:r>
      <w:r w:rsidR="009836E2" w:rsidRPr="005F7A13">
        <w:rPr>
          <w:rFonts w:ascii="Times New Roman" w:eastAsia="Times New Roman" w:hAnsi="Times New Roman" w:cs="Arial"/>
          <w:sz w:val="26"/>
          <w:szCs w:val="20"/>
          <w:lang w:eastAsia="ar-SA"/>
        </w:rPr>
        <w:t xml:space="preserve"> zvýšenie o 53,1</w:t>
      </w:r>
      <w:r w:rsidR="005F7A13" w:rsidRPr="005F7A13">
        <w:rPr>
          <w:rFonts w:ascii="Times New Roman" w:eastAsia="Times New Roman" w:hAnsi="Times New Roman" w:cs="Arial"/>
          <w:sz w:val="26"/>
          <w:szCs w:val="20"/>
          <w:lang w:eastAsia="ar-SA"/>
        </w:rPr>
        <w:t>4</w:t>
      </w:r>
      <w:r w:rsidRPr="005F7A13">
        <w:rPr>
          <w:rFonts w:ascii="Times New Roman" w:eastAsia="Times New Roman" w:hAnsi="Times New Roman" w:cs="Arial"/>
          <w:sz w:val="26"/>
          <w:szCs w:val="20"/>
          <w:lang w:eastAsia="ar-SA"/>
        </w:rPr>
        <w:t xml:space="preserve"> %,  z toho sa  stav pohľ</w:t>
      </w:r>
      <w:r w:rsidR="009836E2" w:rsidRPr="005F7A13">
        <w:rPr>
          <w:rFonts w:ascii="Times New Roman" w:eastAsia="Times New Roman" w:hAnsi="Times New Roman" w:cs="Arial"/>
          <w:sz w:val="26"/>
          <w:szCs w:val="20"/>
          <w:lang w:eastAsia="ar-SA"/>
        </w:rPr>
        <w:t>adávok z obchodného styku zvýšil o</w:t>
      </w:r>
      <w:r w:rsidR="005F7A13" w:rsidRPr="005F7A13">
        <w:rPr>
          <w:rFonts w:ascii="Times New Roman" w:eastAsia="Times New Roman" w:hAnsi="Times New Roman" w:cs="Arial"/>
          <w:sz w:val="26"/>
          <w:szCs w:val="20"/>
          <w:lang w:eastAsia="ar-SA"/>
        </w:rPr>
        <w:t> 422 237</w:t>
      </w:r>
      <w:r w:rsidRPr="005F7A13">
        <w:rPr>
          <w:rFonts w:ascii="Times New Roman" w:eastAsia="Times New Roman" w:hAnsi="Times New Roman" w:cs="Arial"/>
          <w:sz w:val="26"/>
          <w:szCs w:val="20"/>
          <w:lang w:eastAsia="ar-SA"/>
        </w:rPr>
        <w:t xml:space="preserve">,- €.     </w:t>
      </w: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p>
    <w:p w:rsidR="00F51C67" w:rsidRPr="00B8556B"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r w:rsidRPr="00B8556B">
        <w:rPr>
          <w:rFonts w:ascii="Times New Roman" w:eastAsia="Times New Roman" w:hAnsi="Times New Roman" w:cs="Arial"/>
          <w:sz w:val="26"/>
          <w:szCs w:val="20"/>
          <w:lang w:eastAsia="ar-SA"/>
        </w:rPr>
        <w:t>Opravné p</w:t>
      </w:r>
      <w:r w:rsidR="009836E2" w:rsidRPr="00B8556B">
        <w:rPr>
          <w:rFonts w:ascii="Times New Roman" w:eastAsia="Times New Roman" w:hAnsi="Times New Roman" w:cs="Arial"/>
          <w:sz w:val="26"/>
          <w:szCs w:val="20"/>
          <w:lang w:eastAsia="ar-SA"/>
        </w:rPr>
        <w:t>oložky k pohľadávkam v roku 201</w:t>
      </w:r>
      <w:r w:rsidR="00BC2279" w:rsidRPr="00B8556B">
        <w:rPr>
          <w:rFonts w:ascii="Times New Roman" w:eastAsia="Times New Roman" w:hAnsi="Times New Roman" w:cs="Arial"/>
          <w:sz w:val="26"/>
          <w:szCs w:val="20"/>
          <w:lang w:eastAsia="ar-SA"/>
        </w:rPr>
        <w:t>9</w:t>
      </w:r>
      <w:r w:rsidRPr="00B8556B">
        <w:rPr>
          <w:rFonts w:ascii="Times New Roman" w:eastAsia="Times New Roman" w:hAnsi="Times New Roman" w:cs="Arial"/>
          <w:sz w:val="26"/>
          <w:szCs w:val="20"/>
          <w:lang w:eastAsia="ar-SA"/>
        </w:rPr>
        <w:t xml:space="preserve"> boli vytvorené na  pohľadávky voči spoločnosti </w:t>
      </w:r>
      <w:proofErr w:type="spellStart"/>
      <w:r w:rsidRPr="00B8556B">
        <w:rPr>
          <w:rFonts w:ascii="Times New Roman" w:eastAsia="Times New Roman" w:hAnsi="Times New Roman" w:cs="Arial"/>
          <w:sz w:val="26"/>
          <w:szCs w:val="20"/>
          <w:lang w:eastAsia="ar-SA"/>
        </w:rPr>
        <w:t>Mäsoprodukt</w:t>
      </w:r>
      <w:proofErr w:type="spellEnd"/>
      <w:r w:rsidR="009836E2" w:rsidRPr="00B8556B">
        <w:rPr>
          <w:rFonts w:ascii="Times New Roman" w:eastAsia="Times New Roman" w:hAnsi="Times New Roman" w:cs="Arial"/>
          <w:sz w:val="26"/>
          <w:szCs w:val="20"/>
          <w:lang w:eastAsia="ar-SA"/>
        </w:rPr>
        <w:t>, a.s. Prešov vo výške 3</w:t>
      </w:r>
      <w:r w:rsidR="00B8556B" w:rsidRPr="00B8556B">
        <w:rPr>
          <w:rFonts w:ascii="Times New Roman" w:eastAsia="Times New Roman" w:hAnsi="Times New Roman" w:cs="Arial"/>
          <w:sz w:val="26"/>
          <w:szCs w:val="20"/>
          <w:lang w:eastAsia="ar-SA"/>
        </w:rPr>
        <w:t> 228,41</w:t>
      </w:r>
      <w:r w:rsidRPr="00B8556B">
        <w:rPr>
          <w:rFonts w:ascii="Times New Roman" w:eastAsia="Times New Roman" w:hAnsi="Times New Roman" w:cs="Arial"/>
          <w:sz w:val="26"/>
          <w:szCs w:val="20"/>
          <w:lang w:eastAsia="ar-SA"/>
        </w:rPr>
        <w:t>,-€. Celková hodnota opravných položiek v súvislosti s inkasom p</w:t>
      </w:r>
      <w:r w:rsidR="009836E2" w:rsidRPr="00B8556B">
        <w:rPr>
          <w:rFonts w:ascii="Times New Roman" w:eastAsia="Times New Roman" w:hAnsi="Times New Roman" w:cs="Arial"/>
          <w:sz w:val="26"/>
          <w:szCs w:val="20"/>
          <w:lang w:eastAsia="ar-SA"/>
        </w:rPr>
        <w:t>ohľadávok sa  znížila o</w:t>
      </w:r>
      <w:r w:rsidR="00B8556B" w:rsidRPr="00B8556B">
        <w:rPr>
          <w:rFonts w:ascii="Times New Roman" w:eastAsia="Times New Roman" w:hAnsi="Times New Roman" w:cs="Arial"/>
          <w:sz w:val="26"/>
          <w:szCs w:val="20"/>
          <w:lang w:eastAsia="ar-SA"/>
        </w:rPr>
        <w:t> 30,82</w:t>
      </w:r>
      <w:r w:rsidR="009836E2" w:rsidRPr="00B8556B">
        <w:rPr>
          <w:rFonts w:ascii="Times New Roman" w:eastAsia="Times New Roman" w:hAnsi="Times New Roman" w:cs="Arial"/>
          <w:sz w:val="26"/>
          <w:szCs w:val="20"/>
          <w:lang w:eastAsia="ar-SA"/>
        </w:rPr>
        <w:t> </w:t>
      </w:r>
      <w:r w:rsidRPr="00B8556B">
        <w:rPr>
          <w:rFonts w:ascii="Times New Roman" w:eastAsia="Times New Roman" w:hAnsi="Times New Roman" w:cs="Arial"/>
          <w:sz w:val="26"/>
          <w:szCs w:val="20"/>
          <w:lang w:eastAsia="ar-SA"/>
        </w:rPr>
        <w:t>,- €.</w:t>
      </w:r>
    </w:p>
    <w:p w:rsidR="00F51C67" w:rsidRPr="00F51C67" w:rsidRDefault="00F51C67" w:rsidP="00F51C67">
      <w:pPr>
        <w:suppressAutoHyphens/>
        <w:spacing w:after="0" w:line="240" w:lineRule="auto"/>
        <w:jc w:val="both"/>
        <w:rPr>
          <w:rFonts w:ascii="Times New Roman" w:eastAsia="Times New Roman" w:hAnsi="Times New Roman" w:cs="Arial"/>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Finančnej situácii a pohľadávk</w:t>
      </w:r>
      <w:r w:rsidR="009C1D9E">
        <w:rPr>
          <w:rFonts w:ascii="Times New Roman" w:eastAsia="Times New Roman" w:hAnsi="Times New Roman" w:cs="Arial"/>
          <w:sz w:val="26"/>
          <w:szCs w:val="20"/>
          <w:lang w:eastAsia="ar-SA"/>
        </w:rPr>
        <w:t>am ako takým bola aj v roku 201</w:t>
      </w:r>
      <w:r w:rsidR="00BC2279">
        <w:rPr>
          <w:rFonts w:ascii="Times New Roman" w:eastAsia="Times New Roman" w:hAnsi="Times New Roman" w:cs="Arial"/>
          <w:sz w:val="26"/>
          <w:szCs w:val="20"/>
          <w:lang w:eastAsia="ar-SA"/>
        </w:rPr>
        <w:t>9</w:t>
      </w:r>
      <w:r w:rsidRPr="00F51C67">
        <w:rPr>
          <w:rFonts w:ascii="Times New Roman" w:eastAsia="Times New Roman" w:hAnsi="Times New Roman" w:cs="Arial"/>
          <w:sz w:val="26"/>
          <w:szCs w:val="20"/>
          <w:lang w:eastAsia="ar-SA"/>
        </w:rPr>
        <w:t xml:space="preserve"> naďalej venovaná veľká pozornosť. Prioritne boli sledované pohľadávky z obchodného styku, aby nedochádzalo k vzniku nových, ťažko vymožiteľných pohľadávok. Pohľadávky po lehote  splatnosti boli postupované na právne oddelenie spoločnosti. </w:t>
      </w: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p>
    <w:p w:rsidR="00F51C67" w:rsidRPr="00B06ADC" w:rsidRDefault="00F51C67" w:rsidP="00F51C67">
      <w:pPr>
        <w:tabs>
          <w:tab w:val="left" w:pos="284"/>
        </w:tabs>
        <w:suppressAutoHyphens/>
        <w:spacing w:after="0" w:line="240" w:lineRule="auto"/>
        <w:ind w:firstLine="284"/>
        <w:jc w:val="both"/>
        <w:rPr>
          <w:rFonts w:ascii="Times New Roman" w:eastAsia="Times New Roman" w:hAnsi="Times New Roman" w:cs="Times New Roman"/>
          <w:sz w:val="26"/>
          <w:szCs w:val="20"/>
          <w:lang w:eastAsia="ar-SA"/>
        </w:rPr>
      </w:pPr>
      <w:r w:rsidRPr="00B06ADC">
        <w:rPr>
          <w:rFonts w:ascii="Times New Roman" w:eastAsia="Times New Roman" w:hAnsi="Times New Roman" w:cs="Times New Roman"/>
          <w:sz w:val="26"/>
          <w:szCs w:val="20"/>
          <w:lang w:eastAsia="ar-SA"/>
        </w:rPr>
        <w:t>Najvýznamnejšími odb</w:t>
      </w:r>
      <w:r w:rsidR="009C1D9E" w:rsidRPr="00B06ADC">
        <w:rPr>
          <w:rFonts w:ascii="Times New Roman" w:eastAsia="Times New Roman" w:hAnsi="Times New Roman" w:cs="Times New Roman"/>
          <w:sz w:val="26"/>
          <w:szCs w:val="20"/>
          <w:lang w:eastAsia="ar-SA"/>
        </w:rPr>
        <w:t>erateľmi spoločnosti v roku 201</w:t>
      </w:r>
      <w:r w:rsidR="00BC2279" w:rsidRPr="00B06ADC">
        <w:rPr>
          <w:rFonts w:ascii="Times New Roman" w:eastAsia="Times New Roman" w:hAnsi="Times New Roman" w:cs="Times New Roman"/>
          <w:sz w:val="26"/>
          <w:szCs w:val="20"/>
          <w:lang w:eastAsia="ar-SA"/>
        </w:rPr>
        <w:t>9</w:t>
      </w:r>
      <w:r w:rsidRPr="00B06ADC">
        <w:rPr>
          <w:rFonts w:ascii="Times New Roman" w:eastAsia="Times New Roman" w:hAnsi="Times New Roman" w:cs="Times New Roman"/>
          <w:sz w:val="26"/>
          <w:szCs w:val="20"/>
          <w:lang w:eastAsia="ar-SA"/>
        </w:rPr>
        <w:t xml:space="preserve"> boli spoločnosti: Poľnohospodárske družstvo Sekčov v Tulčík</w:t>
      </w:r>
      <w:r w:rsidR="00426C46" w:rsidRPr="00B06ADC">
        <w:rPr>
          <w:rFonts w:ascii="Times New Roman" w:eastAsia="Times New Roman" w:hAnsi="Times New Roman" w:cs="Times New Roman"/>
          <w:sz w:val="26"/>
          <w:szCs w:val="20"/>
          <w:lang w:eastAsia="ar-SA"/>
        </w:rPr>
        <w:t xml:space="preserve">u, AGROCHRAST </w:t>
      </w:r>
      <w:proofErr w:type="spellStart"/>
      <w:r w:rsidR="00426C46" w:rsidRPr="00B06ADC">
        <w:rPr>
          <w:rFonts w:ascii="Times New Roman" w:eastAsia="Times New Roman" w:hAnsi="Times New Roman" w:cs="Times New Roman"/>
          <w:sz w:val="26"/>
          <w:szCs w:val="20"/>
          <w:lang w:eastAsia="ar-SA"/>
        </w:rPr>
        <w:t>s.r.o</w:t>
      </w:r>
      <w:proofErr w:type="spellEnd"/>
      <w:r w:rsidR="00426C46" w:rsidRPr="00B06ADC">
        <w:rPr>
          <w:rFonts w:ascii="Times New Roman" w:eastAsia="Times New Roman" w:hAnsi="Times New Roman" w:cs="Times New Roman"/>
          <w:sz w:val="26"/>
          <w:szCs w:val="20"/>
          <w:lang w:eastAsia="ar-SA"/>
        </w:rPr>
        <w:t>.,  CORN TRANS</w:t>
      </w:r>
      <w:r w:rsidR="001946EB" w:rsidRPr="00B06ADC">
        <w:rPr>
          <w:rFonts w:ascii="Times New Roman" w:eastAsia="Times New Roman" w:hAnsi="Times New Roman" w:cs="Times New Roman"/>
          <w:sz w:val="26"/>
          <w:szCs w:val="20"/>
          <w:lang w:eastAsia="ar-SA"/>
        </w:rPr>
        <w:t xml:space="preserve">, </w:t>
      </w:r>
      <w:proofErr w:type="spellStart"/>
      <w:r w:rsidR="00426C46" w:rsidRPr="00B06ADC">
        <w:rPr>
          <w:rFonts w:ascii="Times New Roman" w:eastAsia="Times New Roman" w:hAnsi="Times New Roman" w:cs="Times New Roman"/>
          <w:sz w:val="26"/>
          <w:szCs w:val="20"/>
          <w:lang w:eastAsia="ar-SA"/>
        </w:rPr>
        <w:t>Tomasz</w:t>
      </w:r>
      <w:proofErr w:type="spellEnd"/>
      <w:r w:rsidR="00426C46" w:rsidRPr="00B06ADC">
        <w:rPr>
          <w:rFonts w:ascii="Times New Roman" w:eastAsia="Times New Roman" w:hAnsi="Times New Roman" w:cs="Times New Roman"/>
          <w:sz w:val="26"/>
          <w:szCs w:val="20"/>
          <w:lang w:eastAsia="ar-SA"/>
        </w:rPr>
        <w:t xml:space="preserve"> </w:t>
      </w:r>
      <w:proofErr w:type="spellStart"/>
      <w:r w:rsidR="00426C46" w:rsidRPr="00B06ADC">
        <w:rPr>
          <w:rFonts w:ascii="Times New Roman" w:eastAsia="Times New Roman" w:hAnsi="Times New Roman" w:cs="Times New Roman"/>
          <w:sz w:val="26"/>
          <w:szCs w:val="20"/>
          <w:lang w:eastAsia="ar-SA"/>
        </w:rPr>
        <w:t>Winiczuk</w:t>
      </w:r>
      <w:proofErr w:type="spellEnd"/>
      <w:r w:rsidR="00426C46" w:rsidRPr="00B06ADC">
        <w:rPr>
          <w:rFonts w:ascii="Times New Roman" w:eastAsia="Times New Roman" w:hAnsi="Times New Roman" w:cs="Times New Roman"/>
          <w:sz w:val="26"/>
          <w:szCs w:val="20"/>
          <w:lang w:eastAsia="ar-SA"/>
        </w:rPr>
        <w:t xml:space="preserve">  a  KARPATOVKA</w:t>
      </w:r>
      <w:r w:rsidRPr="00B06ADC">
        <w:rPr>
          <w:rFonts w:ascii="Times New Roman" w:eastAsia="Times New Roman" w:hAnsi="Times New Roman" w:cs="Times New Roman"/>
          <w:sz w:val="26"/>
          <w:szCs w:val="20"/>
          <w:lang w:eastAsia="ar-SA"/>
        </w:rPr>
        <w:t xml:space="preserve"> </w:t>
      </w:r>
      <w:r w:rsidR="001946EB" w:rsidRPr="00B06ADC">
        <w:rPr>
          <w:rFonts w:ascii="Times New Roman" w:eastAsia="Times New Roman" w:hAnsi="Times New Roman" w:cs="Times New Roman"/>
          <w:sz w:val="26"/>
          <w:szCs w:val="20"/>
          <w:lang w:eastAsia="ar-SA"/>
        </w:rPr>
        <w:t xml:space="preserve"> </w:t>
      </w:r>
      <w:proofErr w:type="spellStart"/>
      <w:r w:rsidRPr="00B06ADC">
        <w:rPr>
          <w:rFonts w:ascii="Times New Roman" w:eastAsia="Times New Roman" w:hAnsi="Times New Roman" w:cs="Times New Roman"/>
          <w:sz w:val="26"/>
          <w:szCs w:val="20"/>
          <w:lang w:eastAsia="ar-SA"/>
        </w:rPr>
        <w:t>s.r.o</w:t>
      </w:r>
      <w:proofErr w:type="spellEnd"/>
      <w:r w:rsidRPr="00B06ADC">
        <w:rPr>
          <w:rFonts w:ascii="Times New Roman" w:eastAsia="Times New Roman" w:hAnsi="Times New Roman" w:cs="Times New Roman"/>
          <w:sz w:val="26"/>
          <w:szCs w:val="20"/>
          <w:lang w:eastAsia="ar-SA"/>
        </w:rPr>
        <w:t>.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E73DA6"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E73DA6">
        <w:rPr>
          <w:rFonts w:ascii="Times New Roman" w:eastAsia="Times New Roman" w:hAnsi="Times New Roman" w:cs="Times New Roman"/>
          <w:sz w:val="26"/>
          <w:szCs w:val="20"/>
          <w:lang w:eastAsia="ar-SA"/>
        </w:rPr>
        <w:t>Finan</w:t>
      </w:r>
      <w:r w:rsidR="009C1D9E" w:rsidRPr="00E73DA6">
        <w:rPr>
          <w:rFonts w:ascii="Times New Roman" w:eastAsia="Times New Roman" w:hAnsi="Times New Roman" w:cs="Times New Roman"/>
          <w:sz w:val="26"/>
          <w:szCs w:val="20"/>
          <w:lang w:eastAsia="ar-SA"/>
        </w:rPr>
        <w:t>čný majetok v priebehu roka 201</w:t>
      </w:r>
      <w:r w:rsidR="00BC2279" w:rsidRPr="00E73DA6">
        <w:rPr>
          <w:rFonts w:ascii="Times New Roman" w:eastAsia="Times New Roman" w:hAnsi="Times New Roman" w:cs="Times New Roman"/>
          <w:sz w:val="26"/>
          <w:szCs w:val="20"/>
          <w:lang w:eastAsia="ar-SA"/>
        </w:rPr>
        <w:t>9</w:t>
      </w:r>
      <w:r w:rsidR="009C1D9E" w:rsidRPr="00E73DA6">
        <w:rPr>
          <w:rFonts w:ascii="Times New Roman" w:eastAsia="Times New Roman" w:hAnsi="Times New Roman" w:cs="Times New Roman"/>
          <w:sz w:val="26"/>
          <w:szCs w:val="20"/>
          <w:lang w:eastAsia="ar-SA"/>
        </w:rPr>
        <w:t xml:space="preserve"> sa </w:t>
      </w:r>
      <w:r w:rsidR="00044F96" w:rsidRPr="00E73DA6">
        <w:rPr>
          <w:rFonts w:ascii="Times New Roman" w:eastAsia="Times New Roman" w:hAnsi="Times New Roman" w:cs="Times New Roman"/>
          <w:sz w:val="26"/>
          <w:szCs w:val="20"/>
          <w:lang w:eastAsia="ar-SA"/>
        </w:rPr>
        <w:t>znížil</w:t>
      </w:r>
      <w:r w:rsidR="009C1D9E" w:rsidRPr="00E73DA6">
        <w:rPr>
          <w:rFonts w:ascii="Times New Roman" w:eastAsia="Times New Roman" w:hAnsi="Times New Roman" w:cs="Times New Roman"/>
          <w:sz w:val="26"/>
          <w:szCs w:val="20"/>
          <w:lang w:eastAsia="ar-SA"/>
        </w:rPr>
        <w:t xml:space="preserve">. Jeho hodnota bola </w:t>
      </w:r>
      <w:r w:rsidR="00B8556B" w:rsidRPr="00E73DA6">
        <w:rPr>
          <w:rFonts w:ascii="Times New Roman" w:eastAsia="Times New Roman" w:hAnsi="Times New Roman" w:cs="Times New Roman"/>
          <w:sz w:val="26"/>
          <w:szCs w:val="20"/>
          <w:lang w:eastAsia="ar-SA"/>
        </w:rPr>
        <w:t>4 35</w:t>
      </w:r>
      <w:r w:rsidR="00E73DA6" w:rsidRPr="00E73DA6">
        <w:rPr>
          <w:rFonts w:ascii="Times New Roman" w:eastAsia="Times New Roman" w:hAnsi="Times New Roman" w:cs="Times New Roman"/>
          <w:sz w:val="26"/>
          <w:szCs w:val="20"/>
          <w:lang w:eastAsia="ar-SA"/>
        </w:rPr>
        <w:t>7</w:t>
      </w:r>
      <w:r w:rsidR="001946EB" w:rsidRPr="00E73DA6">
        <w:rPr>
          <w:rFonts w:ascii="Times New Roman" w:eastAsia="Times New Roman" w:hAnsi="Times New Roman" w:cs="Times New Roman"/>
          <w:sz w:val="26"/>
          <w:szCs w:val="20"/>
          <w:lang w:eastAsia="ar-SA"/>
        </w:rPr>
        <w:t>,-</w:t>
      </w:r>
      <w:r w:rsidRPr="00E73DA6">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ZDROJE KRYTIA MAJETKU SPOLOČNOSTI</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Zdroje krytia majetku sú charakterizované v nasledujúcej tabuľke č. 6</w:t>
      </w:r>
    </w:p>
    <w:p w:rsidR="009836E2" w:rsidRDefault="009836E2"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044F96" w:rsidRDefault="00044F96"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385" w:type="dxa"/>
        <w:tblLayout w:type="fixed"/>
        <w:tblCellMar>
          <w:left w:w="0" w:type="dxa"/>
          <w:right w:w="0" w:type="dxa"/>
        </w:tblCellMar>
        <w:tblLook w:val="0000" w:firstRow="0" w:lastRow="0" w:firstColumn="0" w:lastColumn="0" w:noHBand="0" w:noVBand="0"/>
      </w:tblPr>
      <w:tblGrid>
        <w:gridCol w:w="890"/>
        <w:gridCol w:w="890"/>
        <w:gridCol w:w="249"/>
        <w:gridCol w:w="643"/>
        <w:gridCol w:w="301"/>
        <w:gridCol w:w="162"/>
        <w:gridCol w:w="767"/>
        <w:gridCol w:w="161"/>
        <w:gridCol w:w="469"/>
        <w:gridCol w:w="464"/>
        <w:gridCol w:w="464"/>
        <w:gridCol w:w="242"/>
        <w:gridCol w:w="120"/>
        <w:gridCol w:w="127"/>
        <w:gridCol w:w="1782"/>
        <w:gridCol w:w="120"/>
        <w:gridCol w:w="127"/>
        <w:gridCol w:w="235"/>
        <w:gridCol w:w="894"/>
        <w:gridCol w:w="900"/>
        <w:gridCol w:w="1231"/>
        <w:gridCol w:w="147"/>
      </w:tblGrid>
      <w:tr w:rsidR="00044F96" w:rsidRPr="00F51C67" w:rsidTr="00044F96">
        <w:trPr>
          <w:trHeight w:val="255"/>
        </w:trPr>
        <w:tc>
          <w:tcPr>
            <w:tcW w:w="2029" w:type="dxa"/>
            <w:gridSpan w:val="3"/>
          </w:tcPr>
          <w:p w:rsidR="00044F96" w:rsidRPr="00F51C67" w:rsidRDefault="00044F96" w:rsidP="00044F96">
            <w:pPr>
              <w:suppressAutoHyphens/>
              <w:snapToGrid w:val="0"/>
              <w:spacing w:after="0" w:line="240" w:lineRule="auto"/>
              <w:rPr>
                <w:rFonts w:ascii="Arial" w:eastAsia="Times New Roman" w:hAnsi="Arial" w:cs="Arial"/>
                <w:b/>
                <w:bCs/>
                <w:sz w:val="26"/>
                <w:szCs w:val="20"/>
                <w:lang w:eastAsia="ar-SA"/>
              </w:rPr>
            </w:pPr>
          </w:p>
        </w:tc>
        <w:tc>
          <w:tcPr>
            <w:tcW w:w="9356" w:type="dxa"/>
            <w:gridSpan w:val="19"/>
            <w:vAlign w:val="bottom"/>
          </w:tcPr>
          <w:p w:rsidR="00044F96" w:rsidRPr="00F51C67" w:rsidRDefault="00044F96" w:rsidP="00044F96">
            <w:pPr>
              <w:suppressAutoHyphens/>
              <w:snapToGrid w:val="0"/>
              <w:spacing w:after="0" w:line="240" w:lineRule="auto"/>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Štruktúra kapitálu podniku a</w:t>
            </w:r>
            <w:r>
              <w:rPr>
                <w:rFonts w:ascii="Arial" w:eastAsia="Times New Roman" w:hAnsi="Arial" w:cs="Arial"/>
                <w:b/>
                <w:bCs/>
                <w:sz w:val="26"/>
                <w:szCs w:val="20"/>
                <w:lang w:eastAsia="ar-SA"/>
              </w:rPr>
              <w:t xml:space="preserve"> jeho vývoj v priebehu roka 2019</w:t>
            </w:r>
          </w:p>
        </w:tc>
      </w:tr>
      <w:tr w:rsidR="00044F96" w:rsidRPr="00F51C67" w:rsidTr="00044F96">
        <w:trPr>
          <w:trHeight w:val="538"/>
        </w:trPr>
        <w:tc>
          <w:tcPr>
            <w:tcW w:w="890"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890"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892"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3"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767"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161"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9"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4"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464" w:type="dxa"/>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362"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2029" w:type="dxa"/>
            <w:gridSpan w:val="3"/>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362" w:type="dxa"/>
            <w:gridSpan w:val="2"/>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3172" w:type="dxa"/>
            <w:gridSpan w:val="4"/>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r>
      <w:tr w:rsidR="00044F96" w:rsidRPr="00F51C67" w:rsidTr="00044F96">
        <w:trPr>
          <w:gridAfter w:val="1"/>
          <w:wAfter w:w="147" w:type="dxa"/>
          <w:trHeight w:val="270"/>
        </w:trPr>
        <w:tc>
          <w:tcPr>
            <w:tcW w:w="5702" w:type="dxa"/>
            <w:gridSpan w:val="12"/>
            <w:vAlign w:val="bottom"/>
          </w:tcPr>
          <w:p w:rsidR="00044F96" w:rsidRPr="00F51C67" w:rsidRDefault="00044F96" w:rsidP="00044F96">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Tab.č.6</w:t>
            </w:r>
          </w:p>
        </w:tc>
        <w:tc>
          <w:tcPr>
            <w:tcW w:w="2029" w:type="dxa"/>
            <w:gridSpan w:val="3"/>
          </w:tcPr>
          <w:p w:rsidR="00044F96" w:rsidRDefault="00044F96" w:rsidP="00044F96">
            <w:pPr>
              <w:suppressAutoHyphens/>
              <w:snapToGrid w:val="0"/>
              <w:spacing w:after="0" w:line="240" w:lineRule="auto"/>
              <w:jc w:val="center"/>
              <w:rPr>
                <w:rFonts w:ascii="Arial" w:eastAsia="Times New Roman" w:hAnsi="Arial" w:cs="Arial"/>
                <w:sz w:val="26"/>
                <w:szCs w:val="20"/>
                <w:lang w:eastAsia="ar-SA"/>
              </w:rPr>
            </w:pPr>
          </w:p>
        </w:tc>
        <w:tc>
          <w:tcPr>
            <w:tcW w:w="3507" w:type="dxa"/>
            <w:gridSpan w:val="6"/>
            <w:tcBorders>
              <w:bottom w:val="single" w:sz="8" w:space="0" w:color="000000"/>
            </w:tcBorders>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(v €)</w:t>
            </w:r>
          </w:p>
        </w:tc>
      </w:tr>
      <w:tr w:rsidR="00044F96" w:rsidRPr="00F51C67" w:rsidTr="00044F96">
        <w:trPr>
          <w:gridAfter w:val="2"/>
          <w:wAfter w:w="1378" w:type="dxa"/>
          <w:trHeight w:val="255"/>
        </w:trPr>
        <w:tc>
          <w:tcPr>
            <w:tcW w:w="2973" w:type="dxa"/>
            <w:gridSpan w:val="5"/>
            <w:tcBorders>
              <w:top w:val="single" w:sz="8" w:space="0" w:color="000000"/>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Vlastné imanie a záväzky</w:t>
            </w:r>
          </w:p>
        </w:tc>
        <w:tc>
          <w:tcPr>
            <w:tcW w:w="1559" w:type="dxa"/>
            <w:gridSpan w:val="4"/>
            <w:tcBorders>
              <w:top w:val="single" w:sz="8" w:space="0" w:color="000000"/>
              <w:left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7" w:type="dxa"/>
            <w:gridSpan w:val="5"/>
            <w:tcBorders>
              <w:top w:val="single" w:sz="8" w:space="0" w:color="000000"/>
              <w:left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029" w:type="dxa"/>
            <w:gridSpan w:val="3"/>
            <w:tcBorders>
              <w:top w:val="single" w:sz="8" w:space="0" w:color="000000"/>
              <w:left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2029" w:type="dxa"/>
            <w:gridSpan w:val="3"/>
            <w:tcBorders>
              <w:top w:val="single" w:sz="8" w:space="0" w:color="000000"/>
              <w:left w:val="single" w:sz="4" w:space="0" w:color="000000"/>
              <w:bottom w:val="single" w:sz="4" w:space="0" w:color="000000"/>
              <w:righ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w:t>
            </w:r>
            <w:r w:rsidR="00233AFF">
              <w:rPr>
                <w:rFonts w:ascii="Arial" w:eastAsia="Times New Roman" w:hAnsi="Arial" w:cs="Arial"/>
                <w:b/>
                <w:bCs/>
                <w:sz w:val="26"/>
                <w:szCs w:val="20"/>
                <w:lang w:eastAsia="ar-SA"/>
              </w:rPr>
              <w:t>9</w:t>
            </w:r>
            <w:r>
              <w:rPr>
                <w:rFonts w:ascii="Arial" w:eastAsia="Times New Roman" w:hAnsi="Arial" w:cs="Arial"/>
                <w:b/>
                <w:bCs/>
                <w:sz w:val="26"/>
                <w:szCs w:val="20"/>
                <w:lang w:eastAsia="ar-SA"/>
              </w:rPr>
              <w:t>/201</w:t>
            </w:r>
            <w:r w:rsidR="00233AFF">
              <w:rPr>
                <w:rFonts w:ascii="Arial" w:eastAsia="Times New Roman" w:hAnsi="Arial" w:cs="Arial"/>
                <w:b/>
                <w:bCs/>
                <w:sz w:val="26"/>
                <w:szCs w:val="20"/>
                <w:lang w:eastAsia="ar-SA"/>
              </w:rPr>
              <w:t>8</w:t>
            </w:r>
          </w:p>
        </w:tc>
      </w:tr>
      <w:tr w:rsidR="00044F96" w:rsidRPr="00F51C67" w:rsidTr="00044F96">
        <w:trPr>
          <w:gridAfter w:val="2"/>
          <w:wAfter w:w="1378" w:type="dxa"/>
          <w:trHeight w:val="255"/>
        </w:trPr>
        <w:tc>
          <w:tcPr>
            <w:tcW w:w="2973" w:type="dxa"/>
            <w:gridSpan w:val="5"/>
            <w:tcBorders>
              <w:left w:val="single" w:sz="8"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gridSpan w:val="4"/>
            <w:tcBorders>
              <w:left w:val="single" w:sz="4"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417" w:type="dxa"/>
            <w:gridSpan w:val="5"/>
            <w:tcBorders>
              <w:left w:val="single" w:sz="4"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31.12.20</w:t>
            </w:r>
            <w:r>
              <w:rPr>
                <w:rFonts w:ascii="Arial" w:eastAsia="Arial Unicode MS" w:hAnsi="Arial" w:cs="Arial"/>
                <w:b/>
                <w:bCs/>
                <w:sz w:val="26"/>
                <w:szCs w:val="20"/>
                <w:lang w:eastAsia="ar-SA"/>
              </w:rPr>
              <w:t>18</w:t>
            </w:r>
          </w:p>
        </w:tc>
        <w:tc>
          <w:tcPr>
            <w:tcW w:w="2029" w:type="dxa"/>
            <w:gridSpan w:val="3"/>
            <w:tcBorders>
              <w:left w:val="single" w:sz="4"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31.12.20</w:t>
            </w:r>
            <w:r>
              <w:rPr>
                <w:rFonts w:ascii="Arial" w:eastAsia="Arial Unicode MS" w:hAnsi="Arial" w:cs="Arial"/>
                <w:b/>
                <w:bCs/>
                <w:sz w:val="26"/>
                <w:szCs w:val="20"/>
                <w:lang w:eastAsia="ar-SA"/>
              </w:rPr>
              <w:t>19</w:t>
            </w:r>
          </w:p>
        </w:tc>
        <w:tc>
          <w:tcPr>
            <w:tcW w:w="1129" w:type="dxa"/>
            <w:gridSpan w:val="2"/>
            <w:tcBorders>
              <w:top w:val="single" w:sz="4" w:space="0" w:color="000000"/>
              <w:left w:val="single" w:sz="4"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900" w:type="dxa"/>
            <w:tcBorders>
              <w:left w:val="single" w:sz="4" w:space="0" w:color="000000"/>
              <w:bottom w:val="single" w:sz="4" w:space="0" w:color="000000"/>
              <w:righ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044F96" w:rsidRPr="00F51C67" w:rsidTr="00044F96">
        <w:trPr>
          <w:gridAfter w:val="2"/>
          <w:wAfter w:w="1378" w:type="dxa"/>
          <w:trHeight w:val="255"/>
        </w:trPr>
        <w:tc>
          <w:tcPr>
            <w:tcW w:w="2973" w:type="dxa"/>
            <w:gridSpan w:val="5"/>
            <w:tcBorders>
              <w:top w:val="single" w:sz="4" w:space="0" w:color="000000"/>
              <w:left w:val="single" w:sz="8"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Vlastné imanie</w:t>
            </w:r>
          </w:p>
        </w:tc>
        <w:tc>
          <w:tcPr>
            <w:tcW w:w="1559" w:type="dxa"/>
            <w:gridSpan w:val="4"/>
            <w:tcBorders>
              <w:top w:val="single" w:sz="4" w:space="0" w:color="000000"/>
              <w:left w:val="single" w:sz="4" w:space="0" w:color="000000"/>
              <w:bottom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val="en-US" w:eastAsia="ar-SA"/>
              </w:rPr>
            </w:pPr>
            <w:r>
              <w:rPr>
                <w:rFonts w:ascii="Arial" w:eastAsia="Arial Unicode MS" w:hAnsi="Arial" w:cs="Arial"/>
                <w:b/>
                <w:bCs/>
                <w:sz w:val="26"/>
                <w:szCs w:val="20"/>
                <w:lang w:val="en-US" w:eastAsia="ar-SA"/>
              </w:rPr>
              <w:t>3</w:t>
            </w:r>
            <w:r w:rsidR="00A02617">
              <w:rPr>
                <w:rFonts w:ascii="Arial" w:eastAsia="Arial Unicode MS" w:hAnsi="Arial" w:cs="Arial"/>
                <w:b/>
                <w:bCs/>
                <w:sz w:val="26"/>
                <w:szCs w:val="20"/>
                <w:lang w:val="en-US" w:eastAsia="ar-SA"/>
              </w:rPr>
              <w:t> </w:t>
            </w:r>
            <w:r>
              <w:rPr>
                <w:rFonts w:ascii="Arial" w:eastAsia="Arial Unicode MS" w:hAnsi="Arial" w:cs="Arial"/>
                <w:b/>
                <w:bCs/>
                <w:sz w:val="26"/>
                <w:szCs w:val="20"/>
                <w:lang w:val="en-US" w:eastAsia="ar-SA"/>
              </w:rPr>
              <w:t>632</w:t>
            </w:r>
            <w:r w:rsidR="00A02617">
              <w:rPr>
                <w:rFonts w:ascii="Arial" w:eastAsia="Arial Unicode MS" w:hAnsi="Arial" w:cs="Arial"/>
                <w:b/>
                <w:bCs/>
                <w:sz w:val="26"/>
                <w:szCs w:val="20"/>
                <w:lang w:val="en-US" w:eastAsia="ar-SA"/>
              </w:rPr>
              <w:t xml:space="preserve"> </w:t>
            </w:r>
            <w:r>
              <w:rPr>
                <w:rFonts w:ascii="Arial" w:eastAsia="Arial Unicode MS" w:hAnsi="Arial" w:cs="Arial"/>
                <w:b/>
                <w:bCs/>
                <w:sz w:val="26"/>
                <w:szCs w:val="20"/>
                <w:lang w:val="en-US" w:eastAsia="ar-SA"/>
              </w:rPr>
              <w:t>346</w:t>
            </w:r>
          </w:p>
        </w:tc>
        <w:tc>
          <w:tcPr>
            <w:tcW w:w="1417" w:type="dxa"/>
            <w:gridSpan w:val="5"/>
            <w:tcBorders>
              <w:top w:val="single" w:sz="4" w:space="0" w:color="000000"/>
              <w:left w:val="single" w:sz="4" w:space="0" w:color="000000"/>
              <w:bottom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val="en-US" w:eastAsia="ar-SA"/>
              </w:rPr>
            </w:pPr>
            <w:r>
              <w:rPr>
                <w:rFonts w:ascii="Arial" w:eastAsia="Arial Unicode MS" w:hAnsi="Arial" w:cs="Arial"/>
                <w:b/>
                <w:bCs/>
                <w:sz w:val="26"/>
                <w:szCs w:val="20"/>
                <w:lang w:val="en-US" w:eastAsia="ar-SA"/>
              </w:rPr>
              <w:t>3</w:t>
            </w:r>
            <w:r w:rsidR="00A02617">
              <w:rPr>
                <w:rFonts w:ascii="Arial" w:eastAsia="Arial Unicode MS" w:hAnsi="Arial" w:cs="Arial"/>
                <w:b/>
                <w:bCs/>
                <w:sz w:val="26"/>
                <w:szCs w:val="20"/>
                <w:lang w:val="en-US" w:eastAsia="ar-SA"/>
              </w:rPr>
              <w:t> </w:t>
            </w:r>
            <w:r>
              <w:rPr>
                <w:rFonts w:ascii="Arial" w:eastAsia="Arial Unicode MS" w:hAnsi="Arial" w:cs="Arial"/>
                <w:b/>
                <w:bCs/>
                <w:sz w:val="26"/>
                <w:szCs w:val="20"/>
                <w:lang w:val="en-US" w:eastAsia="ar-SA"/>
              </w:rPr>
              <w:t>702</w:t>
            </w:r>
            <w:r w:rsidR="00A02617">
              <w:rPr>
                <w:rFonts w:ascii="Arial" w:eastAsia="Arial Unicode MS" w:hAnsi="Arial" w:cs="Arial"/>
                <w:b/>
                <w:bCs/>
                <w:sz w:val="26"/>
                <w:szCs w:val="20"/>
                <w:lang w:val="en-US" w:eastAsia="ar-SA"/>
              </w:rPr>
              <w:t xml:space="preserve"> </w:t>
            </w:r>
            <w:r>
              <w:rPr>
                <w:rFonts w:ascii="Arial" w:eastAsia="Arial Unicode MS" w:hAnsi="Arial" w:cs="Arial"/>
                <w:b/>
                <w:bCs/>
                <w:sz w:val="26"/>
                <w:szCs w:val="20"/>
                <w:lang w:val="en-US" w:eastAsia="ar-SA"/>
              </w:rPr>
              <w:t>577</w:t>
            </w:r>
          </w:p>
        </w:tc>
        <w:tc>
          <w:tcPr>
            <w:tcW w:w="2029" w:type="dxa"/>
            <w:gridSpan w:val="3"/>
            <w:tcBorders>
              <w:top w:val="single" w:sz="4" w:space="0" w:color="000000"/>
              <w:left w:val="single" w:sz="4" w:space="0" w:color="000000"/>
              <w:bottom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val="en-US" w:eastAsia="ar-SA"/>
              </w:rPr>
            </w:pPr>
            <w:r>
              <w:rPr>
                <w:rFonts w:ascii="Arial" w:eastAsia="Arial Unicode MS" w:hAnsi="Arial" w:cs="Arial"/>
                <w:b/>
                <w:bCs/>
                <w:sz w:val="26"/>
                <w:szCs w:val="20"/>
                <w:lang w:val="en-US" w:eastAsia="ar-SA"/>
              </w:rPr>
              <w:t>4</w:t>
            </w:r>
            <w:r w:rsidR="00F202B5">
              <w:rPr>
                <w:rFonts w:ascii="Arial" w:eastAsia="Arial Unicode MS" w:hAnsi="Arial" w:cs="Arial"/>
                <w:b/>
                <w:bCs/>
                <w:sz w:val="26"/>
                <w:szCs w:val="20"/>
                <w:lang w:val="en-US" w:eastAsia="ar-SA"/>
              </w:rPr>
              <w:t> 070 035</w:t>
            </w:r>
          </w:p>
        </w:tc>
        <w:tc>
          <w:tcPr>
            <w:tcW w:w="1129" w:type="dxa"/>
            <w:gridSpan w:val="2"/>
            <w:tcBorders>
              <w:top w:val="single" w:sz="4" w:space="0" w:color="000000"/>
              <w:left w:val="single" w:sz="4" w:space="0" w:color="000000"/>
              <w:bottom w:val="single" w:sz="4" w:space="0" w:color="000000"/>
            </w:tcBorders>
            <w:vAlign w:val="bottom"/>
          </w:tcPr>
          <w:p w:rsidR="00044F96" w:rsidRPr="00F51C67" w:rsidRDefault="00A05075"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367 458</w:t>
            </w:r>
          </w:p>
        </w:tc>
        <w:tc>
          <w:tcPr>
            <w:tcW w:w="900" w:type="dxa"/>
            <w:tcBorders>
              <w:left w:val="single" w:sz="4" w:space="0" w:color="000000"/>
              <w:bottom w:val="single" w:sz="4" w:space="0" w:color="000000"/>
              <w:right w:val="single" w:sz="8"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A05075">
              <w:rPr>
                <w:rFonts w:ascii="Arial" w:eastAsia="Arial Unicode MS" w:hAnsi="Arial" w:cs="Arial"/>
                <w:b/>
                <w:bCs/>
                <w:sz w:val="26"/>
                <w:szCs w:val="20"/>
                <w:lang w:eastAsia="ar-SA"/>
              </w:rPr>
              <w:t>09,92</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c>
          <w:tcPr>
            <w:tcW w:w="1417" w:type="dxa"/>
            <w:gridSpan w:val="5"/>
            <w:tcBorders>
              <w:top w:val="single" w:sz="4" w:space="0" w:color="000000"/>
              <w:left w:val="single" w:sz="4" w:space="0" w:color="000000"/>
            </w:tcBorders>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2029" w:type="dxa"/>
            <w:gridSpan w:val="3"/>
            <w:tcBorders>
              <w:top w:val="single" w:sz="4" w:space="0" w:color="000000"/>
              <w:left w:val="single" w:sz="4" w:space="0" w:color="000000"/>
            </w:tcBorders>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p>
        </w:tc>
        <w:tc>
          <w:tcPr>
            <w:tcW w:w="1129" w:type="dxa"/>
            <w:gridSpan w:val="2"/>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c>
          <w:tcPr>
            <w:tcW w:w="900" w:type="dxa"/>
            <w:tcBorders>
              <w:left w:val="single" w:sz="4" w:space="0" w:color="000000"/>
              <w:right w:val="single" w:sz="8"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Základné imanie </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5</w:t>
            </w:r>
            <w:r w:rsidR="00A02617">
              <w:rPr>
                <w:rFonts w:ascii="Arial" w:eastAsia="Arial Unicode MS" w:hAnsi="Arial" w:cs="Arial"/>
                <w:sz w:val="26"/>
                <w:szCs w:val="20"/>
                <w:lang w:eastAsia="ar-SA"/>
              </w:rPr>
              <w:t> </w:t>
            </w:r>
            <w:r w:rsidRPr="00F51C67">
              <w:rPr>
                <w:rFonts w:ascii="Arial" w:eastAsia="Arial Unicode MS" w:hAnsi="Arial" w:cs="Arial"/>
                <w:sz w:val="26"/>
                <w:szCs w:val="20"/>
                <w:lang w:eastAsia="ar-SA"/>
              </w:rPr>
              <w:t>242</w:t>
            </w:r>
            <w:r w:rsidR="00A02617">
              <w:rPr>
                <w:rFonts w:ascii="Arial" w:eastAsia="Arial Unicode MS" w:hAnsi="Arial" w:cs="Arial"/>
                <w:sz w:val="26"/>
                <w:szCs w:val="20"/>
                <w:lang w:eastAsia="ar-SA"/>
              </w:rPr>
              <w:t xml:space="preserve"> </w:t>
            </w:r>
            <w:r w:rsidRPr="00F51C67">
              <w:rPr>
                <w:rFonts w:ascii="Arial" w:eastAsia="Arial Unicode MS" w:hAnsi="Arial" w:cs="Arial"/>
                <w:sz w:val="26"/>
                <w:szCs w:val="20"/>
                <w:lang w:eastAsia="ar-SA"/>
              </w:rPr>
              <w:t>128</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5</w:t>
            </w:r>
            <w:r w:rsidR="00A02617">
              <w:rPr>
                <w:rFonts w:ascii="Arial" w:eastAsia="Arial Unicode MS" w:hAnsi="Arial" w:cs="Arial"/>
                <w:sz w:val="26"/>
                <w:szCs w:val="20"/>
                <w:lang w:eastAsia="ar-SA"/>
              </w:rPr>
              <w:t> </w:t>
            </w:r>
            <w:r w:rsidRPr="00F51C67">
              <w:rPr>
                <w:rFonts w:ascii="Arial" w:eastAsia="Arial Unicode MS" w:hAnsi="Arial" w:cs="Arial"/>
                <w:sz w:val="26"/>
                <w:szCs w:val="20"/>
                <w:lang w:eastAsia="ar-SA"/>
              </w:rPr>
              <w:t>242</w:t>
            </w:r>
            <w:r w:rsidR="00A02617">
              <w:rPr>
                <w:rFonts w:ascii="Arial" w:eastAsia="Arial Unicode MS" w:hAnsi="Arial" w:cs="Arial"/>
                <w:sz w:val="26"/>
                <w:szCs w:val="20"/>
                <w:lang w:eastAsia="ar-SA"/>
              </w:rPr>
              <w:t xml:space="preserve"> </w:t>
            </w:r>
            <w:r w:rsidRPr="00F51C67">
              <w:rPr>
                <w:rFonts w:ascii="Arial" w:eastAsia="Arial Unicode MS" w:hAnsi="Arial" w:cs="Arial"/>
                <w:sz w:val="26"/>
                <w:szCs w:val="20"/>
                <w:lang w:eastAsia="ar-SA"/>
              </w:rPr>
              <w:t>128</w:t>
            </w:r>
          </w:p>
        </w:tc>
        <w:tc>
          <w:tcPr>
            <w:tcW w:w="2029" w:type="dxa"/>
            <w:gridSpan w:val="3"/>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5 242 128</w:t>
            </w:r>
          </w:p>
        </w:tc>
        <w:tc>
          <w:tcPr>
            <w:tcW w:w="1129" w:type="dxa"/>
            <w:gridSpan w:val="2"/>
            <w:tcBorders>
              <w:left w:val="single" w:sz="4"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00" w:type="dxa"/>
            <w:tcBorders>
              <w:left w:val="single" w:sz="4" w:space="0" w:color="000000"/>
              <w:right w:val="single" w:sz="8"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Oceňovacie rozdiely</w:t>
            </w:r>
          </w:p>
        </w:tc>
        <w:tc>
          <w:tcPr>
            <w:tcW w:w="1559" w:type="dxa"/>
            <w:gridSpan w:val="4"/>
            <w:tcBorders>
              <w:left w:val="single" w:sz="4" w:space="0" w:color="000000"/>
            </w:tcBorders>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A02617">
              <w:rPr>
                <w:rFonts w:ascii="Arial" w:eastAsia="Arial Unicode MS" w:hAnsi="Arial" w:cs="Arial"/>
                <w:sz w:val="26"/>
                <w:szCs w:val="20"/>
                <w:lang w:eastAsia="ar-SA"/>
              </w:rPr>
              <w:t> </w:t>
            </w:r>
            <w:r>
              <w:rPr>
                <w:rFonts w:ascii="Arial" w:eastAsia="Arial Unicode MS" w:hAnsi="Arial" w:cs="Arial"/>
                <w:sz w:val="26"/>
                <w:szCs w:val="20"/>
                <w:lang w:eastAsia="ar-SA"/>
              </w:rPr>
              <w:t>574</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276</w:t>
            </w:r>
          </w:p>
        </w:tc>
        <w:tc>
          <w:tcPr>
            <w:tcW w:w="1417" w:type="dxa"/>
            <w:gridSpan w:val="5"/>
            <w:tcBorders>
              <w:left w:val="single" w:sz="4" w:space="0" w:color="000000"/>
            </w:tcBorders>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-1</w:t>
            </w:r>
            <w:r w:rsidR="00A02617">
              <w:rPr>
                <w:rFonts w:ascii="Arial" w:eastAsia="Arial Unicode MS" w:hAnsi="Arial" w:cs="Arial"/>
                <w:sz w:val="26"/>
                <w:szCs w:val="20"/>
                <w:lang w:eastAsia="ar-SA"/>
              </w:rPr>
              <w:t> </w:t>
            </w:r>
            <w:r>
              <w:rPr>
                <w:rFonts w:ascii="Arial" w:eastAsia="Arial Unicode MS" w:hAnsi="Arial" w:cs="Arial"/>
                <w:sz w:val="26"/>
                <w:szCs w:val="20"/>
                <w:lang w:eastAsia="ar-SA"/>
              </w:rPr>
              <w:t>548</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007</w:t>
            </w:r>
          </w:p>
        </w:tc>
        <w:tc>
          <w:tcPr>
            <w:tcW w:w="2029" w:type="dxa"/>
            <w:gridSpan w:val="3"/>
            <w:tcBorders>
              <w:left w:val="single" w:sz="4" w:space="0" w:color="000000"/>
            </w:tcBorders>
          </w:tcPr>
          <w:p w:rsidR="00044F96" w:rsidRPr="00F51C67" w:rsidRDefault="00A02617" w:rsidP="00044F96">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- 1</w:t>
            </w:r>
            <w:r w:rsidR="00B8556B">
              <w:rPr>
                <w:rFonts w:ascii="Arial" w:eastAsia="Arial Unicode MS" w:hAnsi="Arial" w:cs="Arial"/>
                <w:sz w:val="26"/>
                <w:szCs w:val="20"/>
                <w:lang w:eastAsia="ar-SA"/>
              </w:rPr>
              <w:t> </w:t>
            </w:r>
            <w:r>
              <w:rPr>
                <w:rFonts w:ascii="Arial" w:eastAsia="Arial Unicode MS" w:hAnsi="Arial" w:cs="Arial"/>
                <w:sz w:val="26"/>
                <w:szCs w:val="20"/>
                <w:lang w:eastAsia="ar-SA"/>
              </w:rPr>
              <w:t>5</w:t>
            </w:r>
            <w:r w:rsidR="00B8556B">
              <w:rPr>
                <w:rFonts w:ascii="Arial" w:eastAsia="Arial Unicode MS" w:hAnsi="Arial" w:cs="Arial"/>
                <w:sz w:val="26"/>
                <w:szCs w:val="20"/>
                <w:lang w:eastAsia="ar-SA"/>
              </w:rPr>
              <w:t>86 07</w:t>
            </w:r>
            <w:r w:rsidR="00F202B5">
              <w:rPr>
                <w:rFonts w:ascii="Arial" w:eastAsia="Arial Unicode MS" w:hAnsi="Arial" w:cs="Arial"/>
                <w:sz w:val="26"/>
                <w:szCs w:val="20"/>
                <w:lang w:eastAsia="ar-SA"/>
              </w:rPr>
              <w:t>6</w:t>
            </w:r>
          </w:p>
        </w:tc>
        <w:tc>
          <w:tcPr>
            <w:tcW w:w="1129" w:type="dxa"/>
            <w:gridSpan w:val="2"/>
            <w:tcBorders>
              <w:left w:val="single" w:sz="4" w:space="0" w:color="000000"/>
            </w:tcBorders>
          </w:tcPr>
          <w:p w:rsidR="00044F96" w:rsidRPr="00F51C67" w:rsidRDefault="0066642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38 070</w:t>
            </w:r>
          </w:p>
        </w:tc>
        <w:tc>
          <w:tcPr>
            <w:tcW w:w="900" w:type="dxa"/>
            <w:tcBorders>
              <w:left w:val="single" w:sz="4" w:space="0" w:color="000000"/>
              <w:right w:val="single" w:sz="8" w:space="0" w:color="000000"/>
            </w:tcBorders>
          </w:tcPr>
          <w:p w:rsidR="00044F96" w:rsidRPr="00F51C67" w:rsidRDefault="00666427" w:rsidP="00044F96">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102,46</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Fondy zo zisku</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660</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327</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662</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011</w:t>
            </w:r>
          </w:p>
        </w:tc>
        <w:tc>
          <w:tcPr>
            <w:tcW w:w="2029" w:type="dxa"/>
            <w:gridSpan w:val="3"/>
            <w:tcBorders>
              <w:left w:val="single" w:sz="4" w:space="0" w:color="000000"/>
            </w:tcBorders>
            <w:vAlign w:val="bottom"/>
          </w:tcPr>
          <w:p w:rsidR="00044F96" w:rsidRPr="00F51C67" w:rsidRDefault="0066642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 xml:space="preserve">   </w:t>
            </w:r>
            <w:r w:rsidR="00A02617">
              <w:rPr>
                <w:rFonts w:ascii="Arial" w:eastAsia="Arial Unicode MS" w:hAnsi="Arial" w:cs="Arial"/>
                <w:sz w:val="26"/>
                <w:szCs w:val="20"/>
                <w:lang w:eastAsia="ar-SA"/>
              </w:rPr>
              <w:t>6</w:t>
            </w:r>
            <w:r>
              <w:rPr>
                <w:rFonts w:ascii="Arial" w:eastAsia="Arial Unicode MS" w:hAnsi="Arial" w:cs="Arial"/>
                <w:sz w:val="26"/>
                <w:szCs w:val="20"/>
                <w:lang w:eastAsia="ar-SA"/>
              </w:rPr>
              <w:t xml:space="preserve">66 </w:t>
            </w:r>
            <w:r w:rsidR="00A02617">
              <w:rPr>
                <w:rFonts w:ascii="Arial" w:eastAsia="Arial Unicode MS" w:hAnsi="Arial" w:cs="Arial"/>
                <w:sz w:val="26"/>
                <w:szCs w:val="20"/>
                <w:lang w:eastAsia="ar-SA"/>
              </w:rPr>
              <w:t>528</w:t>
            </w:r>
          </w:p>
        </w:tc>
        <w:tc>
          <w:tcPr>
            <w:tcW w:w="1129" w:type="dxa"/>
            <w:gridSpan w:val="2"/>
            <w:tcBorders>
              <w:left w:val="single" w:sz="4" w:space="0" w:color="000000"/>
            </w:tcBorders>
            <w:vAlign w:val="bottom"/>
          </w:tcPr>
          <w:p w:rsidR="00044F96" w:rsidRPr="00F51C67" w:rsidRDefault="00233AFF" w:rsidP="00044F96">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4 517</w:t>
            </w:r>
          </w:p>
        </w:tc>
        <w:tc>
          <w:tcPr>
            <w:tcW w:w="900" w:type="dxa"/>
            <w:tcBorders>
              <w:left w:val="single" w:sz="4"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100,68</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Ostatné kapitálové fondy</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 xml:space="preserve">       -2</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709</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709</w:t>
            </w:r>
          </w:p>
        </w:tc>
        <w:tc>
          <w:tcPr>
            <w:tcW w:w="2029" w:type="dxa"/>
            <w:gridSpan w:val="3"/>
            <w:tcBorders>
              <w:left w:val="single" w:sz="4" w:space="0" w:color="000000"/>
            </w:tcBorders>
            <w:vAlign w:val="bottom"/>
          </w:tcPr>
          <w:p w:rsidR="00044F96" w:rsidRPr="00F51C67" w:rsidRDefault="0066642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 xml:space="preserve">   677</w:t>
            </w:r>
          </w:p>
        </w:tc>
        <w:tc>
          <w:tcPr>
            <w:tcW w:w="1129" w:type="dxa"/>
            <w:gridSpan w:val="2"/>
            <w:tcBorders>
              <w:left w:val="single" w:sz="4" w:space="0" w:color="000000"/>
            </w:tcBorders>
            <w:vAlign w:val="bottom"/>
          </w:tcPr>
          <w:p w:rsidR="00044F96" w:rsidRPr="00F51C67" w:rsidRDefault="0066642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-2 032</w:t>
            </w:r>
          </w:p>
        </w:tc>
        <w:tc>
          <w:tcPr>
            <w:tcW w:w="900" w:type="dxa"/>
            <w:tcBorders>
              <w:left w:val="single" w:sz="4"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Výsledok hosp. minulých rokov</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-709</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974</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-696</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012</w:t>
            </w:r>
          </w:p>
        </w:tc>
        <w:tc>
          <w:tcPr>
            <w:tcW w:w="2029" w:type="dxa"/>
            <w:gridSpan w:val="3"/>
            <w:tcBorders>
              <w:left w:val="single" w:sz="4"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-655 713</w:t>
            </w:r>
          </w:p>
        </w:tc>
        <w:tc>
          <w:tcPr>
            <w:tcW w:w="1129" w:type="dxa"/>
            <w:gridSpan w:val="2"/>
            <w:tcBorders>
              <w:left w:val="single" w:sz="4"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40 299</w:t>
            </w:r>
          </w:p>
        </w:tc>
        <w:tc>
          <w:tcPr>
            <w:tcW w:w="900" w:type="dxa"/>
            <w:tcBorders>
              <w:left w:val="single" w:sz="4" w:space="0" w:color="000000"/>
              <w:right w:val="single" w:sz="8" w:space="0" w:color="000000"/>
            </w:tcBorders>
            <w:vAlign w:val="bottom"/>
          </w:tcPr>
          <w:p w:rsidR="00044F96" w:rsidRPr="00F51C67" w:rsidRDefault="00233AFF" w:rsidP="00044F96">
            <w:pPr>
              <w:suppressAutoHyphens/>
              <w:snapToGrid w:val="0"/>
              <w:spacing w:after="0" w:line="240" w:lineRule="auto"/>
              <w:rPr>
                <w:rFonts w:ascii="Arial" w:eastAsia="Arial Unicode MS" w:hAnsi="Arial" w:cs="Arial"/>
                <w:sz w:val="26"/>
                <w:szCs w:val="20"/>
                <w:lang w:eastAsia="ar-SA"/>
              </w:rPr>
            </w:pPr>
            <w:r>
              <w:rPr>
                <w:rFonts w:ascii="Arial" w:eastAsia="Arial Unicode MS" w:hAnsi="Arial" w:cs="Arial"/>
                <w:sz w:val="26"/>
                <w:szCs w:val="20"/>
                <w:lang w:eastAsia="ar-SA"/>
              </w:rPr>
              <w:t>94,21</w:t>
            </w:r>
          </w:p>
        </w:tc>
      </w:tr>
      <w:tr w:rsidR="00044F96" w:rsidRPr="00F51C67" w:rsidTr="00044F96">
        <w:trPr>
          <w:gridAfter w:val="2"/>
          <w:wAfter w:w="1378" w:type="dxa"/>
          <w:trHeight w:val="255"/>
        </w:trPr>
        <w:tc>
          <w:tcPr>
            <w:tcW w:w="2973" w:type="dxa"/>
            <w:gridSpan w:val="5"/>
            <w:tcBorders>
              <w:left w:val="single" w:sz="8"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Výsledok hosp. bežného obdobia</w:t>
            </w:r>
          </w:p>
        </w:tc>
        <w:tc>
          <w:tcPr>
            <w:tcW w:w="1559" w:type="dxa"/>
            <w:gridSpan w:val="4"/>
            <w:tcBorders>
              <w:left w:val="single" w:sz="4" w:space="0" w:color="000000"/>
              <w:bottom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16</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850</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45</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166</w:t>
            </w:r>
          </w:p>
        </w:tc>
        <w:tc>
          <w:tcPr>
            <w:tcW w:w="2029" w:type="dxa"/>
            <w:gridSpan w:val="3"/>
            <w:tcBorders>
              <w:left w:val="single" w:sz="4" w:space="0" w:color="000000"/>
            </w:tcBorders>
            <w:vAlign w:val="bottom"/>
          </w:tcPr>
          <w:p w:rsidR="00044F96" w:rsidRPr="00F51C67" w:rsidRDefault="0066642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 xml:space="preserve"> </w:t>
            </w:r>
            <w:r w:rsidR="00F202B5">
              <w:rPr>
                <w:rFonts w:ascii="Arial" w:eastAsia="Arial Unicode MS" w:hAnsi="Arial" w:cs="Arial"/>
                <w:sz w:val="26"/>
                <w:szCs w:val="20"/>
                <w:lang w:eastAsia="ar-SA"/>
              </w:rPr>
              <w:t>402 491</w:t>
            </w:r>
          </w:p>
        </w:tc>
        <w:tc>
          <w:tcPr>
            <w:tcW w:w="1129" w:type="dxa"/>
            <w:gridSpan w:val="2"/>
            <w:tcBorders>
              <w:left w:val="single" w:sz="4" w:space="0" w:color="000000"/>
            </w:tcBorders>
            <w:vAlign w:val="bottom"/>
          </w:tcPr>
          <w:p w:rsidR="00044F96" w:rsidRPr="00F51C67" w:rsidRDefault="00A05075"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357 325</w:t>
            </w:r>
          </w:p>
        </w:tc>
        <w:tc>
          <w:tcPr>
            <w:tcW w:w="900" w:type="dxa"/>
            <w:tcBorders>
              <w:left w:val="single" w:sz="4" w:space="0" w:color="000000"/>
              <w:right w:val="single" w:sz="8" w:space="0" w:color="000000"/>
            </w:tcBorders>
            <w:vAlign w:val="bottom"/>
          </w:tcPr>
          <w:p w:rsidR="00044F96" w:rsidRPr="00233AFF" w:rsidRDefault="00A05075" w:rsidP="00044F96">
            <w:pPr>
              <w:suppressAutoHyphens/>
              <w:snapToGrid w:val="0"/>
              <w:spacing w:after="0" w:line="240" w:lineRule="auto"/>
              <w:jc w:val="center"/>
              <w:rPr>
                <w:rFonts w:ascii="Arial" w:eastAsia="Arial Unicode MS" w:hAnsi="Arial" w:cs="Arial"/>
                <w:lang w:eastAsia="ar-SA"/>
              </w:rPr>
            </w:pPr>
            <w:r>
              <w:rPr>
                <w:rFonts w:ascii="Arial" w:eastAsia="Arial Unicode MS" w:hAnsi="Arial" w:cs="Arial"/>
                <w:lang w:eastAsia="ar-SA"/>
              </w:rPr>
              <w:t>891,11</w:t>
            </w:r>
          </w:p>
        </w:tc>
      </w:tr>
      <w:tr w:rsidR="00044F96" w:rsidRPr="00F51C67" w:rsidTr="00044F96">
        <w:trPr>
          <w:gridAfter w:val="2"/>
          <w:wAfter w:w="1378" w:type="dxa"/>
          <w:trHeight w:val="255"/>
        </w:trPr>
        <w:tc>
          <w:tcPr>
            <w:tcW w:w="2973" w:type="dxa"/>
            <w:gridSpan w:val="5"/>
            <w:tcBorders>
              <w:top w:val="single" w:sz="4" w:space="0" w:color="000000"/>
              <w:left w:val="single" w:sz="8" w:space="0" w:color="000000"/>
              <w:bottom w:val="single" w:sz="4"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Záväzky</w:t>
            </w:r>
          </w:p>
        </w:tc>
        <w:tc>
          <w:tcPr>
            <w:tcW w:w="1559" w:type="dxa"/>
            <w:gridSpan w:val="4"/>
            <w:tcBorders>
              <w:top w:val="single" w:sz="4" w:space="0" w:color="000000"/>
              <w:left w:val="single" w:sz="4" w:space="0" w:color="000000"/>
              <w:bottom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A02617">
              <w:rPr>
                <w:rFonts w:ascii="Arial" w:eastAsia="Arial Unicode MS" w:hAnsi="Arial" w:cs="Arial"/>
                <w:b/>
                <w:bCs/>
                <w:sz w:val="26"/>
                <w:szCs w:val="20"/>
                <w:lang w:eastAsia="ar-SA"/>
              </w:rPr>
              <w:t> </w:t>
            </w:r>
            <w:r>
              <w:rPr>
                <w:rFonts w:ascii="Arial" w:eastAsia="Arial Unicode MS" w:hAnsi="Arial" w:cs="Arial"/>
                <w:b/>
                <w:bCs/>
                <w:sz w:val="26"/>
                <w:szCs w:val="20"/>
                <w:lang w:eastAsia="ar-SA"/>
              </w:rPr>
              <w:t>936</w:t>
            </w:r>
            <w:r w:rsidR="00A02617">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575</w:t>
            </w:r>
          </w:p>
        </w:tc>
        <w:tc>
          <w:tcPr>
            <w:tcW w:w="1417" w:type="dxa"/>
            <w:gridSpan w:val="5"/>
            <w:tcBorders>
              <w:top w:val="single" w:sz="4" w:space="0" w:color="000000"/>
              <w:left w:val="single" w:sz="4" w:space="0" w:color="000000"/>
              <w:bottom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w:t>
            </w:r>
            <w:r w:rsidR="00A02617">
              <w:rPr>
                <w:rFonts w:ascii="Arial" w:eastAsia="Arial Unicode MS" w:hAnsi="Arial" w:cs="Arial"/>
                <w:b/>
                <w:bCs/>
                <w:sz w:val="26"/>
                <w:szCs w:val="20"/>
                <w:lang w:eastAsia="ar-SA"/>
              </w:rPr>
              <w:t> </w:t>
            </w:r>
            <w:r>
              <w:rPr>
                <w:rFonts w:ascii="Arial" w:eastAsia="Arial Unicode MS" w:hAnsi="Arial" w:cs="Arial"/>
                <w:b/>
                <w:bCs/>
                <w:sz w:val="26"/>
                <w:szCs w:val="20"/>
                <w:lang w:eastAsia="ar-SA"/>
              </w:rPr>
              <w:t>089</w:t>
            </w:r>
            <w:r w:rsidR="00A02617">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625</w:t>
            </w:r>
          </w:p>
        </w:tc>
        <w:tc>
          <w:tcPr>
            <w:tcW w:w="2029" w:type="dxa"/>
            <w:gridSpan w:val="3"/>
            <w:tcBorders>
              <w:top w:val="single" w:sz="4" w:space="0" w:color="000000"/>
              <w:left w:val="single" w:sz="4" w:space="0" w:color="000000"/>
              <w:bottom w:val="single" w:sz="4"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w:t>
            </w:r>
            <w:r w:rsidR="00F202B5">
              <w:rPr>
                <w:rFonts w:ascii="Arial" w:eastAsia="Arial Unicode MS" w:hAnsi="Arial" w:cs="Arial"/>
                <w:b/>
                <w:bCs/>
                <w:sz w:val="26"/>
                <w:szCs w:val="20"/>
                <w:lang w:eastAsia="ar-SA"/>
              </w:rPr>
              <w:t xml:space="preserve"> 567 813 </w:t>
            </w:r>
          </w:p>
        </w:tc>
        <w:tc>
          <w:tcPr>
            <w:tcW w:w="1129" w:type="dxa"/>
            <w:gridSpan w:val="2"/>
            <w:tcBorders>
              <w:top w:val="single" w:sz="4" w:space="0" w:color="000000"/>
              <w:left w:val="single" w:sz="4" w:space="0" w:color="000000"/>
              <w:bottom w:val="single" w:sz="4" w:space="0" w:color="000000"/>
            </w:tcBorders>
            <w:vAlign w:val="bottom"/>
          </w:tcPr>
          <w:p w:rsidR="00044F96" w:rsidRPr="00F51C67" w:rsidRDefault="00A05075"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478 188</w:t>
            </w:r>
          </w:p>
        </w:tc>
        <w:tc>
          <w:tcPr>
            <w:tcW w:w="900" w:type="dxa"/>
            <w:tcBorders>
              <w:top w:val="single" w:sz="4" w:space="0" w:color="000000"/>
              <w:left w:val="single" w:sz="4" w:space="0" w:color="000000"/>
              <w:bottom w:val="single" w:sz="4"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A05075">
              <w:rPr>
                <w:rFonts w:ascii="Arial" w:eastAsia="Arial Unicode MS" w:hAnsi="Arial" w:cs="Arial"/>
                <w:b/>
                <w:bCs/>
                <w:sz w:val="26"/>
                <w:szCs w:val="20"/>
                <w:lang w:eastAsia="ar-SA"/>
              </w:rPr>
              <w:t>22,88</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c>
          <w:tcPr>
            <w:tcW w:w="2029" w:type="dxa"/>
            <w:gridSpan w:val="3"/>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c>
          <w:tcPr>
            <w:tcW w:w="1129" w:type="dxa"/>
            <w:gridSpan w:val="2"/>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c>
          <w:tcPr>
            <w:tcW w:w="900" w:type="dxa"/>
            <w:tcBorders>
              <w:left w:val="single" w:sz="4" w:space="0" w:color="000000"/>
              <w:right w:val="single" w:sz="8"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Rezervy</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819</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17</w:t>
            </w:r>
            <w:r w:rsidR="00233AFF">
              <w:rPr>
                <w:rFonts w:ascii="Arial" w:eastAsia="Arial Unicode MS" w:hAnsi="Arial" w:cs="Arial"/>
                <w:sz w:val="26"/>
                <w:szCs w:val="20"/>
                <w:lang w:eastAsia="ar-SA"/>
              </w:rPr>
              <w:t xml:space="preserve"> </w:t>
            </w:r>
            <w:r>
              <w:rPr>
                <w:rFonts w:ascii="Arial" w:eastAsia="Arial Unicode MS" w:hAnsi="Arial" w:cs="Arial"/>
                <w:sz w:val="26"/>
                <w:szCs w:val="20"/>
                <w:lang w:eastAsia="ar-SA"/>
              </w:rPr>
              <w:t>095</w:t>
            </w:r>
          </w:p>
        </w:tc>
        <w:tc>
          <w:tcPr>
            <w:tcW w:w="2029" w:type="dxa"/>
            <w:gridSpan w:val="3"/>
            <w:tcBorders>
              <w:left w:val="single" w:sz="4"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23 33</w:t>
            </w:r>
            <w:r w:rsidR="003529CF">
              <w:rPr>
                <w:rFonts w:ascii="Arial" w:eastAsia="Arial Unicode MS" w:hAnsi="Arial" w:cs="Arial"/>
                <w:sz w:val="26"/>
                <w:szCs w:val="20"/>
                <w:lang w:eastAsia="ar-SA"/>
              </w:rPr>
              <w:t>8</w:t>
            </w:r>
          </w:p>
        </w:tc>
        <w:tc>
          <w:tcPr>
            <w:tcW w:w="1129" w:type="dxa"/>
            <w:gridSpan w:val="2"/>
            <w:tcBorders>
              <w:left w:val="single" w:sz="4"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624</w:t>
            </w:r>
            <w:r w:rsidR="003529CF">
              <w:rPr>
                <w:rFonts w:ascii="Arial" w:eastAsia="Arial Unicode MS" w:hAnsi="Arial" w:cs="Arial"/>
                <w:sz w:val="26"/>
                <w:szCs w:val="20"/>
                <w:lang w:eastAsia="ar-SA"/>
              </w:rPr>
              <w:t>3</w:t>
            </w:r>
          </w:p>
        </w:tc>
        <w:tc>
          <w:tcPr>
            <w:tcW w:w="900" w:type="dxa"/>
            <w:tcBorders>
              <w:left w:val="single" w:sz="4"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136,5</w:t>
            </w:r>
            <w:r w:rsidR="003529CF">
              <w:rPr>
                <w:rFonts w:ascii="Arial" w:eastAsia="Arial Unicode MS" w:hAnsi="Arial" w:cs="Arial"/>
                <w:sz w:val="26"/>
                <w:szCs w:val="20"/>
                <w:lang w:eastAsia="ar-SA"/>
              </w:rPr>
              <w:t>2</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Dlh. a </w:t>
            </w:r>
            <w:proofErr w:type="spellStart"/>
            <w:r w:rsidRPr="00F51C67">
              <w:rPr>
                <w:rFonts w:ascii="Arial" w:eastAsia="Times New Roman" w:hAnsi="Arial" w:cs="Arial"/>
                <w:sz w:val="26"/>
                <w:szCs w:val="20"/>
                <w:lang w:eastAsia="ar-SA"/>
              </w:rPr>
              <w:t>krátk</w:t>
            </w:r>
            <w:proofErr w:type="spellEnd"/>
            <w:r w:rsidRPr="00F51C67">
              <w:rPr>
                <w:rFonts w:ascii="Arial" w:eastAsia="Times New Roman" w:hAnsi="Arial" w:cs="Arial"/>
                <w:sz w:val="26"/>
                <w:szCs w:val="20"/>
                <w:lang w:eastAsia="ar-SA"/>
              </w:rPr>
              <w:t>. záväzky</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A02617">
              <w:rPr>
                <w:rFonts w:ascii="Arial" w:eastAsia="Arial Unicode MS" w:hAnsi="Arial" w:cs="Arial"/>
                <w:sz w:val="26"/>
                <w:szCs w:val="20"/>
                <w:lang w:eastAsia="ar-SA"/>
              </w:rPr>
              <w:t> </w:t>
            </w:r>
            <w:r>
              <w:rPr>
                <w:rFonts w:ascii="Arial" w:eastAsia="Arial Unicode MS" w:hAnsi="Arial" w:cs="Arial"/>
                <w:sz w:val="26"/>
                <w:szCs w:val="20"/>
                <w:lang w:eastAsia="ar-SA"/>
              </w:rPr>
              <w:t>275</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132</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A02617">
              <w:rPr>
                <w:rFonts w:ascii="Arial" w:eastAsia="Arial Unicode MS" w:hAnsi="Arial" w:cs="Arial"/>
                <w:sz w:val="26"/>
                <w:szCs w:val="20"/>
                <w:lang w:eastAsia="ar-SA"/>
              </w:rPr>
              <w:t> </w:t>
            </w:r>
            <w:r>
              <w:rPr>
                <w:rFonts w:ascii="Arial" w:eastAsia="Arial Unicode MS" w:hAnsi="Arial" w:cs="Arial"/>
                <w:sz w:val="26"/>
                <w:szCs w:val="20"/>
                <w:lang w:eastAsia="ar-SA"/>
              </w:rPr>
              <w:t>425</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795</w:t>
            </w:r>
          </w:p>
        </w:tc>
        <w:tc>
          <w:tcPr>
            <w:tcW w:w="2029" w:type="dxa"/>
            <w:gridSpan w:val="3"/>
            <w:tcBorders>
              <w:left w:val="single" w:sz="4"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A05075">
              <w:rPr>
                <w:rFonts w:ascii="Arial" w:eastAsia="Arial Unicode MS" w:hAnsi="Arial" w:cs="Arial"/>
                <w:sz w:val="26"/>
                <w:szCs w:val="20"/>
                <w:lang w:eastAsia="ar-SA"/>
              </w:rPr>
              <w:t> 615 267</w:t>
            </w:r>
          </w:p>
        </w:tc>
        <w:tc>
          <w:tcPr>
            <w:tcW w:w="1129" w:type="dxa"/>
            <w:gridSpan w:val="2"/>
            <w:tcBorders>
              <w:left w:val="single" w:sz="4" w:space="0" w:color="000000"/>
            </w:tcBorders>
            <w:vAlign w:val="bottom"/>
          </w:tcPr>
          <w:p w:rsidR="00044F96" w:rsidRPr="00F51C67" w:rsidRDefault="00A05075"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189 472</w:t>
            </w:r>
          </w:p>
        </w:tc>
        <w:tc>
          <w:tcPr>
            <w:tcW w:w="900" w:type="dxa"/>
            <w:tcBorders>
              <w:left w:val="single" w:sz="4"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A05075">
              <w:rPr>
                <w:rFonts w:ascii="Arial" w:eastAsia="Arial Unicode MS" w:hAnsi="Arial" w:cs="Arial"/>
                <w:sz w:val="26"/>
                <w:szCs w:val="20"/>
                <w:lang w:eastAsia="ar-SA"/>
              </w:rPr>
              <w:t>13,29</w:t>
            </w:r>
          </w:p>
        </w:tc>
      </w:tr>
      <w:tr w:rsidR="00044F96" w:rsidRPr="00F51C67" w:rsidTr="00044F96">
        <w:trPr>
          <w:gridAfter w:val="2"/>
          <w:wAfter w:w="1378" w:type="dxa"/>
          <w:trHeight w:val="255"/>
        </w:trPr>
        <w:tc>
          <w:tcPr>
            <w:tcW w:w="2973" w:type="dxa"/>
            <w:gridSpan w:val="5"/>
            <w:tcBorders>
              <w:left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Bankové úvery a výpomoci</w:t>
            </w:r>
          </w:p>
        </w:tc>
        <w:tc>
          <w:tcPr>
            <w:tcW w:w="1559" w:type="dxa"/>
            <w:gridSpan w:val="4"/>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646</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624</w:t>
            </w:r>
          </w:p>
        </w:tc>
        <w:tc>
          <w:tcPr>
            <w:tcW w:w="1417" w:type="dxa"/>
            <w:gridSpan w:val="5"/>
            <w:tcBorders>
              <w:left w:val="single" w:sz="4"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646</w:t>
            </w:r>
            <w:r w:rsidR="00A02617">
              <w:rPr>
                <w:rFonts w:ascii="Arial" w:eastAsia="Arial Unicode MS" w:hAnsi="Arial" w:cs="Arial"/>
                <w:sz w:val="26"/>
                <w:szCs w:val="20"/>
                <w:lang w:eastAsia="ar-SA"/>
              </w:rPr>
              <w:t xml:space="preserve"> </w:t>
            </w:r>
            <w:r>
              <w:rPr>
                <w:rFonts w:ascii="Arial" w:eastAsia="Arial Unicode MS" w:hAnsi="Arial" w:cs="Arial"/>
                <w:sz w:val="26"/>
                <w:szCs w:val="20"/>
                <w:lang w:eastAsia="ar-SA"/>
              </w:rPr>
              <w:t>735</w:t>
            </w:r>
          </w:p>
        </w:tc>
        <w:tc>
          <w:tcPr>
            <w:tcW w:w="2029" w:type="dxa"/>
            <w:gridSpan w:val="3"/>
            <w:tcBorders>
              <w:left w:val="single" w:sz="4" w:space="0" w:color="000000"/>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896 13</w:t>
            </w:r>
            <w:r w:rsidR="003529CF">
              <w:rPr>
                <w:rFonts w:ascii="Arial" w:eastAsia="Arial Unicode MS" w:hAnsi="Arial" w:cs="Arial"/>
                <w:sz w:val="26"/>
                <w:szCs w:val="20"/>
                <w:lang w:eastAsia="ar-SA"/>
              </w:rPr>
              <w:t>2</w:t>
            </w:r>
          </w:p>
        </w:tc>
        <w:tc>
          <w:tcPr>
            <w:tcW w:w="1129" w:type="dxa"/>
            <w:gridSpan w:val="2"/>
            <w:tcBorders>
              <w:left w:val="single" w:sz="4"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24939</w:t>
            </w:r>
            <w:r w:rsidR="003529CF">
              <w:rPr>
                <w:rFonts w:ascii="Arial" w:eastAsia="Arial Unicode MS" w:hAnsi="Arial" w:cs="Arial"/>
                <w:sz w:val="26"/>
                <w:szCs w:val="20"/>
                <w:lang w:eastAsia="ar-SA"/>
              </w:rPr>
              <w:t>7</w:t>
            </w:r>
          </w:p>
        </w:tc>
        <w:tc>
          <w:tcPr>
            <w:tcW w:w="900" w:type="dxa"/>
            <w:tcBorders>
              <w:left w:val="single" w:sz="4"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138,59</w:t>
            </w:r>
          </w:p>
        </w:tc>
      </w:tr>
      <w:tr w:rsidR="00044F96" w:rsidRPr="00F51C67" w:rsidTr="00044F96">
        <w:trPr>
          <w:gridAfter w:val="2"/>
          <w:wAfter w:w="1378" w:type="dxa"/>
          <w:trHeight w:val="270"/>
        </w:trPr>
        <w:tc>
          <w:tcPr>
            <w:tcW w:w="2973" w:type="dxa"/>
            <w:gridSpan w:val="5"/>
            <w:tcBorders>
              <w:left w:val="single" w:sz="4" w:space="0" w:color="auto"/>
              <w:right w:val="single" w:sz="4" w:space="0" w:color="auto"/>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Časové rozlíšenie</w:t>
            </w:r>
          </w:p>
        </w:tc>
        <w:tc>
          <w:tcPr>
            <w:tcW w:w="1559" w:type="dxa"/>
            <w:gridSpan w:val="4"/>
            <w:tcBorders>
              <w:left w:val="single" w:sz="4" w:space="0" w:color="auto"/>
              <w:right w:val="single" w:sz="4" w:space="0" w:color="auto"/>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0</w:t>
            </w:r>
          </w:p>
        </w:tc>
        <w:tc>
          <w:tcPr>
            <w:tcW w:w="1417" w:type="dxa"/>
            <w:gridSpan w:val="5"/>
            <w:tcBorders>
              <w:left w:val="single" w:sz="4" w:space="0" w:color="auto"/>
              <w:right w:val="single" w:sz="4" w:space="0" w:color="auto"/>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0</w:t>
            </w:r>
          </w:p>
        </w:tc>
        <w:tc>
          <w:tcPr>
            <w:tcW w:w="2029" w:type="dxa"/>
            <w:gridSpan w:val="3"/>
            <w:tcBorders>
              <w:left w:val="single" w:sz="4" w:space="0" w:color="auto"/>
              <w:right w:val="single" w:sz="4" w:space="0" w:color="auto"/>
            </w:tcBorders>
            <w:vAlign w:val="bottom"/>
          </w:tcPr>
          <w:p w:rsidR="00044F96" w:rsidRPr="00F51C67" w:rsidRDefault="00A02617"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1129" w:type="dxa"/>
            <w:gridSpan w:val="2"/>
            <w:tcBorders>
              <w:left w:val="single" w:sz="4" w:space="0" w:color="auto"/>
              <w:right w:val="single" w:sz="4" w:space="0" w:color="auto"/>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900" w:type="dxa"/>
            <w:tcBorders>
              <w:left w:val="single" w:sz="4" w:space="0" w:color="auto"/>
              <w:right w:val="single" w:sz="4" w:space="0" w:color="auto"/>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r>
      <w:tr w:rsidR="00044F96" w:rsidRPr="00F51C67" w:rsidTr="00044F96">
        <w:trPr>
          <w:gridAfter w:val="2"/>
          <w:wAfter w:w="1378" w:type="dxa"/>
          <w:trHeight w:val="285"/>
        </w:trPr>
        <w:tc>
          <w:tcPr>
            <w:tcW w:w="2973" w:type="dxa"/>
            <w:gridSpan w:val="5"/>
            <w:tcBorders>
              <w:left w:val="single" w:sz="8" w:space="0" w:color="000000"/>
              <w:bottom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proofErr w:type="spellStart"/>
            <w:r w:rsidRPr="00F51C67">
              <w:rPr>
                <w:rFonts w:ascii="Arial" w:eastAsia="Times New Roman" w:hAnsi="Arial" w:cs="Arial"/>
                <w:b/>
                <w:bCs/>
                <w:sz w:val="26"/>
                <w:szCs w:val="20"/>
                <w:lang w:eastAsia="ar-SA"/>
              </w:rPr>
              <w:t>Vl.imanie</w:t>
            </w:r>
            <w:proofErr w:type="spellEnd"/>
            <w:r w:rsidRPr="00F51C67">
              <w:rPr>
                <w:rFonts w:ascii="Arial" w:eastAsia="Times New Roman" w:hAnsi="Arial" w:cs="Arial"/>
                <w:b/>
                <w:bCs/>
                <w:sz w:val="26"/>
                <w:szCs w:val="20"/>
                <w:lang w:eastAsia="ar-SA"/>
              </w:rPr>
              <w:t xml:space="preserve"> a záväzky spolu</w:t>
            </w:r>
          </w:p>
        </w:tc>
        <w:tc>
          <w:tcPr>
            <w:tcW w:w="1559" w:type="dxa"/>
            <w:gridSpan w:val="4"/>
            <w:tcBorders>
              <w:left w:val="single" w:sz="4" w:space="0" w:color="000000"/>
              <w:bottom w:val="single" w:sz="8"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5</w:t>
            </w:r>
            <w:r w:rsidR="00A02617">
              <w:rPr>
                <w:rFonts w:ascii="Arial" w:eastAsia="Arial Unicode MS" w:hAnsi="Arial" w:cs="Arial"/>
                <w:b/>
                <w:bCs/>
                <w:sz w:val="26"/>
                <w:szCs w:val="20"/>
                <w:lang w:eastAsia="ar-SA"/>
              </w:rPr>
              <w:t> </w:t>
            </w:r>
            <w:r>
              <w:rPr>
                <w:rFonts w:ascii="Arial" w:eastAsia="Arial Unicode MS" w:hAnsi="Arial" w:cs="Arial"/>
                <w:b/>
                <w:bCs/>
                <w:sz w:val="26"/>
                <w:szCs w:val="20"/>
                <w:lang w:eastAsia="ar-SA"/>
              </w:rPr>
              <w:t>568</w:t>
            </w:r>
            <w:r w:rsidR="00A02617">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921</w:t>
            </w:r>
          </w:p>
        </w:tc>
        <w:tc>
          <w:tcPr>
            <w:tcW w:w="1417" w:type="dxa"/>
            <w:gridSpan w:val="5"/>
            <w:tcBorders>
              <w:left w:val="single" w:sz="4" w:space="0" w:color="000000"/>
              <w:bottom w:val="single" w:sz="8" w:space="0" w:color="000000"/>
              <w:right w:val="single" w:sz="4" w:space="0" w:color="auto"/>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5</w:t>
            </w:r>
            <w:r w:rsidR="00A02617">
              <w:rPr>
                <w:rFonts w:ascii="Arial" w:eastAsia="Arial Unicode MS" w:hAnsi="Arial" w:cs="Arial"/>
                <w:b/>
                <w:bCs/>
                <w:sz w:val="26"/>
                <w:szCs w:val="20"/>
                <w:lang w:eastAsia="ar-SA"/>
              </w:rPr>
              <w:t> </w:t>
            </w:r>
            <w:r>
              <w:rPr>
                <w:rFonts w:ascii="Arial" w:eastAsia="Arial Unicode MS" w:hAnsi="Arial" w:cs="Arial"/>
                <w:b/>
                <w:bCs/>
                <w:sz w:val="26"/>
                <w:szCs w:val="20"/>
                <w:lang w:eastAsia="ar-SA"/>
              </w:rPr>
              <w:t>792</w:t>
            </w:r>
            <w:r w:rsidR="00A02617">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202</w:t>
            </w:r>
          </w:p>
        </w:tc>
        <w:tc>
          <w:tcPr>
            <w:tcW w:w="2029" w:type="dxa"/>
            <w:gridSpan w:val="3"/>
            <w:tcBorders>
              <w:left w:val="single" w:sz="4" w:space="0" w:color="000000"/>
              <w:bottom w:val="single" w:sz="8" w:space="0" w:color="000000"/>
              <w:right w:val="single" w:sz="4" w:space="0" w:color="auto"/>
            </w:tcBorders>
            <w:vAlign w:val="bottom"/>
          </w:tcPr>
          <w:p w:rsidR="00044F96" w:rsidRPr="00F51C67" w:rsidRDefault="00A05075"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6 637 848</w:t>
            </w:r>
          </w:p>
        </w:tc>
        <w:tc>
          <w:tcPr>
            <w:tcW w:w="1129" w:type="dxa"/>
            <w:gridSpan w:val="2"/>
            <w:tcBorders>
              <w:left w:val="single" w:sz="4" w:space="0" w:color="auto"/>
              <w:bottom w:val="single" w:sz="4" w:space="0" w:color="auto"/>
            </w:tcBorders>
            <w:vAlign w:val="bottom"/>
          </w:tcPr>
          <w:p w:rsidR="00044F96" w:rsidRPr="00F51C67" w:rsidRDefault="00A05075"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845 646</w:t>
            </w:r>
          </w:p>
        </w:tc>
        <w:tc>
          <w:tcPr>
            <w:tcW w:w="900" w:type="dxa"/>
            <w:tcBorders>
              <w:left w:val="single" w:sz="4" w:space="0" w:color="000000"/>
              <w:bottom w:val="single" w:sz="8" w:space="0" w:color="000000"/>
              <w:right w:val="single" w:sz="8" w:space="0" w:color="000000"/>
            </w:tcBorders>
            <w:vAlign w:val="bottom"/>
          </w:tcPr>
          <w:p w:rsidR="00044F96" w:rsidRPr="00F51C67" w:rsidRDefault="00233AFF" w:rsidP="00044F9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11</w:t>
            </w:r>
            <w:r w:rsidR="00A05075">
              <w:rPr>
                <w:rFonts w:ascii="Arial" w:eastAsia="Arial Unicode MS" w:hAnsi="Arial" w:cs="Arial"/>
                <w:b/>
                <w:bCs/>
                <w:sz w:val="26"/>
                <w:szCs w:val="20"/>
                <w:lang w:eastAsia="ar-SA"/>
              </w:rPr>
              <w:t>4,60</w:t>
            </w:r>
          </w:p>
        </w:tc>
      </w:tr>
      <w:tr w:rsidR="00044F96" w:rsidRPr="00F51C67" w:rsidTr="00044F96">
        <w:trPr>
          <w:gridAfter w:val="2"/>
          <w:wAfter w:w="1378" w:type="dxa"/>
          <w:trHeight w:val="285"/>
        </w:trPr>
        <w:tc>
          <w:tcPr>
            <w:tcW w:w="2973" w:type="dxa"/>
            <w:gridSpan w:val="5"/>
            <w:tcBorders>
              <w:left w:val="single" w:sz="8" w:space="0" w:color="000000"/>
              <w:bottom w:val="single" w:sz="8" w:space="0" w:color="000000"/>
            </w:tcBorders>
            <w:shd w:val="clear" w:color="auto" w:fill="C0C0C0"/>
            <w:vAlign w:val="bottom"/>
          </w:tcPr>
          <w:p w:rsidR="00044F96" w:rsidRPr="00F51C67" w:rsidRDefault="00044F96" w:rsidP="00044F96">
            <w:pPr>
              <w:suppressAutoHyphens/>
              <w:snapToGrid w:val="0"/>
              <w:spacing w:after="0" w:line="240" w:lineRule="auto"/>
              <w:jc w:val="center"/>
              <w:rPr>
                <w:rFonts w:ascii="Arial" w:eastAsia="Times New Roman" w:hAnsi="Arial" w:cs="Arial"/>
                <w:b/>
                <w:bCs/>
                <w:sz w:val="26"/>
                <w:szCs w:val="20"/>
                <w:lang w:eastAsia="ar-SA"/>
              </w:rPr>
            </w:pPr>
          </w:p>
        </w:tc>
        <w:tc>
          <w:tcPr>
            <w:tcW w:w="1559" w:type="dxa"/>
            <w:gridSpan w:val="4"/>
            <w:tcBorders>
              <w:left w:val="single" w:sz="4" w:space="0" w:color="000000"/>
              <w:bottom w:val="single" w:sz="8"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p>
        </w:tc>
        <w:tc>
          <w:tcPr>
            <w:tcW w:w="1417" w:type="dxa"/>
            <w:gridSpan w:val="5"/>
            <w:tcBorders>
              <w:top w:val="single" w:sz="8" w:space="0" w:color="000000"/>
              <w:left w:val="single" w:sz="4" w:space="0" w:color="000000"/>
              <w:bottom w:val="single" w:sz="8" w:space="0" w:color="000000"/>
              <w:right w:val="single" w:sz="4" w:space="0" w:color="auto"/>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p>
        </w:tc>
        <w:tc>
          <w:tcPr>
            <w:tcW w:w="2029" w:type="dxa"/>
            <w:gridSpan w:val="3"/>
            <w:tcBorders>
              <w:top w:val="single" w:sz="8" w:space="0" w:color="000000"/>
              <w:left w:val="single" w:sz="4" w:space="0" w:color="000000"/>
              <w:bottom w:val="single" w:sz="8" w:space="0" w:color="000000"/>
              <w:right w:val="single" w:sz="4" w:space="0" w:color="auto"/>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p>
        </w:tc>
        <w:tc>
          <w:tcPr>
            <w:tcW w:w="1129" w:type="dxa"/>
            <w:gridSpan w:val="2"/>
            <w:tcBorders>
              <w:top w:val="single" w:sz="4" w:space="0" w:color="auto"/>
              <w:left w:val="single" w:sz="4" w:space="0" w:color="auto"/>
              <w:bottom w:val="single" w:sz="4" w:space="0" w:color="auto"/>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p>
        </w:tc>
        <w:tc>
          <w:tcPr>
            <w:tcW w:w="900" w:type="dxa"/>
            <w:tcBorders>
              <w:left w:val="single" w:sz="4" w:space="0" w:color="000000"/>
              <w:bottom w:val="single" w:sz="8" w:space="0" w:color="000000"/>
              <w:right w:val="single" w:sz="8" w:space="0" w:color="000000"/>
            </w:tcBorders>
            <w:vAlign w:val="bottom"/>
          </w:tcPr>
          <w:p w:rsidR="00044F96" w:rsidRPr="00F51C67" w:rsidRDefault="00044F96" w:rsidP="00044F96">
            <w:pPr>
              <w:suppressAutoHyphens/>
              <w:snapToGrid w:val="0"/>
              <w:spacing w:after="0" w:line="240" w:lineRule="auto"/>
              <w:jc w:val="center"/>
              <w:rPr>
                <w:rFonts w:ascii="Arial" w:eastAsia="Arial Unicode MS" w:hAnsi="Arial" w:cs="Arial"/>
                <w:b/>
                <w:bCs/>
                <w:sz w:val="26"/>
                <w:szCs w:val="20"/>
                <w:lang w:eastAsia="ar-SA"/>
              </w:rPr>
            </w:pPr>
          </w:p>
        </w:tc>
      </w:tr>
    </w:tbl>
    <w:p w:rsidR="00044F96" w:rsidRDefault="00044F96" w:rsidP="00F51C67">
      <w:pPr>
        <w:suppressAutoHyphens/>
        <w:spacing w:after="0" w:line="240" w:lineRule="auto"/>
        <w:ind w:firstLine="426"/>
        <w:jc w:val="both"/>
        <w:rPr>
          <w:rFonts w:ascii="Times New Roman" w:eastAsia="Times New Roman" w:hAnsi="Times New Roman" w:cs="Times New Roman"/>
          <w:b/>
          <w:sz w:val="28"/>
          <w:szCs w:val="20"/>
          <w:lang w:eastAsia="ar-SA"/>
        </w:rPr>
      </w:pPr>
    </w:p>
    <w:p w:rsidR="00044F96" w:rsidRDefault="00044F96" w:rsidP="00F51C67">
      <w:pPr>
        <w:suppressAutoHyphens/>
        <w:spacing w:after="0" w:line="240" w:lineRule="auto"/>
        <w:ind w:firstLine="426"/>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C. VLASTNÉ ZDROJE</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Vlastné imanie je z rozhodujúcej miery tvorené základným imaní</w:t>
      </w:r>
      <w:r w:rsidR="00426C46">
        <w:rPr>
          <w:rFonts w:ascii="Times New Roman" w:eastAsia="Times New Roman" w:hAnsi="Times New Roman" w:cs="Times New Roman"/>
          <w:sz w:val="26"/>
          <w:szCs w:val="20"/>
          <w:lang w:eastAsia="ar-SA"/>
        </w:rPr>
        <w:t>m, ktoré sa v priebehu roka 201</w:t>
      </w:r>
      <w:r w:rsidR="00FD0086">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nezmenilo. Hlavným zdrojom kapitálu bol kapitál získaný z predaja akcií podniku, vytvorilo sa tak základné imanie podniku.</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sz w:val="26"/>
          <w:szCs w:val="20"/>
          <w:lang w:eastAsia="ar-SA"/>
        </w:rPr>
        <w:t>Celkovo vla</w:t>
      </w:r>
      <w:r w:rsidR="00426C46">
        <w:rPr>
          <w:rFonts w:ascii="Times New Roman" w:eastAsia="Times New Roman" w:hAnsi="Times New Roman" w:cs="Times New Roman"/>
          <w:sz w:val="26"/>
          <w:szCs w:val="20"/>
          <w:lang w:eastAsia="ar-SA"/>
        </w:rPr>
        <w:t>stné imanie v priebehu roka 201</w:t>
      </w:r>
      <w:r w:rsidR="00FD0086">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sa zvýšilo o</w:t>
      </w:r>
      <w:r w:rsidR="00A05075">
        <w:rPr>
          <w:rFonts w:ascii="Times New Roman" w:eastAsia="Times New Roman" w:hAnsi="Times New Roman" w:cs="Times New Roman"/>
          <w:i/>
          <w:sz w:val="26"/>
          <w:szCs w:val="20"/>
          <w:lang w:eastAsia="ar-SA"/>
        </w:rPr>
        <w:t> 367 458</w:t>
      </w:r>
      <w:r w:rsidRPr="00FD0086">
        <w:rPr>
          <w:rFonts w:ascii="Times New Roman" w:eastAsia="Times New Roman" w:hAnsi="Times New Roman" w:cs="Times New Roman"/>
          <w:iCs/>
          <w:sz w:val="26"/>
          <w:szCs w:val="20"/>
          <w:lang w:eastAsia="ar-SA"/>
        </w:rPr>
        <w:t>,-</w:t>
      </w:r>
      <w:r w:rsidRPr="00F51C67">
        <w:rPr>
          <w:rFonts w:ascii="Times New Roman" w:eastAsia="Times New Roman" w:hAnsi="Times New Roman" w:cs="Times New Roman"/>
          <w:sz w:val="26"/>
          <w:szCs w:val="20"/>
          <w:lang w:eastAsia="ar-SA"/>
        </w:rPr>
        <w:t xml:space="preserve"> €, Ako z prehľadu vyplýva zmeny nastali v ocenení dlhodobého finančného majetku a v hospodárskom výsledku za  bežné a predchádzajúce účtovné obdobie.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caps/>
          <w:sz w:val="28"/>
          <w:szCs w:val="28"/>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caps/>
          <w:sz w:val="28"/>
          <w:szCs w:val="28"/>
          <w:lang w:eastAsia="ar-SA"/>
        </w:rPr>
      </w:pPr>
      <w:r w:rsidRPr="00F51C67">
        <w:rPr>
          <w:rFonts w:ascii="Times New Roman" w:eastAsia="Times New Roman" w:hAnsi="Times New Roman" w:cs="Times New Roman"/>
          <w:b/>
          <w:caps/>
          <w:sz w:val="28"/>
          <w:szCs w:val="28"/>
          <w:lang w:eastAsia="ar-SA"/>
        </w:rPr>
        <w:t>ZÁVäZKY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426C46"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Záväzky v roku 201</w:t>
      </w:r>
      <w:r w:rsidR="00FD0086">
        <w:rPr>
          <w:rFonts w:ascii="Times New Roman" w:eastAsia="Times New Roman" w:hAnsi="Times New Roman" w:cs="Times New Roman"/>
          <w:sz w:val="26"/>
          <w:szCs w:val="20"/>
          <w:lang w:eastAsia="ar-SA"/>
        </w:rPr>
        <w:t>9</w:t>
      </w:r>
      <w:r w:rsidR="00F51C67" w:rsidRPr="00F51C67">
        <w:rPr>
          <w:rFonts w:ascii="Times New Roman" w:eastAsia="Times New Roman" w:hAnsi="Times New Roman" w:cs="Times New Roman"/>
          <w:sz w:val="26"/>
          <w:szCs w:val="20"/>
          <w:lang w:eastAsia="ar-SA"/>
        </w:rPr>
        <w:t xml:space="preserve"> mali  stúpajúci trend. Ich </w:t>
      </w:r>
      <w:r>
        <w:rPr>
          <w:rFonts w:ascii="Times New Roman" w:eastAsia="Times New Roman" w:hAnsi="Times New Roman" w:cs="Times New Roman"/>
          <w:sz w:val="26"/>
          <w:szCs w:val="20"/>
          <w:lang w:eastAsia="ar-SA"/>
        </w:rPr>
        <w:t>celkový stav sa oproti roku 201</w:t>
      </w:r>
      <w:r w:rsidR="00FD0086">
        <w:rPr>
          <w:rFonts w:ascii="Times New Roman" w:eastAsia="Times New Roman" w:hAnsi="Times New Roman" w:cs="Times New Roman"/>
          <w:sz w:val="26"/>
          <w:szCs w:val="20"/>
          <w:lang w:eastAsia="ar-SA"/>
        </w:rPr>
        <w:t>8</w:t>
      </w:r>
      <w:r w:rsidR="00F51C67" w:rsidRPr="00F51C67">
        <w:rPr>
          <w:rFonts w:ascii="Times New Roman" w:eastAsia="Times New Roman" w:hAnsi="Times New Roman" w:cs="Times New Roman"/>
          <w:sz w:val="26"/>
          <w:szCs w:val="20"/>
          <w:lang w:eastAsia="ar-SA"/>
        </w:rPr>
        <w:t xml:space="preserve"> zvýšil.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DLH</w:t>
      </w:r>
      <w:r w:rsidR="00426C46">
        <w:rPr>
          <w:rFonts w:ascii="Times New Roman" w:eastAsia="Times New Roman" w:hAnsi="Times New Roman" w:cs="Times New Roman"/>
          <w:sz w:val="26"/>
          <w:szCs w:val="20"/>
          <w:lang w:eastAsia="ar-SA"/>
        </w:rPr>
        <w:t>ODOBÉ A KRÁTKODOBÉ ZÁVA</w:t>
      </w:r>
      <w:r w:rsidRPr="00F51C67">
        <w:rPr>
          <w:rFonts w:ascii="Times New Roman" w:eastAsia="Times New Roman" w:hAnsi="Times New Roman" w:cs="Times New Roman"/>
          <w:sz w:val="26"/>
          <w:szCs w:val="20"/>
          <w:lang w:eastAsia="ar-SA"/>
        </w:rPr>
        <w:t>ZKY</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Stav a vývoj záväzkov uvádza nasledujúca tabuľka č. 7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198" w:type="dxa"/>
        <w:tblLayout w:type="fixed"/>
        <w:tblCellMar>
          <w:left w:w="0" w:type="dxa"/>
          <w:right w:w="0" w:type="dxa"/>
        </w:tblCellMar>
        <w:tblLook w:val="0000" w:firstRow="0" w:lastRow="0" w:firstColumn="0" w:lastColumn="0" w:noHBand="0" w:noVBand="0"/>
      </w:tblPr>
      <w:tblGrid>
        <w:gridCol w:w="1984"/>
        <w:gridCol w:w="990"/>
        <w:gridCol w:w="1421"/>
        <w:gridCol w:w="1063"/>
        <w:gridCol w:w="354"/>
        <w:gridCol w:w="1630"/>
        <w:gridCol w:w="354"/>
        <w:gridCol w:w="1134"/>
        <w:gridCol w:w="850"/>
        <w:gridCol w:w="1418"/>
      </w:tblGrid>
      <w:tr w:rsidR="00DC731A" w:rsidRPr="00F51C67" w:rsidTr="00DC731A">
        <w:trPr>
          <w:trHeight w:val="255"/>
        </w:trPr>
        <w:tc>
          <w:tcPr>
            <w:tcW w:w="1984" w:type="dxa"/>
          </w:tcPr>
          <w:p w:rsidR="00DC731A" w:rsidRPr="00F51C67" w:rsidRDefault="00DC731A" w:rsidP="00F51C67">
            <w:pPr>
              <w:suppressAutoHyphens/>
              <w:snapToGrid w:val="0"/>
              <w:spacing w:after="120" w:line="240" w:lineRule="auto"/>
              <w:jc w:val="center"/>
              <w:rPr>
                <w:rFonts w:ascii="Arial" w:eastAsia="Times New Roman" w:hAnsi="Arial" w:cs="Arial"/>
                <w:b/>
                <w:bCs/>
                <w:sz w:val="26"/>
                <w:szCs w:val="20"/>
                <w:lang w:eastAsia="ar-SA"/>
              </w:rPr>
            </w:pPr>
          </w:p>
        </w:tc>
        <w:tc>
          <w:tcPr>
            <w:tcW w:w="9214" w:type="dxa"/>
            <w:gridSpan w:val="9"/>
            <w:vAlign w:val="bottom"/>
          </w:tcPr>
          <w:p w:rsidR="00DC731A" w:rsidRPr="00F51C67" w:rsidRDefault="00DC731A" w:rsidP="00F51C67">
            <w:pPr>
              <w:suppressAutoHyphens/>
              <w:snapToGrid w:val="0"/>
              <w:spacing w:after="12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Krátkodobé záväzky </w:t>
            </w:r>
            <w:r>
              <w:rPr>
                <w:rFonts w:ascii="Arial" w:eastAsia="Times New Roman" w:hAnsi="Arial" w:cs="Arial"/>
                <w:b/>
                <w:bCs/>
                <w:sz w:val="26"/>
                <w:szCs w:val="20"/>
                <w:lang w:eastAsia="ar-SA"/>
              </w:rPr>
              <w:t>a ich vývoj v priebehu roka 2019</w:t>
            </w:r>
          </w:p>
        </w:tc>
      </w:tr>
      <w:tr w:rsidR="00DC731A" w:rsidRPr="00F51C67" w:rsidTr="00DC731A">
        <w:trPr>
          <w:trHeight w:val="270"/>
        </w:trPr>
        <w:tc>
          <w:tcPr>
            <w:tcW w:w="5458" w:type="dxa"/>
            <w:gridSpan w:val="4"/>
            <w:vAlign w:val="bottom"/>
          </w:tcPr>
          <w:p w:rsidR="00DC731A" w:rsidRPr="00F51C67" w:rsidRDefault="00DC731A"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Tab.č.7</w:t>
            </w:r>
          </w:p>
        </w:tc>
        <w:tc>
          <w:tcPr>
            <w:tcW w:w="1984" w:type="dxa"/>
            <w:gridSpan w:val="2"/>
          </w:tcPr>
          <w:p w:rsidR="00DC731A" w:rsidRPr="00F51C67" w:rsidRDefault="00DC731A" w:rsidP="00F51C67">
            <w:pPr>
              <w:suppressAutoHyphens/>
              <w:snapToGrid w:val="0"/>
              <w:spacing w:after="0" w:line="240" w:lineRule="auto"/>
              <w:jc w:val="center"/>
              <w:rPr>
                <w:rFonts w:ascii="Arial" w:eastAsia="Times New Roman" w:hAnsi="Arial" w:cs="Arial"/>
                <w:sz w:val="26"/>
                <w:szCs w:val="20"/>
                <w:lang w:eastAsia="ar-SA"/>
              </w:rPr>
            </w:pPr>
          </w:p>
        </w:tc>
        <w:tc>
          <w:tcPr>
            <w:tcW w:w="3756" w:type="dxa"/>
            <w:gridSpan w:val="4"/>
            <w:tcBorders>
              <w:bottom w:val="single" w:sz="8" w:space="0" w:color="000000"/>
            </w:tcBorders>
            <w:vAlign w:val="bottom"/>
          </w:tcPr>
          <w:p w:rsidR="00DC731A" w:rsidRPr="00F51C67" w:rsidRDefault="00DC731A" w:rsidP="00F51C6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DC731A" w:rsidRPr="00F51C67" w:rsidTr="00DC731A">
        <w:trPr>
          <w:gridAfter w:val="1"/>
          <w:wAfter w:w="1418" w:type="dxa"/>
          <w:trHeight w:val="255"/>
        </w:trPr>
        <w:tc>
          <w:tcPr>
            <w:tcW w:w="2974" w:type="dxa"/>
            <w:gridSpan w:val="2"/>
            <w:tcBorders>
              <w:top w:val="single" w:sz="8" w:space="0" w:color="000000"/>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Záväzky</w:t>
            </w:r>
          </w:p>
        </w:tc>
        <w:tc>
          <w:tcPr>
            <w:tcW w:w="1421" w:type="dxa"/>
            <w:tcBorders>
              <w:top w:val="single" w:sz="8" w:space="0" w:color="000000"/>
              <w:left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417" w:type="dxa"/>
            <w:gridSpan w:val="2"/>
            <w:tcBorders>
              <w:top w:val="single" w:sz="8" w:space="0" w:color="000000"/>
              <w:left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984" w:type="dxa"/>
            <w:gridSpan w:val="2"/>
            <w:tcBorders>
              <w:top w:val="single" w:sz="8" w:space="0" w:color="000000"/>
              <w:left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Stav k</w:t>
            </w:r>
          </w:p>
        </w:tc>
        <w:tc>
          <w:tcPr>
            <w:tcW w:w="1984"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2019/2018</w:t>
            </w:r>
          </w:p>
        </w:tc>
      </w:tr>
      <w:tr w:rsidR="00DC731A" w:rsidRPr="00F51C67" w:rsidTr="00DC731A">
        <w:trPr>
          <w:gridAfter w:val="1"/>
          <w:wAfter w:w="1418" w:type="dxa"/>
          <w:trHeight w:val="255"/>
        </w:trPr>
        <w:tc>
          <w:tcPr>
            <w:tcW w:w="2974" w:type="dxa"/>
            <w:gridSpan w:val="2"/>
            <w:tcBorders>
              <w:left w:val="single" w:sz="8"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21" w:type="dxa"/>
            <w:tcBorders>
              <w:left w:val="single" w:sz="4"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417" w:type="dxa"/>
            <w:gridSpan w:val="2"/>
            <w:tcBorders>
              <w:left w:val="single" w:sz="4"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984" w:type="dxa"/>
            <w:gridSpan w:val="2"/>
            <w:tcBorders>
              <w:left w:val="single" w:sz="4"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1134" w:type="dxa"/>
            <w:tcBorders>
              <w:top w:val="single" w:sz="4" w:space="0" w:color="000000"/>
              <w:left w:val="single" w:sz="4"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50" w:type="dxa"/>
            <w:tcBorders>
              <w:left w:val="single" w:sz="4" w:space="0" w:color="000000"/>
              <w:bottom w:val="single" w:sz="4" w:space="0" w:color="000000"/>
              <w:righ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DC731A" w:rsidRPr="00F51C67" w:rsidTr="00DC731A">
        <w:trPr>
          <w:gridAfter w:val="1"/>
          <w:wAfter w:w="1418" w:type="dxa"/>
          <w:trHeight w:val="255"/>
        </w:trPr>
        <w:tc>
          <w:tcPr>
            <w:tcW w:w="2974" w:type="dxa"/>
            <w:gridSpan w:val="2"/>
            <w:tcBorders>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Záväzky z obchod. styku</w:t>
            </w:r>
          </w:p>
        </w:tc>
        <w:tc>
          <w:tcPr>
            <w:tcW w:w="1421"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val="en-US" w:eastAsia="ar-SA"/>
              </w:rPr>
            </w:pPr>
            <w:r>
              <w:rPr>
                <w:rFonts w:ascii="Arial" w:eastAsia="Arial Unicode MS" w:hAnsi="Arial" w:cs="Arial"/>
                <w:sz w:val="26"/>
                <w:szCs w:val="20"/>
                <w:lang w:val="en-US" w:eastAsia="ar-SA"/>
              </w:rPr>
              <w:t>365 620</w:t>
            </w:r>
          </w:p>
        </w:tc>
        <w:tc>
          <w:tcPr>
            <w:tcW w:w="1417"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val="en-US" w:eastAsia="ar-SA"/>
              </w:rPr>
            </w:pPr>
            <w:r>
              <w:rPr>
                <w:rFonts w:ascii="Arial" w:eastAsia="Arial Unicode MS" w:hAnsi="Arial" w:cs="Arial"/>
                <w:sz w:val="26"/>
                <w:szCs w:val="20"/>
                <w:lang w:val="en-US" w:eastAsia="ar-SA"/>
              </w:rPr>
              <w:t>469 281</w:t>
            </w:r>
          </w:p>
        </w:tc>
        <w:tc>
          <w:tcPr>
            <w:tcW w:w="1984"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val="en-US" w:eastAsia="ar-SA"/>
              </w:rPr>
            </w:pPr>
            <w:r>
              <w:rPr>
                <w:rFonts w:ascii="Arial" w:eastAsia="Arial Unicode MS" w:hAnsi="Arial" w:cs="Arial"/>
                <w:sz w:val="26"/>
                <w:szCs w:val="20"/>
                <w:lang w:val="en-US" w:eastAsia="ar-SA"/>
              </w:rPr>
              <w:t xml:space="preserve">595 </w:t>
            </w:r>
            <w:r w:rsidR="00477A2C">
              <w:rPr>
                <w:rFonts w:ascii="Arial" w:eastAsia="Arial Unicode MS" w:hAnsi="Arial" w:cs="Arial"/>
                <w:sz w:val="26"/>
                <w:szCs w:val="20"/>
                <w:lang w:val="en-US" w:eastAsia="ar-SA"/>
              </w:rPr>
              <w:t>961</w:t>
            </w:r>
          </w:p>
        </w:tc>
        <w:tc>
          <w:tcPr>
            <w:tcW w:w="1134"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12</w:t>
            </w:r>
            <w:r w:rsidR="00477A2C">
              <w:rPr>
                <w:rFonts w:ascii="Arial" w:eastAsia="Arial Unicode MS" w:hAnsi="Arial" w:cs="Arial"/>
                <w:sz w:val="26"/>
                <w:szCs w:val="20"/>
                <w:lang w:eastAsia="ar-SA"/>
              </w:rPr>
              <w:t>6</w:t>
            </w:r>
            <w:r w:rsidR="00564484">
              <w:rPr>
                <w:rFonts w:ascii="Arial" w:eastAsia="Arial Unicode MS" w:hAnsi="Arial" w:cs="Arial"/>
                <w:sz w:val="26"/>
                <w:szCs w:val="20"/>
                <w:lang w:eastAsia="ar-SA"/>
              </w:rPr>
              <w:t xml:space="preserve"> </w:t>
            </w:r>
            <w:r w:rsidR="00477A2C">
              <w:rPr>
                <w:rFonts w:ascii="Arial" w:eastAsia="Arial Unicode MS" w:hAnsi="Arial" w:cs="Arial"/>
                <w:sz w:val="26"/>
                <w:szCs w:val="20"/>
                <w:lang w:eastAsia="ar-SA"/>
              </w:rPr>
              <w:t>688</w:t>
            </w:r>
          </w:p>
        </w:tc>
        <w:tc>
          <w:tcPr>
            <w:tcW w:w="850" w:type="dxa"/>
            <w:tcBorders>
              <w:left w:val="single" w:sz="4" w:space="0" w:color="000000"/>
              <w:right w:val="single" w:sz="8"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126,</w:t>
            </w:r>
            <w:r w:rsidR="00477A2C">
              <w:rPr>
                <w:rFonts w:ascii="Arial" w:eastAsia="Arial Unicode MS" w:hAnsi="Arial" w:cs="Arial"/>
                <w:sz w:val="26"/>
                <w:szCs w:val="20"/>
                <w:lang w:eastAsia="ar-SA"/>
              </w:rPr>
              <w:t>99</w:t>
            </w:r>
          </w:p>
        </w:tc>
      </w:tr>
      <w:tr w:rsidR="00DC731A" w:rsidRPr="00F51C67" w:rsidTr="00DC731A">
        <w:trPr>
          <w:gridAfter w:val="1"/>
          <w:wAfter w:w="1418" w:type="dxa"/>
          <w:trHeight w:val="255"/>
        </w:trPr>
        <w:tc>
          <w:tcPr>
            <w:tcW w:w="2974" w:type="dxa"/>
            <w:gridSpan w:val="2"/>
            <w:tcBorders>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Nevyfaktúrov</w:t>
            </w:r>
            <w:proofErr w:type="spellEnd"/>
            <w:r w:rsidRPr="00F51C67">
              <w:rPr>
                <w:rFonts w:ascii="Arial" w:eastAsia="Times New Roman" w:hAnsi="Arial" w:cs="Arial"/>
                <w:sz w:val="26"/>
                <w:szCs w:val="20"/>
                <w:lang w:eastAsia="ar-SA"/>
              </w:rPr>
              <w:t>. dodávky</w:t>
            </w:r>
          </w:p>
        </w:tc>
        <w:tc>
          <w:tcPr>
            <w:tcW w:w="1421"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417"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984"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1134"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x</w:t>
            </w:r>
          </w:p>
        </w:tc>
        <w:tc>
          <w:tcPr>
            <w:tcW w:w="850" w:type="dxa"/>
            <w:tcBorders>
              <w:left w:val="single" w:sz="4" w:space="0" w:color="000000"/>
              <w:right w:val="single" w:sz="8"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x</w:t>
            </w:r>
          </w:p>
        </w:tc>
      </w:tr>
      <w:tr w:rsidR="00DC731A" w:rsidRPr="00F51C67" w:rsidTr="00DC731A">
        <w:trPr>
          <w:gridAfter w:val="1"/>
          <w:wAfter w:w="1418" w:type="dxa"/>
          <w:trHeight w:val="255"/>
        </w:trPr>
        <w:tc>
          <w:tcPr>
            <w:tcW w:w="2974" w:type="dxa"/>
            <w:gridSpan w:val="2"/>
            <w:tcBorders>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Záväzky voči </w:t>
            </w:r>
            <w:proofErr w:type="spellStart"/>
            <w:r w:rsidRPr="00F51C67">
              <w:rPr>
                <w:rFonts w:ascii="Arial" w:eastAsia="Times New Roman" w:hAnsi="Arial" w:cs="Arial"/>
                <w:sz w:val="26"/>
                <w:szCs w:val="20"/>
                <w:lang w:eastAsia="ar-SA"/>
              </w:rPr>
              <w:t>spoločn</w:t>
            </w:r>
            <w:proofErr w:type="spellEnd"/>
            <w:r w:rsidRPr="00F51C67">
              <w:rPr>
                <w:rFonts w:ascii="Arial" w:eastAsia="Times New Roman" w:hAnsi="Arial" w:cs="Arial"/>
                <w:sz w:val="26"/>
                <w:szCs w:val="20"/>
                <w:lang w:eastAsia="ar-SA"/>
              </w:rPr>
              <w:t>.</w:t>
            </w:r>
          </w:p>
        </w:tc>
        <w:tc>
          <w:tcPr>
            <w:tcW w:w="1421"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860 571</w:t>
            </w:r>
          </w:p>
        </w:tc>
        <w:tc>
          <w:tcPr>
            <w:tcW w:w="1417"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888 67</w:t>
            </w:r>
            <w:r w:rsidR="00477A2C">
              <w:rPr>
                <w:rFonts w:ascii="Arial" w:eastAsia="Arial Unicode MS" w:hAnsi="Arial" w:cs="Arial"/>
                <w:sz w:val="26"/>
                <w:szCs w:val="20"/>
                <w:lang w:eastAsia="ar-SA"/>
              </w:rPr>
              <w:t>2</w:t>
            </w:r>
          </w:p>
        </w:tc>
        <w:tc>
          <w:tcPr>
            <w:tcW w:w="1984"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888 549</w:t>
            </w:r>
          </w:p>
        </w:tc>
        <w:tc>
          <w:tcPr>
            <w:tcW w:w="1134"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-12</w:t>
            </w:r>
            <w:r w:rsidR="00477A2C">
              <w:rPr>
                <w:rFonts w:ascii="Arial" w:eastAsia="Arial Unicode MS" w:hAnsi="Arial" w:cs="Arial"/>
                <w:sz w:val="26"/>
                <w:szCs w:val="20"/>
                <w:lang w:eastAsia="ar-SA"/>
              </w:rPr>
              <w:t>3</w:t>
            </w:r>
          </w:p>
        </w:tc>
        <w:tc>
          <w:tcPr>
            <w:tcW w:w="850" w:type="dxa"/>
            <w:tcBorders>
              <w:left w:val="single" w:sz="4" w:space="0" w:color="000000"/>
              <w:right w:val="single" w:sz="8"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99,99</w:t>
            </w:r>
          </w:p>
        </w:tc>
      </w:tr>
      <w:tr w:rsidR="00DC731A" w:rsidRPr="00F51C67" w:rsidTr="00DC731A">
        <w:trPr>
          <w:gridAfter w:val="1"/>
          <w:wAfter w:w="1418" w:type="dxa"/>
          <w:trHeight w:val="255"/>
        </w:trPr>
        <w:tc>
          <w:tcPr>
            <w:tcW w:w="2974" w:type="dxa"/>
            <w:gridSpan w:val="2"/>
            <w:tcBorders>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Záväzky voči </w:t>
            </w:r>
            <w:proofErr w:type="spellStart"/>
            <w:r w:rsidRPr="00F51C67">
              <w:rPr>
                <w:rFonts w:ascii="Arial" w:eastAsia="Times New Roman" w:hAnsi="Arial" w:cs="Arial"/>
                <w:sz w:val="26"/>
                <w:szCs w:val="20"/>
                <w:lang w:eastAsia="ar-SA"/>
              </w:rPr>
              <w:t>zamestnan</w:t>
            </w:r>
            <w:proofErr w:type="spellEnd"/>
            <w:r w:rsidRPr="00F51C67">
              <w:rPr>
                <w:rFonts w:ascii="Arial" w:eastAsia="Times New Roman" w:hAnsi="Arial" w:cs="Arial"/>
                <w:sz w:val="26"/>
                <w:szCs w:val="20"/>
                <w:lang w:eastAsia="ar-SA"/>
              </w:rPr>
              <w:t>.</w:t>
            </w:r>
          </w:p>
        </w:tc>
        <w:tc>
          <w:tcPr>
            <w:tcW w:w="1421"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14 440</w:t>
            </w:r>
          </w:p>
        </w:tc>
        <w:tc>
          <w:tcPr>
            <w:tcW w:w="1417"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13 720</w:t>
            </w:r>
          </w:p>
        </w:tc>
        <w:tc>
          <w:tcPr>
            <w:tcW w:w="1984"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25 142</w:t>
            </w:r>
          </w:p>
        </w:tc>
        <w:tc>
          <w:tcPr>
            <w:tcW w:w="1134"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11 422</w:t>
            </w:r>
          </w:p>
        </w:tc>
        <w:tc>
          <w:tcPr>
            <w:tcW w:w="850" w:type="dxa"/>
            <w:tcBorders>
              <w:left w:val="single" w:sz="4" w:space="0" w:color="000000"/>
              <w:right w:val="single" w:sz="8"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183,25</w:t>
            </w:r>
          </w:p>
        </w:tc>
      </w:tr>
      <w:tr w:rsidR="00DC731A" w:rsidRPr="00F51C67" w:rsidTr="00DC731A">
        <w:trPr>
          <w:gridAfter w:val="1"/>
          <w:wAfter w:w="1418" w:type="dxa"/>
          <w:trHeight w:val="255"/>
        </w:trPr>
        <w:tc>
          <w:tcPr>
            <w:tcW w:w="2974" w:type="dxa"/>
            <w:gridSpan w:val="2"/>
            <w:tcBorders>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Záväzky zo </w:t>
            </w:r>
            <w:proofErr w:type="spellStart"/>
            <w:r w:rsidRPr="00F51C67">
              <w:rPr>
                <w:rFonts w:ascii="Arial" w:eastAsia="Times New Roman" w:hAnsi="Arial" w:cs="Arial"/>
                <w:sz w:val="26"/>
                <w:szCs w:val="20"/>
                <w:lang w:eastAsia="ar-SA"/>
              </w:rPr>
              <w:t>soc.zabezp</w:t>
            </w:r>
            <w:proofErr w:type="spellEnd"/>
            <w:r w:rsidRPr="00F51C67">
              <w:rPr>
                <w:rFonts w:ascii="Arial" w:eastAsia="Times New Roman" w:hAnsi="Arial" w:cs="Arial"/>
                <w:sz w:val="26"/>
                <w:szCs w:val="20"/>
                <w:lang w:eastAsia="ar-SA"/>
              </w:rPr>
              <w:t>.</w:t>
            </w:r>
          </w:p>
        </w:tc>
        <w:tc>
          <w:tcPr>
            <w:tcW w:w="1421"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9 700</w:t>
            </w:r>
          </w:p>
        </w:tc>
        <w:tc>
          <w:tcPr>
            <w:tcW w:w="1417"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9 16</w:t>
            </w:r>
            <w:r w:rsidR="00477A2C">
              <w:rPr>
                <w:rFonts w:ascii="Arial" w:eastAsia="Arial Unicode MS" w:hAnsi="Arial" w:cs="Arial"/>
                <w:sz w:val="26"/>
                <w:szCs w:val="20"/>
                <w:lang w:eastAsia="ar-SA"/>
              </w:rPr>
              <w:t>7</w:t>
            </w:r>
          </w:p>
        </w:tc>
        <w:tc>
          <w:tcPr>
            <w:tcW w:w="1984"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14 85</w:t>
            </w:r>
            <w:r w:rsidR="00477A2C">
              <w:rPr>
                <w:rFonts w:ascii="Arial" w:eastAsia="Arial Unicode MS" w:hAnsi="Arial" w:cs="Arial"/>
                <w:sz w:val="26"/>
                <w:szCs w:val="20"/>
                <w:lang w:eastAsia="ar-SA"/>
              </w:rPr>
              <w:t>1</w:t>
            </w:r>
          </w:p>
        </w:tc>
        <w:tc>
          <w:tcPr>
            <w:tcW w:w="1134"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5 684</w:t>
            </w:r>
          </w:p>
        </w:tc>
        <w:tc>
          <w:tcPr>
            <w:tcW w:w="850" w:type="dxa"/>
            <w:tcBorders>
              <w:left w:val="single" w:sz="4" w:space="0" w:color="000000"/>
              <w:right w:val="single" w:sz="8" w:space="0" w:color="000000"/>
            </w:tcBorders>
            <w:vAlign w:val="bottom"/>
          </w:tcPr>
          <w:p w:rsidR="00DC731A" w:rsidRPr="00F51C67" w:rsidRDefault="00D22DD8"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16</w:t>
            </w:r>
            <w:r w:rsidR="00477A2C">
              <w:rPr>
                <w:rFonts w:ascii="Arial" w:eastAsia="Arial Unicode MS" w:hAnsi="Arial" w:cs="Arial"/>
                <w:sz w:val="26"/>
                <w:szCs w:val="20"/>
                <w:lang w:eastAsia="ar-SA"/>
              </w:rPr>
              <w:t>2</w:t>
            </w:r>
            <w:r>
              <w:rPr>
                <w:rFonts w:ascii="Arial" w:eastAsia="Arial Unicode MS" w:hAnsi="Arial" w:cs="Arial"/>
                <w:sz w:val="26"/>
                <w:szCs w:val="20"/>
                <w:lang w:eastAsia="ar-SA"/>
              </w:rPr>
              <w:t>,0</w:t>
            </w:r>
            <w:r w:rsidR="00477A2C">
              <w:rPr>
                <w:rFonts w:ascii="Arial" w:eastAsia="Arial Unicode MS" w:hAnsi="Arial" w:cs="Arial"/>
                <w:sz w:val="26"/>
                <w:szCs w:val="20"/>
                <w:lang w:eastAsia="ar-SA"/>
              </w:rPr>
              <w:t>0</w:t>
            </w:r>
          </w:p>
        </w:tc>
      </w:tr>
      <w:tr w:rsidR="00DC731A" w:rsidRPr="00F51C67" w:rsidTr="00DC731A">
        <w:trPr>
          <w:gridAfter w:val="1"/>
          <w:wAfter w:w="1418" w:type="dxa"/>
          <w:trHeight w:val="255"/>
        </w:trPr>
        <w:tc>
          <w:tcPr>
            <w:tcW w:w="2974" w:type="dxa"/>
            <w:gridSpan w:val="2"/>
            <w:tcBorders>
              <w:left w:val="single" w:sz="8"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Daňové záväzky a </w:t>
            </w:r>
            <w:proofErr w:type="spellStart"/>
            <w:r w:rsidRPr="00F51C67">
              <w:rPr>
                <w:rFonts w:ascii="Arial" w:eastAsia="Times New Roman" w:hAnsi="Arial" w:cs="Arial"/>
                <w:sz w:val="26"/>
                <w:szCs w:val="20"/>
                <w:lang w:eastAsia="ar-SA"/>
              </w:rPr>
              <w:t>dot</w:t>
            </w:r>
            <w:proofErr w:type="spellEnd"/>
            <w:r w:rsidRPr="00F51C67">
              <w:rPr>
                <w:rFonts w:ascii="Arial" w:eastAsia="Times New Roman" w:hAnsi="Arial" w:cs="Arial"/>
                <w:sz w:val="26"/>
                <w:szCs w:val="20"/>
                <w:lang w:eastAsia="ar-SA"/>
              </w:rPr>
              <w:t>.</w:t>
            </w:r>
          </w:p>
        </w:tc>
        <w:tc>
          <w:tcPr>
            <w:tcW w:w="1421" w:type="dxa"/>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24 036</w:t>
            </w:r>
          </w:p>
        </w:tc>
        <w:tc>
          <w:tcPr>
            <w:tcW w:w="1417" w:type="dxa"/>
            <w:gridSpan w:val="2"/>
            <w:tcBorders>
              <w:left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14 62</w:t>
            </w:r>
            <w:r w:rsidR="00477A2C">
              <w:rPr>
                <w:rFonts w:ascii="Arial" w:eastAsia="Arial Unicode MS" w:hAnsi="Arial" w:cs="Arial"/>
                <w:sz w:val="26"/>
                <w:szCs w:val="20"/>
                <w:lang w:eastAsia="ar-SA"/>
              </w:rPr>
              <w:t>2</w:t>
            </w:r>
          </w:p>
        </w:tc>
        <w:tc>
          <w:tcPr>
            <w:tcW w:w="1984" w:type="dxa"/>
            <w:gridSpan w:val="2"/>
            <w:tcBorders>
              <w:left w:val="single" w:sz="4" w:space="0" w:color="000000"/>
            </w:tcBorders>
            <w:vAlign w:val="bottom"/>
          </w:tcPr>
          <w:p w:rsidR="00DC731A" w:rsidRPr="00F51C67" w:rsidRDefault="00A05075"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90 441</w:t>
            </w:r>
          </w:p>
        </w:tc>
        <w:tc>
          <w:tcPr>
            <w:tcW w:w="1134" w:type="dxa"/>
            <w:tcBorders>
              <w:left w:val="single" w:sz="4" w:space="0" w:color="000000"/>
            </w:tcBorders>
            <w:vAlign w:val="bottom"/>
          </w:tcPr>
          <w:p w:rsidR="00DC731A" w:rsidRPr="00F51C67" w:rsidRDefault="00A05075"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75 819</w:t>
            </w:r>
          </w:p>
        </w:tc>
        <w:tc>
          <w:tcPr>
            <w:tcW w:w="850" w:type="dxa"/>
            <w:tcBorders>
              <w:left w:val="single" w:sz="4" w:space="0" w:color="000000"/>
              <w:right w:val="single" w:sz="8" w:space="0" w:color="000000"/>
            </w:tcBorders>
            <w:vAlign w:val="bottom"/>
          </w:tcPr>
          <w:p w:rsidR="00DC731A" w:rsidRPr="00F51C67" w:rsidRDefault="00A05075"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618,53</w:t>
            </w:r>
          </w:p>
        </w:tc>
      </w:tr>
      <w:tr w:rsidR="00DC731A" w:rsidRPr="00F51C67" w:rsidTr="00DC731A">
        <w:trPr>
          <w:gridAfter w:val="1"/>
          <w:wAfter w:w="1418" w:type="dxa"/>
          <w:trHeight w:val="255"/>
        </w:trPr>
        <w:tc>
          <w:tcPr>
            <w:tcW w:w="2974" w:type="dxa"/>
            <w:gridSpan w:val="2"/>
            <w:tcBorders>
              <w:left w:val="single" w:sz="8"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Ostatné záväzky</w:t>
            </w:r>
          </w:p>
        </w:tc>
        <w:tc>
          <w:tcPr>
            <w:tcW w:w="1421" w:type="dxa"/>
            <w:tcBorders>
              <w:left w:val="single" w:sz="4" w:space="0" w:color="000000"/>
              <w:bottom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723</w:t>
            </w:r>
          </w:p>
        </w:tc>
        <w:tc>
          <w:tcPr>
            <w:tcW w:w="1417" w:type="dxa"/>
            <w:gridSpan w:val="2"/>
            <w:tcBorders>
              <w:left w:val="single" w:sz="4" w:space="0" w:color="000000"/>
              <w:bottom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30 523</w:t>
            </w:r>
          </w:p>
        </w:tc>
        <w:tc>
          <w:tcPr>
            <w:tcW w:w="1984" w:type="dxa"/>
            <w:gridSpan w:val="2"/>
            <w:tcBorders>
              <w:left w:val="single" w:sz="4" w:space="0" w:color="000000"/>
              <w:bottom w:val="single" w:sz="4" w:space="0" w:color="000000"/>
            </w:tcBorders>
            <w:vAlign w:val="bottom"/>
          </w:tcPr>
          <w:p w:rsidR="00DC731A" w:rsidRPr="00F51C67" w:rsidRDefault="00D22DD8"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323</w:t>
            </w:r>
          </w:p>
        </w:tc>
        <w:tc>
          <w:tcPr>
            <w:tcW w:w="1134" w:type="dxa"/>
            <w:tcBorders>
              <w:left w:val="single" w:sz="4" w:space="0" w:color="000000"/>
              <w:bottom w:val="single" w:sz="4" w:space="0" w:color="000000"/>
            </w:tcBorders>
            <w:vAlign w:val="bottom"/>
          </w:tcPr>
          <w:p w:rsidR="00DC731A" w:rsidRPr="00F51C67" w:rsidRDefault="00D22DD8" w:rsidP="00DC731A">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-30 200</w:t>
            </w:r>
          </w:p>
        </w:tc>
        <w:tc>
          <w:tcPr>
            <w:tcW w:w="850" w:type="dxa"/>
            <w:tcBorders>
              <w:left w:val="single" w:sz="4" w:space="0" w:color="000000"/>
              <w:right w:val="single" w:sz="8" w:space="0" w:color="000000"/>
            </w:tcBorders>
            <w:vAlign w:val="bottom"/>
          </w:tcPr>
          <w:p w:rsidR="00DC731A" w:rsidRPr="00F51C67" w:rsidRDefault="00D22DD8" w:rsidP="00DC731A">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1,06</w:t>
            </w:r>
          </w:p>
        </w:tc>
      </w:tr>
      <w:tr w:rsidR="00DC731A" w:rsidRPr="00F51C67" w:rsidTr="00DC731A">
        <w:trPr>
          <w:gridAfter w:val="1"/>
          <w:wAfter w:w="1418" w:type="dxa"/>
          <w:trHeight w:val="255"/>
        </w:trPr>
        <w:tc>
          <w:tcPr>
            <w:tcW w:w="2974" w:type="dxa"/>
            <w:gridSpan w:val="2"/>
            <w:tcBorders>
              <w:top w:val="single" w:sz="4" w:space="0" w:color="000000"/>
              <w:left w:val="single" w:sz="8" w:space="0" w:color="000000"/>
              <w:bottom w:val="single" w:sz="4" w:space="0" w:color="000000"/>
            </w:tcBorders>
            <w:shd w:val="clear" w:color="auto" w:fill="C0C0C0"/>
            <w:vAlign w:val="bottom"/>
          </w:tcPr>
          <w:p w:rsidR="00DC731A" w:rsidRPr="00F51C67" w:rsidRDefault="00DC731A" w:rsidP="00DC731A">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Krát. záväzky celkom</w:t>
            </w:r>
          </w:p>
        </w:tc>
        <w:tc>
          <w:tcPr>
            <w:tcW w:w="1421" w:type="dxa"/>
            <w:tcBorders>
              <w:top w:val="single" w:sz="4" w:space="0" w:color="000000"/>
              <w:left w:val="single" w:sz="4" w:space="0" w:color="000000"/>
              <w:bottom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1 275 090</w:t>
            </w:r>
          </w:p>
        </w:tc>
        <w:tc>
          <w:tcPr>
            <w:tcW w:w="1417" w:type="dxa"/>
            <w:gridSpan w:val="2"/>
            <w:tcBorders>
              <w:top w:val="single" w:sz="4" w:space="0" w:color="000000"/>
              <w:left w:val="single" w:sz="4" w:space="0" w:color="000000"/>
              <w:bottom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D22DD8">
              <w:rPr>
                <w:rFonts w:ascii="Arial" w:eastAsia="Arial Unicode MS" w:hAnsi="Arial" w:cs="Arial"/>
                <w:b/>
                <w:bCs/>
                <w:sz w:val="26"/>
                <w:szCs w:val="20"/>
                <w:lang w:eastAsia="ar-SA"/>
              </w:rPr>
              <w:t> </w:t>
            </w:r>
            <w:r>
              <w:rPr>
                <w:rFonts w:ascii="Arial" w:eastAsia="Arial Unicode MS" w:hAnsi="Arial" w:cs="Arial"/>
                <w:b/>
                <w:bCs/>
                <w:sz w:val="26"/>
                <w:szCs w:val="20"/>
                <w:lang w:eastAsia="ar-SA"/>
              </w:rPr>
              <w:t>425</w:t>
            </w:r>
            <w:r w:rsidR="00D22DD8">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984</w:t>
            </w:r>
          </w:p>
        </w:tc>
        <w:tc>
          <w:tcPr>
            <w:tcW w:w="1984" w:type="dxa"/>
            <w:gridSpan w:val="2"/>
            <w:tcBorders>
              <w:top w:val="single" w:sz="4" w:space="0" w:color="000000"/>
              <w:left w:val="single" w:sz="4" w:space="0" w:color="000000"/>
              <w:bottom w:val="single" w:sz="4"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564484">
              <w:rPr>
                <w:rFonts w:ascii="Arial" w:eastAsia="Arial Unicode MS" w:hAnsi="Arial" w:cs="Arial"/>
                <w:b/>
                <w:bCs/>
                <w:sz w:val="26"/>
                <w:szCs w:val="20"/>
                <w:lang w:eastAsia="ar-SA"/>
              </w:rPr>
              <w:t xml:space="preserve"> </w:t>
            </w:r>
            <w:r w:rsidR="00A05075">
              <w:rPr>
                <w:rFonts w:ascii="Arial" w:eastAsia="Arial Unicode MS" w:hAnsi="Arial" w:cs="Arial"/>
                <w:b/>
                <w:bCs/>
                <w:sz w:val="26"/>
                <w:szCs w:val="20"/>
                <w:lang w:eastAsia="ar-SA"/>
              </w:rPr>
              <w:t>615 267</w:t>
            </w:r>
          </w:p>
        </w:tc>
        <w:tc>
          <w:tcPr>
            <w:tcW w:w="1134" w:type="dxa"/>
            <w:tcBorders>
              <w:top w:val="single" w:sz="4" w:space="0" w:color="000000"/>
              <w:left w:val="single" w:sz="4" w:space="0" w:color="000000"/>
              <w:bottom w:val="single" w:sz="4" w:space="0" w:color="000000"/>
            </w:tcBorders>
            <w:vAlign w:val="bottom"/>
          </w:tcPr>
          <w:p w:rsidR="00DC731A" w:rsidRPr="00F51C67" w:rsidRDefault="00564484"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189 283</w:t>
            </w:r>
            <w:r w:rsidR="00D22DD8">
              <w:rPr>
                <w:rFonts w:ascii="Arial" w:eastAsia="Arial Unicode MS" w:hAnsi="Arial" w:cs="Arial"/>
                <w:b/>
                <w:bCs/>
                <w:sz w:val="26"/>
                <w:szCs w:val="20"/>
                <w:lang w:eastAsia="ar-SA"/>
              </w:rPr>
              <w:t xml:space="preserve"> </w:t>
            </w:r>
          </w:p>
        </w:tc>
        <w:tc>
          <w:tcPr>
            <w:tcW w:w="850" w:type="dxa"/>
            <w:tcBorders>
              <w:top w:val="single" w:sz="4" w:space="0" w:color="000000"/>
              <w:left w:val="single" w:sz="4" w:space="0" w:color="000000"/>
              <w:bottom w:val="single" w:sz="4" w:space="0" w:color="000000"/>
              <w:right w:val="single" w:sz="8" w:space="0" w:color="000000"/>
            </w:tcBorders>
            <w:vAlign w:val="bottom"/>
          </w:tcPr>
          <w:p w:rsidR="00DC731A" w:rsidRPr="00F51C67" w:rsidRDefault="00DC731A" w:rsidP="00DC731A">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564484">
              <w:rPr>
                <w:rFonts w:ascii="Arial" w:eastAsia="Arial Unicode MS" w:hAnsi="Arial" w:cs="Arial"/>
                <w:b/>
                <w:bCs/>
                <w:sz w:val="26"/>
                <w:szCs w:val="20"/>
                <w:lang w:eastAsia="ar-SA"/>
              </w:rPr>
              <w:t>13,27</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9A1C15"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9A1C15">
        <w:rPr>
          <w:rFonts w:ascii="Times New Roman" w:eastAsia="Times New Roman" w:hAnsi="Times New Roman" w:cs="Times New Roman"/>
          <w:sz w:val="26"/>
          <w:szCs w:val="20"/>
          <w:lang w:eastAsia="ar-SA"/>
        </w:rPr>
        <w:t>Celkovo stav  krátko</w:t>
      </w:r>
      <w:r w:rsidR="00C506C4" w:rsidRPr="009A1C15">
        <w:rPr>
          <w:rFonts w:ascii="Times New Roman" w:eastAsia="Times New Roman" w:hAnsi="Times New Roman" w:cs="Times New Roman"/>
          <w:sz w:val="26"/>
          <w:szCs w:val="20"/>
          <w:lang w:eastAsia="ar-SA"/>
        </w:rPr>
        <w:t>dobých záväzkov stúpol o</w:t>
      </w:r>
      <w:r w:rsidR="00564484">
        <w:rPr>
          <w:rFonts w:ascii="Times New Roman" w:eastAsia="Times New Roman" w:hAnsi="Times New Roman" w:cs="Times New Roman"/>
          <w:sz w:val="26"/>
          <w:szCs w:val="20"/>
          <w:lang w:eastAsia="ar-SA"/>
        </w:rPr>
        <w:t> </w:t>
      </w:r>
      <w:r w:rsidR="00C506C4" w:rsidRPr="009A1C15">
        <w:rPr>
          <w:rFonts w:ascii="Times New Roman" w:eastAsia="Times New Roman" w:hAnsi="Times New Roman" w:cs="Times New Roman"/>
          <w:sz w:val="26"/>
          <w:szCs w:val="20"/>
          <w:lang w:eastAsia="ar-SA"/>
        </w:rPr>
        <w:t>1</w:t>
      </w:r>
      <w:r w:rsidR="00564484">
        <w:rPr>
          <w:rFonts w:ascii="Times New Roman" w:eastAsia="Times New Roman" w:hAnsi="Times New Roman" w:cs="Times New Roman"/>
          <w:sz w:val="26"/>
          <w:szCs w:val="20"/>
          <w:lang w:eastAsia="ar-SA"/>
        </w:rPr>
        <w:t>89 283 ,</w:t>
      </w:r>
      <w:r w:rsidRPr="009A1C15">
        <w:rPr>
          <w:rFonts w:ascii="Times New Roman" w:eastAsia="Times New Roman" w:hAnsi="Times New Roman" w:cs="Times New Roman"/>
          <w:sz w:val="26"/>
          <w:szCs w:val="20"/>
          <w:lang w:eastAsia="ar-SA"/>
        </w:rPr>
        <w:t>- €. Z toho záväzky z o</w:t>
      </w:r>
      <w:r w:rsidR="00C506C4" w:rsidRPr="009A1C15">
        <w:rPr>
          <w:rFonts w:ascii="Times New Roman" w:eastAsia="Times New Roman" w:hAnsi="Times New Roman" w:cs="Times New Roman"/>
          <w:sz w:val="26"/>
          <w:szCs w:val="20"/>
          <w:lang w:eastAsia="ar-SA"/>
        </w:rPr>
        <w:t>bchodného styku stúpli o</w:t>
      </w:r>
      <w:r w:rsidR="00D22DD8" w:rsidRPr="009A1C15">
        <w:rPr>
          <w:rFonts w:ascii="Times New Roman" w:eastAsia="Times New Roman" w:hAnsi="Times New Roman" w:cs="Times New Roman"/>
          <w:sz w:val="26"/>
          <w:szCs w:val="20"/>
          <w:lang w:eastAsia="ar-SA"/>
        </w:rPr>
        <w:t> </w:t>
      </w:r>
      <w:r w:rsidR="00C506C4" w:rsidRPr="009A1C15">
        <w:rPr>
          <w:rFonts w:ascii="Times New Roman" w:eastAsia="Times New Roman" w:hAnsi="Times New Roman" w:cs="Times New Roman"/>
          <w:sz w:val="26"/>
          <w:szCs w:val="20"/>
          <w:lang w:eastAsia="ar-SA"/>
        </w:rPr>
        <w:t>1</w:t>
      </w:r>
      <w:r w:rsidR="00D22DD8" w:rsidRPr="009A1C15">
        <w:rPr>
          <w:rFonts w:ascii="Times New Roman" w:eastAsia="Times New Roman" w:hAnsi="Times New Roman" w:cs="Times New Roman"/>
          <w:sz w:val="26"/>
          <w:szCs w:val="20"/>
          <w:lang w:eastAsia="ar-SA"/>
        </w:rPr>
        <w:t>2</w:t>
      </w:r>
      <w:r w:rsidR="009A1C15" w:rsidRPr="009A1C15">
        <w:rPr>
          <w:rFonts w:ascii="Times New Roman" w:eastAsia="Times New Roman" w:hAnsi="Times New Roman" w:cs="Times New Roman"/>
          <w:sz w:val="26"/>
          <w:szCs w:val="20"/>
          <w:lang w:eastAsia="ar-SA"/>
        </w:rPr>
        <w:t>6</w:t>
      </w:r>
      <w:r w:rsidR="00D22DD8" w:rsidRPr="009A1C15">
        <w:rPr>
          <w:rFonts w:ascii="Times New Roman" w:eastAsia="Times New Roman" w:hAnsi="Times New Roman" w:cs="Times New Roman"/>
          <w:sz w:val="26"/>
          <w:szCs w:val="20"/>
          <w:lang w:eastAsia="ar-SA"/>
        </w:rPr>
        <w:t xml:space="preserve"> </w:t>
      </w:r>
      <w:r w:rsidR="009A1C15" w:rsidRPr="009A1C15">
        <w:rPr>
          <w:rFonts w:ascii="Times New Roman" w:eastAsia="Times New Roman" w:hAnsi="Times New Roman" w:cs="Times New Roman"/>
          <w:sz w:val="26"/>
          <w:szCs w:val="20"/>
          <w:lang w:eastAsia="ar-SA"/>
        </w:rPr>
        <w:t>688</w:t>
      </w:r>
      <w:r w:rsidRPr="009A1C15">
        <w:rPr>
          <w:rFonts w:ascii="Times New Roman" w:eastAsia="Times New Roman" w:hAnsi="Times New Roman" w:cs="Times New Roman"/>
          <w:sz w:val="26"/>
          <w:szCs w:val="20"/>
          <w:lang w:eastAsia="ar-SA"/>
        </w:rPr>
        <w:t xml:space="preserve">,-  €. </w:t>
      </w:r>
      <w:r w:rsidR="00D22DD8" w:rsidRPr="009A1C15">
        <w:rPr>
          <w:rFonts w:ascii="Times New Roman" w:eastAsia="Times New Roman" w:hAnsi="Times New Roman" w:cs="Times New Roman"/>
          <w:sz w:val="26"/>
          <w:szCs w:val="20"/>
          <w:lang w:eastAsia="ar-SA"/>
        </w:rPr>
        <w:t>Ostatné záväzky v sume 30 000,- € boli preúčtované na dlhodobé.</w:t>
      </w:r>
    </w:p>
    <w:p w:rsidR="00F51C67" w:rsidRPr="00F51C67" w:rsidRDefault="00F51C67" w:rsidP="00F51C67">
      <w:pPr>
        <w:suppressAutoHyphens/>
        <w:spacing w:after="0" w:line="240" w:lineRule="auto"/>
        <w:ind w:firstLine="284"/>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 xml:space="preserve">Najvýznamnejšiu zložku záväzkov z obchodného styku predstavujú záväzky za dodávky obilia a opravy dlhodobého majetku. </w:t>
      </w:r>
    </w:p>
    <w:p w:rsidR="00F51C67" w:rsidRPr="00F51C67" w:rsidRDefault="00F51C67" w:rsidP="00F51C67">
      <w:pPr>
        <w:suppressAutoHyphens/>
        <w:spacing w:after="0" w:line="240" w:lineRule="auto"/>
        <w:ind w:firstLine="284"/>
        <w:jc w:val="both"/>
        <w:rPr>
          <w:rFonts w:ascii="Arial" w:eastAsia="Times New Roman" w:hAnsi="Arial" w:cs="Arial"/>
          <w:sz w:val="26"/>
          <w:szCs w:val="20"/>
          <w:lang w:eastAsia="ar-SA"/>
        </w:rPr>
      </w:pPr>
      <w:r w:rsidRPr="00F51C67">
        <w:rPr>
          <w:rFonts w:ascii="Arial" w:eastAsia="Times New Roman" w:hAnsi="Arial" w:cs="Arial"/>
          <w:sz w:val="26"/>
          <w:szCs w:val="20"/>
          <w:lang w:eastAsia="ar-SA"/>
        </w:rPr>
        <w:tab/>
      </w:r>
    </w:p>
    <w:p w:rsidR="00F51C67" w:rsidRPr="00F51C67" w:rsidRDefault="00F51C67" w:rsidP="00F51C67">
      <w:pPr>
        <w:suppressAutoHyphens/>
        <w:spacing w:after="0" w:line="240" w:lineRule="auto"/>
        <w:ind w:firstLine="284"/>
        <w:jc w:val="both"/>
        <w:rPr>
          <w:rFonts w:ascii="Arial" w:eastAsia="Times New Roman" w:hAnsi="Arial" w:cs="Arial"/>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BANKOVÉ ÚVERY A VÝPOMOCI</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9A1C15"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9A1C15">
        <w:rPr>
          <w:rFonts w:ascii="Times New Roman" w:eastAsia="Times New Roman" w:hAnsi="Times New Roman" w:cs="Times New Roman"/>
          <w:sz w:val="26"/>
          <w:szCs w:val="20"/>
          <w:lang w:eastAsia="ar-SA"/>
        </w:rPr>
        <w:t xml:space="preserve">  </w:t>
      </w:r>
      <w:r w:rsidR="00B34AA5" w:rsidRPr="009A1C15">
        <w:rPr>
          <w:rFonts w:ascii="Times New Roman" w:eastAsia="Times New Roman" w:hAnsi="Times New Roman" w:cs="Times New Roman"/>
          <w:sz w:val="26"/>
          <w:szCs w:val="20"/>
          <w:lang w:eastAsia="ar-SA"/>
        </w:rPr>
        <w:t>Ú</w:t>
      </w:r>
      <w:r w:rsidRPr="009A1C15">
        <w:rPr>
          <w:rFonts w:ascii="Times New Roman" w:eastAsia="Times New Roman" w:hAnsi="Times New Roman" w:cs="Times New Roman"/>
          <w:sz w:val="26"/>
          <w:szCs w:val="20"/>
          <w:lang w:eastAsia="ar-SA"/>
        </w:rPr>
        <w:t xml:space="preserve">verová zaťaženosť </w:t>
      </w:r>
      <w:r w:rsidR="00645AF1" w:rsidRPr="009A1C15">
        <w:rPr>
          <w:rFonts w:ascii="Times New Roman" w:eastAsia="Times New Roman" w:hAnsi="Times New Roman" w:cs="Times New Roman"/>
          <w:sz w:val="26"/>
          <w:szCs w:val="20"/>
          <w:lang w:eastAsia="ar-SA"/>
        </w:rPr>
        <w:t>spoločnosti v priebehu roka 201</w:t>
      </w:r>
      <w:r w:rsidR="00D22DD8" w:rsidRPr="009A1C15">
        <w:rPr>
          <w:rFonts w:ascii="Times New Roman" w:eastAsia="Times New Roman" w:hAnsi="Times New Roman" w:cs="Times New Roman"/>
          <w:sz w:val="26"/>
          <w:szCs w:val="20"/>
          <w:lang w:eastAsia="ar-SA"/>
        </w:rPr>
        <w:t>9</w:t>
      </w:r>
      <w:r w:rsidR="00645AF1" w:rsidRPr="009A1C15">
        <w:rPr>
          <w:rFonts w:ascii="Times New Roman" w:eastAsia="Times New Roman" w:hAnsi="Times New Roman" w:cs="Times New Roman"/>
          <w:sz w:val="26"/>
          <w:szCs w:val="20"/>
          <w:lang w:eastAsia="ar-SA"/>
        </w:rPr>
        <w:t xml:space="preserve"> zaznamenala nárast o</w:t>
      </w:r>
      <w:r w:rsidR="00B34AA5" w:rsidRPr="009A1C15">
        <w:rPr>
          <w:rFonts w:ascii="Times New Roman" w:eastAsia="Times New Roman" w:hAnsi="Times New Roman" w:cs="Times New Roman"/>
          <w:sz w:val="26"/>
          <w:szCs w:val="20"/>
          <w:lang w:eastAsia="ar-SA"/>
        </w:rPr>
        <w:t xml:space="preserve">                   249 397</w:t>
      </w:r>
      <w:r w:rsidRPr="009A1C15">
        <w:rPr>
          <w:rFonts w:ascii="Times New Roman" w:eastAsia="Times New Roman" w:hAnsi="Times New Roman" w:cs="Times New Roman"/>
          <w:sz w:val="26"/>
          <w:szCs w:val="20"/>
          <w:lang w:eastAsia="ar-SA"/>
        </w:rPr>
        <w:t xml:space="preserve">,- €. Celková výška </w:t>
      </w:r>
      <w:r w:rsidR="00645AF1" w:rsidRPr="009A1C15">
        <w:rPr>
          <w:rFonts w:ascii="Times New Roman" w:eastAsia="Times New Roman" w:hAnsi="Times New Roman" w:cs="Times New Roman"/>
          <w:sz w:val="26"/>
          <w:szCs w:val="20"/>
          <w:lang w:eastAsia="ar-SA"/>
        </w:rPr>
        <w:t xml:space="preserve">úverov  dosiahla hodnotu </w:t>
      </w:r>
      <w:r w:rsidR="00B34AA5" w:rsidRPr="009A1C15">
        <w:rPr>
          <w:rFonts w:ascii="Times New Roman" w:eastAsia="Times New Roman" w:hAnsi="Times New Roman" w:cs="Times New Roman"/>
          <w:sz w:val="26"/>
          <w:szCs w:val="20"/>
          <w:lang w:eastAsia="ar-SA"/>
        </w:rPr>
        <w:t>896 13</w:t>
      </w:r>
      <w:r w:rsidR="009A1C15" w:rsidRPr="009A1C15">
        <w:rPr>
          <w:rFonts w:ascii="Times New Roman" w:eastAsia="Times New Roman" w:hAnsi="Times New Roman" w:cs="Times New Roman"/>
          <w:sz w:val="26"/>
          <w:szCs w:val="20"/>
          <w:lang w:eastAsia="ar-SA"/>
        </w:rPr>
        <w:t>2</w:t>
      </w:r>
      <w:r w:rsidRPr="009A1C15">
        <w:rPr>
          <w:rFonts w:ascii="Times New Roman" w:eastAsia="Times New Roman" w:hAnsi="Times New Roman" w:cs="Times New Roman"/>
          <w:sz w:val="26"/>
          <w:szCs w:val="20"/>
          <w:lang w:eastAsia="ar-SA"/>
        </w:rPr>
        <w:t xml:space="preserve">,- €. Spoločnosť si plní všetky záväzky vyplývajúce z úverových vzťahov voči bankám v termínoch splatnosti.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Vývoj s</w:t>
      </w:r>
      <w:r w:rsidR="00645AF1">
        <w:rPr>
          <w:rFonts w:ascii="Times New Roman" w:eastAsia="Times New Roman" w:hAnsi="Times New Roman" w:cs="Times New Roman"/>
          <w:sz w:val="26"/>
          <w:szCs w:val="20"/>
          <w:lang w:eastAsia="ar-SA"/>
        </w:rPr>
        <w:t>tavu úverov v priebehu roka 201</w:t>
      </w:r>
      <w:r w:rsidR="00D22DD8">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bol vyjadruje tab. č. 8:</w:t>
      </w:r>
    </w:p>
    <w:p w:rsidR="00F51C67" w:rsidRPr="00F51C67" w:rsidRDefault="00F51C67" w:rsidP="00F51C67">
      <w:pPr>
        <w:suppressAutoHyphens/>
        <w:spacing w:after="0" w:line="240" w:lineRule="auto"/>
        <w:ind w:firstLine="284"/>
        <w:jc w:val="center"/>
        <w:rPr>
          <w:rFonts w:ascii="Arial" w:eastAsia="Times New Roman" w:hAnsi="Arial" w:cs="Times New Roman"/>
          <w:b/>
          <w:sz w:val="26"/>
          <w:szCs w:val="20"/>
          <w:lang w:eastAsia="ar-SA"/>
        </w:rPr>
      </w:pPr>
    </w:p>
    <w:p w:rsidR="00F51C67" w:rsidRPr="00F51C67" w:rsidRDefault="00F51C67" w:rsidP="00F51C67">
      <w:pPr>
        <w:suppressAutoHyphens/>
        <w:spacing w:after="0" w:line="240" w:lineRule="auto"/>
        <w:rPr>
          <w:rFonts w:ascii="Arial" w:eastAsia="Times New Roman" w:hAnsi="Arial" w:cs="Times New Roman"/>
          <w:b/>
          <w:sz w:val="26"/>
          <w:szCs w:val="20"/>
          <w:lang w:eastAsia="ar-SA"/>
        </w:rPr>
      </w:pPr>
    </w:p>
    <w:p w:rsidR="00F51C67" w:rsidRPr="00F51C67" w:rsidRDefault="00F51C67" w:rsidP="00F51C67">
      <w:pPr>
        <w:suppressAutoHyphens/>
        <w:spacing w:after="0" w:line="240" w:lineRule="auto"/>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Prehľad vývoja stavu úverov v priebehu roka 201</w:t>
      </w:r>
      <w:r w:rsidR="001111D4">
        <w:rPr>
          <w:rFonts w:ascii="Arial" w:eastAsia="Times New Roman" w:hAnsi="Arial" w:cs="Times New Roman"/>
          <w:b/>
          <w:sz w:val="26"/>
          <w:szCs w:val="20"/>
          <w:lang w:eastAsia="ar-SA"/>
        </w:rPr>
        <w:t>9</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1097" w:type="dxa"/>
        <w:tblLayout w:type="fixed"/>
        <w:tblCellMar>
          <w:left w:w="0" w:type="dxa"/>
          <w:right w:w="0" w:type="dxa"/>
        </w:tblCellMar>
        <w:tblLook w:val="0000" w:firstRow="0" w:lastRow="0" w:firstColumn="0" w:lastColumn="0" w:noHBand="0" w:noVBand="0"/>
      </w:tblPr>
      <w:tblGrid>
        <w:gridCol w:w="1134"/>
        <w:gridCol w:w="1843"/>
        <w:gridCol w:w="1417"/>
        <w:gridCol w:w="1559"/>
        <w:gridCol w:w="717"/>
        <w:gridCol w:w="1166"/>
        <w:gridCol w:w="993"/>
        <w:gridCol w:w="890"/>
        <w:gridCol w:w="1378"/>
      </w:tblGrid>
      <w:tr w:rsidR="0098169F" w:rsidRPr="00F51C67" w:rsidTr="0098169F">
        <w:trPr>
          <w:trHeight w:val="270"/>
        </w:trPr>
        <w:tc>
          <w:tcPr>
            <w:tcW w:w="1134" w:type="dxa"/>
            <w:vAlign w:val="bottom"/>
          </w:tcPr>
          <w:p w:rsidR="0098169F" w:rsidRPr="00F51C67" w:rsidRDefault="0098169F"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Tab.č.8</w:t>
            </w:r>
          </w:p>
        </w:tc>
        <w:tc>
          <w:tcPr>
            <w:tcW w:w="5536" w:type="dxa"/>
            <w:gridSpan w:val="4"/>
          </w:tcPr>
          <w:p w:rsidR="0098169F" w:rsidRPr="00F51C67" w:rsidRDefault="0098169F" w:rsidP="00F51C67">
            <w:pPr>
              <w:suppressAutoHyphens/>
              <w:snapToGrid w:val="0"/>
              <w:spacing w:after="0" w:line="240" w:lineRule="auto"/>
              <w:jc w:val="center"/>
              <w:rPr>
                <w:rFonts w:ascii="Arial" w:eastAsia="Times New Roman" w:hAnsi="Arial" w:cs="Arial"/>
                <w:sz w:val="26"/>
                <w:szCs w:val="20"/>
                <w:lang w:eastAsia="ar-SA"/>
              </w:rPr>
            </w:pPr>
          </w:p>
        </w:tc>
        <w:tc>
          <w:tcPr>
            <w:tcW w:w="4427" w:type="dxa"/>
            <w:gridSpan w:val="4"/>
            <w:tcBorders>
              <w:bottom w:val="single" w:sz="8" w:space="0" w:color="000000"/>
            </w:tcBorders>
            <w:vAlign w:val="bottom"/>
          </w:tcPr>
          <w:p w:rsidR="0098169F" w:rsidRPr="00F51C67" w:rsidRDefault="0098169F" w:rsidP="00F51C6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98169F" w:rsidRPr="00F51C67" w:rsidTr="00044F96">
        <w:trPr>
          <w:gridAfter w:val="1"/>
          <w:wAfter w:w="1378" w:type="dxa"/>
          <w:trHeight w:val="255"/>
        </w:trPr>
        <w:tc>
          <w:tcPr>
            <w:tcW w:w="2977" w:type="dxa"/>
            <w:gridSpan w:val="2"/>
            <w:tcBorders>
              <w:top w:val="single" w:sz="8" w:space="0" w:color="000000"/>
              <w:left w:val="single" w:sz="8"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Úver</w:t>
            </w:r>
          </w:p>
        </w:tc>
        <w:tc>
          <w:tcPr>
            <w:tcW w:w="1417" w:type="dxa"/>
            <w:tcBorders>
              <w:top w:val="single" w:sz="8" w:space="0" w:color="000000"/>
              <w:left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 xml:space="preserve">Stav k </w:t>
            </w:r>
          </w:p>
        </w:tc>
        <w:tc>
          <w:tcPr>
            <w:tcW w:w="1559" w:type="dxa"/>
            <w:tcBorders>
              <w:top w:val="single" w:sz="8" w:space="0" w:color="000000"/>
              <w:left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 xml:space="preserve">Stav k </w:t>
            </w:r>
          </w:p>
        </w:tc>
        <w:tc>
          <w:tcPr>
            <w:tcW w:w="1883" w:type="dxa"/>
            <w:gridSpan w:val="2"/>
            <w:tcBorders>
              <w:top w:val="single" w:sz="8" w:space="0" w:color="000000"/>
              <w:left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 xml:space="preserve">Stav k </w:t>
            </w:r>
          </w:p>
        </w:tc>
        <w:tc>
          <w:tcPr>
            <w:tcW w:w="1883"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w:t>
            </w:r>
            <w:r w:rsidR="00B34AA5">
              <w:rPr>
                <w:rFonts w:ascii="Arial" w:eastAsia="Times New Roman" w:hAnsi="Arial" w:cs="Arial"/>
                <w:b/>
                <w:bCs/>
                <w:sz w:val="26"/>
                <w:szCs w:val="20"/>
                <w:lang w:eastAsia="ar-SA"/>
              </w:rPr>
              <w:t>9</w:t>
            </w:r>
            <w:r>
              <w:rPr>
                <w:rFonts w:ascii="Arial" w:eastAsia="Times New Roman" w:hAnsi="Arial" w:cs="Arial"/>
                <w:b/>
                <w:bCs/>
                <w:sz w:val="26"/>
                <w:szCs w:val="20"/>
                <w:lang w:eastAsia="ar-SA"/>
              </w:rPr>
              <w:t>/201</w:t>
            </w:r>
            <w:r w:rsidR="00B34AA5">
              <w:rPr>
                <w:rFonts w:ascii="Arial" w:eastAsia="Times New Roman" w:hAnsi="Arial" w:cs="Arial"/>
                <w:b/>
                <w:bCs/>
                <w:sz w:val="26"/>
                <w:szCs w:val="20"/>
                <w:lang w:eastAsia="ar-SA"/>
              </w:rPr>
              <w:t>8</w:t>
            </w:r>
          </w:p>
        </w:tc>
      </w:tr>
      <w:tr w:rsidR="0098169F" w:rsidRPr="00F51C67" w:rsidTr="00044F96">
        <w:trPr>
          <w:gridAfter w:val="1"/>
          <w:wAfter w:w="1378" w:type="dxa"/>
          <w:trHeight w:val="255"/>
        </w:trPr>
        <w:tc>
          <w:tcPr>
            <w:tcW w:w="2977" w:type="dxa"/>
            <w:gridSpan w:val="2"/>
            <w:tcBorders>
              <w:left w:val="single" w:sz="8" w:space="0" w:color="000000"/>
              <w:bottom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tcBorders>
              <w:left w:val="single" w:sz="4" w:space="0" w:color="000000"/>
              <w:bottom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31.12.2017</w:t>
            </w:r>
          </w:p>
        </w:tc>
        <w:tc>
          <w:tcPr>
            <w:tcW w:w="1559" w:type="dxa"/>
            <w:tcBorders>
              <w:left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31.12.2018</w:t>
            </w:r>
          </w:p>
        </w:tc>
        <w:tc>
          <w:tcPr>
            <w:tcW w:w="1883" w:type="dxa"/>
            <w:gridSpan w:val="2"/>
            <w:tcBorders>
              <w:left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31.12.2019</w:t>
            </w:r>
          </w:p>
        </w:tc>
        <w:tc>
          <w:tcPr>
            <w:tcW w:w="993" w:type="dxa"/>
            <w:tcBorders>
              <w:top w:val="single" w:sz="4" w:space="0" w:color="000000"/>
              <w:left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890" w:type="dxa"/>
            <w:tcBorders>
              <w:left w:val="single" w:sz="4" w:space="0" w:color="000000"/>
              <w:right w:val="single" w:sz="8"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98169F" w:rsidRPr="00F51C67" w:rsidTr="00044F96">
        <w:trPr>
          <w:gridAfter w:val="1"/>
          <w:wAfter w:w="1378" w:type="dxa"/>
          <w:trHeight w:val="255"/>
        </w:trPr>
        <w:tc>
          <w:tcPr>
            <w:tcW w:w="2977" w:type="dxa"/>
            <w:gridSpan w:val="2"/>
            <w:tcBorders>
              <w:top w:val="single" w:sz="4" w:space="0" w:color="000000"/>
              <w:left w:val="single" w:sz="8"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4"/>
                <w:szCs w:val="24"/>
                <w:lang w:eastAsia="ar-SA"/>
              </w:rPr>
            </w:pPr>
            <w:r w:rsidRPr="00F51C67">
              <w:rPr>
                <w:rFonts w:ascii="Arial" w:eastAsia="Times New Roman" w:hAnsi="Arial" w:cs="Arial"/>
                <w:b/>
                <w:bCs/>
                <w:sz w:val="24"/>
                <w:szCs w:val="24"/>
                <w:lang w:eastAsia="ar-SA"/>
              </w:rPr>
              <w:t>Krátkodobé úvery</w:t>
            </w:r>
          </w:p>
        </w:tc>
        <w:tc>
          <w:tcPr>
            <w:tcW w:w="1417" w:type="dxa"/>
            <w:tcBorders>
              <w:top w:val="single" w:sz="4" w:space="0" w:color="000000"/>
              <w:left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val="en-US" w:eastAsia="ar-SA"/>
              </w:rPr>
            </w:pPr>
            <w:r>
              <w:rPr>
                <w:rFonts w:ascii="Arial" w:eastAsia="Arial Unicode MS" w:hAnsi="Arial" w:cs="Arial"/>
                <w:b/>
                <w:sz w:val="26"/>
                <w:szCs w:val="20"/>
                <w:lang w:val="en-US" w:eastAsia="ar-SA"/>
              </w:rPr>
              <w:t>602 426</w:t>
            </w:r>
          </w:p>
        </w:tc>
        <w:tc>
          <w:tcPr>
            <w:tcW w:w="1559" w:type="dxa"/>
            <w:tcBorders>
              <w:top w:val="single" w:sz="4" w:space="0" w:color="000000"/>
              <w:left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val="en-US" w:eastAsia="ar-SA"/>
              </w:rPr>
            </w:pPr>
            <w:r>
              <w:rPr>
                <w:rFonts w:ascii="Arial" w:eastAsia="Arial Unicode MS" w:hAnsi="Arial" w:cs="Arial"/>
                <w:b/>
                <w:sz w:val="26"/>
                <w:szCs w:val="20"/>
                <w:lang w:val="en-US" w:eastAsia="ar-SA"/>
              </w:rPr>
              <w:t>646 73</w:t>
            </w:r>
            <w:r w:rsidR="009A1C15">
              <w:rPr>
                <w:rFonts w:ascii="Arial" w:eastAsia="Arial Unicode MS" w:hAnsi="Arial" w:cs="Arial"/>
                <w:b/>
                <w:sz w:val="26"/>
                <w:szCs w:val="20"/>
                <w:lang w:val="en-US" w:eastAsia="ar-SA"/>
              </w:rPr>
              <w:t>5</w:t>
            </w:r>
          </w:p>
        </w:tc>
        <w:tc>
          <w:tcPr>
            <w:tcW w:w="1883" w:type="dxa"/>
            <w:gridSpan w:val="2"/>
            <w:tcBorders>
              <w:top w:val="single" w:sz="4" w:space="0" w:color="000000"/>
              <w:left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val="en-US" w:eastAsia="ar-SA"/>
              </w:rPr>
            </w:pPr>
            <w:r>
              <w:rPr>
                <w:rFonts w:ascii="Arial" w:eastAsia="Arial Unicode MS" w:hAnsi="Arial" w:cs="Arial"/>
                <w:b/>
                <w:sz w:val="26"/>
                <w:szCs w:val="20"/>
                <w:lang w:val="en-US" w:eastAsia="ar-SA"/>
              </w:rPr>
              <w:t>896 13</w:t>
            </w:r>
            <w:r w:rsidR="009A1C15">
              <w:rPr>
                <w:rFonts w:ascii="Arial" w:eastAsia="Arial Unicode MS" w:hAnsi="Arial" w:cs="Arial"/>
                <w:b/>
                <w:sz w:val="26"/>
                <w:szCs w:val="20"/>
                <w:lang w:val="en-US" w:eastAsia="ar-SA"/>
              </w:rPr>
              <w:t>2</w:t>
            </w:r>
          </w:p>
        </w:tc>
        <w:tc>
          <w:tcPr>
            <w:tcW w:w="993" w:type="dxa"/>
            <w:tcBorders>
              <w:top w:val="single" w:sz="4" w:space="0" w:color="000000"/>
              <w:left w:val="single" w:sz="4" w:space="0" w:color="000000"/>
            </w:tcBorders>
            <w:vAlign w:val="bottom"/>
          </w:tcPr>
          <w:p w:rsidR="0098169F" w:rsidRPr="00F51C67" w:rsidRDefault="001111D4"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249397</w:t>
            </w:r>
          </w:p>
        </w:tc>
        <w:tc>
          <w:tcPr>
            <w:tcW w:w="890" w:type="dxa"/>
            <w:tcBorders>
              <w:top w:val="single" w:sz="4" w:space="0" w:color="000000"/>
              <w:left w:val="single" w:sz="4" w:space="0" w:color="000000"/>
              <w:right w:val="single" w:sz="8"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1</w:t>
            </w:r>
            <w:r w:rsidR="001111D4">
              <w:rPr>
                <w:rFonts w:ascii="Arial" w:eastAsia="Arial Unicode MS" w:hAnsi="Arial" w:cs="Arial"/>
                <w:b/>
                <w:sz w:val="26"/>
                <w:szCs w:val="20"/>
                <w:lang w:eastAsia="ar-SA"/>
              </w:rPr>
              <w:t>38,56</w:t>
            </w:r>
          </w:p>
        </w:tc>
      </w:tr>
      <w:tr w:rsidR="001111D4" w:rsidRPr="001111D4" w:rsidTr="00044F96">
        <w:trPr>
          <w:gridAfter w:val="1"/>
          <w:wAfter w:w="1378" w:type="dxa"/>
          <w:trHeight w:val="255"/>
        </w:trPr>
        <w:tc>
          <w:tcPr>
            <w:tcW w:w="2977" w:type="dxa"/>
            <w:gridSpan w:val="2"/>
            <w:tcBorders>
              <w:left w:val="single" w:sz="8" w:space="0" w:color="000000"/>
              <w:bottom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sz w:val="24"/>
                <w:szCs w:val="24"/>
                <w:lang w:eastAsia="ar-SA"/>
              </w:rPr>
            </w:pPr>
            <w:r w:rsidRPr="00F51C67">
              <w:rPr>
                <w:rFonts w:ascii="Arial" w:eastAsia="Times New Roman" w:hAnsi="Arial" w:cs="Arial"/>
                <w:sz w:val="24"/>
                <w:szCs w:val="24"/>
                <w:lang w:eastAsia="ar-SA"/>
              </w:rPr>
              <w:t>Spotrebný úver</w:t>
            </w:r>
          </w:p>
        </w:tc>
        <w:tc>
          <w:tcPr>
            <w:tcW w:w="1417" w:type="dxa"/>
            <w:tcBorders>
              <w:left w:val="single" w:sz="4" w:space="0" w:color="000000"/>
              <w:bottom w:val="single" w:sz="4" w:space="0" w:color="000000"/>
            </w:tcBorders>
            <w:vAlign w:val="bottom"/>
          </w:tcPr>
          <w:p w:rsidR="0098169F" w:rsidRPr="001111D4" w:rsidRDefault="0098169F" w:rsidP="0098169F">
            <w:pPr>
              <w:suppressAutoHyphens/>
              <w:snapToGrid w:val="0"/>
              <w:spacing w:after="0" w:line="240" w:lineRule="auto"/>
              <w:jc w:val="center"/>
              <w:rPr>
                <w:rFonts w:ascii="Arial" w:eastAsia="Arial Unicode MS" w:hAnsi="Arial" w:cs="Arial"/>
                <w:sz w:val="26"/>
                <w:szCs w:val="20"/>
                <w:lang w:eastAsia="ar-SA"/>
              </w:rPr>
            </w:pPr>
            <w:r w:rsidRPr="001111D4">
              <w:rPr>
                <w:rFonts w:ascii="Arial" w:eastAsia="Arial Unicode MS" w:hAnsi="Arial" w:cs="Arial"/>
                <w:sz w:val="26"/>
                <w:szCs w:val="20"/>
                <w:lang w:eastAsia="ar-SA"/>
              </w:rPr>
              <w:t>11 050</w:t>
            </w:r>
          </w:p>
        </w:tc>
        <w:tc>
          <w:tcPr>
            <w:tcW w:w="1559" w:type="dxa"/>
            <w:tcBorders>
              <w:left w:val="single" w:sz="4" w:space="0" w:color="000000"/>
              <w:bottom w:val="single" w:sz="4" w:space="0" w:color="000000"/>
            </w:tcBorders>
            <w:vAlign w:val="bottom"/>
          </w:tcPr>
          <w:p w:rsidR="0098169F" w:rsidRPr="001111D4" w:rsidRDefault="0098169F" w:rsidP="0098169F">
            <w:pPr>
              <w:suppressAutoHyphens/>
              <w:snapToGrid w:val="0"/>
              <w:spacing w:after="0" w:line="240" w:lineRule="auto"/>
              <w:jc w:val="center"/>
              <w:rPr>
                <w:rFonts w:ascii="Arial" w:eastAsia="Arial Unicode MS" w:hAnsi="Arial" w:cs="Arial"/>
                <w:sz w:val="26"/>
                <w:szCs w:val="20"/>
                <w:lang w:eastAsia="ar-SA"/>
              </w:rPr>
            </w:pPr>
            <w:r w:rsidRPr="001111D4">
              <w:rPr>
                <w:rFonts w:ascii="Arial" w:eastAsia="Arial Unicode MS" w:hAnsi="Arial" w:cs="Arial"/>
                <w:sz w:val="26"/>
                <w:szCs w:val="20"/>
                <w:lang w:eastAsia="ar-SA"/>
              </w:rPr>
              <w:t>21 690</w:t>
            </w:r>
          </w:p>
        </w:tc>
        <w:tc>
          <w:tcPr>
            <w:tcW w:w="1883" w:type="dxa"/>
            <w:gridSpan w:val="2"/>
            <w:tcBorders>
              <w:left w:val="single" w:sz="4" w:space="0" w:color="000000"/>
              <w:bottom w:val="single" w:sz="4" w:space="0" w:color="000000"/>
            </w:tcBorders>
            <w:vAlign w:val="bottom"/>
          </w:tcPr>
          <w:p w:rsidR="0098169F" w:rsidRPr="001111D4" w:rsidRDefault="001111D4"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13 947</w:t>
            </w:r>
          </w:p>
        </w:tc>
        <w:tc>
          <w:tcPr>
            <w:tcW w:w="993" w:type="dxa"/>
            <w:tcBorders>
              <w:left w:val="single" w:sz="4" w:space="0" w:color="000000"/>
              <w:bottom w:val="single" w:sz="4" w:space="0" w:color="000000"/>
            </w:tcBorders>
            <w:vAlign w:val="bottom"/>
          </w:tcPr>
          <w:p w:rsidR="0098169F" w:rsidRPr="001111D4" w:rsidRDefault="001111D4"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-7 743</w:t>
            </w:r>
          </w:p>
        </w:tc>
        <w:tc>
          <w:tcPr>
            <w:tcW w:w="890" w:type="dxa"/>
            <w:tcBorders>
              <w:left w:val="single" w:sz="4" w:space="0" w:color="000000"/>
              <w:bottom w:val="single" w:sz="4" w:space="0" w:color="000000"/>
              <w:right w:val="single" w:sz="8" w:space="0" w:color="000000"/>
            </w:tcBorders>
            <w:vAlign w:val="bottom"/>
          </w:tcPr>
          <w:p w:rsidR="0098169F" w:rsidRPr="001111D4" w:rsidRDefault="001111D4"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64,30</w:t>
            </w:r>
          </w:p>
        </w:tc>
      </w:tr>
      <w:tr w:rsidR="0098169F" w:rsidRPr="00F51C67" w:rsidTr="00044F96">
        <w:trPr>
          <w:gridAfter w:val="1"/>
          <w:wAfter w:w="1378" w:type="dxa"/>
          <w:trHeight w:val="255"/>
        </w:trPr>
        <w:tc>
          <w:tcPr>
            <w:tcW w:w="2977" w:type="dxa"/>
            <w:gridSpan w:val="2"/>
            <w:tcBorders>
              <w:left w:val="single" w:sz="8" w:space="0" w:color="000000"/>
              <w:bottom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sz w:val="24"/>
                <w:szCs w:val="24"/>
                <w:lang w:eastAsia="ar-SA"/>
              </w:rPr>
            </w:pPr>
            <w:r w:rsidRPr="00F51C67">
              <w:rPr>
                <w:rFonts w:ascii="Arial" w:eastAsia="Times New Roman" w:hAnsi="Arial" w:cs="Arial"/>
                <w:sz w:val="24"/>
                <w:szCs w:val="24"/>
                <w:lang w:eastAsia="ar-SA"/>
              </w:rPr>
              <w:t>SLSP-prevádzkový</w:t>
            </w:r>
          </w:p>
        </w:tc>
        <w:tc>
          <w:tcPr>
            <w:tcW w:w="1417" w:type="dxa"/>
            <w:tcBorders>
              <w:left w:val="single" w:sz="4" w:space="0" w:color="000000"/>
              <w:bottom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591 376</w:t>
            </w:r>
          </w:p>
        </w:tc>
        <w:tc>
          <w:tcPr>
            <w:tcW w:w="1559" w:type="dxa"/>
            <w:tcBorders>
              <w:left w:val="single" w:sz="4" w:space="0" w:color="000000"/>
              <w:bottom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625 044</w:t>
            </w:r>
          </w:p>
        </w:tc>
        <w:tc>
          <w:tcPr>
            <w:tcW w:w="1883" w:type="dxa"/>
            <w:gridSpan w:val="2"/>
            <w:tcBorders>
              <w:left w:val="single" w:sz="4" w:space="0" w:color="000000"/>
              <w:bottom w:val="single" w:sz="4" w:space="0" w:color="000000"/>
            </w:tcBorders>
            <w:vAlign w:val="bottom"/>
          </w:tcPr>
          <w:p w:rsidR="0098169F" w:rsidRPr="00F51C67" w:rsidRDefault="001111D4"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882 185</w:t>
            </w:r>
          </w:p>
        </w:tc>
        <w:tc>
          <w:tcPr>
            <w:tcW w:w="993" w:type="dxa"/>
            <w:tcBorders>
              <w:left w:val="single" w:sz="4" w:space="0" w:color="000000"/>
              <w:bottom w:val="single" w:sz="4" w:space="0" w:color="000000"/>
            </w:tcBorders>
            <w:vAlign w:val="bottom"/>
          </w:tcPr>
          <w:p w:rsidR="0098169F" w:rsidRPr="00F51C67" w:rsidRDefault="003508C7"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257141</w:t>
            </w:r>
          </w:p>
        </w:tc>
        <w:tc>
          <w:tcPr>
            <w:tcW w:w="890" w:type="dxa"/>
            <w:tcBorders>
              <w:left w:val="single" w:sz="4" w:space="0" w:color="000000"/>
              <w:bottom w:val="single" w:sz="4" w:space="0" w:color="000000"/>
              <w:right w:val="single" w:sz="8"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w:t>
            </w:r>
            <w:r w:rsidR="003508C7">
              <w:rPr>
                <w:rFonts w:ascii="Arial" w:eastAsia="Arial Unicode MS" w:hAnsi="Arial" w:cs="Arial"/>
                <w:sz w:val="26"/>
                <w:szCs w:val="20"/>
                <w:lang w:eastAsia="ar-SA"/>
              </w:rPr>
              <w:t>41,14</w:t>
            </w:r>
          </w:p>
        </w:tc>
      </w:tr>
      <w:tr w:rsidR="0098169F" w:rsidRPr="00F51C67" w:rsidTr="00044F96">
        <w:trPr>
          <w:gridAfter w:val="1"/>
          <w:wAfter w:w="1378" w:type="dxa"/>
          <w:trHeight w:val="255"/>
        </w:trPr>
        <w:tc>
          <w:tcPr>
            <w:tcW w:w="2977" w:type="dxa"/>
            <w:gridSpan w:val="2"/>
            <w:tcBorders>
              <w:top w:val="single" w:sz="4" w:space="0" w:color="000000"/>
              <w:left w:val="single" w:sz="8" w:space="0" w:color="000000"/>
              <w:bottom w:val="single" w:sz="4"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4"/>
                <w:szCs w:val="24"/>
                <w:lang w:eastAsia="ar-SA"/>
              </w:rPr>
            </w:pPr>
            <w:r w:rsidRPr="00F51C67">
              <w:rPr>
                <w:rFonts w:ascii="Arial" w:eastAsia="Times New Roman" w:hAnsi="Arial" w:cs="Arial"/>
                <w:b/>
                <w:bCs/>
                <w:sz w:val="24"/>
                <w:szCs w:val="24"/>
                <w:lang w:eastAsia="ar-SA"/>
              </w:rPr>
              <w:t>Dlhodobé úvery</w:t>
            </w:r>
          </w:p>
        </w:tc>
        <w:tc>
          <w:tcPr>
            <w:tcW w:w="1417" w:type="dxa"/>
            <w:tcBorders>
              <w:top w:val="single" w:sz="4" w:space="0" w:color="000000"/>
              <w:left w:val="single" w:sz="4" w:space="0" w:color="000000"/>
              <w:bottom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44 198</w:t>
            </w:r>
          </w:p>
        </w:tc>
        <w:tc>
          <w:tcPr>
            <w:tcW w:w="1559" w:type="dxa"/>
            <w:tcBorders>
              <w:top w:val="single" w:sz="4" w:space="0" w:color="000000"/>
              <w:left w:val="single" w:sz="4" w:space="0" w:color="000000"/>
              <w:bottom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1883" w:type="dxa"/>
            <w:gridSpan w:val="2"/>
            <w:tcBorders>
              <w:top w:val="single" w:sz="4" w:space="0" w:color="000000"/>
              <w:left w:val="single" w:sz="4" w:space="0" w:color="000000"/>
              <w:bottom w:val="single" w:sz="4"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993" w:type="dxa"/>
            <w:tcBorders>
              <w:top w:val="single" w:sz="4" w:space="0" w:color="000000"/>
              <w:left w:val="single" w:sz="4" w:space="0" w:color="000000"/>
              <w:bottom w:val="single" w:sz="4" w:space="0" w:color="000000"/>
            </w:tcBorders>
            <w:vAlign w:val="bottom"/>
          </w:tcPr>
          <w:p w:rsidR="0098169F" w:rsidRPr="00F51C67" w:rsidRDefault="001111D4"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0</w:t>
            </w:r>
          </w:p>
        </w:tc>
        <w:tc>
          <w:tcPr>
            <w:tcW w:w="890" w:type="dxa"/>
            <w:tcBorders>
              <w:left w:val="single" w:sz="4" w:space="0" w:color="000000"/>
              <w:bottom w:val="single" w:sz="4" w:space="0" w:color="000000"/>
              <w:right w:val="single" w:sz="8"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X</w:t>
            </w:r>
          </w:p>
        </w:tc>
      </w:tr>
      <w:tr w:rsidR="0098169F" w:rsidRPr="00F51C67" w:rsidTr="00044F96">
        <w:trPr>
          <w:gridAfter w:val="1"/>
          <w:wAfter w:w="1378" w:type="dxa"/>
          <w:trHeight w:val="270"/>
        </w:trPr>
        <w:tc>
          <w:tcPr>
            <w:tcW w:w="2977" w:type="dxa"/>
            <w:gridSpan w:val="2"/>
            <w:tcBorders>
              <w:top w:val="single" w:sz="4" w:space="0" w:color="000000"/>
              <w:left w:val="single" w:sz="4" w:space="0" w:color="auto"/>
              <w:right w:val="single" w:sz="4" w:space="0" w:color="auto"/>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sz w:val="24"/>
                <w:szCs w:val="24"/>
                <w:lang w:eastAsia="ar-SA"/>
              </w:rPr>
            </w:pPr>
            <w:r w:rsidRPr="00F51C67">
              <w:rPr>
                <w:rFonts w:ascii="Arial" w:eastAsia="Times New Roman" w:hAnsi="Arial" w:cs="Arial"/>
                <w:sz w:val="24"/>
                <w:szCs w:val="24"/>
                <w:lang w:eastAsia="ar-SA"/>
              </w:rPr>
              <w:t>Spotrebný úver</w:t>
            </w:r>
          </w:p>
        </w:tc>
        <w:tc>
          <w:tcPr>
            <w:tcW w:w="1417" w:type="dxa"/>
            <w:tcBorders>
              <w:top w:val="single" w:sz="4" w:space="0" w:color="000000"/>
              <w:left w:val="single" w:sz="4" w:space="0" w:color="auto"/>
              <w:right w:val="single" w:sz="4" w:space="0" w:color="auto"/>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44 198</w:t>
            </w:r>
          </w:p>
        </w:tc>
        <w:tc>
          <w:tcPr>
            <w:tcW w:w="1559" w:type="dxa"/>
            <w:tcBorders>
              <w:top w:val="single" w:sz="4" w:space="0" w:color="000000"/>
              <w:left w:val="single" w:sz="4" w:space="0" w:color="auto"/>
              <w:right w:val="single" w:sz="4" w:space="0" w:color="auto"/>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883" w:type="dxa"/>
            <w:gridSpan w:val="2"/>
            <w:tcBorders>
              <w:top w:val="single" w:sz="4" w:space="0" w:color="000000"/>
              <w:left w:val="single" w:sz="4" w:space="0" w:color="auto"/>
              <w:right w:val="single" w:sz="4" w:space="0" w:color="auto"/>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993" w:type="dxa"/>
            <w:tcBorders>
              <w:top w:val="single" w:sz="4" w:space="0" w:color="000000"/>
              <w:left w:val="single" w:sz="4" w:space="0" w:color="auto"/>
              <w:right w:val="single" w:sz="4" w:space="0" w:color="auto"/>
            </w:tcBorders>
            <w:vAlign w:val="bottom"/>
          </w:tcPr>
          <w:p w:rsidR="0098169F" w:rsidRPr="00F51C67" w:rsidRDefault="001111D4"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890" w:type="dxa"/>
            <w:tcBorders>
              <w:top w:val="single" w:sz="4" w:space="0" w:color="000000"/>
              <w:left w:val="single" w:sz="4" w:space="0" w:color="auto"/>
              <w:right w:val="single" w:sz="4" w:space="0" w:color="auto"/>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X</w:t>
            </w:r>
          </w:p>
        </w:tc>
      </w:tr>
      <w:tr w:rsidR="0098169F" w:rsidRPr="00F51C67" w:rsidTr="00044F96">
        <w:trPr>
          <w:gridAfter w:val="1"/>
          <w:wAfter w:w="1378" w:type="dxa"/>
          <w:trHeight w:val="285"/>
        </w:trPr>
        <w:tc>
          <w:tcPr>
            <w:tcW w:w="2977" w:type="dxa"/>
            <w:gridSpan w:val="2"/>
            <w:tcBorders>
              <w:left w:val="single" w:sz="8" w:space="0" w:color="000000"/>
              <w:bottom w:val="single" w:sz="8" w:space="0" w:color="000000"/>
            </w:tcBorders>
            <w:shd w:val="clear" w:color="auto" w:fill="C0C0C0"/>
            <w:vAlign w:val="bottom"/>
          </w:tcPr>
          <w:p w:rsidR="0098169F" w:rsidRPr="00F51C67" w:rsidRDefault="0098169F" w:rsidP="0098169F">
            <w:pPr>
              <w:suppressAutoHyphens/>
              <w:snapToGrid w:val="0"/>
              <w:spacing w:after="0" w:line="240" w:lineRule="auto"/>
              <w:jc w:val="center"/>
              <w:rPr>
                <w:rFonts w:ascii="Arial" w:eastAsia="Times New Roman" w:hAnsi="Arial" w:cs="Arial"/>
                <w:b/>
                <w:bCs/>
                <w:sz w:val="24"/>
                <w:szCs w:val="24"/>
                <w:lang w:eastAsia="ar-SA"/>
              </w:rPr>
            </w:pPr>
            <w:r w:rsidRPr="00F51C67">
              <w:rPr>
                <w:rFonts w:ascii="Arial" w:eastAsia="Times New Roman" w:hAnsi="Arial" w:cs="Arial"/>
                <w:b/>
                <w:bCs/>
                <w:sz w:val="24"/>
                <w:szCs w:val="24"/>
                <w:lang w:eastAsia="ar-SA"/>
              </w:rPr>
              <w:t>ÚVERY CELKOM</w:t>
            </w:r>
          </w:p>
        </w:tc>
        <w:tc>
          <w:tcPr>
            <w:tcW w:w="1417" w:type="dxa"/>
            <w:tcBorders>
              <w:left w:val="single" w:sz="4" w:space="0" w:color="000000"/>
              <w:bottom w:val="single" w:sz="8"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646 624</w:t>
            </w:r>
          </w:p>
        </w:tc>
        <w:tc>
          <w:tcPr>
            <w:tcW w:w="1559" w:type="dxa"/>
            <w:tcBorders>
              <w:left w:val="single" w:sz="4" w:space="0" w:color="000000"/>
              <w:bottom w:val="single" w:sz="8" w:space="0" w:color="000000"/>
            </w:tcBorders>
            <w:vAlign w:val="bottom"/>
          </w:tcPr>
          <w:p w:rsidR="0098169F" w:rsidRPr="00F51C67" w:rsidRDefault="0098169F" w:rsidP="0098169F">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646 73</w:t>
            </w:r>
            <w:r w:rsidR="00B4703B">
              <w:rPr>
                <w:rFonts w:ascii="Arial" w:eastAsia="Arial Unicode MS" w:hAnsi="Arial" w:cs="Arial"/>
                <w:b/>
                <w:bCs/>
                <w:sz w:val="26"/>
                <w:szCs w:val="20"/>
                <w:lang w:eastAsia="ar-SA"/>
              </w:rPr>
              <w:t>5</w:t>
            </w:r>
          </w:p>
        </w:tc>
        <w:tc>
          <w:tcPr>
            <w:tcW w:w="1883" w:type="dxa"/>
            <w:gridSpan w:val="2"/>
            <w:tcBorders>
              <w:left w:val="single" w:sz="4" w:space="0" w:color="000000"/>
              <w:bottom w:val="single" w:sz="8" w:space="0" w:color="000000"/>
            </w:tcBorders>
            <w:vAlign w:val="bottom"/>
          </w:tcPr>
          <w:p w:rsidR="0098169F" w:rsidRPr="00F51C67" w:rsidRDefault="003508C7" w:rsidP="0098169F">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896 13</w:t>
            </w:r>
            <w:r w:rsidR="009A1C15">
              <w:rPr>
                <w:rFonts w:ascii="Arial" w:eastAsia="Arial Unicode MS" w:hAnsi="Arial" w:cs="Arial"/>
                <w:b/>
                <w:bCs/>
                <w:sz w:val="26"/>
                <w:szCs w:val="20"/>
                <w:lang w:eastAsia="ar-SA"/>
              </w:rPr>
              <w:t>2</w:t>
            </w:r>
          </w:p>
        </w:tc>
        <w:tc>
          <w:tcPr>
            <w:tcW w:w="993" w:type="dxa"/>
            <w:tcBorders>
              <w:left w:val="single" w:sz="4" w:space="0" w:color="000000"/>
              <w:bottom w:val="single" w:sz="8" w:space="0" w:color="000000"/>
            </w:tcBorders>
            <w:vAlign w:val="bottom"/>
          </w:tcPr>
          <w:p w:rsidR="0098169F" w:rsidRPr="00F51C67" w:rsidRDefault="003508C7" w:rsidP="0098169F">
            <w:pPr>
              <w:suppressAutoHyphens/>
              <w:snapToGrid w:val="0"/>
              <w:spacing w:after="0" w:line="240" w:lineRule="auto"/>
              <w:jc w:val="center"/>
              <w:rPr>
                <w:rFonts w:ascii="Arial" w:eastAsia="Arial Unicode MS" w:hAnsi="Arial" w:cs="Arial"/>
                <w:b/>
                <w:sz w:val="26"/>
                <w:szCs w:val="20"/>
                <w:lang w:eastAsia="ar-SA"/>
              </w:rPr>
            </w:pPr>
            <w:r>
              <w:rPr>
                <w:rFonts w:ascii="Arial" w:eastAsia="Arial Unicode MS" w:hAnsi="Arial" w:cs="Arial"/>
                <w:b/>
                <w:sz w:val="26"/>
                <w:szCs w:val="20"/>
                <w:lang w:eastAsia="ar-SA"/>
              </w:rPr>
              <w:t>249397</w:t>
            </w:r>
          </w:p>
        </w:tc>
        <w:tc>
          <w:tcPr>
            <w:tcW w:w="890" w:type="dxa"/>
            <w:tcBorders>
              <w:left w:val="single" w:sz="4" w:space="0" w:color="000000"/>
              <w:bottom w:val="single" w:sz="8" w:space="0" w:color="000000"/>
              <w:right w:val="single" w:sz="8" w:space="0" w:color="000000"/>
            </w:tcBorders>
            <w:vAlign w:val="bottom"/>
          </w:tcPr>
          <w:p w:rsidR="0098169F" w:rsidRPr="00F51C67" w:rsidRDefault="0098169F" w:rsidP="0098169F">
            <w:pPr>
              <w:suppressAutoHyphens/>
              <w:snapToGrid w:val="0"/>
              <w:spacing w:after="0" w:line="240" w:lineRule="auto"/>
              <w:rPr>
                <w:rFonts w:ascii="Arial" w:eastAsia="Arial Unicode MS" w:hAnsi="Arial" w:cs="Arial"/>
                <w:b/>
                <w:sz w:val="26"/>
                <w:szCs w:val="20"/>
                <w:lang w:eastAsia="ar-SA"/>
              </w:rPr>
            </w:pPr>
            <w:r>
              <w:rPr>
                <w:rFonts w:ascii="Arial" w:eastAsia="Arial Unicode MS" w:hAnsi="Arial" w:cs="Arial"/>
                <w:b/>
                <w:sz w:val="26"/>
                <w:szCs w:val="20"/>
                <w:lang w:eastAsia="ar-SA"/>
              </w:rPr>
              <w:t xml:space="preserve"> 1</w:t>
            </w:r>
            <w:r w:rsidR="003508C7">
              <w:rPr>
                <w:rFonts w:ascii="Arial" w:eastAsia="Arial Unicode MS" w:hAnsi="Arial" w:cs="Arial"/>
                <w:b/>
                <w:sz w:val="26"/>
                <w:szCs w:val="20"/>
                <w:lang w:eastAsia="ar-SA"/>
              </w:rPr>
              <w:t>38,56</w:t>
            </w:r>
          </w:p>
        </w:tc>
      </w:tr>
    </w:tbl>
    <w:p w:rsidR="00F51C67" w:rsidRDefault="00F51C67" w:rsidP="00645AF1">
      <w:pPr>
        <w:suppressAutoHyphens/>
        <w:spacing w:after="0" w:line="240" w:lineRule="auto"/>
        <w:rPr>
          <w:rFonts w:ascii="Times New Roman" w:eastAsia="Times New Roman" w:hAnsi="Times New Roman" w:cs="Times New Roman"/>
          <w:b/>
          <w:sz w:val="28"/>
          <w:szCs w:val="20"/>
          <w:u w:val="single"/>
          <w:lang w:eastAsia="ar-SA"/>
        </w:rPr>
      </w:pPr>
    </w:p>
    <w:p w:rsidR="00EB7507" w:rsidRPr="00F51C67" w:rsidRDefault="00EB7507" w:rsidP="00645AF1">
      <w:pPr>
        <w:suppressAutoHyphens/>
        <w:spacing w:after="0" w:line="240" w:lineRule="auto"/>
        <w:rPr>
          <w:rFonts w:ascii="Times New Roman" w:eastAsia="Times New Roman" w:hAnsi="Times New Roman" w:cs="Times New Roman"/>
          <w:b/>
          <w:sz w:val="28"/>
          <w:szCs w:val="20"/>
          <w:u w:val="single"/>
          <w:lang w:eastAsia="ar-SA"/>
        </w:rPr>
      </w:pPr>
    </w:p>
    <w:p w:rsidR="00F51C67" w:rsidRPr="00F51C67" w:rsidRDefault="00F51C67" w:rsidP="00F51C67">
      <w:pPr>
        <w:numPr>
          <w:ilvl w:val="0"/>
          <w:numId w:val="3"/>
        </w:numPr>
        <w:tabs>
          <w:tab w:val="left" w:pos="720"/>
        </w:tabs>
        <w:suppressAutoHyphens/>
        <w:spacing w:after="0" w:line="240" w:lineRule="auto"/>
        <w:jc w:val="center"/>
        <w:rPr>
          <w:rFonts w:ascii="Times New Roman" w:eastAsia="Times New Roman" w:hAnsi="Times New Roman" w:cs="Times New Roman"/>
          <w:b/>
          <w:sz w:val="28"/>
          <w:szCs w:val="20"/>
          <w:u w:val="single"/>
          <w:lang w:eastAsia="ar-SA"/>
        </w:rPr>
      </w:pPr>
      <w:r w:rsidRPr="00F51C67">
        <w:rPr>
          <w:rFonts w:ascii="Times New Roman" w:eastAsia="Times New Roman" w:hAnsi="Times New Roman" w:cs="Times New Roman"/>
          <w:b/>
          <w:sz w:val="28"/>
          <w:szCs w:val="20"/>
          <w:u w:val="single"/>
          <w:lang w:eastAsia="ar-SA"/>
        </w:rPr>
        <w:lastRenderedPageBreak/>
        <w:t>Hospodárenie akciovej spoločnosti</w:t>
      </w:r>
    </w:p>
    <w:p w:rsidR="00F51C67" w:rsidRPr="00F51C67" w:rsidRDefault="00F51C67" w:rsidP="00F51C67">
      <w:pPr>
        <w:suppressAutoHyphens/>
        <w:spacing w:after="0" w:line="240" w:lineRule="auto"/>
        <w:jc w:val="both"/>
        <w:rPr>
          <w:rFonts w:ascii="Times New Roman" w:eastAsia="Times New Roman" w:hAnsi="Times New Roman" w:cs="Times New Roman"/>
          <w:sz w:val="28"/>
          <w:szCs w:val="20"/>
          <w:u w:val="single"/>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8"/>
          <w:szCs w:val="20"/>
          <w:u w:val="single"/>
          <w:lang w:eastAsia="ar-SA"/>
        </w:rPr>
      </w:pPr>
    </w:p>
    <w:p w:rsidR="00F51C67" w:rsidRPr="00F51C67" w:rsidRDefault="00F51C67" w:rsidP="00F51C67">
      <w:pPr>
        <w:keepNext/>
        <w:numPr>
          <w:ilvl w:val="0"/>
          <w:numId w:val="7"/>
        </w:numPr>
        <w:tabs>
          <w:tab w:val="left" w:pos="786"/>
        </w:tabs>
        <w:suppressAutoHyphens/>
        <w:spacing w:after="0" w:line="240" w:lineRule="auto"/>
        <w:jc w:val="both"/>
        <w:outlineLvl w:val="1"/>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CHARAKTERISTIKA VÝNOSOV</w:t>
      </w:r>
    </w:p>
    <w:p w:rsidR="00F51C67" w:rsidRPr="00F51C67" w:rsidRDefault="00F51C67" w:rsidP="00F51C67">
      <w:pPr>
        <w:suppressAutoHyphens/>
        <w:spacing w:after="0" w:line="240" w:lineRule="auto"/>
        <w:jc w:val="both"/>
        <w:rPr>
          <w:rFonts w:ascii="Times New Roman" w:eastAsia="Times New Roman" w:hAnsi="Times New Roman" w:cs="Times New Roman"/>
          <w:sz w:val="28"/>
          <w:szCs w:val="20"/>
          <w:lang w:eastAsia="ar-SA"/>
        </w:rPr>
      </w:pPr>
    </w:p>
    <w:p w:rsidR="00F51C67" w:rsidRPr="00F51C67"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Tvorba výnosov vychádzala z cieľa stabilizovať tradičné nosné činnosti akciovej spoločnosti. Tomu zodpovedá aj dosiahnutá skutočná štruktúra výnosov, kde rozhodujúce objemy predstavuje:</w:t>
      </w:r>
    </w:p>
    <w:p w:rsidR="00F51C67" w:rsidRPr="00F51C67" w:rsidRDefault="00F51C67" w:rsidP="00F51C67">
      <w:pPr>
        <w:numPr>
          <w:ilvl w:val="0"/>
          <w:numId w:val="5"/>
        </w:numPr>
        <w:tabs>
          <w:tab w:val="left" w:pos="120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predaj rastlinných produktov</w:t>
      </w:r>
    </w:p>
    <w:p w:rsidR="00F51C67" w:rsidRPr="00F51C67" w:rsidRDefault="00F51C67" w:rsidP="00F51C67">
      <w:pPr>
        <w:numPr>
          <w:ilvl w:val="0"/>
          <w:numId w:val="5"/>
        </w:numPr>
        <w:tabs>
          <w:tab w:val="left" w:pos="1200"/>
        </w:tabs>
        <w:suppressAutoHyphens/>
        <w:spacing w:after="120" w:line="240" w:lineRule="auto"/>
        <w:ind w:left="1196" w:hanging="357"/>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výroba a predaj kŕmnych zmesí a šrotov.</w:t>
      </w:r>
    </w:p>
    <w:p w:rsidR="00F51C67" w:rsidRPr="00F51C67" w:rsidRDefault="00775B9C"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Spoločnosť dosiahla v roku 201</w:t>
      </w:r>
      <w:r w:rsidR="00B34AA5">
        <w:rPr>
          <w:rFonts w:ascii="Times New Roman" w:eastAsia="Times New Roman" w:hAnsi="Times New Roman" w:cs="Times New Roman"/>
          <w:sz w:val="26"/>
          <w:szCs w:val="20"/>
          <w:lang w:eastAsia="ar-SA"/>
        </w:rPr>
        <w:t>9</w:t>
      </w:r>
      <w:r w:rsidR="00F51C67" w:rsidRPr="00F51C67">
        <w:rPr>
          <w:rFonts w:ascii="Times New Roman" w:eastAsia="Times New Roman" w:hAnsi="Times New Roman" w:cs="Times New Roman"/>
          <w:sz w:val="26"/>
          <w:szCs w:val="20"/>
          <w:lang w:eastAsia="ar-SA"/>
        </w:rPr>
        <w:t xml:space="preserve"> výnosy v c</w:t>
      </w:r>
      <w:r w:rsidR="006C2F88">
        <w:rPr>
          <w:rFonts w:ascii="Times New Roman" w:eastAsia="Times New Roman" w:hAnsi="Times New Roman" w:cs="Times New Roman"/>
          <w:sz w:val="26"/>
          <w:szCs w:val="20"/>
          <w:lang w:eastAsia="ar-SA"/>
        </w:rPr>
        <w:t xml:space="preserve">elkovej výške </w:t>
      </w:r>
      <w:r w:rsidR="00236CED">
        <w:rPr>
          <w:rFonts w:ascii="Times New Roman" w:eastAsia="Times New Roman" w:hAnsi="Times New Roman" w:cs="Times New Roman"/>
          <w:sz w:val="26"/>
          <w:szCs w:val="20"/>
          <w:lang w:eastAsia="ar-SA"/>
        </w:rPr>
        <w:t xml:space="preserve"> </w:t>
      </w:r>
      <w:r w:rsidR="00B4703B">
        <w:rPr>
          <w:rFonts w:ascii="Times New Roman" w:eastAsia="Times New Roman" w:hAnsi="Times New Roman" w:cs="Times New Roman"/>
          <w:sz w:val="26"/>
          <w:szCs w:val="20"/>
          <w:lang w:eastAsia="ar-SA"/>
        </w:rPr>
        <w:t>4</w:t>
      </w:r>
      <w:r w:rsidR="003071CA">
        <w:rPr>
          <w:rFonts w:ascii="Times New Roman" w:eastAsia="Times New Roman" w:hAnsi="Times New Roman" w:cs="Times New Roman"/>
          <w:sz w:val="26"/>
          <w:szCs w:val="20"/>
          <w:lang w:eastAsia="ar-SA"/>
        </w:rPr>
        <w:t> </w:t>
      </w:r>
      <w:r w:rsidR="00B4703B">
        <w:rPr>
          <w:rFonts w:ascii="Times New Roman" w:eastAsia="Times New Roman" w:hAnsi="Times New Roman" w:cs="Times New Roman"/>
          <w:sz w:val="26"/>
          <w:szCs w:val="20"/>
          <w:lang w:eastAsia="ar-SA"/>
        </w:rPr>
        <w:t>9</w:t>
      </w:r>
      <w:r w:rsidR="003071CA">
        <w:rPr>
          <w:rFonts w:ascii="Times New Roman" w:eastAsia="Times New Roman" w:hAnsi="Times New Roman" w:cs="Times New Roman"/>
          <w:sz w:val="26"/>
          <w:szCs w:val="20"/>
          <w:lang w:eastAsia="ar-SA"/>
        </w:rPr>
        <w:t xml:space="preserve">50 </w:t>
      </w:r>
      <w:r w:rsidR="003D4883">
        <w:rPr>
          <w:rFonts w:ascii="Times New Roman" w:eastAsia="Times New Roman" w:hAnsi="Times New Roman" w:cs="Times New Roman"/>
          <w:sz w:val="26"/>
          <w:szCs w:val="20"/>
          <w:lang w:eastAsia="ar-SA"/>
        </w:rPr>
        <w:t>611</w:t>
      </w:r>
      <w:r w:rsidR="00F51C67"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Prehľad o tvorbe výnosov v porovnaní na základné údaje podnikateľského plánu podáva tabuľka č. 9</w:t>
      </w:r>
      <w:r w:rsidR="00EB7507">
        <w:rPr>
          <w:rFonts w:ascii="Times New Roman" w:eastAsia="Times New Roman" w:hAnsi="Times New Roman" w:cs="Times New Roman"/>
          <w:sz w:val="26"/>
          <w:szCs w:val="20"/>
          <w:lang w:eastAsia="ar-SA"/>
        </w:rPr>
        <w:t>.</w:t>
      </w:r>
    </w:p>
    <w:p w:rsidR="00EB7507" w:rsidRPr="00F51C67" w:rsidRDefault="00EB750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tbl>
      <w:tblPr>
        <w:tblW w:w="12428" w:type="dxa"/>
        <w:tblLayout w:type="fixed"/>
        <w:tblCellMar>
          <w:left w:w="0" w:type="dxa"/>
          <w:right w:w="0" w:type="dxa"/>
        </w:tblCellMar>
        <w:tblLook w:val="0000" w:firstRow="0" w:lastRow="0" w:firstColumn="0" w:lastColumn="0" w:noHBand="0" w:noVBand="0"/>
      </w:tblPr>
      <w:tblGrid>
        <w:gridCol w:w="360"/>
        <w:gridCol w:w="487"/>
        <w:gridCol w:w="832"/>
        <w:gridCol w:w="35"/>
        <w:gridCol w:w="476"/>
        <w:gridCol w:w="495"/>
        <w:gridCol w:w="150"/>
        <w:gridCol w:w="346"/>
        <w:gridCol w:w="496"/>
        <w:gridCol w:w="323"/>
        <w:gridCol w:w="173"/>
        <w:gridCol w:w="221"/>
        <w:gridCol w:w="275"/>
        <w:gridCol w:w="316"/>
        <w:gridCol w:w="316"/>
        <w:gridCol w:w="652"/>
        <w:gridCol w:w="234"/>
        <w:gridCol w:w="1301"/>
        <w:gridCol w:w="652"/>
        <w:gridCol w:w="1134"/>
        <w:gridCol w:w="300"/>
        <w:gridCol w:w="753"/>
        <w:gridCol w:w="271"/>
        <w:gridCol w:w="267"/>
        <w:gridCol w:w="678"/>
        <w:gridCol w:w="842"/>
        <w:gridCol w:w="43"/>
      </w:tblGrid>
      <w:tr w:rsidR="00B34AA5" w:rsidRPr="00F51C67" w:rsidTr="00B34AA5">
        <w:trPr>
          <w:gridAfter w:val="4"/>
          <w:wAfter w:w="1830" w:type="dxa"/>
          <w:trHeight w:val="255"/>
        </w:trPr>
        <w:tc>
          <w:tcPr>
            <w:tcW w:w="360" w:type="dxa"/>
          </w:tcPr>
          <w:p w:rsidR="00B34AA5" w:rsidRPr="00F51C67" w:rsidRDefault="00B34AA5" w:rsidP="00F51C67">
            <w:pPr>
              <w:suppressAutoHyphens/>
              <w:snapToGrid w:val="0"/>
              <w:spacing w:after="0" w:line="240" w:lineRule="auto"/>
              <w:jc w:val="center"/>
              <w:rPr>
                <w:rFonts w:ascii="Arial" w:eastAsia="Times New Roman" w:hAnsi="Arial" w:cs="Arial"/>
                <w:b/>
                <w:bCs/>
                <w:sz w:val="26"/>
                <w:szCs w:val="20"/>
                <w:lang w:eastAsia="ar-SA"/>
              </w:rPr>
            </w:pPr>
          </w:p>
        </w:tc>
        <w:tc>
          <w:tcPr>
            <w:tcW w:w="9214" w:type="dxa"/>
            <w:gridSpan w:val="20"/>
            <w:vAlign w:val="bottom"/>
          </w:tcPr>
          <w:p w:rsidR="00B34AA5" w:rsidRPr="00F51C67" w:rsidRDefault="00B34AA5" w:rsidP="00F51C6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Štruktúra a charakterist</w:t>
            </w:r>
            <w:r>
              <w:rPr>
                <w:rFonts w:ascii="Arial" w:eastAsia="Times New Roman" w:hAnsi="Arial" w:cs="Arial"/>
                <w:b/>
                <w:bCs/>
                <w:sz w:val="26"/>
                <w:szCs w:val="20"/>
                <w:lang w:eastAsia="ar-SA"/>
              </w:rPr>
              <w:t xml:space="preserve">ika výnosov v priebehu roka 2019             </w:t>
            </w:r>
          </w:p>
        </w:tc>
        <w:tc>
          <w:tcPr>
            <w:tcW w:w="1024" w:type="dxa"/>
            <w:gridSpan w:val="2"/>
          </w:tcPr>
          <w:p w:rsidR="00B34AA5" w:rsidRPr="00F51C67" w:rsidRDefault="00B34AA5" w:rsidP="00F51C67">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1"/>
          <w:wAfter w:w="43" w:type="dxa"/>
          <w:trHeight w:val="255"/>
        </w:trPr>
        <w:tc>
          <w:tcPr>
            <w:tcW w:w="847"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832"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35"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7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5"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96" w:type="dxa"/>
            <w:gridSpan w:val="2"/>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31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316" w:type="dxa"/>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2187" w:type="dxa"/>
            <w:gridSpan w:val="3"/>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c>
          <w:tcPr>
            <w:tcW w:w="4897" w:type="dxa"/>
            <w:gridSpan w:val="8"/>
            <w:vAlign w:val="bottom"/>
          </w:tcPr>
          <w:p w:rsidR="00B34AA5" w:rsidRPr="00F51C67" w:rsidRDefault="00B34AA5" w:rsidP="00F51C67">
            <w:pPr>
              <w:suppressAutoHyphens/>
              <w:snapToGrid w:val="0"/>
              <w:spacing w:after="0" w:line="240" w:lineRule="auto"/>
              <w:rPr>
                <w:rFonts w:ascii="Arial" w:eastAsia="Arial Unicode MS" w:hAnsi="Arial" w:cs="Arial"/>
                <w:sz w:val="26"/>
                <w:szCs w:val="20"/>
                <w:lang w:eastAsia="ar-SA"/>
              </w:rPr>
            </w:pPr>
          </w:p>
        </w:tc>
      </w:tr>
      <w:tr w:rsidR="00B34AA5" w:rsidRPr="00F51C67" w:rsidTr="00B34AA5">
        <w:trPr>
          <w:trHeight w:val="270"/>
        </w:trPr>
        <w:tc>
          <w:tcPr>
            <w:tcW w:w="4000" w:type="dxa"/>
            <w:gridSpan w:val="10"/>
            <w:vAlign w:val="bottom"/>
          </w:tcPr>
          <w:p w:rsidR="00B34AA5" w:rsidRPr="00F51C67" w:rsidRDefault="00B34AA5"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w:t>
            </w:r>
            <w:r>
              <w:rPr>
                <w:rFonts w:ascii="Arial" w:eastAsia="Times New Roman" w:hAnsi="Arial" w:cs="Arial"/>
                <w:sz w:val="26"/>
                <w:szCs w:val="20"/>
                <w:lang w:eastAsia="ar-SA"/>
              </w:rPr>
              <w:t xml:space="preserve"> </w:t>
            </w:r>
            <w:r w:rsidRPr="00F51C67">
              <w:rPr>
                <w:rFonts w:ascii="Arial" w:eastAsia="Times New Roman" w:hAnsi="Arial" w:cs="Arial"/>
                <w:sz w:val="26"/>
                <w:szCs w:val="20"/>
                <w:lang w:eastAsia="ar-SA"/>
              </w:rPr>
              <w:t>č. 9</w:t>
            </w:r>
          </w:p>
        </w:tc>
        <w:tc>
          <w:tcPr>
            <w:tcW w:w="2187" w:type="dxa"/>
            <w:gridSpan w:val="7"/>
          </w:tcPr>
          <w:p w:rsidR="00B34AA5" w:rsidRPr="00F51C67" w:rsidRDefault="00B34AA5" w:rsidP="00F51C67">
            <w:pPr>
              <w:suppressAutoHyphens/>
              <w:snapToGrid w:val="0"/>
              <w:spacing w:after="0" w:line="240" w:lineRule="auto"/>
              <w:jc w:val="right"/>
              <w:rPr>
                <w:rFonts w:ascii="Arial" w:eastAsia="Times New Roman" w:hAnsi="Arial" w:cs="Arial"/>
                <w:sz w:val="26"/>
                <w:szCs w:val="20"/>
                <w:lang w:eastAsia="ar-SA"/>
              </w:rPr>
            </w:pPr>
          </w:p>
        </w:tc>
        <w:tc>
          <w:tcPr>
            <w:tcW w:w="5356" w:type="dxa"/>
            <w:gridSpan w:val="8"/>
            <w:tcBorders>
              <w:bottom w:val="single" w:sz="8" w:space="0" w:color="000000"/>
            </w:tcBorders>
            <w:vAlign w:val="bottom"/>
          </w:tcPr>
          <w:p w:rsidR="00B34AA5" w:rsidRPr="00F51C67" w:rsidRDefault="00B34AA5" w:rsidP="00F51C67">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c>
          <w:tcPr>
            <w:tcW w:w="885" w:type="dxa"/>
            <w:gridSpan w:val="2"/>
          </w:tcPr>
          <w:p w:rsidR="00B34AA5" w:rsidRPr="00F51C67" w:rsidRDefault="00B34AA5" w:rsidP="00F51C67">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top w:val="single" w:sz="8" w:space="0" w:color="000000"/>
              <w:left w:val="single" w:sz="8"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Výnosy</w:t>
            </w:r>
          </w:p>
        </w:tc>
        <w:tc>
          <w:tcPr>
            <w:tcW w:w="1559" w:type="dxa"/>
            <w:gridSpan w:val="5"/>
            <w:tcBorders>
              <w:top w:val="single" w:sz="8" w:space="0" w:color="000000"/>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559" w:type="dxa"/>
            <w:gridSpan w:val="4"/>
            <w:tcBorders>
              <w:top w:val="single" w:sz="8" w:space="0" w:color="000000"/>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2187" w:type="dxa"/>
            <w:gridSpan w:val="3"/>
            <w:tcBorders>
              <w:top w:val="single" w:sz="8" w:space="0" w:color="000000"/>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2187" w:type="dxa"/>
            <w:gridSpan w:val="3"/>
            <w:tcBorders>
              <w:top w:val="single" w:sz="8" w:space="0" w:color="000000"/>
              <w:left w:val="single" w:sz="4"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Z</w:t>
            </w:r>
            <w:r>
              <w:rPr>
                <w:rFonts w:ascii="Arial" w:eastAsia="Times New Roman" w:hAnsi="Arial" w:cs="Arial"/>
                <w:b/>
                <w:bCs/>
                <w:sz w:val="26"/>
                <w:szCs w:val="20"/>
                <w:lang w:eastAsia="ar-SA"/>
              </w:rPr>
              <w:t>mena stavu 2019/2018</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gridSpan w:val="5"/>
            <w:tcBorders>
              <w:left w:val="single" w:sz="4"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2017</w:t>
            </w:r>
          </w:p>
        </w:tc>
        <w:tc>
          <w:tcPr>
            <w:tcW w:w="1559" w:type="dxa"/>
            <w:gridSpan w:val="4"/>
            <w:tcBorders>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2018</w:t>
            </w:r>
          </w:p>
        </w:tc>
        <w:tc>
          <w:tcPr>
            <w:tcW w:w="2187" w:type="dxa"/>
            <w:gridSpan w:val="3"/>
            <w:tcBorders>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2019</w:t>
            </w:r>
          </w:p>
        </w:tc>
        <w:tc>
          <w:tcPr>
            <w:tcW w:w="1134" w:type="dxa"/>
            <w:tcBorders>
              <w:top w:val="single" w:sz="4" w:space="0" w:color="000000"/>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1053" w:type="dxa"/>
            <w:gridSpan w:val="2"/>
            <w:tcBorders>
              <w:left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top w:val="single" w:sz="4" w:space="0" w:color="000000"/>
              <w:left w:val="single" w:sz="8"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Prevádzkové výnosy</w:t>
            </w:r>
          </w:p>
        </w:tc>
        <w:tc>
          <w:tcPr>
            <w:tcW w:w="1559" w:type="dxa"/>
            <w:gridSpan w:val="5"/>
            <w:tcBorders>
              <w:top w:val="single" w:sz="4" w:space="0" w:color="000000"/>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2 268 807</w:t>
            </w:r>
          </w:p>
        </w:tc>
        <w:tc>
          <w:tcPr>
            <w:tcW w:w="1559" w:type="dxa"/>
            <w:gridSpan w:val="4"/>
            <w:tcBorders>
              <w:top w:val="single" w:sz="4" w:space="0" w:color="000000"/>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3 456 646</w:t>
            </w:r>
          </w:p>
        </w:tc>
        <w:tc>
          <w:tcPr>
            <w:tcW w:w="2187" w:type="dxa"/>
            <w:gridSpan w:val="3"/>
            <w:tcBorders>
              <w:top w:val="single" w:sz="4" w:space="0" w:color="000000"/>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4 94</w:t>
            </w:r>
            <w:r w:rsidR="00B4703B">
              <w:rPr>
                <w:rFonts w:ascii="Arial" w:eastAsia="Arial Unicode MS" w:hAnsi="Arial" w:cs="Arial"/>
                <w:b/>
                <w:bCs/>
                <w:sz w:val="26"/>
                <w:szCs w:val="20"/>
                <w:lang w:eastAsia="ar-SA"/>
              </w:rPr>
              <w:t>6</w:t>
            </w:r>
            <w:r>
              <w:rPr>
                <w:rFonts w:ascii="Arial" w:eastAsia="Arial Unicode MS" w:hAnsi="Arial" w:cs="Arial"/>
                <w:b/>
                <w:bCs/>
                <w:sz w:val="26"/>
                <w:szCs w:val="20"/>
                <w:lang w:eastAsia="ar-SA"/>
              </w:rPr>
              <w:t xml:space="preserve"> </w:t>
            </w:r>
            <w:r w:rsidR="00B4703B">
              <w:rPr>
                <w:rFonts w:ascii="Arial" w:eastAsia="Arial Unicode MS" w:hAnsi="Arial" w:cs="Arial"/>
                <w:b/>
                <w:bCs/>
                <w:sz w:val="26"/>
                <w:szCs w:val="20"/>
                <w:lang w:eastAsia="ar-SA"/>
              </w:rPr>
              <w:t>758</w:t>
            </w:r>
          </w:p>
        </w:tc>
        <w:tc>
          <w:tcPr>
            <w:tcW w:w="1134" w:type="dxa"/>
            <w:tcBorders>
              <w:top w:val="single" w:sz="4" w:space="0" w:color="000000"/>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4"/>
                <w:szCs w:val="20"/>
                <w:lang w:eastAsia="ar-SA"/>
              </w:rPr>
            </w:pPr>
            <w:r>
              <w:rPr>
                <w:rFonts w:ascii="Arial" w:eastAsia="Arial Unicode MS" w:hAnsi="Arial" w:cs="Arial"/>
                <w:b/>
                <w:bCs/>
                <w:sz w:val="24"/>
                <w:szCs w:val="20"/>
                <w:lang w:eastAsia="ar-SA"/>
              </w:rPr>
              <w:t>1</w:t>
            </w:r>
            <w:r w:rsidR="00B17ED9">
              <w:rPr>
                <w:rFonts w:ascii="Arial" w:eastAsia="Arial Unicode MS" w:hAnsi="Arial" w:cs="Arial"/>
                <w:b/>
                <w:bCs/>
                <w:sz w:val="24"/>
                <w:szCs w:val="20"/>
                <w:lang w:eastAsia="ar-SA"/>
              </w:rPr>
              <w:t>4</w:t>
            </w:r>
            <w:r w:rsidR="00236CED">
              <w:rPr>
                <w:rFonts w:ascii="Arial" w:eastAsia="Arial Unicode MS" w:hAnsi="Arial" w:cs="Arial"/>
                <w:b/>
                <w:bCs/>
                <w:sz w:val="24"/>
                <w:szCs w:val="20"/>
                <w:lang w:eastAsia="ar-SA"/>
              </w:rPr>
              <w:t>90112</w:t>
            </w:r>
          </w:p>
        </w:tc>
        <w:tc>
          <w:tcPr>
            <w:tcW w:w="1053" w:type="dxa"/>
            <w:gridSpan w:val="2"/>
            <w:tcBorders>
              <w:top w:val="single" w:sz="4" w:space="0" w:color="000000"/>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4"/>
                <w:szCs w:val="20"/>
                <w:lang w:eastAsia="ar-SA"/>
              </w:rPr>
            </w:pPr>
            <w:r>
              <w:rPr>
                <w:rFonts w:ascii="Arial" w:eastAsia="Arial Unicode MS" w:hAnsi="Arial" w:cs="Arial"/>
                <w:b/>
                <w:bCs/>
                <w:sz w:val="24"/>
                <w:szCs w:val="20"/>
                <w:lang w:eastAsia="ar-SA"/>
              </w:rPr>
              <w:t>1</w:t>
            </w:r>
            <w:r w:rsidR="00B17ED9">
              <w:rPr>
                <w:rFonts w:ascii="Arial" w:eastAsia="Arial Unicode MS" w:hAnsi="Arial" w:cs="Arial"/>
                <w:b/>
                <w:bCs/>
                <w:sz w:val="24"/>
                <w:szCs w:val="20"/>
                <w:lang w:eastAsia="ar-SA"/>
              </w:rPr>
              <w:t>43,</w:t>
            </w:r>
            <w:r w:rsidR="00236CED">
              <w:rPr>
                <w:rFonts w:ascii="Arial" w:eastAsia="Arial Unicode MS" w:hAnsi="Arial" w:cs="Arial"/>
                <w:b/>
                <w:bCs/>
                <w:sz w:val="24"/>
                <w:szCs w:val="20"/>
                <w:lang w:eastAsia="ar-SA"/>
              </w:rPr>
              <w:t>10</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363"/>
        </w:trPr>
        <w:tc>
          <w:tcPr>
            <w:tcW w:w="2835" w:type="dxa"/>
            <w:gridSpan w:val="7"/>
            <w:tcBorders>
              <w:left w:val="single" w:sz="8"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5"/>
            <w:tcBorders>
              <w:top w:val="single" w:sz="4" w:space="0" w:color="000000"/>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p>
        </w:tc>
        <w:tc>
          <w:tcPr>
            <w:tcW w:w="1559" w:type="dxa"/>
            <w:gridSpan w:val="4"/>
            <w:tcBorders>
              <w:top w:val="single" w:sz="4" w:space="0" w:color="000000"/>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p>
        </w:tc>
        <w:tc>
          <w:tcPr>
            <w:tcW w:w="2187" w:type="dxa"/>
            <w:gridSpan w:val="3"/>
            <w:tcBorders>
              <w:top w:val="single" w:sz="4" w:space="0" w:color="000000"/>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p>
        </w:tc>
        <w:tc>
          <w:tcPr>
            <w:tcW w:w="1134" w:type="dxa"/>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p>
        </w:tc>
        <w:tc>
          <w:tcPr>
            <w:tcW w:w="1053" w:type="dxa"/>
            <w:gridSpan w:val="2"/>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Tržby za predaj tovaru</w:t>
            </w:r>
          </w:p>
        </w:tc>
        <w:tc>
          <w:tcPr>
            <w:tcW w:w="1559" w:type="dxa"/>
            <w:gridSpan w:val="5"/>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1 436 600</w:t>
            </w:r>
          </w:p>
        </w:tc>
        <w:tc>
          <w:tcPr>
            <w:tcW w:w="1559" w:type="dxa"/>
            <w:gridSpan w:val="4"/>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2 696 662</w:t>
            </w:r>
          </w:p>
        </w:tc>
        <w:tc>
          <w:tcPr>
            <w:tcW w:w="2187" w:type="dxa"/>
            <w:gridSpan w:val="3"/>
            <w:tcBorders>
              <w:left w:val="single" w:sz="4" w:space="0" w:color="000000"/>
            </w:tcBorders>
            <w:vAlign w:val="bottom"/>
          </w:tcPr>
          <w:p w:rsidR="00B34AA5" w:rsidRPr="00F51C67" w:rsidRDefault="00B17ED9"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3 471 151</w:t>
            </w:r>
          </w:p>
        </w:tc>
        <w:tc>
          <w:tcPr>
            <w:tcW w:w="1134" w:type="dxa"/>
            <w:tcBorders>
              <w:left w:val="single" w:sz="4" w:space="0" w:color="000000"/>
            </w:tcBorders>
            <w:vAlign w:val="bottom"/>
          </w:tcPr>
          <w:p w:rsidR="00B34AA5" w:rsidRPr="00F51C67" w:rsidRDefault="00B17ED9"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774 489</w:t>
            </w:r>
          </w:p>
        </w:tc>
        <w:tc>
          <w:tcPr>
            <w:tcW w:w="1053" w:type="dxa"/>
            <w:gridSpan w:val="2"/>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1</w:t>
            </w:r>
            <w:r w:rsidR="00B17ED9">
              <w:rPr>
                <w:rFonts w:ascii="Arial" w:eastAsia="Arial Unicode MS" w:hAnsi="Arial" w:cs="Arial"/>
                <w:sz w:val="24"/>
                <w:szCs w:val="20"/>
                <w:lang w:eastAsia="ar-SA"/>
              </w:rPr>
              <w:t>28,72</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Výroba</w:t>
            </w:r>
          </w:p>
        </w:tc>
        <w:tc>
          <w:tcPr>
            <w:tcW w:w="1559" w:type="dxa"/>
            <w:gridSpan w:val="5"/>
            <w:tcBorders>
              <w:left w:val="single" w:sz="4" w:space="0" w:color="000000"/>
            </w:tcBorders>
            <w:vAlign w:val="bottom"/>
          </w:tcPr>
          <w:p w:rsidR="00B34AA5" w:rsidRPr="003071CA" w:rsidRDefault="00B34AA5" w:rsidP="00B34AA5">
            <w:pPr>
              <w:suppressAutoHyphens/>
              <w:snapToGrid w:val="0"/>
              <w:spacing w:after="0" w:line="240" w:lineRule="auto"/>
              <w:jc w:val="center"/>
              <w:rPr>
                <w:rFonts w:ascii="Arial" w:eastAsia="Arial Unicode MS" w:hAnsi="Arial" w:cs="Arial"/>
                <w:sz w:val="26"/>
                <w:szCs w:val="20"/>
                <w:lang w:eastAsia="ar-SA"/>
              </w:rPr>
            </w:pPr>
            <w:r w:rsidRPr="003071CA">
              <w:rPr>
                <w:rFonts w:ascii="Arial" w:eastAsia="Arial Unicode MS" w:hAnsi="Arial" w:cs="Arial"/>
                <w:sz w:val="26"/>
                <w:szCs w:val="20"/>
                <w:lang w:eastAsia="ar-SA"/>
              </w:rPr>
              <w:t>816 913</w:t>
            </w:r>
          </w:p>
        </w:tc>
        <w:tc>
          <w:tcPr>
            <w:tcW w:w="1559" w:type="dxa"/>
            <w:gridSpan w:val="4"/>
            <w:tcBorders>
              <w:left w:val="single" w:sz="4" w:space="0" w:color="000000"/>
            </w:tcBorders>
            <w:vAlign w:val="bottom"/>
          </w:tcPr>
          <w:p w:rsidR="00B34AA5" w:rsidRPr="003071CA" w:rsidRDefault="00B34AA5" w:rsidP="00B34AA5">
            <w:pPr>
              <w:suppressAutoHyphens/>
              <w:snapToGrid w:val="0"/>
              <w:spacing w:after="0" w:line="240" w:lineRule="auto"/>
              <w:jc w:val="center"/>
              <w:rPr>
                <w:rFonts w:ascii="Arial" w:eastAsia="Arial Unicode MS" w:hAnsi="Arial" w:cs="Arial"/>
                <w:sz w:val="26"/>
                <w:szCs w:val="20"/>
                <w:lang w:eastAsia="ar-SA"/>
              </w:rPr>
            </w:pPr>
            <w:r w:rsidRPr="003071CA">
              <w:rPr>
                <w:rFonts w:ascii="Arial" w:eastAsia="Arial Unicode MS" w:hAnsi="Arial" w:cs="Arial"/>
                <w:sz w:val="26"/>
                <w:szCs w:val="20"/>
                <w:lang w:eastAsia="ar-SA"/>
              </w:rPr>
              <w:t>746 284</w:t>
            </w:r>
          </w:p>
        </w:tc>
        <w:tc>
          <w:tcPr>
            <w:tcW w:w="2187" w:type="dxa"/>
            <w:gridSpan w:val="3"/>
            <w:tcBorders>
              <w:left w:val="single" w:sz="4" w:space="0" w:color="000000"/>
            </w:tcBorders>
            <w:vAlign w:val="bottom"/>
          </w:tcPr>
          <w:p w:rsidR="00B34AA5" w:rsidRPr="003071CA" w:rsidRDefault="003071CA" w:rsidP="00B34AA5">
            <w:pPr>
              <w:suppressAutoHyphens/>
              <w:snapToGrid w:val="0"/>
              <w:spacing w:after="0" w:line="240" w:lineRule="auto"/>
              <w:jc w:val="center"/>
              <w:rPr>
                <w:rFonts w:ascii="Arial" w:eastAsia="Arial Unicode MS" w:hAnsi="Arial" w:cs="Arial"/>
                <w:sz w:val="26"/>
                <w:szCs w:val="20"/>
                <w:lang w:eastAsia="ar-SA"/>
              </w:rPr>
            </w:pPr>
            <w:r w:rsidRPr="003071CA">
              <w:rPr>
                <w:rFonts w:ascii="Arial" w:eastAsia="Arial Unicode MS" w:hAnsi="Arial" w:cs="Arial"/>
                <w:sz w:val="26"/>
                <w:szCs w:val="20"/>
                <w:lang w:eastAsia="ar-SA"/>
              </w:rPr>
              <w:t>765 540</w:t>
            </w:r>
          </w:p>
        </w:tc>
        <w:tc>
          <w:tcPr>
            <w:tcW w:w="1134" w:type="dxa"/>
            <w:tcBorders>
              <w:left w:val="single" w:sz="4" w:space="0" w:color="000000"/>
            </w:tcBorders>
            <w:vAlign w:val="bottom"/>
          </w:tcPr>
          <w:p w:rsidR="00B34AA5" w:rsidRPr="003071CA" w:rsidRDefault="003071CA"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19 256</w:t>
            </w:r>
          </w:p>
        </w:tc>
        <w:tc>
          <w:tcPr>
            <w:tcW w:w="1053" w:type="dxa"/>
            <w:gridSpan w:val="2"/>
            <w:tcBorders>
              <w:left w:val="single" w:sz="4" w:space="0" w:color="000000"/>
            </w:tcBorders>
            <w:vAlign w:val="bottom"/>
          </w:tcPr>
          <w:p w:rsidR="00B34AA5" w:rsidRPr="003071CA" w:rsidRDefault="003071CA"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102,58</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Tržby z pred. IM a mat.</w:t>
            </w:r>
          </w:p>
        </w:tc>
        <w:tc>
          <w:tcPr>
            <w:tcW w:w="1559" w:type="dxa"/>
            <w:gridSpan w:val="5"/>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14 155</w:t>
            </w:r>
          </w:p>
        </w:tc>
        <w:tc>
          <w:tcPr>
            <w:tcW w:w="1559" w:type="dxa"/>
            <w:gridSpan w:val="4"/>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4 087</w:t>
            </w:r>
          </w:p>
        </w:tc>
        <w:tc>
          <w:tcPr>
            <w:tcW w:w="2187" w:type="dxa"/>
            <w:gridSpan w:val="3"/>
            <w:tcBorders>
              <w:left w:val="single" w:sz="4" w:space="0" w:color="000000"/>
            </w:tcBorders>
            <w:vAlign w:val="bottom"/>
          </w:tcPr>
          <w:p w:rsidR="00B34AA5" w:rsidRPr="00F51C67" w:rsidRDefault="000C4B46"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654 440</w:t>
            </w:r>
          </w:p>
        </w:tc>
        <w:tc>
          <w:tcPr>
            <w:tcW w:w="1134" w:type="dxa"/>
            <w:tcBorders>
              <w:left w:val="single" w:sz="4" w:space="0" w:color="000000"/>
            </w:tcBorders>
            <w:vAlign w:val="bottom"/>
          </w:tcPr>
          <w:p w:rsidR="00B34AA5" w:rsidRPr="00F51C67" w:rsidRDefault="006B164A"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650 353</w:t>
            </w:r>
          </w:p>
        </w:tc>
        <w:tc>
          <w:tcPr>
            <w:tcW w:w="1053" w:type="dxa"/>
            <w:gridSpan w:val="2"/>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Ostatné výnosy z </w:t>
            </w:r>
            <w:proofErr w:type="spellStart"/>
            <w:r w:rsidRPr="00F51C67">
              <w:rPr>
                <w:rFonts w:ascii="Arial" w:eastAsia="Times New Roman" w:hAnsi="Arial" w:cs="Arial"/>
                <w:sz w:val="26"/>
                <w:szCs w:val="20"/>
                <w:lang w:eastAsia="ar-SA"/>
              </w:rPr>
              <w:t>hos.č</w:t>
            </w:r>
            <w:proofErr w:type="spellEnd"/>
            <w:r w:rsidRPr="00F51C67">
              <w:rPr>
                <w:rFonts w:ascii="Arial" w:eastAsia="Times New Roman" w:hAnsi="Arial" w:cs="Arial"/>
                <w:sz w:val="26"/>
                <w:szCs w:val="20"/>
                <w:lang w:eastAsia="ar-SA"/>
              </w:rPr>
              <w:t>.</w:t>
            </w:r>
          </w:p>
        </w:tc>
        <w:tc>
          <w:tcPr>
            <w:tcW w:w="1559" w:type="dxa"/>
            <w:gridSpan w:val="5"/>
            <w:tcBorders>
              <w:left w:val="single" w:sz="4" w:space="0" w:color="000000"/>
              <w:bottom w:val="single" w:sz="4" w:space="0" w:color="000000"/>
            </w:tcBorders>
            <w:vAlign w:val="bottom"/>
          </w:tcPr>
          <w:p w:rsidR="00B34AA5" w:rsidRPr="00236CED" w:rsidRDefault="00B34AA5" w:rsidP="00B34AA5">
            <w:pPr>
              <w:suppressAutoHyphens/>
              <w:snapToGrid w:val="0"/>
              <w:spacing w:after="0" w:line="240" w:lineRule="auto"/>
              <w:jc w:val="center"/>
              <w:rPr>
                <w:rFonts w:ascii="Arial" w:eastAsia="Arial Unicode MS" w:hAnsi="Arial" w:cs="Arial"/>
                <w:sz w:val="26"/>
                <w:szCs w:val="20"/>
                <w:lang w:eastAsia="ar-SA"/>
              </w:rPr>
            </w:pPr>
            <w:r w:rsidRPr="00236CED">
              <w:rPr>
                <w:rFonts w:ascii="Arial" w:eastAsia="Arial Unicode MS" w:hAnsi="Arial" w:cs="Arial"/>
                <w:sz w:val="26"/>
                <w:szCs w:val="20"/>
                <w:lang w:eastAsia="ar-SA"/>
              </w:rPr>
              <w:t>1 139</w:t>
            </w:r>
          </w:p>
        </w:tc>
        <w:tc>
          <w:tcPr>
            <w:tcW w:w="1559" w:type="dxa"/>
            <w:gridSpan w:val="4"/>
            <w:tcBorders>
              <w:left w:val="single" w:sz="4" w:space="0" w:color="000000"/>
              <w:bottom w:val="single" w:sz="4" w:space="0" w:color="000000"/>
            </w:tcBorders>
            <w:vAlign w:val="bottom"/>
          </w:tcPr>
          <w:p w:rsidR="00B34AA5" w:rsidRPr="00236CED" w:rsidRDefault="00B34AA5" w:rsidP="00B34AA5">
            <w:pPr>
              <w:suppressAutoHyphens/>
              <w:snapToGrid w:val="0"/>
              <w:spacing w:after="0" w:line="240" w:lineRule="auto"/>
              <w:jc w:val="center"/>
              <w:rPr>
                <w:rFonts w:ascii="Arial" w:eastAsia="Arial Unicode MS" w:hAnsi="Arial" w:cs="Arial"/>
                <w:sz w:val="26"/>
                <w:szCs w:val="20"/>
                <w:lang w:eastAsia="ar-SA"/>
              </w:rPr>
            </w:pPr>
            <w:r w:rsidRPr="00236CED">
              <w:rPr>
                <w:rFonts w:ascii="Arial" w:eastAsia="Arial Unicode MS" w:hAnsi="Arial" w:cs="Arial"/>
                <w:sz w:val="26"/>
                <w:szCs w:val="20"/>
                <w:lang w:eastAsia="ar-SA"/>
              </w:rPr>
              <w:t>9 613</w:t>
            </w:r>
          </w:p>
        </w:tc>
        <w:tc>
          <w:tcPr>
            <w:tcW w:w="2187" w:type="dxa"/>
            <w:gridSpan w:val="3"/>
            <w:tcBorders>
              <w:left w:val="single" w:sz="4" w:space="0" w:color="000000"/>
              <w:bottom w:val="single" w:sz="4" w:space="0" w:color="000000"/>
            </w:tcBorders>
            <w:vAlign w:val="bottom"/>
          </w:tcPr>
          <w:p w:rsidR="00B34AA5" w:rsidRPr="00236CED" w:rsidRDefault="000C4B46" w:rsidP="00B34AA5">
            <w:pPr>
              <w:suppressAutoHyphens/>
              <w:snapToGrid w:val="0"/>
              <w:spacing w:after="0" w:line="240" w:lineRule="auto"/>
              <w:jc w:val="center"/>
              <w:rPr>
                <w:rFonts w:ascii="Arial" w:eastAsia="Arial Unicode MS" w:hAnsi="Arial" w:cs="Arial"/>
                <w:sz w:val="26"/>
                <w:szCs w:val="20"/>
                <w:lang w:eastAsia="ar-SA"/>
              </w:rPr>
            </w:pPr>
            <w:r w:rsidRPr="00236CED">
              <w:rPr>
                <w:rFonts w:ascii="Arial" w:eastAsia="Arial Unicode MS" w:hAnsi="Arial" w:cs="Arial"/>
                <w:sz w:val="26"/>
                <w:szCs w:val="20"/>
                <w:lang w:eastAsia="ar-SA"/>
              </w:rPr>
              <w:t>5</w:t>
            </w:r>
            <w:r w:rsidR="00236CED" w:rsidRPr="00236CED">
              <w:rPr>
                <w:rFonts w:ascii="Arial" w:eastAsia="Arial Unicode MS" w:hAnsi="Arial" w:cs="Arial"/>
                <w:sz w:val="26"/>
                <w:szCs w:val="20"/>
                <w:lang w:eastAsia="ar-SA"/>
              </w:rPr>
              <w:t>5 627</w:t>
            </w:r>
          </w:p>
        </w:tc>
        <w:tc>
          <w:tcPr>
            <w:tcW w:w="1134" w:type="dxa"/>
            <w:tcBorders>
              <w:left w:val="single" w:sz="4" w:space="0" w:color="000000"/>
              <w:bottom w:val="single" w:sz="4" w:space="0" w:color="000000"/>
            </w:tcBorders>
            <w:vAlign w:val="bottom"/>
          </w:tcPr>
          <w:p w:rsidR="00B34AA5" w:rsidRPr="00236CED" w:rsidRDefault="000C4B46" w:rsidP="00B34AA5">
            <w:pPr>
              <w:suppressAutoHyphens/>
              <w:snapToGrid w:val="0"/>
              <w:spacing w:after="0" w:line="240" w:lineRule="auto"/>
              <w:jc w:val="center"/>
              <w:rPr>
                <w:rFonts w:ascii="Arial" w:eastAsia="Arial Unicode MS" w:hAnsi="Arial" w:cs="Arial"/>
                <w:sz w:val="24"/>
                <w:szCs w:val="20"/>
                <w:lang w:eastAsia="ar-SA"/>
              </w:rPr>
            </w:pPr>
            <w:r w:rsidRPr="00236CED">
              <w:rPr>
                <w:rFonts w:ascii="Arial" w:eastAsia="Arial Unicode MS" w:hAnsi="Arial" w:cs="Arial"/>
                <w:sz w:val="24"/>
                <w:szCs w:val="20"/>
                <w:lang w:eastAsia="ar-SA"/>
              </w:rPr>
              <w:t>4</w:t>
            </w:r>
            <w:r w:rsidR="00236CED" w:rsidRPr="00236CED">
              <w:rPr>
                <w:rFonts w:ascii="Arial" w:eastAsia="Arial Unicode MS" w:hAnsi="Arial" w:cs="Arial"/>
                <w:sz w:val="24"/>
                <w:szCs w:val="20"/>
                <w:lang w:eastAsia="ar-SA"/>
              </w:rPr>
              <w:t>6 014</w:t>
            </w:r>
          </w:p>
        </w:tc>
        <w:tc>
          <w:tcPr>
            <w:tcW w:w="1053" w:type="dxa"/>
            <w:gridSpan w:val="2"/>
            <w:tcBorders>
              <w:left w:val="single" w:sz="4" w:space="0" w:color="000000"/>
              <w:bottom w:val="single" w:sz="4" w:space="0" w:color="000000"/>
            </w:tcBorders>
            <w:vAlign w:val="bottom"/>
          </w:tcPr>
          <w:p w:rsidR="00B34AA5" w:rsidRPr="00236CED" w:rsidRDefault="00236CED" w:rsidP="00B34AA5">
            <w:pPr>
              <w:suppressAutoHyphens/>
              <w:snapToGrid w:val="0"/>
              <w:spacing w:after="0" w:line="240" w:lineRule="auto"/>
              <w:jc w:val="center"/>
              <w:rPr>
                <w:rFonts w:ascii="Arial" w:eastAsia="Arial Unicode MS" w:hAnsi="Arial" w:cs="Arial"/>
                <w:sz w:val="24"/>
                <w:szCs w:val="20"/>
                <w:lang w:eastAsia="ar-SA"/>
              </w:rPr>
            </w:pPr>
            <w:r w:rsidRPr="00236CED">
              <w:rPr>
                <w:rFonts w:ascii="Arial" w:eastAsia="Arial Unicode MS" w:hAnsi="Arial" w:cs="Arial"/>
                <w:sz w:val="24"/>
                <w:szCs w:val="20"/>
                <w:lang w:eastAsia="ar-SA"/>
              </w:rPr>
              <w:t>579,66</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Finančné výnosy</w:t>
            </w:r>
          </w:p>
        </w:tc>
        <w:tc>
          <w:tcPr>
            <w:tcW w:w="1559" w:type="dxa"/>
            <w:gridSpan w:val="5"/>
            <w:tcBorders>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3 138</w:t>
            </w:r>
          </w:p>
        </w:tc>
        <w:tc>
          <w:tcPr>
            <w:tcW w:w="1559" w:type="dxa"/>
            <w:gridSpan w:val="4"/>
            <w:tcBorders>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4 036</w:t>
            </w:r>
          </w:p>
        </w:tc>
        <w:tc>
          <w:tcPr>
            <w:tcW w:w="2187" w:type="dxa"/>
            <w:gridSpan w:val="3"/>
            <w:tcBorders>
              <w:left w:val="single" w:sz="4" w:space="0" w:color="000000"/>
              <w:bottom w:val="single" w:sz="4" w:space="0" w:color="000000"/>
            </w:tcBorders>
            <w:vAlign w:val="bottom"/>
          </w:tcPr>
          <w:p w:rsidR="00B34AA5" w:rsidRPr="00F51C67" w:rsidRDefault="000C4B46"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3 853</w:t>
            </w:r>
          </w:p>
        </w:tc>
        <w:tc>
          <w:tcPr>
            <w:tcW w:w="1134" w:type="dxa"/>
            <w:tcBorders>
              <w:left w:val="single" w:sz="4" w:space="0" w:color="000000"/>
              <w:bottom w:val="single" w:sz="4" w:space="0" w:color="000000"/>
            </w:tcBorders>
            <w:vAlign w:val="bottom"/>
          </w:tcPr>
          <w:p w:rsidR="00B34AA5" w:rsidRPr="00F51C67" w:rsidRDefault="006B164A" w:rsidP="00B34AA5">
            <w:pPr>
              <w:suppressAutoHyphens/>
              <w:snapToGrid w:val="0"/>
              <w:spacing w:after="0" w:line="240" w:lineRule="auto"/>
              <w:jc w:val="center"/>
              <w:rPr>
                <w:rFonts w:ascii="Arial" w:eastAsia="Arial Unicode MS" w:hAnsi="Arial" w:cs="Arial"/>
                <w:b/>
                <w:bCs/>
                <w:sz w:val="24"/>
                <w:szCs w:val="20"/>
                <w:lang w:eastAsia="ar-SA"/>
              </w:rPr>
            </w:pPr>
            <w:r>
              <w:rPr>
                <w:rFonts w:ascii="Arial" w:eastAsia="Arial Unicode MS" w:hAnsi="Arial" w:cs="Arial"/>
                <w:b/>
                <w:bCs/>
                <w:sz w:val="24"/>
                <w:szCs w:val="20"/>
                <w:lang w:eastAsia="ar-SA"/>
              </w:rPr>
              <w:t>-183</w:t>
            </w:r>
          </w:p>
        </w:tc>
        <w:tc>
          <w:tcPr>
            <w:tcW w:w="1053" w:type="dxa"/>
            <w:gridSpan w:val="2"/>
            <w:tcBorders>
              <w:left w:val="single" w:sz="4" w:space="0" w:color="000000"/>
              <w:bottom w:val="single" w:sz="4" w:space="0" w:color="000000"/>
            </w:tcBorders>
            <w:vAlign w:val="bottom"/>
          </w:tcPr>
          <w:p w:rsidR="00B34AA5" w:rsidRPr="00F51C67" w:rsidRDefault="006B164A" w:rsidP="00B34AA5">
            <w:pPr>
              <w:suppressAutoHyphens/>
              <w:snapToGrid w:val="0"/>
              <w:spacing w:after="0" w:line="240" w:lineRule="auto"/>
              <w:jc w:val="center"/>
              <w:rPr>
                <w:rFonts w:ascii="Arial" w:eastAsia="Arial Unicode MS" w:hAnsi="Arial" w:cs="Arial"/>
                <w:b/>
                <w:bCs/>
                <w:sz w:val="24"/>
                <w:szCs w:val="24"/>
                <w:lang w:eastAsia="ar-SA"/>
              </w:rPr>
            </w:pPr>
            <w:r>
              <w:rPr>
                <w:rFonts w:ascii="Arial" w:eastAsia="Arial Unicode MS" w:hAnsi="Arial" w:cs="Arial"/>
                <w:b/>
                <w:bCs/>
                <w:sz w:val="24"/>
                <w:szCs w:val="24"/>
                <w:lang w:eastAsia="ar-SA"/>
              </w:rPr>
              <w:t>95,46</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5"/>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p>
        </w:tc>
        <w:tc>
          <w:tcPr>
            <w:tcW w:w="1559" w:type="dxa"/>
            <w:gridSpan w:val="4"/>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p>
        </w:tc>
        <w:tc>
          <w:tcPr>
            <w:tcW w:w="2187" w:type="dxa"/>
            <w:gridSpan w:val="3"/>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p>
        </w:tc>
        <w:tc>
          <w:tcPr>
            <w:tcW w:w="1134" w:type="dxa"/>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p>
        </w:tc>
        <w:tc>
          <w:tcPr>
            <w:tcW w:w="1053" w:type="dxa"/>
            <w:gridSpan w:val="2"/>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Tržby z predaja CP a v.</w:t>
            </w:r>
          </w:p>
        </w:tc>
        <w:tc>
          <w:tcPr>
            <w:tcW w:w="1559" w:type="dxa"/>
            <w:gridSpan w:val="5"/>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559" w:type="dxa"/>
            <w:gridSpan w:val="4"/>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0</w:t>
            </w:r>
          </w:p>
        </w:tc>
        <w:tc>
          <w:tcPr>
            <w:tcW w:w="2187" w:type="dxa"/>
            <w:gridSpan w:val="3"/>
            <w:tcBorders>
              <w:left w:val="single" w:sz="4" w:space="0" w:color="000000"/>
            </w:tcBorders>
            <w:vAlign w:val="bottom"/>
          </w:tcPr>
          <w:p w:rsidR="00B34AA5" w:rsidRPr="00F51C67" w:rsidRDefault="00DE70F8"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0</w:t>
            </w:r>
          </w:p>
        </w:tc>
        <w:tc>
          <w:tcPr>
            <w:tcW w:w="1134" w:type="dxa"/>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0</w:t>
            </w:r>
          </w:p>
        </w:tc>
        <w:tc>
          <w:tcPr>
            <w:tcW w:w="1053" w:type="dxa"/>
            <w:gridSpan w:val="2"/>
            <w:tcBorders>
              <w:left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4"/>
                <w:szCs w:val="20"/>
                <w:lang w:eastAsia="ar-SA"/>
              </w:rPr>
            </w:pPr>
            <w:r w:rsidRPr="00F51C67">
              <w:rPr>
                <w:rFonts w:ascii="Arial" w:eastAsia="Arial Unicode MS" w:hAnsi="Arial" w:cs="Arial"/>
                <w:sz w:val="24"/>
                <w:szCs w:val="20"/>
                <w:lang w:eastAsia="ar-SA"/>
              </w:rPr>
              <w:t>x</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55"/>
        </w:trPr>
        <w:tc>
          <w:tcPr>
            <w:tcW w:w="2835" w:type="dxa"/>
            <w:gridSpan w:val="7"/>
            <w:tcBorders>
              <w:left w:val="single" w:sz="8" w:space="0" w:color="000000"/>
              <w:bottom w:val="single" w:sz="4" w:space="0" w:color="000000"/>
            </w:tcBorders>
            <w:shd w:val="clear" w:color="auto" w:fill="C0C0C0"/>
            <w:vAlign w:val="bottom"/>
          </w:tcPr>
          <w:p w:rsidR="00B34AA5" w:rsidRPr="00F51C67" w:rsidRDefault="00B34AA5" w:rsidP="00B34AA5">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Výnosové úroky</w:t>
            </w:r>
          </w:p>
        </w:tc>
        <w:tc>
          <w:tcPr>
            <w:tcW w:w="1559" w:type="dxa"/>
            <w:gridSpan w:val="5"/>
            <w:tcBorders>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w:t>
            </w:r>
            <w:r w:rsidR="00DE70F8">
              <w:rPr>
                <w:rFonts w:ascii="Arial" w:eastAsia="Arial Unicode MS" w:hAnsi="Arial" w:cs="Arial"/>
                <w:sz w:val="26"/>
                <w:szCs w:val="20"/>
                <w:lang w:eastAsia="ar-SA"/>
              </w:rPr>
              <w:t xml:space="preserve"> </w:t>
            </w:r>
            <w:r>
              <w:rPr>
                <w:rFonts w:ascii="Arial" w:eastAsia="Arial Unicode MS" w:hAnsi="Arial" w:cs="Arial"/>
                <w:sz w:val="26"/>
                <w:szCs w:val="20"/>
                <w:lang w:eastAsia="ar-SA"/>
              </w:rPr>
              <w:t>138</w:t>
            </w:r>
          </w:p>
        </w:tc>
        <w:tc>
          <w:tcPr>
            <w:tcW w:w="1559" w:type="dxa"/>
            <w:gridSpan w:val="4"/>
            <w:tcBorders>
              <w:left w:val="single" w:sz="4" w:space="0" w:color="000000"/>
              <w:bottom w:val="single" w:sz="4"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w:t>
            </w:r>
            <w:r w:rsidR="00DE70F8">
              <w:rPr>
                <w:rFonts w:ascii="Arial" w:eastAsia="Arial Unicode MS" w:hAnsi="Arial" w:cs="Arial"/>
                <w:sz w:val="26"/>
                <w:szCs w:val="20"/>
                <w:lang w:eastAsia="ar-SA"/>
              </w:rPr>
              <w:t xml:space="preserve"> </w:t>
            </w:r>
            <w:r>
              <w:rPr>
                <w:rFonts w:ascii="Arial" w:eastAsia="Arial Unicode MS" w:hAnsi="Arial" w:cs="Arial"/>
                <w:sz w:val="26"/>
                <w:szCs w:val="20"/>
                <w:lang w:eastAsia="ar-SA"/>
              </w:rPr>
              <w:t>036</w:t>
            </w:r>
          </w:p>
        </w:tc>
        <w:tc>
          <w:tcPr>
            <w:tcW w:w="2187" w:type="dxa"/>
            <w:gridSpan w:val="3"/>
            <w:tcBorders>
              <w:left w:val="single" w:sz="4" w:space="0" w:color="000000"/>
              <w:bottom w:val="single" w:sz="4" w:space="0" w:color="000000"/>
            </w:tcBorders>
            <w:vAlign w:val="bottom"/>
          </w:tcPr>
          <w:p w:rsidR="00B34AA5" w:rsidRPr="00F51C67" w:rsidRDefault="00DE70F8" w:rsidP="00B34AA5">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3 853</w:t>
            </w:r>
          </w:p>
        </w:tc>
        <w:tc>
          <w:tcPr>
            <w:tcW w:w="1134" w:type="dxa"/>
            <w:tcBorders>
              <w:left w:val="single" w:sz="4" w:space="0" w:color="000000"/>
              <w:bottom w:val="single" w:sz="4" w:space="0" w:color="000000"/>
            </w:tcBorders>
            <w:vAlign w:val="bottom"/>
          </w:tcPr>
          <w:p w:rsidR="00B34AA5" w:rsidRPr="00F51C67" w:rsidRDefault="006B164A"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-183</w:t>
            </w:r>
          </w:p>
        </w:tc>
        <w:tc>
          <w:tcPr>
            <w:tcW w:w="1053" w:type="dxa"/>
            <w:gridSpan w:val="2"/>
            <w:tcBorders>
              <w:left w:val="single" w:sz="4" w:space="0" w:color="000000"/>
              <w:bottom w:val="single" w:sz="4" w:space="0" w:color="auto"/>
            </w:tcBorders>
            <w:vAlign w:val="bottom"/>
          </w:tcPr>
          <w:p w:rsidR="00B34AA5" w:rsidRPr="00F51C67" w:rsidRDefault="006B164A" w:rsidP="00B34AA5">
            <w:pPr>
              <w:suppressAutoHyphens/>
              <w:snapToGrid w:val="0"/>
              <w:spacing w:after="0" w:line="240" w:lineRule="auto"/>
              <w:jc w:val="center"/>
              <w:rPr>
                <w:rFonts w:ascii="Arial" w:eastAsia="Arial Unicode MS" w:hAnsi="Arial" w:cs="Arial"/>
                <w:sz w:val="24"/>
                <w:szCs w:val="20"/>
                <w:lang w:eastAsia="ar-SA"/>
              </w:rPr>
            </w:pPr>
            <w:r>
              <w:rPr>
                <w:rFonts w:ascii="Arial" w:eastAsia="Arial Unicode MS" w:hAnsi="Arial" w:cs="Arial"/>
                <w:sz w:val="24"/>
                <w:szCs w:val="20"/>
                <w:lang w:eastAsia="ar-SA"/>
              </w:rPr>
              <w:t>95,46</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70"/>
        </w:trPr>
        <w:tc>
          <w:tcPr>
            <w:tcW w:w="2835" w:type="dxa"/>
            <w:gridSpan w:val="7"/>
            <w:tcBorders>
              <w:top w:val="single" w:sz="4" w:space="0" w:color="000000"/>
              <w:left w:val="single" w:sz="4" w:space="0" w:color="auto"/>
              <w:right w:val="single" w:sz="4" w:space="0" w:color="auto"/>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Mimoriadne výnosy</w:t>
            </w:r>
          </w:p>
        </w:tc>
        <w:tc>
          <w:tcPr>
            <w:tcW w:w="1559" w:type="dxa"/>
            <w:gridSpan w:val="5"/>
            <w:tcBorders>
              <w:left w:val="single" w:sz="4" w:space="0" w:color="auto"/>
              <w:bottom w:val="single" w:sz="4" w:space="0" w:color="auto"/>
              <w:right w:val="single" w:sz="4" w:space="0" w:color="auto"/>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0</w:t>
            </w:r>
          </w:p>
        </w:tc>
        <w:tc>
          <w:tcPr>
            <w:tcW w:w="1559" w:type="dxa"/>
            <w:gridSpan w:val="4"/>
            <w:tcBorders>
              <w:left w:val="single" w:sz="4" w:space="0" w:color="auto"/>
              <w:bottom w:val="single" w:sz="4" w:space="0" w:color="auto"/>
              <w:right w:val="single" w:sz="4" w:space="0" w:color="auto"/>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0</w:t>
            </w:r>
          </w:p>
        </w:tc>
        <w:tc>
          <w:tcPr>
            <w:tcW w:w="2187" w:type="dxa"/>
            <w:gridSpan w:val="3"/>
            <w:tcBorders>
              <w:left w:val="single" w:sz="4" w:space="0" w:color="auto"/>
              <w:bottom w:val="single" w:sz="4" w:space="0" w:color="auto"/>
              <w:right w:val="single" w:sz="4" w:space="0" w:color="auto"/>
            </w:tcBorders>
            <w:vAlign w:val="bottom"/>
          </w:tcPr>
          <w:p w:rsidR="00B34AA5" w:rsidRPr="00F51C67" w:rsidRDefault="00DE70F8"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0</w:t>
            </w:r>
          </w:p>
        </w:tc>
        <w:tc>
          <w:tcPr>
            <w:tcW w:w="1134" w:type="dxa"/>
            <w:tcBorders>
              <w:left w:val="single" w:sz="4" w:space="0" w:color="auto"/>
              <w:bottom w:val="single" w:sz="4" w:space="0" w:color="auto"/>
              <w:right w:val="single" w:sz="4" w:space="0" w:color="auto"/>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4"/>
                <w:szCs w:val="20"/>
                <w:lang w:eastAsia="ar-SA"/>
              </w:rPr>
            </w:pPr>
            <w:r w:rsidRPr="00F51C67">
              <w:rPr>
                <w:rFonts w:ascii="Arial" w:eastAsia="Arial Unicode MS" w:hAnsi="Arial" w:cs="Arial"/>
                <w:b/>
                <w:bCs/>
                <w:sz w:val="24"/>
                <w:szCs w:val="20"/>
                <w:lang w:eastAsia="ar-SA"/>
              </w:rPr>
              <w:t>0</w:t>
            </w:r>
          </w:p>
        </w:tc>
        <w:tc>
          <w:tcPr>
            <w:tcW w:w="1053" w:type="dxa"/>
            <w:gridSpan w:val="2"/>
            <w:tcBorders>
              <w:top w:val="single" w:sz="4" w:space="0" w:color="auto"/>
              <w:left w:val="single" w:sz="4" w:space="0" w:color="auto"/>
              <w:bottom w:val="single" w:sz="4" w:space="0" w:color="auto"/>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4"/>
                <w:szCs w:val="20"/>
                <w:lang w:eastAsia="ar-SA"/>
              </w:rPr>
            </w:pPr>
            <w:r w:rsidRPr="00F51C67">
              <w:rPr>
                <w:rFonts w:ascii="Arial" w:eastAsia="Arial Unicode MS" w:hAnsi="Arial" w:cs="Arial"/>
                <w:b/>
                <w:bCs/>
                <w:sz w:val="24"/>
                <w:szCs w:val="20"/>
                <w:lang w:eastAsia="ar-SA"/>
              </w:rPr>
              <w:t>x</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r w:rsidR="00B34AA5" w:rsidRPr="00F51C67" w:rsidTr="00B34AA5">
        <w:trPr>
          <w:gridAfter w:val="3"/>
          <w:wAfter w:w="1563" w:type="dxa"/>
          <w:trHeight w:val="285"/>
        </w:trPr>
        <w:tc>
          <w:tcPr>
            <w:tcW w:w="2835" w:type="dxa"/>
            <w:gridSpan w:val="7"/>
            <w:tcBorders>
              <w:left w:val="single" w:sz="8" w:space="0" w:color="000000"/>
              <w:bottom w:val="single" w:sz="8" w:space="0" w:color="000000"/>
            </w:tcBorders>
            <w:shd w:val="clear" w:color="auto" w:fill="C0C0C0"/>
            <w:vAlign w:val="bottom"/>
          </w:tcPr>
          <w:p w:rsidR="00B34AA5" w:rsidRPr="00F51C67" w:rsidRDefault="00B34AA5" w:rsidP="00B34AA5">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VÝNOSY CELKOM</w:t>
            </w:r>
          </w:p>
        </w:tc>
        <w:tc>
          <w:tcPr>
            <w:tcW w:w="1559" w:type="dxa"/>
            <w:gridSpan w:val="5"/>
            <w:tcBorders>
              <w:top w:val="single" w:sz="4" w:space="0" w:color="auto"/>
              <w:left w:val="single" w:sz="4" w:space="0" w:color="000000"/>
              <w:bottom w:val="single" w:sz="8"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w:t>
            </w:r>
            <w:r w:rsidR="00DE70F8">
              <w:rPr>
                <w:rFonts w:ascii="Arial" w:eastAsia="Arial Unicode MS" w:hAnsi="Arial" w:cs="Arial"/>
                <w:b/>
                <w:bCs/>
                <w:sz w:val="26"/>
                <w:szCs w:val="20"/>
                <w:lang w:eastAsia="ar-SA"/>
              </w:rPr>
              <w:t> </w:t>
            </w:r>
            <w:r>
              <w:rPr>
                <w:rFonts w:ascii="Arial" w:eastAsia="Arial Unicode MS" w:hAnsi="Arial" w:cs="Arial"/>
                <w:b/>
                <w:bCs/>
                <w:sz w:val="26"/>
                <w:szCs w:val="20"/>
                <w:lang w:eastAsia="ar-SA"/>
              </w:rPr>
              <w:t>271</w:t>
            </w:r>
            <w:r w:rsidR="00DE70F8">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945</w:t>
            </w:r>
          </w:p>
        </w:tc>
        <w:tc>
          <w:tcPr>
            <w:tcW w:w="1559" w:type="dxa"/>
            <w:gridSpan w:val="4"/>
            <w:tcBorders>
              <w:top w:val="single" w:sz="4" w:space="0" w:color="auto"/>
              <w:left w:val="single" w:sz="4" w:space="0" w:color="000000"/>
              <w:bottom w:val="single" w:sz="8"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w:t>
            </w:r>
            <w:r w:rsidR="00DE70F8">
              <w:rPr>
                <w:rFonts w:ascii="Arial" w:eastAsia="Arial Unicode MS" w:hAnsi="Arial" w:cs="Arial"/>
                <w:b/>
                <w:bCs/>
                <w:sz w:val="26"/>
                <w:szCs w:val="20"/>
                <w:lang w:eastAsia="ar-SA"/>
              </w:rPr>
              <w:t> </w:t>
            </w:r>
            <w:r>
              <w:rPr>
                <w:rFonts w:ascii="Arial" w:eastAsia="Arial Unicode MS" w:hAnsi="Arial" w:cs="Arial"/>
                <w:b/>
                <w:bCs/>
                <w:sz w:val="26"/>
                <w:szCs w:val="20"/>
                <w:lang w:eastAsia="ar-SA"/>
              </w:rPr>
              <w:t>460</w:t>
            </w:r>
            <w:r w:rsidR="00DE70F8">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682</w:t>
            </w:r>
          </w:p>
        </w:tc>
        <w:tc>
          <w:tcPr>
            <w:tcW w:w="2187" w:type="dxa"/>
            <w:gridSpan w:val="3"/>
            <w:tcBorders>
              <w:top w:val="single" w:sz="4" w:space="0" w:color="auto"/>
              <w:left w:val="single" w:sz="4" w:space="0" w:color="000000"/>
              <w:bottom w:val="single" w:sz="8" w:space="0" w:color="000000"/>
            </w:tcBorders>
            <w:vAlign w:val="bottom"/>
          </w:tcPr>
          <w:p w:rsidR="00B34AA5" w:rsidRPr="00F51C67" w:rsidRDefault="00DE70F8" w:rsidP="00B34AA5">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4</w:t>
            </w:r>
            <w:r w:rsidR="004926CC">
              <w:rPr>
                <w:rFonts w:ascii="Arial" w:eastAsia="Arial Unicode MS" w:hAnsi="Arial" w:cs="Arial"/>
                <w:b/>
                <w:bCs/>
                <w:sz w:val="26"/>
                <w:szCs w:val="20"/>
                <w:lang w:eastAsia="ar-SA"/>
              </w:rPr>
              <w:t> 9</w:t>
            </w:r>
            <w:r w:rsidR="003071CA">
              <w:rPr>
                <w:rFonts w:ascii="Arial" w:eastAsia="Arial Unicode MS" w:hAnsi="Arial" w:cs="Arial"/>
                <w:b/>
                <w:bCs/>
                <w:sz w:val="26"/>
                <w:szCs w:val="20"/>
                <w:lang w:eastAsia="ar-SA"/>
              </w:rPr>
              <w:t>5</w:t>
            </w:r>
            <w:r w:rsidR="004926CC">
              <w:rPr>
                <w:rFonts w:ascii="Arial" w:eastAsia="Arial Unicode MS" w:hAnsi="Arial" w:cs="Arial"/>
                <w:b/>
                <w:bCs/>
                <w:sz w:val="26"/>
                <w:szCs w:val="20"/>
                <w:lang w:eastAsia="ar-SA"/>
              </w:rPr>
              <w:t>0 </w:t>
            </w:r>
            <w:r w:rsidR="003D4883">
              <w:rPr>
                <w:rFonts w:ascii="Arial" w:eastAsia="Arial Unicode MS" w:hAnsi="Arial" w:cs="Arial"/>
                <w:b/>
                <w:bCs/>
                <w:sz w:val="26"/>
                <w:szCs w:val="20"/>
                <w:lang w:eastAsia="ar-SA"/>
              </w:rPr>
              <w:t>611</w:t>
            </w:r>
          </w:p>
        </w:tc>
        <w:tc>
          <w:tcPr>
            <w:tcW w:w="1134" w:type="dxa"/>
            <w:tcBorders>
              <w:top w:val="single" w:sz="4" w:space="0" w:color="auto"/>
              <w:left w:val="single" w:sz="4" w:space="0" w:color="000000"/>
              <w:bottom w:val="single" w:sz="8"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4"/>
                <w:szCs w:val="20"/>
                <w:lang w:eastAsia="ar-SA"/>
              </w:rPr>
            </w:pPr>
            <w:r>
              <w:rPr>
                <w:rFonts w:ascii="Arial" w:eastAsia="Arial Unicode MS" w:hAnsi="Arial" w:cs="Arial"/>
                <w:b/>
                <w:bCs/>
                <w:sz w:val="24"/>
                <w:szCs w:val="20"/>
                <w:lang w:eastAsia="ar-SA"/>
              </w:rPr>
              <w:t>1</w:t>
            </w:r>
            <w:r w:rsidR="006B164A">
              <w:rPr>
                <w:rFonts w:ascii="Arial" w:eastAsia="Arial Unicode MS" w:hAnsi="Arial" w:cs="Arial"/>
                <w:b/>
                <w:bCs/>
                <w:sz w:val="24"/>
                <w:szCs w:val="20"/>
                <w:lang w:eastAsia="ar-SA"/>
              </w:rPr>
              <w:t>4</w:t>
            </w:r>
            <w:r w:rsidR="003071CA">
              <w:rPr>
                <w:rFonts w:ascii="Arial" w:eastAsia="Arial Unicode MS" w:hAnsi="Arial" w:cs="Arial"/>
                <w:b/>
                <w:bCs/>
                <w:sz w:val="24"/>
                <w:szCs w:val="20"/>
                <w:lang w:eastAsia="ar-SA"/>
              </w:rPr>
              <w:t>89</w:t>
            </w:r>
            <w:r w:rsidR="003D4883">
              <w:rPr>
                <w:rFonts w:ascii="Arial" w:eastAsia="Arial Unicode MS" w:hAnsi="Arial" w:cs="Arial"/>
                <w:b/>
                <w:bCs/>
                <w:sz w:val="24"/>
                <w:szCs w:val="20"/>
                <w:lang w:eastAsia="ar-SA"/>
              </w:rPr>
              <w:t>929</w:t>
            </w:r>
          </w:p>
        </w:tc>
        <w:tc>
          <w:tcPr>
            <w:tcW w:w="1053" w:type="dxa"/>
            <w:gridSpan w:val="2"/>
            <w:tcBorders>
              <w:top w:val="single" w:sz="4" w:space="0" w:color="auto"/>
              <w:left w:val="single" w:sz="4" w:space="0" w:color="000000"/>
              <w:bottom w:val="single" w:sz="8" w:space="0" w:color="000000"/>
            </w:tcBorders>
            <w:vAlign w:val="bottom"/>
          </w:tcPr>
          <w:p w:rsidR="00B34AA5" w:rsidRPr="00F51C67" w:rsidRDefault="00B34AA5" w:rsidP="00B34AA5">
            <w:pPr>
              <w:suppressAutoHyphens/>
              <w:snapToGrid w:val="0"/>
              <w:spacing w:after="0" w:line="240" w:lineRule="auto"/>
              <w:jc w:val="center"/>
              <w:rPr>
                <w:rFonts w:ascii="Arial" w:eastAsia="Arial Unicode MS" w:hAnsi="Arial" w:cs="Arial"/>
                <w:b/>
                <w:bCs/>
                <w:sz w:val="24"/>
                <w:szCs w:val="20"/>
                <w:lang w:eastAsia="ar-SA"/>
              </w:rPr>
            </w:pPr>
            <w:r>
              <w:rPr>
                <w:rFonts w:ascii="Arial" w:eastAsia="Arial Unicode MS" w:hAnsi="Arial" w:cs="Arial"/>
                <w:b/>
                <w:bCs/>
                <w:sz w:val="24"/>
                <w:szCs w:val="20"/>
                <w:lang w:eastAsia="ar-SA"/>
              </w:rPr>
              <w:t>1</w:t>
            </w:r>
            <w:r w:rsidR="006B164A">
              <w:rPr>
                <w:rFonts w:ascii="Arial" w:eastAsia="Arial Unicode MS" w:hAnsi="Arial" w:cs="Arial"/>
                <w:b/>
                <w:bCs/>
                <w:sz w:val="24"/>
                <w:szCs w:val="20"/>
                <w:lang w:eastAsia="ar-SA"/>
              </w:rPr>
              <w:t>4</w:t>
            </w:r>
            <w:r w:rsidR="003D4883">
              <w:rPr>
                <w:rFonts w:ascii="Arial" w:eastAsia="Arial Unicode MS" w:hAnsi="Arial" w:cs="Arial"/>
                <w:b/>
                <w:bCs/>
                <w:sz w:val="24"/>
                <w:szCs w:val="20"/>
                <w:lang w:eastAsia="ar-SA"/>
              </w:rPr>
              <w:t>3,05</w:t>
            </w:r>
          </w:p>
        </w:tc>
        <w:tc>
          <w:tcPr>
            <w:tcW w:w="538" w:type="dxa"/>
            <w:gridSpan w:val="2"/>
            <w:tcBorders>
              <w:left w:val="single" w:sz="8" w:space="0" w:color="000000"/>
            </w:tcBorders>
          </w:tcPr>
          <w:p w:rsidR="00B34AA5" w:rsidRPr="00F51C67" w:rsidRDefault="00B34AA5" w:rsidP="00B34AA5">
            <w:pPr>
              <w:suppressAutoHyphens/>
              <w:snapToGrid w:val="0"/>
              <w:spacing w:after="0" w:line="240" w:lineRule="auto"/>
              <w:rPr>
                <w:rFonts w:ascii="Times New Roman" w:eastAsia="Times New Roman" w:hAnsi="Times New Roman" w:cs="Times New Roman"/>
                <w:sz w:val="20"/>
                <w:szCs w:val="20"/>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b/>
          <w:sz w:val="26"/>
          <w:szCs w:val="20"/>
          <w:lang w:eastAsia="ar-SA"/>
        </w:rPr>
      </w:pPr>
    </w:p>
    <w:p w:rsidR="00F51C67" w:rsidRPr="00F51C67" w:rsidRDefault="00EB7507" w:rsidP="00EB7507">
      <w:pPr>
        <w:suppressAutoHyphens/>
        <w:spacing w:after="120" w:line="240" w:lineRule="auto"/>
        <w:jc w:val="both"/>
        <w:rPr>
          <w:rFonts w:ascii="Times New Roman" w:eastAsia="Times New Roman" w:hAnsi="Times New Roman" w:cs="Times New Roman"/>
          <w:b/>
          <w:sz w:val="26"/>
          <w:szCs w:val="20"/>
          <w:lang w:eastAsia="ar-SA"/>
        </w:rPr>
      </w:pPr>
      <w:r>
        <w:rPr>
          <w:rFonts w:ascii="Times New Roman" w:eastAsia="Times New Roman" w:hAnsi="Times New Roman" w:cs="Times New Roman"/>
          <w:b/>
          <w:sz w:val="26"/>
          <w:szCs w:val="20"/>
          <w:lang w:eastAsia="ar-SA"/>
        </w:rPr>
        <w:t xml:space="preserve">     </w:t>
      </w:r>
      <w:r w:rsidR="00F51C67" w:rsidRPr="00F51C67">
        <w:rPr>
          <w:rFonts w:ascii="Times New Roman" w:eastAsia="Times New Roman" w:hAnsi="Times New Roman" w:cs="Times New Roman"/>
          <w:b/>
          <w:sz w:val="26"/>
          <w:szCs w:val="20"/>
          <w:lang w:eastAsia="ar-SA"/>
        </w:rPr>
        <w:t>Prevádzkové výnosy</w:t>
      </w:r>
      <w:r>
        <w:rPr>
          <w:rFonts w:ascii="Times New Roman" w:eastAsia="Times New Roman" w:hAnsi="Times New Roman" w:cs="Times New Roman"/>
          <w:b/>
          <w:sz w:val="26"/>
          <w:szCs w:val="20"/>
          <w:lang w:eastAsia="ar-SA"/>
        </w:rPr>
        <w:t>:</w:t>
      </w:r>
    </w:p>
    <w:p w:rsidR="00F51C67" w:rsidRPr="0051353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513537">
        <w:rPr>
          <w:rFonts w:ascii="Times New Roman" w:eastAsia="Times New Roman" w:hAnsi="Times New Roman" w:cs="Times New Roman"/>
          <w:sz w:val="26"/>
          <w:szCs w:val="20"/>
          <w:lang w:eastAsia="ar-SA"/>
        </w:rPr>
        <w:t>Prevádzkové výnosy v porovnaní z predchád</w:t>
      </w:r>
      <w:r w:rsidR="00913E62" w:rsidRPr="00513537">
        <w:rPr>
          <w:rFonts w:ascii="Times New Roman" w:eastAsia="Times New Roman" w:hAnsi="Times New Roman" w:cs="Times New Roman"/>
          <w:sz w:val="26"/>
          <w:szCs w:val="20"/>
          <w:lang w:eastAsia="ar-SA"/>
        </w:rPr>
        <w:t>zajúcim rokom sa z</w:t>
      </w:r>
      <w:r w:rsidR="00236CED" w:rsidRPr="00513537">
        <w:rPr>
          <w:rFonts w:ascii="Times New Roman" w:eastAsia="Times New Roman" w:hAnsi="Times New Roman" w:cs="Times New Roman"/>
          <w:sz w:val="26"/>
          <w:szCs w:val="20"/>
          <w:lang w:eastAsia="ar-SA"/>
        </w:rPr>
        <w:t>výšili</w:t>
      </w:r>
      <w:r w:rsidR="00913E62" w:rsidRPr="00513537">
        <w:rPr>
          <w:rFonts w:ascii="Times New Roman" w:eastAsia="Times New Roman" w:hAnsi="Times New Roman" w:cs="Times New Roman"/>
          <w:sz w:val="26"/>
          <w:szCs w:val="20"/>
          <w:lang w:eastAsia="ar-SA"/>
        </w:rPr>
        <w:t xml:space="preserve"> o</w:t>
      </w:r>
      <w:r w:rsidR="00513537" w:rsidRPr="00513537">
        <w:rPr>
          <w:rFonts w:ascii="Times New Roman" w:eastAsia="Times New Roman" w:hAnsi="Times New Roman" w:cs="Times New Roman"/>
          <w:sz w:val="26"/>
          <w:szCs w:val="20"/>
          <w:lang w:eastAsia="ar-SA"/>
        </w:rPr>
        <w:t> 43,11</w:t>
      </w:r>
      <w:r w:rsidRPr="0051353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4"/>
          <w:szCs w:val="20"/>
          <w:lang w:eastAsia="ar-SA"/>
        </w:rPr>
      </w:pPr>
    </w:p>
    <w:p w:rsidR="00F51C67" w:rsidRDefault="00F51C67" w:rsidP="009C1D9E">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Podiel a výšku jednotlivých druhov tržieb vyjadruje tabuľka č. 10</w:t>
      </w:r>
      <w:r w:rsidR="00EB7507">
        <w:rPr>
          <w:rFonts w:ascii="Times New Roman" w:eastAsia="Times New Roman" w:hAnsi="Times New Roman" w:cs="Times New Roman"/>
          <w:sz w:val="26"/>
          <w:szCs w:val="20"/>
          <w:lang w:eastAsia="ar-SA"/>
        </w:rPr>
        <w:t>.</w:t>
      </w:r>
    </w:p>
    <w:p w:rsidR="00913E62" w:rsidRDefault="00913E62" w:rsidP="009C1D9E">
      <w:pPr>
        <w:suppressAutoHyphens/>
        <w:spacing w:after="0" w:line="240" w:lineRule="auto"/>
        <w:ind w:firstLine="284"/>
        <w:jc w:val="both"/>
        <w:rPr>
          <w:rFonts w:ascii="Times New Roman" w:eastAsia="Times New Roman" w:hAnsi="Times New Roman" w:cs="Times New Roman"/>
          <w:sz w:val="26"/>
          <w:szCs w:val="20"/>
          <w:lang w:eastAsia="ar-SA"/>
        </w:rPr>
      </w:pPr>
    </w:p>
    <w:p w:rsidR="00913E62" w:rsidRDefault="00913E62" w:rsidP="009C1D9E">
      <w:pPr>
        <w:suppressAutoHyphens/>
        <w:spacing w:after="0" w:line="240" w:lineRule="auto"/>
        <w:ind w:firstLine="284"/>
        <w:jc w:val="both"/>
        <w:rPr>
          <w:rFonts w:ascii="Times New Roman" w:eastAsia="Times New Roman" w:hAnsi="Times New Roman" w:cs="Times New Roman"/>
          <w:sz w:val="26"/>
          <w:szCs w:val="20"/>
          <w:lang w:eastAsia="ar-SA"/>
        </w:rPr>
      </w:pPr>
    </w:p>
    <w:p w:rsidR="00913E62" w:rsidRDefault="00913E62" w:rsidP="009C1D9E">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8"/>
          <w:szCs w:val="28"/>
          <w:lang w:eastAsia="ar-SA"/>
        </w:rPr>
      </w:pPr>
      <w:r w:rsidRPr="00F51C67">
        <w:rPr>
          <w:rFonts w:ascii="Times New Roman" w:eastAsia="Times New Roman" w:hAnsi="Times New Roman" w:cs="Times New Roman"/>
          <w:b/>
          <w:sz w:val="28"/>
          <w:szCs w:val="28"/>
          <w:lang w:eastAsia="ar-SA"/>
        </w:rPr>
        <w:lastRenderedPageBreak/>
        <w:t xml:space="preserve">Štruktúra hlavných zložiek prevádzkových výnosov a ich porovnanie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b/>
          <w:sz w:val="28"/>
          <w:szCs w:val="28"/>
          <w:lang w:eastAsia="ar-SA"/>
        </w:rPr>
      </w:pPr>
      <w:r w:rsidRPr="00F51C67">
        <w:rPr>
          <w:rFonts w:ascii="Times New Roman" w:eastAsia="Times New Roman" w:hAnsi="Times New Roman" w:cs="Times New Roman"/>
          <w:b/>
          <w:sz w:val="28"/>
          <w:szCs w:val="28"/>
          <w:lang w:eastAsia="ar-SA"/>
        </w:rPr>
        <w:t xml:space="preserve">                      </w:t>
      </w:r>
      <w:r w:rsidR="00913E62">
        <w:rPr>
          <w:rFonts w:ascii="Times New Roman" w:eastAsia="Times New Roman" w:hAnsi="Times New Roman" w:cs="Times New Roman"/>
          <w:b/>
          <w:sz w:val="28"/>
          <w:szCs w:val="28"/>
          <w:lang w:eastAsia="ar-SA"/>
        </w:rPr>
        <w:t xml:space="preserve">                    s rokmi 201</w:t>
      </w:r>
      <w:r w:rsidR="00E86D1C">
        <w:rPr>
          <w:rFonts w:ascii="Times New Roman" w:eastAsia="Times New Roman" w:hAnsi="Times New Roman" w:cs="Times New Roman"/>
          <w:b/>
          <w:sz w:val="28"/>
          <w:szCs w:val="28"/>
          <w:lang w:eastAsia="ar-SA"/>
        </w:rPr>
        <w:t>8</w:t>
      </w:r>
      <w:r w:rsidR="00913E62">
        <w:rPr>
          <w:rFonts w:ascii="Times New Roman" w:eastAsia="Times New Roman" w:hAnsi="Times New Roman" w:cs="Times New Roman"/>
          <w:b/>
          <w:sz w:val="28"/>
          <w:szCs w:val="28"/>
          <w:lang w:eastAsia="ar-SA"/>
        </w:rPr>
        <w:t xml:space="preserve"> a 201</w:t>
      </w:r>
      <w:r w:rsidR="00513537">
        <w:rPr>
          <w:rFonts w:ascii="Times New Roman" w:eastAsia="Times New Roman" w:hAnsi="Times New Roman" w:cs="Times New Roman"/>
          <w:b/>
          <w:sz w:val="28"/>
          <w:szCs w:val="28"/>
          <w:lang w:eastAsia="ar-SA"/>
        </w:rPr>
        <w:t>9</w:t>
      </w:r>
      <w:r w:rsidRPr="00F51C67">
        <w:rPr>
          <w:rFonts w:ascii="Times New Roman" w:eastAsia="Times New Roman" w:hAnsi="Times New Roman" w:cs="Times New Roman"/>
          <w:b/>
          <w:sz w:val="28"/>
          <w:szCs w:val="28"/>
          <w:lang w:eastAsia="ar-SA"/>
        </w:rPr>
        <w:t xml:space="preserve">    </w:t>
      </w:r>
    </w:p>
    <w:p w:rsidR="00F51C67" w:rsidRPr="00EB7507" w:rsidRDefault="00F51C67" w:rsidP="00F51C67">
      <w:pPr>
        <w:suppressAutoHyphens/>
        <w:spacing w:after="0" w:line="240" w:lineRule="auto"/>
        <w:jc w:val="both"/>
        <w:rPr>
          <w:rFonts w:ascii="Times New Roman" w:eastAsia="Times New Roman" w:hAnsi="Times New Roman" w:cs="Times New Roman"/>
          <w:b/>
          <w:sz w:val="16"/>
          <w:szCs w:val="16"/>
          <w:lang w:eastAsia="ar-SA"/>
        </w:rPr>
      </w:pPr>
    </w:p>
    <w:p w:rsidR="00F51C67" w:rsidRPr="00EB7507" w:rsidRDefault="00F51C67" w:rsidP="00F51C67">
      <w:pPr>
        <w:suppressAutoHyphens/>
        <w:spacing w:after="0" w:line="240" w:lineRule="auto"/>
        <w:ind w:firstLine="284"/>
        <w:jc w:val="both"/>
        <w:rPr>
          <w:rFonts w:ascii="Times New Roman" w:eastAsia="Times New Roman" w:hAnsi="Times New Roman" w:cs="Times New Roman"/>
          <w:sz w:val="24"/>
          <w:szCs w:val="24"/>
          <w:lang w:eastAsia="ar-SA"/>
        </w:rPr>
      </w:pPr>
      <w:r w:rsidRPr="00EB7507">
        <w:rPr>
          <w:rFonts w:ascii="Times New Roman" w:eastAsia="Times New Roman" w:hAnsi="Times New Roman" w:cs="Times New Roman"/>
          <w:sz w:val="24"/>
          <w:szCs w:val="24"/>
          <w:lang w:eastAsia="ar-SA"/>
        </w:rPr>
        <w:t>Tabuľka č.10</w:t>
      </w:r>
    </w:p>
    <w:tbl>
      <w:tblPr>
        <w:tblW w:w="10405" w:type="dxa"/>
        <w:tblLayout w:type="fixed"/>
        <w:tblCellMar>
          <w:left w:w="0" w:type="dxa"/>
          <w:right w:w="0" w:type="dxa"/>
        </w:tblCellMar>
        <w:tblLook w:val="0000" w:firstRow="0" w:lastRow="0" w:firstColumn="0" w:lastColumn="0" w:noHBand="0" w:noVBand="0"/>
      </w:tblPr>
      <w:tblGrid>
        <w:gridCol w:w="2835"/>
        <w:gridCol w:w="1559"/>
        <w:gridCol w:w="624"/>
        <w:gridCol w:w="594"/>
        <w:gridCol w:w="569"/>
        <w:gridCol w:w="1218"/>
        <w:gridCol w:w="569"/>
        <w:gridCol w:w="992"/>
        <w:gridCol w:w="795"/>
        <w:gridCol w:w="650"/>
      </w:tblGrid>
      <w:tr w:rsidR="00F51B93" w:rsidRPr="00F51C67" w:rsidTr="00F51B93">
        <w:trPr>
          <w:gridAfter w:val="4"/>
          <w:wAfter w:w="3006" w:type="dxa"/>
          <w:trHeight w:val="270"/>
        </w:trPr>
        <w:tc>
          <w:tcPr>
            <w:tcW w:w="5018" w:type="dxa"/>
            <w:gridSpan w:val="3"/>
            <w:tcBorders>
              <w:bottom w:val="single" w:sz="8" w:space="0" w:color="000000"/>
            </w:tcBorders>
            <w:vAlign w:val="bottom"/>
          </w:tcPr>
          <w:p w:rsidR="00F51B93" w:rsidRPr="00F51C67" w:rsidRDefault="00F51B93" w:rsidP="00F51C67">
            <w:pPr>
              <w:suppressAutoHyphens/>
              <w:snapToGrid w:val="0"/>
              <w:spacing w:after="0" w:line="240" w:lineRule="auto"/>
              <w:jc w:val="right"/>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c>
          <w:tcPr>
            <w:tcW w:w="594" w:type="dxa"/>
          </w:tcPr>
          <w:p w:rsidR="00F51B93" w:rsidRPr="00F51C67" w:rsidRDefault="00F51B93" w:rsidP="00F51C67">
            <w:pPr>
              <w:suppressAutoHyphens/>
              <w:snapToGrid w:val="0"/>
              <w:spacing w:after="0" w:line="240" w:lineRule="auto"/>
              <w:rPr>
                <w:rFonts w:ascii="Times New Roman" w:eastAsia="Times New Roman" w:hAnsi="Times New Roman" w:cs="Times New Roman"/>
                <w:sz w:val="20"/>
                <w:szCs w:val="20"/>
                <w:lang w:eastAsia="ar-SA"/>
              </w:rPr>
            </w:pPr>
          </w:p>
        </w:tc>
        <w:tc>
          <w:tcPr>
            <w:tcW w:w="1787" w:type="dxa"/>
            <w:gridSpan w:val="2"/>
          </w:tcPr>
          <w:p w:rsidR="00F51B93" w:rsidRPr="00F51C67" w:rsidRDefault="00F51B93" w:rsidP="00F51C67">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top w:val="single" w:sz="8" w:space="0" w:color="000000"/>
              <w:left w:val="single" w:sz="8"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Výnosy</w:t>
            </w:r>
          </w:p>
        </w:tc>
        <w:tc>
          <w:tcPr>
            <w:tcW w:w="1559" w:type="dxa"/>
            <w:tcBorders>
              <w:top w:val="single" w:sz="8" w:space="0" w:color="000000"/>
              <w:left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787" w:type="dxa"/>
            <w:gridSpan w:val="3"/>
            <w:tcBorders>
              <w:top w:val="single" w:sz="8" w:space="0" w:color="000000"/>
              <w:left w:val="single" w:sz="4" w:space="0" w:color="000000"/>
              <w:right w:val="single" w:sz="4" w:space="0" w:color="000000"/>
            </w:tcBorders>
            <w:shd w:val="clear" w:color="auto" w:fill="C0C0C0"/>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p>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Skutočnosť</w:t>
            </w:r>
          </w:p>
        </w:tc>
        <w:tc>
          <w:tcPr>
            <w:tcW w:w="1787" w:type="dxa"/>
            <w:gridSpan w:val="2"/>
            <w:tcBorders>
              <w:top w:val="single" w:sz="8" w:space="0" w:color="000000"/>
              <w:left w:val="single" w:sz="4" w:space="0" w:color="000000"/>
              <w:right w:val="single" w:sz="4" w:space="0" w:color="000000"/>
            </w:tcBorders>
            <w:shd w:val="clear" w:color="auto" w:fill="C0C0C0"/>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p>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Skutočnosť</w:t>
            </w:r>
          </w:p>
        </w:tc>
        <w:tc>
          <w:tcPr>
            <w:tcW w:w="1787" w:type="dxa"/>
            <w:gridSpan w:val="2"/>
            <w:tcBorders>
              <w:top w:val="single" w:sz="8" w:space="0" w:color="000000"/>
              <w:left w:val="single" w:sz="4" w:space="0" w:color="000000"/>
              <w:bottom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w:t>
            </w:r>
            <w:r w:rsidR="00513537">
              <w:rPr>
                <w:rFonts w:ascii="Arial" w:eastAsia="Times New Roman" w:hAnsi="Arial" w:cs="Arial"/>
                <w:b/>
                <w:bCs/>
                <w:sz w:val="26"/>
                <w:szCs w:val="20"/>
                <w:lang w:eastAsia="ar-SA"/>
              </w:rPr>
              <w:t>9</w:t>
            </w:r>
            <w:r>
              <w:rPr>
                <w:rFonts w:ascii="Arial" w:eastAsia="Times New Roman" w:hAnsi="Arial" w:cs="Arial"/>
                <w:b/>
                <w:bCs/>
                <w:sz w:val="26"/>
                <w:szCs w:val="20"/>
                <w:lang w:eastAsia="ar-SA"/>
              </w:rPr>
              <w:t>/201</w:t>
            </w:r>
            <w:r w:rsidR="00513537">
              <w:rPr>
                <w:rFonts w:ascii="Arial" w:eastAsia="Times New Roman" w:hAnsi="Arial" w:cs="Arial"/>
                <w:b/>
                <w:bCs/>
                <w:sz w:val="26"/>
                <w:szCs w:val="20"/>
                <w:lang w:eastAsia="ar-SA"/>
              </w:rPr>
              <w:t>8</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bottom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tcBorders>
              <w:left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2017</w:t>
            </w:r>
          </w:p>
        </w:tc>
        <w:tc>
          <w:tcPr>
            <w:tcW w:w="1787" w:type="dxa"/>
            <w:gridSpan w:val="3"/>
            <w:tcBorders>
              <w:left w:val="single" w:sz="4" w:space="0" w:color="000000"/>
              <w:right w:val="single" w:sz="4" w:space="0" w:color="000000"/>
            </w:tcBorders>
            <w:shd w:val="clear" w:color="auto" w:fill="C0C0C0"/>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rok 2018</w:t>
            </w:r>
          </w:p>
        </w:tc>
        <w:tc>
          <w:tcPr>
            <w:tcW w:w="1787" w:type="dxa"/>
            <w:gridSpan w:val="2"/>
            <w:tcBorders>
              <w:left w:val="single" w:sz="4" w:space="0" w:color="000000"/>
              <w:right w:val="single" w:sz="4" w:space="0" w:color="000000"/>
            </w:tcBorders>
            <w:shd w:val="clear" w:color="auto" w:fill="C0C0C0"/>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rok 201</w:t>
            </w:r>
            <w:r w:rsidR="00127EA6">
              <w:rPr>
                <w:rFonts w:ascii="Arial" w:eastAsia="Times New Roman" w:hAnsi="Arial" w:cs="Arial"/>
                <w:b/>
                <w:bCs/>
                <w:sz w:val="26"/>
                <w:szCs w:val="20"/>
                <w:lang w:eastAsia="ar-SA"/>
              </w:rPr>
              <w:t>9</w:t>
            </w:r>
          </w:p>
        </w:tc>
        <w:tc>
          <w:tcPr>
            <w:tcW w:w="992" w:type="dxa"/>
            <w:tcBorders>
              <w:top w:val="single" w:sz="4" w:space="0" w:color="000000"/>
              <w:left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w:t>
            </w:r>
          </w:p>
        </w:tc>
        <w:tc>
          <w:tcPr>
            <w:tcW w:w="795" w:type="dxa"/>
            <w:tcBorders>
              <w:left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top w:val="single" w:sz="4" w:space="0" w:color="000000"/>
              <w:left w:val="single" w:sz="8" w:space="0" w:color="000000"/>
              <w:bottom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Tržby za predaj tovaru</w:t>
            </w:r>
          </w:p>
        </w:tc>
        <w:tc>
          <w:tcPr>
            <w:tcW w:w="1559" w:type="dxa"/>
            <w:tcBorders>
              <w:top w:val="single" w:sz="4" w:space="0" w:color="000000"/>
              <w:left w:val="single" w:sz="4" w:space="0" w:color="000000"/>
              <w:bottom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w:t>
            </w:r>
            <w:r w:rsidR="001256FB">
              <w:rPr>
                <w:rFonts w:ascii="Arial" w:eastAsia="Arial Unicode MS" w:hAnsi="Arial" w:cs="Arial"/>
                <w:b/>
                <w:bCs/>
                <w:sz w:val="26"/>
                <w:szCs w:val="20"/>
                <w:lang w:eastAsia="ar-SA"/>
              </w:rPr>
              <w:t> </w:t>
            </w:r>
            <w:r>
              <w:rPr>
                <w:rFonts w:ascii="Arial" w:eastAsia="Arial Unicode MS" w:hAnsi="Arial" w:cs="Arial"/>
                <w:b/>
                <w:bCs/>
                <w:sz w:val="26"/>
                <w:szCs w:val="20"/>
                <w:lang w:eastAsia="ar-SA"/>
              </w:rPr>
              <w:t>436</w:t>
            </w:r>
            <w:r w:rsidR="001256FB">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600</w:t>
            </w:r>
          </w:p>
        </w:tc>
        <w:tc>
          <w:tcPr>
            <w:tcW w:w="1787" w:type="dxa"/>
            <w:gridSpan w:val="3"/>
            <w:tcBorders>
              <w:top w:val="single" w:sz="4" w:space="0" w:color="000000"/>
              <w:left w:val="single" w:sz="4" w:space="0" w:color="000000"/>
              <w:bottom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b/>
                <w:sz w:val="26"/>
                <w:szCs w:val="26"/>
                <w:lang w:eastAsia="ar-SA"/>
              </w:rPr>
            </w:pPr>
            <w:r>
              <w:rPr>
                <w:rFonts w:ascii="Arial" w:eastAsia="Arial Unicode MS" w:hAnsi="Arial" w:cs="Arial"/>
                <w:b/>
                <w:sz w:val="26"/>
                <w:szCs w:val="26"/>
                <w:lang w:eastAsia="ar-SA"/>
              </w:rPr>
              <w:t>2</w:t>
            </w:r>
            <w:r w:rsidR="001256FB">
              <w:rPr>
                <w:rFonts w:ascii="Arial" w:eastAsia="Arial Unicode MS" w:hAnsi="Arial" w:cs="Arial"/>
                <w:b/>
                <w:sz w:val="26"/>
                <w:szCs w:val="26"/>
                <w:lang w:eastAsia="ar-SA"/>
              </w:rPr>
              <w:t> </w:t>
            </w:r>
            <w:r>
              <w:rPr>
                <w:rFonts w:ascii="Arial" w:eastAsia="Arial Unicode MS" w:hAnsi="Arial" w:cs="Arial"/>
                <w:b/>
                <w:sz w:val="26"/>
                <w:szCs w:val="26"/>
                <w:lang w:eastAsia="ar-SA"/>
              </w:rPr>
              <w:t>696</w:t>
            </w:r>
            <w:r w:rsidR="001256FB">
              <w:rPr>
                <w:rFonts w:ascii="Arial" w:eastAsia="Arial Unicode MS" w:hAnsi="Arial" w:cs="Arial"/>
                <w:b/>
                <w:sz w:val="26"/>
                <w:szCs w:val="26"/>
                <w:lang w:eastAsia="ar-SA"/>
              </w:rPr>
              <w:t xml:space="preserve"> </w:t>
            </w:r>
            <w:r>
              <w:rPr>
                <w:rFonts w:ascii="Arial" w:eastAsia="Arial Unicode MS" w:hAnsi="Arial" w:cs="Arial"/>
                <w:b/>
                <w:sz w:val="26"/>
                <w:szCs w:val="26"/>
                <w:lang w:eastAsia="ar-SA"/>
              </w:rPr>
              <w:t>662</w:t>
            </w:r>
          </w:p>
        </w:tc>
        <w:tc>
          <w:tcPr>
            <w:tcW w:w="1787" w:type="dxa"/>
            <w:gridSpan w:val="2"/>
            <w:tcBorders>
              <w:top w:val="single" w:sz="4" w:space="0" w:color="000000"/>
              <w:left w:val="single" w:sz="4" w:space="0" w:color="000000"/>
              <w:bottom w:val="single" w:sz="4" w:space="0" w:color="000000"/>
              <w:right w:val="single" w:sz="4" w:space="0" w:color="000000"/>
            </w:tcBorders>
          </w:tcPr>
          <w:p w:rsidR="00F51B93" w:rsidRPr="00F51C67" w:rsidRDefault="001256FB" w:rsidP="00F51B93">
            <w:pPr>
              <w:suppressAutoHyphens/>
              <w:snapToGrid w:val="0"/>
              <w:spacing w:after="0" w:line="240" w:lineRule="auto"/>
              <w:jc w:val="center"/>
              <w:rPr>
                <w:rFonts w:ascii="Arial" w:eastAsia="Arial Unicode MS" w:hAnsi="Arial" w:cs="Arial"/>
                <w:b/>
                <w:sz w:val="26"/>
                <w:szCs w:val="26"/>
                <w:lang w:eastAsia="ar-SA"/>
              </w:rPr>
            </w:pPr>
            <w:r>
              <w:rPr>
                <w:rFonts w:ascii="Arial" w:eastAsia="Arial Unicode MS" w:hAnsi="Arial" w:cs="Arial"/>
                <w:b/>
                <w:sz w:val="26"/>
                <w:szCs w:val="26"/>
                <w:lang w:eastAsia="ar-SA"/>
              </w:rPr>
              <w:t xml:space="preserve">3 471 151 </w:t>
            </w:r>
          </w:p>
        </w:tc>
        <w:tc>
          <w:tcPr>
            <w:tcW w:w="992" w:type="dxa"/>
            <w:tcBorders>
              <w:top w:val="single" w:sz="4" w:space="0" w:color="000000"/>
              <w:left w:val="single" w:sz="4" w:space="0" w:color="000000"/>
              <w:bottom w:val="single" w:sz="4" w:space="0" w:color="000000"/>
            </w:tcBorders>
            <w:vAlign w:val="bottom"/>
          </w:tcPr>
          <w:p w:rsidR="00F51B93" w:rsidRPr="00F51C67" w:rsidRDefault="001256FB" w:rsidP="00F51B93">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774489</w:t>
            </w:r>
          </w:p>
        </w:tc>
        <w:tc>
          <w:tcPr>
            <w:tcW w:w="795" w:type="dxa"/>
            <w:tcBorders>
              <w:top w:val="single" w:sz="4" w:space="0" w:color="000000"/>
              <w:left w:val="single" w:sz="4" w:space="0" w:color="000000"/>
              <w:bottom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w:t>
            </w:r>
            <w:r w:rsidR="001256FB">
              <w:rPr>
                <w:rFonts w:ascii="Arial" w:eastAsia="Arial Unicode MS" w:hAnsi="Arial" w:cs="Arial"/>
                <w:b/>
                <w:lang w:eastAsia="ar-SA"/>
              </w:rPr>
              <w:t>28,72</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tcBorders>
              <w:top w:val="single" w:sz="4" w:space="0" w:color="000000"/>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b/>
                <w:bCs/>
                <w:sz w:val="26"/>
                <w:szCs w:val="20"/>
                <w:lang w:eastAsia="ar-SA"/>
              </w:rPr>
            </w:pP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1787" w:type="dxa"/>
            <w:gridSpan w:val="2"/>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992"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795"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Odbyt </w:t>
            </w:r>
            <w:proofErr w:type="spellStart"/>
            <w:r w:rsidRPr="00F51C67">
              <w:rPr>
                <w:rFonts w:ascii="Arial" w:eastAsia="Times New Roman" w:hAnsi="Arial" w:cs="Arial"/>
                <w:sz w:val="26"/>
                <w:szCs w:val="20"/>
                <w:lang w:eastAsia="ar-SA"/>
              </w:rPr>
              <w:t>obilovín</w:t>
            </w:r>
            <w:proofErr w:type="spellEnd"/>
            <w:r w:rsidRPr="00F51C67">
              <w:rPr>
                <w:rFonts w:ascii="Arial" w:eastAsia="Times New Roman" w:hAnsi="Arial" w:cs="Arial"/>
                <w:sz w:val="26"/>
                <w:szCs w:val="20"/>
                <w:lang w:eastAsia="ar-SA"/>
              </w:rPr>
              <w:t xml:space="preserve"> </w:t>
            </w:r>
            <w:proofErr w:type="spellStart"/>
            <w:r w:rsidRPr="00F51C67">
              <w:rPr>
                <w:rFonts w:ascii="Arial" w:eastAsia="Times New Roman" w:hAnsi="Arial" w:cs="Arial"/>
                <w:sz w:val="26"/>
                <w:szCs w:val="20"/>
                <w:lang w:eastAsia="ar-SA"/>
              </w:rPr>
              <w:t>vrát.kuk</w:t>
            </w:r>
            <w:proofErr w:type="spellEnd"/>
            <w:r w:rsidRPr="00F51C67">
              <w:rPr>
                <w:rFonts w:ascii="Arial" w:eastAsia="Times New Roman" w:hAnsi="Arial" w:cs="Arial"/>
                <w:sz w:val="26"/>
                <w:szCs w:val="20"/>
                <w:lang w:eastAsia="ar-SA"/>
              </w:rPr>
              <w:t>.</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918</w:t>
            </w:r>
            <w:r w:rsidR="001256FB">
              <w:rPr>
                <w:rFonts w:ascii="Arial" w:eastAsia="Arial Unicode MS" w:hAnsi="Arial" w:cs="Arial"/>
                <w:sz w:val="26"/>
                <w:szCs w:val="20"/>
                <w:lang w:eastAsia="ar-SA"/>
              </w:rPr>
              <w:t xml:space="preserve"> </w:t>
            </w:r>
            <w:r>
              <w:rPr>
                <w:rFonts w:ascii="Arial" w:eastAsia="Arial Unicode MS" w:hAnsi="Arial" w:cs="Arial"/>
                <w:sz w:val="26"/>
                <w:szCs w:val="20"/>
                <w:lang w:eastAsia="ar-SA"/>
              </w:rPr>
              <w:t>206</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w:t>
            </w:r>
            <w:r w:rsidR="001256FB">
              <w:rPr>
                <w:rFonts w:ascii="Arial" w:eastAsia="Arial Unicode MS" w:hAnsi="Arial" w:cs="Arial"/>
                <w:sz w:val="26"/>
                <w:szCs w:val="26"/>
                <w:lang w:eastAsia="ar-SA"/>
              </w:rPr>
              <w:t> </w:t>
            </w:r>
            <w:r>
              <w:rPr>
                <w:rFonts w:ascii="Arial" w:eastAsia="Arial Unicode MS" w:hAnsi="Arial" w:cs="Arial"/>
                <w:sz w:val="26"/>
                <w:szCs w:val="26"/>
                <w:lang w:eastAsia="ar-SA"/>
              </w:rPr>
              <w:t>569</w:t>
            </w:r>
            <w:r w:rsidR="001256FB">
              <w:rPr>
                <w:rFonts w:ascii="Arial" w:eastAsia="Arial Unicode MS" w:hAnsi="Arial" w:cs="Arial"/>
                <w:sz w:val="26"/>
                <w:szCs w:val="26"/>
                <w:lang w:eastAsia="ar-SA"/>
              </w:rPr>
              <w:t xml:space="preserve"> </w:t>
            </w:r>
            <w:r>
              <w:rPr>
                <w:rFonts w:ascii="Arial" w:eastAsia="Arial Unicode MS" w:hAnsi="Arial" w:cs="Arial"/>
                <w:sz w:val="26"/>
                <w:szCs w:val="26"/>
                <w:lang w:eastAsia="ar-SA"/>
              </w:rPr>
              <w:t>634</w:t>
            </w:r>
          </w:p>
        </w:tc>
        <w:tc>
          <w:tcPr>
            <w:tcW w:w="1787" w:type="dxa"/>
            <w:gridSpan w:val="2"/>
            <w:tcBorders>
              <w:left w:val="single" w:sz="4" w:space="0" w:color="000000"/>
              <w:right w:val="single" w:sz="4" w:space="0" w:color="000000"/>
            </w:tcBorders>
          </w:tcPr>
          <w:p w:rsidR="00F51B93" w:rsidRPr="00F51C67" w:rsidRDefault="001256FB"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1 845 792</w:t>
            </w:r>
          </w:p>
        </w:tc>
        <w:tc>
          <w:tcPr>
            <w:tcW w:w="992"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276</w:t>
            </w:r>
            <w:r w:rsidR="00513537">
              <w:rPr>
                <w:rFonts w:ascii="Arial" w:eastAsia="Arial Unicode MS" w:hAnsi="Arial" w:cs="Arial"/>
                <w:b/>
                <w:lang w:eastAsia="ar-SA"/>
              </w:rPr>
              <w:t xml:space="preserve"> </w:t>
            </w:r>
            <w:r>
              <w:rPr>
                <w:rFonts w:ascii="Arial" w:eastAsia="Arial Unicode MS" w:hAnsi="Arial" w:cs="Arial"/>
                <w:b/>
                <w:lang w:eastAsia="ar-SA"/>
              </w:rPr>
              <w:t>158</w:t>
            </w:r>
          </w:p>
        </w:tc>
        <w:tc>
          <w:tcPr>
            <w:tcW w:w="795"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117,59</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olejnín</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362</w:t>
            </w:r>
            <w:r w:rsidR="001256FB">
              <w:rPr>
                <w:rFonts w:ascii="Arial" w:eastAsia="Arial Unicode MS" w:hAnsi="Arial" w:cs="Arial"/>
                <w:sz w:val="26"/>
                <w:szCs w:val="20"/>
                <w:lang w:eastAsia="ar-SA"/>
              </w:rPr>
              <w:t xml:space="preserve"> </w:t>
            </w:r>
            <w:r>
              <w:rPr>
                <w:rFonts w:ascii="Arial" w:eastAsia="Arial Unicode MS" w:hAnsi="Arial" w:cs="Arial"/>
                <w:sz w:val="26"/>
                <w:szCs w:val="20"/>
                <w:lang w:eastAsia="ar-SA"/>
              </w:rPr>
              <w:t>200</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869</w:t>
            </w:r>
            <w:r w:rsidR="001256FB">
              <w:rPr>
                <w:rFonts w:ascii="Arial" w:eastAsia="Arial Unicode MS" w:hAnsi="Arial" w:cs="Arial"/>
                <w:sz w:val="26"/>
                <w:szCs w:val="26"/>
                <w:lang w:eastAsia="ar-SA"/>
              </w:rPr>
              <w:t xml:space="preserve"> </w:t>
            </w:r>
            <w:r>
              <w:rPr>
                <w:rFonts w:ascii="Arial" w:eastAsia="Arial Unicode MS" w:hAnsi="Arial" w:cs="Arial"/>
                <w:sz w:val="26"/>
                <w:szCs w:val="26"/>
                <w:lang w:eastAsia="ar-SA"/>
              </w:rPr>
              <w:t>434</w:t>
            </w:r>
          </w:p>
        </w:tc>
        <w:tc>
          <w:tcPr>
            <w:tcW w:w="1787" w:type="dxa"/>
            <w:gridSpan w:val="2"/>
            <w:tcBorders>
              <w:left w:val="single" w:sz="4" w:space="0" w:color="000000"/>
              <w:right w:val="single" w:sz="4" w:space="0" w:color="000000"/>
            </w:tcBorders>
          </w:tcPr>
          <w:p w:rsidR="00F51B93" w:rsidRPr="00F51C67" w:rsidRDefault="001256FB"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1 181 587</w:t>
            </w:r>
          </w:p>
        </w:tc>
        <w:tc>
          <w:tcPr>
            <w:tcW w:w="992"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312</w:t>
            </w:r>
            <w:r w:rsidR="00513537">
              <w:rPr>
                <w:rFonts w:ascii="Arial" w:eastAsia="Arial Unicode MS" w:hAnsi="Arial" w:cs="Arial"/>
                <w:b/>
                <w:lang w:eastAsia="ar-SA"/>
              </w:rPr>
              <w:t xml:space="preserve"> </w:t>
            </w:r>
            <w:r>
              <w:rPr>
                <w:rFonts w:ascii="Arial" w:eastAsia="Arial Unicode MS" w:hAnsi="Arial" w:cs="Arial"/>
                <w:b/>
                <w:lang w:eastAsia="ar-SA"/>
              </w:rPr>
              <w:t>153</w:t>
            </w:r>
          </w:p>
        </w:tc>
        <w:tc>
          <w:tcPr>
            <w:tcW w:w="795"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135,90</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Odbyt </w:t>
            </w:r>
            <w:proofErr w:type="spellStart"/>
            <w:r w:rsidRPr="00F51C67">
              <w:rPr>
                <w:rFonts w:ascii="Arial" w:eastAsia="Times New Roman" w:hAnsi="Arial" w:cs="Arial"/>
                <w:sz w:val="26"/>
                <w:szCs w:val="20"/>
                <w:lang w:eastAsia="ar-SA"/>
              </w:rPr>
              <w:t>krm.a</w:t>
            </w:r>
            <w:proofErr w:type="spellEnd"/>
            <w:r w:rsidRPr="00F51C67">
              <w:rPr>
                <w:rFonts w:ascii="Arial" w:eastAsia="Times New Roman" w:hAnsi="Arial" w:cs="Arial"/>
                <w:sz w:val="26"/>
                <w:szCs w:val="20"/>
                <w:lang w:eastAsia="ar-SA"/>
              </w:rPr>
              <w:t xml:space="preserve"> </w:t>
            </w:r>
            <w:proofErr w:type="spellStart"/>
            <w:r w:rsidRPr="00F51C67">
              <w:rPr>
                <w:rFonts w:ascii="Arial" w:eastAsia="Times New Roman" w:hAnsi="Arial" w:cs="Arial"/>
                <w:sz w:val="26"/>
                <w:szCs w:val="20"/>
                <w:lang w:eastAsia="ar-SA"/>
              </w:rPr>
              <w:t>šr</w:t>
            </w:r>
            <w:proofErr w:type="spellEnd"/>
            <w:r w:rsidRPr="00F51C67">
              <w:rPr>
                <w:rFonts w:ascii="Arial" w:eastAsia="Times New Roman" w:hAnsi="Arial" w:cs="Arial"/>
                <w:sz w:val="26"/>
                <w:szCs w:val="20"/>
                <w:lang w:eastAsia="ar-SA"/>
              </w:rPr>
              <w:t>.-</w:t>
            </w:r>
            <w:proofErr w:type="spellStart"/>
            <w:r w:rsidRPr="00F51C67">
              <w:rPr>
                <w:rFonts w:ascii="Arial" w:eastAsia="Times New Roman" w:hAnsi="Arial" w:cs="Arial"/>
                <w:sz w:val="26"/>
                <w:szCs w:val="20"/>
                <w:lang w:eastAsia="ar-SA"/>
              </w:rPr>
              <w:t>malopr</w:t>
            </w:r>
            <w:proofErr w:type="spellEnd"/>
            <w:r w:rsidRPr="00F51C67">
              <w:rPr>
                <w:rFonts w:ascii="Arial" w:eastAsia="Times New Roman" w:hAnsi="Arial" w:cs="Arial"/>
                <w:sz w:val="26"/>
                <w:szCs w:val="20"/>
                <w:lang w:eastAsia="ar-SA"/>
              </w:rPr>
              <w:t>.</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112</w:t>
            </w:r>
            <w:r w:rsidR="001256FB">
              <w:rPr>
                <w:rFonts w:ascii="Arial" w:eastAsia="Arial Unicode MS" w:hAnsi="Arial" w:cs="Arial"/>
                <w:sz w:val="26"/>
                <w:szCs w:val="20"/>
                <w:lang w:eastAsia="ar-SA"/>
              </w:rPr>
              <w:t xml:space="preserve"> </w:t>
            </w:r>
            <w:r>
              <w:rPr>
                <w:rFonts w:ascii="Arial" w:eastAsia="Arial Unicode MS" w:hAnsi="Arial" w:cs="Arial"/>
                <w:sz w:val="26"/>
                <w:szCs w:val="20"/>
                <w:lang w:eastAsia="ar-SA"/>
              </w:rPr>
              <w:t>679</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118</w:t>
            </w:r>
            <w:r w:rsidR="001256FB">
              <w:rPr>
                <w:rFonts w:ascii="Arial" w:eastAsia="Arial Unicode MS" w:hAnsi="Arial" w:cs="Arial"/>
                <w:sz w:val="26"/>
                <w:szCs w:val="26"/>
                <w:lang w:eastAsia="ar-SA"/>
              </w:rPr>
              <w:t xml:space="preserve"> </w:t>
            </w:r>
            <w:r>
              <w:rPr>
                <w:rFonts w:ascii="Arial" w:eastAsia="Arial Unicode MS" w:hAnsi="Arial" w:cs="Arial"/>
                <w:sz w:val="26"/>
                <w:szCs w:val="26"/>
                <w:lang w:eastAsia="ar-SA"/>
              </w:rPr>
              <w:t>985</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120 498</w:t>
            </w:r>
          </w:p>
        </w:tc>
        <w:tc>
          <w:tcPr>
            <w:tcW w:w="992"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w:t>
            </w:r>
            <w:r w:rsidR="00513537">
              <w:rPr>
                <w:rFonts w:ascii="Arial" w:eastAsia="Arial Unicode MS" w:hAnsi="Arial" w:cs="Arial"/>
                <w:b/>
                <w:lang w:eastAsia="ar-SA"/>
              </w:rPr>
              <w:t xml:space="preserve"> </w:t>
            </w:r>
            <w:r>
              <w:rPr>
                <w:rFonts w:ascii="Arial" w:eastAsia="Arial Unicode MS" w:hAnsi="Arial" w:cs="Arial"/>
                <w:b/>
                <w:lang w:eastAsia="ar-SA"/>
              </w:rPr>
              <w:t>513</w:t>
            </w:r>
          </w:p>
        </w:tc>
        <w:tc>
          <w:tcPr>
            <w:tcW w:w="795"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101,27</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Odbyt </w:t>
            </w:r>
            <w:proofErr w:type="spellStart"/>
            <w:r w:rsidRPr="00F51C67">
              <w:rPr>
                <w:rFonts w:ascii="Arial" w:eastAsia="Times New Roman" w:hAnsi="Arial" w:cs="Arial"/>
                <w:sz w:val="26"/>
                <w:szCs w:val="20"/>
                <w:lang w:eastAsia="ar-SA"/>
              </w:rPr>
              <w:t>hosp.potrieb</w:t>
            </w:r>
            <w:proofErr w:type="spellEnd"/>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33</w:t>
            </w:r>
            <w:r w:rsidR="001256FB">
              <w:rPr>
                <w:rFonts w:ascii="Arial" w:eastAsia="Arial Unicode MS" w:hAnsi="Arial" w:cs="Arial"/>
                <w:sz w:val="26"/>
                <w:szCs w:val="20"/>
                <w:lang w:eastAsia="ar-SA"/>
              </w:rPr>
              <w:t xml:space="preserve"> </w:t>
            </w:r>
            <w:r>
              <w:rPr>
                <w:rFonts w:ascii="Arial" w:eastAsia="Arial Unicode MS" w:hAnsi="Arial" w:cs="Arial"/>
                <w:sz w:val="26"/>
                <w:szCs w:val="20"/>
                <w:lang w:eastAsia="ar-SA"/>
              </w:rPr>
              <w:t>970</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31</w:t>
            </w:r>
            <w:r w:rsidR="00CE0BE3">
              <w:rPr>
                <w:rFonts w:ascii="Arial" w:eastAsia="Arial Unicode MS" w:hAnsi="Arial" w:cs="Arial"/>
                <w:sz w:val="26"/>
                <w:szCs w:val="26"/>
                <w:lang w:eastAsia="ar-SA"/>
              </w:rPr>
              <w:t xml:space="preserve"> </w:t>
            </w:r>
            <w:r>
              <w:rPr>
                <w:rFonts w:ascii="Arial" w:eastAsia="Arial Unicode MS" w:hAnsi="Arial" w:cs="Arial"/>
                <w:sz w:val="26"/>
                <w:szCs w:val="26"/>
                <w:lang w:eastAsia="ar-SA"/>
              </w:rPr>
              <w:t>944</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34 157</w:t>
            </w:r>
          </w:p>
        </w:tc>
        <w:tc>
          <w:tcPr>
            <w:tcW w:w="992"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w:t>
            </w:r>
            <w:r w:rsidR="00513537">
              <w:rPr>
                <w:rFonts w:ascii="Arial" w:eastAsia="Arial Unicode MS" w:hAnsi="Arial" w:cs="Arial"/>
                <w:b/>
                <w:lang w:eastAsia="ar-SA"/>
              </w:rPr>
              <w:t xml:space="preserve"> </w:t>
            </w:r>
            <w:r>
              <w:rPr>
                <w:rFonts w:ascii="Arial" w:eastAsia="Arial Unicode MS" w:hAnsi="Arial" w:cs="Arial"/>
                <w:b/>
                <w:lang w:eastAsia="ar-SA"/>
              </w:rPr>
              <w:t>213</w:t>
            </w:r>
          </w:p>
        </w:tc>
        <w:tc>
          <w:tcPr>
            <w:tcW w:w="795" w:type="dxa"/>
            <w:tcBorders>
              <w:left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106,93</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bottom w:val="single" w:sz="4"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Odbyt ostatné</w:t>
            </w:r>
          </w:p>
        </w:tc>
        <w:tc>
          <w:tcPr>
            <w:tcW w:w="1559" w:type="dxa"/>
            <w:tcBorders>
              <w:left w:val="single" w:sz="4" w:space="0" w:color="000000"/>
              <w:bottom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w:t>
            </w:r>
            <w:r w:rsidR="001256FB">
              <w:rPr>
                <w:rFonts w:ascii="Arial" w:eastAsia="Arial Unicode MS" w:hAnsi="Arial" w:cs="Arial"/>
                <w:sz w:val="26"/>
                <w:szCs w:val="20"/>
                <w:lang w:eastAsia="ar-SA"/>
              </w:rPr>
              <w:t xml:space="preserve"> </w:t>
            </w:r>
            <w:r>
              <w:rPr>
                <w:rFonts w:ascii="Arial" w:eastAsia="Arial Unicode MS" w:hAnsi="Arial" w:cs="Arial"/>
                <w:sz w:val="26"/>
                <w:szCs w:val="20"/>
                <w:lang w:eastAsia="ar-SA"/>
              </w:rPr>
              <w:t>545</w:t>
            </w:r>
          </w:p>
        </w:tc>
        <w:tc>
          <w:tcPr>
            <w:tcW w:w="1787" w:type="dxa"/>
            <w:gridSpan w:val="3"/>
            <w:tcBorders>
              <w:left w:val="single" w:sz="4" w:space="0" w:color="000000"/>
              <w:bottom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106</w:t>
            </w:r>
            <w:r w:rsidR="001256FB">
              <w:rPr>
                <w:rFonts w:ascii="Arial" w:eastAsia="Arial Unicode MS" w:hAnsi="Arial" w:cs="Arial"/>
                <w:sz w:val="26"/>
                <w:szCs w:val="26"/>
                <w:lang w:eastAsia="ar-SA"/>
              </w:rPr>
              <w:t xml:space="preserve"> </w:t>
            </w:r>
            <w:r>
              <w:rPr>
                <w:rFonts w:ascii="Arial" w:eastAsia="Arial Unicode MS" w:hAnsi="Arial" w:cs="Arial"/>
                <w:sz w:val="26"/>
                <w:szCs w:val="26"/>
                <w:lang w:eastAsia="ar-SA"/>
              </w:rPr>
              <w:t>665</w:t>
            </w:r>
          </w:p>
        </w:tc>
        <w:tc>
          <w:tcPr>
            <w:tcW w:w="1787" w:type="dxa"/>
            <w:gridSpan w:val="2"/>
            <w:tcBorders>
              <w:left w:val="single" w:sz="4" w:space="0" w:color="000000"/>
              <w:bottom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289 117</w:t>
            </w:r>
          </w:p>
        </w:tc>
        <w:tc>
          <w:tcPr>
            <w:tcW w:w="992" w:type="dxa"/>
            <w:tcBorders>
              <w:left w:val="single" w:sz="4" w:space="0" w:color="000000"/>
              <w:bottom w:val="single" w:sz="4" w:space="0" w:color="000000"/>
            </w:tcBorders>
            <w:vAlign w:val="bottom"/>
          </w:tcPr>
          <w:p w:rsidR="00F51B93" w:rsidRPr="00F51C67" w:rsidRDefault="00CE0BE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182</w:t>
            </w:r>
            <w:r w:rsidR="00513537">
              <w:rPr>
                <w:rFonts w:ascii="Arial" w:eastAsia="Arial Unicode MS" w:hAnsi="Arial" w:cs="Arial"/>
                <w:b/>
                <w:lang w:eastAsia="ar-SA"/>
              </w:rPr>
              <w:t xml:space="preserve"> </w:t>
            </w:r>
            <w:r>
              <w:rPr>
                <w:rFonts w:ascii="Arial" w:eastAsia="Arial Unicode MS" w:hAnsi="Arial" w:cs="Arial"/>
                <w:b/>
                <w:lang w:eastAsia="ar-SA"/>
              </w:rPr>
              <w:t>452</w:t>
            </w:r>
          </w:p>
        </w:tc>
        <w:tc>
          <w:tcPr>
            <w:tcW w:w="795" w:type="dxa"/>
            <w:tcBorders>
              <w:left w:val="single" w:sz="4" w:space="0" w:color="000000"/>
              <w:bottom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271,05</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bottom w:val="single" w:sz="4" w:space="0" w:color="000000"/>
            </w:tcBorders>
            <w:shd w:val="clear" w:color="auto" w:fill="C0C0C0"/>
            <w:vAlign w:val="bottom"/>
          </w:tcPr>
          <w:p w:rsidR="00F51B93" w:rsidRPr="00F51C67" w:rsidRDefault="00F51B93" w:rsidP="00F51B9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Trž.za </w:t>
            </w:r>
            <w:proofErr w:type="spellStart"/>
            <w:r w:rsidRPr="00F51C67">
              <w:rPr>
                <w:rFonts w:ascii="Arial" w:eastAsia="Times New Roman" w:hAnsi="Arial" w:cs="Arial"/>
                <w:b/>
                <w:bCs/>
                <w:sz w:val="26"/>
                <w:szCs w:val="20"/>
                <w:lang w:eastAsia="ar-SA"/>
              </w:rPr>
              <w:t>pred.vl.výr.asl</w:t>
            </w:r>
            <w:proofErr w:type="spellEnd"/>
            <w:r w:rsidRPr="00F51C67">
              <w:rPr>
                <w:rFonts w:ascii="Arial" w:eastAsia="Times New Roman" w:hAnsi="Arial" w:cs="Arial"/>
                <w:b/>
                <w:bCs/>
                <w:sz w:val="26"/>
                <w:szCs w:val="20"/>
                <w:lang w:eastAsia="ar-SA"/>
              </w:rPr>
              <w:t xml:space="preserve">. </w:t>
            </w:r>
          </w:p>
        </w:tc>
        <w:tc>
          <w:tcPr>
            <w:tcW w:w="1559" w:type="dxa"/>
            <w:tcBorders>
              <w:left w:val="single" w:sz="4" w:space="0" w:color="000000"/>
              <w:bottom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748</w:t>
            </w:r>
            <w:r w:rsidR="001256FB">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500</w:t>
            </w:r>
          </w:p>
        </w:tc>
        <w:tc>
          <w:tcPr>
            <w:tcW w:w="1787" w:type="dxa"/>
            <w:gridSpan w:val="3"/>
            <w:tcBorders>
              <w:left w:val="single" w:sz="4" w:space="0" w:color="000000"/>
              <w:bottom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b/>
                <w:sz w:val="26"/>
                <w:szCs w:val="26"/>
                <w:lang w:eastAsia="ar-SA"/>
              </w:rPr>
            </w:pPr>
            <w:r>
              <w:rPr>
                <w:rFonts w:ascii="Arial" w:eastAsia="Arial Unicode MS" w:hAnsi="Arial" w:cs="Arial"/>
                <w:b/>
                <w:sz w:val="26"/>
                <w:szCs w:val="26"/>
                <w:lang w:eastAsia="ar-SA"/>
              </w:rPr>
              <w:t>672</w:t>
            </w:r>
            <w:r w:rsidR="001256FB">
              <w:rPr>
                <w:rFonts w:ascii="Arial" w:eastAsia="Arial Unicode MS" w:hAnsi="Arial" w:cs="Arial"/>
                <w:b/>
                <w:sz w:val="26"/>
                <w:szCs w:val="26"/>
                <w:lang w:eastAsia="ar-SA"/>
              </w:rPr>
              <w:t xml:space="preserve"> </w:t>
            </w:r>
            <w:r>
              <w:rPr>
                <w:rFonts w:ascii="Arial" w:eastAsia="Arial Unicode MS" w:hAnsi="Arial" w:cs="Arial"/>
                <w:b/>
                <w:sz w:val="26"/>
                <w:szCs w:val="26"/>
                <w:lang w:eastAsia="ar-SA"/>
              </w:rPr>
              <w:t>016</w:t>
            </w:r>
          </w:p>
        </w:tc>
        <w:tc>
          <w:tcPr>
            <w:tcW w:w="1787" w:type="dxa"/>
            <w:gridSpan w:val="2"/>
            <w:tcBorders>
              <w:left w:val="single" w:sz="4" w:space="0" w:color="000000"/>
              <w:bottom w:val="single" w:sz="4" w:space="0" w:color="000000"/>
              <w:right w:val="single" w:sz="4" w:space="0" w:color="000000"/>
            </w:tcBorders>
          </w:tcPr>
          <w:p w:rsidR="00F51B93" w:rsidRPr="00F51C67" w:rsidRDefault="001256FB" w:rsidP="00F51B93">
            <w:pPr>
              <w:suppressAutoHyphens/>
              <w:snapToGrid w:val="0"/>
              <w:spacing w:after="0" w:line="240" w:lineRule="auto"/>
              <w:jc w:val="center"/>
              <w:rPr>
                <w:rFonts w:ascii="Arial" w:eastAsia="Arial Unicode MS" w:hAnsi="Arial" w:cs="Arial"/>
                <w:b/>
                <w:sz w:val="26"/>
                <w:szCs w:val="26"/>
                <w:lang w:eastAsia="ar-SA"/>
              </w:rPr>
            </w:pPr>
            <w:r>
              <w:rPr>
                <w:rFonts w:ascii="Arial" w:eastAsia="Arial Unicode MS" w:hAnsi="Arial" w:cs="Arial"/>
                <w:b/>
                <w:sz w:val="26"/>
                <w:szCs w:val="26"/>
                <w:lang w:eastAsia="ar-SA"/>
              </w:rPr>
              <w:t>694</w:t>
            </w:r>
            <w:r w:rsidR="00CE0BE3">
              <w:rPr>
                <w:rFonts w:ascii="Arial" w:eastAsia="Arial Unicode MS" w:hAnsi="Arial" w:cs="Arial"/>
                <w:b/>
                <w:sz w:val="26"/>
                <w:szCs w:val="26"/>
                <w:lang w:eastAsia="ar-SA"/>
              </w:rPr>
              <w:t xml:space="preserve"> </w:t>
            </w:r>
            <w:r>
              <w:rPr>
                <w:rFonts w:ascii="Arial" w:eastAsia="Arial Unicode MS" w:hAnsi="Arial" w:cs="Arial"/>
                <w:b/>
                <w:sz w:val="26"/>
                <w:szCs w:val="26"/>
                <w:lang w:eastAsia="ar-SA"/>
              </w:rPr>
              <w:t>076</w:t>
            </w:r>
          </w:p>
        </w:tc>
        <w:tc>
          <w:tcPr>
            <w:tcW w:w="992" w:type="dxa"/>
            <w:tcBorders>
              <w:left w:val="single" w:sz="4" w:space="0" w:color="000000"/>
              <w:bottom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22</w:t>
            </w:r>
            <w:r w:rsidR="00513537">
              <w:rPr>
                <w:rFonts w:ascii="Arial" w:eastAsia="Arial Unicode MS" w:hAnsi="Arial" w:cs="Arial"/>
                <w:b/>
                <w:lang w:eastAsia="ar-SA"/>
              </w:rPr>
              <w:t xml:space="preserve">  </w:t>
            </w:r>
            <w:r>
              <w:rPr>
                <w:rFonts w:ascii="Arial" w:eastAsia="Arial Unicode MS" w:hAnsi="Arial" w:cs="Arial"/>
                <w:b/>
                <w:lang w:eastAsia="ar-SA"/>
              </w:rPr>
              <w:t>060</w:t>
            </w:r>
          </w:p>
        </w:tc>
        <w:tc>
          <w:tcPr>
            <w:tcW w:w="795" w:type="dxa"/>
            <w:tcBorders>
              <w:left w:val="single" w:sz="4" w:space="0" w:color="000000"/>
              <w:bottom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103,28</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b/>
                <w:bCs/>
                <w:sz w:val="26"/>
                <w:szCs w:val="20"/>
                <w:lang w:eastAsia="ar-SA"/>
              </w:rPr>
            </w:pP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1787" w:type="dxa"/>
            <w:gridSpan w:val="2"/>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992"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795"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lang w:eastAsia="ar-SA"/>
              </w:rPr>
            </w:pP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Predaj kŕmnych zmesí</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220</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600</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195</w:t>
            </w:r>
            <w:r w:rsidR="005C479B">
              <w:rPr>
                <w:rFonts w:ascii="Arial" w:eastAsia="Arial Unicode MS" w:hAnsi="Arial" w:cs="Arial"/>
                <w:sz w:val="26"/>
                <w:szCs w:val="26"/>
                <w:lang w:eastAsia="ar-SA"/>
              </w:rPr>
              <w:t xml:space="preserve"> </w:t>
            </w:r>
            <w:r>
              <w:rPr>
                <w:rFonts w:ascii="Arial" w:eastAsia="Arial Unicode MS" w:hAnsi="Arial" w:cs="Arial"/>
                <w:sz w:val="26"/>
                <w:szCs w:val="26"/>
                <w:lang w:eastAsia="ar-SA"/>
              </w:rPr>
              <w:t>273</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282 919</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87</w:t>
            </w:r>
            <w:r w:rsidR="00513537">
              <w:rPr>
                <w:rFonts w:ascii="Arial" w:eastAsia="Arial Unicode MS" w:hAnsi="Arial" w:cs="Arial"/>
                <w:b/>
                <w:lang w:eastAsia="ar-SA"/>
              </w:rPr>
              <w:t xml:space="preserve"> </w:t>
            </w:r>
            <w:r>
              <w:rPr>
                <w:rFonts w:ascii="Arial" w:eastAsia="Arial Unicode MS" w:hAnsi="Arial" w:cs="Arial"/>
                <w:b/>
                <w:lang w:eastAsia="ar-SA"/>
              </w:rPr>
              <w:t>646</w:t>
            </w:r>
          </w:p>
        </w:tc>
        <w:tc>
          <w:tcPr>
            <w:tcW w:w="795"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144,88</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Predaj šrotov</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5</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182</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307</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14</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-293</w:t>
            </w:r>
          </w:p>
        </w:tc>
        <w:tc>
          <w:tcPr>
            <w:tcW w:w="795"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4,56</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Skladovanie </w:t>
            </w:r>
            <w:proofErr w:type="spellStart"/>
            <w:r w:rsidRPr="00F51C67">
              <w:rPr>
                <w:rFonts w:ascii="Arial" w:eastAsia="Times New Roman" w:hAnsi="Arial" w:cs="Arial"/>
                <w:sz w:val="26"/>
                <w:szCs w:val="20"/>
                <w:lang w:eastAsia="ar-SA"/>
              </w:rPr>
              <w:t>obilia,olejn</w:t>
            </w:r>
            <w:proofErr w:type="spellEnd"/>
            <w:r w:rsidRPr="00F51C67">
              <w:rPr>
                <w:rFonts w:ascii="Arial" w:eastAsia="Times New Roman" w:hAnsi="Arial" w:cs="Arial"/>
                <w:sz w:val="26"/>
                <w:szCs w:val="20"/>
                <w:lang w:eastAsia="ar-SA"/>
              </w:rPr>
              <w:t>.</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217</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973</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186</w:t>
            </w:r>
            <w:r w:rsidR="005C479B">
              <w:rPr>
                <w:rFonts w:ascii="Arial" w:eastAsia="Arial Unicode MS" w:hAnsi="Arial" w:cs="Arial"/>
                <w:sz w:val="26"/>
                <w:szCs w:val="26"/>
                <w:lang w:eastAsia="ar-SA"/>
              </w:rPr>
              <w:t xml:space="preserve"> </w:t>
            </w:r>
            <w:r>
              <w:rPr>
                <w:rFonts w:ascii="Arial" w:eastAsia="Arial Unicode MS" w:hAnsi="Arial" w:cs="Arial"/>
                <w:sz w:val="26"/>
                <w:szCs w:val="26"/>
                <w:lang w:eastAsia="ar-SA"/>
              </w:rPr>
              <w:t>027</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150 711</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-35</w:t>
            </w:r>
            <w:r w:rsidR="00E86D1C">
              <w:rPr>
                <w:rFonts w:ascii="Arial" w:eastAsia="Arial Unicode MS" w:hAnsi="Arial" w:cs="Arial"/>
                <w:b/>
                <w:lang w:eastAsia="ar-SA"/>
              </w:rPr>
              <w:t xml:space="preserve"> </w:t>
            </w:r>
            <w:r>
              <w:rPr>
                <w:rFonts w:ascii="Arial" w:eastAsia="Arial Unicode MS" w:hAnsi="Arial" w:cs="Arial"/>
                <w:b/>
                <w:lang w:eastAsia="ar-SA"/>
              </w:rPr>
              <w:t>316</w:t>
            </w:r>
          </w:p>
        </w:tc>
        <w:tc>
          <w:tcPr>
            <w:tcW w:w="795"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81,02</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Obchod.služby</w:t>
            </w:r>
            <w:proofErr w:type="spellEnd"/>
            <w:r w:rsidRPr="00F51C67">
              <w:rPr>
                <w:rFonts w:ascii="Arial" w:eastAsia="Times New Roman" w:hAnsi="Arial" w:cs="Arial"/>
                <w:sz w:val="26"/>
                <w:szCs w:val="20"/>
                <w:lang w:eastAsia="ar-SA"/>
              </w:rPr>
              <w:t>-chémia</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sidRPr="00F51C67">
              <w:rPr>
                <w:rFonts w:ascii="Arial" w:eastAsia="Arial Unicode MS" w:hAnsi="Arial" w:cs="Arial"/>
                <w:sz w:val="26"/>
                <w:szCs w:val="20"/>
                <w:lang w:eastAsia="ar-SA"/>
              </w:rPr>
              <w:t>13</w:t>
            </w:r>
            <w:r w:rsidR="005C479B">
              <w:rPr>
                <w:rFonts w:ascii="Arial" w:eastAsia="Arial Unicode MS" w:hAnsi="Arial" w:cs="Arial"/>
                <w:sz w:val="26"/>
                <w:szCs w:val="20"/>
                <w:lang w:eastAsia="ar-SA"/>
              </w:rPr>
              <w:t xml:space="preserve"> </w:t>
            </w:r>
            <w:r w:rsidRPr="00F51C67">
              <w:rPr>
                <w:rFonts w:ascii="Arial" w:eastAsia="Arial Unicode MS" w:hAnsi="Arial" w:cs="Arial"/>
                <w:sz w:val="26"/>
                <w:szCs w:val="20"/>
                <w:lang w:eastAsia="ar-SA"/>
              </w:rPr>
              <w:t>278</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sidRPr="00F51C67">
              <w:rPr>
                <w:rFonts w:ascii="Arial" w:eastAsia="Arial Unicode MS" w:hAnsi="Arial" w:cs="Arial"/>
                <w:sz w:val="26"/>
                <w:szCs w:val="26"/>
                <w:lang w:eastAsia="ar-SA"/>
              </w:rPr>
              <w:t>13</w:t>
            </w:r>
            <w:r w:rsidR="005C479B">
              <w:rPr>
                <w:rFonts w:ascii="Arial" w:eastAsia="Arial Unicode MS" w:hAnsi="Arial" w:cs="Arial"/>
                <w:sz w:val="26"/>
                <w:szCs w:val="26"/>
                <w:lang w:eastAsia="ar-SA"/>
              </w:rPr>
              <w:t xml:space="preserve"> </w:t>
            </w:r>
            <w:r w:rsidRPr="00F51C67">
              <w:rPr>
                <w:rFonts w:ascii="Arial" w:eastAsia="Arial Unicode MS" w:hAnsi="Arial" w:cs="Arial"/>
                <w:sz w:val="26"/>
                <w:szCs w:val="26"/>
                <w:lang w:eastAsia="ar-SA"/>
              </w:rPr>
              <w:t>278</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13 278</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0</w:t>
            </w:r>
          </w:p>
        </w:tc>
        <w:tc>
          <w:tcPr>
            <w:tcW w:w="795"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0</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Výkony závodnej dopr.</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230</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5</w:t>
            </w:r>
            <w:r w:rsidR="005C479B">
              <w:rPr>
                <w:rFonts w:ascii="Arial" w:eastAsia="Arial Unicode MS" w:hAnsi="Arial" w:cs="Arial"/>
                <w:sz w:val="26"/>
                <w:szCs w:val="26"/>
                <w:lang w:eastAsia="ar-SA"/>
              </w:rPr>
              <w:t xml:space="preserve"> </w:t>
            </w:r>
            <w:r>
              <w:rPr>
                <w:rFonts w:ascii="Arial" w:eastAsia="Arial Unicode MS" w:hAnsi="Arial" w:cs="Arial"/>
                <w:sz w:val="26"/>
                <w:szCs w:val="26"/>
                <w:lang w:eastAsia="ar-SA"/>
              </w:rPr>
              <w:t>912</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3 813</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w:t>
            </w:r>
            <w:r w:rsidR="00E86D1C">
              <w:rPr>
                <w:rFonts w:ascii="Arial" w:eastAsia="Arial Unicode MS" w:hAnsi="Arial" w:cs="Arial"/>
                <w:b/>
                <w:lang w:eastAsia="ar-SA"/>
              </w:rPr>
              <w:t xml:space="preserve"> </w:t>
            </w:r>
            <w:r>
              <w:rPr>
                <w:rFonts w:ascii="Arial" w:eastAsia="Arial Unicode MS" w:hAnsi="Arial" w:cs="Arial"/>
                <w:b/>
                <w:lang w:eastAsia="ar-SA"/>
              </w:rPr>
              <w:t>099</w:t>
            </w:r>
          </w:p>
        </w:tc>
        <w:tc>
          <w:tcPr>
            <w:tcW w:w="795"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64,50</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Sušenie a čistenie obil.</w:t>
            </w:r>
          </w:p>
        </w:tc>
        <w:tc>
          <w:tcPr>
            <w:tcW w:w="1559" w:type="dxa"/>
            <w:tcBorders>
              <w:left w:val="single" w:sz="4" w:space="0" w:color="000000"/>
            </w:tcBorders>
            <w:vAlign w:val="bottom"/>
          </w:tcPr>
          <w:p w:rsidR="00F51B93"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90</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526</w:t>
            </w:r>
          </w:p>
        </w:tc>
        <w:tc>
          <w:tcPr>
            <w:tcW w:w="1787" w:type="dxa"/>
            <w:gridSpan w:val="3"/>
            <w:tcBorders>
              <w:left w:val="single" w:sz="4" w:space="0" w:color="000000"/>
              <w:right w:val="single" w:sz="4" w:space="0" w:color="000000"/>
            </w:tcBorders>
          </w:tcPr>
          <w:p w:rsidR="00F51B93"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0"/>
                <w:lang w:eastAsia="ar-SA"/>
              </w:rPr>
              <w:t>148</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461</w:t>
            </w:r>
          </w:p>
        </w:tc>
        <w:tc>
          <w:tcPr>
            <w:tcW w:w="1787" w:type="dxa"/>
            <w:gridSpan w:val="2"/>
            <w:tcBorders>
              <w:left w:val="single" w:sz="4" w:space="0" w:color="000000"/>
              <w:right w:val="single" w:sz="4" w:space="0" w:color="000000"/>
            </w:tcBorders>
          </w:tcPr>
          <w:p w:rsidR="00F51B93"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56 446</w:t>
            </w:r>
          </w:p>
        </w:tc>
        <w:tc>
          <w:tcPr>
            <w:tcW w:w="992" w:type="dxa"/>
            <w:tcBorders>
              <w:left w:val="single" w:sz="4" w:space="0" w:color="000000"/>
            </w:tcBorders>
            <w:vAlign w:val="bottom"/>
          </w:tcPr>
          <w:p w:rsidR="00F51B93"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-92</w:t>
            </w:r>
            <w:r w:rsidR="00E86D1C">
              <w:rPr>
                <w:rFonts w:ascii="Arial" w:eastAsia="Arial Unicode MS" w:hAnsi="Arial" w:cs="Arial"/>
                <w:b/>
                <w:lang w:eastAsia="ar-SA"/>
              </w:rPr>
              <w:t xml:space="preserve"> </w:t>
            </w:r>
            <w:r>
              <w:rPr>
                <w:rFonts w:ascii="Arial" w:eastAsia="Arial Unicode MS" w:hAnsi="Arial" w:cs="Arial"/>
                <w:b/>
                <w:lang w:eastAsia="ar-SA"/>
              </w:rPr>
              <w:t>015</w:t>
            </w:r>
          </w:p>
        </w:tc>
        <w:tc>
          <w:tcPr>
            <w:tcW w:w="795" w:type="dxa"/>
            <w:tcBorders>
              <w:left w:val="single" w:sz="4" w:space="0" w:color="000000"/>
            </w:tcBorders>
            <w:vAlign w:val="bottom"/>
          </w:tcPr>
          <w:p w:rsidR="00F51B93"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38,02</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55"/>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proofErr w:type="spellStart"/>
            <w:r w:rsidRPr="00F51C67">
              <w:rPr>
                <w:rFonts w:ascii="Arial" w:eastAsia="Times New Roman" w:hAnsi="Arial" w:cs="Arial"/>
                <w:sz w:val="26"/>
                <w:szCs w:val="20"/>
                <w:lang w:eastAsia="ar-SA"/>
              </w:rPr>
              <w:t>Prefakt</w:t>
            </w:r>
            <w:proofErr w:type="spellEnd"/>
            <w:r w:rsidRPr="00F51C67">
              <w:rPr>
                <w:rFonts w:ascii="Arial" w:eastAsia="Times New Roman" w:hAnsi="Arial" w:cs="Arial"/>
                <w:sz w:val="26"/>
                <w:szCs w:val="20"/>
                <w:lang w:eastAsia="ar-SA"/>
              </w:rPr>
              <w:t>.  a</w:t>
            </w:r>
            <w:r w:rsidR="005B254E">
              <w:rPr>
                <w:rFonts w:ascii="Arial" w:eastAsia="Times New Roman" w:hAnsi="Arial" w:cs="Arial"/>
                <w:sz w:val="26"/>
                <w:szCs w:val="20"/>
                <w:lang w:eastAsia="ar-SA"/>
              </w:rPr>
              <w:t> </w:t>
            </w:r>
            <w:r w:rsidRPr="00F51C67">
              <w:rPr>
                <w:rFonts w:ascii="Arial" w:eastAsia="Times New Roman" w:hAnsi="Arial" w:cs="Arial"/>
                <w:sz w:val="26"/>
                <w:szCs w:val="20"/>
                <w:lang w:eastAsia="ar-SA"/>
              </w:rPr>
              <w:t>prenájom</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137</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577</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163</w:t>
            </w:r>
            <w:r w:rsidR="005C479B">
              <w:rPr>
                <w:rFonts w:ascii="Arial" w:eastAsia="Arial Unicode MS" w:hAnsi="Arial" w:cs="Arial"/>
                <w:sz w:val="26"/>
                <w:szCs w:val="26"/>
                <w:lang w:eastAsia="ar-SA"/>
              </w:rPr>
              <w:t xml:space="preserve"> </w:t>
            </w:r>
            <w:r>
              <w:rPr>
                <w:rFonts w:ascii="Arial" w:eastAsia="Arial Unicode MS" w:hAnsi="Arial" w:cs="Arial"/>
                <w:sz w:val="26"/>
                <w:szCs w:val="26"/>
                <w:lang w:eastAsia="ar-SA"/>
              </w:rPr>
              <w:t>287</w:t>
            </w:r>
          </w:p>
        </w:tc>
        <w:tc>
          <w:tcPr>
            <w:tcW w:w="1787" w:type="dxa"/>
            <w:gridSpan w:val="2"/>
            <w:tcBorders>
              <w:left w:val="single" w:sz="4" w:space="0" w:color="000000"/>
              <w:right w:val="single" w:sz="4" w:space="0" w:color="000000"/>
            </w:tcBorders>
          </w:tcPr>
          <w:p w:rsidR="00F51B93" w:rsidRPr="00F51C67" w:rsidRDefault="00B72EA9"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159 776</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-3</w:t>
            </w:r>
            <w:r w:rsidR="00E86D1C">
              <w:rPr>
                <w:rFonts w:ascii="Arial" w:eastAsia="Arial Unicode MS" w:hAnsi="Arial" w:cs="Arial"/>
                <w:b/>
                <w:lang w:eastAsia="ar-SA"/>
              </w:rPr>
              <w:t xml:space="preserve"> </w:t>
            </w:r>
            <w:r>
              <w:rPr>
                <w:rFonts w:ascii="Arial" w:eastAsia="Arial Unicode MS" w:hAnsi="Arial" w:cs="Arial"/>
                <w:b/>
                <w:lang w:eastAsia="ar-SA"/>
              </w:rPr>
              <w:t>511</w:t>
            </w:r>
          </w:p>
        </w:tc>
        <w:tc>
          <w:tcPr>
            <w:tcW w:w="795"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107,62</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70"/>
        </w:trPr>
        <w:tc>
          <w:tcPr>
            <w:tcW w:w="2835" w:type="dxa"/>
            <w:tcBorders>
              <w:left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Ostatné služby</w:t>
            </w:r>
          </w:p>
        </w:tc>
        <w:tc>
          <w:tcPr>
            <w:tcW w:w="1559" w:type="dxa"/>
            <w:tcBorders>
              <w:left w:val="single" w:sz="4"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w:t>
            </w:r>
            <w:r w:rsidR="005C479B">
              <w:rPr>
                <w:rFonts w:ascii="Arial" w:eastAsia="Arial Unicode MS" w:hAnsi="Arial" w:cs="Arial"/>
                <w:sz w:val="26"/>
                <w:szCs w:val="20"/>
                <w:lang w:eastAsia="ar-SA"/>
              </w:rPr>
              <w:t xml:space="preserve"> </w:t>
            </w:r>
            <w:r>
              <w:rPr>
                <w:rFonts w:ascii="Arial" w:eastAsia="Arial Unicode MS" w:hAnsi="Arial" w:cs="Arial"/>
                <w:sz w:val="26"/>
                <w:szCs w:val="20"/>
                <w:lang w:eastAsia="ar-SA"/>
              </w:rPr>
              <w:t>199</w:t>
            </w:r>
          </w:p>
        </w:tc>
        <w:tc>
          <w:tcPr>
            <w:tcW w:w="1787" w:type="dxa"/>
            <w:gridSpan w:val="3"/>
            <w:tcBorders>
              <w:left w:val="single" w:sz="4"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10</w:t>
            </w:r>
            <w:r w:rsidR="005C479B">
              <w:rPr>
                <w:rFonts w:ascii="Arial" w:eastAsia="Arial Unicode MS" w:hAnsi="Arial" w:cs="Arial"/>
                <w:sz w:val="26"/>
                <w:szCs w:val="26"/>
                <w:lang w:eastAsia="ar-SA"/>
              </w:rPr>
              <w:t xml:space="preserve"> </w:t>
            </w:r>
            <w:r>
              <w:rPr>
                <w:rFonts w:ascii="Arial" w:eastAsia="Arial Unicode MS" w:hAnsi="Arial" w:cs="Arial"/>
                <w:sz w:val="26"/>
                <w:szCs w:val="26"/>
                <w:lang w:eastAsia="ar-SA"/>
              </w:rPr>
              <w:t>272</w:t>
            </w:r>
          </w:p>
        </w:tc>
        <w:tc>
          <w:tcPr>
            <w:tcW w:w="1787" w:type="dxa"/>
            <w:gridSpan w:val="2"/>
            <w:tcBorders>
              <w:left w:val="single" w:sz="4" w:space="0" w:color="000000"/>
              <w:right w:val="single" w:sz="4" w:space="0" w:color="000000"/>
            </w:tcBorders>
          </w:tcPr>
          <w:p w:rsidR="00F51B93" w:rsidRPr="00F51C67" w:rsidRDefault="00CE0BE3" w:rsidP="00F51B93">
            <w:pPr>
              <w:suppressAutoHyphens/>
              <w:snapToGrid w:val="0"/>
              <w:spacing w:after="0" w:line="240" w:lineRule="auto"/>
              <w:jc w:val="center"/>
              <w:rPr>
                <w:rFonts w:ascii="Arial" w:eastAsia="Arial Unicode MS" w:hAnsi="Arial" w:cs="Arial"/>
                <w:sz w:val="26"/>
                <w:szCs w:val="26"/>
                <w:lang w:eastAsia="ar-SA"/>
              </w:rPr>
            </w:pPr>
            <w:r>
              <w:rPr>
                <w:rFonts w:ascii="Arial" w:eastAsia="Arial Unicode MS" w:hAnsi="Arial" w:cs="Arial"/>
                <w:sz w:val="26"/>
                <w:szCs w:val="26"/>
                <w:lang w:eastAsia="ar-SA"/>
              </w:rPr>
              <w:t>27 119</w:t>
            </w:r>
          </w:p>
        </w:tc>
        <w:tc>
          <w:tcPr>
            <w:tcW w:w="992" w:type="dxa"/>
            <w:tcBorders>
              <w:left w:val="single" w:sz="4" w:space="0" w:color="000000"/>
            </w:tcBorders>
            <w:vAlign w:val="bottom"/>
          </w:tcPr>
          <w:p w:rsidR="00F51B93" w:rsidRPr="00F51C67" w:rsidRDefault="005C479B"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16</w:t>
            </w:r>
            <w:r w:rsidR="00E86D1C">
              <w:rPr>
                <w:rFonts w:ascii="Arial" w:eastAsia="Arial Unicode MS" w:hAnsi="Arial" w:cs="Arial"/>
                <w:b/>
                <w:lang w:eastAsia="ar-SA"/>
              </w:rPr>
              <w:t xml:space="preserve"> </w:t>
            </w:r>
            <w:r>
              <w:rPr>
                <w:rFonts w:ascii="Arial" w:eastAsia="Arial Unicode MS" w:hAnsi="Arial" w:cs="Arial"/>
                <w:b/>
                <w:lang w:eastAsia="ar-SA"/>
              </w:rPr>
              <w:t>847</w:t>
            </w:r>
          </w:p>
        </w:tc>
        <w:tc>
          <w:tcPr>
            <w:tcW w:w="795" w:type="dxa"/>
            <w:tcBorders>
              <w:left w:val="single" w:sz="4" w:space="0" w:color="000000"/>
            </w:tcBorders>
            <w:vAlign w:val="bottom"/>
          </w:tcPr>
          <w:p w:rsidR="00F51B93" w:rsidRPr="00F51C67" w:rsidRDefault="00B96F13" w:rsidP="00513537">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264,00</w:t>
            </w: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r w:rsidR="00F51B93" w:rsidRPr="00F51C67" w:rsidTr="00F51B93">
        <w:trPr>
          <w:trHeight w:val="270"/>
        </w:trPr>
        <w:tc>
          <w:tcPr>
            <w:tcW w:w="2835" w:type="dxa"/>
            <w:tcBorders>
              <w:left w:val="single" w:sz="8" w:space="0" w:color="000000"/>
              <w:bottom w:val="single" w:sz="8" w:space="0" w:color="000000"/>
            </w:tcBorders>
            <w:shd w:val="clear" w:color="auto" w:fill="C0C0C0"/>
            <w:vAlign w:val="bottom"/>
          </w:tcPr>
          <w:p w:rsidR="00F51B93" w:rsidRPr="00F51C67" w:rsidRDefault="00F51B93" w:rsidP="00F51B93">
            <w:pPr>
              <w:suppressAutoHyphens/>
              <w:snapToGrid w:val="0"/>
              <w:spacing w:after="0" w:line="240" w:lineRule="auto"/>
              <w:rPr>
                <w:rFonts w:ascii="Arial" w:eastAsia="Times New Roman" w:hAnsi="Arial" w:cs="Arial"/>
                <w:sz w:val="26"/>
                <w:szCs w:val="20"/>
                <w:lang w:eastAsia="ar-SA"/>
              </w:rPr>
            </w:pPr>
          </w:p>
        </w:tc>
        <w:tc>
          <w:tcPr>
            <w:tcW w:w="1559" w:type="dxa"/>
            <w:tcBorders>
              <w:left w:val="single" w:sz="4" w:space="0" w:color="000000"/>
              <w:bottom w:val="single" w:sz="8" w:space="0" w:color="000000"/>
            </w:tcBorders>
            <w:vAlign w:val="bottom"/>
          </w:tcPr>
          <w:p w:rsidR="00F51B93" w:rsidRPr="00F51C67" w:rsidRDefault="00F51B93" w:rsidP="00F51B93">
            <w:pPr>
              <w:suppressAutoHyphens/>
              <w:snapToGrid w:val="0"/>
              <w:spacing w:after="0" w:line="240" w:lineRule="auto"/>
              <w:jc w:val="center"/>
              <w:rPr>
                <w:rFonts w:ascii="Arial" w:eastAsia="Arial Unicode MS" w:hAnsi="Arial" w:cs="Arial"/>
                <w:sz w:val="26"/>
                <w:szCs w:val="20"/>
                <w:lang w:eastAsia="ar-SA"/>
              </w:rPr>
            </w:pPr>
          </w:p>
        </w:tc>
        <w:tc>
          <w:tcPr>
            <w:tcW w:w="1787" w:type="dxa"/>
            <w:gridSpan w:val="3"/>
            <w:tcBorders>
              <w:left w:val="single" w:sz="4" w:space="0" w:color="000000"/>
              <w:bottom w:val="single" w:sz="8"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b/>
                <w:lang w:eastAsia="ar-SA"/>
              </w:rPr>
            </w:pPr>
          </w:p>
        </w:tc>
        <w:tc>
          <w:tcPr>
            <w:tcW w:w="1787" w:type="dxa"/>
            <w:gridSpan w:val="2"/>
            <w:tcBorders>
              <w:left w:val="single" w:sz="4" w:space="0" w:color="000000"/>
              <w:bottom w:val="single" w:sz="8" w:space="0" w:color="000000"/>
              <w:right w:val="single" w:sz="4" w:space="0" w:color="000000"/>
            </w:tcBorders>
          </w:tcPr>
          <w:p w:rsidR="00F51B93" w:rsidRPr="00F51C67" w:rsidRDefault="00F51B93" w:rsidP="00F51B93">
            <w:pPr>
              <w:suppressAutoHyphens/>
              <w:snapToGrid w:val="0"/>
              <w:spacing w:after="0" w:line="240" w:lineRule="auto"/>
              <w:jc w:val="center"/>
              <w:rPr>
                <w:rFonts w:ascii="Arial" w:eastAsia="Arial Unicode MS" w:hAnsi="Arial" w:cs="Arial"/>
                <w:b/>
                <w:lang w:eastAsia="ar-SA"/>
              </w:rPr>
            </w:pPr>
          </w:p>
        </w:tc>
        <w:tc>
          <w:tcPr>
            <w:tcW w:w="992" w:type="dxa"/>
            <w:tcBorders>
              <w:left w:val="single" w:sz="4" w:space="0" w:color="000000"/>
              <w:bottom w:val="single" w:sz="8" w:space="0" w:color="000000"/>
            </w:tcBorders>
            <w:vAlign w:val="bottom"/>
          </w:tcPr>
          <w:p w:rsidR="00F51B93" w:rsidRPr="00F51C67" w:rsidRDefault="00F51B93" w:rsidP="00513537">
            <w:pPr>
              <w:suppressAutoHyphens/>
              <w:snapToGrid w:val="0"/>
              <w:spacing w:after="0" w:line="240" w:lineRule="auto"/>
              <w:jc w:val="center"/>
              <w:rPr>
                <w:rFonts w:ascii="Arial" w:eastAsia="Arial Unicode MS" w:hAnsi="Arial" w:cs="Arial"/>
                <w:b/>
                <w:lang w:eastAsia="ar-SA"/>
              </w:rPr>
            </w:pPr>
          </w:p>
        </w:tc>
        <w:tc>
          <w:tcPr>
            <w:tcW w:w="795" w:type="dxa"/>
            <w:tcBorders>
              <w:left w:val="single" w:sz="4" w:space="0" w:color="000000"/>
              <w:bottom w:val="single" w:sz="8" w:space="0" w:color="000000"/>
            </w:tcBorders>
            <w:vAlign w:val="bottom"/>
          </w:tcPr>
          <w:p w:rsidR="00F51B93" w:rsidRPr="00F51C67" w:rsidRDefault="00F51B93" w:rsidP="00513537">
            <w:pPr>
              <w:suppressAutoHyphens/>
              <w:snapToGrid w:val="0"/>
              <w:spacing w:after="0" w:line="240" w:lineRule="auto"/>
              <w:jc w:val="center"/>
              <w:rPr>
                <w:rFonts w:ascii="Arial" w:eastAsia="Arial Unicode MS" w:hAnsi="Arial" w:cs="Arial"/>
                <w:b/>
                <w:lang w:eastAsia="ar-SA"/>
              </w:rPr>
            </w:pPr>
          </w:p>
        </w:tc>
        <w:tc>
          <w:tcPr>
            <w:tcW w:w="650" w:type="dxa"/>
            <w:tcBorders>
              <w:left w:val="single" w:sz="8" w:space="0" w:color="000000"/>
            </w:tcBorders>
          </w:tcPr>
          <w:p w:rsidR="00F51B93" w:rsidRPr="00F51C67" w:rsidRDefault="00F51B93" w:rsidP="00F51B93">
            <w:pPr>
              <w:suppressAutoHyphens/>
              <w:snapToGrid w:val="0"/>
              <w:spacing w:after="0" w:line="240" w:lineRule="auto"/>
              <w:rPr>
                <w:rFonts w:ascii="Times New Roman" w:eastAsia="Times New Roman" w:hAnsi="Times New Roman" w:cs="Times New Roman"/>
                <w:sz w:val="20"/>
                <w:szCs w:val="20"/>
                <w:lang w:eastAsia="ar-SA"/>
              </w:rPr>
            </w:pPr>
          </w:p>
        </w:tc>
      </w:tr>
    </w:tbl>
    <w:p w:rsidR="00F51C67" w:rsidRPr="00F51C67" w:rsidRDefault="00F97A99" w:rsidP="00F51C67">
      <w:pPr>
        <w:suppressAutoHyphens/>
        <w:spacing w:before="240" w:after="120" w:line="240" w:lineRule="auto"/>
        <w:ind w:left="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     V priebehu roka 201</w:t>
      </w:r>
      <w:r w:rsidR="00B96F13">
        <w:rPr>
          <w:rFonts w:ascii="Times New Roman" w:eastAsia="Times New Roman" w:hAnsi="Times New Roman" w:cs="Times New Roman"/>
          <w:sz w:val="26"/>
          <w:szCs w:val="20"/>
          <w:lang w:eastAsia="ar-SA"/>
        </w:rPr>
        <w:t>9</w:t>
      </w:r>
      <w:r>
        <w:rPr>
          <w:rFonts w:ascii="Times New Roman" w:eastAsia="Times New Roman" w:hAnsi="Times New Roman" w:cs="Times New Roman"/>
          <w:sz w:val="26"/>
          <w:szCs w:val="20"/>
          <w:lang w:eastAsia="ar-SA"/>
        </w:rPr>
        <w:t xml:space="preserve"> došlo k  nárastu</w:t>
      </w:r>
      <w:r w:rsidR="00F51C67" w:rsidRPr="00F51C67">
        <w:rPr>
          <w:rFonts w:ascii="Times New Roman" w:eastAsia="Times New Roman" w:hAnsi="Times New Roman" w:cs="Times New Roman"/>
          <w:sz w:val="26"/>
          <w:szCs w:val="20"/>
          <w:lang w:eastAsia="ar-SA"/>
        </w:rPr>
        <w:t xml:space="preserve"> t</w:t>
      </w:r>
      <w:r>
        <w:rPr>
          <w:rFonts w:ascii="Times New Roman" w:eastAsia="Times New Roman" w:hAnsi="Times New Roman" w:cs="Times New Roman"/>
          <w:sz w:val="26"/>
          <w:szCs w:val="20"/>
          <w:lang w:eastAsia="ar-SA"/>
        </w:rPr>
        <w:t>ržieb z predaja tovaru o</w:t>
      </w:r>
      <w:r w:rsidR="00B96F13">
        <w:rPr>
          <w:rFonts w:ascii="Times New Roman" w:eastAsia="Times New Roman" w:hAnsi="Times New Roman" w:cs="Times New Roman"/>
          <w:sz w:val="26"/>
          <w:szCs w:val="20"/>
          <w:lang w:eastAsia="ar-SA"/>
        </w:rPr>
        <w:t> 774 489</w:t>
      </w:r>
      <w:r w:rsidR="00F51C67" w:rsidRPr="00F51C67">
        <w:rPr>
          <w:rFonts w:ascii="Times New Roman" w:eastAsia="Times New Roman" w:hAnsi="Times New Roman" w:cs="Times New Roman"/>
          <w:sz w:val="26"/>
          <w:szCs w:val="20"/>
          <w:lang w:eastAsia="ar-SA"/>
        </w:rPr>
        <w:t xml:space="preserve"> €.  Ako z preh</w:t>
      </w:r>
      <w:r>
        <w:rPr>
          <w:rFonts w:ascii="Times New Roman" w:eastAsia="Times New Roman" w:hAnsi="Times New Roman" w:cs="Times New Roman"/>
          <w:sz w:val="26"/>
          <w:szCs w:val="20"/>
          <w:lang w:eastAsia="ar-SA"/>
        </w:rPr>
        <w:t>ľadu vyplýva nárast</w:t>
      </w:r>
      <w:r w:rsidR="00F51C67" w:rsidRPr="00F51C67">
        <w:rPr>
          <w:rFonts w:ascii="Times New Roman" w:eastAsia="Times New Roman" w:hAnsi="Times New Roman" w:cs="Times New Roman"/>
          <w:sz w:val="26"/>
          <w:szCs w:val="20"/>
          <w:lang w:eastAsia="ar-SA"/>
        </w:rPr>
        <w:t xml:space="preserve"> bol v tržbách za obilie</w:t>
      </w:r>
      <w:r>
        <w:rPr>
          <w:rFonts w:ascii="Times New Roman" w:eastAsia="Times New Roman" w:hAnsi="Times New Roman" w:cs="Times New Roman"/>
          <w:sz w:val="26"/>
          <w:szCs w:val="20"/>
          <w:lang w:eastAsia="ar-SA"/>
        </w:rPr>
        <w:t xml:space="preserve"> a slnečnicu</w:t>
      </w:r>
      <w:r w:rsidR="00F51C67"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60" w:line="240" w:lineRule="auto"/>
        <w:ind w:left="284"/>
        <w:jc w:val="both"/>
        <w:rPr>
          <w:rFonts w:ascii="Times New Roman" w:eastAsia="Times New Roman" w:hAnsi="Times New Roman" w:cs="Times New Roman"/>
          <w:color w:val="FF0000"/>
          <w:sz w:val="26"/>
          <w:szCs w:val="20"/>
          <w:lang w:eastAsia="ar-SA"/>
        </w:rPr>
      </w:pPr>
      <w:r w:rsidRPr="00F51C67">
        <w:rPr>
          <w:rFonts w:ascii="Times New Roman" w:eastAsia="Times New Roman" w:hAnsi="Times New Roman" w:cs="Times New Roman"/>
          <w:sz w:val="26"/>
          <w:szCs w:val="20"/>
          <w:lang w:eastAsia="ar-SA"/>
        </w:rPr>
        <w:t xml:space="preserve">     Tržby z predaja vlastn</w:t>
      </w:r>
      <w:r w:rsidR="00F97A99">
        <w:rPr>
          <w:rFonts w:ascii="Times New Roman" w:eastAsia="Times New Roman" w:hAnsi="Times New Roman" w:cs="Times New Roman"/>
          <w:sz w:val="26"/>
          <w:szCs w:val="20"/>
          <w:lang w:eastAsia="ar-SA"/>
        </w:rPr>
        <w:t xml:space="preserve">ých výrobkov a služieb  </w:t>
      </w:r>
      <w:r w:rsidR="00B96F13">
        <w:rPr>
          <w:rFonts w:ascii="Times New Roman" w:eastAsia="Times New Roman" w:hAnsi="Times New Roman" w:cs="Times New Roman"/>
          <w:sz w:val="26"/>
          <w:szCs w:val="20"/>
          <w:lang w:eastAsia="ar-SA"/>
        </w:rPr>
        <w:t>narástli</w:t>
      </w:r>
      <w:r w:rsidR="00F97A99">
        <w:rPr>
          <w:rFonts w:ascii="Times New Roman" w:eastAsia="Times New Roman" w:hAnsi="Times New Roman" w:cs="Times New Roman"/>
          <w:sz w:val="26"/>
          <w:szCs w:val="20"/>
          <w:lang w:eastAsia="ar-SA"/>
        </w:rPr>
        <w:t xml:space="preserve"> v roku 201</w:t>
      </w:r>
      <w:r w:rsidR="00B96F13">
        <w:rPr>
          <w:rFonts w:ascii="Times New Roman" w:eastAsia="Times New Roman" w:hAnsi="Times New Roman" w:cs="Times New Roman"/>
          <w:sz w:val="26"/>
          <w:szCs w:val="20"/>
          <w:lang w:eastAsia="ar-SA"/>
        </w:rPr>
        <w:t>9</w:t>
      </w:r>
      <w:r w:rsidR="00F97A99">
        <w:rPr>
          <w:rFonts w:ascii="Times New Roman" w:eastAsia="Times New Roman" w:hAnsi="Times New Roman" w:cs="Times New Roman"/>
          <w:sz w:val="26"/>
          <w:szCs w:val="20"/>
          <w:lang w:eastAsia="ar-SA"/>
        </w:rPr>
        <w:t xml:space="preserve"> o</w:t>
      </w:r>
      <w:r w:rsidR="00B96F13">
        <w:rPr>
          <w:rFonts w:ascii="Times New Roman" w:eastAsia="Times New Roman" w:hAnsi="Times New Roman" w:cs="Times New Roman"/>
          <w:sz w:val="26"/>
          <w:szCs w:val="20"/>
          <w:lang w:eastAsia="ar-SA"/>
        </w:rPr>
        <w:t> 22 060</w:t>
      </w:r>
      <w:r w:rsidR="00F97A99">
        <w:rPr>
          <w:rFonts w:ascii="Times New Roman" w:eastAsia="Times New Roman" w:hAnsi="Times New Roman" w:cs="Times New Roman"/>
          <w:sz w:val="26"/>
          <w:szCs w:val="20"/>
          <w:lang w:eastAsia="ar-SA"/>
        </w:rPr>
        <w:t xml:space="preserve">,- €, z toho  najväčší </w:t>
      </w:r>
      <w:r w:rsidR="00B96F13">
        <w:rPr>
          <w:rFonts w:ascii="Times New Roman" w:eastAsia="Times New Roman" w:hAnsi="Times New Roman" w:cs="Times New Roman"/>
          <w:sz w:val="26"/>
          <w:szCs w:val="20"/>
          <w:lang w:eastAsia="ar-SA"/>
        </w:rPr>
        <w:t>nárast</w:t>
      </w:r>
      <w:r w:rsidRPr="00F51C67">
        <w:rPr>
          <w:rFonts w:ascii="Times New Roman" w:eastAsia="Times New Roman" w:hAnsi="Times New Roman" w:cs="Times New Roman"/>
          <w:sz w:val="26"/>
          <w:szCs w:val="20"/>
          <w:lang w:eastAsia="ar-SA"/>
        </w:rPr>
        <w:t xml:space="preserve"> predstavujú tržby za </w:t>
      </w:r>
      <w:r w:rsidR="00B96F13">
        <w:rPr>
          <w:rFonts w:ascii="Times New Roman" w:eastAsia="Times New Roman" w:hAnsi="Times New Roman" w:cs="Times New Roman"/>
          <w:sz w:val="26"/>
          <w:szCs w:val="20"/>
          <w:lang w:eastAsia="ar-SA"/>
        </w:rPr>
        <w:t>predaj kŕmnych zmesi</w:t>
      </w:r>
      <w:r w:rsidR="00F97A99">
        <w:rPr>
          <w:rFonts w:ascii="Times New Roman" w:eastAsia="Times New Roman" w:hAnsi="Times New Roman" w:cs="Times New Roman"/>
          <w:sz w:val="26"/>
          <w:szCs w:val="20"/>
          <w:lang w:eastAsia="ar-SA"/>
        </w:rPr>
        <w:t xml:space="preserve">  o</w:t>
      </w:r>
      <w:r w:rsidR="00B96F13">
        <w:rPr>
          <w:rFonts w:ascii="Times New Roman" w:eastAsia="Times New Roman" w:hAnsi="Times New Roman" w:cs="Times New Roman"/>
          <w:sz w:val="26"/>
          <w:szCs w:val="20"/>
          <w:lang w:eastAsia="ar-SA"/>
        </w:rPr>
        <w:t> 87 646</w:t>
      </w:r>
      <w:r w:rsidR="00F97A99">
        <w:rPr>
          <w:rFonts w:ascii="Times New Roman" w:eastAsia="Times New Roman" w:hAnsi="Times New Roman" w:cs="Times New Roman"/>
          <w:sz w:val="26"/>
          <w:szCs w:val="20"/>
          <w:lang w:eastAsia="ar-SA"/>
        </w:rPr>
        <w:t xml:space="preserve">,- € </w:t>
      </w:r>
      <w:r w:rsidRPr="00F51C67">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caps/>
          <w:sz w:val="24"/>
          <w:szCs w:val="20"/>
          <w:lang w:eastAsia="ar-SA"/>
        </w:rPr>
      </w:pPr>
      <w:r w:rsidRPr="00F51C67">
        <w:rPr>
          <w:rFonts w:ascii="Times New Roman" w:eastAsia="Times New Roman" w:hAnsi="Times New Roman" w:cs="Times New Roman"/>
          <w:caps/>
          <w:sz w:val="24"/>
          <w:szCs w:val="20"/>
          <w:lang w:eastAsia="ar-SA"/>
        </w:rPr>
        <w:t>Charakteristika výroby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caps/>
          <w:sz w:val="24"/>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4"/>
          <w:szCs w:val="20"/>
          <w:lang w:eastAsia="ar-SA"/>
        </w:rPr>
      </w:pPr>
      <w:r w:rsidRPr="00F51C67">
        <w:rPr>
          <w:rFonts w:ascii="Times New Roman" w:eastAsia="Times New Roman" w:hAnsi="Times New Roman" w:cs="Times New Roman"/>
          <w:sz w:val="24"/>
          <w:szCs w:val="20"/>
          <w:lang w:eastAsia="ar-SA"/>
        </w:rPr>
        <w:t>Hlavnú charakteristiku výroby vo fyzickom vyjadrení predstavuje tabuľka č. 11</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4"/>
          <w:szCs w:val="20"/>
          <w:lang w:eastAsia="ar-SA"/>
        </w:rPr>
      </w:pPr>
    </w:p>
    <w:tbl>
      <w:tblPr>
        <w:tblW w:w="11097" w:type="dxa"/>
        <w:tblLayout w:type="fixed"/>
        <w:tblCellMar>
          <w:left w:w="0" w:type="dxa"/>
          <w:right w:w="0" w:type="dxa"/>
        </w:tblCellMar>
        <w:tblLook w:val="0000" w:firstRow="0" w:lastRow="0" w:firstColumn="0" w:lastColumn="0" w:noHBand="0" w:noVBand="0"/>
      </w:tblPr>
      <w:tblGrid>
        <w:gridCol w:w="388"/>
        <w:gridCol w:w="388"/>
        <w:gridCol w:w="390"/>
        <w:gridCol w:w="355"/>
        <w:gridCol w:w="355"/>
        <w:gridCol w:w="7"/>
        <w:gridCol w:w="348"/>
        <w:gridCol w:w="355"/>
        <w:gridCol w:w="355"/>
        <w:gridCol w:w="36"/>
        <w:gridCol w:w="319"/>
        <w:gridCol w:w="355"/>
        <w:gridCol w:w="355"/>
        <w:gridCol w:w="388"/>
        <w:gridCol w:w="1140"/>
        <w:gridCol w:w="355"/>
        <w:gridCol w:w="64"/>
        <w:gridCol w:w="1883"/>
        <w:gridCol w:w="993"/>
        <w:gridCol w:w="890"/>
        <w:gridCol w:w="1378"/>
      </w:tblGrid>
      <w:tr w:rsidR="00B96F13" w:rsidRPr="00F51C67" w:rsidTr="00B96F13">
        <w:trPr>
          <w:trHeight w:val="255"/>
        </w:trPr>
        <w:tc>
          <w:tcPr>
            <w:tcW w:w="1883" w:type="dxa"/>
            <w:gridSpan w:val="6"/>
          </w:tcPr>
          <w:p w:rsidR="00B96F13" w:rsidRPr="006E51F4" w:rsidRDefault="00B96F13" w:rsidP="00EB7507">
            <w:pPr>
              <w:suppressAutoHyphens/>
              <w:snapToGrid w:val="0"/>
              <w:spacing w:after="0" w:line="240" w:lineRule="auto"/>
              <w:jc w:val="center"/>
              <w:rPr>
                <w:rFonts w:ascii="Arial" w:eastAsia="Times New Roman" w:hAnsi="Arial" w:cs="Arial"/>
                <w:b/>
                <w:bCs/>
                <w:sz w:val="24"/>
                <w:szCs w:val="24"/>
                <w:lang w:eastAsia="ar-SA"/>
              </w:rPr>
            </w:pPr>
          </w:p>
        </w:tc>
        <w:tc>
          <w:tcPr>
            <w:tcW w:w="9214" w:type="dxa"/>
            <w:gridSpan w:val="15"/>
            <w:vAlign w:val="bottom"/>
          </w:tcPr>
          <w:p w:rsidR="00B96F13" w:rsidRPr="006E51F4" w:rsidRDefault="00B96F13" w:rsidP="00EB7507">
            <w:pPr>
              <w:suppressAutoHyphens/>
              <w:snapToGrid w:val="0"/>
              <w:spacing w:after="0" w:line="240" w:lineRule="auto"/>
              <w:jc w:val="center"/>
              <w:rPr>
                <w:rFonts w:ascii="Arial" w:eastAsia="Times New Roman" w:hAnsi="Arial" w:cs="Arial"/>
                <w:b/>
                <w:bCs/>
                <w:sz w:val="24"/>
                <w:szCs w:val="24"/>
                <w:lang w:eastAsia="ar-SA"/>
              </w:rPr>
            </w:pPr>
            <w:r>
              <w:rPr>
                <w:rFonts w:ascii="Arial" w:eastAsia="Times New Roman" w:hAnsi="Arial" w:cs="Arial"/>
                <w:b/>
                <w:bCs/>
                <w:sz w:val="24"/>
                <w:szCs w:val="24"/>
                <w:lang w:eastAsia="ar-SA"/>
              </w:rPr>
              <w:t>P</w:t>
            </w:r>
            <w:r w:rsidRPr="006E51F4">
              <w:rPr>
                <w:rFonts w:ascii="Arial" w:eastAsia="Times New Roman" w:hAnsi="Arial" w:cs="Arial"/>
                <w:b/>
                <w:bCs/>
                <w:sz w:val="24"/>
                <w:szCs w:val="24"/>
                <w:lang w:eastAsia="ar-SA"/>
              </w:rPr>
              <w:t>orovnanie objemu výroby za rovnaké obdobie rokov 201</w:t>
            </w:r>
            <w:r>
              <w:rPr>
                <w:rFonts w:ascii="Arial" w:eastAsia="Times New Roman" w:hAnsi="Arial" w:cs="Arial"/>
                <w:b/>
                <w:bCs/>
                <w:sz w:val="24"/>
                <w:szCs w:val="24"/>
                <w:lang w:eastAsia="ar-SA"/>
              </w:rPr>
              <w:t>8</w:t>
            </w:r>
            <w:r w:rsidRPr="006E51F4">
              <w:rPr>
                <w:rFonts w:ascii="Arial" w:eastAsia="Times New Roman" w:hAnsi="Arial" w:cs="Arial"/>
                <w:b/>
                <w:bCs/>
                <w:sz w:val="24"/>
                <w:szCs w:val="24"/>
                <w:lang w:eastAsia="ar-SA"/>
              </w:rPr>
              <w:t>- 201</w:t>
            </w:r>
            <w:r>
              <w:rPr>
                <w:rFonts w:ascii="Arial" w:eastAsia="Times New Roman" w:hAnsi="Arial" w:cs="Arial"/>
                <w:b/>
                <w:bCs/>
                <w:sz w:val="24"/>
                <w:szCs w:val="24"/>
                <w:lang w:eastAsia="ar-SA"/>
              </w:rPr>
              <w:t>9</w:t>
            </w:r>
            <w:r w:rsidRPr="006E51F4">
              <w:rPr>
                <w:rFonts w:ascii="Arial" w:eastAsia="Times New Roman" w:hAnsi="Arial" w:cs="Arial"/>
                <w:b/>
                <w:bCs/>
                <w:sz w:val="24"/>
                <w:szCs w:val="24"/>
                <w:lang w:eastAsia="ar-SA"/>
              </w:rPr>
              <w:t xml:space="preserve"> v tonách. </w:t>
            </w:r>
          </w:p>
        </w:tc>
      </w:tr>
      <w:tr w:rsidR="00B96F13" w:rsidRPr="00F51C67" w:rsidTr="00B96F13">
        <w:trPr>
          <w:trHeight w:val="255"/>
        </w:trPr>
        <w:tc>
          <w:tcPr>
            <w:tcW w:w="388"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88"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90"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gridSpan w:val="2"/>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gridSpan w:val="2"/>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355" w:type="dxa"/>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1883" w:type="dxa"/>
            <w:gridSpan w:val="3"/>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c>
          <w:tcPr>
            <w:tcW w:w="5208" w:type="dxa"/>
            <w:gridSpan w:val="5"/>
            <w:vAlign w:val="bottom"/>
          </w:tcPr>
          <w:p w:rsidR="00B96F13" w:rsidRPr="00F51C67" w:rsidRDefault="00B96F13" w:rsidP="00F51C67">
            <w:pPr>
              <w:suppressAutoHyphens/>
              <w:snapToGrid w:val="0"/>
              <w:spacing w:after="0" w:line="240" w:lineRule="auto"/>
              <w:rPr>
                <w:rFonts w:ascii="Arial" w:eastAsia="Arial Unicode MS" w:hAnsi="Arial" w:cs="Arial"/>
                <w:sz w:val="16"/>
                <w:szCs w:val="16"/>
                <w:lang w:eastAsia="ar-SA"/>
              </w:rPr>
            </w:pPr>
          </w:p>
        </w:tc>
      </w:tr>
      <w:tr w:rsidR="00B96F13" w:rsidRPr="00F51C67" w:rsidTr="00B96F13">
        <w:trPr>
          <w:trHeight w:val="270"/>
        </w:trPr>
        <w:tc>
          <w:tcPr>
            <w:tcW w:w="3651" w:type="dxa"/>
            <w:gridSpan w:val="12"/>
            <w:vAlign w:val="bottom"/>
          </w:tcPr>
          <w:p w:rsidR="00B96F13" w:rsidRPr="00EB7507" w:rsidRDefault="00B96F13" w:rsidP="00EB7507">
            <w:pPr>
              <w:suppressAutoHyphens/>
              <w:snapToGrid w:val="0"/>
              <w:spacing w:after="0" w:line="240" w:lineRule="auto"/>
              <w:rPr>
                <w:rFonts w:ascii="Arial" w:eastAsia="Times New Roman" w:hAnsi="Arial" w:cs="Arial"/>
                <w:sz w:val="24"/>
                <w:szCs w:val="24"/>
                <w:lang w:eastAsia="ar-SA"/>
              </w:rPr>
            </w:pPr>
            <w:r w:rsidRPr="00EB7507">
              <w:rPr>
                <w:rFonts w:ascii="Arial" w:eastAsia="Times New Roman" w:hAnsi="Arial" w:cs="Arial"/>
                <w:sz w:val="24"/>
                <w:szCs w:val="24"/>
                <w:lang w:eastAsia="ar-SA"/>
              </w:rPr>
              <w:t>Tab.č.11</w:t>
            </w:r>
            <w:r>
              <w:rPr>
                <w:rFonts w:ascii="Arial" w:eastAsia="Times New Roman" w:hAnsi="Arial" w:cs="Arial"/>
                <w:sz w:val="24"/>
                <w:szCs w:val="24"/>
                <w:lang w:eastAsia="ar-SA"/>
              </w:rPr>
              <w:t xml:space="preserve">                           </w:t>
            </w:r>
          </w:p>
        </w:tc>
        <w:tc>
          <w:tcPr>
            <w:tcW w:w="1883" w:type="dxa"/>
            <w:gridSpan w:val="3"/>
          </w:tcPr>
          <w:p w:rsidR="00B96F13" w:rsidRPr="00F51C67" w:rsidRDefault="00B96F13" w:rsidP="00F51C67">
            <w:pPr>
              <w:suppressAutoHyphens/>
              <w:snapToGrid w:val="0"/>
              <w:spacing w:after="0" w:line="240" w:lineRule="auto"/>
              <w:jc w:val="right"/>
              <w:rPr>
                <w:rFonts w:ascii="Arial" w:eastAsia="Times New Roman" w:hAnsi="Arial" w:cs="Arial"/>
                <w:sz w:val="26"/>
                <w:szCs w:val="20"/>
                <w:lang w:eastAsia="ar-SA"/>
              </w:rPr>
            </w:pPr>
          </w:p>
        </w:tc>
        <w:tc>
          <w:tcPr>
            <w:tcW w:w="5563" w:type="dxa"/>
            <w:gridSpan w:val="6"/>
            <w:tcBorders>
              <w:bottom w:val="single" w:sz="8" w:space="0" w:color="000000"/>
            </w:tcBorders>
            <w:vAlign w:val="bottom"/>
          </w:tcPr>
          <w:p w:rsidR="00B96F13" w:rsidRPr="00F51C67" w:rsidRDefault="00B96F13" w:rsidP="00F51C67">
            <w:pPr>
              <w:suppressAutoHyphens/>
              <w:snapToGrid w:val="0"/>
              <w:spacing w:after="0" w:line="240" w:lineRule="auto"/>
              <w:jc w:val="right"/>
              <w:rPr>
                <w:rFonts w:ascii="Arial" w:eastAsia="Times New Roman" w:hAnsi="Arial" w:cs="Arial"/>
                <w:sz w:val="26"/>
                <w:szCs w:val="20"/>
                <w:lang w:eastAsia="ar-SA"/>
              </w:rPr>
            </w:pPr>
          </w:p>
        </w:tc>
      </w:tr>
      <w:tr w:rsidR="00B96F13" w:rsidRPr="00F51C67" w:rsidTr="00127EA6">
        <w:trPr>
          <w:gridAfter w:val="1"/>
          <w:wAfter w:w="1378" w:type="dxa"/>
          <w:trHeight w:val="255"/>
        </w:trPr>
        <w:tc>
          <w:tcPr>
            <w:tcW w:w="2977" w:type="dxa"/>
            <w:gridSpan w:val="10"/>
            <w:tcBorders>
              <w:top w:val="single" w:sz="8" w:space="0" w:color="000000"/>
              <w:left w:val="single" w:sz="8"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Výroba</w:t>
            </w:r>
          </w:p>
        </w:tc>
        <w:tc>
          <w:tcPr>
            <w:tcW w:w="1417" w:type="dxa"/>
            <w:gridSpan w:val="4"/>
            <w:tcBorders>
              <w:top w:val="single" w:sz="8" w:space="0" w:color="000000"/>
              <w:left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Rok</w:t>
            </w:r>
          </w:p>
        </w:tc>
        <w:tc>
          <w:tcPr>
            <w:tcW w:w="1559" w:type="dxa"/>
            <w:gridSpan w:val="3"/>
            <w:tcBorders>
              <w:top w:val="single" w:sz="8" w:space="0" w:color="000000"/>
              <w:left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Rok</w:t>
            </w:r>
          </w:p>
        </w:tc>
        <w:tc>
          <w:tcPr>
            <w:tcW w:w="1883" w:type="dxa"/>
            <w:tcBorders>
              <w:top w:val="single" w:sz="8" w:space="0" w:color="000000"/>
              <w:left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Rok</w:t>
            </w:r>
          </w:p>
        </w:tc>
        <w:tc>
          <w:tcPr>
            <w:tcW w:w="1883" w:type="dxa"/>
            <w:gridSpan w:val="2"/>
            <w:tcBorders>
              <w:top w:val="single" w:sz="8" w:space="0" w:color="000000"/>
              <w:left w:val="single" w:sz="4" w:space="0" w:color="000000"/>
              <w:bottom w:val="single" w:sz="4" w:space="0" w:color="000000"/>
              <w:right w:val="single" w:sz="8"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w:t>
            </w:r>
            <w:r w:rsidR="00E86D1C">
              <w:rPr>
                <w:rFonts w:ascii="Arial" w:eastAsia="Times New Roman" w:hAnsi="Arial" w:cs="Arial"/>
                <w:b/>
                <w:bCs/>
                <w:sz w:val="26"/>
                <w:szCs w:val="20"/>
                <w:lang w:eastAsia="ar-SA"/>
              </w:rPr>
              <w:t>9</w:t>
            </w:r>
            <w:r>
              <w:rPr>
                <w:rFonts w:ascii="Arial" w:eastAsia="Times New Roman" w:hAnsi="Arial" w:cs="Arial"/>
                <w:b/>
                <w:bCs/>
                <w:sz w:val="26"/>
                <w:szCs w:val="20"/>
                <w:lang w:eastAsia="ar-SA"/>
              </w:rPr>
              <w:t>/201</w:t>
            </w:r>
            <w:r w:rsidR="00E86D1C">
              <w:rPr>
                <w:rFonts w:ascii="Arial" w:eastAsia="Times New Roman" w:hAnsi="Arial" w:cs="Arial"/>
                <w:b/>
                <w:bCs/>
                <w:sz w:val="26"/>
                <w:szCs w:val="20"/>
                <w:lang w:eastAsia="ar-SA"/>
              </w:rPr>
              <w:t>8</w:t>
            </w:r>
          </w:p>
        </w:tc>
      </w:tr>
      <w:tr w:rsidR="00B96F13" w:rsidRPr="00F51C67" w:rsidTr="00127EA6">
        <w:trPr>
          <w:gridAfter w:val="1"/>
          <w:wAfter w:w="1378" w:type="dxa"/>
          <w:trHeight w:val="255"/>
        </w:trPr>
        <w:tc>
          <w:tcPr>
            <w:tcW w:w="2977" w:type="dxa"/>
            <w:gridSpan w:val="10"/>
            <w:tcBorders>
              <w:left w:val="single" w:sz="8" w:space="0" w:color="000000"/>
              <w:bottom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417" w:type="dxa"/>
            <w:gridSpan w:val="4"/>
            <w:tcBorders>
              <w:left w:val="single" w:sz="4" w:space="0" w:color="000000"/>
              <w:bottom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2017</w:t>
            </w:r>
          </w:p>
        </w:tc>
        <w:tc>
          <w:tcPr>
            <w:tcW w:w="1559" w:type="dxa"/>
            <w:gridSpan w:val="3"/>
            <w:tcBorders>
              <w:left w:val="single" w:sz="4" w:space="0" w:color="000000"/>
              <w:bottom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2018</w:t>
            </w:r>
          </w:p>
        </w:tc>
        <w:tc>
          <w:tcPr>
            <w:tcW w:w="1883" w:type="dxa"/>
            <w:tcBorders>
              <w:left w:val="single" w:sz="4" w:space="0" w:color="000000"/>
              <w:bottom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2019</w:t>
            </w:r>
          </w:p>
        </w:tc>
        <w:tc>
          <w:tcPr>
            <w:tcW w:w="993" w:type="dxa"/>
            <w:tcBorders>
              <w:top w:val="single" w:sz="4" w:space="0" w:color="000000"/>
              <w:left w:val="single" w:sz="4" w:space="0" w:color="000000"/>
              <w:bottom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 t</w:t>
            </w:r>
          </w:p>
        </w:tc>
        <w:tc>
          <w:tcPr>
            <w:tcW w:w="890" w:type="dxa"/>
            <w:tcBorders>
              <w:left w:val="single" w:sz="4" w:space="0" w:color="000000"/>
              <w:bottom w:val="single" w:sz="4" w:space="0" w:color="000000"/>
              <w:right w:val="single" w:sz="8"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B96F13" w:rsidRPr="00F51C67" w:rsidTr="00127EA6">
        <w:trPr>
          <w:gridAfter w:val="1"/>
          <w:wAfter w:w="1378" w:type="dxa"/>
          <w:trHeight w:val="255"/>
        </w:trPr>
        <w:tc>
          <w:tcPr>
            <w:tcW w:w="2977" w:type="dxa"/>
            <w:gridSpan w:val="10"/>
            <w:tcBorders>
              <w:left w:val="single" w:sz="8"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Kŕmne zmesi</w:t>
            </w:r>
          </w:p>
        </w:tc>
        <w:tc>
          <w:tcPr>
            <w:tcW w:w="1417" w:type="dxa"/>
            <w:gridSpan w:val="4"/>
            <w:tcBorders>
              <w:left w:val="single" w:sz="4" w:space="0" w:color="000000"/>
            </w:tcBorders>
            <w:vAlign w:val="bottom"/>
          </w:tcPr>
          <w:p w:rsidR="00B96F13" w:rsidRPr="00F51C67" w:rsidRDefault="00B96F13"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1547</w:t>
            </w:r>
          </w:p>
        </w:tc>
        <w:tc>
          <w:tcPr>
            <w:tcW w:w="1559" w:type="dxa"/>
            <w:gridSpan w:val="3"/>
            <w:tcBorders>
              <w:left w:val="single" w:sz="4" w:space="0" w:color="000000"/>
            </w:tcBorders>
            <w:vAlign w:val="bottom"/>
          </w:tcPr>
          <w:p w:rsidR="00B96F13" w:rsidRPr="00F51C67" w:rsidRDefault="00B96F13"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1387</w:t>
            </w:r>
          </w:p>
        </w:tc>
        <w:tc>
          <w:tcPr>
            <w:tcW w:w="1883" w:type="dxa"/>
            <w:tcBorders>
              <w:left w:val="single" w:sz="4"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1675</w:t>
            </w:r>
          </w:p>
        </w:tc>
        <w:tc>
          <w:tcPr>
            <w:tcW w:w="993" w:type="dxa"/>
            <w:tcBorders>
              <w:left w:val="single" w:sz="4"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288</w:t>
            </w:r>
          </w:p>
        </w:tc>
        <w:tc>
          <w:tcPr>
            <w:tcW w:w="890" w:type="dxa"/>
            <w:tcBorders>
              <w:left w:val="single" w:sz="4" w:space="0" w:color="000000"/>
              <w:right w:val="single" w:sz="8"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120,76</w:t>
            </w:r>
          </w:p>
        </w:tc>
      </w:tr>
      <w:tr w:rsidR="00B96F13" w:rsidRPr="00F51C67" w:rsidTr="00127EA6">
        <w:trPr>
          <w:gridAfter w:val="1"/>
          <w:wAfter w:w="1378" w:type="dxa"/>
          <w:trHeight w:val="255"/>
        </w:trPr>
        <w:tc>
          <w:tcPr>
            <w:tcW w:w="2977" w:type="dxa"/>
            <w:gridSpan w:val="10"/>
            <w:tcBorders>
              <w:left w:val="single" w:sz="8"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Šroty</w:t>
            </w:r>
          </w:p>
        </w:tc>
        <w:tc>
          <w:tcPr>
            <w:tcW w:w="1417" w:type="dxa"/>
            <w:gridSpan w:val="4"/>
            <w:tcBorders>
              <w:left w:val="single" w:sz="4" w:space="0" w:color="000000"/>
            </w:tcBorders>
            <w:vAlign w:val="bottom"/>
          </w:tcPr>
          <w:p w:rsidR="00B96F13" w:rsidRPr="00F51C67" w:rsidRDefault="00B96F13"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63</w:t>
            </w:r>
          </w:p>
        </w:tc>
        <w:tc>
          <w:tcPr>
            <w:tcW w:w="1559" w:type="dxa"/>
            <w:gridSpan w:val="3"/>
            <w:tcBorders>
              <w:left w:val="single" w:sz="4" w:space="0" w:color="000000"/>
            </w:tcBorders>
            <w:vAlign w:val="bottom"/>
          </w:tcPr>
          <w:p w:rsidR="00B96F13" w:rsidRPr="00F51C67" w:rsidRDefault="00B96F13"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37</w:t>
            </w:r>
          </w:p>
        </w:tc>
        <w:tc>
          <w:tcPr>
            <w:tcW w:w="1883" w:type="dxa"/>
            <w:tcBorders>
              <w:left w:val="single" w:sz="4"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42</w:t>
            </w:r>
          </w:p>
        </w:tc>
        <w:tc>
          <w:tcPr>
            <w:tcW w:w="993" w:type="dxa"/>
            <w:tcBorders>
              <w:left w:val="single" w:sz="4"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5</w:t>
            </w:r>
          </w:p>
        </w:tc>
        <w:tc>
          <w:tcPr>
            <w:tcW w:w="890" w:type="dxa"/>
            <w:tcBorders>
              <w:left w:val="single" w:sz="4" w:space="0" w:color="000000"/>
              <w:right w:val="single" w:sz="8"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113,51</w:t>
            </w:r>
          </w:p>
        </w:tc>
      </w:tr>
      <w:tr w:rsidR="00B96F13" w:rsidRPr="00F51C67" w:rsidTr="00127EA6">
        <w:trPr>
          <w:gridAfter w:val="1"/>
          <w:wAfter w:w="1378" w:type="dxa"/>
          <w:trHeight w:val="255"/>
        </w:trPr>
        <w:tc>
          <w:tcPr>
            <w:tcW w:w="2977" w:type="dxa"/>
            <w:gridSpan w:val="10"/>
            <w:tcBorders>
              <w:top w:val="single" w:sz="4" w:space="0" w:color="000000"/>
              <w:left w:val="single" w:sz="8" w:space="0" w:color="000000"/>
              <w:bottom w:val="single" w:sz="4" w:space="0" w:color="000000"/>
            </w:tcBorders>
            <w:shd w:val="clear" w:color="auto" w:fill="C0C0C0"/>
            <w:vAlign w:val="bottom"/>
          </w:tcPr>
          <w:p w:rsidR="00B96F13" w:rsidRPr="00F51C67" w:rsidRDefault="00B96F13" w:rsidP="00B96F13">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Výroba spolu</w:t>
            </w:r>
          </w:p>
        </w:tc>
        <w:tc>
          <w:tcPr>
            <w:tcW w:w="1417" w:type="dxa"/>
            <w:gridSpan w:val="4"/>
            <w:tcBorders>
              <w:top w:val="single" w:sz="4" w:space="0" w:color="000000"/>
              <w:left w:val="single" w:sz="4" w:space="0" w:color="000000"/>
              <w:bottom w:val="single" w:sz="4" w:space="0" w:color="000000"/>
            </w:tcBorders>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1610</w:t>
            </w:r>
          </w:p>
        </w:tc>
        <w:tc>
          <w:tcPr>
            <w:tcW w:w="1559" w:type="dxa"/>
            <w:gridSpan w:val="3"/>
            <w:tcBorders>
              <w:top w:val="single" w:sz="4" w:space="0" w:color="000000"/>
              <w:left w:val="single" w:sz="4" w:space="0" w:color="000000"/>
              <w:bottom w:val="single" w:sz="4" w:space="0" w:color="000000"/>
            </w:tcBorders>
            <w:vAlign w:val="bottom"/>
          </w:tcPr>
          <w:p w:rsidR="00B96F13" w:rsidRPr="00F51C67" w:rsidRDefault="00B96F13"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1424</w:t>
            </w:r>
          </w:p>
        </w:tc>
        <w:tc>
          <w:tcPr>
            <w:tcW w:w="1883" w:type="dxa"/>
            <w:tcBorders>
              <w:top w:val="single" w:sz="4" w:space="0" w:color="000000"/>
              <w:left w:val="single" w:sz="4" w:space="0" w:color="000000"/>
              <w:bottom w:val="single" w:sz="4"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1717</w:t>
            </w:r>
          </w:p>
        </w:tc>
        <w:tc>
          <w:tcPr>
            <w:tcW w:w="993" w:type="dxa"/>
            <w:tcBorders>
              <w:top w:val="single" w:sz="4" w:space="0" w:color="000000"/>
              <w:left w:val="single" w:sz="4" w:space="0" w:color="000000"/>
              <w:bottom w:val="single" w:sz="4" w:space="0" w:color="000000"/>
            </w:tcBorders>
            <w:vAlign w:val="bottom"/>
          </w:tcPr>
          <w:p w:rsidR="00B96F13" w:rsidRPr="00F51C67" w:rsidRDefault="00B96F13" w:rsidP="00B96F13">
            <w:pPr>
              <w:suppressAutoHyphens/>
              <w:snapToGrid w:val="0"/>
              <w:spacing w:after="0" w:line="240" w:lineRule="auto"/>
              <w:rPr>
                <w:rFonts w:ascii="Arial" w:eastAsia="Arial Unicode MS" w:hAnsi="Arial" w:cs="Arial"/>
                <w:b/>
                <w:bCs/>
                <w:sz w:val="26"/>
                <w:szCs w:val="20"/>
                <w:lang w:eastAsia="ar-SA"/>
              </w:rPr>
            </w:pPr>
            <w:r>
              <w:rPr>
                <w:rFonts w:ascii="Arial" w:eastAsia="Arial Unicode MS" w:hAnsi="Arial" w:cs="Arial"/>
                <w:b/>
                <w:bCs/>
                <w:sz w:val="26"/>
                <w:szCs w:val="20"/>
                <w:lang w:eastAsia="ar-SA"/>
              </w:rPr>
              <w:t xml:space="preserve">   </w:t>
            </w:r>
            <w:r w:rsidR="006E426B">
              <w:rPr>
                <w:rFonts w:ascii="Arial" w:eastAsia="Arial Unicode MS" w:hAnsi="Arial" w:cs="Arial"/>
                <w:b/>
                <w:bCs/>
                <w:sz w:val="26"/>
                <w:szCs w:val="20"/>
                <w:lang w:eastAsia="ar-SA"/>
              </w:rPr>
              <w:t>290</w:t>
            </w:r>
          </w:p>
        </w:tc>
        <w:tc>
          <w:tcPr>
            <w:tcW w:w="890" w:type="dxa"/>
            <w:tcBorders>
              <w:top w:val="single" w:sz="4" w:space="0" w:color="000000"/>
              <w:left w:val="single" w:sz="4" w:space="0" w:color="000000"/>
              <w:bottom w:val="single" w:sz="4" w:space="0" w:color="000000"/>
              <w:right w:val="single" w:sz="8" w:space="0" w:color="000000"/>
            </w:tcBorders>
            <w:vAlign w:val="bottom"/>
          </w:tcPr>
          <w:p w:rsidR="00B96F13" w:rsidRPr="00F51C67" w:rsidRDefault="006E426B" w:rsidP="00B96F13">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12,58</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F51C67" w:rsidRDefault="00CA7922" w:rsidP="00F51C67">
      <w:pPr>
        <w:suppressAutoHyphens/>
        <w:spacing w:after="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lastRenderedPageBreak/>
        <w:t>V roku 201</w:t>
      </w:r>
      <w:r w:rsidR="00B96F13">
        <w:rPr>
          <w:rFonts w:ascii="Times New Roman" w:eastAsia="Times New Roman" w:hAnsi="Times New Roman" w:cs="Times New Roman"/>
          <w:sz w:val="26"/>
          <w:szCs w:val="20"/>
          <w:lang w:eastAsia="ar-SA"/>
        </w:rPr>
        <w:t>9</w:t>
      </w:r>
      <w:r>
        <w:rPr>
          <w:rFonts w:ascii="Times New Roman" w:eastAsia="Times New Roman" w:hAnsi="Times New Roman" w:cs="Times New Roman"/>
          <w:sz w:val="26"/>
          <w:szCs w:val="20"/>
          <w:lang w:eastAsia="ar-SA"/>
        </w:rPr>
        <w:t xml:space="preserve"> sa vyrobilo celkom </w:t>
      </w:r>
      <w:r w:rsidRPr="006E426B">
        <w:rPr>
          <w:rFonts w:ascii="Times New Roman" w:eastAsia="Times New Roman" w:hAnsi="Times New Roman" w:cs="Times New Roman"/>
          <w:sz w:val="26"/>
          <w:szCs w:val="20"/>
          <w:lang w:eastAsia="ar-SA"/>
        </w:rPr>
        <w:t>1</w:t>
      </w:r>
      <w:r w:rsidR="006E426B">
        <w:rPr>
          <w:rFonts w:ascii="Times New Roman" w:eastAsia="Times New Roman" w:hAnsi="Times New Roman" w:cs="Times New Roman"/>
          <w:sz w:val="26"/>
          <w:szCs w:val="20"/>
          <w:lang w:eastAsia="ar-SA"/>
        </w:rPr>
        <w:t xml:space="preserve"> 717</w:t>
      </w:r>
      <w:r w:rsidRPr="006E426B">
        <w:rPr>
          <w:rFonts w:ascii="Times New Roman" w:eastAsia="Times New Roman" w:hAnsi="Times New Roman" w:cs="Times New Roman"/>
          <w:sz w:val="26"/>
          <w:szCs w:val="20"/>
          <w:lang w:eastAsia="ar-SA"/>
        </w:rPr>
        <w:t xml:space="preserve"> </w:t>
      </w:r>
      <w:r w:rsidR="00F51C67" w:rsidRPr="006E426B">
        <w:rPr>
          <w:rFonts w:ascii="Times New Roman" w:eastAsia="Times New Roman" w:hAnsi="Times New Roman" w:cs="Times New Roman"/>
          <w:sz w:val="26"/>
          <w:szCs w:val="20"/>
          <w:lang w:eastAsia="ar-SA"/>
        </w:rPr>
        <w:t xml:space="preserve">ton </w:t>
      </w:r>
      <w:r w:rsidR="00F51C67" w:rsidRPr="00F51C67">
        <w:rPr>
          <w:rFonts w:ascii="Times New Roman" w:eastAsia="Times New Roman" w:hAnsi="Times New Roman" w:cs="Times New Roman"/>
          <w:sz w:val="26"/>
          <w:szCs w:val="20"/>
          <w:lang w:eastAsia="ar-SA"/>
        </w:rPr>
        <w:t xml:space="preserve">kŕmnych zmesí a šrotov.  Rozbor </w:t>
      </w:r>
      <w:r>
        <w:rPr>
          <w:rFonts w:ascii="Times New Roman" w:eastAsia="Times New Roman" w:hAnsi="Times New Roman" w:cs="Times New Roman"/>
          <w:sz w:val="26"/>
          <w:szCs w:val="20"/>
          <w:lang w:eastAsia="ar-SA"/>
        </w:rPr>
        <w:t>výroby kŕmnych zmesí za rok 2018</w:t>
      </w:r>
      <w:r w:rsidR="00F51C67" w:rsidRPr="00F51C67">
        <w:rPr>
          <w:rFonts w:ascii="Times New Roman" w:eastAsia="Times New Roman" w:hAnsi="Times New Roman" w:cs="Times New Roman"/>
          <w:sz w:val="26"/>
          <w:szCs w:val="20"/>
          <w:lang w:eastAsia="ar-SA"/>
        </w:rPr>
        <w:t xml:space="preserve"> je uvedený v tabuľke č. 12</w:t>
      </w:r>
    </w:p>
    <w:p w:rsidR="00F51C67" w:rsidRPr="00F51C67" w:rsidRDefault="00F51C67" w:rsidP="00F51C67">
      <w:pPr>
        <w:suppressAutoHyphens/>
        <w:spacing w:after="0" w:line="240" w:lineRule="auto"/>
        <w:ind w:left="426"/>
        <w:jc w:val="both"/>
        <w:rPr>
          <w:rFonts w:ascii="Times New Roman" w:eastAsia="Times New Roman" w:hAnsi="Times New Roman" w:cs="Times New Roman"/>
          <w:sz w:val="24"/>
          <w:szCs w:val="20"/>
          <w:lang w:eastAsia="ar-SA"/>
        </w:rPr>
      </w:pPr>
    </w:p>
    <w:tbl>
      <w:tblPr>
        <w:tblW w:w="0" w:type="auto"/>
        <w:tblInd w:w="-40" w:type="dxa"/>
        <w:tblLayout w:type="fixed"/>
        <w:tblCellMar>
          <w:left w:w="0" w:type="dxa"/>
          <w:right w:w="0" w:type="dxa"/>
        </w:tblCellMar>
        <w:tblLook w:val="0000" w:firstRow="0" w:lastRow="0" w:firstColumn="0" w:lastColumn="0" w:noHBand="0" w:noVBand="0"/>
      </w:tblPr>
      <w:tblGrid>
        <w:gridCol w:w="570"/>
        <w:gridCol w:w="570"/>
        <w:gridCol w:w="570"/>
        <w:gridCol w:w="570"/>
        <w:gridCol w:w="570"/>
        <w:gridCol w:w="572"/>
        <w:gridCol w:w="515"/>
        <w:gridCol w:w="515"/>
        <w:gridCol w:w="515"/>
        <w:gridCol w:w="4187"/>
        <w:gridCol w:w="20"/>
        <w:gridCol w:w="20"/>
      </w:tblGrid>
      <w:tr w:rsidR="00F51C67" w:rsidRPr="00F51C67" w:rsidTr="004853DD">
        <w:trPr>
          <w:gridAfter w:val="2"/>
          <w:wAfter w:w="40" w:type="dxa"/>
          <w:trHeight w:val="255"/>
        </w:trPr>
        <w:tc>
          <w:tcPr>
            <w:tcW w:w="9154" w:type="dxa"/>
            <w:gridSpan w:val="1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 xml:space="preserve">Štruktúra </w:t>
            </w:r>
            <w:r w:rsidR="00CA7922">
              <w:rPr>
                <w:rFonts w:ascii="Arial" w:eastAsia="Times New Roman" w:hAnsi="Arial" w:cs="Times New Roman"/>
                <w:b/>
                <w:sz w:val="26"/>
                <w:szCs w:val="20"/>
                <w:lang w:eastAsia="ar-SA"/>
              </w:rPr>
              <w:t>výroby kŕmnych zmesí v roku 201</w:t>
            </w:r>
            <w:r w:rsidR="00127EA6">
              <w:rPr>
                <w:rFonts w:ascii="Arial" w:eastAsia="Times New Roman" w:hAnsi="Arial" w:cs="Times New Roman"/>
                <w:b/>
                <w:sz w:val="26"/>
                <w:szCs w:val="20"/>
                <w:lang w:eastAsia="ar-SA"/>
              </w:rPr>
              <w:t>9</w:t>
            </w:r>
          </w:p>
        </w:tc>
      </w:tr>
      <w:tr w:rsidR="00F51C67" w:rsidRPr="00F51C67" w:rsidTr="004853DD">
        <w:trPr>
          <w:gridAfter w:val="2"/>
          <w:wAfter w:w="40" w:type="dxa"/>
          <w:trHeight w:val="255"/>
        </w:trPr>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0"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72"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15"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15"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15"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4187"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r>
      <w:tr w:rsidR="00F51C67" w:rsidRPr="00F51C67" w:rsidTr="004853DD">
        <w:trPr>
          <w:gridAfter w:val="2"/>
          <w:wAfter w:w="40" w:type="dxa"/>
          <w:trHeight w:val="270"/>
        </w:trPr>
        <w:tc>
          <w:tcPr>
            <w:tcW w:w="4967" w:type="dxa"/>
            <w:gridSpan w:val="9"/>
            <w:vAlign w:val="bottom"/>
          </w:tcPr>
          <w:p w:rsidR="00F51C67" w:rsidRPr="00F51C67" w:rsidRDefault="00F51C67" w:rsidP="00F51C67">
            <w:pPr>
              <w:suppressAutoHyphens/>
              <w:snapToGrid w:val="0"/>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w:t>
            </w:r>
            <w:r w:rsidR="006E51F4">
              <w:rPr>
                <w:rFonts w:ascii="Arial" w:eastAsia="Times New Roman" w:hAnsi="Arial" w:cs="Times New Roman"/>
                <w:sz w:val="26"/>
                <w:szCs w:val="20"/>
                <w:lang w:eastAsia="ar-SA"/>
              </w:rPr>
              <w:t xml:space="preserve"> </w:t>
            </w:r>
            <w:r w:rsidRPr="00F51C67">
              <w:rPr>
                <w:rFonts w:ascii="Arial" w:eastAsia="Times New Roman" w:hAnsi="Arial" w:cs="Times New Roman"/>
                <w:sz w:val="26"/>
                <w:szCs w:val="20"/>
                <w:lang w:eastAsia="ar-SA"/>
              </w:rPr>
              <w:t>č. 12</w:t>
            </w:r>
          </w:p>
        </w:tc>
        <w:tc>
          <w:tcPr>
            <w:tcW w:w="4187" w:type="dxa"/>
            <w:vAlign w:val="bottom"/>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 t)</w:t>
            </w:r>
          </w:p>
        </w:tc>
      </w:tr>
      <w:tr w:rsidR="00F51C67" w:rsidRPr="00F51C67" w:rsidTr="004853DD">
        <w:trPr>
          <w:trHeight w:val="255"/>
        </w:trPr>
        <w:tc>
          <w:tcPr>
            <w:tcW w:w="3422" w:type="dxa"/>
            <w:gridSpan w:val="6"/>
            <w:tcBorders>
              <w:top w:val="single" w:sz="8"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Druh KZ</w:t>
            </w:r>
          </w:p>
        </w:tc>
        <w:tc>
          <w:tcPr>
            <w:tcW w:w="5772" w:type="dxa"/>
            <w:gridSpan w:val="6"/>
            <w:tcBorders>
              <w:top w:val="single" w:sz="8" w:space="0" w:color="000000"/>
              <w:left w:val="single" w:sz="4" w:space="0" w:color="000000"/>
              <w:bottom w:val="single" w:sz="4" w:space="0" w:color="000000"/>
              <w:righ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Množstvo</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CELKOM</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27EA6" w:rsidRDefault="006E426B" w:rsidP="00F51C67">
            <w:pPr>
              <w:suppressAutoHyphens/>
              <w:snapToGrid w:val="0"/>
              <w:spacing w:after="0" w:line="240" w:lineRule="auto"/>
              <w:jc w:val="center"/>
              <w:rPr>
                <w:rFonts w:ascii="Arial" w:eastAsia="Times New Roman" w:hAnsi="Arial" w:cs="Times New Roman"/>
                <w:b/>
                <w:color w:val="FF0000"/>
                <w:sz w:val="26"/>
                <w:szCs w:val="20"/>
                <w:lang w:eastAsia="ar-SA"/>
              </w:rPr>
            </w:pPr>
            <w:r w:rsidRPr="006E426B">
              <w:rPr>
                <w:rFonts w:ascii="Arial" w:eastAsia="Times New Roman" w:hAnsi="Arial" w:cs="Times New Roman"/>
                <w:b/>
                <w:sz w:val="26"/>
                <w:szCs w:val="20"/>
                <w:lang w:eastAsia="ar-SA"/>
              </w:rPr>
              <w:t>1675</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ošípané</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27EA6" w:rsidRDefault="005440D0" w:rsidP="00F51C67">
            <w:pPr>
              <w:suppressAutoHyphens/>
              <w:snapToGrid w:val="0"/>
              <w:spacing w:after="0" w:line="240" w:lineRule="auto"/>
              <w:jc w:val="center"/>
              <w:rPr>
                <w:rFonts w:ascii="Arial" w:eastAsia="Arial Unicode MS" w:hAnsi="Arial" w:cs="Times New Roman"/>
                <w:b/>
                <w:color w:val="FF0000"/>
                <w:sz w:val="26"/>
                <w:szCs w:val="20"/>
                <w:lang w:eastAsia="ar-SA"/>
              </w:rPr>
            </w:pPr>
            <w:r w:rsidRPr="005440D0">
              <w:rPr>
                <w:rFonts w:ascii="Arial" w:eastAsia="Arial Unicode MS" w:hAnsi="Arial" w:cs="Times New Roman"/>
                <w:b/>
                <w:sz w:val="26"/>
                <w:szCs w:val="20"/>
                <w:lang w:eastAsia="ar-SA"/>
              </w:rPr>
              <w:t>40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Štartér</w:t>
            </w:r>
          </w:p>
        </w:tc>
        <w:tc>
          <w:tcPr>
            <w:tcW w:w="5772" w:type="dxa"/>
            <w:gridSpan w:val="6"/>
            <w:tcBorders>
              <w:left w:val="single" w:sz="4" w:space="0" w:color="000000"/>
              <w:right w:val="single" w:sz="8" w:space="0" w:color="000000"/>
            </w:tcBorders>
            <w:vAlign w:val="bottom"/>
          </w:tcPr>
          <w:p w:rsidR="00F51C67" w:rsidRPr="00127EA6" w:rsidRDefault="005440D0" w:rsidP="00F51C67">
            <w:pPr>
              <w:suppressAutoHyphens/>
              <w:snapToGrid w:val="0"/>
              <w:spacing w:after="0" w:line="240" w:lineRule="auto"/>
              <w:jc w:val="center"/>
              <w:rPr>
                <w:rFonts w:ascii="Arial" w:eastAsia="Arial Unicode MS" w:hAnsi="Arial" w:cs="Times New Roman"/>
                <w:color w:val="FF0000"/>
                <w:sz w:val="26"/>
                <w:szCs w:val="20"/>
                <w:lang w:eastAsia="ar-SA"/>
              </w:rPr>
            </w:pPr>
            <w:r w:rsidRPr="005440D0">
              <w:rPr>
                <w:rFonts w:ascii="Arial" w:eastAsia="Arial Unicode MS" w:hAnsi="Arial" w:cs="Times New Roman"/>
                <w:sz w:val="26"/>
                <w:szCs w:val="20"/>
                <w:lang w:eastAsia="ar-SA"/>
              </w:rPr>
              <w:t>4</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Predvýkrm</w:t>
            </w:r>
            <w:proofErr w:type="spellEnd"/>
            <w:r w:rsidRPr="00F51C67">
              <w:rPr>
                <w:rFonts w:ascii="Arial" w:eastAsia="Times New Roman" w:hAnsi="Arial" w:cs="Times New Roman"/>
                <w:sz w:val="26"/>
                <w:szCs w:val="20"/>
                <w:lang w:eastAsia="ar-SA"/>
              </w:rPr>
              <w:t>- výkrm</w:t>
            </w:r>
          </w:p>
        </w:tc>
        <w:tc>
          <w:tcPr>
            <w:tcW w:w="5772" w:type="dxa"/>
            <w:gridSpan w:val="6"/>
            <w:tcBorders>
              <w:left w:val="single" w:sz="4" w:space="0" w:color="000000"/>
              <w:right w:val="single" w:sz="8" w:space="0" w:color="000000"/>
            </w:tcBorders>
            <w:vAlign w:val="bottom"/>
          </w:tcPr>
          <w:p w:rsidR="00F51C67" w:rsidRPr="00127EA6" w:rsidRDefault="008C1CD2" w:rsidP="00F51C67">
            <w:pPr>
              <w:suppressAutoHyphens/>
              <w:snapToGrid w:val="0"/>
              <w:spacing w:after="0" w:line="240" w:lineRule="auto"/>
              <w:jc w:val="center"/>
              <w:rPr>
                <w:rFonts w:ascii="Arial" w:eastAsia="Arial Unicode MS" w:hAnsi="Arial" w:cs="Times New Roman"/>
                <w:color w:val="FF0000"/>
                <w:sz w:val="26"/>
                <w:szCs w:val="20"/>
                <w:lang w:eastAsia="ar-SA"/>
              </w:rPr>
            </w:pPr>
            <w:r w:rsidRPr="005440D0">
              <w:rPr>
                <w:rFonts w:ascii="Arial" w:eastAsia="Arial Unicode MS" w:hAnsi="Arial" w:cs="Times New Roman"/>
                <w:sz w:val="26"/>
                <w:szCs w:val="20"/>
                <w:lang w:eastAsia="ar-SA"/>
              </w:rPr>
              <w:t>3</w:t>
            </w:r>
            <w:r w:rsidR="005440D0" w:rsidRPr="005440D0">
              <w:rPr>
                <w:rFonts w:ascii="Arial" w:eastAsia="Arial Unicode MS" w:hAnsi="Arial" w:cs="Times New Roman"/>
                <w:sz w:val="26"/>
                <w:szCs w:val="20"/>
                <w:lang w:eastAsia="ar-SA"/>
              </w:rPr>
              <w:t>6</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Prasné prasnice</w:t>
            </w:r>
          </w:p>
        </w:tc>
        <w:tc>
          <w:tcPr>
            <w:tcW w:w="5772" w:type="dxa"/>
            <w:gridSpan w:val="6"/>
            <w:tcBorders>
              <w:left w:val="single" w:sz="4" w:space="0" w:color="000000"/>
              <w:right w:val="single" w:sz="8" w:space="0" w:color="000000"/>
            </w:tcBorders>
            <w:vAlign w:val="bottom"/>
          </w:tcPr>
          <w:p w:rsidR="00F51C67" w:rsidRPr="005440D0"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Dojčiace prasnice</w:t>
            </w:r>
          </w:p>
        </w:tc>
        <w:tc>
          <w:tcPr>
            <w:tcW w:w="5772" w:type="dxa"/>
            <w:gridSpan w:val="6"/>
            <w:tcBorders>
              <w:left w:val="single" w:sz="4" w:space="0" w:color="000000"/>
              <w:right w:val="single" w:sz="8" w:space="0" w:color="000000"/>
            </w:tcBorders>
            <w:vAlign w:val="bottom"/>
          </w:tcPr>
          <w:p w:rsidR="00F51C67" w:rsidRPr="005440D0" w:rsidRDefault="00F51C67" w:rsidP="00F51C67">
            <w:pPr>
              <w:suppressAutoHyphens/>
              <w:snapToGrid w:val="0"/>
              <w:spacing w:after="0" w:line="240" w:lineRule="auto"/>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 xml:space="preserve">                                       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Kance</w:t>
            </w:r>
          </w:p>
        </w:tc>
        <w:tc>
          <w:tcPr>
            <w:tcW w:w="5772" w:type="dxa"/>
            <w:gridSpan w:val="6"/>
            <w:tcBorders>
              <w:left w:val="single" w:sz="4" w:space="0" w:color="000000"/>
              <w:right w:val="single" w:sz="8" w:space="0" w:color="000000"/>
            </w:tcBorders>
            <w:vAlign w:val="bottom"/>
          </w:tcPr>
          <w:p w:rsidR="00F51C67" w:rsidRPr="005440D0" w:rsidRDefault="00F51C67"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0</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hovädzí dobytok</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B5254" w:rsidRDefault="005440D0" w:rsidP="00F51C67">
            <w:pPr>
              <w:suppressAutoHyphens/>
              <w:snapToGrid w:val="0"/>
              <w:spacing w:after="0" w:line="240" w:lineRule="auto"/>
              <w:jc w:val="center"/>
              <w:rPr>
                <w:rFonts w:ascii="Arial" w:eastAsia="Arial Unicode MS" w:hAnsi="Arial" w:cs="Times New Roman"/>
                <w:b/>
                <w:sz w:val="26"/>
                <w:szCs w:val="20"/>
                <w:lang w:eastAsia="ar-SA"/>
              </w:rPr>
            </w:pPr>
            <w:r>
              <w:rPr>
                <w:rFonts w:ascii="Arial" w:eastAsia="Arial Unicode MS" w:hAnsi="Arial" w:cs="Times New Roman"/>
                <w:b/>
                <w:sz w:val="26"/>
                <w:szCs w:val="20"/>
                <w:lang w:eastAsia="ar-SA"/>
              </w:rPr>
              <w:t>1144</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teľatá - štartér</w:t>
            </w:r>
          </w:p>
        </w:tc>
        <w:tc>
          <w:tcPr>
            <w:tcW w:w="5772" w:type="dxa"/>
            <w:gridSpan w:val="6"/>
            <w:tcBorders>
              <w:left w:val="single" w:sz="4" w:space="0" w:color="000000"/>
              <w:right w:val="single" w:sz="8" w:space="0" w:color="000000"/>
            </w:tcBorders>
            <w:vAlign w:val="bottom"/>
          </w:tcPr>
          <w:p w:rsidR="00F51C67" w:rsidRPr="00127EA6" w:rsidRDefault="001B5254" w:rsidP="00F51C67">
            <w:pPr>
              <w:suppressAutoHyphens/>
              <w:snapToGrid w:val="0"/>
              <w:spacing w:after="0" w:line="240" w:lineRule="auto"/>
              <w:jc w:val="center"/>
              <w:rPr>
                <w:rFonts w:ascii="Arial" w:eastAsia="Arial Unicode MS" w:hAnsi="Arial" w:cs="Times New Roman"/>
                <w:color w:val="FF0000"/>
                <w:sz w:val="26"/>
                <w:szCs w:val="20"/>
                <w:lang w:eastAsia="ar-SA"/>
              </w:rPr>
            </w:pPr>
            <w:r w:rsidRPr="001B5254">
              <w:rPr>
                <w:rFonts w:ascii="Arial" w:eastAsia="Arial Unicode MS" w:hAnsi="Arial" w:cs="Times New Roman"/>
                <w:sz w:val="26"/>
                <w:szCs w:val="20"/>
                <w:lang w:eastAsia="ar-SA"/>
              </w:rPr>
              <w:t>56</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mladý dobytok</w:t>
            </w:r>
          </w:p>
        </w:tc>
        <w:tc>
          <w:tcPr>
            <w:tcW w:w="5772" w:type="dxa"/>
            <w:gridSpan w:val="6"/>
            <w:tcBorders>
              <w:left w:val="single" w:sz="4" w:space="0" w:color="000000"/>
              <w:right w:val="single" w:sz="8" w:space="0" w:color="000000"/>
            </w:tcBorders>
            <w:vAlign w:val="bottom"/>
          </w:tcPr>
          <w:p w:rsidR="00F51C67" w:rsidRPr="005440D0"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10</w:t>
            </w:r>
            <w:r w:rsidR="005440D0">
              <w:rPr>
                <w:rFonts w:ascii="Arial" w:eastAsia="Arial Unicode MS" w:hAnsi="Arial" w:cs="Times New Roman"/>
                <w:sz w:val="26"/>
                <w:szCs w:val="20"/>
                <w:lang w:eastAsia="ar-SA"/>
              </w:rPr>
              <w:t>1</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výkrm HD</w:t>
            </w:r>
          </w:p>
        </w:tc>
        <w:tc>
          <w:tcPr>
            <w:tcW w:w="5772" w:type="dxa"/>
            <w:gridSpan w:val="6"/>
            <w:tcBorders>
              <w:left w:val="single" w:sz="4" w:space="0" w:color="000000"/>
              <w:right w:val="single" w:sz="8" w:space="0" w:color="000000"/>
            </w:tcBorders>
            <w:vAlign w:val="bottom"/>
          </w:tcPr>
          <w:p w:rsidR="00F51C67" w:rsidRPr="005440D0"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6</w:t>
            </w:r>
            <w:r w:rsidR="005440D0">
              <w:rPr>
                <w:rFonts w:ascii="Arial" w:eastAsia="Arial Unicode MS" w:hAnsi="Arial" w:cs="Times New Roman"/>
                <w:sz w:val="26"/>
                <w:szCs w:val="20"/>
                <w:lang w:eastAsia="ar-SA"/>
              </w:rPr>
              <w:t>3</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dojnice</w:t>
            </w:r>
          </w:p>
        </w:tc>
        <w:tc>
          <w:tcPr>
            <w:tcW w:w="5772" w:type="dxa"/>
            <w:gridSpan w:val="6"/>
            <w:tcBorders>
              <w:left w:val="single" w:sz="4" w:space="0" w:color="000000"/>
              <w:right w:val="single" w:sz="8" w:space="0" w:color="000000"/>
            </w:tcBorders>
            <w:vAlign w:val="bottom"/>
          </w:tcPr>
          <w:p w:rsidR="00F51C67" w:rsidRPr="00127EA6" w:rsidRDefault="001B5254" w:rsidP="00F51C67">
            <w:pPr>
              <w:suppressAutoHyphens/>
              <w:snapToGrid w:val="0"/>
              <w:spacing w:after="0" w:line="240" w:lineRule="auto"/>
              <w:jc w:val="center"/>
              <w:rPr>
                <w:rFonts w:ascii="Arial" w:eastAsia="Arial Unicode MS" w:hAnsi="Arial" w:cs="Times New Roman"/>
                <w:color w:val="FF0000"/>
                <w:sz w:val="26"/>
                <w:szCs w:val="20"/>
                <w:lang w:eastAsia="ar-SA"/>
              </w:rPr>
            </w:pPr>
            <w:r w:rsidRPr="001B5254">
              <w:rPr>
                <w:rFonts w:ascii="Arial" w:eastAsia="Arial Unicode MS" w:hAnsi="Arial" w:cs="Times New Roman"/>
                <w:sz w:val="26"/>
                <w:szCs w:val="20"/>
                <w:lang w:eastAsia="ar-SA"/>
              </w:rPr>
              <w:t>924</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ovce</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F51C67" w:rsidRPr="00127EA6" w:rsidRDefault="005440D0" w:rsidP="00F51C67">
            <w:pPr>
              <w:suppressAutoHyphens/>
              <w:snapToGrid w:val="0"/>
              <w:spacing w:after="0" w:line="240" w:lineRule="auto"/>
              <w:jc w:val="center"/>
              <w:rPr>
                <w:rFonts w:ascii="Arial" w:eastAsia="Arial Unicode MS" w:hAnsi="Arial" w:cs="Times New Roman"/>
                <w:b/>
                <w:color w:val="FF0000"/>
                <w:sz w:val="26"/>
                <w:szCs w:val="20"/>
                <w:lang w:eastAsia="ar-SA"/>
              </w:rPr>
            </w:pPr>
            <w:r w:rsidRPr="005440D0">
              <w:rPr>
                <w:rFonts w:ascii="Arial" w:eastAsia="Arial Unicode MS" w:hAnsi="Arial" w:cs="Times New Roman"/>
                <w:b/>
                <w:sz w:val="26"/>
                <w:szCs w:val="20"/>
                <w:lang w:eastAsia="ar-SA"/>
              </w:rPr>
              <w:t>58</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DKZ pre jahňatá - </w:t>
            </w:r>
            <w:proofErr w:type="spellStart"/>
            <w:r w:rsidRPr="00F51C67">
              <w:rPr>
                <w:rFonts w:ascii="Arial" w:eastAsia="Times New Roman" w:hAnsi="Arial" w:cs="Times New Roman"/>
                <w:sz w:val="26"/>
                <w:szCs w:val="20"/>
                <w:lang w:eastAsia="ar-SA"/>
              </w:rPr>
              <w:t>predštartér</w:t>
            </w:r>
            <w:proofErr w:type="spellEnd"/>
          </w:p>
        </w:tc>
        <w:tc>
          <w:tcPr>
            <w:tcW w:w="5772" w:type="dxa"/>
            <w:gridSpan w:val="6"/>
            <w:tcBorders>
              <w:left w:val="single" w:sz="4" w:space="0" w:color="000000"/>
              <w:right w:val="single" w:sz="8" w:space="0" w:color="000000"/>
            </w:tcBorders>
            <w:vAlign w:val="bottom"/>
          </w:tcPr>
          <w:p w:rsidR="00F51C67" w:rsidRPr="005440D0"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3</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jahňatá - štartér</w:t>
            </w:r>
          </w:p>
        </w:tc>
        <w:tc>
          <w:tcPr>
            <w:tcW w:w="5772" w:type="dxa"/>
            <w:gridSpan w:val="6"/>
            <w:tcBorders>
              <w:left w:val="single" w:sz="4" w:space="0" w:color="000000"/>
              <w:right w:val="single" w:sz="8" w:space="0" w:color="000000"/>
            </w:tcBorders>
            <w:vAlign w:val="bottom"/>
          </w:tcPr>
          <w:p w:rsidR="00F51C67" w:rsidRPr="005440D0" w:rsidRDefault="001B5254"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28</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DKZ pre bahnice a barany</w:t>
            </w:r>
          </w:p>
        </w:tc>
        <w:tc>
          <w:tcPr>
            <w:tcW w:w="5772" w:type="dxa"/>
            <w:gridSpan w:val="6"/>
            <w:tcBorders>
              <w:left w:val="single" w:sz="4" w:space="0" w:color="000000"/>
              <w:right w:val="single" w:sz="8" w:space="0" w:color="000000"/>
            </w:tcBorders>
            <w:vAlign w:val="bottom"/>
          </w:tcPr>
          <w:p w:rsidR="00F51C67" w:rsidRPr="005440D0" w:rsidRDefault="008C1CD2" w:rsidP="008C1CD2">
            <w:pPr>
              <w:suppressAutoHyphens/>
              <w:snapToGrid w:val="0"/>
              <w:spacing w:after="0" w:line="240" w:lineRule="auto"/>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 xml:space="preserve">                                      </w:t>
            </w:r>
            <w:r w:rsidR="005440D0" w:rsidRPr="005440D0">
              <w:rPr>
                <w:rFonts w:ascii="Arial" w:eastAsia="Arial Unicode MS" w:hAnsi="Arial" w:cs="Times New Roman"/>
                <w:sz w:val="26"/>
                <w:szCs w:val="20"/>
                <w:lang w:eastAsia="ar-SA"/>
              </w:rPr>
              <w:t>27</w:t>
            </w:r>
          </w:p>
        </w:tc>
      </w:tr>
      <w:tr w:rsidR="00F51C67" w:rsidRPr="00F51C67" w:rsidTr="004853DD">
        <w:trPr>
          <w:trHeight w:val="255"/>
        </w:trPr>
        <w:tc>
          <w:tcPr>
            <w:tcW w:w="3422"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KZ pre hydinu</w:t>
            </w:r>
          </w:p>
        </w:tc>
        <w:tc>
          <w:tcPr>
            <w:tcW w:w="5772" w:type="dxa"/>
            <w:gridSpan w:val="6"/>
            <w:tcBorders>
              <w:top w:val="single" w:sz="4" w:space="0" w:color="000000"/>
              <w:left w:val="single" w:sz="4" w:space="0" w:color="000000"/>
              <w:bottom w:val="single" w:sz="4" w:space="0" w:color="000000"/>
              <w:right w:val="single" w:sz="8" w:space="0" w:color="000000"/>
            </w:tcBorders>
            <w:vAlign w:val="bottom"/>
          </w:tcPr>
          <w:p w:rsidR="008C1CD2" w:rsidRPr="00127EA6" w:rsidRDefault="001B5254" w:rsidP="008C1CD2">
            <w:pPr>
              <w:suppressAutoHyphens/>
              <w:snapToGrid w:val="0"/>
              <w:spacing w:after="0" w:line="240" w:lineRule="auto"/>
              <w:jc w:val="center"/>
              <w:rPr>
                <w:rFonts w:ascii="Arial" w:eastAsia="Arial Unicode MS" w:hAnsi="Arial" w:cs="Times New Roman"/>
                <w:b/>
                <w:color w:val="FF0000"/>
                <w:sz w:val="26"/>
                <w:szCs w:val="20"/>
                <w:lang w:eastAsia="ar-SA"/>
              </w:rPr>
            </w:pPr>
            <w:r w:rsidRPr="001B5254">
              <w:rPr>
                <w:rFonts w:ascii="Arial" w:eastAsia="Arial Unicode MS" w:hAnsi="Arial" w:cs="Times New Roman"/>
                <w:b/>
                <w:sz w:val="26"/>
                <w:szCs w:val="20"/>
                <w:lang w:eastAsia="ar-SA"/>
              </w:rPr>
              <w:t>43</w:t>
            </w:r>
            <w:r w:rsidR="005440D0">
              <w:rPr>
                <w:rFonts w:ascii="Arial" w:eastAsia="Arial Unicode MS" w:hAnsi="Arial" w:cs="Times New Roman"/>
                <w:b/>
                <w:sz w:val="26"/>
                <w:szCs w:val="20"/>
                <w:lang w:eastAsia="ar-SA"/>
              </w:rPr>
              <w:t>3</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Výkrm brojlerov - </w:t>
            </w:r>
            <w:proofErr w:type="spellStart"/>
            <w:r w:rsidRPr="00F51C67">
              <w:rPr>
                <w:rFonts w:ascii="Arial" w:eastAsia="Times New Roman" w:hAnsi="Arial" w:cs="Times New Roman"/>
                <w:sz w:val="26"/>
                <w:szCs w:val="20"/>
                <w:lang w:eastAsia="ar-SA"/>
              </w:rPr>
              <w:t>štartérová</w:t>
            </w:r>
            <w:proofErr w:type="spellEnd"/>
          </w:p>
        </w:tc>
        <w:tc>
          <w:tcPr>
            <w:tcW w:w="5772" w:type="dxa"/>
            <w:gridSpan w:val="6"/>
            <w:tcBorders>
              <w:left w:val="single" w:sz="4" w:space="0" w:color="000000"/>
              <w:right w:val="single" w:sz="8" w:space="0" w:color="000000"/>
            </w:tcBorders>
            <w:vAlign w:val="bottom"/>
          </w:tcPr>
          <w:p w:rsidR="00F51C67" w:rsidRPr="005440D0" w:rsidRDefault="005440D0"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0</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Výkrm brojlerov - rastová</w:t>
            </w:r>
          </w:p>
        </w:tc>
        <w:tc>
          <w:tcPr>
            <w:tcW w:w="5772" w:type="dxa"/>
            <w:gridSpan w:val="6"/>
            <w:tcBorders>
              <w:left w:val="single" w:sz="4" w:space="0" w:color="000000"/>
              <w:right w:val="single" w:sz="8" w:space="0" w:color="000000"/>
            </w:tcBorders>
            <w:vAlign w:val="bottom"/>
          </w:tcPr>
          <w:p w:rsidR="00F51C67" w:rsidRPr="005440D0" w:rsidRDefault="001B5254"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31</w:t>
            </w:r>
          </w:p>
        </w:tc>
      </w:tr>
      <w:tr w:rsidR="00F51C67" w:rsidRPr="00F51C67" w:rsidTr="004853DD">
        <w:trPr>
          <w:trHeight w:val="255"/>
        </w:trPr>
        <w:tc>
          <w:tcPr>
            <w:tcW w:w="3422"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Odchov kurčiat</w:t>
            </w:r>
          </w:p>
        </w:tc>
        <w:tc>
          <w:tcPr>
            <w:tcW w:w="5772" w:type="dxa"/>
            <w:gridSpan w:val="6"/>
            <w:tcBorders>
              <w:left w:val="single" w:sz="4" w:space="0" w:color="000000"/>
              <w:right w:val="single" w:sz="8" w:space="0" w:color="000000"/>
            </w:tcBorders>
            <w:vAlign w:val="bottom"/>
          </w:tcPr>
          <w:p w:rsidR="00F51C67" w:rsidRPr="005440D0" w:rsidRDefault="005440D0"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37</w:t>
            </w:r>
          </w:p>
        </w:tc>
      </w:tr>
      <w:tr w:rsidR="00F51C67" w:rsidRPr="00F51C67" w:rsidTr="004853DD">
        <w:trPr>
          <w:trHeight w:val="270"/>
        </w:trPr>
        <w:tc>
          <w:tcPr>
            <w:tcW w:w="3422" w:type="dxa"/>
            <w:gridSpan w:val="6"/>
            <w:tcBorders>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Nosnice</w:t>
            </w:r>
          </w:p>
        </w:tc>
        <w:tc>
          <w:tcPr>
            <w:tcW w:w="5772" w:type="dxa"/>
            <w:gridSpan w:val="6"/>
            <w:tcBorders>
              <w:left w:val="single" w:sz="4" w:space="0" w:color="000000"/>
              <w:bottom w:val="single" w:sz="4" w:space="0" w:color="000000"/>
              <w:right w:val="single" w:sz="8" w:space="0" w:color="000000"/>
            </w:tcBorders>
            <w:vAlign w:val="bottom"/>
          </w:tcPr>
          <w:p w:rsidR="00F51C67" w:rsidRPr="005440D0" w:rsidRDefault="001B5254" w:rsidP="00F51C67">
            <w:pPr>
              <w:suppressAutoHyphens/>
              <w:snapToGrid w:val="0"/>
              <w:spacing w:after="0" w:line="240" w:lineRule="auto"/>
              <w:jc w:val="center"/>
              <w:rPr>
                <w:rFonts w:ascii="Arial" w:eastAsia="Arial Unicode MS" w:hAnsi="Arial" w:cs="Times New Roman"/>
                <w:sz w:val="26"/>
                <w:szCs w:val="20"/>
                <w:lang w:eastAsia="ar-SA"/>
              </w:rPr>
            </w:pPr>
            <w:r w:rsidRPr="005440D0">
              <w:rPr>
                <w:rFonts w:ascii="Arial" w:eastAsia="Arial Unicode MS" w:hAnsi="Arial" w:cs="Times New Roman"/>
                <w:sz w:val="26"/>
                <w:szCs w:val="20"/>
                <w:lang w:eastAsia="ar-SA"/>
              </w:rPr>
              <w:t>365</w:t>
            </w:r>
          </w:p>
        </w:tc>
      </w:tr>
      <w:tr w:rsidR="00F51C67" w:rsidRPr="00F51C67" w:rsidTr="004853DD">
        <w:trPr>
          <w:gridAfter w:val="1"/>
          <w:wAfter w:w="20" w:type="dxa"/>
          <w:trHeight w:val="270"/>
        </w:trPr>
        <w:tc>
          <w:tcPr>
            <w:tcW w:w="3422" w:type="dxa"/>
            <w:gridSpan w:val="6"/>
            <w:tcBorders>
              <w:top w:val="single" w:sz="4" w:space="0" w:color="000000"/>
              <w:left w:val="single" w:sz="4"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Zmes obilných šrotov</w:t>
            </w:r>
          </w:p>
        </w:tc>
        <w:tc>
          <w:tcPr>
            <w:tcW w:w="5752" w:type="dxa"/>
            <w:gridSpan w:val="5"/>
            <w:tcBorders>
              <w:top w:val="single" w:sz="4" w:space="0" w:color="000000"/>
              <w:left w:val="single" w:sz="4" w:space="0" w:color="000000"/>
              <w:bottom w:val="single" w:sz="4" w:space="0" w:color="000000"/>
              <w:right w:val="single" w:sz="4" w:space="0" w:color="000000"/>
            </w:tcBorders>
            <w:vAlign w:val="bottom"/>
          </w:tcPr>
          <w:p w:rsidR="00F51C67" w:rsidRPr="00127EA6" w:rsidRDefault="008C1CD2" w:rsidP="00F51C67">
            <w:pPr>
              <w:suppressAutoHyphens/>
              <w:snapToGrid w:val="0"/>
              <w:spacing w:after="0" w:line="240" w:lineRule="auto"/>
              <w:jc w:val="center"/>
              <w:rPr>
                <w:rFonts w:ascii="Arial" w:eastAsia="Arial Unicode MS" w:hAnsi="Arial" w:cs="Times New Roman"/>
                <w:b/>
                <w:color w:val="FF0000"/>
                <w:sz w:val="26"/>
                <w:szCs w:val="20"/>
                <w:lang w:eastAsia="ar-SA"/>
              </w:rPr>
            </w:pPr>
            <w:r w:rsidRPr="005440D0">
              <w:rPr>
                <w:rFonts w:ascii="Arial" w:eastAsia="Arial Unicode MS" w:hAnsi="Arial" w:cs="Times New Roman"/>
                <w:b/>
                <w:sz w:val="26"/>
                <w:szCs w:val="20"/>
                <w:lang w:eastAsia="ar-SA"/>
              </w:rPr>
              <w:t>0</w:t>
            </w:r>
          </w:p>
        </w:tc>
      </w:tr>
    </w:tbl>
    <w:p w:rsidR="00F51C67" w:rsidRPr="00F51C67" w:rsidRDefault="00F51C67" w:rsidP="00F51C67">
      <w:pPr>
        <w:suppressAutoHyphens/>
        <w:spacing w:after="0" w:line="240" w:lineRule="auto"/>
        <w:ind w:left="426"/>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left="426"/>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ind w:left="284"/>
        <w:jc w:val="both"/>
        <w:rPr>
          <w:rFonts w:ascii="Times New Roman" w:eastAsia="Times New Roman" w:hAnsi="Times New Roman" w:cs="Times New Roman"/>
          <w:sz w:val="24"/>
          <w:szCs w:val="20"/>
          <w:lang w:eastAsia="ar-SA"/>
        </w:rPr>
      </w:pPr>
      <w:r w:rsidRPr="00F51C67">
        <w:rPr>
          <w:rFonts w:ascii="Times New Roman" w:eastAsia="Times New Roman" w:hAnsi="Times New Roman" w:cs="Times New Roman"/>
          <w:sz w:val="24"/>
          <w:szCs w:val="20"/>
          <w:lang w:eastAsia="ar-SA"/>
        </w:rPr>
        <w:t>Výrobu šrotov charakterizuje tabuľka č. 13</w:t>
      </w:r>
    </w:p>
    <w:p w:rsidR="00F51C67" w:rsidRPr="00F51C67" w:rsidRDefault="00F51C67" w:rsidP="00F51C67">
      <w:pPr>
        <w:suppressAutoHyphens/>
        <w:spacing w:after="0" w:line="240" w:lineRule="auto"/>
        <w:ind w:left="426"/>
        <w:jc w:val="both"/>
        <w:rPr>
          <w:rFonts w:ascii="Times New Roman" w:eastAsia="Times New Roman" w:hAnsi="Times New Roman" w:cs="Times New Roman"/>
          <w:sz w:val="24"/>
          <w:szCs w:val="20"/>
          <w:lang w:eastAsia="ar-SA"/>
        </w:rPr>
      </w:pPr>
    </w:p>
    <w:tbl>
      <w:tblPr>
        <w:tblW w:w="0" w:type="auto"/>
        <w:tblInd w:w="-40" w:type="dxa"/>
        <w:tblLayout w:type="fixed"/>
        <w:tblCellMar>
          <w:left w:w="0" w:type="dxa"/>
          <w:right w:w="0" w:type="dxa"/>
        </w:tblCellMar>
        <w:tblLook w:val="0000" w:firstRow="0" w:lastRow="0" w:firstColumn="0" w:lastColumn="0" w:noHBand="0" w:noVBand="0"/>
      </w:tblPr>
      <w:tblGrid>
        <w:gridCol w:w="534"/>
        <w:gridCol w:w="534"/>
        <w:gridCol w:w="534"/>
        <w:gridCol w:w="534"/>
        <w:gridCol w:w="534"/>
        <w:gridCol w:w="534"/>
        <w:gridCol w:w="534"/>
        <w:gridCol w:w="534"/>
        <w:gridCol w:w="534"/>
        <w:gridCol w:w="4348"/>
        <w:gridCol w:w="40"/>
      </w:tblGrid>
      <w:tr w:rsidR="00F51C67" w:rsidRPr="00F51C67" w:rsidTr="004853DD">
        <w:trPr>
          <w:gridAfter w:val="1"/>
          <w:wAfter w:w="40" w:type="dxa"/>
          <w:trHeight w:val="255"/>
        </w:trPr>
        <w:tc>
          <w:tcPr>
            <w:tcW w:w="9154" w:type="dxa"/>
            <w:gridSpan w:val="1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p>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Štr</w:t>
            </w:r>
            <w:r w:rsidR="002747B8">
              <w:rPr>
                <w:rFonts w:ascii="Arial" w:eastAsia="Times New Roman" w:hAnsi="Arial" w:cs="Times New Roman"/>
                <w:b/>
                <w:sz w:val="26"/>
                <w:szCs w:val="20"/>
                <w:lang w:eastAsia="ar-SA"/>
              </w:rPr>
              <w:t>uktúra výroby šrotov v roku 201</w:t>
            </w:r>
            <w:r w:rsidR="00E86D1C">
              <w:rPr>
                <w:rFonts w:ascii="Arial" w:eastAsia="Times New Roman" w:hAnsi="Arial" w:cs="Times New Roman"/>
                <w:b/>
                <w:sz w:val="26"/>
                <w:szCs w:val="20"/>
                <w:lang w:eastAsia="ar-SA"/>
              </w:rPr>
              <w:t>9</w:t>
            </w:r>
          </w:p>
        </w:tc>
      </w:tr>
      <w:tr w:rsidR="00F51C67" w:rsidRPr="00F51C67" w:rsidTr="004853DD">
        <w:trPr>
          <w:gridAfter w:val="1"/>
          <w:wAfter w:w="40" w:type="dxa"/>
          <w:trHeight w:val="255"/>
        </w:trPr>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b/>
                <w:sz w:val="26"/>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6"/>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534"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c>
          <w:tcPr>
            <w:tcW w:w="4348" w:type="dxa"/>
            <w:vAlign w:val="bottom"/>
          </w:tcPr>
          <w:p w:rsidR="00F51C67" w:rsidRPr="00F51C67" w:rsidRDefault="00F51C67" w:rsidP="00F51C67">
            <w:pPr>
              <w:suppressAutoHyphens/>
              <w:snapToGrid w:val="0"/>
              <w:spacing w:after="0" w:line="240" w:lineRule="auto"/>
              <w:rPr>
                <w:rFonts w:ascii="Arial" w:eastAsia="Arial Unicode MS" w:hAnsi="Arial" w:cs="Times New Roman"/>
                <w:sz w:val="24"/>
                <w:szCs w:val="20"/>
                <w:lang w:eastAsia="ar-SA"/>
              </w:rPr>
            </w:pPr>
          </w:p>
        </w:tc>
      </w:tr>
      <w:tr w:rsidR="00F51C67" w:rsidRPr="00F51C67" w:rsidTr="004853DD">
        <w:trPr>
          <w:gridAfter w:val="1"/>
          <w:wAfter w:w="40" w:type="dxa"/>
          <w:trHeight w:val="270"/>
        </w:trPr>
        <w:tc>
          <w:tcPr>
            <w:tcW w:w="4806" w:type="dxa"/>
            <w:gridSpan w:val="9"/>
            <w:vAlign w:val="bottom"/>
          </w:tcPr>
          <w:p w:rsidR="00F51C67" w:rsidRPr="00F51C67" w:rsidRDefault="00F51C67" w:rsidP="00F51C67">
            <w:pPr>
              <w:suppressAutoHyphens/>
              <w:snapToGrid w:val="0"/>
              <w:spacing w:after="0" w:line="240" w:lineRule="auto"/>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Tab.č</w:t>
            </w:r>
            <w:proofErr w:type="spellEnd"/>
            <w:r w:rsidRPr="00F51C67">
              <w:rPr>
                <w:rFonts w:ascii="Arial" w:eastAsia="Times New Roman" w:hAnsi="Arial" w:cs="Times New Roman"/>
                <w:sz w:val="26"/>
                <w:szCs w:val="20"/>
                <w:lang w:eastAsia="ar-SA"/>
              </w:rPr>
              <w:t>. 13</w:t>
            </w:r>
          </w:p>
        </w:tc>
        <w:tc>
          <w:tcPr>
            <w:tcW w:w="4348" w:type="dxa"/>
            <w:vAlign w:val="bottom"/>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 t)</w:t>
            </w:r>
          </w:p>
        </w:tc>
      </w:tr>
      <w:tr w:rsidR="00F51C67" w:rsidRPr="00F51C67" w:rsidTr="004853DD">
        <w:trPr>
          <w:trHeight w:val="351"/>
        </w:trPr>
        <w:tc>
          <w:tcPr>
            <w:tcW w:w="3204" w:type="dxa"/>
            <w:gridSpan w:val="6"/>
            <w:tcBorders>
              <w:top w:val="single" w:sz="8"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Druh šrotov</w:t>
            </w:r>
          </w:p>
        </w:tc>
        <w:tc>
          <w:tcPr>
            <w:tcW w:w="5990" w:type="dxa"/>
            <w:gridSpan w:val="5"/>
            <w:tcBorders>
              <w:top w:val="single" w:sz="8" w:space="0" w:color="000000"/>
              <w:left w:val="single" w:sz="4" w:space="0" w:color="000000"/>
              <w:bottom w:val="single" w:sz="4" w:space="0" w:color="000000"/>
              <w:righ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Množstvo</w:t>
            </w:r>
          </w:p>
        </w:tc>
      </w:tr>
      <w:tr w:rsidR="00F51C67" w:rsidRPr="00F51C67" w:rsidTr="004853DD">
        <w:trPr>
          <w:trHeight w:val="255"/>
        </w:trPr>
        <w:tc>
          <w:tcPr>
            <w:tcW w:w="3204" w:type="dxa"/>
            <w:gridSpan w:val="6"/>
            <w:tcBorders>
              <w:top w:val="single" w:sz="4" w:space="0" w:color="000000"/>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ŠROTY CELKOM</w:t>
            </w:r>
          </w:p>
        </w:tc>
        <w:tc>
          <w:tcPr>
            <w:tcW w:w="5990" w:type="dxa"/>
            <w:gridSpan w:val="5"/>
            <w:tcBorders>
              <w:top w:val="single" w:sz="4" w:space="0" w:color="000000"/>
              <w:left w:val="single" w:sz="4" w:space="0" w:color="000000"/>
              <w:bottom w:val="single" w:sz="4" w:space="0" w:color="000000"/>
              <w:right w:val="single" w:sz="8" w:space="0" w:color="000000"/>
            </w:tcBorders>
            <w:vAlign w:val="bottom"/>
          </w:tcPr>
          <w:p w:rsidR="00F51C67" w:rsidRPr="00E86D1C" w:rsidRDefault="006E426B" w:rsidP="00F51C67">
            <w:pPr>
              <w:suppressAutoHyphens/>
              <w:snapToGrid w:val="0"/>
              <w:spacing w:after="0" w:line="240" w:lineRule="auto"/>
              <w:jc w:val="center"/>
              <w:rPr>
                <w:rFonts w:ascii="Arial" w:eastAsia="Arial Unicode MS" w:hAnsi="Arial" w:cs="Times New Roman"/>
                <w:b/>
                <w:color w:val="FF0000"/>
                <w:sz w:val="26"/>
                <w:szCs w:val="20"/>
                <w:lang w:eastAsia="ar-SA"/>
              </w:rPr>
            </w:pPr>
            <w:r w:rsidRPr="006E426B">
              <w:rPr>
                <w:rFonts w:ascii="Arial" w:eastAsia="Arial Unicode MS" w:hAnsi="Arial" w:cs="Times New Roman"/>
                <w:b/>
                <w:sz w:val="26"/>
                <w:szCs w:val="20"/>
                <w:lang w:eastAsia="ar-SA"/>
              </w:rPr>
              <w:t>42</w:t>
            </w:r>
          </w:p>
        </w:tc>
      </w:tr>
      <w:tr w:rsidR="00F51C67" w:rsidRPr="00F51C67" w:rsidTr="004853DD">
        <w:trPr>
          <w:trHeight w:val="255"/>
        </w:trPr>
        <w:tc>
          <w:tcPr>
            <w:tcW w:w="3204"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Jačmenný šrot</w:t>
            </w:r>
          </w:p>
        </w:tc>
        <w:tc>
          <w:tcPr>
            <w:tcW w:w="5990" w:type="dxa"/>
            <w:gridSpan w:val="5"/>
            <w:tcBorders>
              <w:left w:val="single" w:sz="4" w:space="0" w:color="000000"/>
              <w:right w:val="single" w:sz="8" w:space="0" w:color="000000"/>
            </w:tcBorders>
            <w:vAlign w:val="bottom"/>
          </w:tcPr>
          <w:p w:rsidR="00F51C67" w:rsidRPr="00DD5B9A"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DD5B9A">
              <w:rPr>
                <w:rFonts w:ascii="Arial" w:eastAsia="Arial Unicode MS" w:hAnsi="Arial" w:cs="Times New Roman"/>
                <w:sz w:val="26"/>
                <w:szCs w:val="20"/>
                <w:lang w:eastAsia="ar-SA"/>
              </w:rPr>
              <w:t>7</w:t>
            </w:r>
          </w:p>
        </w:tc>
      </w:tr>
      <w:tr w:rsidR="00F51C67" w:rsidRPr="00F51C67" w:rsidTr="004853DD">
        <w:trPr>
          <w:trHeight w:val="255"/>
        </w:trPr>
        <w:tc>
          <w:tcPr>
            <w:tcW w:w="3204"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Pšeničný šrot</w:t>
            </w:r>
          </w:p>
        </w:tc>
        <w:tc>
          <w:tcPr>
            <w:tcW w:w="5990" w:type="dxa"/>
            <w:gridSpan w:val="5"/>
            <w:tcBorders>
              <w:left w:val="single" w:sz="4" w:space="0" w:color="000000"/>
              <w:right w:val="single" w:sz="8" w:space="0" w:color="000000"/>
            </w:tcBorders>
            <w:vAlign w:val="bottom"/>
          </w:tcPr>
          <w:p w:rsidR="00F51C67" w:rsidRPr="00DD5B9A"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DD5B9A">
              <w:rPr>
                <w:rFonts w:ascii="Arial" w:eastAsia="Arial Unicode MS" w:hAnsi="Arial" w:cs="Times New Roman"/>
                <w:sz w:val="26"/>
                <w:szCs w:val="20"/>
                <w:lang w:eastAsia="ar-SA"/>
              </w:rPr>
              <w:t>20</w:t>
            </w:r>
          </w:p>
        </w:tc>
      </w:tr>
      <w:tr w:rsidR="00F51C67" w:rsidRPr="00F51C67" w:rsidTr="004853DD">
        <w:trPr>
          <w:trHeight w:val="255"/>
        </w:trPr>
        <w:tc>
          <w:tcPr>
            <w:tcW w:w="3204" w:type="dxa"/>
            <w:gridSpan w:val="6"/>
            <w:tcBorders>
              <w:left w:val="single" w:sz="8"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Kukuričný šrot</w:t>
            </w:r>
          </w:p>
        </w:tc>
        <w:tc>
          <w:tcPr>
            <w:tcW w:w="5990" w:type="dxa"/>
            <w:gridSpan w:val="5"/>
            <w:tcBorders>
              <w:left w:val="single" w:sz="4" w:space="0" w:color="000000"/>
              <w:right w:val="single" w:sz="8" w:space="0" w:color="000000"/>
            </w:tcBorders>
            <w:vAlign w:val="bottom"/>
          </w:tcPr>
          <w:p w:rsidR="00F51C67" w:rsidRPr="00DD5B9A" w:rsidRDefault="008C1CD2" w:rsidP="00F51C67">
            <w:pPr>
              <w:suppressAutoHyphens/>
              <w:snapToGrid w:val="0"/>
              <w:spacing w:after="0" w:line="240" w:lineRule="auto"/>
              <w:jc w:val="center"/>
              <w:rPr>
                <w:rFonts w:ascii="Arial" w:eastAsia="Arial Unicode MS" w:hAnsi="Arial" w:cs="Times New Roman"/>
                <w:sz w:val="26"/>
                <w:szCs w:val="20"/>
                <w:lang w:eastAsia="ar-SA"/>
              </w:rPr>
            </w:pPr>
            <w:r w:rsidRPr="00DD5B9A">
              <w:rPr>
                <w:rFonts w:ascii="Arial" w:eastAsia="Arial Unicode MS" w:hAnsi="Arial" w:cs="Times New Roman"/>
                <w:sz w:val="26"/>
                <w:szCs w:val="20"/>
                <w:lang w:eastAsia="ar-SA"/>
              </w:rPr>
              <w:t>10</w:t>
            </w:r>
          </w:p>
        </w:tc>
      </w:tr>
      <w:tr w:rsidR="00F51C67" w:rsidRPr="00F51C67" w:rsidTr="004853DD">
        <w:trPr>
          <w:trHeight w:val="255"/>
        </w:trPr>
        <w:tc>
          <w:tcPr>
            <w:tcW w:w="3204" w:type="dxa"/>
            <w:gridSpan w:val="6"/>
            <w:tcBorders>
              <w:left w:val="single" w:sz="8" w:space="0" w:color="000000"/>
              <w:bottom w:val="single" w:sz="4" w:space="0" w:color="000000"/>
            </w:tcBorders>
            <w:shd w:val="clear" w:color="auto" w:fill="C0C0C0"/>
            <w:vAlign w:val="bottom"/>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Sojový</w:t>
            </w:r>
            <w:proofErr w:type="spellEnd"/>
            <w:r w:rsidRPr="00F51C67">
              <w:rPr>
                <w:rFonts w:ascii="Arial" w:eastAsia="Times New Roman" w:hAnsi="Arial" w:cs="Times New Roman"/>
                <w:sz w:val="26"/>
                <w:szCs w:val="20"/>
                <w:lang w:eastAsia="ar-SA"/>
              </w:rPr>
              <w:t xml:space="preserve"> šrot</w:t>
            </w:r>
          </w:p>
        </w:tc>
        <w:tc>
          <w:tcPr>
            <w:tcW w:w="5990" w:type="dxa"/>
            <w:gridSpan w:val="5"/>
            <w:tcBorders>
              <w:left w:val="single" w:sz="4" w:space="0" w:color="000000"/>
              <w:bottom w:val="single" w:sz="4" w:space="0" w:color="000000"/>
              <w:right w:val="single" w:sz="8" w:space="0" w:color="000000"/>
            </w:tcBorders>
            <w:vAlign w:val="bottom"/>
          </w:tcPr>
          <w:p w:rsidR="00F51C67" w:rsidRPr="00DD5B9A" w:rsidRDefault="00F51C67" w:rsidP="00F51C67">
            <w:pPr>
              <w:suppressAutoHyphens/>
              <w:snapToGrid w:val="0"/>
              <w:spacing w:after="0" w:line="240" w:lineRule="auto"/>
              <w:jc w:val="center"/>
              <w:rPr>
                <w:rFonts w:ascii="Arial" w:eastAsia="Arial Unicode MS" w:hAnsi="Arial" w:cs="Times New Roman"/>
                <w:sz w:val="26"/>
                <w:szCs w:val="20"/>
                <w:lang w:eastAsia="ar-SA"/>
              </w:rPr>
            </w:pPr>
            <w:r w:rsidRPr="00DD5B9A">
              <w:rPr>
                <w:rFonts w:ascii="Arial" w:eastAsia="Arial Unicode MS" w:hAnsi="Arial" w:cs="Times New Roman"/>
                <w:sz w:val="26"/>
                <w:szCs w:val="20"/>
                <w:lang w:eastAsia="ar-SA"/>
              </w:rPr>
              <w:t>0</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left="786"/>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4"/>
          <w:szCs w:val="20"/>
          <w:lang w:eastAsia="ar-SA"/>
        </w:rPr>
      </w:pPr>
      <w:r w:rsidRPr="00F51C67">
        <w:rPr>
          <w:rFonts w:ascii="Times New Roman" w:eastAsia="Times New Roman" w:hAnsi="Times New Roman" w:cs="Times New Roman"/>
          <w:b/>
          <w:sz w:val="28"/>
          <w:szCs w:val="20"/>
          <w:lang w:eastAsia="ar-SA"/>
        </w:rPr>
        <w:lastRenderedPageBreak/>
        <w:t>B. CHARAKTERISTIKA NÁKLADOV</w:t>
      </w:r>
      <w:r w:rsidRPr="00F51C67">
        <w:rPr>
          <w:rFonts w:ascii="Times New Roman" w:eastAsia="Times New Roman" w:hAnsi="Times New Roman" w:cs="Times New Roman"/>
          <w:b/>
          <w:sz w:val="24"/>
          <w:szCs w:val="20"/>
          <w:lang w:eastAsia="ar-SA"/>
        </w:rPr>
        <w:tab/>
      </w:r>
      <w:r w:rsidRPr="00F51C67">
        <w:rPr>
          <w:rFonts w:ascii="Times New Roman" w:eastAsia="Times New Roman" w:hAnsi="Times New Roman" w:cs="Times New Roman"/>
          <w:b/>
          <w:sz w:val="24"/>
          <w:szCs w:val="20"/>
          <w:lang w:eastAsia="ar-SA"/>
        </w:rPr>
        <w:tab/>
      </w:r>
    </w:p>
    <w:p w:rsidR="00F51C67" w:rsidRPr="00F51C67" w:rsidRDefault="00F51C67" w:rsidP="00F51C67">
      <w:pPr>
        <w:suppressAutoHyphens/>
        <w:spacing w:after="0" w:line="240" w:lineRule="auto"/>
        <w:jc w:val="both"/>
        <w:rPr>
          <w:rFonts w:ascii="Times New Roman" w:eastAsia="Times New Roman" w:hAnsi="Times New Roman" w:cs="Times New Roman"/>
          <w:b/>
          <w:sz w:val="24"/>
          <w:szCs w:val="20"/>
          <w:lang w:eastAsia="ar-SA"/>
        </w:rPr>
      </w:pPr>
    </w:p>
    <w:p w:rsidR="00F51C67" w:rsidRPr="00F51C67" w:rsidRDefault="00ED5D78" w:rsidP="00F51C67">
      <w:pPr>
        <w:suppressAutoHyphens/>
        <w:spacing w:after="120" w:line="240" w:lineRule="auto"/>
        <w:ind w:firstLine="284"/>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Náklady spoločnosti v roku 201</w:t>
      </w:r>
      <w:r w:rsidR="00127EA6">
        <w:rPr>
          <w:rFonts w:ascii="Times New Roman" w:eastAsia="Times New Roman" w:hAnsi="Times New Roman" w:cs="Times New Roman"/>
          <w:sz w:val="26"/>
          <w:szCs w:val="20"/>
          <w:lang w:eastAsia="ar-SA"/>
        </w:rPr>
        <w:t>9</w:t>
      </w:r>
      <w:r w:rsidR="00F51C67" w:rsidRPr="00F51C67">
        <w:rPr>
          <w:rFonts w:ascii="Times New Roman" w:eastAsia="Times New Roman" w:hAnsi="Times New Roman" w:cs="Times New Roman"/>
          <w:sz w:val="26"/>
          <w:szCs w:val="20"/>
          <w:lang w:eastAsia="ar-SA"/>
        </w:rPr>
        <w:t xml:space="preserve"> boli vynakladané hlavne s cieľom zabezpečiť maximálne výnosy a minimalizovať tzv. režijné náklady.</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Celkové nákl</w:t>
      </w:r>
      <w:r w:rsidR="00ED5D78">
        <w:rPr>
          <w:rFonts w:ascii="Times New Roman" w:eastAsia="Times New Roman" w:hAnsi="Times New Roman" w:cs="Times New Roman"/>
          <w:sz w:val="26"/>
          <w:szCs w:val="20"/>
          <w:lang w:eastAsia="ar-SA"/>
        </w:rPr>
        <w:t>ady spoločnosti boli v roku 201</w:t>
      </w:r>
      <w:r w:rsidR="00E86D1C">
        <w:rPr>
          <w:rFonts w:ascii="Times New Roman" w:eastAsia="Times New Roman" w:hAnsi="Times New Roman" w:cs="Times New Roman"/>
          <w:sz w:val="26"/>
          <w:szCs w:val="20"/>
          <w:lang w:eastAsia="ar-SA"/>
        </w:rPr>
        <w:t>9</w:t>
      </w:r>
      <w:r w:rsidR="00C3555A">
        <w:rPr>
          <w:rFonts w:ascii="Times New Roman" w:eastAsia="Times New Roman" w:hAnsi="Times New Roman" w:cs="Times New Roman"/>
          <w:sz w:val="26"/>
          <w:szCs w:val="20"/>
          <w:lang w:eastAsia="ar-SA"/>
        </w:rPr>
        <w:t xml:space="preserve"> vo výške </w:t>
      </w:r>
      <w:r w:rsidR="00C667E2">
        <w:rPr>
          <w:rFonts w:ascii="Times New Roman" w:eastAsia="Times New Roman" w:hAnsi="Times New Roman" w:cs="Times New Roman"/>
          <w:sz w:val="26"/>
          <w:szCs w:val="20"/>
          <w:lang w:eastAsia="ar-SA"/>
        </w:rPr>
        <w:t xml:space="preserve"> 4 424 875</w:t>
      </w:r>
      <w:r w:rsidRPr="00F51C67">
        <w:rPr>
          <w:rFonts w:ascii="Times New Roman" w:eastAsia="Times New Roman" w:hAnsi="Times New Roman" w:cs="Times New Roman"/>
          <w:sz w:val="26"/>
          <w:szCs w:val="20"/>
          <w:lang w:eastAsia="ar-SA"/>
        </w:rPr>
        <w:t>,- €.</w:t>
      </w:r>
    </w:p>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Celkový prehľad o vývoji nákladov je uvedený v tabuľke č. 14</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4"/>
          <w:szCs w:val="20"/>
          <w:lang w:eastAsia="ar-SA"/>
        </w:rPr>
      </w:pPr>
    </w:p>
    <w:tbl>
      <w:tblPr>
        <w:tblW w:w="11097" w:type="dxa"/>
        <w:tblLayout w:type="fixed"/>
        <w:tblCellMar>
          <w:left w:w="0" w:type="dxa"/>
          <w:right w:w="0" w:type="dxa"/>
        </w:tblCellMar>
        <w:tblLook w:val="0000" w:firstRow="0" w:lastRow="0" w:firstColumn="0" w:lastColumn="0" w:noHBand="0" w:noVBand="0"/>
      </w:tblPr>
      <w:tblGrid>
        <w:gridCol w:w="849"/>
        <w:gridCol w:w="849"/>
        <w:gridCol w:w="185"/>
        <w:gridCol w:w="665"/>
        <w:gridCol w:w="146"/>
        <w:gridCol w:w="351"/>
        <w:gridCol w:w="497"/>
        <w:gridCol w:w="497"/>
        <w:gridCol w:w="214"/>
        <w:gridCol w:w="283"/>
        <w:gridCol w:w="497"/>
        <w:gridCol w:w="497"/>
        <w:gridCol w:w="282"/>
        <w:gridCol w:w="1601"/>
        <w:gridCol w:w="282"/>
        <w:gridCol w:w="73"/>
        <w:gridCol w:w="355"/>
        <w:gridCol w:w="565"/>
        <w:gridCol w:w="890"/>
        <w:gridCol w:w="1519"/>
      </w:tblGrid>
      <w:tr w:rsidR="00127EA6" w:rsidRPr="00F51C67" w:rsidTr="009B4EFA">
        <w:trPr>
          <w:trHeight w:val="255"/>
        </w:trPr>
        <w:tc>
          <w:tcPr>
            <w:tcW w:w="1883" w:type="dxa"/>
            <w:gridSpan w:val="3"/>
          </w:tcPr>
          <w:p w:rsidR="00127EA6" w:rsidRPr="00F51C67" w:rsidRDefault="00127EA6" w:rsidP="00F51C67">
            <w:pPr>
              <w:suppressAutoHyphens/>
              <w:snapToGrid w:val="0"/>
              <w:spacing w:after="0" w:line="240" w:lineRule="auto"/>
              <w:jc w:val="center"/>
              <w:rPr>
                <w:rFonts w:ascii="Arial" w:eastAsia="Times New Roman" w:hAnsi="Arial" w:cs="Arial"/>
                <w:b/>
                <w:bCs/>
                <w:sz w:val="26"/>
                <w:szCs w:val="20"/>
                <w:lang w:eastAsia="ar-SA"/>
              </w:rPr>
            </w:pPr>
          </w:p>
        </w:tc>
        <w:tc>
          <w:tcPr>
            <w:tcW w:w="9214" w:type="dxa"/>
            <w:gridSpan w:val="17"/>
            <w:vAlign w:val="bottom"/>
          </w:tcPr>
          <w:p w:rsidR="00127EA6" w:rsidRPr="00F51C67" w:rsidRDefault="00127EA6" w:rsidP="00F51C67">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Štruktúra a charakteristi</w:t>
            </w:r>
            <w:r>
              <w:rPr>
                <w:rFonts w:ascii="Arial" w:eastAsia="Times New Roman" w:hAnsi="Arial" w:cs="Arial"/>
                <w:b/>
                <w:bCs/>
                <w:sz w:val="26"/>
                <w:szCs w:val="20"/>
                <w:lang w:eastAsia="ar-SA"/>
              </w:rPr>
              <w:t>ka nákladov v priebehu roka 2019</w:t>
            </w:r>
          </w:p>
        </w:tc>
      </w:tr>
      <w:tr w:rsidR="00127EA6" w:rsidRPr="00F51C67" w:rsidTr="009B4EFA">
        <w:trPr>
          <w:trHeight w:val="255"/>
        </w:trPr>
        <w:tc>
          <w:tcPr>
            <w:tcW w:w="849"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849"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850"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497"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1883" w:type="dxa"/>
            <w:gridSpan w:val="2"/>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355" w:type="dxa"/>
            <w:gridSpan w:val="2"/>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355" w:type="dxa"/>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c>
          <w:tcPr>
            <w:tcW w:w="2974" w:type="dxa"/>
            <w:gridSpan w:val="3"/>
            <w:vAlign w:val="bottom"/>
          </w:tcPr>
          <w:p w:rsidR="00127EA6" w:rsidRPr="00F51C67" w:rsidRDefault="00127EA6" w:rsidP="00F51C67">
            <w:pPr>
              <w:suppressAutoHyphens/>
              <w:snapToGrid w:val="0"/>
              <w:spacing w:after="0" w:line="240" w:lineRule="auto"/>
              <w:rPr>
                <w:rFonts w:ascii="Arial" w:eastAsia="Arial Unicode MS" w:hAnsi="Arial" w:cs="Arial"/>
                <w:sz w:val="26"/>
                <w:szCs w:val="20"/>
                <w:lang w:eastAsia="ar-SA"/>
              </w:rPr>
            </w:pPr>
          </w:p>
        </w:tc>
      </w:tr>
      <w:tr w:rsidR="00127EA6" w:rsidRPr="00F51C67" w:rsidTr="009B4EFA">
        <w:trPr>
          <w:trHeight w:val="270"/>
        </w:trPr>
        <w:tc>
          <w:tcPr>
            <w:tcW w:w="1883" w:type="dxa"/>
            <w:gridSpan w:val="3"/>
          </w:tcPr>
          <w:p w:rsidR="00127EA6" w:rsidRPr="00F51C67" w:rsidRDefault="00127EA6" w:rsidP="00F51C67">
            <w:pPr>
              <w:suppressAutoHyphens/>
              <w:snapToGrid w:val="0"/>
              <w:spacing w:after="0" w:line="240" w:lineRule="auto"/>
              <w:rPr>
                <w:rFonts w:ascii="Arial" w:eastAsia="Times New Roman" w:hAnsi="Arial" w:cs="Arial"/>
                <w:sz w:val="26"/>
                <w:szCs w:val="20"/>
                <w:lang w:eastAsia="ar-SA"/>
              </w:rPr>
            </w:pPr>
          </w:p>
        </w:tc>
        <w:tc>
          <w:tcPr>
            <w:tcW w:w="5885" w:type="dxa"/>
            <w:gridSpan w:val="13"/>
            <w:vAlign w:val="bottom"/>
          </w:tcPr>
          <w:p w:rsidR="00127EA6" w:rsidRPr="00F51C67" w:rsidRDefault="00127EA6" w:rsidP="00F51C67">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Tab.č.14</w:t>
            </w:r>
          </w:p>
        </w:tc>
        <w:tc>
          <w:tcPr>
            <w:tcW w:w="3329" w:type="dxa"/>
            <w:gridSpan w:val="4"/>
            <w:tcBorders>
              <w:bottom w:val="single" w:sz="8" w:space="0" w:color="000000"/>
            </w:tcBorders>
            <w:vAlign w:val="bottom"/>
          </w:tcPr>
          <w:p w:rsidR="00127EA6" w:rsidRPr="00F51C67" w:rsidRDefault="00127EA6" w:rsidP="00F51C67">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 €)</w:t>
            </w:r>
          </w:p>
        </w:tc>
      </w:tr>
      <w:tr w:rsidR="00127EA6" w:rsidRPr="00F51C67" w:rsidTr="009B4EFA">
        <w:trPr>
          <w:gridAfter w:val="1"/>
          <w:wAfter w:w="1519" w:type="dxa"/>
          <w:trHeight w:val="255"/>
        </w:trPr>
        <w:tc>
          <w:tcPr>
            <w:tcW w:w="2694" w:type="dxa"/>
            <w:gridSpan w:val="5"/>
            <w:tcBorders>
              <w:top w:val="single" w:sz="8" w:space="0" w:color="000000"/>
              <w:lef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Náklady</w:t>
            </w:r>
          </w:p>
        </w:tc>
        <w:tc>
          <w:tcPr>
            <w:tcW w:w="1559" w:type="dxa"/>
            <w:gridSpan w:val="4"/>
            <w:tcBorders>
              <w:top w:val="single" w:sz="8" w:space="0" w:color="000000"/>
              <w:left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559" w:type="dxa"/>
            <w:gridSpan w:val="4"/>
            <w:tcBorders>
              <w:top w:val="single" w:sz="8" w:space="0" w:color="000000"/>
              <w:left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883" w:type="dxa"/>
            <w:gridSpan w:val="2"/>
            <w:tcBorders>
              <w:top w:val="single" w:sz="8" w:space="0" w:color="000000"/>
              <w:left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b/>
                <w:bCs/>
                <w:sz w:val="26"/>
                <w:szCs w:val="20"/>
                <w:lang w:eastAsia="ar-SA"/>
              </w:rPr>
              <w:t>Skutočnosť</w:t>
            </w:r>
          </w:p>
        </w:tc>
        <w:tc>
          <w:tcPr>
            <w:tcW w:w="1883" w:type="dxa"/>
            <w:gridSpan w:val="4"/>
            <w:tcBorders>
              <w:top w:val="single" w:sz="8" w:space="0" w:color="000000"/>
              <w:left w:val="single" w:sz="4" w:space="0" w:color="000000"/>
              <w:bottom w:val="single" w:sz="4" w:space="0" w:color="000000"/>
              <w:righ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b/>
                <w:bCs/>
                <w:sz w:val="26"/>
                <w:szCs w:val="20"/>
                <w:lang w:eastAsia="ar-SA"/>
              </w:rPr>
            </w:pPr>
            <w:r>
              <w:rPr>
                <w:rFonts w:ascii="Arial" w:eastAsia="Times New Roman" w:hAnsi="Arial" w:cs="Arial"/>
                <w:b/>
                <w:bCs/>
                <w:sz w:val="26"/>
                <w:szCs w:val="20"/>
                <w:lang w:eastAsia="ar-SA"/>
              </w:rPr>
              <w:t>Zmena stavu 201</w:t>
            </w:r>
            <w:r w:rsidR="006E426B">
              <w:rPr>
                <w:rFonts w:ascii="Arial" w:eastAsia="Times New Roman" w:hAnsi="Arial" w:cs="Arial"/>
                <w:b/>
                <w:bCs/>
                <w:sz w:val="26"/>
                <w:szCs w:val="20"/>
                <w:lang w:eastAsia="ar-SA"/>
              </w:rPr>
              <w:t>9</w:t>
            </w:r>
            <w:r>
              <w:rPr>
                <w:rFonts w:ascii="Arial" w:eastAsia="Times New Roman" w:hAnsi="Arial" w:cs="Arial"/>
                <w:b/>
                <w:bCs/>
                <w:sz w:val="26"/>
                <w:szCs w:val="20"/>
                <w:lang w:eastAsia="ar-SA"/>
              </w:rPr>
              <w:t>/201</w:t>
            </w:r>
            <w:r w:rsidR="006E426B">
              <w:rPr>
                <w:rFonts w:ascii="Arial" w:eastAsia="Times New Roman" w:hAnsi="Arial" w:cs="Arial"/>
                <w:b/>
                <w:bCs/>
                <w:sz w:val="26"/>
                <w:szCs w:val="20"/>
                <w:lang w:eastAsia="ar-SA"/>
              </w:rPr>
              <w:t>8</w:t>
            </w:r>
          </w:p>
        </w:tc>
      </w:tr>
      <w:tr w:rsidR="00127EA6" w:rsidRPr="00F51C67" w:rsidTr="009B4EFA">
        <w:trPr>
          <w:gridAfter w:val="1"/>
          <w:wAfter w:w="1519" w:type="dxa"/>
          <w:trHeight w:val="255"/>
        </w:trPr>
        <w:tc>
          <w:tcPr>
            <w:tcW w:w="2694" w:type="dxa"/>
            <w:gridSpan w:val="5"/>
            <w:tcBorders>
              <w:left w:val="single" w:sz="8" w:space="0" w:color="000000"/>
              <w:bottom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w:t>
            </w:r>
          </w:p>
        </w:tc>
        <w:tc>
          <w:tcPr>
            <w:tcW w:w="1559" w:type="dxa"/>
            <w:gridSpan w:val="4"/>
            <w:tcBorders>
              <w:left w:val="single" w:sz="4" w:space="0" w:color="000000"/>
              <w:bottom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2017</w:t>
            </w:r>
          </w:p>
        </w:tc>
        <w:tc>
          <w:tcPr>
            <w:tcW w:w="1559" w:type="dxa"/>
            <w:gridSpan w:val="4"/>
            <w:tcBorders>
              <w:left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2018</w:t>
            </w:r>
          </w:p>
        </w:tc>
        <w:tc>
          <w:tcPr>
            <w:tcW w:w="1883" w:type="dxa"/>
            <w:gridSpan w:val="2"/>
            <w:tcBorders>
              <w:left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rok 2019</w:t>
            </w:r>
          </w:p>
        </w:tc>
        <w:tc>
          <w:tcPr>
            <w:tcW w:w="993" w:type="dxa"/>
            <w:gridSpan w:val="3"/>
            <w:tcBorders>
              <w:top w:val="single" w:sz="4" w:space="0" w:color="000000"/>
              <w:left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 xml:space="preserve"> €</w:t>
            </w:r>
          </w:p>
        </w:tc>
        <w:tc>
          <w:tcPr>
            <w:tcW w:w="890" w:type="dxa"/>
            <w:tcBorders>
              <w:left w:val="single" w:sz="4" w:space="0" w:color="000000"/>
              <w:righ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w:t>
            </w:r>
          </w:p>
        </w:tc>
      </w:tr>
      <w:tr w:rsidR="00127EA6" w:rsidRPr="00F51C67" w:rsidTr="009B4EFA">
        <w:trPr>
          <w:gridAfter w:val="1"/>
          <w:wAfter w:w="1519" w:type="dxa"/>
          <w:trHeight w:val="255"/>
        </w:trPr>
        <w:tc>
          <w:tcPr>
            <w:tcW w:w="2694" w:type="dxa"/>
            <w:gridSpan w:val="5"/>
            <w:tcBorders>
              <w:top w:val="single" w:sz="4" w:space="0" w:color="000000"/>
              <w:left w:val="single" w:sz="8" w:space="0" w:color="000000"/>
              <w:bottom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b/>
                <w:bCs/>
                <w:sz w:val="26"/>
                <w:szCs w:val="20"/>
                <w:lang w:eastAsia="ar-SA"/>
              </w:rPr>
              <w:t>Prevádzkové náklady</w:t>
            </w:r>
          </w:p>
        </w:tc>
        <w:tc>
          <w:tcPr>
            <w:tcW w:w="1559" w:type="dxa"/>
            <w:gridSpan w:val="4"/>
            <w:tcBorders>
              <w:top w:val="single" w:sz="4" w:space="0" w:color="000000"/>
              <w:left w:val="single" w:sz="4" w:space="0" w:color="000000"/>
              <w:bottom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2 139 863</w:t>
            </w:r>
          </w:p>
        </w:tc>
        <w:tc>
          <w:tcPr>
            <w:tcW w:w="1559" w:type="dxa"/>
            <w:gridSpan w:val="4"/>
            <w:tcBorders>
              <w:top w:val="single" w:sz="4" w:space="0" w:color="000000"/>
              <w:left w:val="single" w:sz="4" w:space="0" w:color="000000"/>
              <w:bottom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3</w:t>
            </w:r>
            <w:r w:rsidR="003F0108">
              <w:rPr>
                <w:rFonts w:ascii="Arial" w:eastAsia="Arial Unicode MS" w:hAnsi="Arial" w:cs="Arial"/>
                <w:b/>
                <w:bCs/>
                <w:sz w:val="26"/>
                <w:szCs w:val="20"/>
                <w:lang w:eastAsia="ar-SA"/>
              </w:rPr>
              <w:t> </w:t>
            </w:r>
            <w:r>
              <w:rPr>
                <w:rFonts w:ascii="Arial" w:eastAsia="Arial Unicode MS" w:hAnsi="Arial" w:cs="Arial"/>
                <w:b/>
                <w:bCs/>
                <w:sz w:val="26"/>
                <w:szCs w:val="20"/>
                <w:lang w:eastAsia="ar-SA"/>
              </w:rPr>
              <w:t>356</w:t>
            </w:r>
            <w:r w:rsidR="003F0108">
              <w:rPr>
                <w:rFonts w:ascii="Arial" w:eastAsia="Arial Unicode MS" w:hAnsi="Arial" w:cs="Arial"/>
                <w:b/>
                <w:bCs/>
                <w:sz w:val="26"/>
                <w:szCs w:val="20"/>
                <w:lang w:eastAsia="ar-SA"/>
              </w:rPr>
              <w:t xml:space="preserve"> </w:t>
            </w:r>
            <w:r>
              <w:rPr>
                <w:rFonts w:ascii="Arial" w:eastAsia="Arial Unicode MS" w:hAnsi="Arial" w:cs="Arial"/>
                <w:b/>
                <w:bCs/>
                <w:sz w:val="26"/>
                <w:szCs w:val="20"/>
                <w:lang w:eastAsia="ar-SA"/>
              </w:rPr>
              <w:t>798</w:t>
            </w:r>
          </w:p>
        </w:tc>
        <w:tc>
          <w:tcPr>
            <w:tcW w:w="1883" w:type="dxa"/>
            <w:gridSpan w:val="2"/>
            <w:tcBorders>
              <w:top w:val="single" w:sz="4" w:space="0" w:color="000000"/>
              <w:left w:val="single" w:sz="4" w:space="0" w:color="000000"/>
              <w:bottom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4 </w:t>
            </w:r>
            <w:r w:rsidR="003F0108">
              <w:rPr>
                <w:rFonts w:ascii="Arial" w:eastAsia="Arial Unicode MS" w:hAnsi="Arial" w:cs="Arial"/>
                <w:b/>
                <w:bCs/>
                <w:sz w:val="26"/>
                <w:szCs w:val="20"/>
                <w:lang w:eastAsia="ar-SA"/>
              </w:rPr>
              <w:t>4</w:t>
            </w:r>
            <w:r w:rsidR="00E86D1C">
              <w:rPr>
                <w:rFonts w:ascii="Arial" w:eastAsia="Arial Unicode MS" w:hAnsi="Arial" w:cs="Arial"/>
                <w:b/>
                <w:bCs/>
                <w:sz w:val="26"/>
                <w:szCs w:val="20"/>
                <w:lang w:eastAsia="ar-SA"/>
              </w:rPr>
              <w:t>16</w:t>
            </w:r>
            <w:r>
              <w:rPr>
                <w:rFonts w:ascii="Arial" w:eastAsia="Arial Unicode MS" w:hAnsi="Arial" w:cs="Arial"/>
                <w:b/>
                <w:bCs/>
                <w:sz w:val="26"/>
                <w:szCs w:val="20"/>
                <w:lang w:eastAsia="ar-SA"/>
              </w:rPr>
              <w:t xml:space="preserve"> </w:t>
            </w:r>
            <w:r w:rsidR="003F0108">
              <w:rPr>
                <w:rFonts w:ascii="Arial" w:eastAsia="Arial Unicode MS" w:hAnsi="Arial" w:cs="Arial"/>
                <w:b/>
                <w:bCs/>
                <w:sz w:val="26"/>
                <w:szCs w:val="20"/>
                <w:lang w:eastAsia="ar-SA"/>
              </w:rPr>
              <w:t>829</w:t>
            </w:r>
          </w:p>
        </w:tc>
        <w:tc>
          <w:tcPr>
            <w:tcW w:w="993" w:type="dxa"/>
            <w:gridSpan w:val="3"/>
            <w:tcBorders>
              <w:top w:val="single" w:sz="4" w:space="0" w:color="000000"/>
              <w:left w:val="single" w:sz="4" w:space="0" w:color="000000"/>
              <w:bottom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lang w:eastAsia="ar-SA"/>
              </w:rPr>
            </w:pPr>
            <w:r>
              <w:rPr>
                <w:rFonts w:ascii="Arial" w:eastAsia="Arial Unicode MS" w:hAnsi="Arial" w:cs="Arial"/>
                <w:b/>
                <w:bCs/>
                <w:lang w:eastAsia="ar-SA"/>
              </w:rPr>
              <w:t>10</w:t>
            </w:r>
            <w:r w:rsidR="003F0108">
              <w:rPr>
                <w:rFonts w:ascii="Arial" w:eastAsia="Arial Unicode MS" w:hAnsi="Arial" w:cs="Arial"/>
                <w:b/>
                <w:bCs/>
                <w:lang w:eastAsia="ar-SA"/>
              </w:rPr>
              <w:t>60031</w:t>
            </w:r>
          </w:p>
        </w:tc>
        <w:tc>
          <w:tcPr>
            <w:tcW w:w="890" w:type="dxa"/>
            <w:tcBorders>
              <w:top w:val="single" w:sz="4" w:space="0" w:color="000000"/>
              <w:left w:val="single" w:sz="4" w:space="0" w:color="000000"/>
              <w:bottom w:val="single" w:sz="4" w:space="0" w:color="000000"/>
              <w:right w:val="single" w:sz="8" w:space="0" w:color="000000"/>
            </w:tcBorders>
            <w:vAlign w:val="bottom"/>
          </w:tcPr>
          <w:p w:rsidR="00127EA6" w:rsidRPr="00F51C67" w:rsidRDefault="00127EA6" w:rsidP="00127EA6">
            <w:pPr>
              <w:suppressAutoHyphens/>
              <w:snapToGrid w:val="0"/>
              <w:spacing w:after="0" w:line="240" w:lineRule="auto"/>
              <w:rPr>
                <w:rFonts w:ascii="Arial" w:eastAsia="Arial Unicode MS" w:hAnsi="Arial" w:cs="Arial"/>
                <w:b/>
                <w:bCs/>
                <w:lang w:eastAsia="ar-SA"/>
              </w:rPr>
            </w:pPr>
            <w:r>
              <w:rPr>
                <w:rFonts w:ascii="Arial" w:eastAsia="Arial Unicode MS" w:hAnsi="Arial" w:cs="Arial"/>
                <w:b/>
                <w:bCs/>
                <w:lang w:eastAsia="ar-SA"/>
              </w:rPr>
              <w:t xml:space="preserve">  13</w:t>
            </w:r>
            <w:r w:rsidR="003F0108">
              <w:rPr>
                <w:rFonts w:ascii="Arial" w:eastAsia="Arial Unicode MS" w:hAnsi="Arial" w:cs="Arial"/>
                <w:b/>
                <w:bCs/>
                <w:lang w:eastAsia="ar-SA"/>
              </w:rPr>
              <w:t>1</w:t>
            </w:r>
            <w:r>
              <w:rPr>
                <w:rFonts w:ascii="Arial" w:eastAsia="Arial Unicode MS" w:hAnsi="Arial" w:cs="Arial"/>
                <w:b/>
                <w:bCs/>
                <w:lang w:eastAsia="ar-SA"/>
              </w:rPr>
              <w:t>,</w:t>
            </w:r>
            <w:r w:rsidR="003F0108">
              <w:rPr>
                <w:rFonts w:ascii="Arial" w:eastAsia="Arial Unicode MS" w:hAnsi="Arial" w:cs="Arial"/>
                <w:b/>
                <w:bCs/>
                <w:lang w:eastAsia="ar-SA"/>
              </w:rPr>
              <w:t>58</w:t>
            </w:r>
          </w:p>
        </w:tc>
      </w:tr>
      <w:tr w:rsidR="00127EA6"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127EA6" w:rsidRPr="00F51C67" w:rsidRDefault="00127EA6" w:rsidP="00127EA6">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v tom: </w:t>
            </w:r>
          </w:p>
        </w:tc>
        <w:tc>
          <w:tcPr>
            <w:tcW w:w="1559" w:type="dxa"/>
            <w:gridSpan w:val="4"/>
            <w:tcBorders>
              <w:top w:val="single" w:sz="4" w:space="0" w:color="000000"/>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p>
        </w:tc>
        <w:tc>
          <w:tcPr>
            <w:tcW w:w="1559" w:type="dxa"/>
            <w:gridSpan w:val="4"/>
            <w:tcBorders>
              <w:top w:val="single" w:sz="4" w:space="0" w:color="000000"/>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p>
        </w:tc>
        <w:tc>
          <w:tcPr>
            <w:tcW w:w="1883" w:type="dxa"/>
            <w:gridSpan w:val="2"/>
            <w:tcBorders>
              <w:top w:val="single" w:sz="4" w:space="0" w:color="000000"/>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b/>
                <w:bCs/>
                <w:sz w:val="26"/>
                <w:szCs w:val="20"/>
                <w:lang w:eastAsia="ar-SA"/>
              </w:rPr>
            </w:pPr>
          </w:p>
        </w:tc>
        <w:tc>
          <w:tcPr>
            <w:tcW w:w="993" w:type="dxa"/>
            <w:gridSpan w:val="3"/>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lang w:eastAsia="ar-SA"/>
              </w:rPr>
            </w:pPr>
          </w:p>
        </w:tc>
        <w:tc>
          <w:tcPr>
            <w:tcW w:w="890" w:type="dxa"/>
            <w:tcBorders>
              <w:left w:val="single" w:sz="4" w:space="0" w:color="000000"/>
              <w:right w:val="single" w:sz="8"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lang w:eastAsia="ar-SA"/>
              </w:rPr>
            </w:pPr>
          </w:p>
        </w:tc>
      </w:tr>
      <w:tr w:rsidR="00127EA6" w:rsidRPr="00F51C67" w:rsidTr="009B4EFA">
        <w:trPr>
          <w:gridAfter w:val="1"/>
          <w:wAfter w:w="1519" w:type="dxa"/>
          <w:trHeight w:val="80"/>
        </w:trPr>
        <w:tc>
          <w:tcPr>
            <w:tcW w:w="2694" w:type="dxa"/>
            <w:gridSpan w:val="5"/>
            <w:tcBorders>
              <w:lef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Náklady na </w:t>
            </w:r>
            <w:proofErr w:type="spellStart"/>
            <w:r w:rsidRPr="00F51C67">
              <w:rPr>
                <w:rFonts w:ascii="Arial" w:eastAsia="Times New Roman" w:hAnsi="Arial" w:cs="Arial"/>
                <w:sz w:val="26"/>
                <w:szCs w:val="20"/>
                <w:lang w:eastAsia="ar-SA"/>
              </w:rPr>
              <w:t>pr.tovar</w:t>
            </w:r>
            <w:proofErr w:type="spellEnd"/>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1 127 703</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2 382 143</w:t>
            </w:r>
          </w:p>
        </w:tc>
        <w:tc>
          <w:tcPr>
            <w:tcW w:w="1883" w:type="dxa"/>
            <w:gridSpan w:val="2"/>
            <w:tcBorders>
              <w:left w:val="single" w:sz="4" w:space="0" w:color="000000"/>
            </w:tcBorders>
            <w:vAlign w:val="bottom"/>
          </w:tcPr>
          <w:p w:rsidR="00127EA6" w:rsidRPr="00F51C67" w:rsidRDefault="008002BD"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3 055 49</w:t>
            </w:r>
            <w:r w:rsidR="003F0108">
              <w:rPr>
                <w:rFonts w:ascii="Arial" w:eastAsia="Arial Unicode MS" w:hAnsi="Arial" w:cs="Arial"/>
                <w:sz w:val="26"/>
                <w:szCs w:val="20"/>
                <w:lang w:eastAsia="ar-SA"/>
              </w:rPr>
              <w:t>2</w:t>
            </w:r>
          </w:p>
        </w:tc>
        <w:tc>
          <w:tcPr>
            <w:tcW w:w="993" w:type="dxa"/>
            <w:gridSpan w:val="3"/>
            <w:tcBorders>
              <w:left w:val="single" w:sz="4"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6733</w:t>
            </w:r>
            <w:r w:rsidR="003F0108">
              <w:rPr>
                <w:rFonts w:ascii="Arial" w:eastAsia="Arial Unicode MS" w:hAnsi="Arial" w:cs="Arial"/>
                <w:b/>
                <w:lang w:eastAsia="ar-SA"/>
              </w:rPr>
              <w:t>49</w:t>
            </w:r>
          </w:p>
        </w:tc>
        <w:tc>
          <w:tcPr>
            <w:tcW w:w="890" w:type="dxa"/>
            <w:tcBorders>
              <w:left w:val="single" w:sz="4" w:space="0" w:color="000000"/>
              <w:right w:val="single" w:sz="8"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128,27</w:t>
            </w:r>
          </w:p>
        </w:tc>
      </w:tr>
      <w:tr w:rsidR="00127EA6" w:rsidRPr="006E426B" w:rsidTr="009B4EFA">
        <w:trPr>
          <w:gridAfter w:val="1"/>
          <w:wAfter w:w="1519" w:type="dxa"/>
          <w:trHeight w:val="255"/>
        </w:trPr>
        <w:tc>
          <w:tcPr>
            <w:tcW w:w="2694" w:type="dxa"/>
            <w:gridSpan w:val="5"/>
            <w:tcBorders>
              <w:lef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Výrobná spotreba</w:t>
            </w:r>
          </w:p>
        </w:tc>
        <w:tc>
          <w:tcPr>
            <w:tcW w:w="1559" w:type="dxa"/>
            <w:gridSpan w:val="4"/>
            <w:tcBorders>
              <w:left w:val="single" w:sz="4" w:space="0" w:color="000000"/>
            </w:tcBorders>
            <w:vAlign w:val="bottom"/>
          </w:tcPr>
          <w:p w:rsidR="00127EA6" w:rsidRPr="006E426B" w:rsidRDefault="00127EA6" w:rsidP="00127EA6">
            <w:pPr>
              <w:suppressAutoHyphens/>
              <w:snapToGrid w:val="0"/>
              <w:spacing w:after="0" w:line="240" w:lineRule="auto"/>
              <w:jc w:val="center"/>
              <w:rPr>
                <w:rFonts w:ascii="Arial" w:eastAsia="Arial Unicode MS" w:hAnsi="Arial" w:cs="Arial"/>
                <w:sz w:val="26"/>
                <w:szCs w:val="20"/>
                <w:lang w:eastAsia="ar-SA"/>
              </w:rPr>
            </w:pPr>
            <w:r w:rsidRPr="006E426B">
              <w:rPr>
                <w:rFonts w:ascii="Arial" w:eastAsia="Arial Unicode MS" w:hAnsi="Arial" w:cs="Arial"/>
                <w:sz w:val="26"/>
                <w:szCs w:val="20"/>
                <w:lang w:eastAsia="ar-SA"/>
              </w:rPr>
              <w:t>404 827</w:t>
            </w:r>
          </w:p>
        </w:tc>
        <w:tc>
          <w:tcPr>
            <w:tcW w:w="1559" w:type="dxa"/>
            <w:gridSpan w:val="4"/>
            <w:tcBorders>
              <w:left w:val="single" w:sz="4" w:space="0" w:color="000000"/>
            </w:tcBorders>
            <w:vAlign w:val="bottom"/>
          </w:tcPr>
          <w:p w:rsidR="00127EA6" w:rsidRPr="006E426B" w:rsidRDefault="00127EA6" w:rsidP="00127EA6">
            <w:pPr>
              <w:suppressAutoHyphens/>
              <w:snapToGrid w:val="0"/>
              <w:spacing w:after="0" w:line="240" w:lineRule="auto"/>
              <w:jc w:val="center"/>
              <w:rPr>
                <w:rFonts w:ascii="Arial" w:eastAsia="Arial Unicode MS" w:hAnsi="Arial" w:cs="Arial"/>
                <w:sz w:val="26"/>
                <w:szCs w:val="20"/>
                <w:lang w:eastAsia="ar-SA"/>
              </w:rPr>
            </w:pPr>
            <w:r w:rsidRPr="006E426B">
              <w:rPr>
                <w:rFonts w:ascii="Arial" w:eastAsia="Arial Unicode MS" w:hAnsi="Arial" w:cs="Arial"/>
                <w:sz w:val="26"/>
                <w:szCs w:val="20"/>
                <w:lang w:eastAsia="ar-SA"/>
              </w:rPr>
              <w:t>419 395</w:t>
            </w:r>
          </w:p>
        </w:tc>
        <w:tc>
          <w:tcPr>
            <w:tcW w:w="1883" w:type="dxa"/>
            <w:gridSpan w:val="2"/>
            <w:tcBorders>
              <w:left w:val="single" w:sz="4" w:space="0" w:color="000000"/>
            </w:tcBorders>
            <w:vAlign w:val="bottom"/>
          </w:tcPr>
          <w:p w:rsidR="00127EA6" w:rsidRPr="006E426B" w:rsidRDefault="006E426B" w:rsidP="00127EA6">
            <w:pPr>
              <w:suppressAutoHyphens/>
              <w:snapToGrid w:val="0"/>
              <w:spacing w:after="0" w:line="240" w:lineRule="auto"/>
              <w:jc w:val="center"/>
              <w:rPr>
                <w:rFonts w:ascii="Arial" w:eastAsia="Arial Unicode MS" w:hAnsi="Arial" w:cs="Arial"/>
                <w:sz w:val="26"/>
                <w:szCs w:val="20"/>
                <w:lang w:eastAsia="ar-SA"/>
              </w:rPr>
            </w:pPr>
            <w:r w:rsidRPr="006E426B">
              <w:rPr>
                <w:rFonts w:ascii="Arial" w:eastAsia="Arial Unicode MS" w:hAnsi="Arial" w:cs="Arial"/>
                <w:sz w:val="26"/>
                <w:szCs w:val="20"/>
                <w:lang w:eastAsia="ar-SA"/>
              </w:rPr>
              <w:t>654 782</w:t>
            </w:r>
          </w:p>
        </w:tc>
        <w:tc>
          <w:tcPr>
            <w:tcW w:w="993" w:type="dxa"/>
            <w:gridSpan w:val="3"/>
            <w:tcBorders>
              <w:left w:val="single" w:sz="4" w:space="0" w:color="000000"/>
            </w:tcBorders>
            <w:vAlign w:val="bottom"/>
          </w:tcPr>
          <w:p w:rsidR="00127EA6" w:rsidRPr="006E426B" w:rsidRDefault="006E426B"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235387</w:t>
            </w:r>
          </w:p>
        </w:tc>
        <w:tc>
          <w:tcPr>
            <w:tcW w:w="890" w:type="dxa"/>
            <w:tcBorders>
              <w:left w:val="single" w:sz="4" w:space="0" w:color="000000"/>
              <w:right w:val="single" w:sz="8" w:space="0" w:color="000000"/>
            </w:tcBorders>
            <w:vAlign w:val="bottom"/>
          </w:tcPr>
          <w:p w:rsidR="00127EA6" w:rsidRPr="006E426B" w:rsidRDefault="006E426B"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152,12</w:t>
            </w:r>
          </w:p>
        </w:tc>
      </w:tr>
      <w:tr w:rsidR="00127EA6"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Osobné náklady</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448 126</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423 053</w:t>
            </w:r>
          </w:p>
        </w:tc>
        <w:tc>
          <w:tcPr>
            <w:tcW w:w="1883" w:type="dxa"/>
            <w:gridSpan w:val="2"/>
            <w:tcBorders>
              <w:left w:val="single" w:sz="4" w:space="0" w:color="000000"/>
            </w:tcBorders>
            <w:vAlign w:val="bottom"/>
          </w:tcPr>
          <w:p w:rsidR="00127EA6" w:rsidRPr="00F51C67" w:rsidRDefault="008002BD"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458 890</w:t>
            </w:r>
          </w:p>
        </w:tc>
        <w:tc>
          <w:tcPr>
            <w:tcW w:w="993" w:type="dxa"/>
            <w:gridSpan w:val="3"/>
            <w:tcBorders>
              <w:left w:val="single" w:sz="4"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35837</w:t>
            </w:r>
          </w:p>
        </w:tc>
        <w:tc>
          <w:tcPr>
            <w:tcW w:w="890" w:type="dxa"/>
            <w:tcBorders>
              <w:left w:val="single" w:sz="4" w:space="0" w:color="000000"/>
              <w:right w:val="single" w:sz="8"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108,47</w:t>
            </w:r>
          </w:p>
        </w:tc>
      </w:tr>
      <w:tr w:rsidR="00127EA6"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Odpisy DHM</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62 078</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72 935</w:t>
            </w:r>
          </w:p>
        </w:tc>
        <w:tc>
          <w:tcPr>
            <w:tcW w:w="1883" w:type="dxa"/>
            <w:gridSpan w:val="2"/>
            <w:tcBorders>
              <w:left w:val="single" w:sz="4" w:space="0" w:color="000000"/>
            </w:tcBorders>
            <w:vAlign w:val="bottom"/>
          </w:tcPr>
          <w:p w:rsidR="00127EA6" w:rsidRPr="00F51C67" w:rsidRDefault="003F0108"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77 599</w:t>
            </w:r>
          </w:p>
        </w:tc>
        <w:tc>
          <w:tcPr>
            <w:tcW w:w="993" w:type="dxa"/>
            <w:gridSpan w:val="3"/>
            <w:tcBorders>
              <w:left w:val="single" w:sz="4" w:space="0" w:color="000000"/>
            </w:tcBorders>
            <w:vAlign w:val="bottom"/>
          </w:tcPr>
          <w:p w:rsidR="00127EA6" w:rsidRPr="00F51C67" w:rsidRDefault="003F010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4 664</w:t>
            </w:r>
          </w:p>
        </w:tc>
        <w:tc>
          <w:tcPr>
            <w:tcW w:w="890" w:type="dxa"/>
            <w:tcBorders>
              <w:left w:val="single" w:sz="4" w:space="0" w:color="000000"/>
              <w:right w:val="single" w:sz="8" w:space="0" w:color="000000"/>
            </w:tcBorders>
            <w:vAlign w:val="bottom"/>
          </w:tcPr>
          <w:p w:rsidR="00127EA6" w:rsidRPr="00F51C67" w:rsidRDefault="003F010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106,39</w:t>
            </w:r>
          </w:p>
        </w:tc>
      </w:tr>
      <w:tr w:rsidR="00127EA6"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Dane a</w:t>
            </w:r>
            <w:r w:rsidR="005B254E">
              <w:rPr>
                <w:rFonts w:ascii="Arial" w:eastAsia="Times New Roman" w:hAnsi="Arial" w:cs="Arial"/>
                <w:sz w:val="26"/>
                <w:szCs w:val="20"/>
                <w:lang w:eastAsia="ar-SA"/>
              </w:rPr>
              <w:t> </w:t>
            </w:r>
            <w:r w:rsidRPr="00F51C67">
              <w:rPr>
                <w:rFonts w:ascii="Arial" w:eastAsia="Times New Roman" w:hAnsi="Arial" w:cs="Arial"/>
                <w:sz w:val="26"/>
                <w:szCs w:val="20"/>
                <w:lang w:eastAsia="ar-SA"/>
              </w:rPr>
              <w:t>poplatky</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33 135</w:t>
            </w:r>
          </w:p>
        </w:tc>
        <w:tc>
          <w:tcPr>
            <w:tcW w:w="1559" w:type="dxa"/>
            <w:gridSpan w:val="4"/>
            <w:tcBorders>
              <w:left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33 181</w:t>
            </w:r>
          </w:p>
        </w:tc>
        <w:tc>
          <w:tcPr>
            <w:tcW w:w="1883" w:type="dxa"/>
            <w:gridSpan w:val="2"/>
            <w:tcBorders>
              <w:left w:val="single" w:sz="4" w:space="0" w:color="000000"/>
            </w:tcBorders>
            <w:vAlign w:val="bottom"/>
          </w:tcPr>
          <w:p w:rsidR="00127EA6" w:rsidRPr="00F51C67" w:rsidRDefault="008002BD"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34 03</w:t>
            </w:r>
            <w:r w:rsidR="003F0108">
              <w:rPr>
                <w:rFonts w:ascii="Arial" w:eastAsia="Arial Unicode MS" w:hAnsi="Arial" w:cs="Arial"/>
                <w:sz w:val="26"/>
                <w:szCs w:val="20"/>
                <w:lang w:eastAsia="ar-SA"/>
              </w:rPr>
              <w:t>4</w:t>
            </w:r>
          </w:p>
        </w:tc>
        <w:tc>
          <w:tcPr>
            <w:tcW w:w="993" w:type="dxa"/>
            <w:gridSpan w:val="3"/>
            <w:tcBorders>
              <w:left w:val="single" w:sz="4"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85</w:t>
            </w:r>
            <w:r w:rsidR="003F0108">
              <w:rPr>
                <w:rFonts w:ascii="Arial" w:eastAsia="Arial Unicode MS" w:hAnsi="Arial" w:cs="Arial"/>
                <w:b/>
                <w:lang w:eastAsia="ar-SA"/>
              </w:rPr>
              <w:t>3</w:t>
            </w:r>
          </w:p>
        </w:tc>
        <w:tc>
          <w:tcPr>
            <w:tcW w:w="890" w:type="dxa"/>
            <w:tcBorders>
              <w:left w:val="single" w:sz="4" w:space="0" w:color="000000"/>
              <w:right w:val="single" w:sz="8"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102,57</w:t>
            </w:r>
          </w:p>
        </w:tc>
      </w:tr>
      <w:tr w:rsidR="00127EA6" w:rsidRPr="00F51C67" w:rsidTr="009B4EFA">
        <w:trPr>
          <w:gridAfter w:val="1"/>
          <w:wAfter w:w="1519" w:type="dxa"/>
          <w:trHeight w:val="255"/>
        </w:trPr>
        <w:tc>
          <w:tcPr>
            <w:tcW w:w="2694" w:type="dxa"/>
            <w:gridSpan w:val="5"/>
            <w:tcBorders>
              <w:left w:val="single" w:sz="8" w:space="0" w:color="000000"/>
              <w:bottom w:val="single" w:sz="4" w:space="0" w:color="000000"/>
            </w:tcBorders>
            <w:shd w:val="clear" w:color="auto" w:fill="C0C0C0"/>
            <w:vAlign w:val="bottom"/>
          </w:tcPr>
          <w:p w:rsidR="00127EA6" w:rsidRPr="00F51C67" w:rsidRDefault="00127EA6"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Ost.nákl.na </w:t>
            </w:r>
            <w:proofErr w:type="spellStart"/>
            <w:r w:rsidRPr="00F51C67">
              <w:rPr>
                <w:rFonts w:ascii="Arial" w:eastAsia="Times New Roman" w:hAnsi="Arial" w:cs="Arial"/>
                <w:sz w:val="26"/>
                <w:szCs w:val="20"/>
                <w:lang w:eastAsia="ar-SA"/>
              </w:rPr>
              <w:t>hosp.čin</w:t>
            </w:r>
            <w:proofErr w:type="spellEnd"/>
            <w:r w:rsidRPr="00F51C67">
              <w:rPr>
                <w:rFonts w:ascii="Arial" w:eastAsia="Times New Roman" w:hAnsi="Arial" w:cs="Arial"/>
                <w:sz w:val="26"/>
                <w:szCs w:val="20"/>
                <w:lang w:eastAsia="ar-SA"/>
              </w:rPr>
              <w:t>.</w:t>
            </w:r>
          </w:p>
        </w:tc>
        <w:tc>
          <w:tcPr>
            <w:tcW w:w="1559" w:type="dxa"/>
            <w:gridSpan w:val="4"/>
            <w:tcBorders>
              <w:left w:val="single" w:sz="4" w:space="0" w:color="000000"/>
              <w:bottom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17 678</w:t>
            </w:r>
          </w:p>
        </w:tc>
        <w:tc>
          <w:tcPr>
            <w:tcW w:w="1559" w:type="dxa"/>
            <w:gridSpan w:val="4"/>
            <w:tcBorders>
              <w:left w:val="single" w:sz="4" w:space="0" w:color="000000"/>
              <w:bottom w:val="single" w:sz="4" w:space="0" w:color="000000"/>
            </w:tcBorders>
            <w:vAlign w:val="bottom"/>
          </w:tcPr>
          <w:p w:rsidR="00127EA6" w:rsidRPr="00F51C67" w:rsidRDefault="00127EA6"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24 600</w:t>
            </w:r>
          </w:p>
        </w:tc>
        <w:tc>
          <w:tcPr>
            <w:tcW w:w="1883" w:type="dxa"/>
            <w:gridSpan w:val="2"/>
            <w:tcBorders>
              <w:left w:val="single" w:sz="4" w:space="0" w:color="000000"/>
              <w:bottom w:val="single" w:sz="4" w:space="0" w:color="000000"/>
            </w:tcBorders>
            <w:vAlign w:val="bottom"/>
          </w:tcPr>
          <w:p w:rsidR="00127EA6" w:rsidRPr="00F51C67" w:rsidRDefault="008002BD"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6</w:t>
            </w:r>
            <w:r w:rsidR="002472F5">
              <w:rPr>
                <w:rFonts w:ascii="Arial" w:eastAsia="Arial Unicode MS" w:hAnsi="Arial" w:cs="Arial"/>
                <w:sz w:val="26"/>
                <w:szCs w:val="20"/>
                <w:lang w:eastAsia="ar-SA"/>
              </w:rPr>
              <w:t>9 988</w:t>
            </w:r>
          </w:p>
        </w:tc>
        <w:tc>
          <w:tcPr>
            <w:tcW w:w="993" w:type="dxa"/>
            <w:gridSpan w:val="3"/>
            <w:tcBorders>
              <w:left w:val="single" w:sz="4" w:space="0" w:color="000000"/>
              <w:bottom w:val="single" w:sz="4" w:space="0" w:color="000000"/>
            </w:tcBorders>
            <w:vAlign w:val="bottom"/>
          </w:tcPr>
          <w:p w:rsidR="00127EA6" w:rsidRPr="00F51C67" w:rsidRDefault="00652B6C"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45 388</w:t>
            </w:r>
          </w:p>
        </w:tc>
        <w:tc>
          <w:tcPr>
            <w:tcW w:w="890" w:type="dxa"/>
            <w:tcBorders>
              <w:left w:val="single" w:sz="4" w:space="0" w:color="000000"/>
              <w:bottom w:val="single" w:sz="4" w:space="0" w:color="000000"/>
              <w:right w:val="single" w:sz="8" w:space="0" w:color="000000"/>
            </w:tcBorders>
            <w:vAlign w:val="bottom"/>
          </w:tcPr>
          <w:p w:rsidR="00127EA6" w:rsidRPr="00F51C67" w:rsidRDefault="005947A8"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w:t>
            </w:r>
            <w:r w:rsidR="00652B6C">
              <w:rPr>
                <w:rFonts w:ascii="Arial" w:eastAsia="Arial Unicode MS" w:hAnsi="Arial" w:cs="Arial"/>
                <w:b/>
                <w:lang w:eastAsia="ar-SA"/>
              </w:rPr>
              <w:t>84,50</w:t>
            </w:r>
          </w:p>
        </w:tc>
      </w:tr>
      <w:tr w:rsidR="009B4EFA" w:rsidRPr="00F51C67" w:rsidTr="009B4EFA">
        <w:trPr>
          <w:gridAfter w:val="1"/>
          <w:wAfter w:w="1519" w:type="dxa"/>
          <w:trHeight w:val="255"/>
        </w:trPr>
        <w:tc>
          <w:tcPr>
            <w:tcW w:w="2694" w:type="dxa"/>
            <w:gridSpan w:val="5"/>
            <w:tcBorders>
              <w:left w:val="single" w:sz="8" w:space="0" w:color="000000"/>
              <w:bottom w:val="single" w:sz="4" w:space="0" w:color="000000"/>
            </w:tcBorders>
            <w:shd w:val="clear" w:color="auto" w:fill="C0C0C0"/>
            <w:vAlign w:val="bottom"/>
          </w:tcPr>
          <w:p w:rsidR="009B4EFA" w:rsidRPr="009B4EFA" w:rsidRDefault="009B4EFA"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b/>
                <w:bCs/>
                <w:sz w:val="26"/>
                <w:szCs w:val="20"/>
                <w:lang w:eastAsia="ar-SA"/>
              </w:rPr>
              <w:t>Finančné náklady</w:t>
            </w:r>
          </w:p>
        </w:tc>
        <w:tc>
          <w:tcPr>
            <w:tcW w:w="1559" w:type="dxa"/>
            <w:gridSpan w:val="4"/>
            <w:tcBorders>
              <w:left w:val="single" w:sz="4" w:space="0" w:color="000000"/>
              <w:bottom w:val="single" w:sz="4"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101 250</w:t>
            </w:r>
          </w:p>
        </w:tc>
        <w:tc>
          <w:tcPr>
            <w:tcW w:w="1559" w:type="dxa"/>
            <w:gridSpan w:val="4"/>
            <w:tcBorders>
              <w:left w:val="single" w:sz="4" w:space="0" w:color="000000"/>
              <w:bottom w:val="single" w:sz="4"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b/>
                <w:bCs/>
                <w:sz w:val="26"/>
                <w:szCs w:val="20"/>
                <w:lang w:eastAsia="ar-SA"/>
              </w:rPr>
              <w:t>55 148</w:t>
            </w:r>
          </w:p>
        </w:tc>
        <w:tc>
          <w:tcPr>
            <w:tcW w:w="1883" w:type="dxa"/>
            <w:gridSpan w:val="2"/>
            <w:tcBorders>
              <w:left w:val="single" w:sz="4" w:space="0" w:color="000000"/>
              <w:bottom w:val="single" w:sz="4" w:space="0" w:color="000000"/>
            </w:tcBorders>
            <w:vAlign w:val="bottom"/>
          </w:tcPr>
          <w:p w:rsidR="009B4EFA" w:rsidRPr="009B4EFA" w:rsidRDefault="009B4EFA" w:rsidP="00127EA6">
            <w:pPr>
              <w:suppressAutoHyphens/>
              <w:snapToGrid w:val="0"/>
              <w:spacing w:after="0" w:line="240" w:lineRule="auto"/>
              <w:jc w:val="center"/>
              <w:rPr>
                <w:rFonts w:ascii="Arial" w:eastAsia="Arial Unicode MS" w:hAnsi="Arial" w:cs="Arial"/>
                <w:b/>
                <w:bCs/>
                <w:sz w:val="26"/>
                <w:szCs w:val="20"/>
                <w:lang w:eastAsia="ar-SA"/>
              </w:rPr>
            </w:pPr>
            <w:r w:rsidRPr="009B4EFA">
              <w:rPr>
                <w:rFonts w:ascii="Arial" w:eastAsia="Arial Unicode MS" w:hAnsi="Arial" w:cs="Arial"/>
                <w:b/>
                <w:bCs/>
                <w:sz w:val="26"/>
                <w:szCs w:val="20"/>
                <w:lang w:eastAsia="ar-SA"/>
              </w:rPr>
              <w:t>8 046</w:t>
            </w:r>
          </w:p>
        </w:tc>
        <w:tc>
          <w:tcPr>
            <w:tcW w:w="993" w:type="dxa"/>
            <w:gridSpan w:val="3"/>
            <w:tcBorders>
              <w:left w:val="single" w:sz="4" w:space="0" w:color="000000"/>
              <w:bottom w:val="single" w:sz="4" w:space="0" w:color="000000"/>
            </w:tcBorders>
            <w:vAlign w:val="bottom"/>
          </w:tcPr>
          <w:p w:rsidR="009B4EFA" w:rsidRPr="009B4EFA" w:rsidRDefault="009B4EFA" w:rsidP="00127EA6">
            <w:pPr>
              <w:suppressAutoHyphens/>
              <w:snapToGrid w:val="0"/>
              <w:spacing w:after="0" w:line="240" w:lineRule="auto"/>
              <w:jc w:val="center"/>
              <w:rPr>
                <w:rFonts w:ascii="Arial" w:eastAsia="Arial Unicode MS" w:hAnsi="Arial" w:cs="Arial"/>
                <w:b/>
                <w:bCs/>
                <w:lang w:eastAsia="ar-SA"/>
              </w:rPr>
            </w:pPr>
            <w:r>
              <w:rPr>
                <w:rFonts w:ascii="Arial" w:eastAsia="Arial Unicode MS" w:hAnsi="Arial" w:cs="Arial"/>
                <w:b/>
                <w:bCs/>
                <w:lang w:eastAsia="ar-SA"/>
              </w:rPr>
              <w:t>-47102</w:t>
            </w:r>
          </w:p>
        </w:tc>
        <w:tc>
          <w:tcPr>
            <w:tcW w:w="890" w:type="dxa"/>
            <w:tcBorders>
              <w:left w:val="single" w:sz="4" w:space="0" w:color="000000"/>
              <w:bottom w:val="single" w:sz="4" w:space="0" w:color="000000"/>
              <w:right w:val="single" w:sz="8"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lang w:eastAsia="ar-SA"/>
              </w:rPr>
            </w:pPr>
            <w:r>
              <w:rPr>
                <w:rFonts w:ascii="Arial" w:eastAsia="Arial Unicode MS" w:hAnsi="Arial" w:cs="Arial"/>
                <w:b/>
                <w:bCs/>
                <w:lang w:eastAsia="ar-SA"/>
              </w:rPr>
              <w:t>0</w:t>
            </w:r>
          </w:p>
        </w:tc>
      </w:tr>
      <w:tr w:rsidR="009B4EFA"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9B4EFA" w:rsidRPr="00F51C67" w:rsidRDefault="009B4EFA"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sz w:val="26"/>
                <w:szCs w:val="20"/>
                <w:lang w:eastAsia="ar-SA"/>
              </w:rPr>
              <w:t xml:space="preserve">v tom: </w:t>
            </w:r>
          </w:p>
        </w:tc>
        <w:tc>
          <w:tcPr>
            <w:tcW w:w="1559" w:type="dxa"/>
            <w:gridSpan w:val="4"/>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p>
        </w:tc>
        <w:tc>
          <w:tcPr>
            <w:tcW w:w="1559" w:type="dxa"/>
            <w:gridSpan w:val="4"/>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p>
        </w:tc>
        <w:tc>
          <w:tcPr>
            <w:tcW w:w="1883" w:type="dxa"/>
            <w:gridSpan w:val="2"/>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p>
        </w:tc>
        <w:tc>
          <w:tcPr>
            <w:tcW w:w="993" w:type="dxa"/>
            <w:gridSpan w:val="3"/>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lang w:eastAsia="ar-SA"/>
              </w:rPr>
            </w:pPr>
          </w:p>
        </w:tc>
        <w:tc>
          <w:tcPr>
            <w:tcW w:w="890" w:type="dxa"/>
            <w:tcBorders>
              <w:left w:val="single" w:sz="4" w:space="0" w:color="000000"/>
              <w:right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lang w:eastAsia="ar-SA"/>
              </w:rPr>
            </w:pPr>
          </w:p>
        </w:tc>
      </w:tr>
      <w:tr w:rsidR="009B4EFA"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9B4EFA" w:rsidRPr="00F51C67" w:rsidRDefault="009B4EFA" w:rsidP="00127EA6">
            <w:pPr>
              <w:suppressAutoHyphens/>
              <w:snapToGrid w:val="0"/>
              <w:spacing w:after="0" w:line="240" w:lineRule="auto"/>
              <w:jc w:val="center"/>
              <w:rPr>
                <w:rFonts w:ascii="Arial" w:eastAsia="Times New Roman" w:hAnsi="Arial" w:cs="Arial"/>
                <w:b/>
                <w:bCs/>
                <w:sz w:val="26"/>
                <w:szCs w:val="20"/>
                <w:lang w:eastAsia="ar-SA"/>
              </w:rPr>
            </w:pPr>
            <w:r w:rsidRPr="00F51C67">
              <w:rPr>
                <w:rFonts w:ascii="Arial" w:eastAsia="Times New Roman" w:hAnsi="Arial" w:cs="Arial"/>
                <w:sz w:val="26"/>
                <w:szCs w:val="20"/>
                <w:lang w:eastAsia="ar-SA"/>
              </w:rPr>
              <w:t>Nákladové úroky</w:t>
            </w:r>
          </w:p>
        </w:tc>
        <w:tc>
          <w:tcPr>
            <w:tcW w:w="1559" w:type="dxa"/>
            <w:gridSpan w:val="4"/>
            <w:tcBorders>
              <w:left w:val="single" w:sz="4"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sz w:val="26"/>
                <w:szCs w:val="20"/>
                <w:lang w:eastAsia="ar-SA"/>
              </w:rPr>
              <w:t>31 220</w:t>
            </w:r>
          </w:p>
        </w:tc>
        <w:tc>
          <w:tcPr>
            <w:tcW w:w="1559" w:type="dxa"/>
            <w:gridSpan w:val="4"/>
            <w:tcBorders>
              <w:left w:val="single" w:sz="4"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sz w:val="26"/>
                <w:szCs w:val="20"/>
                <w:lang w:eastAsia="ar-SA"/>
              </w:rPr>
              <w:t>6 805</w:t>
            </w:r>
          </w:p>
        </w:tc>
        <w:tc>
          <w:tcPr>
            <w:tcW w:w="1883" w:type="dxa"/>
            <w:gridSpan w:val="2"/>
            <w:tcBorders>
              <w:left w:val="single" w:sz="4"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sz w:val="26"/>
                <w:szCs w:val="20"/>
                <w:lang w:eastAsia="ar-SA"/>
              </w:rPr>
              <w:t>33 943</w:t>
            </w:r>
          </w:p>
        </w:tc>
        <w:tc>
          <w:tcPr>
            <w:tcW w:w="993" w:type="dxa"/>
            <w:gridSpan w:val="3"/>
            <w:tcBorders>
              <w:left w:val="single" w:sz="4"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lang w:eastAsia="ar-SA"/>
              </w:rPr>
            </w:pPr>
            <w:r>
              <w:rPr>
                <w:rFonts w:ascii="Arial" w:eastAsia="Arial Unicode MS" w:hAnsi="Arial" w:cs="Arial"/>
                <w:b/>
                <w:lang w:eastAsia="ar-SA"/>
              </w:rPr>
              <w:t>27139</w:t>
            </w:r>
          </w:p>
        </w:tc>
        <w:tc>
          <w:tcPr>
            <w:tcW w:w="890" w:type="dxa"/>
            <w:tcBorders>
              <w:left w:val="single" w:sz="4" w:space="0" w:color="000000"/>
              <w:right w:val="single" w:sz="8" w:space="0" w:color="000000"/>
            </w:tcBorders>
            <w:vAlign w:val="bottom"/>
          </w:tcPr>
          <w:p w:rsidR="009B4EFA" w:rsidRDefault="009B4EFA" w:rsidP="00127EA6">
            <w:pPr>
              <w:suppressAutoHyphens/>
              <w:snapToGrid w:val="0"/>
              <w:spacing w:after="0" w:line="240" w:lineRule="auto"/>
              <w:jc w:val="center"/>
              <w:rPr>
                <w:rFonts w:ascii="Arial" w:eastAsia="Arial Unicode MS" w:hAnsi="Arial" w:cs="Arial"/>
                <w:b/>
                <w:bCs/>
                <w:lang w:eastAsia="ar-SA"/>
              </w:rPr>
            </w:pPr>
            <w:r>
              <w:rPr>
                <w:rFonts w:ascii="Arial" w:eastAsia="Arial Unicode MS" w:hAnsi="Arial" w:cs="Arial"/>
                <w:b/>
                <w:lang w:eastAsia="ar-SA"/>
              </w:rPr>
              <w:t>498,81</w:t>
            </w:r>
          </w:p>
        </w:tc>
      </w:tr>
      <w:tr w:rsidR="009B4EFA" w:rsidRPr="00F51C67" w:rsidTr="009B4EFA">
        <w:trPr>
          <w:gridAfter w:val="1"/>
          <w:wAfter w:w="1519" w:type="dxa"/>
          <w:trHeight w:val="255"/>
        </w:trPr>
        <w:tc>
          <w:tcPr>
            <w:tcW w:w="2694" w:type="dxa"/>
            <w:gridSpan w:val="5"/>
            <w:tcBorders>
              <w:left w:val="single" w:sz="8" w:space="0" w:color="000000"/>
            </w:tcBorders>
            <w:shd w:val="clear" w:color="auto" w:fill="C0C0C0"/>
            <w:vAlign w:val="bottom"/>
          </w:tcPr>
          <w:p w:rsidR="009B4EFA" w:rsidRPr="00F51C67" w:rsidRDefault="009B4EFA" w:rsidP="00127EA6">
            <w:pPr>
              <w:suppressAutoHyphens/>
              <w:snapToGrid w:val="0"/>
              <w:spacing w:after="0" w:line="240" w:lineRule="auto"/>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Odpis </w:t>
            </w:r>
            <w:proofErr w:type="spellStart"/>
            <w:r w:rsidRPr="00F51C67">
              <w:rPr>
                <w:rFonts w:ascii="Arial" w:eastAsia="Times New Roman" w:hAnsi="Arial" w:cs="Arial"/>
                <w:sz w:val="26"/>
                <w:szCs w:val="20"/>
                <w:lang w:eastAsia="ar-SA"/>
              </w:rPr>
              <w:t>dlh.fin.majetku</w:t>
            </w:r>
            <w:proofErr w:type="spellEnd"/>
            <w:r w:rsidRPr="00F51C67">
              <w:rPr>
                <w:rFonts w:ascii="Arial" w:eastAsia="Times New Roman" w:hAnsi="Arial" w:cs="Arial"/>
                <w:sz w:val="26"/>
                <w:szCs w:val="20"/>
                <w:lang w:eastAsia="ar-SA"/>
              </w:rPr>
              <w:t>.</w:t>
            </w:r>
          </w:p>
        </w:tc>
        <w:tc>
          <w:tcPr>
            <w:tcW w:w="1559" w:type="dxa"/>
            <w:gridSpan w:val="4"/>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sz w:val="26"/>
                <w:szCs w:val="20"/>
                <w:lang w:eastAsia="ar-SA"/>
              </w:rPr>
              <w:t>0</w:t>
            </w:r>
          </w:p>
        </w:tc>
        <w:tc>
          <w:tcPr>
            <w:tcW w:w="1559" w:type="dxa"/>
            <w:gridSpan w:val="4"/>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r w:rsidRPr="00F51C67">
              <w:rPr>
                <w:rFonts w:ascii="Arial" w:eastAsia="Arial Unicode MS" w:hAnsi="Arial" w:cs="Arial"/>
                <w:sz w:val="26"/>
                <w:szCs w:val="20"/>
                <w:lang w:eastAsia="ar-SA"/>
              </w:rPr>
              <w:t>0</w:t>
            </w:r>
          </w:p>
        </w:tc>
        <w:tc>
          <w:tcPr>
            <w:tcW w:w="1883" w:type="dxa"/>
            <w:gridSpan w:val="2"/>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r>
              <w:rPr>
                <w:rFonts w:ascii="Arial" w:eastAsia="Arial Unicode MS" w:hAnsi="Arial" w:cs="Arial"/>
                <w:sz w:val="26"/>
                <w:szCs w:val="20"/>
                <w:lang w:eastAsia="ar-SA"/>
              </w:rPr>
              <w:t>0</w:t>
            </w:r>
          </w:p>
        </w:tc>
        <w:tc>
          <w:tcPr>
            <w:tcW w:w="993" w:type="dxa"/>
            <w:gridSpan w:val="3"/>
            <w:tcBorders>
              <w:left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lang w:eastAsia="ar-SA"/>
              </w:rPr>
            </w:pPr>
            <w:r w:rsidRPr="00F51C67">
              <w:rPr>
                <w:rFonts w:ascii="Arial" w:eastAsia="Arial Unicode MS" w:hAnsi="Arial" w:cs="Arial"/>
                <w:b/>
                <w:lang w:eastAsia="ar-SA"/>
              </w:rPr>
              <w:t>X</w:t>
            </w:r>
          </w:p>
        </w:tc>
        <w:tc>
          <w:tcPr>
            <w:tcW w:w="890" w:type="dxa"/>
            <w:tcBorders>
              <w:left w:val="single" w:sz="4" w:space="0" w:color="000000"/>
              <w:right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lang w:eastAsia="ar-SA"/>
              </w:rPr>
            </w:pPr>
            <w:r w:rsidRPr="00F51C67">
              <w:rPr>
                <w:rFonts w:ascii="Arial" w:eastAsia="Arial Unicode MS" w:hAnsi="Arial" w:cs="Arial"/>
                <w:b/>
                <w:lang w:eastAsia="ar-SA"/>
              </w:rPr>
              <w:t>x</w:t>
            </w:r>
          </w:p>
        </w:tc>
      </w:tr>
      <w:tr w:rsidR="009B4EFA" w:rsidRPr="00F51C67" w:rsidTr="009B4EFA">
        <w:trPr>
          <w:gridAfter w:val="1"/>
          <w:wAfter w:w="1519" w:type="dxa"/>
          <w:trHeight w:val="255"/>
        </w:trPr>
        <w:tc>
          <w:tcPr>
            <w:tcW w:w="2694" w:type="dxa"/>
            <w:gridSpan w:val="5"/>
            <w:tcBorders>
              <w:left w:val="single" w:sz="8" w:space="0" w:color="000000"/>
              <w:bottom w:val="single" w:sz="4" w:space="0" w:color="000000"/>
            </w:tcBorders>
            <w:shd w:val="clear" w:color="auto" w:fill="C0C0C0"/>
            <w:vAlign w:val="bottom"/>
          </w:tcPr>
          <w:p w:rsidR="009B4EFA" w:rsidRPr="00F51C67" w:rsidRDefault="009B4EFA"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sz w:val="26"/>
                <w:szCs w:val="20"/>
                <w:lang w:eastAsia="ar-SA"/>
              </w:rPr>
              <w:t xml:space="preserve">Ostatné nákl.na </w:t>
            </w:r>
            <w:proofErr w:type="spellStart"/>
            <w:r w:rsidRPr="00F51C67">
              <w:rPr>
                <w:rFonts w:ascii="Arial" w:eastAsia="Times New Roman" w:hAnsi="Arial" w:cs="Arial"/>
                <w:sz w:val="26"/>
                <w:szCs w:val="20"/>
                <w:lang w:eastAsia="ar-SA"/>
              </w:rPr>
              <w:t>fin.čin</w:t>
            </w:r>
            <w:proofErr w:type="spellEnd"/>
            <w:r w:rsidRPr="00F51C67">
              <w:rPr>
                <w:rFonts w:ascii="Arial" w:eastAsia="Times New Roman" w:hAnsi="Arial" w:cs="Arial"/>
                <w:sz w:val="26"/>
                <w:szCs w:val="20"/>
                <w:lang w:eastAsia="ar-SA"/>
              </w:rPr>
              <w:t>.</w:t>
            </w:r>
          </w:p>
        </w:tc>
        <w:tc>
          <w:tcPr>
            <w:tcW w:w="1559" w:type="dxa"/>
            <w:gridSpan w:val="4"/>
            <w:tcBorders>
              <w:left w:val="single" w:sz="4" w:space="0" w:color="000000"/>
              <w:bottom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4 368</w:t>
            </w:r>
          </w:p>
        </w:tc>
        <w:tc>
          <w:tcPr>
            <w:tcW w:w="1559" w:type="dxa"/>
            <w:gridSpan w:val="4"/>
            <w:tcBorders>
              <w:left w:val="single" w:sz="4" w:space="0" w:color="000000"/>
              <w:bottom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4 188</w:t>
            </w:r>
          </w:p>
        </w:tc>
        <w:tc>
          <w:tcPr>
            <w:tcW w:w="1883" w:type="dxa"/>
            <w:gridSpan w:val="2"/>
            <w:tcBorders>
              <w:left w:val="single" w:sz="4" w:space="0" w:color="000000"/>
              <w:bottom w:val="single" w:sz="4"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sz w:val="26"/>
                <w:szCs w:val="20"/>
                <w:lang w:eastAsia="ar-SA"/>
              </w:rPr>
              <w:t>4 416</w:t>
            </w:r>
          </w:p>
        </w:tc>
        <w:tc>
          <w:tcPr>
            <w:tcW w:w="993" w:type="dxa"/>
            <w:gridSpan w:val="3"/>
            <w:tcBorders>
              <w:left w:val="single" w:sz="4" w:space="0" w:color="000000"/>
              <w:bottom w:val="single" w:sz="4" w:space="0" w:color="auto"/>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228</w:t>
            </w:r>
          </w:p>
        </w:tc>
        <w:tc>
          <w:tcPr>
            <w:tcW w:w="890" w:type="dxa"/>
            <w:tcBorders>
              <w:left w:val="single" w:sz="4" w:space="0" w:color="000000"/>
              <w:bottom w:val="single" w:sz="4" w:space="0" w:color="auto"/>
              <w:right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105,44</w:t>
            </w:r>
          </w:p>
        </w:tc>
      </w:tr>
      <w:tr w:rsidR="009B4EFA" w:rsidRPr="00F51C67" w:rsidTr="009B4EFA">
        <w:trPr>
          <w:gridAfter w:val="1"/>
          <w:wAfter w:w="1519" w:type="dxa"/>
          <w:trHeight w:val="255"/>
        </w:trPr>
        <w:tc>
          <w:tcPr>
            <w:tcW w:w="2694" w:type="dxa"/>
            <w:gridSpan w:val="5"/>
            <w:tcBorders>
              <w:top w:val="single" w:sz="4" w:space="0" w:color="auto"/>
              <w:left w:val="single" w:sz="8" w:space="0" w:color="000000"/>
              <w:bottom w:val="single" w:sz="8" w:space="0" w:color="000000"/>
              <w:right w:val="single" w:sz="4" w:space="0" w:color="auto"/>
            </w:tcBorders>
            <w:shd w:val="clear" w:color="auto" w:fill="C0C0C0"/>
            <w:vAlign w:val="bottom"/>
          </w:tcPr>
          <w:p w:rsidR="009B4EFA" w:rsidRPr="00F51C67" w:rsidRDefault="009B4EFA" w:rsidP="00127EA6">
            <w:pPr>
              <w:suppressAutoHyphens/>
              <w:snapToGrid w:val="0"/>
              <w:spacing w:after="0" w:line="240" w:lineRule="auto"/>
              <w:jc w:val="center"/>
              <w:rPr>
                <w:rFonts w:ascii="Arial" w:eastAsia="Times New Roman" w:hAnsi="Arial" w:cs="Arial"/>
                <w:sz w:val="26"/>
                <w:szCs w:val="20"/>
                <w:lang w:eastAsia="ar-SA"/>
              </w:rPr>
            </w:pPr>
            <w:r w:rsidRPr="00F51C67">
              <w:rPr>
                <w:rFonts w:ascii="Arial" w:eastAsia="Times New Roman" w:hAnsi="Arial" w:cs="Arial"/>
                <w:b/>
                <w:bCs/>
                <w:sz w:val="26"/>
                <w:szCs w:val="20"/>
                <w:lang w:eastAsia="ar-SA"/>
              </w:rPr>
              <w:t>NÁKLADY CELKOM</w:t>
            </w:r>
          </w:p>
        </w:tc>
        <w:tc>
          <w:tcPr>
            <w:tcW w:w="1559" w:type="dxa"/>
            <w:gridSpan w:val="4"/>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b/>
                <w:bCs/>
                <w:sz w:val="26"/>
                <w:szCs w:val="20"/>
                <w:lang w:eastAsia="ar-SA"/>
              </w:rPr>
              <w:t>2 241 113</w:t>
            </w:r>
          </w:p>
        </w:tc>
        <w:tc>
          <w:tcPr>
            <w:tcW w:w="1559" w:type="dxa"/>
            <w:gridSpan w:val="4"/>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b/>
                <w:bCs/>
                <w:sz w:val="26"/>
                <w:szCs w:val="20"/>
                <w:lang w:eastAsia="ar-SA"/>
              </w:rPr>
              <w:t>3 411 946</w:t>
            </w:r>
          </w:p>
        </w:tc>
        <w:tc>
          <w:tcPr>
            <w:tcW w:w="1883" w:type="dxa"/>
            <w:gridSpan w:val="2"/>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r>
              <w:rPr>
                <w:rFonts w:ascii="Arial" w:eastAsia="Arial Unicode MS" w:hAnsi="Arial" w:cs="Arial"/>
                <w:b/>
                <w:bCs/>
                <w:sz w:val="26"/>
                <w:szCs w:val="20"/>
                <w:lang w:eastAsia="ar-SA"/>
              </w:rPr>
              <w:t>4</w:t>
            </w:r>
            <w:r w:rsidR="00652B6C">
              <w:rPr>
                <w:rFonts w:ascii="Arial" w:eastAsia="Arial Unicode MS" w:hAnsi="Arial" w:cs="Arial"/>
                <w:b/>
                <w:bCs/>
                <w:sz w:val="26"/>
                <w:szCs w:val="20"/>
                <w:lang w:eastAsia="ar-SA"/>
              </w:rPr>
              <w:t> </w:t>
            </w:r>
            <w:r>
              <w:rPr>
                <w:rFonts w:ascii="Arial" w:eastAsia="Arial Unicode MS" w:hAnsi="Arial" w:cs="Arial"/>
                <w:b/>
                <w:bCs/>
                <w:sz w:val="26"/>
                <w:szCs w:val="20"/>
                <w:lang w:eastAsia="ar-SA"/>
              </w:rPr>
              <w:t>4</w:t>
            </w:r>
            <w:r w:rsidR="00652B6C">
              <w:rPr>
                <w:rFonts w:ascii="Arial" w:eastAsia="Arial Unicode MS" w:hAnsi="Arial" w:cs="Arial"/>
                <w:b/>
                <w:bCs/>
                <w:sz w:val="26"/>
                <w:szCs w:val="20"/>
                <w:lang w:eastAsia="ar-SA"/>
              </w:rPr>
              <w:t>24 875</w:t>
            </w:r>
          </w:p>
        </w:tc>
        <w:tc>
          <w:tcPr>
            <w:tcW w:w="993" w:type="dxa"/>
            <w:gridSpan w:val="3"/>
            <w:tcBorders>
              <w:top w:val="single" w:sz="4" w:space="0" w:color="auto"/>
              <w:left w:val="single" w:sz="4" w:space="0" w:color="000000"/>
              <w:bottom w:val="single" w:sz="8" w:space="0" w:color="000000"/>
            </w:tcBorders>
            <w:vAlign w:val="bottom"/>
          </w:tcPr>
          <w:p w:rsidR="009B4EFA" w:rsidRPr="00F51C67" w:rsidRDefault="00652B6C"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lang w:eastAsia="ar-SA"/>
              </w:rPr>
              <w:t>1012929</w:t>
            </w:r>
          </w:p>
        </w:tc>
        <w:tc>
          <w:tcPr>
            <w:tcW w:w="890" w:type="dxa"/>
            <w:tcBorders>
              <w:top w:val="single" w:sz="4" w:space="0" w:color="auto"/>
              <w:left w:val="single" w:sz="4" w:space="0" w:color="000000"/>
              <w:bottom w:val="single" w:sz="8" w:space="0" w:color="000000"/>
              <w:right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lang w:eastAsia="ar-SA"/>
              </w:rPr>
            </w:pPr>
            <w:r>
              <w:rPr>
                <w:rFonts w:ascii="Arial" w:eastAsia="Arial Unicode MS" w:hAnsi="Arial" w:cs="Arial"/>
                <w:b/>
                <w:bCs/>
                <w:lang w:eastAsia="ar-SA"/>
              </w:rPr>
              <w:t>1</w:t>
            </w:r>
            <w:r w:rsidR="00652B6C">
              <w:rPr>
                <w:rFonts w:ascii="Arial" w:eastAsia="Arial Unicode MS" w:hAnsi="Arial" w:cs="Arial"/>
                <w:b/>
                <w:bCs/>
                <w:lang w:eastAsia="ar-SA"/>
              </w:rPr>
              <w:t>29,69</w:t>
            </w:r>
          </w:p>
        </w:tc>
      </w:tr>
      <w:tr w:rsidR="009B4EFA" w:rsidRPr="00F51C67" w:rsidTr="009B4EFA">
        <w:trPr>
          <w:gridAfter w:val="1"/>
          <w:wAfter w:w="1519" w:type="dxa"/>
          <w:trHeight w:val="255"/>
        </w:trPr>
        <w:tc>
          <w:tcPr>
            <w:tcW w:w="2694" w:type="dxa"/>
            <w:gridSpan w:val="5"/>
            <w:tcBorders>
              <w:top w:val="single" w:sz="4" w:space="0" w:color="auto"/>
              <w:left w:val="single" w:sz="8" w:space="0" w:color="000000"/>
              <w:bottom w:val="single" w:sz="8" w:space="0" w:color="000000"/>
              <w:right w:val="single" w:sz="4" w:space="0" w:color="auto"/>
            </w:tcBorders>
            <w:shd w:val="clear" w:color="auto" w:fill="C0C0C0"/>
            <w:vAlign w:val="bottom"/>
          </w:tcPr>
          <w:p w:rsidR="009B4EFA" w:rsidRPr="00F51C67" w:rsidRDefault="009B4EFA" w:rsidP="00127EA6">
            <w:pPr>
              <w:suppressAutoHyphens/>
              <w:snapToGrid w:val="0"/>
              <w:spacing w:after="0" w:line="240" w:lineRule="auto"/>
              <w:jc w:val="center"/>
              <w:rPr>
                <w:rFonts w:ascii="Arial" w:eastAsia="Times New Roman" w:hAnsi="Arial" w:cs="Arial"/>
                <w:sz w:val="26"/>
                <w:szCs w:val="20"/>
                <w:lang w:eastAsia="ar-SA"/>
              </w:rPr>
            </w:pPr>
          </w:p>
        </w:tc>
        <w:tc>
          <w:tcPr>
            <w:tcW w:w="1559" w:type="dxa"/>
            <w:gridSpan w:val="4"/>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p>
        </w:tc>
        <w:tc>
          <w:tcPr>
            <w:tcW w:w="1559" w:type="dxa"/>
            <w:gridSpan w:val="4"/>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p>
        </w:tc>
        <w:tc>
          <w:tcPr>
            <w:tcW w:w="1883" w:type="dxa"/>
            <w:gridSpan w:val="2"/>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sz w:val="26"/>
                <w:szCs w:val="20"/>
                <w:lang w:eastAsia="ar-SA"/>
              </w:rPr>
            </w:pPr>
          </w:p>
        </w:tc>
        <w:tc>
          <w:tcPr>
            <w:tcW w:w="993" w:type="dxa"/>
            <w:gridSpan w:val="3"/>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lang w:eastAsia="ar-SA"/>
              </w:rPr>
            </w:pPr>
          </w:p>
        </w:tc>
        <w:tc>
          <w:tcPr>
            <w:tcW w:w="890" w:type="dxa"/>
            <w:tcBorders>
              <w:top w:val="single" w:sz="4" w:space="0" w:color="auto"/>
              <w:left w:val="single" w:sz="4" w:space="0" w:color="000000"/>
              <w:bottom w:val="single" w:sz="8" w:space="0" w:color="000000"/>
              <w:right w:val="single" w:sz="8" w:space="0" w:color="000000"/>
            </w:tcBorders>
            <w:vAlign w:val="bottom"/>
          </w:tcPr>
          <w:p w:rsidR="009B4EFA" w:rsidRPr="00F51C67" w:rsidRDefault="009B4EFA" w:rsidP="00127EA6">
            <w:pPr>
              <w:suppressAutoHyphens/>
              <w:snapToGrid w:val="0"/>
              <w:spacing w:after="0" w:line="240" w:lineRule="auto"/>
              <w:rPr>
                <w:rFonts w:ascii="Arial" w:eastAsia="Arial Unicode MS" w:hAnsi="Arial" w:cs="Arial"/>
                <w:b/>
                <w:lang w:eastAsia="ar-SA"/>
              </w:rPr>
            </w:pPr>
          </w:p>
        </w:tc>
      </w:tr>
      <w:tr w:rsidR="009B4EFA" w:rsidRPr="00F51C67" w:rsidTr="009B4EFA">
        <w:trPr>
          <w:gridAfter w:val="1"/>
          <w:wAfter w:w="1519" w:type="dxa"/>
          <w:trHeight w:val="285"/>
        </w:trPr>
        <w:tc>
          <w:tcPr>
            <w:tcW w:w="2694" w:type="dxa"/>
            <w:gridSpan w:val="5"/>
            <w:tcBorders>
              <w:top w:val="single" w:sz="4" w:space="0" w:color="auto"/>
              <w:left w:val="single" w:sz="8" w:space="0" w:color="000000"/>
              <w:bottom w:val="single" w:sz="8" w:space="0" w:color="000000"/>
              <w:right w:val="single" w:sz="4" w:space="0" w:color="auto"/>
            </w:tcBorders>
            <w:shd w:val="clear" w:color="auto" w:fill="C0C0C0"/>
            <w:vAlign w:val="bottom"/>
          </w:tcPr>
          <w:p w:rsidR="009B4EFA" w:rsidRPr="00F51C67" w:rsidRDefault="009B4EFA" w:rsidP="00127EA6">
            <w:pPr>
              <w:suppressAutoHyphens/>
              <w:snapToGrid w:val="0"/>
              <w:spacing w:after="0" w:line="240" w:lineRule="auto"/>
              <w:jc w:val="center"/>
              <w:rPr>
                <w:rFonts w:ascii="Arial" w:eastAsia="Times New Roman" w:hAnsi="Arial" w:cs="Arial"/>
                <w:b/>
                <w:bCs/>
                <w:sz w:val="26"/>
                <w:szCs w:val="20"/>
                <w:lang w:eastAsia="ar-SA"/>
              </w:rPr>
            </w:pPr>
          </w:p>
        </w:tc>
        <w:tc>
          <w:tcPr>
            <w:tcW w:w="1559" w:type="dxa"/>
            <w:gridSpan w:val="4"/>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p>
        </w:tc>
        <w:tc>
          <w:tcPr>
            <w:tcW w:w="1559" w:type="dxa"/>
            <w:gridSpan w:val="4"/>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p>
        </w:tc>
        <w:tc>
          <w:tcPr>
            <w:tcW w:w="1883" w:type="dxa"/>
            <w:gridSpan w:val="2"/>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sz w:val="26"/>
                <w:szCs w:val="20"/>
                <w:lang w:eastAsia="ar-SA"/>
              </w:rPr>
            </w:pPr>
          </w:p>
        </w:tc>
        <w:tc>
          <w:tcPr>
            <w:tcW w:w="993" w:type="dxa"/>
            <w:gridSpan w:val="3"/>
            <w:tcBorders>
              <w:top w:val="single" w:sz="4" w:space="0" w:color="auto"/>
              <w:left w:val="single" w:sz="4" w:space="0" w:color="000000"/>
              <w:bottom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lang w:eastAsia="ar-SA"/>
              </w:rPr>
            </w:pPr>
          </w:p>
        </w:tc>
        <w:tc>
          <w:tcPr>
            <w:tcW w:w="890" w:type="dxa"/>
            <w:tcBorders>
              <w:top w:val="single" w:sz="4" w:space="0" w:color="auto"/>
              <w:left w:val="single" w:sz="4" w:space="0" w:color="000000"/>
              <w:bottom w:val="single" w:sz="8" w:space="0" w:color="000000"/>
              <w:right w:val="single" w:sz="8" w:space="0" w:color="000000"/>
            </w:tcBorders>
            <w:vAlign w:val="bottom"/>
          </w:tcPr>
          <w:p w:rsidR="009B4EFA" w:rsidRPr="00F51C67" w:rsidRDefault="009B4EFA" w:rsidP="00127EA6">
            <w:pPr>
              <w:suppressAutoHyphens/>
              <w:snapToGrid w:val="0"/>
              <w:spacing w:after="0" w:line="240" w:lineRule="auto"/>
              <w:jc w:val="center"/>
              <w:rPr>
                <w:rFonts w:ascii="Arial" w:eastAsia="Arial Unicode MS" w:hAnsi="Arial" w:cs="Arial"/>
                <w:b/>
                <w:bCs/>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caps/>
          <w:sz w:val="26"/>
          <w:szCs w:val="20"/>
          <w:lang w:eastAsia="ar-SA"/>
        </w:rPr>
      </w:pPr>
      <w:r w:rsidRPr="00F51C67">
        <w:rPr>
          <w:rFonts w:ascii="Times New Roman" w:eastAsia="Times New Roman" w:hAnsi="Times New Roman" w:cs="Times New Roman"/>
          <w:caps/>
          <w:sz w:val="26"/>
          <w:szCs w:val="20"/>
          <w:lang w:eastAsia="ar-SA"/>
        </w:rPr>
        <w:t>Prevádzkové náklady.</w:t>
      </w:r>
    </w:p>
    <w:p w:rsidR="00F51C67" w:rsidRPr="00F51C67" w:rsidRDefault="00F51C67" w:rsidP="00F51C67">
      <w:pPr>
        <w:suppressAutoHyphens/>
        <w:spacing w:after="0" w:line="240" w:lineRule="auto"/>
        <w:jc w:val="both"/>
        <w:rPr>
          <w:rFonts w:ascii="Times New Roman" w:eastAsia="Times New Roman" w:hAnsi="Times New Roman" w:cs="Times New Roman"/>
          <w:b/>
          <w:sz w:val="26"/>
          <w:szCs w:val="20"/>
          <w:lang w:eastAsia="ar-SA"/>
        </w:rPr>
      </w:pPr>
    </w:p>
    <w:p w:rsidR="00C667E2" w:rsidRDefault="00F51C67" w:rsidP="00F51C67">
      <w:pPr>
        <w:suppressAutoHyphens/>
        <w:spacing w:after="120" w:line="240" w:lineRule="auto"/>
        <w:ind w:firstLine="284"/>
        <w:jc w:val="both"/>
        <w:rPr>
          <w:rFonts w:ascii="Times New Roman" w:eastAsia="Times New Roman" w:hAnsi="Times New Roman" w:cs="Times New Roman"/>
          <w:color w:val="FF0000"/>
          <w:sz w:val="26"/>
          <w:szCs w:val="20"/>
          <w:lang w:eastAsia="ar-SA"/>
        </w:rPr>
      </w:pPr>
      <w:r w:rsidRPr="00F51C67">
        <w:rPr>
          <w:rFonts w:ascii="Times New Roman" w:eastAsia="Times New Roman" w:hAnsi="Times New Roman" w:cs="Times New Roman"/>
          <w:sz w:val="26"/>
          <w:szCs w:val="20"/>
          <w:lang w:eastAsia="ar-SA"/>
        </w:rPr>
        <w:t>Z celkového objemu prevádzkových nákladov predstavujú náklady na výrobnú spotrebu</w:t>
      </w:r>
      <w:r w:rsidR="00C3555A">
        <w:rPr>
          <w:rFonts w:ascii="Times New Roman" w:eastAsia="Times New Roman" w:hAnsi="Times New Roman" w:cs="Times New Roman"/>
          <w:sz w:val="26"/>
          <w:szCs w:val="20"/>
          <w:lang w:eastAsia="ar-SA"/>
        </w:rPr>
        <w:t xml:space="preserve"> a predaný tovar  </w:t>
      </w:r>
      <w:r w:rsidR="00C3555A" w:rsidRPr="008506A9">
        <w:rPr>
          <w:rFonts w:ascii="Times New Roman" w:eastAsia="Times New Roman" w:hAnsi="Times New Roman" w:cs="Times New Roman"/>
          <w:color w:val="FF0000"/>
          <w:sz w:val="26"/>
          <w:szCs w:val="20"/>
          <w:lang w:eastAsia="ar-SA"/>
        </w:rPr>
        <w:t>82,11</w:t>
      </w:r>
      <w:r w:rsidRPr="008506A9">
        <w:rPr>
          <w:rFonts w:ascii="Times New Roman" w:eastAsia="Times New Roman" w:hAnsi="Times New Roman" w:cs="Times New Roman"/>
          <w:color w:val="FF0000"/>
          <w:sz w:val="26"/>
          <w:szCs w:val="20"/>
          <w:lang w:eastAsia="ar-SA"/>
        </w:rPr>
        <w:t xml:space="preserve"> %.</w:t>
      </w:r>
    </w:p>
    <w:p w:rsidR="00F51C67" w:rsidRPr="00C667E2"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Rozhodujúcou položkou výrobnej spotreby je spo</w:t>
      </w:r>
      <w:r w:rsidR="00C3555A" w:rsidRPr="00C667E2">
        <w:rPr>
          <w:rFonts w:ascii="Times New Roman" w:eastAsia="Times New Roman" w:hAnsi="Times New Roman" w:cs="Times New Roman"/>
          <w:sz w:val="26"/>
          <w:szCs w:val="20"/>
          <w:lang w:eastAsia="ar-SA"/>
        </w:rPr>
        <w:t xml:space="preserve">treba materiálu a energie </w:t>
      </w:r>
      <w:r w:rsidR="00C667E2" w:rsidRPr="00C667E2">
        <w:rPr>
          <w:rFonts w:ascii="Times New Roman" w:eastAsia="Times New Roman" w:hAnsi="Times New Roman" w:cs="Times New Roman"/>
          <w:sz w:val="26"/>
          <w:szCs w:val="20"/>
          <w:lang w:eastAsia="ar-SA"/>
        </w:rPr>
        <w:t>337 079</w:t>
      </w:r>
      <w:r w:rsidRPr="00C667E2">
        <w:rPr>
          <w:rFonts w:ascii="Times New Roman" w:eastAsia="Times New Roman" w:hAnsi="Times New Roman" w:cs="Times New Roman"/>
          <w:sz w:val="26"/>
          <w:szCs w:val="20"/>
          <w:lang w:eastAsia="ar-SA"/>
        </w:rPr>
        <w:t>,-€.  Vo vzťahu k  podnikateľskému plánu došlo k splneniu v položke výrobná spotreba. Uvedené korešponduje s položkou tržby z predaja vlastných výrobkov a služieb, kde došlo taktiež k splneniu.</w:t>
      </w:r>
    </w:p>
    <w:p w:rsidR="00F51C67" w:rsidRPr="00F51C67" w:rsidRDefault="00F51C67" w:rsidP="00F51C67">
      <w:pPr>
        <w:suppressAutoHyphens/>
        <w:spacing w:after="12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Os</w:t>
      </w:r>
      <w:r w:rsidR="00C3555A">
        <w:rPr>
          <w:rFonts w:ascii="Times New Roman" w:eastAsia="Times New Roman" w:hAnsi="Times New Roman" w:cs="Times New Roman"/>
          <w:sz w:val="26"/>
          <w:szCs w:val="20"/>
          <w:lang w:eastAsia="ar-SA"/>
        </w:rPr>
        <w:t>obné náklady predstavujú 4</w:t>
      </w:r>
      <w:r w:rsidR="00736B44">
        <w:rPr>
          <w:rFonts w:ascii="Times New Roman" w:eastAsia="Times New Roman" w:hAnsi="Times New Roman" w:cs="Times New Roman"/>
          <w:sz w:val="26"/>
          <w:szCs w:val="20"/>
          <w:lang w:eastAsia="ar-SA"/>
        </w:rPr>
        <w:t>58</w:t>
      </w:r>
      <w:r w:rsidR="00C3555A">
        <w:rPr>
          <w:rFonts w:ascii="Times New Roman" w:eastAsia="Times New Roman" w:hAnsi="Times New Roman" w:cs="Times New Roman"/>
          <w:sz w:val="26"/>
          <w:szCs w:val="20"/>
          <w:lang w:eastAsia="ar-SA"/>
        </w:rPr>
        <w:t xml:space="preserve"> </w:t>
      </w:r>
      <w:r w:rsidR="00736B44">
        <w:rPr>
          <w:rFonts w:ascii="Times New Roman" w:eastAsia="Times New Roman" w:hAnsi="Times New Roman" w:cs="Times New Roman"/>
          <w:sz w:val="26"/>
          <w:szCs w:val="20"/>
          <w:lang w:eastAsia="ar-SA"/>
        </w:rPr>
        <w:t>890</w:t>
      </w:r>
      <w:r w:rsidRPr="00F51C67">
        <w:rPr>
          <w:rFonts w:ascii="Times New Roman" w:eastAsia="Times New Roman" w:hAnsi="Times New Roman" w:cs="Times New Roman"/>
          <w:sz w:val="26"/>
          <w:szCs w:val="20"/>
          <w:lang w:eastAsia="ar-SA"/>
        </w:rPr>
        <w:t>,- €, z toho mzdové  nák</w:t>
      </w:r>
      <w:r w:rsidR="00C3555A">
        <w:rPr>
          <w:rFonts w:ascii="Times New Roman" w:eastAsia="Times New Roman" w:hAnsi="Times New Roman" w:cs="Times New Roman"/>
          <w:sz w:val="26"/>
          <w:szCs w:val="20"/>
          <w:lang w:eastAsia="ar-SA"/>
        </w:rPr>
        <w:t xml:space="preserve">lady  zamestnancov       </w:t>
      </w:r>
      <w:r w:rsidR="00736B44">
        <w:rPr>
          <w:rFonts w:ascii="Times New Roman" w:eastAsia="Times New Roman" w:hAnsi="Times New Roman" w:cs="Times New Roman"/>
          <w:sz w:val="26"/>
          <w:szCs w:val="20"/>
          <w:lang w:eastAsia="ar-SA"/>
        </w:rPr>
        <w:t>290 017</w:t>
      </w:r>
      <w:r w:rsidRPr="00F51C67">
        <w:rPr>
          <w:rFonts w:ascii="Times New Roman" w:eastAsia="Times New Roman" w:hAnsi="Times New Roman" w:cs="Times New Roman"/>
          <w:sz w:val="26"/>
          <w:szCs w:val="20"/>
          <w:lang w:eastAsia="ar-SA"/>
        </w:rPr>
        <w:t>,-€, odmeny č</w:t>
      </w:r>
      <w:r w:rsidR="00C3555A">
        <w:rPr>
          <w:rFonts w:ascii="Times New Roman" w:eastAsia="Times New Roman" w:hAnsi="Times New Roman" w:cs="Times New Roman"/>
          <w:sz w:val="26"/>
          <w:szCs w:val="20"/>
          <w:lang w:eastAsia="ar-SA"/>
        </w:rPr>
        <w:t xml:space="preserve">lenov orgánov spoločnosti </w:t>
      </w:r>
      <w:r w:rsidR="008506A9">
        <w:rPr>
          <w:rFonts w:ascii="Times New Roman" w:eastAsia="Times New Roman" w:hAnsi="Times New Roman" w:cs="Times New Roman"/>
          <w:sz w:val="26"/>
          <w:szCs w:val="20"/>
          <w:lang w:eastAsia="ar-SA"/>
        </w:rPr>
        <w:t>40 300</w:t>
      </w:r>
      <w:r w:rsidRPr="00F51C67">
        <w:rPr>
          <w:rFonts w:ascii="Times New Roman" w:eastAsia="Times New Roman" w:hAnsi="Times New Roman" w:cs="Times New Roman"/>
          <w:sz w:val="26"/>
          <w:szCs w:val="20"/>
          <w:lang w:eastAsia="ar-SA"/>
        </w:rPr>
        <w:t>,- € a nákla</w:t>
      </w:r>
      <w:r w:rsidR="00C3555A">
        <w:rPr>
          <w:rFonts w:ascii="Times New Roman" w:eastAsia="Times New Roman" w:hAnsi="Times New Roman" w:cs="Times New Roman"/>
          <w:sz w:val="26"/>
          <w:szCs w:val="20"/>
          <w:lang w:eastAsia="ar-SA"/>
        </w:rPr>
        <w:t>dy na sociálne poistenie 1</w:t>
      </w:r>
      <w:r w:rsidR="008506A9">
        <w:rPr>
          <w:rFonts w:ascii="Times New Roman" w:eastAsia="Times New Roman" w:hAnsi="Times New Roman" w:cs="Times New Roman"/>
          <w:sz w:val="26"/>
          <w:szCs w:val="20"/>
          <w:lang w:eastAsia="ar-SA"/>
        </w:rPr>
        <w:t>5</w:t>
      </w:r>
      <w:r w:rsidR="00C3555A">
        <w:rPr>
          <w:rFonts w:ascii="Times New Roman" w:eastAsia="Times New Roman" w:hAnsi="Times New Roman" w:cs="Times New Roman"/>
          <w:sz w:val="26"/>
          <w:szCs w:val="20"/>
          <w:lang w:eastAsia="ar-SA"/>
        </w:rPr>
        <w:t xml:space="preserve"> </w:t>
      </w:r>
      <w:r w:rsidR="008506A9">
        <w:rPr>
          <w:rFonts w:ascii="Times New Roman" w:eastAsia="Times New Roman" w:hAnsi="Times New Roman" w:cs="Times New Roman"/>
          <w:sz w:val="26"/>
          <w:szCs w:val="20"/>
          <w:lang w:eastAsia="ar-SA"/>
        </w:rPr>
        <w:t>946</w:t>
      </w:r>
      <w:r w:rsidRPr="00F51C67">
        <w:rPr>
          <w:rFonts w:ascii="Times New Roman" w:eastAsia="Times New Roman" w:hAnsi="Times New Roman" w:cs="Times New Roman"/>
          <w:sz w:val="26"/>
          <w:szCs w:val="20"/>
          <w:lang w:eastAsia="ar-SA"/>
        </w:rPr>
        <w:t xml:space="preserve">,- €.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Ročné účtovné odpisy boli v</w:t>
      </w:r>
      <w:r w:rsidR="00C3555A">
        <w:rPr>
          <w:rFonts w:ascii="Times New Roman" w:eastAsia="Times New Roman" w:hAnsi="Times New Roman" w:cs="Times New Roman"/>
          <w:sz w:val="26"/>
          <w:szCs w:val="20"/>
          <w:lang w:eastAsia="ar-SA"/>
        </w:rPr>
        <w:t xml:space="preserve">o výške </w:t>
      </w:r>
      <w:r w:rsidR="00C667E2">
        <w:rPr>
          <w:rFonts w:ascii="Times New Roman" w:eastAsia="Times New Roman" w:hAnsi="Times New Roman" w:cs="Times New Roman"/>
          <w:sz w:val="26"/>
          <w:szCs w:val="20"/>
          <w:lang w:eastAsia="ar-SA"/>
        </w:rPr>
        <w:t>77 598</w:t>
      </w:r>
      <w:r w:rsidRPr="00F51C67">
        <w:rPr>
          <w:rFonts w:ascii="Times New Roman" w:eastAsia="Times New Roman" w:hAnsi="Times New Roman" w:cs="Times New Roman"/>
          <w:sz w:val="26"/>
          <w:szCs w:val="20"/>
          <w:lang w:eastAsia="ar-SA"/>
        </w:rPr>
        <w:t>,- €. Položka ostatné náklady na hospodársku</w:t>
      </w:r>
      <w:r w:rsidR="00C3555A">
        <w:rPr>
          <w:rFonts w:ascii="Times New Roman" w:eastAsia="Times New Roman" w:hAnsi="Times New Roman" w:cs="Times New Roman"/>
          <w:sz w:val="26"/>
          <w:szCs w:val="20"/>
          <w:lang w:eastAsia="ar-SA"/>
        </w:rPr>
        <w:t xml:space="preserve"> činnosť dosiahli hodnotu </w:t>
      </w:r>
      <w:r w:rsidR="008506A9">
        <w:rPr>
          <w:rFonts w:ascii="Times New Roman" w:eastAsia="Times New Roman" w:hAnsi="Times New Roman" w:cs="Times New Roman"/>
          <w:sz w:val="26"/>
          <w:szCs w:val="20"/>
          <w:lang w:eastAsia="ar-SA"/>
        </w:rPr>
        <w:t>6</w:t>
      </w:r>
      <w:r w:rsidR="002C3283">
        <w:rPr>
          <w:rFonts w:ascii="Times New Roman" w:eastAsia="Times New Roman" w:hAnsi="Times New Roman" w:cs="Times New Roman"/>
          <w:sz w:val="26"/>
          <w:szCs w:val="20"/>
          <w:lang w:eastAsia="ar-SA"/>
        </w:rPr>
        <w:t>9</w:t>
      </w:r>
      <w:r w:rsidR="008506A9">
        <w:rPr>
          <w:rFonts w:ascii="Times New Roman" w:eastAsia="Times New Roman" w:hAnsi="Times New Roman" w:cs="Times New Roman"/>
          <w:sz w:val="26"/>
          <w:szCs w:val="20"/>
          <w:lang w:eastAsia="ar-SA"/>
        </w:rPr>
        <w:t xml:space="preserve"> </w:t>
      </w:r>
      <w:r w:rsidR="00736B44">
        <w:rPr>
          <w:rFonts w:ascii="Times New Roman" w:eastAsia="Times New Roman" w:hAnsi="Times New Roman" w:cs="Times New Roman"/>
          <w:sz w:val="26"/>
          <w:szCs w:val="20"/>
          <w:lang w:eastAsia="ar-SA"/>
        </w:rPr>
        <w:t>988</w:t>
      </w:r>
      <w:r w:rsidRPr="00F51C67">
        <w:rPr>
          <w:rFonts w:ascii="Times New Roman" w:eastAsia="Times New Roman" w:hAnsi="Times New Roman" w:cs="Times New Roman"/>
          <w:sz w:val="26"/>
          <w:szCs w:val="20"/>
          <w:lang w:eastAsia="ar-SA"/>
        </w:rPr>
        <w:t xml:space="preserve">,- € a súvisia s poistením majetku spoločnosti. </w:t>
      </w:r>
    </w:p>
    <w:p w:rsidR="000A2FC2"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b/>
      </w:r>
    </w:p>
    <w:p w:rsidR="00F51C67" w:rsidRPr="00F51C67" w:rsidRDefault="00F51C67" w:rsidP="00F51C67">
      <w:pPr>
        <w:suppressAutoHyphens/>
        <w:spacing w:after="0" w:line="240" w:lineRule="auto"/>
        <w:jc w:val="both"/>
        <w:rPr>
          <w:rFonts w:ascii="Times New Roman" w:eastAsia="Times New Roman" w:hAnsi="Times New Roman" w:cs="Times New Roman"/>
          <w:caps/>
          <w:sz w:val="26"/>
          <w:szCs w:val="20"/>
          <w:lang w:eastAsia="ar-SA"/>
        </w:rPr>
      </w:pPr>
      <w:r w:rsidRPr="00F51C67">
        <w:rPr>
          <w:rFonts w:ascii="Times New Roman" w:eastAsia="Times New Roman" w:hAnsi="Times New Roman" w:cs="Times New Roman"/>
          <w:caps/>
          <w:sz w:val="26"/>
          <w:szCs w:val="20"/>
          <w:lang w:eastAsia="ar-SA"/>
        </w:rPr>
        <w:t>Finančné náklady</w:t>
      </w:r>
    </w:p>
    <w:p w:rsidR="00F51C67" w:rsidRPr="00F51C67" w:rsidRDefault="00F51C67" w:rsidP="00F51C67">
      <w:pPr>
        <w:suppressAutoHyphens/>
        <w:spacing w:after="0" w:line="240" w:lineRule="auto"/>
        <w:jc w:val="both"/>
        <w:rPr>
          <w:rFonts w:ascii="Times New Roman" w:eastAsia="Times New Roman" w:hAnsi="Times New Roman" w:cs="Times New Roman"/>
          <w:b/>
          <w:sz w:val="26"/>
          <w:szCs w:val="20"/>
          <w:lang w:eastAsia="ar-SA"/>
        </w:rPr>
      </w:pPr>
    </w:p>
    <w:p w:rsidR="00F51C67" w:rsidRPr="002C3283"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r w:rsidRPr="002C3283">
        <w:rPr>
          <w:rFonts w:ascii="Times New Roman" w:eastAsia="Times New Roman" w:hAnsi="Times New Roman" w:cs="Times New Roman"/>
          <w:bCs/>
          <w:sz w:val="26"/>
          <w:szCs w:val="20"/>
          <w:lang w:eastAsia="ar-SA"/>
        </w:rPr>
        <w:t>V roku 2</w:t>
      </w:r>
      <w:r w:rsidR="00E149FB" w:rsidRPr="002C3283">
        <w:rPr>
          <w:rFonts w:ascii="Times New Roman" w:eastAsia="Times New Roman" w:hAnsi="Times New Roman" w:cs="Times New Roman"/>
          <w:bCs/>
          <w:sz w:val="26"/>
          <w:szCs w:val="20"/>
          <w:lang w:eastAsia="ar-SA"/>
        </w:rPr>
        <w:t>01</w:t>
      </w:r>
      <w:r w:rsidR="000A2FC2" w:rsidRPr="002C3283">
        <w:rPr>
          <w:rFonts w:ascii="Times New Roman" w:eastAsia="Times New Roman" w:hAnsi="Times New Roman" w:cs="Times New Roman"/>
          <w:bCs/>
          <w:sz w:val="26"/>
          <w:szCs w:val="20"/>
          <w:lang w:eastAsia="ar-SA"/>
        </w:rPr>
        <w:t>9</w:t>
      </w:r>
      <w:r w:rsidRPr="002C3283">
        <w:rPr>
          <w:rFonts w:ascii="Times New Roman" w:eastAsia="Times New Roman" w:hAnsi="Times New Roman" w:cs="Times New Roman"/>
          <w:bCs/>
          <w:sz w:val="26"/>
          <w:szCs w:val="20"/>
          <w:lang w:eastAsia="ar-SA"/>
        </w:rPr>
        <w:t xml:space="preserve"> predstavovali rozhodujúcu zložku celkových fina</w:t>
      </w:r>
      <w:r w:rsidR="00E149FB" w:rsidRPr="002C3283">
        <w:rPr>
          <w:rFonts w:ascii="Times New Roman" w:eastAsia="Times New Roman" w:hAnsi="Times New Roman" w:cs="Times New Roman"/>
          <w:bCs/>
          <w:sz w:val="26"/>
          <w:szCs w:val="20"/>
          <w:lang w:eastAsia="ar-SA"/>
        </w:rPr>
        <w:t xml:space="preserve">nčných nákladov vo výške </w:t>
      </w:r>
      <w:r w:rsidR="002C3283" w:rsidRPr="002C3283">
        <w:rPr>
          <w:rFonts w:ascii="Times New Roman" w:eastAsia="Times New Roman" w:hAnsi="Times New Roman" w:cs="Times New Roman"/>
          <w:bCs/>
          <w:sz w:val="26"/>
          <w:szCs w:val="20"/>
          <w:lang w:eastAsia="ar-SA"/>
        </w:rPr>
        <w:t>8 046</w:t>
      </w:r>
      <w:r w:rsidRPr="002C3283">
        <w:rPr>
          <w:rFonts w:ascii="Times New Roman" w:eastAsia="Times New Roman" w:hAnsi="Times New Roman" w:cs="Times New Roman"/>
          <w:bCs/>
          <w:sz w:val="26"/>
          <w:szCs w:val="20"/>
          <w:lang w:eastAsia="ar-SA"/>
        </w:rPr>
        <w:t xml:space="preserve">,- € </w:t>
      </w:r>
      <w:r w:rsidR="006E51F4" w:rsidRPr="002C3283">
        <w:rPr>
          <w:rFonts w:ascii="Times New Roman" w:eastAsia="Times New Roman" w:hAnsi="Times New Roman" w:cs="Times New Roman"/>
          <w:bCs/>
          <w:sz w:val="26"/>
          <w:szCs w:val="20"/>
          <w:lang w:eastAsia="ar-SA"/>
        </w:rPr>
        <w:t xml:space="preserve"> nákladové úroky vo výške 3</w:t>
      </w:r>
      <w:r w:rsidR="000A2FC2" w:rsidRPr="002C3283">
        <w:rPr>
          <w:rFonts w:ascii="Times New Roman" w:eastAsia="Times New Roman" w:hAnsi="Times New Roman" w:cs="Times New Roman"/>
          <w:bCs/>
          <w:sz w:val="26"/>
          <w:szCs w:val="20"/>
          <w:lang w:eastAsia="ar-SA"/>
        </w:rPr>
        <w:t>3</w:t>
      </w:r>
      <w:r w:rsidR="006E51F4" w:rsidRPr="002C3283">
        <w:rPr>
          <w:rFonts w:ascii="Times New Roman" w:eastAsia="Times New Roman" w:hAnsi="Times New Roman" w:cs="Times New Roman"/>
          <w:bCs/>
          <w:sz w:val="26"/>
          <w:szCs w:val="20"/>
          <w:lang w:eastAsia="ar-SA"/>
        </w:rPr>
        <w:t> </w:t>
      </w:r>
      <w:r w:rsidR="000A2FC2" w:rsidRPr="002C3283">
        <w:rPr>
          <w:rFonts w:ascii="Times New Roman" w:eastAsia="Times New Roman" w:hAnsi="Times New Roman" w:cs="Times New Roman"/>
          <w:bCs/>
          <w:sz w:val="26"/>
          <w:szCs w:val="20"/>
          <w:lang w:eastAsia="ar-SA"/>
        </w:rPr>
        <w:t>94</w:t>
      </w:r>
      <w:r w:rsidR="002C3283" w:rsidRPr="002C3283">
        <w:rPr>
          <w:rFonts w:ascii="Times New Roman" w:eastAsia="Times New Roman" w:hAnsi="Times New Roman" w:cs="Times New Roman"/>
          <w:bCs/>
          <w:sz w:val="26"/>
          <w:szCs w:val="20"/>
          <w:lang w:eastAsia="ar-SA"/>
        </w:rPr>
        <w:t>3</w:t>
      </w:r>
      <w:r w:rsidR="006E51F4" w:rsidRPr="002C3283">
        <w:rPr>
          <w:rFonts w:ascii="Times New Roman" w:eastAsia="Times New Roman" w:hAnsi="Times New Roman" w:cs="Times New Roman"/>
          <w:bCs/>
          <w:sz w:val="26"/>
          <w:szCs w:val="20"/>
          <w:lang w:eastAsia="ar-SA"/>
        </w:rPr>
        <w:t xml:space="preserve"> ,- €  </w:t>
      </w:r>
      <w:r w:rsidRPr="002C3283">
        <w:rPr>
          <w:rFonts w:ascii="Times New Roman" w:eastAsia="Times New Roman" w:hAnsi="Times New Roman" w:cs="Times New Roman"/>
          <w:bCs/>
          <w:sz w:val="26"/>
          <w:szCs w:val="20"/>
          <w:lang w:eastAsia="ar-SA"/>
        </w:rPr>
        <w:t xml:space="preserve">a  </w:t>
      </w:r>
      <w:r w:rsidR="006E51F4" w:rsidRPr="002C3283">
        <w:rPr>
          <w:rFonts w:ascii="Times New Roman" w:eastAsia="Times New Roman" w:hAnsi="Times New Roman" w:cs="Times New Roman"/>
          <w:bCs/>
          <w:sz w:val="26"/>
          <w:szCs w:val="20"/>
          <w:lang w:eastAsia="ar-SA"/>
        </w:rPr>
        <w:t xml:space="preserve">ostatné </w:t>
      </w:r>
      <w:r w:rsidRPr="002C3283">
        <w:rPr>
          <w:rFonts w:ascii="Times New Roman" w:eastAsia="Times New Roman" w:hAnsi="Times New Roman" w:cs="Times New Roman"/>
          <w:bCs/>
          <w:sz w:val="26"/>
          <w:szCs w:val="20"/>
          <w:lang w:eastAsia="ar-SA"/>
        </w:rPr>
        <w:t>ná</w:t>
      </w:r>
      <w:r w:rsidR="00E149FB" w:rsidRPr="002C3283">
        <w:rPr>
          <w:rFonts w:ascii="Times New Roman" w:eastAsia="Times New Roman" w:hAnsi="Times New Roman" w:cs="Times New Roman"/>
          <w:bCs/>
          <w:sz w:val="26"/>
          <w:szCs w:val="20"/>
          <w:lang w:eastAsia="ar-SA"/>
        </w:rPr>
        <w:t>kladov</w:t>
      </w:r>
      <w:r w:rsidR="006E51F4" w:rsidRPr="002C3283">
        <w:rPr>
          <w:rFonts w:ascii="Times New Roman" w:eastAsia="Times New Roman" w:hAnsi="Times New Roman" w:cs="Times New Roman"/>
          <w:bCs/>
          <w:sz w:val="26"/>
          <w:szCs w:val="20"/>
          <w:lang w:eastAsia="ar-SA"/>
        </w:rPr>
        <w:t>é</w:t>
      </w:r>
      <w:r w:rsidR="00E149FB" w:rsidRPr="002C3283">
        <w:rPr>
          <w:rFonts w:ascii="Times New Roman" w:eastAsia="Times New Roman" w:hAnsi="Times New Roman" w:cs="Times New Roman"/>
          <w:bCs/>
          <w:sz w:val="26"/>
          <w:szCs w:val="20"/>
          <w:lang w:eastAsia="ar-SA"/>
        </w:rPr>
        <w:t xml:space="preserve"> úrok</w:t>
      </w:r>
      <w:r w:rsidR="006E51F4" w:rsidRPr="002C3283">
        <w:rPr>
          <w:rFonts w:ascii="Times New Roman" w:eastAsia="Times New Roman" w:hAnsi="Times New Roman" w:cs="Times New Roman"/>
          <w:bCs/>
          <w:sz w:val="26"/>
          <w:szCs w:val="20"/>
          <w:lang w:eastAsia="ar-SA"/>
        </w:rPr>
        <w:t>y</w:t>
      </w:r>
      <w:r w:rsidR="00E149FB" w:rsidRPr="002C3283">
        <w:rPr>
          <w:rFonts w:ascii="Times New Roman" w:eastAsia="Times New Roman" w:hAnsi="Times New Roman" w:cs="Times New Roman"/>
          <w:bCs/>
          <w:sz w:val="26"/>
          <w:szCs w:val="20"/>
          <w:lang w:eastAsia="ar-SA"/>
        </w:rPr>
        <w:t xml:space="preserve"> vo výške </w:t>
      </w:r>
      <w:r w:rsidR="002C3283" w:rsidRPr="002C3283">
        <w:rPr>
          <w:rFonts w:ascii="Times New Roman" w:eastAsia="Times New Roman" w:hAnsi="Times New Roman" w:cs="Times New Roman"/>
          <w:bCs/>
          <w:sz w:val="26"/>
          <w:szCs w:val="20"/>
          <w:lang w:eastAsia="ar-SA"/>
        </w:rPr>
        <w:t>5 365</w:t>
      </w:r>
      <w:r w:rsidRPr="002C3283">
        <w:rPr>
          <w:rFonts w:ascii="Times New Roman" w:eastAsia="Times New Roman" w:hAnsi="Times New Roman" w:cs="Times New Roman"/>
          <w:bCs/>
          <w:sz w:val="26"/>
          <w:szCs w:val="20"/>
          <w:lang w:eastAsia="ar-SA"/>
        </w:rPr>
        <w:t>,- €.</w:t>
      </w:r>
      <w:r w:rsidRPr="002C3283">
        <w:rPr>
          <w:rFonts w:ascii="Times New Roman" w:eastAsia="Times New Roman" w:hAnsi="Times New Roman" w:cs="Times New Roman"/>
          <w:b/>
          <w:sz w:val="26"/>
          <w:szCs w:val="20"/>
          <w:lang w:eastAsia="ar-SA"/>
        </w:rPr>
        <w:tab/>
      </w:r>
      <w:r w:rsidRPr="002C3283">
        <w:rPr>
          <w:rFonts w:ascii="Times New Roman" w:eastAsia="Times New Roman" w:hAnsi="Times New Roman" w:cs="Times New Roman"/>
          <w:b/>
          <w:sz w:val="26"/>
          <w:szCs w:val="20"/>
          <w:lang w:eastAsia="ar-SA"/>
        </w:rPr>
        <w:tab/>
      </w:r>
      <w:r w:rsidRPr="002C3283">
        <w:rPr>
          <w:rFonts w:ascii="Times New Roman" w:eastAsia="Times New Roman" w:hAnsi="Times New Roman" w:cs="Times New Roman"/>
          <w:b/>
          <w:sz w:val="26"/>
          <w:szCs w:val="20"/>
          <w:lang w:eastAsia="ar-SA"/>
        </w:rPr>
        <w:tab/>
      </w:r>
      <w:r w:rsidRPr="002C3283">
        <w:rPr>
          <w:rFonts w:ascii="Times New Roman" w:eastAsia="Times New Roman" w:hAnsi="Times New Roman" w:cs="Times New Roman"/>
          <w:b/>
          <w:sz w:val="26"/>
          <w:szCs w:val="20"/>
          <w:lang w:eastAsia="ar-SA"/>
        </w:rPr>
        <w:tab/>
      </w:r>
    </w:p>
    <w:p w:rsidR="00F51C67" w:rsidRPr="000A2FC2" w:rsidRDefault="00F51C67" w:rsidP="00F51C67">
      <w:pPr>
        <w:suppressAutoHyphens/>
        <w:spacing w:after="0" w:line="240" w:lineRule="auto"/>
        <w:jc w:val="both"/>
        <w:rPr>
          <w:rFonts w:ascii="Times New Roman" w:eastAsia="Times New Roman" w:hAnsi="Times New Roman" w:cs="Times New Roman"/>
          <w:b/>
          <w:color w:val="FF0000"/>
          <w:sz w:val="28"/>
          <w:szCs w:val="20"/>
          <w:lang w:eastAsia="ar-SA"/>
        </w:rPr>
      </w:pPr>
      <w:r w:rsidRPr="000A2FC2">
        <w:rPr>
          <w:rFonts w:ascii="Times New Roman" w:eastAsia="Times New Roman" w:hAnsi="Times New Roman" w:cs="Times New Roman"/>
          <w:b/>
          <w:color w:val="FF0000"/>
          <w:sz w:val="28"/>
          <w:szCs w:val="20"/>
          <w:lang w:eastAsia="ar-SA"/>
        </w:rPr>
        <w:tab/>
      </w: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lang w:eastAsia="ar-SA"/>
        </w:rPr>
      </w:pPr>
      <w:r w:rsidRPr="00F51C67">
        <w:rPr>
          <w:rFonts w:ascii="Times New Roman" w:eastAsia="Times New Roman" w:hAnsi="Times New Roman" w:cs="Times New Roman"/>
          <w:b/>
          <w:sz w:val="28"/>
          <w:szCs w:val="20"/>
          <w:lang w:eastAsia="ar-SA"/>
        </w:rPr>
        <w:t xml:space="preserve">    C. HOSPODÁRSKY VÝSLEDOK</w:t>
      </w: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lang w:eastAsia="ar-SA"/>
        </w:rPr>
      </w:pPr>
    </w:p>
    <w:p w:rsidR="00F51C67" w:rsidRPr="002C3283" w:rsidRDefault="00E149FB" w:rsidP="00F51C67">
      <w:pPr>
        <w:suppressAutoHyphens/>
        <w:spacing w:after="0" w:line="240" w:lineRule="auto"/>
        <w:jc w:val="both"/>
        <w:rPr>
          <w:rFonts w:ascii="Times New Roman" w:eastAsia="Times New Roman" w:hAnsi="Times New Roman" w:cs="Times New Roman"/>
          <w:sz w:val="26"/>
          <w:szCs w:val="20"/>
          <w:lang w:eastAsia="ar-SA"/>
        </w:rPr>
      </w:pPr>
      <w:r w:rsidRPr="002C3283">
        <w:rPr>
          <w:rFonts w:ascii="Times New Roman" w:eastAsia="Times New Roman" w:hAnsi="Times New Roman" w:cs="Times New Roman"/>
          <w:sz w:val="26"/>
          <w:szCs w:val="20"/>
          <w:lang w:eastAsia="ar-SA"/>
        </w:rPr>
        <w:t>Spoločnosť dosiahla v roku 201</w:t>
      </w:r>
      <w:r w:rsidR="005947A8" w:rsidRPr="002C3283">
        <w:rPr>
          <w:rFonts w:ascii="Times New Roman" w:eastAsia="Times New Roman" w:hAnsi="Times New Roman" w:cs="Times New Roman"/>
          <w:sz w:val="26"/>
          <w:szCs w:val="20"/>
          <w:lang w:eastAsia="ar-SA"/>
        </w:rPr>
        <w:t>9</w:t>
      </w:r>
      <w:r w:rsidR="00F51C67" w:rsidRPr="002C3283">
        <w:rPr>
          <w:rFonts w:ascii="Times New Roman" w:eastAsia="Times New Roman" w:hAnsi="Times New Roman" w:cs="Times New Roman"/>
          <w:sz w:val="26"/>
          <w:szCs w:val="20"/>
          <w:lang w:eastAsia="ar-SA"/>
        </w:rPr>
        <w:t xml:space="preserve"> zi</w:t>
      </w:r>
      <w:r w:rsidRPr="002C3283">
        <w:rPr>
          <w:rFonts w:ascii="Times New Roman" w:eastAsia="Times New Roman" w:hAnsi="Times New Roman" w:cs="Times New Roman"/>
          <w:sz w:val="26"/>
          <w:szCs w:val="20"/>
          <w:lang w:eastAsia="ar-SA"/>
        </w:rPr>
        <w:t xml:space="preserve">sk pred zdanením vo výške </w:t>
      </w:r>
      <w:r w:rsidR="005947A8" w:rsidRPr="002C3283">
        <w:rPr>
          <w:rFonts w:ascii="Times New Roman" w:eastAsia="Times New Roman" w:hAnsi="Times New Roman" w:cs="Times New Roman"/>
          <w:sz w:val="26"/>
          <w:szCs w:val="20"/>
          <w:lang w:eastAsia="ar-SA"/>
        </w:rPr>
        <w:t>5</w:t>
      </w:r>
      <w:r w:rsidR="002C3283" w:rsidRPr="002C3283">
        <w:rPr>
          <w:rFonts w:ascii="Times New Roman" w:eastAsia="Times New Roman" w:hAnsi="Times New Roman" w:cs="Times New Roman"/>
          <w:sz w:val="26"/>
          <w:szCs w:val="20"/>
          <w:lang w:eastAsia="ar-SA"/>
        </w:rPr>
        <w:t>25</w:t>
      </w:r>
      <w:r w:rsidR="005947A8" w:rsidRPr="002C3283">
        <w:rPr>
          <w:rFonts w:ascii="Times New Roman" w:eastAsia="Times New Roman" w:hAnsi="Times New Roman" w:cs="Times New Roman"/>
          <w:sz w:val="26"/>
          <w:szCs w:val="20"/>
          <w:lang w:eastAsia="ar-SA"/>
        </w:rPr>
        <w:t> </w:t>
      </w:r>
      <w:r w:rsidR="002C3283" w:rsidRPr="002C3283">
        <w:rPr>
          <w:rFonts w:ascii="Times New Roman" w:eastAsia="Times New Roman" w:hAnsi="Times New Roman" w:cs="Times New Roman"/>
          <w:sz w:val="26"/>
          <w:szCs w:val="20"/>
          <w:lang w:eastAsia="ar-SA"/>
        </w:rPr>
        <w:t>736</w:t>
      </w:r>
      <w:r w:rsidR="00F51C67" w:rsidRPr="002C3283">
        <w:rPr>
          <w:rFonts w:ascii="Times New Roman" w:eastAsia="Times New Roman" w:hAnsi="Times New Roman" w:cs="Times New Roman"/>
          <w:sz w:val="26"/>
          <w:szCs w:val="20"/>
          <w:lang w:eastAsia="ar-SA"/>
        </w:rPr>
        <w:t>,- €.</w:t>
      </w:r>
    </w:p>
    <w:p w:rsidR="00F51C67" w:rsidRPr="00F51C67" w:rsidRDefault="00F51C67" w:rsidP="00F51C67">
      <w:pPr>
        <w:suppressAutoHyphens/>
        <w:spacing w:after="0" w:line="240" w:lineRule="auto"/>
        <w:ind w:left="426" w:firstLine="283"/>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Účtovný hospodársky výsledok pred zdanením, ako výsledok porovnania výnosov a nákladov je vyjadrený v tab. č. 15</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Porovnanie hospodárskeho vý</w:t>
      </w:r>
      <w:r w:rsidR="00E149FB">
        <w:rPr>
          <w:rFonts w:ascii="Arial" w:eastAsia="Times New Roman" w:hAnsi="Arial" w:cs="Times New Roman"/>
          <w:b/>
          <w:sz w:val="26"/>
          <w:szCs w:val="20"/>
          <w:lang w:eastAsia="ar-SA"/>
        </w:rPr>
        <w:t>sledku pred zdanením za rok 201</w:t>
      </w:r>
      <w:r w:rsidR="000A3F67">
        <w:rPr>
          <w:rFonts w:ascii="Arial" w:eastAsia="Times New Roman" w:hAnsi="Arial" w:cs="Times New Roman"/>
          <w:b/>
          <w:sz w:val="26"/>
          <w:szCs w:val="20"/>
          <w:lang w:eastAsia="ar-SA"/>
        </w:rPr>
        <w:t>9</w:t>
      </w: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Tab.č.15</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 xml:space="preserve">           (v €)</w:t>
      </w:r>
    </w:p>
    <w:tbl>
      <w:tblPr>
        <w:tblW w:w="0" w:type="auto"/>
        <w:tblInd w:w="-195" w:type="dxa"/>
        <w:tblLayout w:type="fixed"/>
        <w:tblCellMar>
          <w:left w:w="0" w:type="dxa"/>
          <w:right w:w="0" w:type="dxa"/>
        </w:tblCellMar>
        <w:tblLook w:val="0000" w:firstRow="0" w:lastRow="0" w:firstColumn="0" w:lastColumn="0" w:noHBand="0" w:noVBand="0"/>
      </w:tblPr>
      <w:tblGrid>
        <w:gridCol w:w="2458"/>
        <w:gridCol w:w="2268"/>
        <w:gridCol w:w="2268"/>
        <w:gridCol w:w="2288"/>
      </w:tblGrid>
      <w:tr w:rsidR="00F51C67" w:rsidRPr="00F51C67" w:rsidTr="004853DD">
        <w:trPr>
          <w:trHeight w:val="630"/>
        </w:trPr>
        <w:tc>
          <w:tcPr>
            <w:tcW w:w="2458" w:type="dxa"/>
            <w:tcBorders>
              <w:top w:val="single" w:sz="4" w:space="0" w:color="000000"/>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Ukazovateľ</w:t>
            </w:r>
          </w:p>
        </w:tc>
        <w:tc>
          <w:tcPr>
            <w:tcW w:w="2268" w:type="dxa"/>
            <w:tcBorders>
              <w:top w:val="single" w:sz="4" w:space="0" w:color="000000"/>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Plán</w:t>
            </w:r>
          </w:p>
        </w:tc>
        <w:tc>
          <w:tcPr>
            <w:tcW w:w="2268" w:type="dxa"/>
            <w:tcBorders>
              <w:top w:val="single" w:sz="4" w:space="0" w:color="000000"/>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Skutočnosť</w:t>
            </w:r>
          </w:p>
        </w:tc>
        <w:tc>
          <w:tcPr>
            <w:tcW w:w="2288" w:type="dxa"/>
            <w:tcBorders>
              <w:top w:val="single" w:sz="4" w:space="0" w:color="000000"/>
              <w:left w:val="single" w:sz="4" w:space="0" w:color="000000"/>
              <w:bottom w:val="single" w:sz="4" w:space="0" w:color="000000"/>
              <w:right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 plnenia</w:t>
            </w:r>
          </w:p>
        </w:tc>
      </w:tr>
      <w:tr w:rsidR="00F51C67" w:rsidRPr="00F51C67" w:rsidTr="004853DD">
        <w:trPr>
          <w:trHeight w:val="315"/>
        </w:trPr>
        <w:tc>
          <w:tcPr>
            <w:tcW w:w="2458" w:type="dxa"/>
            <w:tcBorders>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Výnosy</w:t>
            </w:r>
          </w:p>
        </w:tc>
        <w:tc>
          <w:tcPr>
            <w:tcW w:w="2268" w:type="dxa"/>
            <w:tcBorders>
              <w:left w:val="single" w:sz="4" w:space="0" w:color="000000"/>
              <w:bottom w:val="single" w:sz="4" w:space="0" w:color="000000"/>
            </w:tcBorders>
          </w:tcPr>
          <w:p w:rsidR="00F51C67" w:rsidRPr="00ED1F72" w:rsidRDefault="00ED1F72" w:rsidP="00F51C67">
            <w:pPr>
              <w:suppressAutoHyphens/>
              <w:snapToGrid w:val="0"/>
              <w:spacing w:after="0" w:line="240" w:lineRule="auto"/>
              <w:jc w:val="center"/>
              <w:rPr>
                <w:rFonts w:ascii="Arial" w:eastAsia="Times New Roman" w:hAnsi="Arial" w:cs="Times New Roman"/>
                <w:sz w:val="26"/>
                <w:szCs w:val="20"/>
                <w:lang w:eastAsia="ar-SA"/>
              </w:rPr>
            </w:pPr>
            <w:r w:rsidRPr="00ED1F72">
              <w:rPr>
                <w:rFonts w:ascii="Arial" w:eastAsia="Times New Roman" w:hAnsi="Arial" w:cs="Times New Roman"/>
                <w:sz w:val="26"/>
                <w:szCs w:val="20"/>
                <w:lang w:eastAsia="ar-SA"/>
              </w:rPr>
              <w:t xml:space="preserve">3 214 </w:t>
            </w:r>
            <w:r w:rsidR="000D37AF">
              <w:rPr>
                <w:rFonts w:ascii="Arial" w:eastAsia="Times New Roman" w:hAnsi="Arial" w:cs="Times New Roman"/>
                <w:sz w:val="26"/>
                <w:szCs w:val="20"/>
                <w:lang w:eastAsia="ar-SA"/>
              </w:rPr>
              <w:t>535</w:t>
            </w:r>
          </w:p>
        </w:tc>
        <w:tc>
          <w:tcPr>
            <w:tcW w:w="2268" w:type="dxa"/>
            <w:tcBorders>
              <w:left w:val="single" w:sz="4" w:space="0" w:color="000000"/>
              <w:bottom w:val="single" w:sz="4" w:space="0" w:color="000000"/>
            </w:tcBorders>
          </w:tcPr>
          <w:p w:rsidR="00F51C67" w:rsidRPr="002E1B50" w:rsidRDefault="000A3F67"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4 97</w:t>
            </w:r>
            <w:r w:rsidR="002C3283">
              <w:rPr>
                <w:rFonts w:ascii="Arial" w:eastAsia="Times New Roman" w:hAnsi="Arial" w:cs="Times New Roman"/>
                <w:sz w:val="26"/>
                <w:szCs w:val="20"/>
                <w:lang w:eastAsia="ar-SA"/>
              </w:rPr>
              <w:t>9</w:t>
            </w:r>
            <w:r>
              <w:rPr>
                <w:rFonts w:ascii="Arial" w:eastAsia="Times New Roman" w:hAnsi="Arial" w:cs="Times New Roman"/>
                <w:sz w:val="26"/>
                <w:szCs w:val="20"/>
                <w:lang w:eastAsia="ar-SA"/>
              </w:rPr>
              <w:t xml:space="preserve"> </w:t>
            </w:r>
            <w:r w:rsidR="002C3283">
              <w:rPr>
                <w:rFonts w:ascii="Arial" w:eastAsia="Times New Roman" w:hAnsi="Arial" w:cs="Times New Roman"/>
                <w:sz w:val="26"/>
                <w:szCs w:val="20"/>
                <w:lang w:eastAsia="ar-SA"/>
              </w:rPr>
              <w:t>231</w:t>
            </w:r>
          </w:p>
        </w:tc>
        <w:tc>
          <w:tcPr>
            <w:tcW w:w="2288" w:type="dxa"/>
            <w:tcBorders>
              <w:left w:val="single" w:sz="4" w:space="0" w:color="000000"/>
              <w:bottom w:val="single" w:sz="4" w:space="0" w:color="000000"/>
              <w:right w:val="single" w:sz="4" w:space="0" w:color="000000"/>
            </w:tcBorders>
          </w:tcPr>
          <w:p w:rsidR="00F51C67" w:rsidRPr="00ED1F72" w:rsidRDefault="00ED1F72" w:rsidP="00F51C67">
            <w:pPr>
              <w:suppressAutoHyphens/>
              <w:snapToGrid w:val="0"/>
              <w:spacing w:after="0" w:line="240" w:lineRule="auto"/>
              <w:jc w:val="center"/>
              <w:rPr>
                <w:rFonts w:ascii="Arial" w:eastAsia="Times New Roman" w:hAnsi="Arial" w:cs="Times New Roman"/>
                <w:sz w:val="26"/>
                <w:szCs w:val="20"/>
                <w:lang w:eastAsia="ar-SA"/>
              </w:rPr>
            </w:pPr>
            <w:r w:rsidRPr="00ED1F72">
              <w:rPr>
                <w:rFonts w:ascii="Arial" w:eastAsia="Times New Roman" w:hAnsi="Arial" w:cs="Times New Roman"/>
                <w:sz w:val="26"/>
                <w:szCs w:val="20"/>
                <w:lang w:eastAsia="ar-SA"/>
              </w:rPr>
              <w:t>154,92</w:t>
            </w:r>
          </w:p>
        </w:tc>
      </w:tr>
      <w:tr w:rsidR="00F51C67" w:rsidRPr="00F51C67" w:rsidTr="004853DD">
        <w:trPr>
          <w:trHeight w:val="315"/>
        </w:trPr>
        <w:tc>
          <w:tcPr>
            <w:tcW w:w="2458" w:type="dxa"/>
            <w:tcBorders>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Náklady</w:t>
            </w:r>
          </w:p>
        </w:tc>
        <w:tc>
          <w:tcPr>
            <w:tcW w:w="2268" w:type="dxa"/>
            <w:tcBorders>
              <w:left w:val="single" w:sz="4" w:space="0" w:color="000000"/>
              <w:bottom w:val="single" w:sz="4" w:space="0" w:color="000000"/>
            </w:tcBorders>
          </w:tcPr>
          <w:p w:rsidR="00F51C67" w:rsidRPr="00ED1F72" w:rsidRDefault="00ED1F72" w:rsidP="00F51C67">
            <w:pPr>
              <w:suppressAutoHyphens/>
              <w:snapToGrid w:val="0"/>
              <w:spacing w:after="0" w:line="240" w:lineRule="auto"/>
              <w:jc w:val="center"/>
              <w:rPr>
                <w:rFonts w:ascii="Arial" w:eastAsia="Times New Roman" w:hAnsi="Arial" w:cs="Times New Roman"/>
                <w:sz w:val="26"/>
                <w:szCs w:val="20"/>
                <w:lang w:eastAsia="ar-SA"/>
              </w:rPr>
            </w:pPr>
            <w:r w:rsidRPr="00ED1F72">
              <w:rPr>
                <w:rFonts w:ascii="Arial" w:eastAsia="Times New Roman" w:hAnsi="Arial" w:cs="Times New Roman"/>
                <w:sz w:val="26"/>
                <w:szCs w:val="20"/>
                <w:lang w:eastAsia="ar-SA"/>
              </w:rPr>
              <w:t>3 117 0</w:t>
            </w:r>
            <w:r w:rsidR="000D37AF">
              <w:rPr>
                <w:rFonts w:ascii="Arial" w:eastAsia="Times New Roman" w:hAnsi="Arial" w:cs="Times New Roman"/>
                <w:sz w:val="26"/>
                <w:szCs w:val="20"/>
                <w:lang w:eastAsia="ar-SA"/>
              </w:rPr>
              <w:t>35</w:t>
            </w:r>
          </w:p>
        </w:tc>
        <w:tc>
          <w:tcPr>
            <w:tcW w:w="2268" w:type="dxa"/>
            <w:tcBorders>
              <w:left w:val="single" w:sz="4" w:space="0" w:color="000000"/>
              <w:bottom w:val="single" w:sz="4" w:space="0" w:color="000000"/>
            </w:tcBorders>
          </w:tcPr>
          <w:p w:rsidR="00F51C67" w:rsidRPr="002E1B50" w:rsidRDefault="000A3F67"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4</w:t>
            </w:r>
            <w:r w:rsidR="00ED1F72">
              <w:rPr>
                <w:rFonts w:ascii="Arial" w:eastAsia="Times New Roman" w:hAnsi="Arial" w:cs="Times New Roman"/>
                <w:sz w:val="26"/>
                <w:szCs w:val="20"/>
                <w:lang w:eastAsia="ar-SA"/>
              </w:rPr>
              <w:t> </w:t>
            </w:r>
            <w:r>
              <w:rPr>
                <w:rFonts w:ascii="Arial" w:eastAsia="Times New Roman" w:hAnsi="Arial" w:cs="Times New Roman"/>
                <w:sz w:val="26"/>
                <w:szCs w:val="20"/>
                <w:lang w:eastAsia="ar-SA"/>
              </w:rPr>
              <w:t>4</w:t>
            </w:r>
            <w:r w:rsidR="00ED1F72">
              <w:rPr>
                <w:rFonts w:ascii="Arial" w:eastAsia="Times New Roman" w:hAnsi="Arial" w:cs="Times New Roman"/>
                <w:sz w:val="26"/>
                <w:szCs w:val="20"/>
                <w:lang w:eastAsia="ar-SA"/>
              </w:rPr>
              <w:t>53 495</w:t>
            </w:r>
          </w:p>
        </w:tc>
        <w:tc>
          <w:tcPr>
            <w:tcW w:w="2288" w:type="dxa"/>
            <w:tcBorders>
              <w:left w:val="single" w:sz="4" w:space="0" w:color="000000"/>
              <w:bottom w:val="single" w:sz="4" w:space="0" w:color="000000"/>
              <w:right w:val="single" w:sz="4" w:space="0" w:color="000000"/>
            </w:tcBorders>
          </w:tcPr>
          <w:p w:rsidR="00F51C67" w:rsidRPr="00ED1F72" w:rsidRDefault="002E1B50" w:rsidP="00F51C67">
            <w:pPr>
              <w:suppressAutoHyphens/>
              <w:snapToGrid w:val="0"/>
              <w:spacing w:after="0" w:line="240" w:lineRule="auto"/>
              <w:jc w:val="center"/>
              <w:rPr>
                <w:rFonts w:ascii="Arial" w:eastAsia="Times New Roman" w:hAnsi="Arial" w:cs="Times New Roman"/>
                <w:sz w:val="26"/>
                <w:szCs w:val="20"/>
                <w:lang w:eastAsia="ar-SA"/>
              </w:rPr>
            </w:pPr>
            <w:r w:rsidRPr="00ED1F72">
              <w:rPr>
                <w:rFonts w:ascii="Arial" w:eastAsia="Times New Roman" w:hAnsi="Arial" w:cs="Times New Roman"/>
                <w:sz w:val="26"/>
                <w:szCs w:val="20"/>
                <w:lang w:eastAsia="ar-SA"/>
              </w:rPr>
              <w:t>14</w:t>
            </w:r>
            <w:r w:rsidR="00ED1F72" w:rsidRPr="00ED1F72">
              <w:rPr>
                <w:rFonts w:ascii="Arial" w:eastAsia="Times New Roman" w:hAnsi="Arial" w:cs="Times New Roman"/>
                <w:sz w:val="26"/>
                <w:szCs w:val="20"/>
                <w:lang w:eastAsia="ar-SA"/>
              </w:rPr>
              <w:t>2</w:t>
            </w:r>
            <w:r w:rsidRPr="00ED1F72">
              <w:rPr>
                <w:rFonts w:ascii="Arial" w:eastAsia="Times New Roman" w:hAnsi="Arial" w:cs="Times New Roman"/>
                <w:sz w:val="26"/>
                <w:szCs w:val="20"/>
                <w:lang w:eastAsia="ar-SA"/>
              </w:rPr>
              <w:t>,</w:t>
            </w:r>
            <w:r w:rsidR="00ED1F72" w:rsidRPr="00ED1F72">
              <w:rPr>
                <w:rFonts w:ascii="Arial" w:eastAsia="Times New Roman" w:hAnsi="Arial" w:cs="Times New Roman"/>
                <w:sz w:val="26"/>
                <w:szCs w:val="20"/>
                <w:lang w:eastAsia="ar-SA"/>
              </w:rPr>
              <w:t>88</w:t>
            </w:r>
          </w:p>
        </w:tc>
      </w:tr>
      <w:tr w:rsidR="00F51C67" w:rsidRPr="00F51C67" w:rsidTr="004853DD">
        <w:trPr>
          <w:trHeight w:val="640"/>
        </w:trPr>
        <w:tc>
          <w:tcPr>
            <w:tcW w:w="2458" w:type="dxa"/>
            <w:tcBorders>
              <w:left w:val="single" w:sz="4" w:space="0" w:color="000000"/>
              <w:bottom w:val="single" w:sz="4" w:space="0" w:color="000000"/>
            </w:tcBorders>
            <w:shd w:val="clear" w:color="auto" w:fill="C0C0C0"/>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Hospodársky výsledok</w:t>
            </w:r>
          </w:p>
        </w:tc>
        <w:tc>
          <w:tcPr>
            <w:tcW w:w="2268" w:type="dxa"/>
            <w:tcBorders>
              <w:left w:val="single" w:sz="4" w:space="0" w:color="000000"/>
              <w:bottom w:val="single" w:sz="4" w:space="0" w:color="000000"/>
            </w:tcBorders>
          </w:tcPr>
          <w:p w:rsidR="00F51C67" w:rsidRPr="00ED1F72" w:rsidRDefault="00ED1F72" w:rsidP="00F51C67">
            <w:pPr>
              <w:suppressAutoHyphens/>
              <w:snapToGrid w:val="0"/>
              <w:spacing w:after="0" w:line="240" w:lineRule="auto"/>
              <w:jc w:val="center"/>
              <w:rPr>
                <w:rFonts w:ascii="Arial" w:eastAsia="Times New Roman" w:hAnsi="Arial" w:cs="Times New Roman"/>
                <w:b/>
                <w:sz w:val="26"/>
                <w:szCs w:val="20"/>
                <w:lang w:eastAsia="ar-SA"/>
              </w:rPr>
            </w:pPr>
            <w:r w:rsidRPr="00ED1F72">
              <w:rPr>
                <w:rFonts w:ascii="Arial" w:eastAsia="Times New Roman" w:hAnsi="Arial" w:cs="Times New Roman"/>
                <w:b/>
                <w:sz w:val="26"/>
                <w:szCs w:val="20"/>
                <w:lang w:eastAsia="ar-SA"/>
              </w:rPr>
              <w:t>9</w:t>
            </w:r>
            <w:r w:rsidR="000D37AF">
              <w:rPr>
                <w:rFonts w:ascii="Arial" w:eastAsia="Times New Roman" w:hAnsi="Arial" w:cs="Times New Roman"/>
                <w:b/>
                <w:sz w:val="26"/>
                <w:szCs w:val="20"/>
                <w:lang w:eastAsia="ar-SA"/>
              </w:rPr>
              <w:t>7</w:t>
            </w:r>
            <w:r w:rsidR="002E1B50" w:rsidRPr="00ED1F72">
              <w:rPr>
                <w:rFonts w:ascii="Arial" w:eastAsia="Times New Roman" w:hAnsi="Arial" w:cs="Times New Roman"/>
                <w:b/>
                <w:sz w:val="26"/>
                <w:szCs w:val="20"/>
                <w:lang w:eastAsia="ar-SA"/>
              </w:rPr>
              <w:t xml:space="preserve"> </w:t>
            </w:r>
            <w:r w:rsidR="000D37AF">
              <w:rPr>
                <w:rFonts w:ascii="Arial" w:eastAsia="Times New Roman" w:hAnsi="Arial" w:cs="Times New Roman"/>
                <w:b/>
                <w:sz w:val="26"/>
                <w:szCs w:val="20"/>
                <w:lang w:eastAsia="ar-SA"/>
              </w:rPr>
              <w:t>500</w:t>
            </w:r>
          </w:p>
        </w:tc>
        <w:tc>
          <w:tcPr>
            <w:tcW w:w="2268" w:type="dxa"/>
            <w:tcBorders>
              <w:left w:val="single" w:sz="4" w:space="0" w:color="000000"/>
              <w:bottom w:val="single" w:sz="4" w:space="0" w:color="000000"/>
            </w:tcBorders>
          </w:tcPr>
          <w:p w:rsidR="00F51C67" w:rsidRPr="00F51C67" w:rsidRDefault="000A3F67" w:rsidP="00F51C67">
            <w:pPr>
              <w:suppressAutoHyphens/>
              <w:snapToGrid w:val="0"/>
              <w:spacing w:after="0" w:line="240" w:lineRule="auto"/>
              <w:ind w:left="720"/>
              <w:rPr>
                <w:rFonts w:ascii="Arial" w:eastAsia="Times New Roman" w:hAnsi="Arial" w:cs="Times New Roman"/>
                <w:b/>
                <w:sz w:val="26"/>
                <w:szCs w:val="20"/>
                <w:lang w:eastAsia="ar-SA"/>
              </w:rPr>
            </w:pPr>
            <w:r>
              <w:rPr>
                <w:rFonts w:ascii="Arial" w:eastAsia="Times New Roman" w:hAnsi="Arial" w:cs="Times New Roman"/>
                <w:b/>
                <w:sz w:val="26"/>
                <w:szCs w:val="20"/>
                <w:lang w:eastAsia="ar-SA"/>
              </w:rPr>
              <w:t>5</w:t>
            </w:r>
            <w:r w:rsidR="00ED1F72">
              <w:rPr>
                <w:rFonts w:ascii="Arial" w:eastAsia="Times New Roman" w:hAnsi="Arial" w:cs="Times New Roman"/>
                <w:b/>
                <w:sz w:val="26"/>
                <w:szCs w:val="20"/>
                <w:lang w:eastAsia="ar-SA"/>
              </w:rPr>
              <w:t>25 735</w:t>
            </w:r>
          </w:p>
        </w:tc>
        <w:tc>
          <w:tcPr>
            <w:tcW w:w="2288" w:type="dxa"/>
            <w:tcBorders>
              <w:left w:val="single" w:sz="4" w:space="0" w:color="000000"/>
              <w:bottom w:val="single" w:sz="4" w:space="0" w:color="000000"/>
              <w:right w:val="single" w:sz="4" w:space="0" w:color="000000"/>
            </w:tcBorders>
          </w:tcPr>
          <w:p w:rsidR="00F51C67" w:rsidRPr="00ED1F72" w:rsidRDefault="00ED1F72" w:rsidP="00F51C67">
            <w:pPr>
              <w:suppressAutoHyphens/>
              <w:snapToGrid w:val="0"/>
              <w:spacing w:after="0" w:line="240" w:lineRule="auto"/>
              <w:jc w:val="center"/>
              <w:rPr>
                <w:rFonts w:ascii="Arial" w:eastAsia="Arial Unicode MS" w:hAnsi="Arial" w:cs="Times New Roman"/>
                <w:b/>
                <w:sz w:val="26"/>
                <w:szCs w:val="20"/>
                <w:lang w:eastAsia="ar-SA"/>
              </w:rPr>
            </w:pPr>
            <w:r w:rsidRPr="00ED1F72">
              <w:rPr>
                <w:rFonts w:ascii="Arial" w:eastAsia="Arial Unicode MS" w:hAnsi="Arial" w:cs="Times New Roman"/>
                <w:b/>
                <w:sz w:val="26"/>
                <w:szCs w:val="20"/>
                <w:lang w:eastAsia="ar-SA"/>
              </w:rPr>
              <w:t>5</w:t>
            </w:r>
            <w:r w:rsidR="00B11101">
              <w:rPr>
                <w:rFonts w:ascii="Arial" w:eastAsia="Arial Unicode MS" w:hAnsi="Arial" w:cs="Times New Roman"/>
                <w:b/>
                <w:sz w:val="26"/>
                <w:szCs w:val="20"/>
                <w:lang w:eastAsia="ar-SA"/>
              </w:rPr>
              <w:t>39,21</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ED1F72"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ED1F72">
        <w:rPr>
          <w:rFonts w:ascii="Times New Roman" w:eastAsia="Times New Roman" w:hAnsi="Times New Roman" w:cs="Times New Roman"/>
          <w:sz w:val="26"/>
          <w:szCs w:val="20"/>
          <w:lang w:eastAsia="ar-SA"/>
        </w:rPr>
        <w:t xml:space="preserve">     Z prehľadu vyplýva, že  došlo k prekročen</w:t>
      </w:r>
      <w:r w:rsidR="002E1B50" w:rsidRPr="00ED1F72">
        <w:rPr>
          <w:rFonts w:ascii="Times New Roman" w:eastAsia="Times New Roman" w:hAnsi="Times New Roman" w:cs="Times New Roman"/>
          <w:sz w:val="26"/>
          <w:szCs w:val="20"/>
          <w:lang w:eastAsia="ar-SA"/>
        </w:rPr>
        <w:t>iu plánovaných nákladov o 1</w:t>
      </w:r>
      <w:r w:rsidR="00ED1F72" w:rsidRPr="00ED1F72">
        <w:rPr>
          <w:rFonts w:ascii="Times New Roman" w:eastAsia="Times New Roman" w:hAnsi="Times New Roman" w:cs="Times New Roman"/>
          <w:sz w:val="26"/>
          <w:szCs w:val="20"/>
          <w:lang w:eastAsia="ar-SA"/>
        </w:rPr>
        <w:t xml:space="preserve"> 336 </w:t>
      </w:r>
      <w:r w:rsidR="006A1692">
        <w:rPr>
          <w:rFonts w:ascii="Times New Roman" w:eastAsia="Times New Roman" w:hAnsi="Times New Roman" w:cs="Times New Roman"/>
          <w:sz w:val="26"/>
          <w:szCs w:val="20"/>
          <w:lang w:eastAsia="ar-SA"/>
        </w:rPr>
        <w:t>495</w:t>
      </w:r>
      <w:r w:rsidRPr="00ED1F72">
        <w:rPr>
          <w:rFonts w:ascii="Times New Roman" w:eastAsia="Times New Roman" w:hAnsi="Times New Roman" w:cs="Times New Roman"/>
          <w:sz w:val="26"/>
          <w:szCs w:val="20"/>
          <w:lang w:eastAsia="ar-SA"/>
        </w:rPr>
        <w:t>,- €. Pri tvorbe po</w:t>
      </w:r>
      <w:r w:rsidR="002E1B50" w:rsidRPr="00ED1F72">
        <w:rPr>
          <w:rFonts w:ascii="Times New Roman" w:eastAsia="Times New Roman" w:hAnsi="Times New Roman" w:cs="Times New Roman"/>
          <w:sz w:val="26"/>
          <w:szCs w:val="20"/>
          <w:lang w:eastAsia="ar-SA"/>
        </w:rPr>
        <w:t>dnikateľského zámeru na rok 201</w:t>
      </w:r>
      <w:r w:rsidR="000A3F67" w:rsidRPr="00ED1F72">
        <w:rPr>
          <w:rFonts w:ascii="Times New Roman" w:eastAsia="Times New Roman" w:hAnsi="Times New Roman" w:cs="Times New Roman"/>
          <w:sz w:val="26"/>
          <w:szCs w:val="20"/>
          <w:lang w:eastAsia="ar-SA"/>
        </w:rPr>
        <w:t>9</w:t>
      </w:r>
      <w:r w:rsidRPr="00ED1F72">
        <w:rPr>
          <w:rFonts w:ascii="Times New Roman" w:eastAsia="Times New Roman" w:hAnsi="Times New Roman" w:cs="Times New Roman"/>
          <w:sz w:val="26"/>
          <w:szCs w:val="20"/>
          <w:lang w:eastAsia="ar-SA"/>
        </w:rPr>
        <w:t xml:space="preserve"> neboli premietnuté náklady na tvorbu opravnej položky k finančnému majetku</w:t>
      </w:r>
      <w:r w:rsidR="000B1914" w:rsidRPr="00ED1F72">
        <w:rPr>
          <w:rFonts w:ascii="Times New Roman" w:eastAsia="Times New Roman" w:hAnsi="Times New Roman" w:cs="Times New Roman"/>
          <w:sz w:val="26"/>
          <w:szCs w:val="20"/>
          <w:lang w:eastAsia="ar-SA"/>
        </w:rPr>
        <w:t>.</w:t>
      </w:r>
      <w:r w:rsidRPr="00ED1F72">
        <w:rPr>
          <w:rFonts w:ascii="Times New Roman" w:eastAsia="Times New Roman" w:hAnsi="Times New Roman" w:cs="Times New Roman"/>
          <w:sz w:val="26"/>
          <w:szCs w:val="20"/>
          <w:lang w:eastAsia="ar-SA"/>
        </w:rPr>
        <w:t xml:space="preserve"> </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177BA3"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0A3F67">
        <w:rPr>
          <w:rFonts w:ascii="Times New Roman" w:eastAsia="Times New Roman" w:hAnsi="Times New Roman" w:cs="Times New Roman"/>
          <w:color w:val="FF0000"/>
          <w:sz w:val="26"/>
          <w:szCs w:val="20"/>
          <w:lang w:eastAsia="ar-SA"/>
        </w:rPr>
        <w:t xml:space="preserve">     </w:t>
      </w:r>
      <w:r w:rsidRPr="00177BA3">
        <w:rPr>
          <w:rFonts w:ascii="Times New Roman" w:eastAsia="Times New Roman" w:hAnsi="Times New Roman" w:cs="Times New Roman"/>
          <w:sz w:val="26"/>
          <w:szCs w:val="20"/>
          <w:lang w:eastAsia="ar-SA"/>
        </w:rPr>
        <w:t xml:space="preserve">Ak hodnotíme plnenie výsledku hospodárenia z hospodárskych činnosti ten sme v porovnaní s plánom </w:t>
      </w:r>
      <w:r w:rsidR="000B1914" w:rsidRPr="00177BA3">
        <w:rPr>
          <w:rFonts w:ascii="Times New Roman" w:eastAsia="Times New Roman" w:hAnsi="Times New Roman" w:cs="Times New Roman"/>
          <w:sz w:val="26"/>
          <w:szCs w:val="20"/>
          <w:lang w:eastAsia="ar-SA"/>
        </w:rPr>
        <w:t xml:space="preserve">vo výške </w:t>
      </w:r>
      <w:r w:rsidR="00177BA3" w:rsidRPr="00177BA3">
        <w:rPr>
          <w:rFonts w:ascii="Times New Roman" w:eastAsia="Times New Roman" w:hAnsi="Times New Roman" w:cs="Times New Roman"/>
          <w:sz w:val="26"/>
          <w:szCs w:val="20"/>
          <w:lang w:eastAsia="ar-SA"/>
        </w:rPr>
        <w:t xml:space="preserve"> 97 000</w:t>
      </w:r>
      <w:r w:rsidR="000B1914" w:rsidRPr="00177BA3">
        <w:rPr>
          <w:rFonts w:ascii="Times New Roman" w:eastAsia="Times New Roman" w:hAnsi="Times New Roman" w:cs="Times New Roman"/>
          <w:sz w:val="26"/>
          <w:szCs w:val="20"/>
          <w:lang w:eastAsia="ar-SA"/>
        </w:rPr>
        <w:t xml:space="preserve">,- € naplnili na </w:t>
      </w:r>
      <w:r w:rsidR="00DD5B9A" w:rsidRPr="00177BA3">
        <w:rPr>
          <w:rFonts w:ascii="Times New Roman" w:eastAsia="Times New Roman" w:hAnsi="Times New Roman" w:cs="Times New Roman"/>
          <w:sz w:val="26"/>
          <w:szCs w:val="20"/>
          <w:lang w:eastAsia="ar-SA"/>
        </w:rPr>
        <w:t>529 929</w:t>
      </w:r>
      <w:r w:rsidRPr="00177BA3">
        <w:rPr>
          <w:rFonts w:ascii="Times New Roman" w:eastAsia="Times New Roman" w:hAnsi="Times New Roman" w:cs="Times New Roman"/>
          <w:sz w:val="26"/>
          <w:szCs w:val="20"/>
          <w:lang w:eastAsia="ar-SA"/>
        </w:rPr>
        <w:t>,- €,</w:t>
      </w:r>
      <w:r w:rsidR="000B1914" w:rsidRPr="00177BA3">
        <w:rPr>
          <w:rFonts w:ascii="Times New Roman" w:eastAsia="Times New Roman" w:hAnsi="Times New Roman" w:cs="Times New Roman"/>
          <w:sz w:val="26"/>
          <w:szCs w:val="20"/>
          <w:lang w:eastAsia="ar-SA"/>
        </w:rPr>
        <w:t xml:space="preserve"> čo predstavuje plnenie na </w:t>
      </w:r>
      <w:r w:rsidR="00177BA3" w:rsidRPr="00177BA3">
        <w:rPr>
          <w:rFonts w:ascii="Times New Roman" w:eastAsia="Times New Roman" w:hAnsi="Times New Roman" w:cs="Times New Roman"/>
          <w:sz w:val="26"/>
          <w:szCs w:val="20"/>
          <w:lang w:eastAsia="ar-SA"/>
        </w:rPr>
        <w:t>546,31</w:t>
      </w:r>
      <w:r w:rsidRPr="00177BA3">
        <w:rPr>
          <w:rFonts w:ascii="Times New Roman" w:eastAsia="Times New Roman" w:hAnsi="Times New Roman" w:cs="Times New Roman"/>
          <w:sz w:val="26"/>
          <w:szCs w:val="20"/>
          <w:lang w:eastAsia="ar-SA"/>
        </w:rPr>
        <w:t>%.</w:t>
      </w:r>
    </w:p>
    <w:p w:rsidR="00F51C67" w:rsidRPr="000A3F67" w:rsidRDefault="00F51C67" w:rsidP="00F51C67">
      <w:pPr>
        <w:suppressAutoHyphens/>
        <w:spacing w:after="0" w:line="240" w:lineRule="auto"/>
        <w:jc w:val="both"/>
        <w:rPr>
          <w:rFonts w:ascii="Times New Roman" w:eastAsia="Times New Roman" w:hAnsi="Times New Roman" w:cs="Times New Roman"/>
          <w:color w:val="FF0000"/>
          <w:sz w:val="26"/>
          <w:szCs w:val="20"/>
          <w:lang w:eastAsia="ar-SA"/>
        </w:rPr>
      </w:pPr>
    </w:p>
    <w:p w:rsidR="00F51C67" w:rsidRPr="00790CD7"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r w:rsidRPr="00790CD7">
        <w:rPr>
          <w:rFonts w:ascii="Times New Roman" w:eastAsia="Times New Roman" w:hAnsi="Times New Roman" w:cs="Times New Roman"/>
          <w:sz w:val="26"/>
          <w:szCs w:val="20"/>
          <w:lang w:eastAsia="ar-SA"/>
        </w:rPr>
        <w:t xml:space="preserve">Výsledok hospodárenia za účtovné obdobie po zdanení dosiahol hodnotu : zisk vo výške </w:t>
      </w:r>
      <w:r w:rsidR="00DD5B9A">
        <w:rPr>
          <w:rFonts w:ascii="Times New Roman" w:eastAsia="Times New Roman" w:hAnsi="Times New Roman" w:cs="Times New Roman"/>
          <w:sz w:val="26"/>
          <w:szCs w:val="20"/>
          <w:lang w:eastAsia="ar-SA"/>
        </w:rPr>
        <w:t>402 491</w:t>
      </w:r>
      <w:r w:rsidRPr="00790CD7">
        <w:rPr>
          <w:rFonts w:ascii="Times New Roman" w:eastAsia="Times New Roman" w:hAnsi="Times New Roman" w:cs="Times New Roman"/>
          <w:b/>
          <w:sz w:val="26"/>
          <w:szCs w:val="20"/>
          <w:lang w:eastAsia="ar-SA"/>
        </w:rPr>
        <w:t xml:space="preserve"> €.</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Spoločnosť uvedený hospodársky výsledok pred zdanením upravuje v zmysle platných zákonných úprav na daňový základ.</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Úpravu hospodárskeho výsledku pred zdanením na daňový základ a následné vyčíslenie daňovej povinnosť charakterizuje tabuľka č. 16</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8C1CD2" w:rsidRPr="00F51C67" w:rsidRDefault="008C1CD2"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Tab.č.16              </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v €</w:t>
      </w:r>
    </w:p>
    <w:tbl>
      <w:tblPr>
        <w:tblW w:w="0" w:type="auto"/>
        <w:tblInd w:w="70" w:type="dxa"/>
        <w:tblLayout w:type="fixed"/>
        <w:tblCellMar>
          <w:left w:w="70" w:type="dxa"/>
          <w:right w:w="70" w:type="dxa"/>
        </w:tblCellMar>
        <w:tblLook w:val="0000" w:firstRow="0" w:lastRow="0" w:firstColumn="0" w:lastColumn="0" w:noHBand="0" w:noVBand="0"/>
      </w:tblPr>
      <w:tblGrid>
        <w:gridCol w:w="6307"/>
        <w:gridCol w:w="2785"/>
      </w:tblGrid>
      <w:tr w:rsidR="00F51C67" w:rsidRPr="00F51C67" w:rsidTr="004853DD">
        <w:tc>
          <w:tcPr>
            <w:tcW w:w="6307"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1. Výsledok hospodárenia pred zdanením (zisk)</w:t>
            </w:r>
          </w:p>
        </w:tc>
        <w:tc>
          <w:tcPr>
            <w:tcW w:w="2785" w:type="dxa"/>
            <w:tcBorders>
              <w:top w:val="single" w:sz="4" w:space="0" w:color="000000"/>
              <w:left w:val="single" w:sz="4" w:space="0" w:color="000000"/>
              <w:right w:val="single" w:sz="4" w:space="0" w:color="000000"/>
            </w:tcBorders>
          </w:tcPr>
          <w:p w:rsidR="00F51C67" w:rsidRPr="00F51C67" w:rsidRDefault="00790CD7"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525 726</w:t>
            </w:r>
          </w:p>
        </w:tc>
      </w:tr>
      <w:tr w:rsidR="00F51C67" w:rsidRPr="00F51C67" w:rsidTr="004853DD">
        <w:tc>
          <w:tcPr>
            <w:tcW w:w="6307" w:type="dxa"/>
            <w:tcBorders>
              <w:left w:val="single" w:sz="4" w:space="0" w:color="000000"/>
            </w:tcBorders>
          </w:tcPr>
          <w:p w:rsidR="00F51C67" w:rsidRPr="00F51C67" w:rsidRDefault="00F51C67" w:rsidP="00F51C67">
            <w:pPr>
              <w:suppressAutoHyphens/>
              <w:snapToGrid w:val="0"/>
              <w:spacing w:after="0" w:line="240" w:lineRule="auto"/>
              <w:ind w:left="356" w:hanging="356"/>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zistený v sústave podvojného účtovníctva rozdiel   medzi príjmami a</w:t>
            </w:r>
            <w:r w:rsidR="00295C7A">
              <w:rPr>
                <w:rFonts w:ascii="Arial" w:eastAsia="Times New Roman" w:hAnsi="Arial" w:cs="Times New Roman"/>
                <w:sz w:val="26"/>
                <w:szCs w:val="20"/>
                <w:lang w:eastAsia="ar-SA"/>
              </w:rPr>
              <w:t> </w:t>
            </w:r>
            <w:r w:rsidRPr="00F51C67">
              <w:rPr>
                <w:rFonts w:ascii="Arial" w:eastAsia="Times New Roman" w:hAnsi="Arial" w:cs="Times New Roman"/>
                <w:sz w:val="26"/>
                <w:szCs w:val="20"/>
                <w:lang w:eastAsia="ar-SA"/>
              </w:rPr>
              <w:t>výdavkami</w:t>
            </w:r>
          </w:p>
        </w:tc>
        <w:tc>
          <w:tcPr>
            <w:tcW w:w="2785" w:type="dxa"/>
            <w:tcBorders>
              <w:left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ind w:left="426" w:hanging="426"/>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2. Položky zvyšujúce hospodársky výsledok alebo           rozdiel medzi príjmami a</w:t>
            </w:r>
            <w:r w:rsidR="000C4905">
              <w:rPr>
                <w:rFonts w:ascii="Arial" w:eastAsia="Times New Roman" w:hAnsi="Arial" w:cs="Times New Roman"/>
                <w:sz w:val="26"/>
                <w:szCs w:val="20"/>
                <w:lang w:eastAsia="ar-SA"/>
              </w:rPr>
              <w:t> </w:t>
            </w:r>
            <w:r w:rsidRPr="00F51C67">
              <w:rPr>
                <w:rFonts w:ascii="Arial" w:eastAsia="Times New Roman" w:hAnsi="Arial" w:cs="Times New Roman"/>
                <w:sz w:val="26"/>
                <w:szCs w:val="20"/>
                <w:lang w:eastAsia="ar-SA"/>
              </w:rPr>
              <w:t>výdavkami</w:t>
            </w:r>
          </w:p>
        </w:tc>
        <w:tc>
          <w:tcPr>
            <w:tcW w:w="2785" w:type="dxa"/>
            <w:tcBorders>
              <w:top w:val="single" w:sz="4" w:space="0" w:color="000000"/>
              <w:left w:val="single" w:sz="4" w:space="0" w:color="000000"/>
              <w:right w:val="single" w:sz="4" w:space="0" w:color="000000"/>
            </w:tcBorders>
          </w:tcPr>
          <w:p w:rsidR="00F51C67" w:rsidRPr="00F51C67" w:rsidRDefault="00C667E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81 672</w:t>
            </w: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z toho:</w:t>
            </w:r>
          </w:p>
        </w:tc>
        <w:tc>
          <w:tcPr>
            <w:tcW w:w="2785" w:type="dxa"/>
            <w:tcBorders>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rPr>
          <w:trHeight w:val="1074"/>
        </w:trPr>
        <w:tc>
          <w:tcPr>
            <w:tcW w:w="6307" w:type="dxa"/>
            <w:tcBorders>
              <w:top w:val="single" w:sz="4" w:space="0" w:color="000000"/>
              <w:left w:val="single" w:sz="4" w:space="0" w:color="000000"/>
              <w:bottom w:val="single" w:sz="4" w:space="0" w:color="000000"/>
            </w:tcBorders>
          </w:tcPr>
          <w:p w:rsidR="00F51C67" w:rsidRPr="00F51C67" w:rsidRDefault="00F51C67" w:rsidP="00F51C67">
            <w:pPr>
              <w:numPr>
                <w:ilvl w:val="0"/>
                <w:numId w:val="13"/>
              </w:numPr>
              <w:tabs>
                <w:tab w:val="left" w:pos="583"/>
              </w:tabs>
              <w:suppressAutoHyphens/>
              <w:snapToGrid w:val="0"/>
              <w:spacing w:after="0" w:line="240" w:lineRule="auto"/>
              <w:ind w:left="583"/>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výdavky (náklady), ktoré nie sú daňovými    výdavkami podľa § 21 alebo ktoré boli vynaložené v rozpore alebo nad rozsah § 19 zákona</w:t>
            </w:r>
          </w:p>
        </w:tc>
        <w:tc>
          <w:tcPr>
            <w:tcW w:w="2785" w:type="dxa"/>
            <w:tcBorders>
              <w:top w:val="single" w:sz="4" w:space="0" w:color="000000"/>
              <w:left w:val="single" w:sz="4" w:space="0" w:color="000000"/>
              <w:bottom w:val="single" w:sz="4" w:space="0" w:color="000000"/>
              <w:right w:val="single" w:sz="4" w:space="0" w:color="000000"/>
            </w:tcBorders>
          </w:tcPr>
          <w:p w:rsidR="00F51C67" w:rsidRPr="00F51C67" w:rsidRDefault="00C667E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37 28</w:t>
            </w:r>
            <w:r w:rsidR="000C5672">
              <w:rPr>
                <w:rFonts w:ascii="Arial" w:eastAsia="Times New Roman" w:hAnsi="Arial" w:cs="Times New Roman"/>
                <w:sz w:val="26"/>
                <w:szCs w:val="20"/>
                <w:lang w:eastAsia="ar-SA"/>
              </w:rPr>
              <w:t>4</w:t>
            </w:r>
            <w:r w:rsidR="000A3F67">
              <w:rPr>
                <w:rFonts w:ascii="Arial" w:eastAsia="Times New Roman" w:hAnsi="Arial" w:cs="Times New Roman"/>
                <w:sz w:val="26"/>
                <w:szCs w:val="20"/>
                <w:lang w:eastAsia="ar-SA"/>
              </w:rPr>
              <w:t xml:space="preserve"> </w:t>
            </w:r>
          </w:p>
          <w:p w:rsidR="00F51C67" w:rsidRPr="00F51C67" w:rsidRDefault="00F51C67" w:rsidP="00F51C67">
            <w:pPr>
              <w:suppressAutoHyphens/>
              <w:spacing w:after="0" w:line="240" w:lineRule="auto"/>
              <w:jc w:val="right"/>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right"/>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tcBorders>
          </w:tcPr>
          <w:p w:rsidR="00F51C67" w:rsidRPr="00F51C67" w:rsidRDefault="00F51C67" w:rsidP="00F51C67">
            <w:pPr>
              <w:numPr>
                <w:ilvl w:val="0"/>
                <w:numId w:val="13"/>
              </w:numPr>
              <w:suppressAutoHyphens/>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rozdiel účtovných a daňových odpisov</w:t>
            </w:r>
          </w:p>
          <w:p w:rsidR="00F51C67" w:rsidRPr="00F51C67" w:rsidRDefault="00F51C67" w:rsidP="00F51C67">
            <w:pPr>
              <w:numPr>
                <w:ilvl w:val="0"/>
                <w:numId w:val="13"/>
              </w:numPr>
              <w:suppressAutoHyphens/>
              <w:spacing w:after="0" w:line="240" w:lineRule="auto"/>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rozdiel </w:t>
            </w:r>
            <w:proofErr w:type="spellStart"/>
            <w:r w:rsidRPr="00F51C67">
              <w:rPr>
                <w:rFonts w:ascii="Arial" w:eastAsia="Times New Roman" w:hAnsi="Arial" w:cs="Times New Roman"/>
                <w:sz w:val="26"/>
                <w:szCs w:val="20"/>
                <w:lang w:eastAsia="ar-SA"/>
              </w:rPr>
              <w:t>účt</w:t>
            </w:r>
            <w:proofErr w:type="spellEnd"/>
            <w:r w:rsidRPr="00F51C67">
              <w:rPr>
                <w:rFonts w:ascii="Arial" w:eastAsia="Times New Roman" w:hAnsi="Arial" w:cs="Times New Roman"/>
                <w:sz w:val="26"/>
                <w:szCs w:val="20"/>
                <w:lang w:eastAsia="ar-SA"/>
              </w:rPr>
              <w:t xml:space="preserve">. a daň. </w:t>
            </w:r>
            <w:proofErr w:type="spellStart"/>
            <w:r w:rsidRPr="00F51C67">
              <w:rPr>
                <w:rFonts w:ascii="Arial" w:eastAsia="Times New Roman" w:hAnsi="Arial" w:cs="Times New Roman"/>
                <w:sz w:val="26"/>
                <w:szCs w:val="20"/>
                <w:lang w:eastAsia="ar-SA"/>
              </w:rPr>
              <w:t>zost</w:t>
            </w:r>
            <w:proofErr w:type="spellEnd"/>
            <w:r w:rsidRPr="00F51C67">
              <w:rPr>
                <w:rFonts w:ascii="Arial" w:eastAsia="Times New Roman" w:hAnsi="Arial" w:cs="Times New Roman"/>
                <w:sz w:val="26"/>
                <w:szCs w:val="20"/>
                <w:lang w:eastAsia="ar-SA"/>
              </w:rPr>
              <w:t xml:space="preserve">. ceny </w:t>
            </w:r>
            <w:proofErr w:type="spellStart"/>
            <w:r w:rsidRPr="00F51C67">
              <w:rPr>
                <w:rFonts w:ascii="Arial" w:eastAsia="Times New Roman" w:hAnsi="Arial" w:cs="Times New Roman"/>
                <w:sz w:val="26"/>
                <w:szCs w:val="20"/>
                <w:lang w:eastAsia="ar-SA"/>
              </w:rPr>
              <w:t>vyrad</w:t>
            </w:r>
            <w:proofErr w:type="spellEnd"/>
            <w:r w:rsidRPr="00F51C67">
              <w:rPr>
                <w:rFonts w:ascii="Arial" w:eastAsia="Times New Roman" w:hAnsi="Arial" w:cs="Times New Roman"/>
                <w:sz w:val="26"/>
                <w:szCs w:val="20"/>
                <w:lang w:eastAsia="ar-SA"/>
              </w:rPr>
              <w:t>. DHM</w:t>
            </w:r>
          </w:p>
        </w:tc>
        <w:tc>
          <w:tcPr>
            <w:tcW w:w="2785" w:type="dxa"/>
            <w:tcBorders>
              <w:top w:val="single" w:sz="4" w:space="0" w:color="000000"/>
              <w:left w:val="single" w:sz="4" w:space="0" w:color="000000"/>
              <w:right w:val="single" w:sz="4" w:space="0" w:color="000000"/>
            </w:tcBorders>
          </w:tcPr>
          <w:p w:rsidR="00F51C67" w:rsidRPr="00F51C67" w:rsidRDefault="00C667E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44 38</w:t>
            </w:r>
            <w:r w:rsidR="000C5672">
              <w:rPr>
                <w:rFonts w:ascii="Arial" w:eastAsia="Times New Roman" w:hAnsi="Arial" w:cs="Times New Roman"/>
                <w:sz w:val="26"/>
                <w:szCs w:val="20"/>
                <w:lang w:eastAsia="ar-SA"/>
              </w:rPr>
              <w:t>8</w:t>
            </w:r>
          </w:p>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tcBorders>
          </w:tcPr>
          <w:p w:rsidR="00F51C67" w:rsidRPr="00F51C67" w:rsidRDefault="00F51C67" w:rsidP="00F51C67">
            <w:pPr>
              <w:numPr>
                <w:ilvl w:val="0"/>
                <w:numId w:val="13"/>
              </w:numPr>
              <w:tabs>
                <w:tab w:val="left" w:pos="848"/>
              </w:tabs>
              <w:suppressAutoHyphens/>
              <w:snapToGrid w:val="0"/>
              <w:spacing w:after="0" w:line="240" w:lineRule="auto"/>
              <w:ind w:left="848"/>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ostatné položky zvyšujúce základ dane</w:t>
            </w:r>
          </w:p>
        </w:tc>
        <w:tc>
          <w:tcPr>
            <w:tcW w:w="2785" w:type="dxa"/>
            <w:tcBorders>
              <w:top w:val="single" w:sz="4" w:space="0" w:color="000000"/>
              <w:left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rPr>
          <w:trHeight w:val="1287"/>
        </w:trPr>
        <w:tc>
          <w:tcPr>
            <w:tcW w:w="6307" w:type="dxa"/>
            <w:tcBorders>
              <w:top w:val="single" w:sz="4" w:space="0" w:color="000000"/>
              <w:left w:val="single" w:sz="4" w:space="0" w:color="000000"/>
            </w:tcBorders>
            <w:shd w:val="clear" w:color="auto" w:fill="auto"/>
          </w:tcPr>
          <w:p w:rsidR="00F51C67" w:rsidRPr="00F51C67" w:rsidRDefault="00F51C67" w:rsidP="00F51C67">
            <w:pPr>
              <w:suppressAutoHyphens/>
              <w:snapToGrid w:val="0"/>
              <w:spacing w:after="0" w:line="240" w:lineRule="auto"/>
              <w:ind w:left="497" w:hanging="356"/>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3.  Položky, znižujúce hospodársky výsledok alebo        rozdiel medzi príjmami a výdavkami</w:t>
            </w:r>
          </w:p>
          <w:p w:rsidR="00F51C67" w:rsidRPr="00F51C67" w:rsidRDefault="00F51C67" w:rsidP="00F51C67">
            <w:pPr>
              <w:suppressAutoHyphens/>
              <w:spacing w:after="0" w:line="240" w:lineRule="auto"/>
              <w:ind w:left="356"/>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z toho:</w:t>
            </w:r>
          </w:p>
          <w:p w:rsidR="00F51C67" w:rsidRPr="00F51C67" w:rsidRDefault="00F51C67" w:rsidP="00F51C67">
            <w:pPr>
              <w:numPr>
                <w:ilvl w:val="0"/>
                <w:numId w:val="8"/>
              </w:numPr>
              <w:tabs>
                <w:tab w:val="left" w:pos="989"/>
              </w:tabs>
              <w:suppressAutoHyphens/>
              <w:spacing w:after="0" w:line="240" w:lineRule="auto"/>
              <w:ind w:left="989"/>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rozdiel daň.  </w:t>
            </w:r>
            <w:proofErr w:type="spellStart"/>
            <w:r w:rsidRPr="00F51C67">
              <w:rPr>
                <w:rFonts w:ascii="Arial" w:eastAsia="Times New Roman" w:hAnsi="Arial" w:cs="Times New Roman"/>
                <w:sz w:val="26"/>
                <w:szCs w:val="20"/>
                <w:lang w:eastAsia="ar-SA"/>
              </w:rPr>
              <w:t>účt</w:t>
            </w:r>
            <w:proofErr w:type="spellEnd"/>
            <w:r w:rsidRPr="00F51C67">
              <w:rPr>
                <w:rFonts w:ascii="Arial" w:eastAsia="Times New Roman" w:hAnsi="Arial" w:cs="Times New Roman"/>
                <w:sz w:val="26"/>
                <w:szCs w:val="20"/>
                <w:lang w:eastAsia="ar-SA"/>
              </w:rPr>
              <w:t xml:space="preserve">. a daň. </w:t>
            </w:r>
            <w:proofErr w:type="spellStart"/>
            <w:r w:rsidRPr="00F51C67">
              <w:rPr>
                <w:rFonts w:ascii="Arial" w:eastAsia="Times New Roman" w:hAnsi="Arial" w:cs="Times New Roman"/>
                <w:sz w:val="26"/>
                <w:szCs w:val="20"/>
                <w:lang w:eastAsia="ar-SA"/>
              </w:rPr>
              <w:t>zost</w:t>
            </w:r>
            <w:proofErr w:type="spellEnd"/>
            <w:r w:rsidRPr="00F51C67">
              <w:rPr>
                <w:rFonts w:ascii="Arial" w:eastAsia="Times New Roman" w:hAnsi="Arial" w:cs="Times New Roman"/>
                <w:sz w:val="26"/>
                <w:szCs w:val="20"/>
                <w:lang w:eastAsia="ar-SA"/>
              </w:rPr>
              <w:t>. ceny DHM</w:t>
            </w:r>
          </w:p>
          <w:p w:rsidR="00F51C67" w:rsidRPr="00F51C67" w:rsidRDefault="00F51C67" w:rsidP="00F51C67">
            <w:pPr>
              <w:tabs>
                <w:tab w:val="left" w:pos="716"/>
                <w:tab w:val="left" w:pos="781"/>
              </w:tabs>
              <w:suppressAutoHyphens/>
              <w:spacing w:after="0" w:line="240" w:lineRule="auto"/>
              <w:rPr>
                <w:rFonts w:ascii="Arial" w:eastAsia="Times New Roman" w:hAnsi="Arial" w:cs="Times New Roman"/>
                <w:sz w:val="26"/>
                <w:szCs w:val="20"/>
                <w:lang w:eastAsia="ar-SA"/>
              </w:rPr>
            </w:pPr>
          </w:p>
        </w:tc>
        <w:tc>
          <w:tcPr>
            <w:tcW w:w="2785" w:type="dxa"/>
            <w:tcBorders>
              <w:top w:val="single" w:sz="4" w:space="0" w:color="000000"/>
              <w:left w:val="single" w:sz="4" w:space="0" w:color="000000"/>
              <w:right w:val="single" w:sz="4" w:space="0" w:color="000000"/>
            </w:tcBorders>
            <w:shd w:val="clear" w:color="auto" w:fill="auto"/>
          </w:tcPr>
          <w:p w:rsidR="00F51C67" w:rsidRPr="00F51C67" w:rsidRDefault="00264F81" w:rsidP="00F51C67">
            <w:pPr>
              <w:suppressAutoHyphens/>
              <w:spacing w:after="0" w:line="240" w:lineRule="auto"/>
              <w:rPr>
                <w:rFonts w:ascii="Arial" w:eastAsia="Times New Roman" w:hAnsi="Arial" w:cs="Times New Roman"/>
                <w:sz w:val="26"/>
                <w:szCs w:val="20"/>
                <w:lang w:eastAsia="ar-SA"/>
              </w:rPr>
            </w:pPr>
            <w:r>
              <w:rPr>
                <w:rFonts w:ascii="Arial" w:eastAsia="Times New Roman" w:hAnsi="Arial" w:cs="Times New Roman"/>
                <w:sz w:val="26"/>
                <w:szCs w:val="20"/>
                <w:lang w:eastAsia="ar-SA"/>
              </w:rPr>
              <w:t xml:space="preserve">                         </w:t>
            </w:r>
            <w:r w:rsidR="00C667E2">
              <w:rPr>
                <w:rFonts w:ascii="Arial" w:eastAsia="Times New Roman" w:hAnsi="Arial" w:cs="Times New Roman"/>
                <w:sz w:val="26"/>
                <w:szCs w:val="20"/>
                <w:lang w:eastAsia="ar-SA"/>
              </w:rPr>
              <w:t>52 737</w:t>
            </w:r>
          </w:p>
        </w:tc>
      </w:tr>
      <w:tr w:rsidR="00F51C67" w:rsidRPr="00F51C67" w:rsidTr="004853DD">
        <w:trPr>
          <w:trHeight w:val="61"/>
        </w:trPr>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ind w:left="564"/>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ostatné položky</w:t>
            </w:r>
          </w:p>
        </w:tc>
        <w:tc>
          <w:tcPr>
            <w:tcW w:w="2785" w:type="dxa"/>
            <w:tcBorders>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4. Základ dane alebo daňová strata</w:t>
            </w:r>
          </w:p>
        </w:tc>
        <w:tc>
          <w:tcPr>
            <w:tcW w:w="2785" w:type="dxa"/>
            <w:tcBorders>
              <w:top w:val="single" w:sz="4" w:space="0" w:color="000000"/>
              <w:left w:val="single" w:sz="4" w:space="0" w:color="000000"/>
              <w:bottom w:val="single" w:sz="4" w:space="0" w:color="000000"/>
              <w:right w:val="single" w:sz="4" w:space="0" w:color="000000"/>
            </w:tcBorders>
          </w:tcPr>
          <w:p w:rsidR="00F51C67" w:rsidRPr="00F51C67" w:rsidRDefault="00C667E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554 671</w:t>
            </w: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6"/>
                <w:lang w:eastAsia="ar-SA"/>
              </w:rPr>
            </w:pPr>
            <w:r w:rsidRPr="00F51C67">
              <w:rPr>
                <w:rFonts w:ascii="Arial" w:eastAsia="Times New Roman" w:hAnsi="Arial" w:cs="Times New Roman"/>
                <w:sz w:val="26"/>
                <w:szCs w:val="26"/>
                <w:lang w:eastAsia="ar-SA"/>
              </w:rPr>
              <w:t xml:space="preserve">  5</w:t>
            </w:r>
            <w:r w:rsidRPr="00F51C67">
              <w:rPr>
                <w:rFonts w:ascii="Times New Roman" w:eastAsia="Times New Roman" w:hAnsi="Times New Roman" w:cs="Times New Roman"/>
                <w:sz w:val="26"/>
                <w:szCs w:val="26"/>
                <w:lang w:eastAsia="ar-SA"/>
              </w:rPr>
              <w:t xml:space="preserve">. </w:t>
            </w:r>
            <w:r w:rsidRPr="00F51C67">
              <w:rPr>
                <w:rFonts w:ascii="Arial" w:eastAsia="Times New Roman" w:hAnsi="Arial" w:cs="Times New Roman"/>
                <w:sz w:val="26"/>
                <w:szCs w:val="26"/>
                <w:lang w:eastAsia="ar-SA"/>
              </w:rPr>
              <w:t>Odpočet daňovej straty</w:t>
            </w:r>
          </w:p>
        </w:tc>
        <w:tc>
          <w:tcPr>
            <w:tcW w:w="2785" w:type="dxa"/>
            <w:tcBorders>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6. Základ dane po odpočte straty</w:t>
            </w:r>
          </w:p>
        </w:tc>
        <w:tc>
          <w:tcPr>
            <w:tcW w:w="2785" w:type="dxa"/>
            <w:tcBorders>
              <w:top w:val="single" w:sz="4" w:space="0" w:color="000000"/>
              <w:left w:val="single" w:sz="4" w:space="0" w:color="000000"/>
              <w:bottom w:val="single" w:sz="4" w:space="0" w:color="000000"/>
              <w:right w:val="single" w:sz="4" w:space="0" w:color="000000"/>
            </w:tcBorders>
          </w:tcPr>
          <w:p w:rsidR="00F51C67" w:rsidRPr="00F51C67" w:rsidRDefault="00F51C67" w:rsidP="00F51C67">
            <w:pPr>
              <w:suppressAutoHyphens/>
              <w:snapToGrid w:val="0"/>
              <w:spacing w:after="0" w:line="240" w:lineRule="auto"/>
              <w:jc w:val="right"/>
              <w:rPr>
                <w:rFonts w:ascii="Arial" w:eastAsia="Times New Roman" w:hAnsi="Arial" w:cs="Times New Roman"/>
                <w:sz w:val="26"/>
                <w:szCs w:val="20"/>
                <w:lang w:eastAsia="ar-SA"/>
              </w:rPr>
            </w:pP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7. Daň  21 % </w:t>
            </w:r>
          </w:p>
        </w:tc>
        <w:tc>
          <w:tcPr>
            <w:tcW w:w="2785" w:type="dxa"/>
            <w:tcBorders>
              <w:left w:val="single" w:sz="4" w:space="0" w:color="000000"/>
              <w:bottom w:val="single" w:sz="4" w:space="0" w:color="000000"/>
              <w:right w:val="single" w:sz="4" w:space="0" w:color="000000"/>
            </w:tcBorders>
          </w:tcPr>
          <w:p w:rsidR="00F51C67" w:rsidRPr="00F51C67" w:rsidRDefault="00C667E2" w:rsidP="00F51C67">
            <w:pP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116 481</w:t>
            </w:r>
          </w:p>
        </w:tc>
      </w:tr>
      <w:tr w:rsidR="00F51C67" w:rsidRPr="00F51C67" w:rsidTr="004853DD">
        <w:tc>
          <w:tcPr>
            <w:tcW w:w="6307" w:type="dxa"/>
            <w:tcBorders>
              <w:left w:val="single" w:sz="4" w:space="0" w:color="000000"/>
              <w:bottom w:val="single" w:sz="4" w:space="0" w:color="000000"/>
            </w:tcBorders>
          </w:tcPr>
          <w:p w:rsidR="00F51C67" w:rsidRPr="00F51C67" w:rsidRDefault="00F51C67" w:rsidP="00F51C67">
            <w:pPr>
              <w:pBdr>
                <w:top w:val="single" w:sz="4" w:space="1" w:color="auto"/>
                <w:left w:val="single" w:sz="4" w:space="4" w:color="auto"/>
                <w:bottom w:val="single" w:sz="4" w:space="1" w:color="auto"/>
                <w:right w:val="single" w:sz="4" w:space="4" w:color="auto"/>
              </w:pBdr>
              <w:suppressAutoHyphens/>
              <w:snapToGrid w:val="0"/>
              <w:spacing w:after="0" w:line="240" w:lineRule="auto"/>
              <w:ind w:left="497" w:hanging="567"/>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8. Úhrn preddavkov zaplatených za zdaňovacie obdobie.</w:t>
            </w: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  9.Daň</w:t>
            </w:r>
          </w:p>
        </w:tc>
        <w:tc>
          <w:tcPr>
            <w:tcW w:w="2785" w:type="dxa"/>
            <w:tcBorders>
              <w:left w:val="single" w:sz="4" w:space="0" w:color="000000"/>
              <w:bottom w:val="single" w:sz="4" w:space="0" w:color="000000"/>
              <w:right w:val="single" w:sz="4" w:space="0" w:color="000000"/>
            </w:tcBorders>
          </w:tcPr>
          <w:p w:rsidR="00F51C67" w:rsidRPr="00F51C67" w:rsidRDefault="000A3F67" w:rsidP="00F51C67">
            <w:pPr>
              <w:pBdr>
                <w:top w:val="single" w:sz="4" w:space="1" w:color="auto"/>
                <w:left w:val="single" w:sz="4" w:space="4" w:color="auto"/>
                <w:bottom w:val="single" w:sz="4" w:space="1" w:color="auto"/>
                <w:right w:val="single" w:sz="4" w:space="4" w:color="auto"/>
              </w:pBdr>
              <w:suppressAutoHyphens/>
              <w:snapToGrid w:val="0"/>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21 397</w:t>
            </w:r>
          </w:p>
          <w:p w:rsidR="00F51C67" w:rsidRPr="00F51C67" w:rsidRDefault="00F51C67" w:rsidP="00F51C67">
            <w:pPr>
              <w:pBdr>
                <w:top w:val="single" w:sz="4" w:space="1" w:color="auto"/>
                <w:left w:val="single" w:sz="4" w:space="4" w:color="auto"/>
                <w:bottom w:val="single" w:sz="4" w:space="1" w:color="auto"/>
                <w:right w:val="single" w:sz="4" w:space="4" w:color="auto"/>
              </w:pBdr>
              <w:suppressAutoHyphens/>
              <w:snapToGrid w:val="0"/>
              <w:spacing w:after="0" w:line="240" w:lineRule="auto"/>
              <w:jc w:val="right"/>
              <w:rPr>
                <w:rFonts w:ascii="Arial" w:eastAsia="Times New Roman" w:hAnsi="Arial" w:cs="Times New Roman"/>
                <w:sz w:val="26"/>
                <w:szCs w:val="20"/>
                <w:lang w:eastAsia="ar-SA"/>
              </w:rPr>
            </w:pPr>
          </w:p>
          <w:p w:rsidR="00F51C67" w:rsidRPr="00F51C67" w:rsidRDefault="00C667E2" w:rsidP="00F51C67">
            <w:pPr>
              <w:suppressAutoHyphens/>
              <w:spacing w:after="0" w:line="240" w:lineRule="auto"/>
              <w:jc w:val="right"/>
              <w:rPr>
                <w:rFonts w:ascii="Arial" w:eastAsia="Times New Roman" w:hAnsi="Arial" w:cs="Times New Roman"/>
                <w:sz w:val="26"/>
                <w:szCs w:val="20"/>
                <w:lang w:eastAsia="ar-SA"/>
              </w:rPr>
            </w:pPr>
            <w:r>
              <w:rPr>
                <w:rFonts w:ascii="Arial" w:eastAsia="Times New Roman" w:hAnsi="Arial" w:cs="Times New Roman"/>
                <w:sz w:val="26"/>
                <w:szCs w:val="20"/>
                <w:lang w:eastAsia="ar-SA"/>
              </w:rPr>
              <w:t>95 084</w:t>
            </w:r>
          </w:p>
        </w:tc>
      </w:tr>
    </w:tbl>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0"/>
          <w:szCs w:val="20"/>
          <w:lang w:eastAsia="ar-SA"/>
        </w:rPr>
      </w:pP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Po zohľadnení odloženej dane predstavuje celkový hospodársky výsledok po zdanení zisk</w:t>
      </w:r>
      <w:r w:rsidR="00C667E2" w:rsidRPr="00C667E2">
        <w:rPr>
          <w:rFonts w:ascii="Times New Roman" w:eastAsia="Times New Roman" w:hAnsi="Times New Roman" w:cs="Times New Roman"/>
          <w:sz w:val="26"/>
          <w:szCs w:val="20"/>
          <w:lang w:eastAsia="ar-SA"/>
        </w:rPr>
        <w:t xml:space="preserve">  402 491,-  </w:t>
      </w:r>
      <w:r w:rsidRPr="00C667E2">
        <w:rPr>
          <w:rFonts w:ascii="Times New Roman" w:eastAsia="Times New Roman" w:hAnsi="Times New Roman" w:cs="Times New Roman"/>
          <w:sz w:val="26"/>
          <w:szCs w:val="20"/>
          <w:lang w:eastAsia="ar-SA"/>
        </w:rPr>
        <w:t>€.</w:t>
      </w:r>
    </w:p>
    <w:p w:rsidR="00F51C67" w:rsidRPr="00863548" w:rsidRDefault="00F51C67" w:rsidP="00F51C67">
      <w:pPr>
        <w:suppressAutoHyphens/>
        <w:spacing w:after="0" w:line="240" w:lineRule="auto"/>
        <w:ind w:firstLine="284"/>
        <w:jc w:val="both"/>
        <w:rPr>
          <w:rFonts w:ascii="Times New Roman" w:eastAsia="Times New Roman" w:hAnsi="Times New Roman" w:cs="Times New Roman"/>
          <w:color w:val="FF0000"/>
          <w:sz w:val="26"/>
          <w:szCs w:val="20"/>
          <w:lang w:eastAsia="ar-SA"/>
        </w:rPr>
      </w:pPr>
    </w:p>
    <w:p w:rsidR="00F51C67" w:rsidRPr="00C667E2" w:rsidRDefault="00F51C67" w:rsidP="00F51C67">
      <w:pPr>
        <w:suppressAutoHyphens/>
        <w:spacing w:after="0" w:line="240" w:lineRule="auto"/>
        <w:ind w:firstLine="284"/>
        <w:jc w:val="both"/>
        <w:rPr>
          <w:rFonts w:ascii="Times New Roman" w:eastAsia="Times New Roman" w:hAnsi="Times New Roman" w:cs="Times New Roman"/>
          <w:b/>
          <w:sz w:val="26"/>
          <w:szCs w:val="20"/>
          <w:lang w:eastAsia="ar-SA"/>
        </w:rPr>
      </w:pPr>
      <w:r w:rsidRPr="00C667E2">
        <w:rPr>
          <w:rFonts w:ascii="Times New Roman" w:eastAsia="Times New Roman" w:hAnsi="Times New Roman" w:cs="Times New Roman"/>
          <w:sz w:val="26"/>
          <w:szCs w:val="20"/>
          <w:lang w:eastAsia="ar-SA"/>
        </w:rPr>
        <w:t xml:space="preserve">Vo vzťahu k štátnemu rozpočtu z hľadiska dane z príjmov </w:t>
      </w:r>
      <w:r w:rsidR="00C667E2" w:rsidRPr="00C667E2">
        <w:rPr>
          <w:rFonts w:ascii="Times New Roman" w:eastAsia="Times New Roman" w:hAnsi="Times New Roman" w:cs="Times New Roman"/>
          <w:sz w:val="26"/>
          <w:szCs w:val="20"/>
          <w:lang w:eastAsia="ar-SA"/>
        </w:rPr>
        <w:t xml:space="preserve">po odpočítaní preddavkov </w:t>
      </w:r>
      <w:r w:rsidRPr="00C667E2">
        <w:rPr>
          <w:rFonts w:ascii="Times New Roman" w:eastAsia="Times New Roman" w:hAnsi="Times New Roman" w:cs="Times New Roman"/>
          <w:sz w:val="26"/>
          <w:szCs w:val="20"/>
          <w:lang w:eastAsia="ar-SA"/>
        </w:rPr>
        <w:t>vznikla povinn</w:t>
      </w:r>
      <w:r w:rsidR="00324F4C" w:rsidRPr="00C667E2">
        <w:rPr>
          <w:rFonts w:ascii="Times New Roman" w:eastAsia="Times New Roman" w:hAnsi="Times New Roman" w:cs="Times New Roman"/>
          <w:sz w:val="26"/>
          <w:szCs w:val="20"/>
          <w:lang w:eastAsia="ar-SA"/>
        </w:rPr>
        <w:t xml:space="preserve">osť zaplatiť daň vo výške </w:t>
      </w:r>
      <w:r w:rsidR="00C667E2" w:rsidRPr="00C667E2">
        <w:rPr>
          <w:rFonts w:ascii="Times New Roman" w:eastAsia="Times New Roman" w:hAnsi="Times New Roman" w:cs="Times New Roman"/>
          <w:sz w:val="26"/>
          <w:szCs w:val="20"/>
          <w:lang w:eastAsia="ar-SA"/>
        </w:rPr>
        <w:t xml:space="preserve"> 95 084 </w:t>
      </w:r>
      <w:r w:rsidRPr="00C667E2">
        <w:rPr>
          <w:rFonts w:ascii="Times New Roman" w:eastAsia="Times New Roman" w:hAnsi="Times New Roman" w:cs="Times New Roman"/>
          <w:sz w:val="26"/>
          <w:szCs w:val="20"/>
          <w:lang w:eastAsia="ar-SA"/>
        </w:rPr>
        <w:t>,- €  a zároveň  platiť</w:t>
      </w:r>
      <w:r w:rsidR="00324F4C" w:rsidRPr="00C667E2">
        <w:rPr>
          <w:rFonts w:ascii="Times New Roman" w:eastAsia="Times New Roman" w:hAnsi="Times New Roman" w:cs="Times New Roman"/>
          <w:sz w:val="26"/>
          <w:szCs w:val="20"/>
          <w:lang w:eastAsia="ar-SA"/>
        </w:rPr>
        <w:t xml:space="preserve"> mesačné preddavky dane  vo výške </w:t>
      </w:r>
      <w:r w:rsidR="00C667E2" w:rsidRPr="00C667E2">
        <w:rPr>
          <w:rFonts w:ascii="Times New Roman" w:eastAsia="Times New Roman" w:hAnsi="Times New Roman" w:cs="Times New Roman"/>
          <w:sz w:val="26"/>
          <w:szCs w:val="20"/>
          <w:lang w:eastAsia="ar-SA"/>
        </w:rPr>
        <w:t xml:space="preserve">9 706,75 </w:t>
      </w:r>
      <w:r w:rsidRPr="00C667E2">
        <w:rPr>
          <w:rFonts w:ascii="Times New Roman" w:eastAsia="Times New Roman" w:hAnsi="Times New Roman" w:cs="Times New Roman"/>
          <w:sz w:val="26"/>
          <w:szCs w:val="20"/>
          <w:lang w:eastAsia="ar-SA"/>
        </w:rPr>
        <w:t>€.</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b/>
          <w:sz w:val="26"/>
          <w:szCs w:val="26"/>
          <w:lang w:eastAsia="ar-SA"/>
        </w:rPr>
      </w:pPr>
    </w:p>
    <w:p w:rsidR="00F51C67" w:rsidRPr="00863548" w:rsidRDefault="00F51C67" w:rsidP="00F51C67">
      <w:pPr>
        <w:suppressAutoHyphens/>
        <w:spacing w:after="0" w:line="240" w:lineRule="auto"/>
        <w:ind w:firstLine="284"/>
        <w:jc w:val="both"/>
        <w:rPr>
          <w:rFonts w:ascii="Times New Roman" w:eastAsia="Times New Roman" w:hAnsi="Times New Roman" w:cs="Times New Roman"/>
          <w:b/>
          <w:color w:val="FF0000"/>
          <w:sz w:val="26"/>
          <w:szCs w:val="26"/>
          <w:lang w:eastAsia="ar-SA"/>
        </w:rPr>
      </w:pPr>
    </w:p>
    <w:p w:rsidR="00F51C67" w:rsidRPr="00C667E2" w:rsidRDefault="00F51C67" w:rsidP="00F51C67">
      <w:pPr>
        <w:suppressAutoHyphens/>
        <w:spacing w:after="0" w:line="240" w:lineRule="auto"/>
        <w:ind w:firstLine="284"/>
        <w:rPr>
          <w:rFonts w:ascii="Times New Roman" w:eastAsia="Times New Roman" w:hAnsi="Times New Roman" w:cs="Times New Roman"/>
          <w:caps/>
          <w:sz w:val="26"/>
          <w:szCs w:val="26"/>
          <w:lang w:eastAsia="ar-SA"/>
        </w:rPr>
      </w:pPr>
      <w:r w:rsidRPr="00C667E2">
        <w:rPr>
          <w:rFonts w:ascii="Times New Roman" w:eastAsia="Times New Roman" w:hAnsi="Times New Roman" w:cs="Times New Roman"/>
          <w:caps/>
          <w:sz w:val="26"/>
          <w:szCs w:val="26"/>
          <w:lang w:eastAsia="ar-SA"/>
        </w:rPr>
        <w:t>Návrh na vysporiadanie hospodárskeho výsledku:</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6"/>
          <w:lang w:eastAsia="ar-SA"/>
        </w:rPr>
      </w:pP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Hospodársky výsledok po</w:t>
      </w:r>
      <w:r w:rsidR="00324F4C" w:rsidRPr="00C667E2">
        <w:rPr>
          <w:rFonts w:ascii="Times New Roman" w:eastAsia="Times New Roman" w:hAnsi="Times New Roman" w:cs="Times New Roman"/>
          <w:bCs/>
          <w:sz w:val="26"/>
          <w:szCs w:val="26"/>
          <w:lang w:eastAsia="ar-SA"/>
        </w:rPr>
        <w:t xml:space="preserve"> zdanení za rok 201</w:t>
      </w:r>
      <w:r w:rsidR="00C667E2" w:rsidRPr="00C667E2">
        <w:rPr>
          <w:rFonts w:ascii="Times New Roman" w:eastAsia="Times New Roman" w:hAnsi="Times New Roman" w:cs="Times New Roman"/>
          <w:bCs/>
          <w:sz w:val="26"/>
          <w:szCs w:val="26"/>
          <w:lang w:eastAsia="ar-SA"/>
        </w:rPr>
        <w:t>9</w:t>
      </w:r>
      <w:r w:rsidRPr="00C667E2">
        <w:rPr>
          <w:rFonts w:ascii="Times New Roman" w:eastAsia="Times New Roman" w:hAnsi="Times New Roman" w:cs="Times New Roman"/>
          <w:bCs/>
          <w:sz w:val="26"/>
          <w:szCs w:val="26"/>
          <w:lang w:eastAsia="ar-SA"/>
        </w:rPr>
        <w:t xml:space="preserve"> zisk :</w:t>
      </w:r>
      <w:r w:rsidRPr="00C667E2">
        <w:rPr>
          <w:rFonts w:ascii="Times New Roman" w:eastAsia="Times New Roman" w:hAnsi="Times New Roman" w:cs="Times New Roman"/>
          <w:bCs/>
          <w:sz w:val="26"/>
          <w:szCs w:val="26"/>
          <w:lang w:eastAsia="ar-SA"/>
        </w:rPr>
        <w:tab/>
      </w:r>
      <w:r w:rsidR="00C667E2" w:rsidRPr="00C667E2">
        <w:rPr>
          <w:rFonts w:ascii="Times New Roman" w:eastAsia="Times New Roman" w:hAnsi="Times New Roman" w:cs="Times New Roman"/>
          <w:bCs/>
          <w:sz w:val="26"/>
          <w:szCs w:val="26"/>
          <w:lang w:eastAsia="ar-SA"/>
        </w:rPr>
        <w:t>402 491,28</w:t>
      </w:r>
      <w:r w:rsidRPr="00C667E2">
        <w:rPr>
          <w:rFonts w:ascii="Times New Roman" w:eastAsia="Times New Roman" w:hAnsi="Times New Roman" w:cs="Times New Roman"/>
          <w:b/>
          <w:bCs/>
          <w:sz w:val="26"/>
          <w:szCs w:val="26"/>
          <w:lang w:eastAsia="ar-SA"/>
        </w:rPr>
        <w:t xml:space="preserve"> €</w:t>
      </w: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ab/>
      </w: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 xml:space="preserve">Vysporiadanie </w:t>
      </w:r>
      <w:r w:rsidR="00324F4C" w:rsidRPr="00C667E2">
        <w:rPr>
          <w:rFonts w:ascii="Times New Roman" w:eastAsia="Times New Roman" w:hAnsi="Times New Roman" w:cs="Times New Roman"/>
          <w:bCs/>
          <w:sz w:val="26"/>
          <w:szCs w:val="26"/>
          <w:lang w:eastAsia="ar-SA"/>
        </w:rPr>
        <w:t>hospodárskeho výsledku roku 201</w:t>
      </w:r>
      <w:r w:rsidR="000A3F67" w:rsidRPr="00C667E2">
        <w:rPr>
          <w:rFonts w:ascii="Times New Roman" w:eastAsia="Times New Roman" w:hAnsi="Times New Roman" w:cs="Times New Roman"/>
          <w:bCs/>
          <w:sz w:val="26"/>
          <w:szCs w:val="26"/>
          <w:lang w:eastAsia="ar-SA"/>
        </w:rPr>
        <w:t>9</w:t>
      </w:r>
      <w:r w:rsidRPr="00C667E2">
        <w:rPr>
          <w:rFonts w:ascii="Times New Roman" w:eastAsia="Times New Roman" w:hAnsi="Times New Roman" w:cs="Times New Roman"/>
          <w:bCs/>
          <w:sz w:val="26"/>
          <w:szCs w:val="26"/>
          <w:lang w:eastAsia="ar-SA"/>
        </w:rPr>
        <w:t>:</w:t>
      </w:r>
    </w:p>
    <w:p w:rsidR="00F51C67" w:rsidRPr="00863548" w:rsidRDefault="00F51C67" w:rsidP="00F51C67">
      <w:pPr>
        <w:suppressAutoHyphens/>
        <w:spacing w:after="0" w:line="240" w:lineRule="auto"/>
        <w:jc w:val="both"/>
        <w:rPr>
          <w:rFonts w:ascii="Times New Roman" w:eastAsia="Times New Roman" w:hAnsi="Times New Roman" w:cs="Times New Roman"/>
          <w:bCs/>
          <w:color w:val="FF0000"/>
          <w:sz w:val="26"/>
          <w:szCs w:val="26"/>
          <w:lang w:eastAsia="ar-SA"/>
        </w:rPr>
      </w:pP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4"/>
          <w:szCs w:val="24"/>
          <w:lang w:eastAsia="ar-SA"/>
        </w:rPr>
        <w:lastRenderedPageBreak/>
        <w:t>V </w:t>
      </w:r>
      <w:r w:rsidRPr="00C667E2">
        <w:rPr>
          <w:rFonts w:ascii="Times New Roman" w:eastAsia="Times New Roman" w:hAnsi="Times New Roman" w:cs="Times New Roman"/>
          <w:bCs/>
          <w:sz w:val="26"/>
          <w:szCs w:val="26"/>
          <w:lang w:eastAsia="ar-SA"/>
        </w:rPr>
        <w:t xml:space="preserve">zmysle § 187 ods. 1 písm.  e) Obchodného zákonníka a článku 24, ods. 2 a článku 25. ods. 1 až 4, Stanov akciovej spoločnosti Poľnonákup ŠARIS, a. s., Prešov navrhujeme schváliť  vysporiadanie zisku vo výške </w:t>
      </w:r>
      <w:r w:rsidR="00C667E2" w:rsidRPr="00C667E2">
        <w:rPr>
          <w:rFonts w:ascii="Times New Roman" w:eastAsia="Times New Roman" w:hAnsi="Times New Roman" w:cs="Times New Roman"/>
          <w:bCs/>
          <w:sz w:val="26"/>
          <w:szCs w:val="26"/>
          <w:lang w:eastAsia="ar-SA"/>
        </w:rPr>
        <w:t xml:space="preserve"> 402 491,28 </w:t>
      </w:r>
      <w:r w:rsidRPr="00C667E2">
        <w:rPr>
          <w:rFonts w:ascii="Times New Roman" w:eastAsia="Times New Roman" w:hAnsi="Times New Roman" w:cs="Times New Roman"/>
          <w:bCs/>
          <w:sz w:val="26"/>
          <w:szCs w:val="26"/>
          <w:lang w:eastAsia="ar-SA"/>
        </w:rPr>
        <w:t xml:space="preserve"> € takto :</w:t>
      </w:r>
    </w:p>
    <w:p w:rsidR="00F51C67" w:rsidRPr="00863548" w:rsidRDefault="00F51C67" w:rsidP="00F51C67">
      <w:pPr>
        <w:suppressAutoHyphens/>
        <w:spacing w:after="0" w:line="240" w:lineRule="auto"/>
        <w:jc w:val="both"/>
        <w:rPr>
          <w:rFonts w:ascii="Times New Roman" w:eastAsia="Times New Roman" w:hAnsi="Times New Roman" w:cs="Times New Roman"/>
          <w:bCs/>
          <w:color w:val="FF0000"/>
          <w:sz w:val="26"/>
          <w:szCs w:val="26"/>
          <w:lang w:eastAsia="ar-SA"/>
        </w:rPr>
      </w:pPr>
    </w:p>
    <w:p w:rsidR="00F51C67" w:rsidRPr="00C667E2" w:rsidRDefault="00F51C67" w:rsidP="00F51C67">
      <w:pPr>
        <w:suppressAutoHyphens/>
        <w:spacing w:after="12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 xml:space="preserve">-  prídel do zákonného rezervného fondu ( 10 % zo zisku ) :    </w:t>
      </w:r>
      <w:r w:rsidR="00C667E2" w:rsidRPr="00C667E2">
        <w:rPr>
          <w:rFonts w:ascii="Times New Roman" w:eastAsia="Times New Roman" w:hAnsi="Times New Roman" w:cs="Times New Roman"/>
          <w:bCs/>
          <w:sz w:val="26"/>
          <w:szCs w:val="26"/>
          <w:lang w:eastAsia="ar-SA"/>
        </w:rPr>
        <w:t>40 249,13</w:t>
      </w:r>
      <w:r w:rsidRPr="00C667E2">
        <w:rPr>
          <w:rFonts w:ascii="Times New Roman" w:eastAsia="Times New Roman" w:hAnsi="Times New Roman" w:cs="Times New Roman"/>
          <w:b/>
          <w:bCs/>
          <w:sz w:val="26"/>
          <w:szCs w:val="26"/>
          <w:lang w:eastAsia="ar-SA"/>
        </w:rPr>
        <w:t xml:space="preserve"> €</w:t>
      </w:r>
    </w:p>
    <w:p w:rsidR="00F51C67" w:rsidRPr="00C667E2" w:rsidRDefault="00F51C67" w:rsidP="00F51C67">
      <w:pPr>
        <w:suppressAutoHyphens/>
        <w:spacing w:after="0" w:line="240" w:lineRule="auto"/>
        <w:jc w:val="both"/>
        <w:rPr>
          <w:rFonts w:ascii="Times New Roman" w:eastAsia="Times New Roman" w:hAnsi="Times New Roman" w:cs="Times New Roman"/>
          <w:b/>
          <w:bCs/>
          <w:sz w:val="26"/>
          <w:szCs w:val="26"/>
          <w:lang w:eastAsia="ar-SA"/>
        </w:rPr>
      </w:pPr>
      <w:r w:rsidRPr="00C667E2">
        <w:rPr>
          <w:rFonts w:ascii="Times New Roman" w:eastAsia="Times New Roman" w:hAnsi="Times New Roman" w:cs="Times New Roman"/>
          <w:bCs/>
          <w:sz w:val="26"/>
          <w:szCs w:val="26"/>
          <w:lang w:eastAsia="ar-SA"/>
        </w:rPr>
        <w:t xml:space="preserve">-  prídel do sociálneho fondu :                                                 </w:t>
      </w:r>
      <w:r w:rsidR="0075661D" w:rsidRPr="00C667E2">
        <w:rPr>
          <w:rFonts w:ascii="Times New Roman" w:eastAsia="Times New Roman" w:hAnsi="Times New Roman" w:cs="Times New Roman"/>
          <w:bCs/>
          <w:sz w:val="26"/>
          <w:szCs w:val="26"/>
          <w:lang w:eastAsia="ar-SA"/>
        </w:rPr>
        <w:t xml:space="preserve">     </w:t>
      </w:r>
      <w:r w:rsidR="0075661D" w:rsidRPr="00C667E2">
        <w:rPr>
          <w:rFonts w:ascii="Times New Roman" w:eastAsia="Times New Roman" w:hAnsi="Times New Roman" w:cs="Times New Roman"/>
          <w:b/>
          <w:bCs/>
          <w:sz w:val="26"/>
          <w:szCs w:val="26"/>
          <w:lang w:eastAsia="ar-SA"/>
        </w:rPr>
        <w:t>0</w:t>
      </w:r>
      <w:r w:rsidR="00C667E2" w:rsidRPr="00C667E2">
        <w:rPr>
          <w:rFonts w:ascii="Times New Roman" w:eastAsia="Times New Roman" w:hAnsi="Times New Roman" w:cs="Times New Roman"/>
          <w:b/>
          <w:bCs/>
          <w:sz w:val="26"/>
          <w:szCs w:val="26"/>
          <w:lang w:eastAsia="ar-SA"/>
        </w:rPr>
        <w:t>,00</w:t>
      </w:r>
      <w:r w:rsidRPr="00C667E2">
        <w:rPr>
          <w:rFonts w:ascii="Times New Roman" w:eastAsia="Times New Roman" w:hAnsi="Times New Roman" w:cs="Times New Roman"/>
          <w:b/>
          <w:bCs/>
          <w:sz w:val="26"/>
          <w:szCs w:val="26"/>
          <w:lang w:eastAsia="ar-SA"/>
        </w:rPr>
        <w:t xml:space="preserve"> € </w:t>
      </w:r>
    </w:p>
    <w:p w:rsidR="00F51C67" w:rsidRPr="00C667E2"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C667E2">
        <w:rPr>
          <w:rFonts w:ascii="Times New Roman" w:eastAsia="Times New Roman" w:hAnsi="Times New Roman" w:cs="Times New Roman"/>
          <w:bCs/>
          <w:sz w:val="26"/>
          <w:szCs w:val="26"/>
          <w:lang w:eastAsia="ar-SA"/>
        </w:rPr>
        <w:t>-  prídel do nerozdeleného zisku minulých rokov :</w:t>
      </w:r>
      <w:r w:rsidRPr="00C667E2">
        <w:rPr>
          <w:rFonts w:ascii="Times New Roman" w:eastAsia="Times New Roman" w:hAnsi="Times New Roman" w:cs="Times New Roman"/>
          <w:bCs/>
          <w:sz w:val="26"/>
          <w:szCs w:val="26"/>
          <w:lang w:eastAsia="ar-SA"/>
        </w:rPr>
        <w:tab/>
        <w:t xml:space="preserve">          </w:t>
      </w:r>
      <w:r w:rsidR="00C667E2" w:rsidRPr="00C667E2">
        <w:rPr>
          <w:rFonts w:ascii="Times New Roman" w:eastAsia="Times New Roman" w:hAnsi="Times New Roman" w:cs="Times New Roman"/>
          <w:bCs/>
          <w:sz w:val="26"/>
          <w:szCs w:val="26"/>
          <w:lang w:eastAsia="ar-SA"/>
        </w:rPr>
        <w:t>362 242,15</w:t>
      </w:r>
      <w:r w:rsidRPr="00C667E2">
        <w:rPr>
          <w:rFonts w:ascii="Times New Roman" w:eastAsia="Times New Roman" w:hAnsi="Times New Roman" w:cs="Times New Roman"/>
          <w:b/>
          <w:bCs/>
          <w:sz w:val="26"/>
          <w:szCs w:val="26"/>
          <w:lang w:eastAsia="ar-SA"/>
        </w:rPr>
        <w:t xml:space="preserve"> €</w:t>
      </w:r>
      <w:r w:rsidRPr="00C667E2">
        <w:rPr>
          <w:rFonts w:ascii="Times New Roman" w:eastAsia="Times New Roman" w:hAnsi="Times New Roman" w:cs="Times New Roman"/>
          <w:bCs/>
          <w:sz w:val="26"/>
          <w:szCs w:val="26"/>
          <w:lang w:eastAsia="ar-SA"/>
        </w:rPr>
        <w:tab/>
      </w:r>
    </w:p>
    <w:p w:rsidR="00F51C67" w:rsidRPr="00C667E2" w:rsidRDefault="00F51C67" w:rsidP="00F51C67">
      <w:pPr>
        <w:suppressAutoHyphens/>
        <w:spacing w:after="0" w:line="240" w:lineRule="auto"/>
        <w:ind w:firstLine="708"/>
        <w:jc w:val="both"/>
        <w:rPr>
          <w:rFonts w:ascii="Times New Roman" w:eastAsia="Times New Roman" w:hAnsi="Times New Roman" w:cs="Times New Roman"/>
          <w:bCs/>
          <w:sz w:val="26"/>
          <w:szCs w:val="26"/>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Cs/>
          <w:sz w:val="26"/>
          <w:szCs w:val="26"/>
          <w:lang w:eastAsia="ar-SA"/>
        </w:rPr>
      </w:pPr>
      <w:r w:rsidRPr="00F51C67">
        <w:rPr>
          <w:rFonts w:ascii="Times New Roman" w:eastAsia="Times New Roman" w:hAnsi="Times New Roman" w:cs="Times New Roman"/>
          <w:bCs/>
          <w:sz w:val="26"/>
          <w:szCs w:val="26"/>
          <w:lang w:eastAsia="ar-SA"/>
        </w:rPr>
        <w:tab/>
      </w:r>
      <w:r w:rsidRPr="00F51C67">
        <w:rPr>
          <w:rFonts w:ascii="Times New Roman" w:eastAsia="Times New Roman" w:hAnsi="Times New Roman" w:cs="Times New Roman"/>
          <w:bCs/>
          <w:sz w:val="26"/>
          <w:szCs w:val="26"/>
          <w:lang w:eastAsia="ar-SA"/>
        </w:rPr>
        <w:tab/>
      </w:r>
    </w:p>
    <w:p w:rsidR="00F51C67" w:rsidRPr="0083212C" w:rsidRDefault="00F51C67" w:rsidP="0083212C">
      <w:pPr>
        <w:pStyle w:val="Odsekzoznamu"/>
        <w:numPr>
          <w:ilvl w:val="0"/>
          <w:numId w:val="3"/>
        </w:numPr>
        <w:jc w:val="center"/>
        <w:rPr>
          <w:b/>
          <w:sz w:val="28"/>
          <w:u w:val="single"/>
        </w:rPr>
      </w:pPr>
      <w:r w:rsidRPr="0083212C">
        <w:rPr>
          <w:b/>
          <w:sz w:val="28"/>
          <w:u w:val="single"/>
        </w:rPr>
        <w:t>Ekonomika práce a mzdy, personálna politika</w:t>
      </w: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
          <w:sz w:val="28"/>
          <w:szCs w:val="20"/>
          <w:u w:val="single"/>
          <w:lang w:eastAsia="ar-SA"/>
        </w:rPr>
      </w:pPr>
    </w:p>
    <w:p w:rsidR="00F51C67" w:rsidRPr="00F51C67" w:rsidRDefault="00324F4C" w:rsidP="00F51C67">
      <w:pPr>
        <w:suppressAutoHyphens/>
        <w:spacing w:after="0" w:line="240" w:lineRule="auto"/>
        <w:ind w:firstLine="426"/>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Počet zamestnancov k 31.12.201</w:t>
      </w:r>
      <w:r w:rsidR="00863548">
        <w:rPr>
          <w:rFonts w:ascii="Times New Roman" w:eastAsia="Times New Roman" w:hAnsi="Times New Roman" w:cs="Times New Roman"/>
          <w:sz w:val="26"/>
          <w:szCs w:val="20"/>
          <w:lang w:eastAsia="ar-SA"/>
        </w:rPr>
        <w:t>9</w:t>
      </w:r>
      <w:r w:rsidR="00F51C67" w:rsidRPr="00F51C67">
        <w:rPr>
          <w:rFonts w:ascii="Times New Roman" w:eastAsia="Times New Roman" w:hAnsi="Times New Roman" w:cs="Times New Roman"/>
          <w:sz w:val="26"/>
          <w:szCs w:val="20"/>
          <w:lang w:eastAsia="ar-SA"/>
        </w:rPr>
        <w:t xml:space="preserve"> bol  v nasledovnom členení:</w:t>
      </w:r>
    </w:p>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4"/>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w:t>
      </w:r>
      <w:r w:rsidR="0075661D">
        <w:rPr>
          <w:rFonts w:ascii="Arial" w:eastAsia="Times New Roman" w:hAnsi="Arial" w:cs="Times New Roman"/>
          <w:sz w:val="26"/>
          <w:szCs w:val="20"/>
          <w:lang w:eastAsia="ar-SA"/>
        </w:rPr>
        <w:t xml:space="preserve"> </w:t>
      </w:r>
      <w:r w:rsidRPr="00F51C67">
        <w:rPr>
          <w:rFonts w:ascii="Arial" w:eastAsia="Times New Roman" w:hAnsi="Arial" w:cs="Times New Roman"/>
          <w:sz w:val="26"/>
          <w:szCs w:val="20"/>
          <w:lang w:eastAsia="ar-SA"/>
        </w:rPr>
        <w:t>č. 17</w:t>
      </w:r>
    </w:p>
    <w:tbl>
      <w:tblPr>
        <w:tblW w:w="0" w:type="auto"/>
        <w:tblInd w:w="-10" w:type="dxa"/>
        <w:tblLayout w:type="fixed"/>
        <w:tblCellMar>
          <w:left w:w="70" w:type="dxa"/>
          <w:right w:w="70" w:type="dxa"/>
        </w:tblCellMar>
        <w:tblLook w:val="0000" w:firstRow="0" w:lastRow="0" w:firstColumn="0" w:lastColumn="0" w:noHBand="0" w:noVBand="0"/>
      </w:tblPr>
      <w:tblGrid>
        <w:gridCol w:w="5740"/>
        <w:gridCol w:w="3422"/>
      </w:tblGrid>
      <w:tr w:rsidR="00F51C67" w:rsidRPr="00F51C67" w:rsidTr="004853DD">
        <w:trPr>
          <w:trHeight w:val="340"/>
        </w:trPr>
        <w:tc>
          <w:tcPr>
            <w:tcW w:w="5740"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Pracovníci</w:t>
            </w:r>
          </w:p>
        </w:tc>
        <w:tc>
          <w:tcPr>
            <w:tcW w:w="3422" w:type="dxa"/>
            <w:tcBorders>
              <w:top w:val="single" w:sz="4" w:space="0" w:color="000000"/>
              <w:left w:val="single" w:sz="4" w:space="0" w:color="000000"/>
              <w:righ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Počet</w:t>
            </w:r>
          </w:p>
        </w:tc>
      </w:tr>
      <w:tr w:rsidR="00F51C67" w:rsidRPr="00F51C67" w:rsidTr="004853DD">
        <w:trPr>
          <w:trHeight w:val="340"/>
        </w:trPr>
        <w:tc>
          <w:tcPr>
            <w:tcW w:w="5740" w:type="dxa"/>
            <w:tcBorders>
              <w:top w:val="single" w:sz="4" w:space="0" w:color="000000"/>
              <w:lef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Riaditelia</w:t>
            </w:r>
          </w:p>
        </w:tc>
        <w:tc>
          <w:tcPr>
            <w:tcW w:w="3422" w:type="dxa"/>
            <w:tcBorders>
              <w:top w:val="single" w:sz="4" w:space="0" w:color="000000"/>
              <w:left w:val="single" w:sz="4" w:space="0" w:color="000000"/>
              <w:righ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1</w:t>
            </w:r>
          </w:p>
        </w:tc>
      </w:tr>
      <w:tr w:rsidR="00F51C67" w:rsidRPr="00F51C67" w:rsidTr="004853DD">
        <w:trPr>
          <w:trHeight w:val="340"/>
        </w:trPr>
        <w:tc>
          <w:tcPr>
            <w:tcW w:w="5740" w:type="dxa"/>
            <w:tcBorders>
              <w:left w:val="single" w:sz="4" w:space="0" w:color="000000"/>
            </w:tcBorders>
          </w:tcPr>
          <w:p w:rsidR="00F51C67" w:rsidRPr="00F51C67" w:rsidRDefault="00F51C67" w:rsidP="00F51C67">
            <w:pPr>
              <w:suppressAutoHyphens/>
              <w:snapToGrid w:val="0"/>
              <w:spacing w:after="0" w:line="240" w:lineRule="auto"/>
              <w:ind w:left="709"/>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THP</w:t>
            </w:r>
          </w:p>
        </w:tc>
        <w:tc>
          <w:tcPr>
            <w:tcW w:w="3422" w:type="dxa"/>
            <w:tcBorders>
              <w:left w:val="single" w:sz="4" w:space="0" w:color="000000"/>
              <w:right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7</w:t>
            </w:r>
          </w:p>
        </w:tc>
      </w:tr>
      <w:tr w:rsidR="00F51C67" w:rsidRPr="00F51C67" w:rsidTr="004853DD">
        <w:trPr>
          <w:trHeight w:val="340"/>
        </w:trPr>
        <w:tc>
          <w:tcPr>
            <w:tcW w:w="5740" w:type="dxa"/>
            <w:tcBorders>
              <w:left w:val="single" w:sz="4" w:space="0" w:color="000000"/>
              <w:bottom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Ostatní zamestnanci</w:t>
            </w:r>
          </w:p>
        </w:tc>
        <w:tc>
          <w:tcPr>
            <w:tcW w:w="3422" w:type="dxa"/>
            <w:tcBorders>
              <w:left w:val="single" w:sz="4" w:space="0" w:color="000000"/>
              <w:bottom w:val="single" w:sz="4" w:space="0" w:color="000000"/>
              <w:right w:val="single" w:sz="4" w:space="0" w:color="000000"/>
            </w:tcBorders>
          </w:tcPr>
          <w:p w:rsidR="00F51C67" w:rsidRPr="00F51C67" w:rsidRDefault="003C0190" w:rsidP="00F51C67">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w:t>
            </w:r>
            <w:r w:rsidR="00863548">
              <w:rPr>
                <w:rFonts w:ascii="Arial" w:eastAsia="Times New Roman" w:hAnsi="Arial" w:cs="Times New Roman"/>
                <w:sz w:val="26"/>
                <w:szCs w:val="20"/>
                <w:lang w:eastAsia="ar-SA"/>
              </w:rPr>
              <w:t>4</w:t>
            </w:r>
          </w:p>
        </w:tc>
      </w:tr>
      <w:tr w:rsidR="00F51C67" w:rsidRPr="00F51C67" w:rsidTr="004853DD">
        <w:trPr>
          <w:trHeight w:val="340"/>
        </w:trPr>
        <w:tc>
          <w:tcPr>
            <w:tcW w:w="5740" w:type="dxa"/>
            <w:tcBorders>
              <w:top w:val="single" w:sz="4" w:space="0" w:color="000000"/>
              <w:left w:val="single" w:sz="4" w:space="0" w:color="000000"/>
              <w:bottom w:val="single" w:sz="4" w:space="0" w:color="000000"/>
            </w:tcBorders>
          </w:tcPr>
          <w:p w:rsidR="00F51C67" w:rsidRPr="00F51C67" w:rsidRDefault="00F51C67" w:rsidP="00F51C67">
            <w:pPr>
              <w:suppressAutoHyphens/>
              <w:snapToGrid w:val="0"/>
              <w:spacing w:after="0" w:line="240" w:lineRule="auto"/>
              <w:jc w:val="center"/>
              <w:rPr>
                <w:rFonts w:ascii="Arial" w:eastAsia="Times New Roman" w:hAnsi="Arial" w:cs="Times New Roman"/>
                <w:b/>
                <w:sz w:val="26"/>
                <w:szCs w:val="20"/>
                <w:lang w:eastAsia="ar-SA"/>
              </w:rPr>
            </w:pPr>
            <w:r w:rsidRPr="00F51C67">
              <w:rPr>
                <w:rFonts w:ascii="Arial" w:eastAsia="Times New Roman" w:hAnsi="Arial" w:cs="Times New Roman"/>
                <w:b/>
                <w:sz w:val="26"/>
                <w:szCs w:val="20"/>
                <w:lang w:eastAsia="ar-SA"/>
              </w:rPr>
              <w:t>SPOLU</w:t>
            </w:r>
          </w:p>
        </w:tc>
        <w:tc>
          <w:tcPr>
            <w:tcW w:w="3422" w:type="dxa"/>
            <w:tcBorders>
              <w:top w:val="single" w:sz="4" w:space="0" w:color="000000"/>
              <w:left w:val="single" w:sz="4" w:space="0" w:color="000000"/>
              <w:bottom w:val="single" w:sz="4" w:space="0" w:color="000000"/>
              <w:right w:val="single" w:sz="4" w:space="0" w:color="000000"/>
            </w:tcBorders>
          </w:tcPr>
          <w:p w:rsidR="00F51C67" w:rsidRPr="00F51C67" w:rsidRDefault="003C0190" w:rsidP="00F51C67">
            <w:pPr>
              <w:suppressAutoHyphens/>
              <w:snapToGrid w:val="0"/>
              <w:spacing w:after="0" w:line="240" w:lineRule="auto"/>
              <w:jc w:val="center"/>
              <w:rPr>
                <w:rFonts w:ascii="Arial" w:eastAsia="Times New Roman" w:hAnsi="Arial" w:cs="Times New Roman"/>
                <w:b/>
                <w:sz w:val="26"/>
                <w:szCs w:val="20"/>
                <w:lang w:eastAsia="ar-SA"/>
              </w:rPr>
            </w:pPr>
            <w:r>
              <w:rPr>
                <w:rFonts w:ascii="Arial" w:eastAsia="Times New Roman" w:hAnsi="Arial" w:cs="Times New Roman"/>
                <w:b/>
                <w:sz w:val="26"/>
                <w:szCs w:val="20"/>
                <w:lang w:eastAsia="ar-SA"/>
              </w:rPr>
              <w:t>2</w:t>
            </w:r>
            <w:r w:rsidR="00863548">
              <w:rPr>
                <w:rFonts w:ascii="Arial" w:eastAsia="Times New Roman" w:hAnsi="Arial" w:cs="Times New Roman"/>
                <w:b/>
                <w:sz w:val="26"/>
                <w:szCs w:val="20"/>
                <w:lang w:eastAsia="ar-SA"/>
              </w:rPr>
              <w:t>2</w:t>
            </w:r>
            <w:r w:rsidR="00F51C67" w:rsidRPr="00F51C67">
              <w:rPr>
                <w:rFonts w:ascii="Arial" w:eastAsia="Times New Roman" w:hAnsi="Arial" w:cs="Times New Roman"/>
                <w:b/>
                <w:sz w:val="26"/>
                <w:szCs w:val="20"/>
                <w:lang w:eastAsia="ar-SA"/>
              </w:rPr>
              <w:t>,0</w:t>
            </w:r>
          </w:p>
        </w:tc>
      </w:tr>
    </w:tbl>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283"/>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Osobné ná</w:t>
      </w:r>
      <w:r w:rsidR="00324F4C">
        <w:rPr>
          <w:rFonts w:ascii="Times New Roman" w:eastAsia="Times New Roman" w:hAnsi="Times New Roman" w:cs="Times New Roman"/>
          <w:sz w:val="26"/>
          <w:szCs w:val="20"/>
          <w:lang w:eastAsia="ar-SA"/>
        </w:rPr>
        <w:t>klady spoločnosti za rok 201 dosiahli hodnotu boli  4</w:t>
      </w:r>
      <w:r w:rsidR="00863548">
        <w:rPr>
          <w:rFonts w:ascii="Times New Roman" w:eastAsia="Times New Roman" w:hAnsi="Times New Roman" w:cs="Times New Roman"/>
          <w:sz w:val="26"/>
          <w:szCs w:val="20"/>
          <w:lang w:eastAsia="ar-SA"/>
        </w:rPr>
        <w:t>58 890</w:t>
      </w:r>
      <w:r w:rsidRPr="00F51C67">
        <w:rPr>
          <w:rFonts w:ascii="Times New Roman" w:eastAsia="Times New Roman" w:hAnsi="Times New Roman" w:cs="Times New Roman"/>
          <w:sz w:val="26"/>
          <w:szCs w:val="20"/>
          <w:lang w:eastAsia="ar-SA"/>
        </w:rPr>
        <w:t>,- €.</w:t>
      </w:r>
    </w:p>
    <w:p w:rsidR="00F51C67" w:rsidRPr="00F51C67" w:rsidRDefault="00F51C67" w:rsidP="00F51C67">
      <w:pPr>
        <w:suppressAutoHyphens/>
        <w:spacing w:after="0" w:line="240" w:lineRule="auto"/>
        <w:ind w:left="426" w:firstLine="283"/>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Výška odmien a ostatných plnení členom štatutárnych a dozorných orgánov spoločnosti spolu :                               </w:t>
      </w:r>
      <w:r w:rsidR="00324F4C">
        <w:rPr>
          <w:rFonts w:ascii="Times New Roman" w:eastAsia="Times New Roman" w:hAnsi="Times New Roman" w:cs="Times New Roman"/>
          <w:sz w:val="26"/>
          <w:szCs w:val="20"/>
          <w:lang w:eastAsia="ar-SA"/>
        </w:rPr>
        <w:t xml:space="preserve">                          </w:t>
      </w:r>
      <w:r w:rsidR="00863548">
        <w:rPr>
          <w:rFonts w:ascii="Times New Roman" w:eastAsia="Times New Roman" w:hAnsi="Times New Roman" w:cs="Times New Roman"/>
          <w:sz w:val="26"/>
          <w:szCs w:val="20"/>
          <w:lang w:eastAsia="ar-SA"/>
        </w:rPr>
        <w:t>40 300</w:t>
      </w:r>
      <w:r w:rsidRPr="00F51C67">
        <w:rPr>
          <w:rFonts w:ascii="Times New Roman" w:eastAsia="Times New Roman" w:hAnsi="Times New Roman" w:cs="Times New Roman"/>
          <w:sz w:val="26"/>
          <w:szCs w:val="20"/>
          <w:lang w:eastAsia="ar-SA"/>
        </w:rPr>
        <w:t>,- €</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Z toho odmeny :</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 odmeny č</w:t>
      </w:r>
      <w:r w:rsidR="00350ADC" w:rsidRPr="00C667E2">
        <w:rPr>
          <w:rFonts w:ascii="Times New Roman" w:eastAsia="Times New Roman" w:hAnsi="Times New Roman" w:cs="Times New Roman"/>
          <w:sz w:val="26"/>
          <w:szCs w:val="20"/>
          <w:lang w:eastAsia="ar-SA"/>
        </w:rPr>
        <w:t>lenom predstavenstva</w:t>
      </w:r>
      <w:r w:rsidR="00350ADC" w:rsidRPr="00C667E2">
        <w:rPr>
          <w:rFonts w:ascii="Times New Roman" w:eastAsia="Times New Roman" w:hAnsi="Times New Roman" w:cs="Times New Roman"/>
          <w:sz w:val="26"/>
          <w:szCs w:val="20"/>
          <w:lang w:eastAsia="ar-SA"/>
        </w:rPr>
        <w:tab/>
      </w:r>
      <w:r w:rsidR="00350ADC" w:rsidRPr="00C667E2">
        <w:rPr>
          <w:rFonts w:ascii="Times New Roman" w:eastAsia="Times New Roman" w:hAnsi="Times New Roman" w:cs="Times New Roman"/>
          <w:sz w:val="26"/>
          <w:szCs w:val="20"/>
          <w:lang w:eastAsia="ar-SA"/>
        </w:rPr>
        <w:tab/>
      </w:r>
      <w:r w:rsidR="00350ADC" w:rsidRPr="00C667E2">
        <w:rPr>
          <w:rFonts w:ascii="Times New Roman" w:eastAsia="Times New Roman" w:hAnsi="Times New Roman" w:cs="Times New Roman"/>
          <w:sz w:val="26"/>
          <w:szCs w:val="20"/>
          <w:lang w:eastAsia="ar-SA"/>
        </w:rPr>
        <w:tab/>
        <w:t>10 121</w:t>
      </w:r>
      <w:r w:rsidRPr="00C667E2">
        <w:rPr>
          <w:rFonts w:ascii="Times New Roman" w:eastAsia="Times New Roman" w:hAnsi="Times New Roman" w:cs="Times New Roman"/>
          <w:sz w:val="26"/>
          <w:szCs w:val="20"/>
          <w:lang w:eastAsia="ar-SA"/>
        </w:rPr>
        <w:t>,- €</w:t>
      </w:r>
    </w:p>
    <w:p w:rsidR="00F51C67" w:rsidRPr="00C667E2"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C667E2">
        <w:rPr>
          <w:rFonts w:ascii="Times New Roman" w:eastAsia="Times New Roman" w:hAnsi="Times New Roman" w:cs="Times New Roman"/>
          <w:sz w:val="26"/>
          <w:szCs w:val="20"/>
          <w:lang w:eastAsia="ar-SA"/>
        </w:rPr>
        <w:t>- odmeny členom dozornej rady</w:t>
      </w:r>
      <w:r w:rsidRPr="00C667E2">
        <w:rPr>
          <w:rFonts w:ascii="Times New Roman" w:eastAsia="Times New Roman" w:hAnsi="Times New Roman" w:cs="Times New Roman"/>
          <w:sz w:val="26"/>
          <w:szCs w:val="20"/>
          <w:lang w:eastAsia="ar-SA"/>
        </w:rPr>
        <w:tab/>
      </w:r>
      <w:r w:rsidRPr="00C667E2">
        <w:rPr>
          <w:rFonts w:ascii="Times New Roman" w:eastAsia="Times New Roman" w:hAnsi="Times New Roman" w:cs="Times New Roman"/>
          <w:sz w:val="26"/>
          <w:szCs w:val="20"/>
          <w:lang w:eastAsia="ar-SA"/>
        </w:rPr>
        <w:tab/>
      </w:r>
      <w:r w:rsidRPr="00C667E2">
        <w:rPr>
          <w:rFonts w:ascii="Times New Roman" w:eastAsia="Times New Roman" w:hAnsi="Times New Roman" w:cs="Times New Roman"/>
          <w:sz w:val="26"/>
          <w:szCs w:val="20"/>
          <w:lang w:eastAsia="ar-SA"/>
        </w:rPr>
        <w:tab/>
        <w:t>10 200,- €</w:t>
      </w:r>
    </w:p>
    <w:p w:rsidR="00F51C67" w:rsidRPr="00F51C67" w:rsidRDefault="00F51C67" w:rsidP="00F51C67">
      <w:pPr>
        <w:suppressAutoHyphens/>
        <w:spacing w:after="0" w:line="240" w:lineRule="auto"/>
        <w:ind w:firstLine="709"/>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Priemern</w:t>
      </w:r>
      <w:r w:rsidR="00324F4C">
        <w:rPr>
          <w:rFonts w:ascii="Times New Roman" w:eastAsia="Times New Roman" w:hAnsi="Times New Roman" w:cs="Times New Roman"/>
          <w:sz w:val="26"/>
          <w:szCs w:val="20"/>
          <w:lang w:eastAsia="ar-SA"/>
        </w:rPr>
        <w:t>ý počet zamestnancov za rok 201</w:t>
      </w:r>
      <w:r w:rsidR="000C5672">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je 22 zamest</w:t>
      </w:r>
      <w:r w:rsidR="00350ADC">
        <w:rPr>
          <w:rFonts w:ascii="Times New Roman" w:eastAsia="Times New Roman" w:hAnsi="Times New Roman" w:cs="Times New Roman"/>
          <w:sz w:val="26"/>
          <w:szCs w:val="20"/>
          <w:lang w:eastAsia="ar-SA"/>
        </w:rPr>
        <w:t>nancov. V porovnaní s rokom 201</w:t>
      </w:r>
      <w:r w:rsidR="00863548">
        <w:rPr>
          <w:rFonts w:ascii="Times New Roman" w:eastAsia="Times New Roman" w:hAnsi="Times New Roman" w:cs="Times New Roman"/>
          <w:sz w:val="26"/>
          <w:szCs w:val="20"/>
          <w:lang w:eastAsia="ar-SA"/>
        </w:rPr>
        <w:t>8</w:t>
      </w:r>
      <w:r w:rsidR="00350ADC">
        <w:rPr>
          <w:rFonts w:ascii="Times New Roman" w:eastAsia="Times New Roman" w:hAnsi="Times New Roman" w:cs="Times New Roman"/>
          <w:sz w:val="26"/>
          <w:szCs w:val="20"/>
          <w:lang w:eastAsia="ar-SA"/>
        </w:rPr>
        <w:t xml:space="preserve"> sa stav nezmenil</w:t>
      </w:r>
      <w:r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p>
    <w:p w:rsidR="00F51C67" w:rsidRPr="009F5D49" w:rsidRDefault="00F51C67" w:rsidP="00F51C67">
      <w:pPr>
        <w:suppressAutoHyphens/>
        <w:spacing w:after="0" w:line="240" w:lineRule="auto"/>
        <w:ind w:firstLine="284"/>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Priemerný mesačn</w:t>
      </w:r>
      <w:r w:rsidR="00350ADC">
        <w:rPr>
          <w:rFonts w:ascii="Times New Roman" w:eastAsia="Times New Roman" w:hAnsi="Times New Roman" w:cs="Times New Roman"/>
          <w:sz w:val="26"/>
          <w:szCs w:val="20"/>
          <w:lang w:eastAsia="ar-SA"/>
        </w:rPr>
        <w:t xml:space="preserve">ý zárobok dosiahol hodnotu </w:t>
      </w:r>
      <w:r w:rsidR="00350ADC" w:rsidRPr="009F5D49">
        <w:rPr>
          <w:rFonts w:ascii="Times New Roman" w:eastAsia="Times New Roman" w:hAnsi="Times New Roman" w:cs="Times New Roman"/>
          <w:sz w:val="26"/>
          <w:szCs w:val="20"/>
          <w:lang w:eastAsia="ar-SA"/>
        </w:rPr>
        <w:t>1 131</w:t>
      </w:r>
      <w:r w:rsidRPr="009F5D49">
        <w:rPr>
          <w:rFonts w:ascii="Times New Roman" w:eastAsia="Times New Roman" w:hAnsi="Times New Roman" w:cs="Times New Roman"/>
          <w:sz w:val="26"/>
          <w:szCs w:val="20"/>
          <w:lang w:eastAsia="ar-SA"/>
        </w:rPr>
        <w:t xml:space="preserve"> €.</w:t>
      </w:r>
    </w:p>
    <w:p w:rsidR="00F51C67" w:rsidRPr="00863548" w:rsidRDefault="00F51C67" w:rsidP="00F51C67">
      <w:pPr>
        <w:suppressAutoHyphens/>
        <w:spacing w:after="0" w:line="240" w:lineRule="auto"/>
        <w:rPr>
          <w:rFonts w:ascii="Times New Roman" w:eastAsia="Times New Roman" w:hAnsi="Times New Roman" w:cs="Times New Roman"/>
          <w:b/>
          <w:color w:val="FF0000"/>
          <w:sz w:val="28"/>
          <w:szCs w:val="20"/>
          <w:u w:val="single"/>
          <w:lang w:eastAsia="ar-SA"/>
        </w:rPr>
      </w:pPr>
    </w:p>
    <w:p w:rsidR="00F51C67" w:rsidRPr="00F51C67" w:rsidRDefault="00F51C67" w:rsidP="00F51C67">
      <w:pPr>
        <w:suppressAutoHyphens/>
        <w:spacing w:after="0" w:line="240" w:lineRule="auto"/>
        <w:rPr>
          <w:rFonts w:ascii="Times New Roman" w:eastAsia="Times New Roman" w:hAnsi="Times New Roman" w:cs="Times New Roman"/>
          <w:b/>
          <w:sz w:val="28"/>
          <w:szCs w:val="20"/>
          <w:u w:val="single"/>
          <w:lang w:eastAsia="ar-SA"/>
        </w:rPr>
      </w:pPr>
      <w:r w:rsidRPr="00F51C67">
        <w:rPr>
          <w:rFonts w:ascii="Times New Roman" w:eastAsia="Times New Roman" w:hAnsi="Times New Roman" w:cs="Times New Roman"/>
          <w:b/>
          <w:sz w:val="28"/>
          <w:szCs w:val="20"/>
          <w:lang w:eastAsia="ar-SA"/>
        </w:rPr>
        <w:t xml:space="preserve">                                                        </w:t>
      </w:r>
      <w:r w:rsidRPr="00F51C67">
        <w:rPr>
          <w:rFonts w:ascii="Times New Roman" w:eastAsia="Times New Roman" w:hAnsi="Times New Roman" w:cs="Times New Roman"/>
          <w:b/>
          <w:sz w:val="28"/>
          <w:szCs w:val="20"/>
          <w:u w:val="single"/>
          <w:lang w:eastAsia="ar-SA"/>
        </w:rPr>
        <w:t xml:space="preserve"> 5. Finančná analýza</w:t>
      </w: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jc w:val="center"/>
        <w:rPr>
          <w:rFonts w:ascii="Times New Roman" w:eastAsia="Times New Roman" w:hAnsi="Times New Roman" w:cs="Times New Roman"/>
          <w:b/>
          <w:sz w:val="28"/>
          <w:szCs w:val="20"/>
          <w:u w:val="single"/>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MAJETKOVEJ A KAPITÁLOVEJ ŠTRUKTÚRY</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360"/>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Majetková a kapitálová štruktúra sa posudzuje podľa pravidiel financovania. Sú predpokladom udržania finančnej rovnováhy, zabezpečenia likvidity a solventnosti.</w:t>
      </w:r>
    </w:p>
    <w:p w:rsidR="00F51C67" w:rsidRPr="00F51C67" w:rsidRDefault="00F51C67" w:rsidP="00F51C67">
      <w:pPr>
        <w:suppressAutoHyphens/>
        <w:spacing w:after="0" w:line="240" w:lineRule="auto"/>
        <w:ind w:firstLine="360"/>
        <w:jc w:val="both"/>
        <w:rPr>
          <w:rFonts w:ascii="Times New Roman" w:eastAsia="Times New Roman" w:hAnsi="Times New Roman" w:cs="Times New Roman"/>
          <w:sz w:val="26"/>
          <w:szCs w:val="20"/>
          <w:lang w:eastAsia="ar-SA"/>
        </w:rPr>
      </w:pPr>
    </w:p>
    <w:p w:rsidR="00F51C67" w:rsidRPr="00F51C67" w:rsidRDefault="00F51C67" w:rsidP="00F51C67">
      <w:pPr>
        <w:numPr>
          <w:ilvl w:val="0"/>
          <w:numId w:val="14"/>
        </w:numPr>
        <w:tabs>
          <w:tab w:val="left" w:pos="72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„Zlaté bilančné pravidlo“ – stále aktíva majú byť financované z vlastného kapitálu a dlhodobého cudzieho kapitálu.</w:t>
      </w:r>
    </w:p>
    <w:p w:rsidR="00F51C67" w:rsidRPr="00F51C67" w:rsidRDefault="00F51C67" w:rsidP="00F51C67">
      <w:pPr>
        <w:numPr>
          <w:ilvl w:val="0"/>
          <w:numId w:val="14"/>
        </w:numPr>
        <w:tabs>
          <w:tab w:val="left" w:pos="720"/>
        </w:tabs>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Podiel cudzieho kapitálu v štruktúre kapitálu nemá prekročiť dvojnásobok vlastného kapitálu</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Sledované položky sú uvedené v nasledujúcej tabuľke č. 18</w:t>
      </w: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left="360"/>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 č. 18</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(v €)</w:t>
      </w:r>
    </w:p>
    <w:tbl>
      <w:tblPr>
        <w:tblW w:w="9284" w:type="dxa"/>
        <w:tblInd w:w="-45" w:type="dxa"/>
        <w:tblLayout w:type="fixed"/>
        <w:tblCellMar>
          <w:left w:w="0" w:type="dxa"/>
          <w:right w:w="0" w:type="dxa"/>
        </w:tblCellMar>
        <w:tblLook w:val="0000" w:firstRow="0" w:lastRow="0" w:firstColumn="0" w:lastColumn="0" w:noHBand="0" w:noVBand="0"/>
      </w:tblPr>
      <w:tblGrid>
        <w:gridCol w:w="1690"/>
        <w:gridCol w:w="1344"/>
        <w:gridCol w:w="1174"/>
        <w:gridCol w:w="1259"/>
        <w:gridCol w:w="1259"/>
        <w:gridCol w:w="1279"/>
        <w:gridCol w:w="1279"/>
      </w:tblGrid>
      <w:tr w:rsidR="007C4E28" w:rsidRPr="00F51C67" w:rsidTr="007C4E28">
        <w:trPr>
          <w:trHeight w:val="635"/>
        </w:trPr>
        <w:tc>
          <w:tcPr>
            <w:tcW w:w="1690"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both"/>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344"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2014</w:t>
            </w:r>
          </w:p>
        </w:tc>
        <w:tc>
          <w:tcPr>
            <w:tcW w:w="1174"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2015</w:t>
            </w:r>
          </w:p>
        </w:tc>
        <w:tc>
          <w:tcPr>
            <w:tcW w:w="125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125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2017</w:t>
            </w:r>
          </w:p>
        </w:tc>
        <w:tc>
          <w:tcPr>
            <w:tcW w:w="1279" w:type="dxa"/>
            <w:tcBorders>
              <w:top w:val="single" w:sz="4" w:space="0" w:color="000000"/>
              <w:left w:val="single" w:sz="4" w:space="0" w:color="000000"/>
              <w:bottom w:val="single" w:sz="4" w:space="0" w:color="000000"/>
              <w:right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1279" w:type="dxa"/>
            <w:tcBorders>
              <w:top w:val="single" w:sz="4" w:space="0" w:color="000000"/>
              <w:left w:val="single" w:sz="4" w:space="0" w:color="000000"/>
              <w:bottom w:val="single" w:sz="4" w:space="0" w:color="000000"/>
              <w:right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r>
      <w:tr w:rsidR="007C4E28" w:rsidRPr="00F51C67" w:rsidTr="007C4E28">
        <w:trPr>
          <w:trHeight w:val="300"/>
        </w:trPr>
        <w:tc>
          <w:tcPr>
            <w:tcW w:w="1690"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Neobežný m.</w:t>
            </w:r>
          </w:p>
        </w:tc>
        <w:tc>
          <w:tcPr>
            <w:tcW w:w="134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3 727 512</w:t>
            </w:r>
          </w:p>
        </w:tc>
        <w:tc>
          <w:tcPr>
            <w:tcW w:w="117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3 016 512</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3 016 512</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2 945 422</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2 928 398</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9F5D49"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2 927 901</w:t>
            </w:r>
          </w:p>
        </w:tc>
      </w:tr>
      <w:tr w:rsidR="007C4E28" w:rsidRPr="00F51C67" w:rsidTr="007C4E28">
        <w:trPr>
          <w:trHeight w:val="300"/>
        </w:trPr>
        <w:tc>
          <w:tcPr>
            <w:tcW w:w="1690"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Vlastný kapitál</w:t>
            </w:r>
          </w:p>
        </w:tc>
        <w:tc>
          <w:tcPr>
            <w:tcW w:w="134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3 882 644</w:t>
            </w:r>
          </w:p>
        </w:tc>
        <w:tc>
          <w:tcPr>
            <w:tcW w:w="117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3 567 920</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3 585 064</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3 632 346</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3 702 577</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9F5D49"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4 070 035</w:t>
            </w:r>
          </w:p>
        </w:tc>
      </w:tr>
      <w:tr w:rsidR="007C4E28" w:rsidRPr="00F51C67" w:rsidTr="007C4E28">
        <w:trPr>
          <w:trHeight w:val="300"/>
        </w:trPr>
        <w:tc>
          <w:tcPr>
            <w:tcW w:w="1690"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Cudzí kapitál</w:t>
            </w:r>
          </w:p>
        </w:tc>
        <w:tc>
          <w:tcPr>
            <w:tcW w:w="134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1 936 317</w:t>
            </w:r>
          </w:p>
        </w:tc>
        <w:tc>
          <w:tcPr>
            <w:tcW w:w="117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1 843 755</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1 273 979</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1 936 575</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2 089 625</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9F5D49"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2 567 813</w:t>
            </w:r>
          </w:p>
        </w:tc>
      </w:tr>
      <w:tr w:rsidR="007C4E28" w:rsidRPr="00F51C67" w:rsidTr="007C4E28">
        <w:trPr>
          <w:trHeight w:val="300"/>
        </w:trPr>
        <w:tc>
          <w:tcPr>
            <w:tcW w:w="1690"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Cudzí kapitál dlhodobý</w:t>
            </w:r>
          </w:p>
        </w:tc>
        <w:tc>
          <w:tcPr>
            <w:tcW w:w="134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4 475</w:t>
            </w:r>
          </w:p>
        </w:tc>
        <w:tc>
          <w:tcPr>
            <w:tcW w:w="1174"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689</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84</w:t>
            </w:r>
          </w:p>
        </w:tc>
        <w:tc>
          <w:tcPr>
            <w:tcW w:w="1259" w:type="dxa"/>
            <w:tcBorders>
              <w:top w:val="single" w:sz="4" w:space="0" w:color="000000"/>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43</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-189</w:t>
            </w:r>
          </w:p>
        </w:tc>
        <w:tc>
          <w:tcPr>
            <w:tcW w:w="1279" w:type="dxa"/>
            <w:tcBorders>
              <w:top w:val="single" w:sz="4" w:space="0" w:color="000000"/>
              <w:left w:val="single" w:sz="4" w:space="0" w:color="000000"/>
              <w:bottom w:val="single" w:sz="4" w:space="0" w:color="000000"/>
              <w:right w:val="single" w:sz="4" w:space="0" w:color="000000"/>
            </w:tcBorders>
          </w:tcPr>
          <w:p w:rsidR="007C4E28" w:rsidRPr="00F51C67" w:rsidRDefault="009F5D49"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421</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Porovnanie položiek:</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jc w:val="both"/>
        <w:rPr>
          <w:rFonts w:ascii="Times New Roman" w:eastAsia="Times New Roman" w:hAnsi="Times New Roman" w:cs="Arial"/>
          <w:sz w:val="26"/>
          <w:szCs w:val="20"/>
          <w:lang w:eastAsia="ar-SA"/>
        </w:rPr>
      </w:pPr>
      <w:r w:rsidRPr="00F51C67">
        <w:rPr>
          <w:rFonts w:ascii="Times New Roman" w:eastAsia="Times New Roman" w:hAnsi="Times New Roman" w:cs="Arial"/>
          <w:sz w:val="26"/>
          <w:szCs w:val="20"/>
          <w:lang w:eastAsia="ar-SA"/>
        </w:rPr>
        <w:t xml:space="preserve">Zlaté bilančné pravidlo: </w:t>
      </w:r>
    </w:p>
    <w:tbl>
      <w:tblPr>
        <w:tblW w:w="9393" w:type="dxa"/>
        <w:tblInd w:w="80" w:type="dxa"/>
        <w:tblLayout w:type="fixed"/>
        <w:tblCellMar>
          <w:left w:w="70" w:type="dxa"/>
          <w:right w:w="70" w:type="dxa"/>
        </w:tblCellMar>
        <w:tblLook w:val="0000" w:firstRow="0" w:lastRow="0" w:firstColumn="0" w:lastColumn="0" w:noHBand="0" w:noVBand="0"/>
      </w:tblPr>
      <w:tblGrid>
        <w:gridCol w:w="1487"/>
        <w:gridCol w:w="1487"/>
        <w:gridCol w:w="1569"/>
        <w:gridCol w:w="1480"/>
        <w:gridCol w:w="1685"/>
        <w:gridCol w:w="1685"/>
      </w:tblGrid>
      <w:tr w:rsidR="007C4E28" w:rsidRPr="00F51C67" w:rsidTr="007C4E28">
        <w:tc>
          <w:tcPr>
            <w:tcW w:w="1487"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2014</w:t>
            </w:r>
          </w:p>
        </w:tc>
        <w:tc>
          <w:tcPr>
            <w:tcW w:w="1487"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2015</w:t>
            </w:r>
          </w:p>
        </w:tc>
        <w:tc>
          <w:tcPr>
            <w:tcW w:w="1569"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2016</w:t>
            </w:r>
          </w:p>
        </w:tc>
        <w:tc>
          <w:tcPr>
            <w:tcW w:w="1480"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2017</w:t>
            </w:r>
          </w:p>
        </w:tc>
        <w:tc>
          <w:tcPr>
            <w:tcW w:w="1685" w:type="dxa"/>
            <w:tcBorders>
              <w:top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2018</w:t>
            </w:r>
          </w:p>
        </w:tc>
        <w:tc>
          <w:tcPr>
            <w:tcW w:w="1685" w:type="dxa"/>
            <w:tcBorders>
              <w:top w:val="single" w:sz="4" w:space="0" w:color="000000"/>
            </w:tcBorders>
          </w:tcPr>
          <w:p w:rsidR="007C4E28" w:rsidRPr="009F5D49"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9F5D49">
              <w:rPr>
                <w:rFonts w:ascii="Times New Roman" w:eastAsia="Times New Roman" w:hAnsi="Times New Roman" w:cs="Times New Roman"/>
                <w:sz w:val="20"/>
                <w:szCs w:val="20"/>
                <w:lang w:eastAsia="ar-SA"/>
              </w:rPr>
              <w:t>2019</w:t>
            </w:r>
          </w:p>
        </w:tc>
      </w:tr>
      <w:tr w:rsidR="007C4E28" w:rsidRPr="00F51C67" w:rsidTr="007C4E28">
        <w:tc>
          <w:tcPr>
            <w:tcW w:w="1487"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eastAsia="ar-SA"/>
              </w:rPr>
              <w:t>3727512</w:t>
            </w:r>
            <w:r>
              <w:rPr>
                <w:rFonts w:ascii="Times New Roman" w:eastAsia="Times New Roman" w:hAnsi="Times New Roman" w:cs="Times New Roman"/>
                <w:sz w:val="16"/>
                <w:szCs w:val="16"/>
                <w:lang w:val="en-US" w:eastAsia="ar-SA"/>
              </w:rPr>
              <w:t>&lt;33882644</w:t>
            </w:r>
          </w:p>
        </w:tc>
        <w:tc>
          <w:tcPr>
            <w:tcW w:w="1487"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eastAsia="ar-SA"/>
              </w:rPr>
              <w:t>3016512</w:t>
            </w:r>
            <w:r w:rsidRPr="00F51C67">
              <w:rPr>
                <w:rFonts w:ascii="Times New Roman" w:eastAsia="Times New Roman" w:hAnsi="Times New Roman" w:cs="Times New Roman"/>
                <w:sz w:val="16"/>
                <w:szCs w:val="16"/>
                <w:lang w:eastAsia="ar-SA"/>
              </w:rPr>
              <w:t>&lt;</w:t>
            </w:r>
            <w:r>
              <w:rPr>
                <w:rFonts w:ascii="Times New Roman" w:eastAsia="Times New Roman" w:hAnsi="Times New Roman" w:cs="Times New Roman"/>
                <w:sz w:val="16"/>
                <w:szCs w:val="16"/>
                <w:lang w:val="en-US" w:eastAsia="ar-SA"/>
              </w:rPr>
              <w:t>3567920</w:t>
            </w:r>
          </w:p>
        </w:tc>
        <w:tc>
          <w:tcPr>
            <w:tcW w:w="1569"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sidRPr="00F51C67">
              <w:rPr>
                <w:rFonts w:ascii="Times New Roman" w:eastAsia="Times New Roman" w:hAnsi="Times New Roman" w:cs="Times New Roman"/>
                <w:sz w:val="16"/>
                <w:szCs w:val="16"/>
                <w:lang w:eastAsia="ar-SA"/>
              </w:rPr>
              <w:t>3016512&lt;</w:t>
            </w:r>
            <w:r w:rsidRPr="00F51C67">
              <w:rPr>
                <w:rFonts w:ascii="Times New Roman" w:eastAsia="Times New Roman" w:hAnsi="Times New Roman" w:cs="Times New Roman"/>
                <w:sz w:val="16"/>
                <w:szCs w:val="16"/>
                <w:lang w:val="en-US" w:eastAsia="ar-SA"/>
              </w:rPr>
              <w:t>3567920</w:t>
            </w:r>
          </w:p>
        </w:tc>
        <w:tc>
          <w:tcPr>
            <w:tcW w:w="1480"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val="en-US" w:eastAsia="ar-SA"/>
              </w:rPr>
              <w:t>2945422&lt;3632346</w:t>
            </w:r>
          </w:p>
        </w:tc>
        <w:tc>
          <w:tcPr>
            <w:tcW w:w="1685" w:type="dxa"/>
            <w:tcBorders>
              <w:right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sidRPr="00F51C67">
              <w:rPr>
                <w:rFonts w:ascii="Times New Roman" w:eastAsia="Times New Roman" w:hAnsi="Times New Roman" w:cs="Times New Roman"/>
                <w:sz w:val="16"/>
                <w:szCs w:val="16"/>
                <w:lang w:val="en-US" w:eastAsia="ar-SA"/>
              </w:rPr>
              <w:t>2</w:t>
            </w:r>
            <w:r>
              <w:rPr>
                <w:rFonts w:ascii="Times New Roman" w:eastAsia="Times New Roman" w:hAnsi="Times New Roman" w:cs="Times New Roman"/>
                <w:sz w:val="16"/>
                <w:szCs w:val="16"/>
                <w:lang w:val="en-US" w:eastAsia="ar-SA"/>
              </w:rPr>
              <w:t>928398&lt;3702577</w:t>
            </w:r>
          </w:p>
        </w:tc>
        <w:tc>
          <w:tcPr>
            <w:tcW w:w="1685" w:type="dxa"/>
          </w:tcPr>
          <w:p w:rsidR="007C4E28" w:rsidRPr="009F5D49"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sidRPr="009F5D49">
              <w:rPr>
                <w:rFonts w:ascii="Times New Roman" w:eastAsia="Times New Roman" w:hAnsi="Times New Roman" w:cs="Times New Roman"/>
                <w:sz w:val="16"/>
                <w:szCs w:val="16"/>
                <w:lang w:val="en-US" w:eastAsia="ar-SA"/>
              </w:rPr>
              <w:t>292</w:t>
            </w:r>
            <w:r w:rsidR="009F5D49" w:rsidRPr="009F5D49">
              <w:rPr>
                <w:rFonts w:ascii="Times New Roman" w:eastAsia="Times New Roman" w:hAnsi="Times New Roman" w:cs="Times New Roman"/>
                <w:sz w:val="16"/>
                <w:szCs w:val="16"/>
                <w:lang w:val="en-US" w:eastAsia="ar-SA"/>
              </w:rPr>
              <w:t>7901</w:t>
            </w:r>
            <w:r w:rsidRPr="009F5D49">
              <w:rPr>
                <w:rFonts w:ascii="Times New Roman" w:eastAsia="Times New Roman" w:hAnsi="Times New Roman" w:cs="Times New Roman"/>
                <w:sz w:val="16"/>
                <w:szCs w:val="16"/>
                <w:lang w:val="en-US" w:eastAsia="ar-SA"/>
              </w:rPr>
              <w:t>&lt;</w:t>
            </w:r>
            <w:r w:rsidR="009F5D49" w:rsidRPr="009F5D49">
              <w:rPr>
                <w:rFonts w:ascii="Times New Roman" w:eastAsia="Times New Roman" w:hAnsi="Times New Roman" w:cs="Times New Roman"/>
                <w:sz w:val="16"/>
                <w:szCs w:val="16"/>
                <w:lang w:val="en-US" w:eastAsia="ar-SA"/>
              </w:rPr>
              <w:t>4070035</w:t>
            </w:r>
          </w:p>
        </w:tc>
      </w:tr>
      <w:tr w:rsidR="007C4E28" w:rsidRPr="00F51C67" w:rsidTr="007C4E28">
        <w:tc>
          <w:tcPr>
            <w:tcW w:w="1487"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487"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569"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480"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85" w:type="dxa"/>
            <w:tcBorders>
              <w:bottom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85" w:type="dxa"/>
            <w:tcBorders>
              <w:bottom w:val="single" w:sz="4" w:space="0" w:color="000000"/>
            </w:tcBorders>
          </w:tcPr>
          <w:p w:rsidR="007C4E28" w:rsidRPr="009F5D49"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9F5D49">
              <w:rPr>
                <w:rFonts w:ascii="Times New Roman" w:eastAsia="Times New Roman" w:hAnsi="Times New Roman" w:cs="Times New Roman"/>
                <w:sz w:val="16"/>
                <w:szCs w:val="16"/>
                <w:lang w:eastAsia="ar-SA"/>
              </w:rPr>
              <w:t>Platí</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16"/>
          <w:szCs w:val="16"/>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Podiel cudzieho kapitálu:</w:t>
      </w:r>
    </w:p>
    <w:tbl>
      <w:tblPr>
        <w:tblW w:w="9600" w:type="dxa"/>
        <w:tblInd w:w="75" w:type="dxa"/>
        <w:tblLayout w:type="fixed"/>
        <w:tblCellMar>
          <w:left w:w="70" w:type="dxa"/>
          <w:right w:w="70" w:type="dxa"/>
        </w:tblCellMar>
        <w:tblLook w:val="0000" w:firstRow="0" w:lastRow="0" w:firstColumn="0" w:lastColumn="0" w:noHBand="0" w:noVBand="0"/>
      </w:tblPr>
      <w:tblGrid>
        <w:gridCol w:w="1600"/>
        <w:gridCol w:w="1600"/>
        <w:gridCol w:w="1600"/>
        <w:gridCol w:w="1600"/>
        <w:gridCol w:w="1600"/>
        <w:gridCol w:w="1600"/>
      </w:tblGrid>
      <w:tr w:rsidR="007C4E28" w:rsidRPr="00F51C67" w:rsidTr="007C4E28">
        <w:tc>
          <w:tcPr>
            <w:tcW w:w="1600"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2014</w:t>
            </w:r>
          </w:p>
        </w:tc>
        <w:tc>
          <w:tcPr>
            <w:tcW w:w="1600"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2015</w:t>
            </w:r>
          </w:p>
        </w:tc>
        <w:tc>
          <w:tcPr>
            <w:tcW w:w="1600"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2016</w:t>
            </w:r>
          </w:p>
        </w:tc>
        <w:tc>
          <w:tcPr>
            <w:tcW w:w="1600" w:type="dxa"/>
            <w:tcBorders>
              <w:top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2017</w:t>
            </w:r>
          </w:p>
        </w:tc>
        <w:tc>
          <w:tcPr>
            <w:tcW w:w="1600" w:type="dxa"/>
            <w:tcBorders>
              <w:top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2018</w:t>
            </w:r>
          </w:p>
        </w:tc>
        <w:tc>
          <w:tcPr>
            <w:tcW w:w="1600" w:type="dxa"/>
            <w:tcBorders>
              <w:top w:val="single" w:sz="4" w:space="0" w:color="000000"/>
            </w:tcBorders>
          </w:tcPr>
          <w:p w:rsidR="007C4E28" w:rsidRPr="009F5D49"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9F5D49">
              <w:rPr>
                <w:rFonts w:ascii="Times New Roman" w:eastAsia="Times New Roman" w:hAnsi="Times New Roman" w:cs="Times New Roman"/>
                <w:sz w:val="20"/>
                <w:szCs w:val="20"/>
                <w:lang w:eastAsia="ar-SA"/>
              </w:rPr>
              <w:t>2019</w:t>
            </w:r>
          </w:p>
        </w:tc>
      </w:tr>
      <w:tr w:rsidR="007C4E28" w:rsidRPr="00F51C67" w:rsidTr="007C4E28">
        <w:tc>
          <w:tcPr>
            <w:tcW w:w="1600"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eastAsia="ar-SA"/>
              </w:rPr>
              <w:t>1936317</w:t>
            </w:r>
            <w:r>
              <w:rPr>
                <w:rFonts w:ascii="Times New Roman" w:eastAsia="Times New Roman" w:hAnsi="Times New Roman" w:cs="Times New Roman"/>
                <w:sz w:val="16"/>
                <w:szCs w:val="16"/>
                <w:lang w:val="en-US" w:eastAsia="ar-SA"/>
              </w:rPr>
              <w:t>&lt;2*882644</w:t>
            </w:r>
          </w:p>
        </w:tc>
        <w:tc>
          <w:tcPr>
            <w:tcW w:w="1600"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val="en-US" w:eastAsia="ar-SA"/>
              </w:rPr>
            </w:pPr>
            <w:r>
              <w:rPr>
                <w:rFonts w:ascii="Times New Roman" w:eastAsia="Times New Roman" w:hAnsi="Times New Roman" w:cs="Times New Roman"/>
                <w:sz w:val="16"/>
                <w:szCs w:val="16"/>
                <w:lang w:eastAsia="ar-SA"/>
              </w:rPr>
              <w:t>1843755</w:t>
            </w:r>
            <w:r>
              <w:rPr>
                <w:rFonts w:ascii="Times New Roman" w:eastAsia="Times New Roman" w:hAnsi="Times New Roman" w:cs="Times New Roman"/>
                <w:sz w:val="16"/>
                <w:szCs w:val="16"/>
                <w:lang w:val="en-US" w:eastAsia="ar-SA"/>
              </w:rPr>
              <w:t>&lt;2*3567920</w:t>
            </w:r>
          </w:p>
        </w:tc>
        <w:tc>
          <w:tcPr>
            <w:tcW w:w="1600"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Pr>
                <w:rFonts w:ascii="Times New Roman" w:eastAsia="Times New Roman" w:hAnsi="Times New Roman" w:cs="Times New Roman"/>
                <w:sz w:val="16"/>
                <w:szCs w:val="16"/>
                <w:lang w:eastAsia="ar-SA"/>
              </w:rPr>
              <w:t>1273979&lt;2*3585064</w:t>
            </w:r>
          </w:p>
        </w:tc>
        <w:tc>
          <w:tcPr>
            <w:tcW w:w="1600" w:type="dxa"/>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Pr>
                <w:rFonts w:ascii="Times New Roman" w:eastAsia="Times New Roman" w:hAnsi="Times New Roman" w:cs="Times New Roman"/>
                <w:sz w:val="16"/>
                <w:szCs w:val="16"/>
                <w:lang w:eastAsia="ar-SA"/>
              </w:rPr>
              <w:t>1936575&lt;2*3632346</w:t>
            </w:r>
          </w:p>
        </w:tc>
        <w:tc>
          <w:tcPr>
            <w:tcW w:w="1600" w:type="dxa"/>
            <w:tcBorders>
              <w:right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Pr>
                <w:rFonts w:ascii="Times New Roman" w:eastAsia="Times New Roman" w:hAnsi="Times New Roman" w:cs="Times New Roman"/>
                <w:sz w:val="16"/>
                <w:szCs w:val="16"/>
                <w:lang w:eastAsia="ar-SA"/>
              </w:rPr>
              <w:t>2089625&lt;2*3702577</w:t>
            </w:r>
          </w:p>
        </w:tc>
        <w:tc>
          <w:tcPr>
            <w:tcW w:w="1600" w:type="dxa"/>
          </w:tcPr>
          <w:p w:rsidR="007C4E28" w:rsidRPr="009F5D49"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9F5D49">
              <w:rPr>
                <w:rFonts w:ascii="Times New Roman" w:eastAsia="Times New Roman" w:hAnsi="Times New Roman" w:cs="Times New Roman"/>
                <w:sz w:val="16"/>
                <w:szCs w:val="16"/>
                <w:lang w:eastAsia="ar-SA"/>
              </w:rPr>
              <w:t>2</w:t>
            </w:r>
            <w:r w:rsidR="009F5D49" w:rsidRPr="009F5D49">
              <w:rPr>
                <w:rFonts w:ascii="Times New Roman" w:eastAsia="Times New Roman" w:hAnsi="Times New Roman" w:cs="Times New Roman"/>
                <w:sz w:val="16"/>
                <w:szCs w:val="16"/>
                <w:lang w:eastAsia="ar-SA"/>
              </w:rPr>
              <w:t>567813</w:t>
            </w:r>
            <w:r w:rsidRPr="009F5D49">
              <w:rPr>
                <w:rFonts w:ascii="Times New Roman" w:eastAsia="Times New Roman" w:hAnsi="Times New Roman" w:cs="Times New Roman"/>
                <w:sz w:val="16"/>
                <w:szCs w:val="16"/>
                <w:lang w:eastAsia="ar-SA"/>
              </w:rPr>
              <w:t>&lt;</w:t>
            </w:r>
            <w:r w:rsidR="009F5D49" w:rsidRPr="009F5D49">
              <w:rPr>
                <w:rFonts w:ascii="Times New Roman" w:eastAsia="Times New Roman" w:hAnsi="Times New Roman" w:cs="Times New Roman"/>
                <w:sz w:val="16"/>
                <w:szCs w:val="16"/>
                <w:lang w:eastAsia="ar-SA"/>
              </w:rPr>
              <w:t>4070035</w:t>
            </w:r>
          </w:p>
        </w:tc>
      </w:tr>
      <w:tr w:rsidR="007C4E28" w:rsidRPr="00F51C67" w:rsidTr="007C4E28">
        <w:tc>
          <w:tcPr>
            <w:tcW w:w="1600"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00"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00"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00" w:type="dxa"/>
            <w:tcBorders>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00" w:type="dxa"/>
            <w:tcBorders>
              <w:bottom w:val="single" w:sz="4" w:space="0" w:color="000000"/>
              <w:right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F51C67">
              <w:rPr>
                <w:rFonts w:ascii="Times New Roman" w:eastAsia="Times New Roman" w:hAnsi="Times New Roman" w:cs="Times New Roman"/>
                <w:sz w:val="16"/>
                <w:szCs w:val="16"/>
                <w:lang w:eastAsia="ar-SA"/>
              </w:rPr>
              <w:t>Platí</w:t>
            </w:r>
          </w:p>
        </w:tc>
        <w:tc>
          <w:tcPr>
            <w:tcW w:w="1600" w:type="dxa"/>
            <w:tcBorders>
              <w:bottom w:val="single" w:sz="4" w:space="0" w:color="000000"/>
            </w:tcBorders>
          </w:tcPr>
          <w:p w:rsidR="007C4E28" w:rsidRPr="009F5D49" w:rsidRDefault="007C4E28" w:rsidP="007C4E28">
            <w:pPr>
              <w:suppressAutoHyphens/>
              <w:snapToGrid w:val="0"/>
              <w:spacing w:after="0" w:line="240" w:lineRule="auto"/>
              <w:jc w:val="center"/>
              <w:rPr>
                <w:rFonts w:ascii="Times New Roman" w:eastAsia="Times New Roman" w:hAnsi="Times New Roman" w:cs="Times New Roman"/>
                <w:sz w:val="16"/>
                <w:szCs w:val="16"/>
                <w:lang w:eastAsia="ar-SA"/>
              </w:rPr>
            </w:pPr>
            <w:r w:rsidRPr="009F5D49">
              <w:rPr>
                <w:rFonts w:ascii="Times New Roman" w:eastAsia="Times New Roman" w:hAnsi="Times New Roman" w:cs="Times New Roman"/>
                <w:sz w:val="16"/>
                <w:szCs w:val="16"/>
                <w:lang w:eastAsia="ar-SA"/>
              </w:rPr>
              <w:t>Platí</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16"/>
          <w:szCs w:val="16"/>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Porovnanie hodnôt jednotli</w:t>
      </w:r>
      <w:r w:rsidR="00177481">
        <w:rPr>
          <w:rFonts w:ascii="Times New Roman" w:eastAsia="Times New Roman" w:hAnsi="Times New Roman" w:cs="Times New Roman"/>
          <w:sz w:val="26"/>
          <w:szCs w:val="20"/>
          <w:lang w:eastAsia="ar-SA"/>
        </w:rPr>
        <w:t>vých položiek ukazuje splnenie bilančného pravidla v od roku 201</w:t>
      </w:r>
      <w:r w:rsidR="007C4E28">
        <w:rPr>
          <w:rFonts w:ascii="Times New Roman" w:eastAsia="Times New Roman" w:hAnsi="Times New Roman" w:cs="Times New Roman"/>
          <w:sz w:val="26"/>
          <w:szCs w:val="20"/>
          <w:lang w:eastAsia="ar-SA"/>
        </w:rPr>
        <w:t>4</w:t>
      </w:r>
      <w:r w:rsidR="00177481">
        <w:rPr>
          <w:rFonts w:ascii="Times New Roman" w:eastAsia="Times New Roman" w:hAnsi="Times New Roman" w:cs="Times New Roman"/>
          <w:sz w:val="26"/>
          <w:szCs w:val="20"/>
          <w:lang w:eastAsia="ar-SA"/>
        </w:rPr>
        <w:t>-201</w:t>
      </w:r>
      <w:r w:rsidR="007C4E28">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 </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LIKVIDITY PODNIKU</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Likvidita vyjadruje dlhodobú schopnosť podniku uhrádzať svoje záväzky. Ukazovatele spolu s vypočítanými hodnotami sú uvedené v tabuľke č. 19</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15"/>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Tab.č.19</w:t>
      </w:r>
    </w:p>
    <w:tbl>
      <w:tblPr>
        <w:tblW w:w="10430" w:type="dxa"/>
        <w:tblInd w:w="-35" w:type="dxa"/>
        <w:tblLayout w:type="fixed"/>
        <w:tblCellMar>
          <w:left w:w="0" w:type="dxa"/>
          <w:right w:w="0" w:type="dxa"/>
        </w:tblCellMar>
        <w:tblLook w:val="0000" w:firstRow="0" w:lastRow="0" w:firstColumn="0" w:lastColumn="0" w:noHBand="0" w:noVBand="0"/>
      </w:tblPr>
      <w:tblGrid>
        <w:gridCol w:w="1363"/>
        <w:gridCol w:w="1460"/>
        <w:gridCol w:w="685"/>
        <w:gridCol w:w="789"/>
        <w:gridCol w:w="789"/>
        <w:gridCol w:w="789"/>
        <w:gridCol w:w="789"/>
        <w:gridCol w:w="879"/>
        <w:gridCol w:w="2887"/>
      </w:tblGrid>
      <w:tr w:rsidR="007C4E28" w:rsidRPr="00F51C67" w:rsidTr="007C4E28">
        <w:trPr>
          <w:trHeight w:val="300"/>
        </w:trPr>
        <w:tc>
          <w:tcPr>
            <w:tcW w:w="1363"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460"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685"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2014</w:t>
            </w:r>
          </w:p>
        </w:tc>
        <w:tc>
          <w:tcPr>
            <w:tcW w:w="78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2015</w:t>
            </w:r>
          </w:p>
        </w:tc>
        <w:tc>
          <w:tcPr>
            <w:tcW w:w="78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78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2017</w:t>
            </w:r>
          </w:p>
        </w:tc>
        <w:tc>
          <w:tcPr>
            <w:tcW w:w="78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879" w:type="dxa"/>
            <w:tcBorders>
              <w:top w:val="single" w:sz="4" w:space="0" w:color="000000"/>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c>
          <w:tcPr>
            <w:tcW w:w="2887" w:type="dxa"/>
            <w:tcBorders>
              <w:top w:val="single" w:sz="4" w:space="0" w:color="000000"/>
              <w:left w:val="single" w:sz="4" w:space="0" w:color="000000"/>
              <w:bottom w:val="single" w:sz="4" w:space="0" w:color="000000"/>
              <w:right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Opt</w:t>
            </w:r>
            <w:r>
              <w:rPr>
                <w:rFonts w:ascii="Arial" w:eastAsia="Times New Roman" w:hAnsi="Arial" w:cs="Times New Roman"/>
                <w:sz w:val="26"/>
                <w:szCs w:val="20"/>
                <w:lang w:eastAsia="ar-SA"/>
              </w:rPr>
              <w:t>imum</w:t>
            </w:r>
          </w:p>
        </w:tc>
      </w:tr>
      <w:tr w:rsidR="007C4E28" w:rsidRPr="00F51C67" w:rsidTr="007C4E28">
        <w:trPr>
          <w:trHeight w:val="300"/>
        </w:trPr>
        <w:tc>
          <w:tcPr>
            <w:tcW w:w="1363" w:type="dxa"/>
            <w:tcBorders>
              <w:left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Pohotová l.</w:t>
            </w:r>
          </w:p>
        </w:tc>
        <w:tc>
          <w:tcPr>
            <w:tcW w:w="1460"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Fin. majetok</w:t>
            </w:r>
          </w:p>
        </w:tc>
        <w:tc>
          <w:tcPr>
            <w:tcW w:w="685"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0,009</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0,011</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0,50</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0,324</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0,475</w:t>
            </w:r>
          </w:p>
        </w:tc>
        <w:tc>
          <w:tcPr>
            <w:tcW w:w="879" w:type="dxa"/>
            <w:tcBorders>
              <w:left w:val="single" w:sz="4" w:space="0" w:color="000000"/>
            </w:tcBorders>
          </w:tcPr>
          <w:p w:rsidR="007C4E28" w:rsidRPr="00821F41" w:rsidRDefault="007C4E28" w:rsidP="007C4E28">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0,</w:t>
            </w:r>
            <w:r w:rsidR="00D77B05" w:rsidRPr="00821F41">
              <w:rPr>
                <w:rFonts w:ascii="Arial" w:eastAsia="Arial Unicode MS" w:hAnsi="Arial" w:cs="Times New Roman"/>
                <w:sz w:val="26"/>
                <w:szCs w:val="20"/>
                <w:lang w:eastAsia="ar-SA"/>
              </w:rPr>
              <w:t>381</w:t>
            </w:r>
          </w:p>
        </w:tc>
        <w:tc>
          <w:tcPr>
            <w:tcW w:w="2887" w:type="dxa"/>
            <w:tcBorders>
              <w:left w:val="single" w:sz="4" w:space="0" w:color="000000"/>
              <w:right w:val="single" w:sz="4" w:space="0" w:color="000000"/>
            </w:tcBorders>
          </w:tcPr>
          <w:p w:rsidR="007C4E28" w:rsidRPr="00821F41"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821F41">
              <w:rPr>
                <w:rFonts w:ascii="Arial" w:eastAsia="Times New Roman" w:hAnsi="Arial" w:cs="Times New Roman"/>
                <w:sz w:val="26"/>
                <w:szCs w:val="20"/>
                <w:lang w:eastAsia="ar-SA"/>
              </w:rPr>
              <w:t>0,2 - 0,5</w:t>
            </w:r>
          </w:p>
        </w:tc>
      </w:tr>
      <w:tr w:rsidR="007C4E28" w:rsidRPr="00F51C67" w:rsidTr="007C4E28">
        <w:trPr>
          <w:trHeight w:val="300"/>
        </w:trPr>
        <w:tc>
          <w:tcPr>
            <w:tcW w:w="1363"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460"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Krát. </w:t>
            </w:r>
            <w:proofErr w:type="spellStart"/>
            <w:r w:rsidRPr="00F51C67">
              <w:rPr>
                <w:rFonts w:ascii="Arial" w:eastAsia="Times New Roman" w:hAnsi="Arial" w:cs="Times New Roman"/>
                <w:sz w:val="26"/>
                <w:szCs w:val="20"/>
                <w:lang w:eastAsia="ar-SA"/>
              </w:rPr>
              <w:t>záv</w:t>
            </w:r>
            <w:proofErr w:type="spellEnd"/>
            <w:r w:rsidRPr="00F51C67">
              <w:rPr>
                <w:rFonts w:ascii="Arial" w:eastAsia="Times New Roman" w:hAnsi="Arial" w:cs="Times New Roman"/>
                <w:sz w:val="26"/>
                <w:szCs w:val="20"/>
                <w:lang w:eastAsia="ar-SA"/>
              </w:rPr>
              <w:t>.</w:t>
            </w:r>
          </w:p>
        </w:tc>
        <w:tc>
          <w:tcPr>
            <w:tcW w:w="685"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7C4E28" w:rsidRPr="00821F41"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2887" w:type="dxa"/>
            <w:tcBorders>
              <w:left w:val="single" w:sz="4" w:space="0" w:color="000000"/>
              <w:bottom w:val="single" w:sz="4" w:space="0" w:color="000000"/>
              <w:right w:val="single" w:sz="4" w:space="0" w:color="000000"/>
            </w:tcBorders>
          </w:tcPr>
          <w:p w:rsidR="007C4E28" w:rsidRPr="00821F41"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821F41">
              <w:rPr>
                <w:rFonts w:ascii="Times New Roman" w:eastAsia="Times New Roman" w:hAnsi="Times New Roman" w:cs="Times New Roman"/>
                <w:sz w:val="20"/>
                <w:szCs w:val="20"/>
                <w:lang w:eastAsia="ar-SA"/>
              </w:rPr>
              <w:t> </w:t>
            </w:r>
          </w:p>
        </w:tc>
      </w:tr>
      <w:tr w:rsidR="007C4E28" w:rsidRPr="00F51C67" w:rsidTr="007C4E28">
        <w:trPr>
          <w:trHeight w:val="300"/>
        </w:trPr>
        <w:tc>
          <w:tcPr>
            <w:tcW w:w="1363" w:type="dxa"/>
            <w:tcBorders>
              <w:left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Bežná l.</w:t>
            </w:r>
          </w:p>
        </w:tc>
        <w:tc>
          <w:tcPr>
            <w:tcW w:w="1460"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u w:val="single"/>
                <w:lang w:eastAsia="ar-SA"/>
              </w:rPr>
            </w:pPr>
            <w:proofErr w:type="spellStart"/>
            <w:r w:rsidRPr="00F51C67">
              <w:rPr>
                <w:rFonts w:ascii="Arial" w:eastAsia="Times New Roman" w:hAnsi="Arial" w:cs="Times New Roman"/>
                <w:sz w:val="26"/>
                <w:szCs w:val="20"/>
                <w:u w:val="single"/>
                <w:lang w:eastAsia="ar-SA"/>
              </w:rPr>
              <w:t>FM+kr.pohľ</w:t>
            </w:r>
            <w:proofErr w:type="spellEnd"/>
            <w:r w:rsidRPr="00F51C67">
              <w:rPr>
                <w:rFonts w:ascii="Arial" w:eastAsia="Times New Roman" w:hAnsi="Arial" w:cs="Times New Roman"/>
                <w:sz w:val="26"/>
                <w:szCs w:val="20"/>
                <w:u w:val="single"/>
                <w:lang w:eastAsia="ar-SA"/>
              </w:rPr>
              <w:t>.</w:t>
            </w:r>
          </w:p>
        </w:tc>
        <w:tc>
          <w:tcPr>
            <w:tcW w:w="685"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0,396</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0,791</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0,760</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w:t>
            </w:r>
            <w:r>
              <w:rPr>
                <w:rFonts w:ascii="Arial" w:eastAsia="Arial Unicode MS" w:hAnsi="Arial" w:cs="Times New Roman"/>
                <w:sz w:val="26"/>
                <w:szCs w:val="20"/>
                <w:lang w:eastAsia="ar-SA"/>
              </w:rPr>
              <w:t>,212</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0,473</w:t>
            </w:r>
          </w:p>
        </w:tc>
        <w:tc>
          <w:tcPr>
            <w:tcW w:w="879" w:type="dxa"/>
            <w:tcBorders>
              <w:left w:val="single" w:sz="4" w:space="0" w:color="000000"/>
            </w:tcBorders>
          </w:tcPr>
          <w:p w:rsidR="007C4E28" w:rsidRPr="00821F41" w:rsidRDefault="007C4E28" w:rsidP="007C4E28">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0,</w:t>
            </w:r>
            <w:r w:rsidR="00D77B05" w:rsidRPr="00821F41">
              <w:rPr>
                <w:rFonts w:ascii="Arial" w:eastAsia="Arial Unicode MS" w:hAnsi="Arial" w:cs="Times New Roman"/>
                <w:sz w:val="26"/>
                <w:szCs w:val="20"/>
                <w:lang w:eastAsia="ar-SA"/>
              </w:rPr>
              <w:t>739</w:t>
            </w:r>
          </w:p>
        </w:tc>
        <w:tc>
          <w:tcPr>
            <w:tcW w:w="2887" w:type="dxa"/>
            <w:tcBorders>
              <w:left w:val="single" w:sz="4" w:space="0" w:color="000000"/>
              <w:right w:val="single" w:sz="4" w:space="0" w:color="000000"/>
            </w:tcBorders>
          </w:tcPr>
          <w:p w:rsidR="007C4E28" w:rsidRPr="00821F41"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821F41">
              <w:rPr>
                <w:rFonts w:ascii="Arial" w:eastAsia="Times New Roman" w:hAnsi="Arial" w:cs="Times New Roman"/>
                <w:sz w:val="26"/>
                <w:szCs w:val="20"/>
                <w:lang w:eastAsia="ar-SA"/>
              </w:rPr>
              <w:t>1 – 1,5</w:t>
            </w:r>
          </w:p>
        </w:tc>
      </w:tr>
      <w:tr w:rsidR="007C4E28" w:rsidRPr="00F51C67" w:rsidTr="007C4E28">
        <w:trPr>
          <w:trHeight w:val="300"/>
        </w:trPr>
        <w:tc>
          <w:tcPr>
            <w:tcW w:w="1363"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460"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Krát. </w:t>
            </w:r>
            <w:proofErr w:type="spellStart"/>
            <w:r w:rsidRPr="00F51C67">
              <w:rPr>
                <w:rFonts w:ascii="Arial" w:eastAsia="Times New Roman" w:hAnsi="Arial" w:cs="Times New Roman"/>
                <w:sz w:val="26"/>
                <w:szCs w:val="20"/>
                <w:lang w:eastAsia="ar-SA"/>
              </w:rPr>
              <w:t>záv</w:t>
            </w:r>
            <w:proofErr w:type="spellEnd"/>
            <w:r w:rsidRPr="00F51C67">
              <w:rPr>
                <w:rFonts w:ascii="Arial" w:eastAsia="Times New Roman" w:hAnsi="Arial" w:cs="Times New Roman"/>
                <w:sz w:val="26"/>
                <w:szCs w:val="20"/>
                <w:lang w:eastAsia="ar-SA"/>
              </w:rPr>
              <w:t>.</w:t>
            </w:r>
          </w:p>
        </w:tc>
        <w:tc>
          <w:tcPr>
            <w:tcW w:w="685"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7C4E28" w:rsidRPr="00821F41"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2887" w:type="dxa"/>
            <w:tcBorders>
              <w:left w:val="single" w:sz="4" w:space="0" w:color="000000"/>
              <w:bottom w:val="single" w:sz="4" w:space="0" w:color="000000"/>
              <w:right w:val="single" w:sz="4" w:space="0" w:color="000000"/>
            </w:tcBorders>
          </w:tcPr>
          <w:p w:rsidR="007C4E28" w:rsidRPr="00821F41"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821F41">
              <w:rPr>
                <w:rFonts w:ascii="Times New Roman" w:eastAsia="Times New Roman" w:hAnsi="Times New Roman" w:cs="Times New Roman"/>
                <w:sz w:val="20"/>
                <w:szCs w:val="20"/>
                <w:lang w:eastAsia="ar-SA"/>
              </w:rPr>
              <w:t> </w:t>
            </w:r>
          </w:p>
        </w:tc>
      </w:tr>
      <w:tr w:rsidR="007C4E28" w:rsidRPr="00F51C67" w:rsidTr="007C4E28">
        <w:trPr>
          <w:trHeight w:val="300"/>
        </w:trPr>
        <w:tc>
          <w:tcPr>
            <w:tcW w:w="1363" w:type="dxa"/>
            <w:tcBorders>
              <w:left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Celková l.</w:t>
            </w:r>
          </w:p>
        </w:tc>
        <w:tc>
          <w:tcPr>
            <w:tcW w:w="1460"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Ob. aktíva</w:t>
            </w:r>
          </w:p>
        </w:tc>
        <w:tc>
          <w:tcPr>
            <w:tcW w:w="685"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2,389</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6,612</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1,547</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1,363</w:t>
            </w:r>
          </w:p>
        </w:tc>
        <w:tc>
          <w:tcPr>
            <w:tcW w:w="789" w:type="dxa"/>
            <w:tcBorders>
              <w:left w:val="single" w:sz="4" w:space="0" w:color="000000"/>
            </w:tcBorders>
          </w:tcPr>
          <w:p w:rsidR="007C4E28" w:rsidRPr="00F51C67" w:rsidRDefault="007C4E28" w:rsidP="007C4E28">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1,981</w:t>
            </w:r>
          </w:p>
        </w:tc>
        <w:tc>
          <w:tcPr>
            <w:tcW w:w="879" w:type="dxa"/>
            <w:tcBorders>
              <w:left w:val="single" w:sz="4" w:space="0" w:color="000000"/>
            </w:tcBorders>
          </w:tcPr>
          <w:p w:rsidR="007C4E28" w:rsidRPr="00821F41" w:rsidRDefault="00821F41" w:rsidP="007C4E28">
            <w:pPr>
              <w:suppressAutoHyphens/>
              <w:snapToGrid w:val="0"/>
              <w:spacing w:after="0" w:line="240" w:lineRule="auto"/>
              <w:jc w:val="center"/>
              <w:rPr>
                <w:rFonts w:ascii="Arial" w:eastAsia="Arial Unicode MS" w:hAnsi="Arial" w:cs="Times New Roman"/>
                <w:sz w:val="26"/>
                <w:szCs w:val="20"/>
                <w:lang w:eastAsia="ar-SA"/>
              </w:rPr>
            </w:pPr>
            <w:r w:rsidRPr="00821F41">
              <w:rPr>
                <w:rFonts w:ascii="Arial" w:eastAsia="Arial Unicode MS" w:hAnsi="Arial" w:cs="Times New Roman"/>
                <w:sz w:val="26"/>
                <w:szCs w:val="20"/>
                <w:lang w:eastAsia="ar-SA"/>
              </w:rPr>
              <w:t>2,29</w:t>
            </w:r>
          </w:p>
        </w:tc>
        <w:tc>
          <w:tcPr>
            <w:tcW w:w="2887" w:type="dxa"/>
            <w:tcBorders>
              <w:left w:val="single" w:sz="4" w:space="0" w:color="000000"/>
              <w:right w:val="single" w:sz="4" w:space="0" w:color="000000"/>
            </w:tcBorders>
          </w:tcPr>
          <w:p w:rsidR="007C4E28" w:rsidRPr="00821F41"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821F41">
              <w:rPr>
                <w:rFonts w:ascii="Arial" w:eastAsia="Times New Roman" w:hAnsi="Arial" w:cs="Times New Roman"/>
                <w:sz w:val="26"/>
                <w:szCs w:val="20"/>
                <w:lang w:eastAsia="ar-SA"/>
              </w:rPr>
              <w:t>2 – 2,5</w:t>
            </w:r>
          </w:p>
        </w:tc>
      </w:tr>
      <w:tr w:rsidR="007C4E28" w:rsidRPr="00F51C67" w:rsidTr="007C4E28">
        <w:trPr>
          <w:trHeight w:val="300"/>
        </w:trPr>
        <w:tc>
          <w:tcPr>
            <w:tcW w:w="1363" w:type="dxa"/>
            <w:tcBorders>
              <w:left w:val="single" w:sz="4" w:space="0" w:color="000000"/>
              <w:bottom w:val="single" w:sz="4" w:space="0" w:color="000000"/>
            </w:tcBorders>
            <w:shd w:val="clear" w:color="auto" w:fill="C0C0C0"/>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1460"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 xml:space="preserve">Krát. </w:t>
            </w:r>
            <w:proofErr w:type="spellStart"/>
            <w:r w:rsidRPr="00F51C67">
              <w:rPr>
                <w:rFonts w:ascii="Arial" w:eastAsia="Times New Roman" w:hAnsi="Arial" w:cs="Times New Roman"/>
                <w:sz w:val="26"/>
                <w:szCs w:val="20"/>
                <w:lang w:eastAsia="ar-SA"/>
              </w:rPr>
              <w:t>záv</w:t>
            </w:r>
            <w:proofErr w:type="spellEnd"/>
            <w:r w:rsidRPr="00F51C67">
              <w:rPr>
                <w:rFonts w:ascii="Arial" w:eastAsia="Times New Roman" w:hAnsi="Arial" w:cs="Times New Roman"/>
                <w:sz w:val="26"/>
                <w:szCs w:val="20"/>
                <w:lang w:eastAsia="ar-SA"/>
              </w:rPr>
              <w:t>.</w:t>
            </w:r>
          </w:p>
        </w:tc>
        <w:tc>
          <w:tcPr>
            <w:tcW w:w="685"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89" w:type="dxa"/>
            <w:tcBorders>
              <w:left w:val="single" w:sz="4" w:space="0" w:color="000000"/>
              <w:bottom w:val="single" w:sz="4" w:space="0" w:color="000000"/>
            </w:tcBorders>
          </w:tcPr>
          <w:p w:rsidR="007C4E28" w:rsidRPr="00F51C67" w:rsidRDefault="007C4E28" w:rsidP="007C4E28">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79" w:type="dxa"/>
            <w:tcBorders>
              <w:left w:val="single" w:sz="4" w:space="0" w:color="000000"/>
              <w:bottom w:val="single" w:sz="4" w:space="0" w:color="000000"/>
            </w:tcBorders>
          </w:tcPr>
          <w:p w:rsidR="007C4E28" w:rsidRPr="00821F41"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p>
        </w:tc>
        <w:tc>
          <w:tcPr>
            <w:tcW w:w="2887" w:type="dxa"/>
            <w:tcBorders>
              <w:left w:val="single" w:sz="4" w:space="0" w:color="000000"/>
              <w:bottom w:val="single" w:sz="4" w:space="0" w:color="000000"/>
              <w:right w:val="single" w:sz="4" w:space="0" w:color="000000"/>
            </w:tcBorders>
          </w:tcPr>
          <w:p w:rsidR="007C4E28" w:rsidRPr="00821F41" w:rsidRDefault="007C4E28" w:rsidP="007C4E28">
            <w:pPr>
              <w:suppressAutoHyphens/>
              <w:snapToGrid w:val="0"/>
              <w:spacing w:after="0" w:line="240" w:lineRule="auto"/>
              <w:jc w:val="center"/>
              <w:rPr>
                <w:rFonts w:ascii="Times New Roman" w:eastAsia="Times New Roman" w:hAnsi="Times New Roman" w:cs="Times New Roman"/>
                <w:sz w:val="20"/>
                <w:szCs w:val="20"/>
                <w:lang w:eastAsia="ar-SA"/>
              </w:rPr>
            </w:pPr>
            <w:r w:rsidRPr="00821F41">
              <w:rPr>
                <w:rFonts w:ascii="Times New Roman" w:eastAsia="Times New Roman" w:hAnsi="Times New Roman" w:cs="Times New Roman"/>
                <w:sz w:val="20"/>
                <w:szCs w:val="20"/>
                <w:lang w:eastAsia="ar-SA"/>
              </w:rPr>
              <w:t> </w:t>
            </w:r>
          </w:p>
        </w:tc>
      </w:tr>
    </w:tbl>
    <w:p w:rsidR="00F51C67" w:rsidRPr="00F51C67" w:rsidRDefault="00F51C67" w:rsidP="00F51C67">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pohotovej likvidity dosahujú v porovn</w:t>
      </w:r>
      <w:r w:rsidR="00747F41">
        <w:rPr>
          <w:rFonts w:ascii="Times New Roman" w:eastAsia="Times New Roman" w:hAnsi="Times New Roman" w:cs="Times New Roman"/>
          <w:sz w:val="26"/>
          <w:szCs w:val="20"/>
          <w:lang w:eastAsia="ar-SA"/>
        </w:rPr>
        <w:t xml:space="preserve">aní s predchádzajúcim obdobím </w:t>
      </w:r>
      <w:r w:rsidR="00177BA3">
        <w:rPr>
          <w:rFonts w:ascii="Times New Roman" w:eastAsia="Times New Roman" w:hAnsi="Times New Roman" w:cs="Times New Roman"/>
          <w:sz w:val="26"/>
          <w:szCs w:val="20"/>
          <w:lang w:eastAsia="ar-SA"/>
        </w:rPr>
        <w:t>nižšiu</w:t>
      </w:r>
      <w:r w:rsidRPr="00F51C67">
        <w:rPr>
          <w:rFonts w:ascii="Times New Roman" w:eastAsia="Times New Roman" w:hAnsi="Times New Roman" w:cs="Times New Roman"/>
          <w:sz w:val="26"/>
          <w:szCs w:val="20"/>
          <w:lang w:eastAsia="ar-SA"/>
        </w:rPr>
        <w:t xml:space="preserve"> úroveň, ukazovatele bežnej likvidity dosahujú v porovnaní s predchádzajúcim obd</w:t>
      </w:r>
      <w:r w:rsidR="00747F41">
        <w:rPr>
          <w:rFonts w:ascii="Times New Roman" w:eastAsia="Times New Roman" w:hAnsi="Times New Roman" w:cs="Times New Roman"/>
          <w:sz w:val="26"/>
          <w:szCs w:val="20"/>
          <w:lang w:eastAsia="ar-SA"/>
        </w:rPr>
        <w:t>obím zvýš</w:t>
      </w:r>
      <w:r w:rsidRPr="00F51C67">
        <w:rPr>
          <w:rFonts w:ascii="Times New Roman" w:eastAsia="Times New Roman" w:hAnsi="Times New Roman" w:cs="Times New Roman"/>
          <w:sz w:val="26"/>
          <w:szCs w:val="20"/>
          <w:lang w:eastAsia="ar-SA"/>
        </w:rPr>
        <w:t>enú úroveň a ukazovatele celkovej likvidity dosahujú v porovna</w:t>
      </w:r>
      <w:r w:rsidR="00747F41">
        <w:rPr>
          <w:rFonts w:ascii="Times New Roman" w:eastAsia="Times New Roman" w:hAnsi="Times New Roman" w:cs="Times New Roman"/>
          <w:sz w:val="26"/>
          <w:szCs w:val="20"/>
          <w:lang w:eastAsia="ar-SA"/>
        </w:rPr>
        <w:t xml:space="preserve">ní </w:t>
      </w:r>
      <w:r w:rsidR="00747F41">
        <w:rPr>
          <w:rFonts w:ascii="Times New Roman" w:eastAsia="Times New Roman" w:hAnsi="Times New Roman" w:cs="Times New Roman"/>
          <w:sz w:val="26"/>
          <w:szCs w:val="20"/>
          <w:lang w:eastAsia="ar-SA"/>
        </w:rPr>
        <w:lastRenderedPageBreak/>
        <w:t>s predchádzajúcim obdobím zvýš</w:t>
      </w:r>
      <w:r w:rsidRPr="00F51C67">
        <w:rPr>
          <w:rFonts w:ascii="Times New Roman" w:eastAsia="Times New Roman" w:hAnsi="Times New Roman" w:cs="Times New Roman"/>
          <w:sz w:val="26"/>
          <w:szCs w:val="20"/>
          <w:lang w:eastAsia="ar-SA"/>
        </w:rPr>
        <w:t>enú aktivitu. Hodnota kr</w:t>
      </w:r>
      <w:r w:rsidR="00747F41">
        <w:rPr>
          <w:rFonts w:ascii="Times New Roman" w:eastAsia="Times New Roman" w:hAnsi="Times New Roman" w:cs="Times New Roman"/>
          <w:sz w:val="26"/>
          <w:szCs w:val="20"/>
          <w:lang w:eastAsia="ar-SA"/>
        </w:rPr>
        <w:t>átkodobých záväzkov od roku 201</w:t>
      </w:r>
      <w:r w:rsidR="007C4E28">
        <w:rPr>
          <w:rFonts w:ascii="Times New Roman" w:eastAsia="Times New Roman" w:hAnsi="Times New Roman" w:cs="Times New Roman"/>
          <w:sz w:val="26"/>
          <w:szCs w:val="20"/>
          <w:lang w:eastAsia="ar-SA"/>
        </w:rPr>
        <w:t>4</w:t>
      </w:r>
      <w:r w:rsidRPr="00F51C67">
        <w:rPr>
          <w:rFonts w:ascii="Times New Roman" w:eastAsia="Times New Roman" w:hAnsi="Times New Roman" w:cs="Times New Roman"/>
          <w:sz w:val="26"/>
          <w:szCs w:val="20"/>
          <w:lang w:eastAsia="ar-SA"/>
        </w:rPr>
        <w:t xml:space="preserve"> narástla hlavne z prijatých pôžičiek od hlavných akcionárov. Spoločnosť splatnosť týchto pôžičiek evidovaných na účtoch záväzky voči spoločníkom bude v budúcnosti po dohode zmluvných strán upravovať podľa potrieb akciovej spoločnosti splácať záväzky.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ZADĹŽENOSTI</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tabs>
          <w:tab w:val="left" w:pos="6663"/>
          <w:tab w:val="left" w:pos="6804"/>
          <w:tab w:val="left" w:pos="6946"/>
        </w:tabs>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Ukazovatele zadlženosti merajú rozsah v akom podnik využíva na financovanie svojich potrieb cudzí kapitál. Primeraná zadlženosť podniku sa nepovažuje za negatívny jav.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Hodnoty základných ukazovateľov vyjadruje tabuľka č. 20</w:t>
      </w:r>
    </w:p>
    <w:p w:rsid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852470" w:rsidRPr="00F51C67" w:rsidRDefault="00852470" w:rsidP="00852470">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Tab.č.20</w:t>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r>
      <w:r w:rsidRPr="00F51C67">
        <w:rPr>
          <w:rFonts w:ascii="Arial" w:eastAsia="Times New Roman" w:hAnsi="Arial" w:cs="Times New Roman"/>
          <w:sz w:val="26"/>
          <w:szCs w:val="20"/>
          <w:lang w:eastAsia="ar-SA"/>
        </w:rPr>
        <w:tab/>
        <w:t>(v %)</w:t>
      </w:r>
    </w:p>
    <w:tbl>
      <w:tblPr>
        <w:tblW w:w="10147" w:type="dxa"/>
        <w:tblInd w:w="-50" w:type="dxa"/>
        <w:tblLayout w:type="fixed"/>
        <w:tblCellMar>
          <w:left w:w="0" w:type="dxa"/>
          <w:right w:w="0" w:type="dxa"/>
        </w:tblCellMar>
        <w:tblLook w:val="0000" w:firstRow="0" w:lastRow="0" w:firstColumn="0" w:lastColumn="0" w:noHBand="0" w:noVBand="0"/>
      </w:tblPr>
      <w:tblGrid>
        <w:gridCol w:w="1463"/>
        <w:gridCol w:w="1701"/>
        <w:gridCol w:w="709"/>
        <w:gridCol w:w="709"/>
        <w:gridCol w:w="709"/>
        <w:gridCol w:w="708"/>
        <w:gridCol w:w="710"/>
        <w:gridCol w:w="849"/>
        <w:gridCol w:w="142"/>
        <w:gridCol w:w="2447"/>
      </w:tblGrid>
      <w:tr w:rsidR="00852470" w:rsidRPr="00F51C67" w:rsidTr="00852470">
        <w:trPr>
          <w:trHeight w:val="300"/>
        </w:trPr>
        <w:tc>
          <w:tcPr>
            <w:tcW w:w="1463"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701"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709"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2014</w:t>
            </w:r>
          </w:p>
        </w:tc>
        <w:tc>
          <w:tcPr>
            <w:tcW w:w="709"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2015</w:t>
            </w:r>
          </w:p>
        </w:tc>
        <w:tc>
          <w:tcPr>
            <w:tcW w:w="709"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708"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ind w:right="-142"/>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2017</w:t>
            </w:r>
          </w:p>
        </w:tc>
        <w:tc>
          <w:tcPr>
            <w:tcW w:w="710"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849"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c>
          <w:tcPr>
            <w:tcW w:w="2589" w:type="dxa"/>
            <w:gridSpan w:val="2"/>
            <w:tcBorders>
              <w:top w:val="single" w:sz="4" w:space="0" w:color="000000"/>
              <w:left w:val="single" w:sz="4" w:space="0" w:color="000000"/>
              <w:bottom w:val="single" w:sz="4" w:space="0" w:color="000000"/>
              <w:righ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Optimum</w:t>
            </w:r>
          </w:p>
        </w:tc>
      </w:tr>
      <w:tr w:rsidR="00852470" w:rsidRPr="00F51C67" w:rsidTr="00852470">
        <w:trPr>
          <w:trHeight w:val="300"/>
        </w:trPr>
        <w:tc>
          <w:tcPr>
            <w:tcW w:w="146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Celková</w:t>
            </w:r>
          </w:p>
        </w:tc>
        <w:tc>
          <w:tcPr>
            <w:tcW w:w="1701"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Cudzí kapitál</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33</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34</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26</w:t>
            </w:r>
          </w:p>
        </w:tc>
        <w:tc>
          <w:tcPr>
            <w:tcW w:w="708" w:type="dxa"/>
            <w:tcBorders>
              <w:left w:val="single" w:sz="4" w:space="0" w:color="000000"/>
            </w:tcBorders>
          </w:tcPr>
          <w:p w:rsidR="00852470" w:rsidRPr="00F51C67" w:rsidRDefault="00852470" w:rsidP="0085247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35</w:t>
            </w:r>
          </w:p>
        </w:tc>
        <w:tc>
          <w:tcPr>
            <w:tcW w:w="710"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36</w:t>
            </w:r>
          </w:p>
        </w:tc>
        <w:tc>
          <w:tcPr>
            <w:tcW w:w="991" w:type="dxa"/>
            <w:gridSpan w:val="2"/>
            <w:tcBorders>
              <w:left w:val="single" w:sz="4" w:space="0" w:color="000000"/>
            </w:tcBorders>
          </w:tcPr>
          <w:p w:rsidR="00852470" w:rsidRPr="00F51C67" w:rsidRDefault="00821F41"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38</w:t>
            </w:r>
          </w:p>
        </w:tc>
        <w:tc>
          <w:tcPr>
            <w:tcW w:w="2447"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&lt;50</w:t>
            </w:r>
          </w:p>
        </w:tc>
      </w:tr>
      <w:tr w:rsidR="00852470" w:rsidRPr="00F51C67" w:rsidTr="00852470">
        <w:trPr>
          <w:trHeight w:val="300"/>
        </w:trPr>
        <w:tc>
          <w:tcPr>
            <w:tcW w:w="146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zadlženosť</w:t>
            </w:r>
          </w:p>
        </w:tc>
        <w:tc>
          <w:tcPr>
            <w:tcW w:w="1701"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Celkový kap.</w:t>
            </w: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991" w:type="dxa"/>
            <w:gridSpan w:val="2"/>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2447"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852470" w:rsidRPr="00F51C67" w:rsidTr="00852470">
        <w:trPr>
          <w:trHeight w:val="300"/>
        </w:trPr>
        <w:tc>
          <w:tcPr>
            <w:tcW w:w="146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Miera</w:t>
            </w:r>
          </w:p>
        </w:tc>
        <w:tc>
          <w:tcPr>
            <w:tcW w:w="1701"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Cudzí kapitál</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50</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52</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35</w:t>
            </w:r>
          </w:p>
        </w:tc>
        <w:tc>
          <w:tcPr>
            <w:tcW w:w="708" w:type="dxa"/>
            <w:tcBorders>
              <w:left w:val="single" w:sz="4" w:space="0" w:color="000000"/>
            </w:tcBorders>
          </w:tcPr>
          <w:p w:rsidR="00852470" w:rsidRPr="00F51C67" w:rsidRDefault="00852470" w:rsidP="0085247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53</w:t>
            </w:r>
          </w:p>
        </w:tc>
        <w:tc>
          <w:tcPr>
            <w:tcW w:w="710"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56</w:t>
            </w:r>
          </w:p>
        </w:tc>
        <w:tc>
          <w:tcPr>
            <w:tcW w:w="991" w:type="dxa"/>
            <w:gridSpan w:val="2"/>
            <w:tcBorders>
              <w:left w:val="single" w:sz="4" w:space="0" w:color="000000"/>
            </w:tcBorders>
          </w:tcPr>
          <w:p w:rsidR="00852470" w:rsidRPr="00F51C67" w:rsidRDefault="00E45181"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63</w:t>
            </w:r>
          </w:p>
        </w:tc>
        <w:tc>
          <w:tcPr>
            <w:tcW w:w="2447"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val="de-DE" w:eastAsia="ar-SA"/>
              </w:rPr>
            </w:pPr>
            <w:r w:rsidRPr="00F51C67">
              <w:rPr>
                <w:rFonts w:ascii="Arial" w:eastAsia="Times New Roman" w:hAnsi="Arial" w:cs="Times New Roman"/>
                <w:sz w:val="26"/>
                <w:szCs w:val="20"/>
                <w:lang w:val="de-DE" w:eastAsia="ar-SA"/>
              </w:rPr>
              <w:t>&lt;70</w:t>
            </w:r>
          </w:p>
        </w:tc>
      </w:tr>
      <w:tr w:rsidR="00852470" w:rsidRPr="00F51C67" w:rsidTr="00852470">
        <w:trPr>
          <w:trHeight w:val="300"/>
        </w:trPr>
        <w:tc>
          <w:tcPr>
            <w:tcW w:w="146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zadlženosti</w:t>
            </w:r>
          </w:p>
        </w:tc>
        <w:tc>
          <w:tcPr>
            <w:tcW w:w="1701"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Vl.imanie</w:t>
            </w:r>
            <w:proofErr w:type="spellEnd"/>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991" w:type="dxa"/>
            <w:gridSpan w:val="2"/>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2447"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852470" w:rsidRPr="00F51C67" w:rsidTr="00852470">
        <w:trPr>
          <w:trHeight w:val="300"/>
        </w:trPr>
        <w:tc>
          <w:tcPr>
            <w:tcW w:w="146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Úrokové</w:t>
            </w:r>
          </w:p>
        </w:tc>
        <w:tc>
          <w:tcPr>
            <w:tcW w:w="1701"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 xml:space="preserve">HV </w:t>
            </w:r>
            <w:proofErr w:type="spellStart"/>
            <w:r w:rsidRPr="00F51C67">
              <w:rPr>
                <w:rFonts w:ascii="Arial" w:eastAsia="Times New Roman" w:hAnsi="Arial" w:cs="Times New Roman"/>
                <w:sz w:val="26"/>
                <w:szCs w:val="20"/>
                <w:u w:val="single"/>
                <w:lang w:eastAsia="ar-SA"/>
              </w:rPr>
              <w:t>pr.zd+Núr</w:t>
            </w:r>
            <w:proofErr w:type="spellEnd"/>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x</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x</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w:t>
            </w:r>
          </w:p>
        </w:tc>
        <w:tc>
          <w:tcPr>
            <w:tcW w:w="708" w:type="dxa"/>
            <w:tcBorders>
              <w:left w:val="single" w:sz="4" w:space="0" w:color="000000"/>
            </w:tcBorders>
          </w:tcPr>
          <w:p w:rsidR="00852470" w:rsidRPr="00F51C67" w:rsidRDefault="00852470" w:rsidP="0085247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w:t>
            </w:r>
          </w:p>
        </w:tc>
        <w:tc>
          <w:tcPr>
            <w:tcW w:w="710" w:type="dxa"/>
            <w:tcBorders>
              <w:left w:val="single" w:sz="4" w:space="0" w:color="000000"/>
            </w:tcBorders>
          </w:tcPr>
          <w:p w:rsidR="00852470" w:rsidRPr="00F51C67" w:rsidRDefault="00852470" w:rsidP="00852470">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6</w:t>
            </w:r>
          </w:p>
        </w:tc>
        <w:tc>
          <w:tcPr>
            <w:tcW w:w="991" w:type="dxa"/>
            <w:gridSpan w:val="2"/>
            <w:tcBorders>
              <w:left w:val="single" w:sz="4" w:space="0" w:color="000000"/>
            </w:tcBorders>
          </w:tcPr>
          <w:p w:rsidR="00E45181" w:rsidRPr="00F51C67" w:rsidRDefault="00D01A4C" w:rsidP="00D01A4C">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w:t>
            </w:r>
            <w:r w:rsidR="00E45181">
              <w:rPr>
                <w:rFonts w:ascii="Arial" w:eastAsia="Arial Unicode MS" w:hAnsi="Arial" w:cs="Times New Roman"/>
                <w:sz w:val="26"/>
                <w:szCs w:val="20"/>
                <w:lang w:eastAsia="ar-SA"/>
              </w:rPr>
              <w:t>34</w:t>
            </w:r>
          </w:p>
        </w:tc>
        <w:tc>
          <w:tcPr>
            <w:tcW w:w="2447"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4 – 8</w:t>
            </w:r>
          </w:p>
        </w:tc>
      </w:tr>
      <w:tr w:rsidR="00852470" w:rsidRPr="00F51C67" w:rsidTr="00852470">
        <w:trPr>
          <w:trHeight w:val="300"/>
        </w:trPr>
        <w:tc>
          <w:tcPr>
            <w:tcW w:w="146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krytie</w:t>
            </w:r>
          </w:p>
        </w:tc>
        <w:tc>
          <w:tcPr>
            <w:tcW w:w="1701"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Krát. záväzky</w:t>
            </w: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991" w:type="dxa"/>
            <w:gridSpan w:val="2"/>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2447"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852470" w:rsidRPr="00F51C67" w:rsidTr="00852470">
        <w:trPr>
          <w:trHeight w:val="300"/>
        </w:trPr>
        <w:tc>
          <w:tcPr>
            <w:tcW w:w="146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Úrokové</w:t>
            </w:r>
          </w:p>
        </w:tc>
        <w:tc>
          <w:tcPr>
            <w:tcW w:w="1701"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Náklad. úroky</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34</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x</w:t>
            </w:r>
          </w:p>
        </w:tc>
        <w:tc>
          <w:tcPr>
            <w:tcW w:w="709" w:type="dxa"/>
            <w:tcBorders>
              <w:left w:val="single" w:sz="4" w:space="0" w:color="000000"/>
            </w:tcBorders>
          </w:tcPr>
          <w:p w:rsidR="00852470" w:rsidRPr="00F51C67" w:rsidRDefault="00852470" w:rsidP="00852470">
            <w:pPr>
              <w:suppressAutoHyphens/>
              <w:snapToGrid w:val="0"/>
              <w:spacing w:after="0" w:line="240" w:lineRule="auto"/>
              <w:rPr>
                <w:rFonts w:ascii="Arial" w:eastAsia="Arial Unicode MS" w:hAnsi="Arial" w:cs="Times New Roman"/>
                <w:sz w:val="26"/>
                <w:szCs w:val="20"/>
                <w:lang w:eastAsia="ar-SA"/>
              </w:rPr>
            </w:pPr>
            <w:r>
              <w:rPr>
                <w:rFonts w:ascii="Arial" w:eastAsia="Arial Unicode MS" w:hAnsi="Arial" w:cs="Times New Roman"/>
                <w:sz w:val="26"/>
                <w:szCs w:val="20"/>
                <w:lang w:eastAsia="ar-SA"/>
              </w:rPr>
              <w:t xml:space="preserve">   76</w:t>
            </w:r>
          </w:p>
        </w:tc>
        <w:tc>
          <w:tcPr>
            <w:tcW w:w="708" w:type="dxa"/>
            <w:tcBorders>
              <w:left w:val="single" w:sz="4" w:space="0" w:color="000000"/>
            </w:tcBorders>
          </w:tcPr>
          <w:p w:rsidR="00852470" w:rsidRPr="00F51C67" w:rsidRDefault="00852470" w:rsidP="0085247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50</w:t>
            </w:r>
          </w:p>
        </w:tc>
        <w:tc>
          <w:tcPr>
            <w:tcW w:w="710"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42</w:t>
            </w:r>
          </w:p>
        </w:tc>
        <w:tc>
          <w:tcPr>
            <w:tcW w:w="991" w:type="dxa"/>
            <w:gridSpan w:val="2"/>
            <w:tcBorders>
              <w:left w:val="single" w:sz="4" w:space="0" w:color="000000"/>
            </w:tcBorders>
          </w:tcPr>
          <w:p w:rsidR="00852470" w:rsidRPr="00F51C67" w:rsidRDefault="00D01A4C"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w:t>
            </w:r>
          </w:p>
        </w:tc>
        <w:tc>
          <w:tcPr>
            <w:tcW w:w="2447"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&lt;10</w:t>
            </w:r>
          </w:p>
        </w:tc>
      </w:tr>
      <w:tr w:rsidR="00852470" w:rsidRPr="00F51C67" w:rsidTr="00852470">
        <w:trPr>
          <w:trHeight w:val="300"/>
        </w:trPr>
        <w:tc>
          <w:tcPr>
            <w:tcW w:w="146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zaťaženie</w:t>
            </w:r>
          </w:p>
        </w:tc>
        <w:tc>
          <w:tcPr>
            <w:tcW w:w="1701"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HV pr.</w:t>
            </w:r>
            <w:proofErr w:type="spellStart"/>
            <w:r w:rsidRPr="00F51C67">
              <w:rPr>
                <w:rFonts w:ascii="Arial" w:eastAsia="Times New Roman" w:hAnsi="Arial" w:cs="Times New Roman"/>
                <w:sz w:val="26"/>
                <w:szCs w:val="20"/>
                <w:lang w:eastAsia="ar-SA"/>
              </w:rPr>
              <w:t>zd</w:t>
            </w:r>
            <w:proofErr w:type="spellEnd"/>
            <w:r w:rsidRPr="00F51C67">
              <w:rPr>
                <w:rFonts w:ascii="Arial" w:eastAsia="Times New Roman" w:hAnsi="Arial" w:cs="Times New Roman"/>
                <w:sz w:val="26"/>
                <w:szCs w:val="20"/>
                <w:lang w:eastAsia="ar-SA"/>
              </w:rPr>
              <w:t>.+</w:t>
            </w:r>
            <w:proofErr w:type="spellStart"/>
            <w:r w:rsidRPr="00F51C67">
              <w:rPr>
                <w:rFonts w:ascii="Arial" w:eastAsia="Times New Roman" w:hAnsi="Arial" w:cs="Times New Roman"/>
                <w:sz w:val="26"/>
                <w:szCs w:val="20"/>
                <w:lang w:eastAsia="ar-SA"/>
              </w:rPr>
              <w:t>Núr</w:t>
            </w:r>
            <w:proofErr w:type="spellEnd"/>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991" w:type="dxa"/>
            <w:gridSpan w:val="2"/>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2447"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r w:rsidR="00852470" w:rsidRPr="00F51C67" w:rsidTr="00852470">
        <w:trPr>
          <w:trHeight w:val="300"/>
        </w:trPr>
        <w:tc>
          <w:tcPr>
            <w:tcW w:w="146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Koeficient</w:t>
            </w:r>
          </w:p>
        </w:tc>
        <w:tc>
          <w:tcPr>
            <w:tcW w:w="1701"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proofErr w:type="spellStart"/>
            <w:r w:rsidRPr="00F51C67">
              <w:rPr>
                <w:rFonts w:ascii="Arial" w:eastAsia="Times New Roman" w:hAnsi="Arial" w:cs="Times New Roman"/>
                <w:sz w:val="26"/>
                <w:szCs w:val="20"/>
                <w:u w:val="single"/>
                <w:lang w:eastAsia="ar-SA"/>
              </w:rPr>
              <w:t>Vl</w:t>
            </w:r>
            <w:proofErr w:type="spellEnd"/>
            <w:r w:rsidRPr="00F51C67">
              <w:rPr>
                <w:rFonts w:ascii="Arial" w:eastAsia="Times New Roman" w:hAnsi="Arial" w:cs="Times New Roman"/>
                <w:sz w:val="26"/>
                <w:szCs w:val="20"/>
                <w:u w:val="single"/>
                <w:lang w:eastAsia="ar-SA"/>
              </w:rPr>
              <w:t>. imanie</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67</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66</w:t>
            </w:r>
          </w:p>
        </w:tc>
        <w:tc>
          <w:tcPr>
            <w:tcW w:w="709"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60</w:t>
            </w:r>
          </w:p>
        </w:tc>
        <w:tc>
          <w:tcPr>
            <w:tcW w:w="708" w:type="dxa"/>
            <w:tcBorders>
              <w:left w:val="single" w:sz="4" w:space="0" w:color="000000"/>
            </w:tcBorders>
          </w:tcPr>
          <w:p w:rsidR="00852470" w:rsidRPr="00F51C67" w:rsidRDefault="00852470" w:rsidP="00852470">
            <w:pPr>
              <w:suppressAutoHyphens/>
              <w:snapToGrid w:val="0"/>
              <w:spacing w:after="0" w:line="240" w:lineRule="auto"/>
              <w:ind w:right="-142"/>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44</w:t>
            </w:r>
          </w:p>
        </w:tc>
        <w:tc>
          <w:tcPr>
            <w:tcW w:w="710"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61</w:t>
            </w:r>
          </w:p>
        </w:tc>
        <w:tc>
          <w:tcPr>
            <w:tcW w:w="991" w:type="dxa"/>
            <w:gridSpan w:val="2"/>
            <w:tcBorders>
              <w:left w:val="single" w:sz="4" w:space="0" w:color="000000"/>
            </w:tcBorders>
          </w:tcPr>
          <w:p w:rsidR="00852470" w:rsidRPr="00F51C67" w:rsidRDefault="00D01A4C"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61</w:t>
            </w:r>
          </w:p>
        </w:tc>
        <w:tc>
          <w:tcPr>
            <w:tcW w:w="2447"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val="en-US" w:eastAsia="ar-SA"/>
              </w:rPr>
            </w:pPr>
            <w:r w:rsidRPr="00F51C67">
              <w:rPr>
                <w:rFonts w:ascii="Arial" w:eastAsia="Times New Roman" w:hAnsi="Arial" w:cs="Times New Roman"/>
                <w:sz w:val="26"/>
                <w:szCs w:val="20"/>
                <w:lang w:val="en-US" w:eastAsia="ar-SA"/>
              </w:rPr>
              <w:t>&gt;30</w:t>
            </w:r>
          </w:p>
        </w:tc>
      </w:tr>
      <w:tr w:rsidR="00852470" w:rsidRPr="00F51C67" w:rsidTr="00852470">
        <w:trPr>
          <w:trHeight w:val="300"/>
        </w:trPr>
        <w:tc>
          <w:tcPr>
            <w:tcW w:w="146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samofinan</w:t>
            </w:r>
            <w:proofErr w:type="spellEnd"/>
            <w:r w:rsidRPr="00F51C67">
              <w:rPr>
                <w:rFonts w:ascii="Arial" w:eastAsia="Times New Roman" w:hAnsi="Arial" w:cs="Times New Roman"/>
                <w:sz w:val="26"/>
                <w:szCs w:val="20"/>
                <w:lang w:eastAsia="ar-SA"/>
              </w:rPr>
              <w:t>.</w:t>
            </w:r>
          </w:p>
        </w:tc>
        <w:tc>
          <w:tcPr>
            <w:tcW w:w="1701"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Aktíva celkom</w:t>
            </w: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p>
        </w:tc>
        <w:tc>
          <w:tcPr>
            <w:tcW w:w="709"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70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ind w:right="-142"/>
              <w:jc w:val="center"/>
              <w:rPr>
                <w:rFonts w:ascii="Times New Roman" w:eastAsia="Arial Unicode MS" w:hAnsi="Times New Roman" w:cs="Times New Roman"/>
                <w:sz w:val="20"/>
                <w:szCs w:val="20"/>
                <w:lang w:eastAsia="ar-SA"/>
              </w:rPr>
            </w:pPr>
          </w:p>
        </w:tc>
        <w:tc>
          <w:tcPr>
            <w:tcW w:w="710"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991" w:type="dxa"/>
            <w:gridSpan w:val="2"/>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p>
        </w:tc>
        <w:tc>
          <w:tcPr>
            <w:tcW w:w="2447"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r>
    </w:tbl>
    <w:p w:rsidR="00852470" w:rsidRPr="00F51C67" w:rsidRDefault="00852470" w:rsidP="00852470">
      <w:pPr>
        <w:suppressAutoHyphens/>
        <w:spacing w:after="0" w:line="240" w:lineRule="auto"/>
        <w:jc w:val="both"/>
        <w:rPr>
          <w:rFonts w:ascii="Times New Roman" w:eastAsia="Times New Roman" w:hAnsi="Times New Roman" w:cs="Times New Roman"/>
          <w:sz w:val="20"/>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V uvedených ukazovateľoch zadlž</w:t>
      </w:r>
      <w:r w:rsidR="00321B91">
        <w:rPr>
          <w:rFonts w:ascii="Times New Roman" w:eastAsia="Times New Roman" w:hAnsi="Times New Roman" w:cs="Times New Roman"/>
          <w:sz w:val="26"/>
          <w:szCs w:val="20"/>
          <w:lang w:eastAsia="ar-SA"/>
        </w:rPr>
        <w:t>enosti sme zaznamenali mierne zlepšenie</w:t>
      </w:r>
      <w:r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p w:rsidR="00B06ADC" w:rsidRDefault="00B06ADC"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B06ADC" w:rsidRDefault="00B06ADC"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AKTIVITY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aktivity vyjadrujú nakoľko podnik efektívne hospodári so svojimi aktívami.</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aktivity sú vyjadrené v tabuľke č. 21</w:t>
      </w:r>
    </w:p>
    <w:p w:rsidR="00F51C67" w:rsidRPr="00F51C67" w:rsidRDefault="00F51C67" w:rsidP="00F51C67">
      <w:pPr>
        <w:suppressAutoHyphens/>
        <w:spacing w:after="0" w:line="240" w:lineRule="auto"/>
        <w:ind w:firstLine="15"/>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Tab.č.21</w:t>
      </w:r>
    </w:p>
    <w:tbl>
      <w:tblPr>
        <w:tblW w:w="9397" w:type="dxa"/>
        <w:tblInd w:w="-185" w:type="dxa"/>
        <w:tblLayout w:type="fixed"/>
        <w:tblCellMar>
          <w:left w:w="0" w:type="dxa"/>
          <w:right w:w="0" w:type="dxa"/>
        </w:tblCellMar>
        <w:tblLook w:val="0000" w:firstRow="0" w:lastRow="0" w:firstColumn="0" w:lastColumn="0" w:noHBand="0" w:noVBand="0"/>
      </w:tblPr>
      <w:tblGrid>
        <w:gridCol w:w="2443"/>
        <w:gridCol w:w="1838"/>
        <w:gridCol w:w="846"/>
        <w:gridCol w:w="846"/>
        <w:gridCol w:w="846"/>
        <w:gridCol w:w="846"/>
        <w:gridCol w:w="866"/>
        <w:gridCol w:w="866"/>
      </w:tblGrid>
      <w:tr w:rsidR="00852470" w:rsidRPr="00F51C67" w:rsidTr="00852470">
        <w:trPr>
          <w:trHeight w:val="330"/>
        </w:trPr>
        <w:tc>
          <w:tcPr>
            <w:tcW w:w="2443"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838"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846"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2014</w:t>
            </w:r>
          </w:p>
        </w:tc>
        <w:tc>
          <w:tcPr>
            <w:tcW w:w="846"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2015</w:t>
            </w:r>
          </w:p>
        </w:tc>
        <w:tc>
          <w:tcPr>
            <w:tcW w:w="846"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2016</w:t>
            </w:r>
          </w:p>
        </w:tc>
        <w:tc>
          <w:tcPr>
            <w:tcW w:w="846" w:type="dxa"/>
            <w:tcBorders>
              <w:top w:val="single" w:sz="4" w:space="0" w:color="000000"/>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2017</w:t>
            </w:r>
          </w:p>
        </w:tc>
        <w:tc>
          <w:tcPr>
            <w:tcW w:w="866" w:type="dxa"/>
            <w:tcBorders>
              <w:top w:val="single" w:sz="4" w:space="0" w:color="000000"/>
              <w:left w:val="single" w:sz="4" w:space="0" w:color="000000"/>
              <w:bottom w:val="single" w:sz="4" w:space="0" w:color="000000"/>
              <w:righ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2018</w:t>
            </w:r>
          </w:p>
        </w:tc>
        <w:tc>
          <w:tcPr>
            <w:tcW w:w="866" w:type="dxa"/>
            <w:tcBorders>
              <w:top w:val="single" w:sz="4" w:space="0" w:color="000000"/>
              <w:left w:val="single" w:sz="4" w:space="0" w:color="000000"/>
              <w:bottom w:val="single" w:sz="4" w:space="0" w:color="000000"/>
              <w:righ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2019</w:t>
            </w:r>
          </w:p>
        </w:tc>
      </w:tr>
      <w:tr w:rsidR="00852470" w:rsidRPr="00F51C67" w:rsidTr="00852470">
        <w:trPr>
          <w:trHeight w:val="330"/>
        </w:trPr>
        <w:tc>
          <w:tcPr>
            <w:tcW w:w="244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Obrat celkových</w:t>
            </w:r>
          </w:p>
        </w:tc>
        <w:tc>
          <w:tcPr>
            <w:tcW w:w="1838"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Tržby</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0,5</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0,5</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0,5</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0,4</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sidRPr="00F51C67">
              <w:rPr>
                <w:rFonts w:ascii="Arial" w:eastAsia="Arial Unicode MS" w:hAnsi="Arial" w:cs="Times New Roman"/>
                <w:sz w:val="26"/>
                <w:szCs w:val="20"/>
                <w:lang w:eastAsia="ar-SA"/>
              </w:rPr>
              <w:t>0,4</w:t>
            </w:r>
          </w:p>
        </w:tc>
        <w:tc>
          <w:tcPr>
            <w:tcW w:w="866" w:type="dxa"/>
            <w:tcBorders>
              <w:left w:val="single" w:sz="4" w:space="0" w:color="000000"/>
              <w:right w:val="single" w:sz="4" w:space="0" w:color="000000"/>
            </w:tcBorders>
          </w:tcPr>
          <w:p w:rsidR="00852470" w:rsidRPr="00F51C67" w:rsidRDefault="004A25B9"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0,37</w:t>
            </w:r>
          </w:p>
        </w:tc>
      </w:tr>
      <w:tr w:rsidR="00852470" w:rsidRPr="00F51C67" w:rsidTr="00852470">
        <w:trPr>
          <w:trHeight w:val="330"/>
        </w:trPr>
        <w:tc>
          <w:tcPr>
            <w:tcW w:w="244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Aktív</w:t>
            </w:r>
          </w:p>
        </w:tc>
        <w:tc>
          <w:tcPr>
            <w:tcW w:w="183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Celk</w:t>
            </w:r>
            <w:proofErr w:type="spellEnd"/>
            <w:r w:rsidRPr="00F51C67">
              <w:rPr>
                <w:rFonts w:ascii="Arial" w:eastAsia="Times New Roman" w:hAnsi="Arial" w:cs="Times New Roman"/>
                <w:sz w:val="26"/>
                <w:szCs w:val="20"/>
                <w:lang w:eastAsia="ar-SA"/>
              </w:rPr>
              <w:t>. aktíva</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r>
      <w:tr w:rsidR="00852470" w:rsidRPr="00F51C67" w:rsidTr="00852470">
        <w:trPr>
          <w:trHeight w:val="330"/>
        </w:trPr>
        <w:tc>
          <w:tcPr>
            <w:tcW w:w="244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Doba obratu</w:t>
            </w:r>
          </w:p>
        </w:tc>
        <w:tc>
          <w:tcPr>
            <w:tcW w:w="1838"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Zásoby * 365</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173</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190</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136</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279</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310</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p>
        </w:tc>
      </w:tr>
      <w:tr w:rsidR="00852470" w:rsidRPr="00F51C67" w:rsidTr="00852470">
        <w:trPr>
          <w:trHeight w:val="330"/>
        </w:trPr>
        <w:tc>
          <w:tcPr>
            <w:tcW w:w="244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Zásob</w:t>
            </w:r>
          </w:p>
        </w:tc>
        <w:tc>
          <w:tcPr>
            <w:tcW w:w="183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r>
      <w:tr w:rsidR="00852470" w:rsidRPr="00F51C67" w:rsidTr="00852470">
        <w:trPr>
          <w:trHeight w:val="330"/>
        </w:trPr>
        <w:tc>
          <w:tcPr>
            <w:tcW w:w="244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Doba inkasa</w:t>
            </w:r>
          </w:p>
        </w:tc>
        <w:tc>
          <w:tcPr>
            <w:tcW w:w="1838"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Pohľad.*365</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52</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36</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33</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66</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73</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p>
        </w:tc>
      </w:tr>
      <w:tr w:rsidR="00852470" w:rsidRPr="00F51C67" w:rsidTr="00852470">
        <w:trPr>
          <w:trHeight w:val="330"/>
        </w:trPr>
        <w:tc>
          <w:tcPr>
            <w:tcW w:w="244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Pohľadávok</w:t>
            </w:r>
          </w:p>
        </w:tc>
        <w:tc>
          <w:tcPr>
            <w:tcW w:w="183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r>
      <w:tr w:rsidR="00852470" w:rsidRPr="00F51C67" w:rsidTr="00852470">
        <w:trPr>
          <w:trHeight w:val="330"/>
        </w:trPr>
        <w:tc>
          <w:tcPr>
            <w:tcW w:w="2443" w:type="dxa"/>
            <w:tcBorders>
              <w:left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Doba splatnosti</w:t>
            </w:r>
          </w:p>
        </w:tc>
        <w:tc>
          <w:tcPr>
            <w:tcW w:w="1838"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Záväzky*365</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134</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46</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49</w:t>
            </w:r>
          </w:p>
        </w:tc>
        <w:tc>
          <w:tcPr>
            <w:tcW w:w="846" w:type="dxa"/>
            <w:tcBorders>
              <w:lef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58</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r>
              <w:rPr>
                <w:rFonts w:ascii="Arial" w:eastAsia="Arial Unicode MS" w:hAnsi="Arial" w:cs="Times New Roman"/>
                <w:sz w:val="26"/>
                <w:szCs w:val="20"/>
                <w:lang w:eastAsia="ar-SA"/>
              </w:rPr>
              <w:t>226</w:t>
            </w:r>
          </w:p>
        </w:tc>
        <w:tc>
          <w:tcPr>
            <w:tcW w:w="866" w:type="dxa"/>
            <w:tcBorders>
              <w:left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Arial" w:eastAsia="Arial Unicode MS" w:hAnsi="Arial" w:cs="Times New Roman"/>
                <w:sz w:val="26"/>
                <w:szCs w:val="20"/>
                <w:lang w:eastAsia="ar-SA"/>
              </w:rPr>
            </w:pPr>
          </w:p>
        </w:tc>
      </w:tr>
      <w:tr w:rsidR="00852470" w:rsidRPr="00F51C67" w:rsidTr="00852470">
        <w:trPr>
          <w:trHeight w:val="330"/>
        </w:trPr>
        <w:tc>
          <w:tcPr>
            <w:tcW w:w="2443" w:type="dxa"/>
            <w:tcBorders>
              <w:left w:val="single" w:sz="4" w:space="0" w:color="000000"/>
              <w:bottom w:val="single" w:sz="4" w:space="0" w:color="000000"/>
            </w:tcBorders>
            <w:shd w:val="clear" w:color="auto" w:fill="C0C0C0"/>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Záväzkov</w:t>
            </w:r>
          </w:p>
        </w:tc>
        <w:tc>
          <w:tcPr>
            <w:tcW w:w="1838"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46" w:type="dxa"/>
            <w:tcBorders>
              <w:left w:val="single" w:sz="4" w:space="0" w:color="000000"/>
              <w:bottom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c>
          <w:tcPr>
            <w:tcW w:w="866" w:type="dxa"/>
            <w:tcBorders>
              <w:left w:val="single" w:sz="4" w:space="0" w:color="000000"/>
              <w:bottom w:val="single" w:sz="4" w:space="0" w:color="000000"/>
              <w:right w:val="single" w:sz="4" w:space="0" w:color="000000"/>
            </w:tcBorders>
          </w:tcPr>
          <w:p w:rsidR="00852470" w:rsidRPr="00F51C67" w:rsidRDefault="00852470" w:rsidP="00852470">
            <w:pPr>
              <w:suppressAutoHyphens/>
              <w:snapToGrid w:val="0"/>
              <w:spacing w:after="0" w:line="240" w:lineRule="auto"/>
              <w:jc w:val="center"/>
              <w:rPr>
                <w:rFonts w:ascii="Times New Roman" w:eastAsia="Arial Unicode MS" w:hAnsi="Times New Roman" w:cs="Times New Roman"/>
                <w:sz w:val="20"/>
                <w:szCs w:val="20"/>
                <w:lang w:eastAsia="ar-SA"/>
              </w:rPr>
            </w:pPr>
          </w:p>
        </w:tc>
      </w:tr>
    </w:tbl>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lastRenderedPageBreak/>
        <w:tab/>
      </w: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Obrat celkových aktív umožňuje posúdiť ako účinne podnik využíva svoj majetok. Vypovedá o skutočnosti, koľkokrát sa aktíva vrátia vo forme tržieb. Podľa tohto ukazovateľa je efektívnosť 40 %.</w:t>
      </w: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Doba obratu zásob vypovedá o skutočnosti, koľko dní trvá premena zásob na peňažné prostriedk</w:t>
      </w:r>
      <w:r w:rsidR="005D4BF1">
        <w:rPr>
          <w:rFonts w:ascii="Times New Roman" w:eastAsia="Times New Roman" w:hAnsi="Times New Roman" w:cs="Times New Roman"/>
          <w:sz w:val="26"/>
          <w:szCs w:val="20"/>
          <w:lang w:eastAsia="ar-SA"/>
        </w:rPr>
        <w:t>y. Doba obratu zásob v roku 201</w:t>
      </w:r>
      <w:r w:rsidR="009757DB">
        <w:rPr>
          <w:rFonts w:ascii="Times New Roman" w:eastAsia="Times New Roman" w:hAnsi="Times New Roman" w:cs="Times New Roman"/>
          <w:sz w:val="26"/>
          <w:szCs w:val="20"/>
          <w:lang w:eastAsia="ar-SA"/>
        </w:rPr>
        <w:t>9</w:t>
      </w:r>
      <w:r w:rsidR="005D4BF1">
        <w:rPr>
          <w:rFonts w:ascii="Times New Roman" w:eastAsia="Times New Roman" w:hAnsi="Times New Roman" w:cs="Times New Roman"/>
          <w:sz w:val="26"/>
          <w:szCs w:val="20"/>
          <w:lang w:eastAsia="ar-SA"/>
        </w:rPr>
        <w:t xml:space="preserve"> je </w:t>
      </w:r>
      <w:r w:rsidR="005D4BF1" w:rsidRPr="009757DB">
        <w:rPr>
          <w:rFonts w:ascii="Times New Roman" w:eastAsia="Times New Roman" w:hAnsi="Times New Roman" w:cs="Times New Roman"/>
          <w:color w:val="FF0000"/>
          <w:sz w:val="26"/>
          <w:szCs w:val="20"/>
          <w:lang w:eastAsia="ar-SA"/>
        </w:rPr>
        <w:t>310 dní</w:t>
      </w:r>
      <w:r w:rsidR="005D4BF1">
        <w:rPr>
          <w:rFonts w:ascii="Times New Roman" w:eastAsia="Times New Roman" w:hAnsi="Times New Roman" w:cs="Times New Roman"/>
          <w:sz w:val="26"/>
          <w:szCs w:val="20"/>
          <w:lang w:eastAsia="ar-SA"/>
        </w:rPr>
        <w:t xml:space="preserve"> a v porovnaní s rokom 201</w:t>
      </w:r>
      <w:r w:rsidR="009757DB">
        <w:rPr>
          <w:rFonts w:ascii="Times New Roman" w:eastAsia="Times New Roman" w:hAnsi="Times New Roman" w:cs="Times New Roman"/>
          <w:sz w:val="26"/>
          <w:szCs w:val="20"/>
          <w:lang w:eastAsia="ar-SA"/>
        </w:rPr>
        <w:t>8</w:t>
      </w:r>
      <w:r w:rsidRPr="00F51C67">
        <w:rPr>
          <w:rFonts w:ascii="Times New Roman" w:eastAsia="Times New Roman" w:hAnsi="Times New Roman" w:cs="Times New Roman"/>
          <w:sz w:val="26"/>
          <w:szCs w:val="20"/>
          <w:lang w:eastAsia="ar-SA"/>
        </w:rPr>
        <w:t xml:space="preserve">  sa </w:t>
      </w:r>
      <w:r w:rsidRPr="009757DB">
        <w:rPr>
          <w:rFonts w:ascii="Times New Roman" w:eastAsia="Times New Roman" w:hAnsi="Times New Roman" w:cs="Times New Roman"/>
          <w:color w:val="FF0000"/>
          <w:sz w:val="26"/>
          <w:szCs w:val="20"/>
          <w:lang w:eastAsia="ar-SA"/>
        </w:rPr>
        <w:t>predĺžila</w:t>
      </w:r>
      <w:r w:rsidRPr="00F51C67">
        <w:rPr>
          <w:rFonts w:ascii="Times New Roman" w:eastAsia="Times New Roman" w:hAnsi="Times New Roman" w:cs="Times New Roman"/>
          <w:sz w:val="26"/>
          <w:szCs w:val="20"/>
          <w:lang w:eastAsia="ar-SA"/>
        </w:rPr>
        <w:t>.</w:t>
      </w: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Doba inkasa pohľadávok udáva priemernú dobu, na ktorú podnik poskytuje obchodný úver</w:t>
      </w:r>
      <w:r w:rsidR="005D4BF1">
        <w:rPr>
          <w:rFonts w:ascii="Times New Roman" w:eastAsia="Times New Roman" w:hAnsi="Times New Roman" w:cs="Times New Roman"/>
          <w:sz w:val="26"/>
          <w:szCs w:val="20"/>
          <w:lang w:eastAsia="ar-SA"/>
        </w:rPr>
        <w:t xml:space="preserve"> svojim odberateľom. V roku 201</w:t>
      </w:r>
      <w:r w:rsidR="009757DB">
        <w:rPr>
          <w:rFonts w:ascii="Times New Roman" w:eastAsia="Times New Roman" w:hAnsi="Times New Roman" w:cs="Times New Roman"/>
          <w:sz w:val="26"/>
          <w:szCs w:val="20"/>
          <w:lang w:eastAsia="ar-SA"/>
        </w:rPr>
        <w:t>9</w:t>
      </w:r>
      <w:r w:rsidRPr="00F51C67">
        <w:rPr>
          <w:rFonts w:ascii="Times New Roman" w:eastAsia="Times New Roman" w:hAnsi="Times New Roman" w:cs="Times New Roman"/>
          <w:sz w:val="26"/>
          <w:szCs w:val="20"/>
          <w:lang w:eastAsia="ar-SA"/>
        </w:rPr>
        <w:t xml:space="preserve"> do</w:t>
      </w:r>
      <w:r w:rsidR="005D4BF1">
        <w:rPr>
          <w:rFonts w:ascii="Times New Roman" w:eastAsia="Times New Roman" w:hAnsi="Times New Roman" w:cs="Times New Roman"/>
          <w:sz w:val="26"/>
          <w:szCs w:val="20"/>
          <w:lang w:eastAsia="ar-SA"/>
        </w:rPr>
        <w:t xml:space="preserve">siahla doba inkasa </w:t>
      </w:r>
      <w:r w:rsidR="005D4BF1" w:rsidRPr="009757DB">
        <w:rPr>
          <w:rFonts w:ascii="Times New Roman" w:eastAsia="Times New Roman" w:hAnsi="Times New Roman" w:cs="Times New Roman"/>
          <w:color w:val="FF0000"/>
          <w:sz w:val="26"/>
          <w:szCs w:val="20"/>
          <w:lang w:eastAsia="ar-SA"/>
        </w:rPr>
        <w:t>pohľadávok 73</w:t>
      </w:r>
      <w:r w:rsidRPr="009757DB">
        <w:rPr>
          <w:rFonts w:ascii="Times New Roman" w:eastAsia="Times New Roman" w:hAnsi="Times New Roman" w:cs="Times New Roman"/>
          <w:color w:val="FF0000"/>
          <w:sz w:val="26"/>
          <w:szCs w:val="20"/>
          <w:lang w:eastAsia="ar-SA"/>
        </w:rPr>
        <w:t xml:space="preserve"> </w:t>
      </w:r>
      <w:r w:rsidRPr="00F51C67">
        <w:rPr>
          <w:rFonts w:ascii="Times New Roman" w:eastAsia="Times New Roman" w:hAnsi="Times New Roman" w:cs="Times New Roman"/>
          <w:sz w:val="26"/>
          <w:szCs w:val="20"/>
          <w:lang w:eastAsia="ar-SA"/>
        </w:rPr>
        <w:t xml:space="preserve">dní.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Doba sp</w:t>
      </w:r>
      <w:r w:rsidR="005D4BF1">
        <w:rPr>
          <w:rFonts w:ascii="Times New Roman" w:eastAsia="Times New Roman" w:hAnsi="Times New Roman" w:cs="Times New Roman"/>
          <w:sz w:val="26"/>
          <w:szCs w:val="20"/>
          <w:lang w:eastAsia="ar-SA"/>
        </w:rPr>
        <w:t>latnosti záväzkov sa v roku 201</w:t>
      </w:r>
      <w:r w:rsidR="009757DB">
        <w:rPr>
          <w:rFonts w:ascii="Times New Roman" w:eastAsia="Times New Roman" w:hAnsi="Times New Roman" w:cs="Times New Roman"/>
          <w:sz w:val="26"/>
          <w:szCs w:val="20"/>
          <w:lang w:eastAsia="ar-SA"/>
        </w:rPr>
        <w:t>9</w:t>
      </w:r>
      <w:r w:rsidR="005D4BF1">
        <w:rPr>
          <w:rFonts w:ascii="Times New Roman" w:eastAsia="Times New Roman" w:hAnsi="Times New Roman" w:cs="Times New Roman"/>
          <w:sz w:val="26"/>
          <w:szCs w:val="20"/>
          <w:lang w:eastAsia="ar-SA"/>
        </w:rPr>
        <w:t xml:space="preserve"> </w:t>
      </w:r>
      <w:r w:rsidR="005D4BF1" w:rsidRPr="009757DB">
        <w:rPr>
          <w:rFonts w:ascii="Times New Roman" w:eastAsia="Times New Roman" w:hAnsi="Times New Roman" w:cs="Times New Roman"/>
          <w:color w:val="FF0000"/>
          <w:sz w:val="26"/>
          <w:szCs w:val="20"/>
          <w:lang w:eastAsia="ar-SA"/>
        </w:rPr>
        <w:t>predlžila o 168</w:t>
      </w:r>
      <w:r w:rsidRPr="009757DB">
        <w:rPr>
          <w:rFonts w:ascii="Times New Roman" w:eastAsia="Times New Roman" w:hAnsi="Times New Roman" w:cs="Times New Roman"/>
          <w:color w:val="FF0000"/>
          <w:sz w:val="26"/>
          <w:szCs w:val="20"/>
          <w:lang w:eastAsia="ar-SA"/>
        </w:rPr>
        <w:t xml:space="preserve"> dní v porovnaní </w:t>
      </w:r>
      <w:r w:rsidRPr="00F51C67">
        <w:rPr>
          <w:rFonts w:ascii="Times New Roman" w:eastAsia="Times New Roman" w:hAnsi="Times New Roman" w:cs="Times New Roman"/>
          <w:sz w:val="26"/>
          <w:szCs w:val="20"/>
          <w:lang w:eastAsia="ar-SA"/>
        </w:rPr>
        <w:t xml:space="preserve">s prechádzajúcim rokom. </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ANALÝZA RENTABILITY</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Ukazovatele rentability vyjadrujú mieru zhodnotenia vložených prostriedkov do podniku.</w:t>
      </w:r>
    </w:p>
    <w:p w:rsidR="00F51C67" w:rsidRPr="00F51C67" w:rsidRDefault="00F51C67" w:rsidP="00F51C67">
      <w:pPr>
        <w:suppressAutoHyphens/>
        <w:spacing w:after="120" w:line="240" w:lineRule="auto"/>
        <w:ind w:firstLine="425"/>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Základné ukazovatele rentability vyjadruje tab. č. 22.</w:t>
      </w:r>
    </w:p>
    <w:p w:rsidR="00F51C67" w:rsidRPr="00F51C67" w:rsidRDefault="00F51C67" w:rsidP="00F51C67">
      <w:pPr>
        <w:suppressAutoHyphens/>
        <w:spacing w:after="0" w:line="240" w:lineRule="auto"/>
        <w:jc w:val="both"/>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Tab.č.22</w:t>
      </w:r>
    </w:p>
    <w:tbl>
      <w:tblPr>
        <w:tblW w:w="9321" w:type="dxa"/>
        <w:tblInd w:w="-110" w:type="dxa"/>
        <w:tblLayout w:type="fixed"/>
        <w:tblCellMar>
          <w:left w:w="0" w:type="dxa"/>
          <w:right w:w="0" w:type="dxa"/>
        </w:tblCellMar>
        <w:tblLook w:val="0000" w:firstRow="0" w:lastRow="0" w:firstColumn="0" w:lastColumn="0" w:noHBand="0" w:noVBand="0"/>
      </w:tblPr>
      <w:tblGrid>
        <w:gridCol w:w="2227"/>
        <w:gridCol w:w="1554"/>
        <w:gridCol w:w="987"/>
        <w:gridCol w:w="821"/>
        <w:gridCol w:w="839"/>
        <w:gridCol w:w="825"/>
        <w:gridCol w:w="1034"/>
        <w:gridCol w:w="1034"/>
      </w:tblGrid>
      <w:tr w:rsidR="009757DB" w:rsidRPr="00F51C67" w:rsidTr="009757DB">
        <w:trPr>
          <w:trHeight w:val="330"/>
        </w:trPr>
        <w:tc>
          <w:tcPr>
            <w:tcW w:w="2227" w:type="dxa"/>
            <w:tcBorders>
              <w:top w:val="single" w:sz="4" w:space="0" w:color="000000"/>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Ukazovateľ</w:t>
            </w:r>
          </w:p>
        </w:tc>
        <w:tc>
          <w:tcPr>
            <w:tcW w:w="1554" w:type="dxa"/>
            <w:tcBorders>
              <w:top w:val="single" w:sz="4" w:space="0" w:color="000000"/>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Výpočet</w:t>
            </w:r>
          </w:p>
        </w:tc>
        <w:tc>
          <w:tcPr>
            <w:tcW w:w="987" w:type="dxa"/>
            <w:tcBorders>
              <w:top w:val="single" w:sz="4" w:space="0" w:color="000000"/>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2014</w:t>
            </w:r>
          </w:p>
        </w:tc>
        <w:tc>
          <w:tcPr>
            <w:tcW w:w="821" w:type="dxa"/>
            <w:tcBorders>
              <w:top w:val="single" w:sz="4" w:space="0" w:color="000000"/>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2015</w:t>
            </w:r>
          </w:p>
        </w:tc>
        <w:tc>
          <w:tcPr>
            <w:tcW w:w="839" w:type="dxa"/>
            <w:tcBorders>
              <w:top w:val="single" w:sz="4" w:space="0" w:color="000000"/>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2016</w:t>
            </w:r>
          </w:p>
        </w:tc>
        <w:tc>
          <w:tcPr>
            <w:tcW w:w="825" w:type="dxa"/>
            <w:tcBorders>
              <w:top w:val="single" w:sz="4" w:space="0" w:color="000000"/>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2017</w:t>
            </w:r>
          </w:p>
        </w:tc>
        <w:tc>
          <w:tcPr>
            <w:tcW w:w="1034" w:type="dxa"/>
            <w:tcBorders>
              <w:top w:val="single" w:sz="4" w:space="0" w:color="000000"/>
              <w:left w:val="single" w:sz="4" w:space="0" w:color="000000"/>
              <w:bottom w:val="single" w:sz="4" w:space="0" w:color="000000"/>
              <w:right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201</w:t>
            </w:r>
            <w:r>
              <w:rPr>
                <w:rFonts w:ascii="Arial" w:eastAsia="Times New Roman" w:hAnsi="Arial" w:cs="Times New Roman"/>
                <w:sz w:val="26"/>
                <w:szCs w:val="20"/>
                <w:lang w:eastAsia="ar-SA"/>
              </w:rPr>
              <w:t>8</w:t>
            </w:r>
          </w:p>
        </w:tc>
        <w:tc>
          <w:tcPr>
            <w:tcW w:w="1034" w:type="dxa"/>
            <w:tcBorders>
              <w:top w:val="single" w:sz="4" w:space="0" w:color="000000"/>
              <w:left w:val="single" w:sz="4" w:space="0" w:color="000000"/>
              <w:bottom w:val="single" w:sz="4" w:space="0" w:color="000000"/>
              <w:right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201</w:t>
            </w:r>
            <w:r>
              <w:rPr>
                <w:rFonts w:ascii="Arial" w:eastAsia="Times New Roman" w:hAnsi="Arial" w:cs="Times New Roman"/>
                <w:sz w:val="26"/>
                <w:szCs w:val="20"/>
                <w:lang w:eastAsia="ar-SA"/>
              </w:rPr>
              <w:t>9</w:t>
            </w:r>
          </w:p>
        </w:tc>
      </w:tr>
      <w:tr w:rsidR="009757DB" w:rsidRPr="00F51C67" w:rsidTr="009757DB">
        <w:trPr>
          <w:trHeight w:val="330"/>
        </w:trPr>
        <w:tc>
          <w:tcPr>
            <w:tcW w:w="2227" w:type="dxa"/>
            <w:tcBorders>
              <w:left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54"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Č. zisk*100</w:t>
            </w:r>
          </w:p>
        </w:tc>
        <w:tc>
          <w:tcPr>
            <w:tcW w:w="987"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1,05</w:t>
            </w:r>
          </w:p>
        </w:tc>
        <w:tc>
          <w:tcPr>
            <w:tcW w:w="821"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x</w:t>
            </w:r>
          </w:p>
        </w:tc>
        <w:tc>
          <w:tcPr>
            <w:tcW w:w="839"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0,20</w:t>
            </w:r>
          </w:p>
        </w:tc>
        <w:tc>
          <w:tcPr>
            <w:tcW w:w="825"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0,30</w:t>
            </w:r>
          </w:p>
        </w:tc>
        <w:tc>
          <w:tcPr>
            <w:tcW w:w="1034" w:type="dxa"/>
            <w:tcBorders>
              <w:left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0,52</w:t>
            </w:r>
          </w:p>
        </w:tc>
        <w:tc>
          <w:tcPr>
            <w:tcW w:w="1034" w:type="dxa"/>
            <w:tcBorders>
              <w:left w:val="single" w:sz="4" w:space="0" w:color="000000"/>
              <w:right w:val="single" w:sz="4" w:space="0" w:color="000000"/>
            </w:tcBorders>
          </w:tcPr>
          <w:p w:rsidR="009757DB" w:rsidRPr="00F51C67" w:rsidRDefault="00531280"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3,62</w:t>
            </w:r>
          </w:p>
        </w:tc>
      </w:tr>
      <w:tr w:rsidR="009757DB" w:rsidRPr="00F51C67" w:rsidTr="009757DB">
        <w:trPr>
          <w:trHeight w:val="330"/>
        </w:trPr>
        <w:tc>
          <w:tcPr>
            <w:tcW w:w="2227" w:type="dxa"/>
            <w:tcBorders>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celkových aktív</w:t>
            </w:r>
          </w:p>
        </w:tc>
        <w:tc>
          <w:tcPr>
            <w:tcW w:w="1554"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Celk</w:t>
            </w:r>
            <w:proofErr w:type="spellEnd"/>
            <w:r w:rsidRPr="00F51C67">
              <w:rPr>
                <w:rFonts w:ascii="Arial" w:eastAsia="Times New Roman" w:hAnsi="Arial" w:cs="Times New Roman"/>
                <w:sz w:val="26"/>
                <w:szCs w:val="20"/>
                <w:lang w:eastAsia="ar-SA"/>
              </w:rPr>
              <w:t>. aktíva</w:t>
            </w:r>
          </w:p>
        </w:tc>
        <w:tc>
          <w:tcPr>
            <w:tcW w:w="987"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21"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39"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25"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r>
      <w:tr w:rsidR="009757DB" w:rsidRPr="00F51C67" w:rsidTr="009757DB">
        <w:trPr>
          <w:trHeight w:val="330"/>
        </w:trPr>
        <w:tc>
          <w:tcPr>
            <w:tcW w:w="2227" w:type="dxa"/>
            <w:tcBorders>
              <w:left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54"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Č. zisk*100</w:t>
            </w:r>
          </w:p>
        </w:tc>
        <w:tc>
          <w:tcPr>
            <w:tcW w:w="987"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1,57</w:t>
            </w:r>
          </w:p>
        </w:tc>
        <w:tc>
          <w:tcPr>
            <w:tcW w:w="821"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x</w:t>
            </w:r>
          </w:p>
        </w:tc>
        <w:tc>
          <w:tcPr>
            <w:tcW w:w="839"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0,27</w:t>
            </w:r>
          </w:p>
        </w:tc>
        <w:tc>
          <w:tcPr>
            <w:tcW w:w="825"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0,46</w:t>
            </w:r>
          </w:p>
        </w:tc>
        <w:tc>
          <w:tcPr>
            <w:tcW w:w="1034" w:type="dxa"/>
            <w:tcBorders>
              <w:left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1,22</w:t>
            </w:r>
          </w:p>
        </w:tc>
        <w:tc>
          <w:tcPr>
            <w:tcW w:w="1034" w:type="dxa"/>
            <w:tcBorders>
              <w:left w:val="single" w:sz="4" w:space="0" w:color="000000"/>
              <w:right w:val="single" w:sz="4" w:space="0" w:color="000000"/>
            </w:tcBorders>
          </w:tcPr>
          <w:p w:rsidR="009757DB" w:rsidRPr="00F51C67" w:rsidRDefault="00531280"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9</w:t>
            </w:r>
            <w:r w:rsidR="00DA345E">
              <w:rPr>
                <w:rFonts w:ascii="Arial" w:eastAsia="Times New Roman" w:hAnsi="Arial" w:cs="Times New Roman"/>
                <w:sz w:val="26"/>
                <w:szCs w:val="20"/>
                <w:lang w:eastAsia="ar-SA"/>
              </w:rPr>
              <w:t>,90</w:t>
            </w:r>
          </w:p>
        </w:tc>
      </w:tr>
      <w:tr w:rsidR="009757DB" w:rsidRPr="00F51C67" w:rsidTr="009757DB">
        <w:trPr>
          <w:trHeight w:val="330"/>
        </w:trPr>
        <w:tc>
          <w:tcPr>
            <w:tcW w:w="2227" w:type="dxa"/>
            <w:tcBorders>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vl</w:t>
            </w:r>
            <w:proofErr w:type="spellEnd"/>
            <w:r w:rsidRPr="00F51C67">
              <w:rPr>
                <w:rFonts w:ascii="Arial" w:eastAsia="Times New Roman" w:hAnsi="Arial" w:cs="Times New Roman"/>
                <w:sz w:val="26"/>
                <w:szCs w:val="20"/>
                <w:lang w:eastAsia="ar-SA"/>
              </w:rPr>
              <w:t>. kapitálu</w:t>
            </w:r>
          </w:p>
        </w:tc>
        <w:tc>
          <w:tcPr>
            <w:tcW w:w="1554"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Vl</w:t>
            </w:r>
            <w:proofErr w:type="spellEnd"/>
            <w:r w:rsidRPr="00F51C67">
              <w:rPr>
                <w:rFonts w:ascii="Arial" w:eastAsia="Times New Roman" w:hAnsi="Arial" w:cs="Times New Roman"/>
                <w:sz w:val="26"/>
                <w:szCs w:val="20"/>
                <w:lang w:eastAsia="ar-SA"/>
              </w:rPr>
              <w:t>. kapitál</w:t>
            </w:r>
          </w:p>
        </w:tc>
        <w:tc>
          <w:tcPr>
            <w:tcW w:w="987"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21"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39"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25"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r>
      <w:tr w:rsidR="009757DB" w:rsidRPr="00F51C67" w:rsidTr="009757DB">
        <w:trPr>
          <w:trHeight w:val="330"/>
        </w:trPr>
        <w:tc>
          <w:tcPr>
            <w:tcW w:w="2227" w:type="dxa"/>
            <w:tcBorders>
              <w:left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54"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u w:val="single"/>
                <w:lang w:eastAsia="ar-SA"/>
              </w:rPr>
            </w:pPr>
            <w:r w:rsidRPr="00F51C67">
              <w:rPr>
                <w:rFonts w:ascii="Arial" w:eastAsia="Times New Roman" w:hAnsi="Arial" w:cs="Times New Roman"/>
                <w:sz w:val="26"/>
                <w:szCs w:val="20"/>
                <w:u w:val="single"/>
                <w:lang w:eastAsia="ar-SA"/>
              </w:rPr>
              <w:t>Č. zisk*100</w:t>
            </w:r>
          </w:p>
        </w:tc>
        <w:tc>
          <w:tcPr>
            <w:tcW w:w="987"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2,57</w:t>
            </w:r>
          </w:p>
        </w:tc>
        <w:tc>
          <w:tcPr>
            <w:tcW w:w="821"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x</w:t>
            </w:r>
          </w:p>
        </w:tc>
        <w:tc>
          <w:tcPr>
            <w:tcW w:w="839"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0,38</w:t>
            </w:r>
          </w:p>
        </w:tc>
        <w:tc>
          <w:tcPr>
            <w:tcW w:w="825"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0,74</w:t>
            </w:r>
          </w:p>
        </w:tc>
        <w:tc>
          <w:tcPr>
            <w:tcW w:w="1034" w:type="dxa"/>
            <w:tcBorders>
              <w:left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1,34</w:t>
            </w:r>
          </w:p>
        </w:tc>
        <w:tc>
          <w:tcPr>
            <w:tcW w:w="1034" w:type="dxa"/>
            <w:tcBorders>
              <w:left w:val="single" w:sz="4" w:space="0" w:color="000000"/>
              <w:right w:val="single" w:sz="4" w:space="0" w:color="000000"/>
            </w:tcBorders>
          </w:tcPr>
          <w:p w:rsidR="009757DB" w:rsidRPr="00F51C67" w:rsidRDefault="00531280"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9,66</w:t>
            </w:r>
          </w:p>
        </w:tc>
      </w:tr>
      <w:tr w:rsidR="009757DB" w:rsidRPr="00F51C67" w:rsidTr="009757DB">
        <w:trPr>
          <w:trHeight w:val="330"/>
        </w:trPr>
        <w:tc>
          <w:tcPr>
            <w:tcW w:w="2227" w:type="dxa"/>
            <w:tcBorders>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tržieb</w:t>
            </w:r>
          </w:p>
        </w:tc>
        <w:tc>
          <w:tcPr>
            <w:tcW w:w="1554"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Tržby</w:t>
            </w:r>
          </w:p>
        </w:tc>
        <w:tc>
          <w:tcPr>
            <w:tcW w:w="987"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21"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39"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825"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r>
      <w:tr w:rsidR="009757DB" w:rsidRPr="00F51C67" w:rsidTr="009757DB">
        <w:trPr>
          <w:trHeight w:val="330"/>
        </w:trPr>
        <w:tc>
          <w:tcPr>
            <w:tcW w:w="2227" w:type="dxa"/>
            <w:tcBorders>
              <w:left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sidRPr="00F51C67">
              <w:rPr>
                <w:rFonts w:ascii="Arial" w:eastAsia="Times New Roman" w:hAnsi="Arial" w:cs="Times New Roman"/>
                <w:sz w:val="26"/>
                <w:szCs w:val="20"/>
                <w:lang w:eastAsia="ar-SA"/>
              </w:rPr>
              <w:t>Rentabilita</w:t>
            </w:r>
          </w:p>
        </w:tc>
        <w:tc>
          <w:tcPr>
            <w:tcW w:w="1554"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u w:val="single"/>
                <w:lang w:eastAsia="ar-SA"/>
              </w:rPr>
            </w:pPr>
            <w:proofErr w:type="spellStart"/>
            <w:r w:rsidRPr="00F51C67">
              <w:rPr>
                <w:rFonts w:ascii="Arial" w:eastAsia="Times New Roman" w:hAnsi="Arial" w:cs="Times New Roman"/>
                <w:sz w:val="26"/>
                <w:szCs w:val="20"/>
                <w:u w:val="single"/>
                <w:lang w:eastAsia="ar-SA"/>
              </w:rPr>
              <w:t>ČZ+Núroky</w:t>
            </w:r>
            <w:proofErr w:type="spellEnd"/>
          </w:p>
        </w:tc>
        <w:tc>
          <w:tcPr>
            <w:tcW w:w="987"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0,017</w:t>
            </w:r>
          </w:p>
        </w:tc>
        <w:tc>
          <w:tcPr>
            <w:tcW w:w="821"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x</w:t>
            </w:r>
          </w:p>
        </w:tc>
        <w:tc>
          <w:tcPr>
            <w:tcW w:w="839"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0,012</w:t>
            </w:r>
          </w:p>
        </w:tc>
        <w:tc>
          <w:tcPr>
            <w:tcW w:w="825" w:type="dxa"/>
            <w:tcBorders>
              <w:lef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0,008</w:t>
            </w:r>
          </w:p>
        </w:tc>
        <w:tc>
          <w:tcPr>
            <w:tcW w:w="1034" w:type="dxa"/>
            <w:tcBorders>
              <w:left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0,013</w:t>
            </w:r>
          </w:p>
        </w:tc>
        <w:tc>
          <w:tcPr>
            <w:tcW w:w="1034" w:type="dxa"/>
            <w:tcBorders>
              <w:left w:val="single" w:sz="4" w:space="0" w:color="000000"/>
              <w:right w:val="single" w:sz="4" w:space="0" w:color="000000"/>
            </w:tcBorders>
          </w:tcPr>
          <w:p w:rsidR="009757DB" w:rsidRPr="00F51C67" w:rsidRDefault="00531280" w:rsidP="009757DB">
            <w:pPr>
              <w:suppressAutoHyphens/>
              <w:snapToGrid w:val="0"/>
              <w:spacing w:after="0" w:line="240" w:lineRule="auto"/>
              <w:jc w:val="center"/>
              <w:rPr>
                <w:rFonts w:ascii="Arial" w:eastAsia="Times New Roman" w:hAnsi="Arial" w:cs="Times New Roman"/>
                <w:sz w:val="26"/>
                <w:szCs w:val="20"/>
                <w:lang w:eastAsia="ar-SA"/>
              </w:rPr>
            </w:pPr>
            <w:r>
              <w:rPr>
                <w:rFonts w:ascii="Arial" w:eastAsia="Times New Roman" w:hAnsi="Arial" w:cs="Times New Roman"/>
                <w:sz w:val="26"/>
                <w:szCs w:val="20"/>
                <w:lang w:eastAsia="ar-SA"/>
              </w:rPr>
              <w:t>0,06</w:t>
            </w:r>
          </w:p>
        </w:tc>
      </w:tr>
      <w:tr w:rsidR="009757DB" w:rsidRPr="00F51C67" w:rsidTr="009757DB">
        <w:trPr>
          <w:trHeight w:val="330"/>
        </w:trPr>
        <w:tc>
          <w:tcPr>
            <w:tcW w:w="2227" w:type="dxa"/>
            <w:tcBorders>
              <w:left w:val="single" w:sz="4" w:space="0" w:color="000000"/>
              <w:bottom w:val="single" w:sz="4" w:space="0" w:color="000000"/>
            </w:tcBorders>
            <w:shd w:val="clear" w:color="auto" w:fill="C0C0C0"/>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celk</w:t>
            </w:r>
            <w:proofErr w:type="spellEnd"/>
            <w:r w:rsidRPr="00F51C67">
              <w:rPr>
                <w:rFonts w:ascii="Arial" w:eastAsia="Times New Roman" w:hAnsi="Arial" w:cs="Times New Roman"/>
                <w:sz w:val="26"/>
                <w:szCs w:val="20"/>
                <w:lang w:eastAsia="ar-SA"/>
              </w:rPr>
              <w:t>. kapitálu</w:t>
            </w:r>
          </w:p>
        </w:tc>
        <w:tc>
          <w:tcPr>
            <w:tcW w:w="1554"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Arial" w:eastAsia="Times New Roman" w:hAnsi="Arial" w:cs="Times New Roman"/>
                <w:sz w:val="26"/>
                <w:szCs w:val="20"/>
                <w:lang w:eastAsia="ar-SA"/>
              </w:rPr>
            </w:pPr>
            <w:proofErr w:type="spellStart"/>
            <w:r w:rsidRPr="00F51C67">
              <w:rPr>
                <w:rFonts w:ascii="Arial" w:eastAsia="Times New Roman" w:hAnsi="Arial" w:cs="Times New Roman"/>
                <w:sz w:val="26"/>
                <w:szCs w:val="20"/>
                <w:lang w:eastAsia="ar-SA"/>
              </w:rPr>
              <w:t>Celk</w:t>
            </w:r>
            <w:proofErr w:type="spellEnd"/>
            <w:r w:rsidRPr="00F51C67">
              <w:rPr>
                <w:rFonts w:ascii="Arial" w:eastAsia="Times New Roman" w:hAnsi="Arial" w:cs="Times New Roman"/>
                <w:sz w:val="26"/>
                <w:szCs w:val="20"/>
                <w:lang w:eastAsia="ar-SA"/>
              </w:rPr>
              <w:t>. kapitál</w:t>
            </w:r>
          </w:p>
        </w:tc>
        <w:tc>
          <w:tcPr>
            <w:tcW w:w="987"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21"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39"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r w:rsidRPr="00F51C67">
              <w:rPr>
                <w:rFonts w:ascii="Times New Roman" w:eastAsia="Times New Roman" w:hAnsi="Times New Roman" w:cs="Times New Roman"/>
                <w:sz w:val="20"/>
                <w:szCs w:val="20"/>
                <w:lang w:eastAsia="ar-SA"/>
              </w:rPr>
              <w:t> </w:t>
            </w:r>
          </w:p>
        </w:tc>
        <w:tc>
          <w:tcPr>
            <w:tcW w:w="825" w:type="dxa"/>
            <w:tcBorders>
              <w:left w:val="single" w:sz="4" w:space="0" w:color="000000"/>
              <w:bottom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c>
          <w:tcPr>
            <w:tcW w:w="1034" w:type="dxa"/>
            <w:tcBorders>
              <w:left w:val="single" w:sz="4" w:space="0" w:color="000000"/>
              <w:bottom w:val="single" w:sz="4" w:space="0" w:color="000000"/>
              <w:right w:val="single" w:sz="4" w:space="0" w:color="000000"/>
            </w:tcBorders>
          </w:tcPr>
          <w:p w:rsidR="009757DB" w:rsidRPr="00F51C67" w:rsidRDefault="009757DB" w:rsidP="009757DB">
            <w:pPr>
              <w:suppressAutoHyphens/>
              <w:snapToGrid w:val="0"/>
              <w:spacing w:after="0" w:line="240" w:lineRule="auto"/>
              <w:jc w:val="center"/>
              <w:rPr>
                <w:rFonts w:ascii="Times New Roman" w:eastAsia="Times New Roman" w:hAnsi="Times New Roman" w:cs="Times New Roman"/>
                <w:sz w:val="20"/>
                <w:szCs w:val="20"/>
                <w:lang w:eastAsia="ar-SA"/>
              </w:rPr>
            </w:pPr>
          </w:p>
        </w:tc>
      </w:tr>
    </w:tbl>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Default="001263E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1263E7" w:rsidRPr="001263E7" w:rsidRDefault="001263E7" w:rsidP="001263E7">
      <w:pPr>
        <w:pStyle w:val="Odsekzoznamu"/>
        <w:numPr>
          <w:ilvl w:val="0"/>
          <w:numId w:val="3"/>
        </w:numPr>
        <w:jc w:val="both"/>
        <w:rPr>
          <w:sz w:val="26"/>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1263E7" w:rsidRDefault="00320D85" w:rsidP="001263E7">
      <w:pPr>
        <w:pStyle w:val="Odsekzoznamu"/>
        <w:numPr>
          <w:ilvl w:val="0"/>
          <w:numId w:val="3"/>
        </w:numPr>
        <w:jc w:val="center"/>
        <w:rPr>
          <w:sz w:val="26"/>
        </w:rPr>
      </w:pPr>
      <w:r w:rsidRPr="001263E7">
        <w:rPr>
          <w:b/>
          <w:sz w:val="28"/>
          <w:u w:val="single"/>
        </w:rPr>
        <w:lastRenderedPageBreak/>
        <w:t>V</w:t>
      </w:r>
      <w:r w:rsidR="00CD1B2C" w:rsidRPr="001263E7">
        <w:rPr>
          <w:b/>
          <w:sz w:val="28"/>
          <w:u w:val="single"/>
        </w:rPr>
        <w:t>ýhľad na rok 20</w:t>
      </w:r>
      <w:r w:rsidR="009757DB" w:rsidRPr="001263E7">
        <w:rPr>
          <w:b/>
          <w:sz w:val="28"/>
          <w:u w:val="single"/>
        </w:rPr>
        <w:t>20</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V tis. EUR</w:t>
      </w:r>
    </w:p>
    <w:p w:rsidR="00F51C67" w:rsidRPr="00F51C67" w:rsidRDefault="00F51C67" w:rsidP="00F51C67">
      <w:pPr>
        <w:suppressAutoHyphens/>
        <w:spacing w:after="0" w:line="240" w:lineRule="auto"/>
        <w:jc w:val="both"/>
        <w:rPr>
          <w:rFonts w:ascii="Times New Roman" w:eastAsia="Times New Roman" w:hAnsi="Times New Roman" w:cs="Times New Roman"/>
          <w:sz w:val="26"/>
          <w:szCs w:val="20"/>
          <w:lang w:eastAsia="ar-SA"/>
        </w:rPr>
      </w:pPr>
    </w:p>
    <w:tbl>
      <w:tblPr>
        <w:tblW w:w="7928" w:type="dxa"/>
        <w:tblCellMar>
          <w:left w:w="70" w:type="dxa"/>
          <w:right w:w="70" w:type="dxa"/>
        </w:tblCellMar>
        <w:tblLook w:val="04A0" w:firstRow="1" w:lastRow="0" w:firstColumn="1" w:lastColumn="0" w:noHBand="0" w:noVBand="1"/>
      </w:tblPr>
      <w:tblGrid>
        <w:gridCol w:w="4952"/>
        <w:gridCol w:w="2976"/>
      </w:tblGrid>
      <w:tr w:rsidR="00F51C67" w:rsidRPr="00F51C67" w:rsidTr="004853DD">
        <w:trPr>
          <w:trHeight w:val="315"/>
        </w:trPr>
        <w:tc>
          <w:tcPr>
            <w:tcW w:w="4952"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b/>
                <w:bCs/>
                <w:color w:val="000000"/>
                <w:lang w:eastAsia="sk-SK"/>
              </w:rPr>
            </w:pPr>
            <w:r w:rsidRPr="00F51C67">
              <w:rPr>
                <w:rFonts w:ascii="Calibri" w:eastAsia="Times New Roman" w:hAnsi="Calibri" w:cs="Times New Roman"/>
                <w:b/>
                <w:bCs/>
                <w:color w:val="000000"/>
                <w:lang w:eastAsia="sk-SK"/>
              </w:rPr>
              <w:t>Výkaz ziskov a</w:t>
            </w:r>
            <w:r w:rsidR="00295C7A">
              <w:rPr>
                <w:rFonts w:ascii="Calibri" w:eastAsia="Times New Roman" w:hAnsi="Calibri" w:cs="Times New Roman"/>
                <w:b/>
                <w:bCs/>
                <w:color w:val="000000"/>
                <w:lang w:eastAsia="sk-SK"/>
              </w:rPr>
              <w:t> </w:t>
            </w:r>
            <w:r w:rsidRPr="00F51C67">
              <w:rPr>
                <w:rFonts w:ascii="Calibri" w:eastAsia="Times New Roman" w:hAnsi="Calibri" w:cs="Times New Roman"/>
                <w:b/>
                <w:bCs/>
                <w:color w:val="000000"/>
                <w:lang w:eastAsia="sk-SK"/>
              </w:rPr>
              <w:t>strát</w:t>
            </w:r>
          </w:p>
        </w:tc>
        <w:tc>
          <w:tcPr>
            <w:tcW w:w="2976" w:type="dxa"/>
            <w:tcBorders>
              <w:top w:val="single" w:sz="8" w:space="0" w:color="auto"/>
              <w:left w:val="nil"/>
              <w:bottom w:val="single" w:sz="8" w:space="0" w:color="auto"/>
              <w:right w:val="single" w:sz="8" w:space="0" w:color="auto"/>
            </w:tcBorders>
            <w:shd w:val="clear" w:color="auto" w:fill="auto"/>
            <w:noWrap/>
            <w:vAlign w:val="bottom"/>
            <w:hideMark/>
          </w:tcPr>
          <w:p w:rsidR="00F51C67" w:rsidRPr="00F51C67" w:rsidRDefault="00CD1B2C" w:rsidP="00F51C67">
            <w:pPr>
              <w:spacing w:after="0" w:line="240" w:lineRule="auto"/>
              <w:jc w:val="center"/>
              <w:rPr>
                <w:rFonts w:ascii="Calibri" w:eastAsia="Times New Roman" w:hAnsi="Calibri" w:cs="Times New Roman"/>
                <w:b/>
                <w:bCs/>
                <w:color w:val="000000"/>
                <w:lang w:eastAsia="sk-SK"/>
              </w:rPr>
            </w:pPr>
            <w:r>
              <w:rPr>
                <w:rFonts w:ascii="Calibri" w:eastAsia="Times New Roman" w:hAnsi="Calibri" w:cs="Times New Roman"/>
                <w:b/>
                <w:bCs/>
                <w:color w:val="000000"/>
                <w:lang w:eastAsia="sk-SK"/>
              </w:rPr>
              <w:t>Plán 20</w:t>
            </w:r>
            <w:r w:rsidR="009757DB">
              <w:rPr>
                <w:rFonts w:ascii="Calibri" w:eastAsia="Times New Roman" w:hAnsi="Calibri" w:cs="Times New Roman"/>
                <w:b/>
                <w:bCs/>
                <w:color w:val="000000"/>
                <w:lang w:eastAsia="sk-SK"/>
              </w:rPr>
              <w:t>20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Čistý obrat</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045229">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4096</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Výnosy z hospodárskej činnosti</w:t>
            </w:r>
          </w:p>
        </w:tc>
        <w:tc>
          <w:tcPr>
            <w:tcW w:w="2976" w:type="dxa"/>
            <w:tcBorders>
              <w:top w:val="nil"/>
              <w:left w:val="nil"/>
              <w:bottom w:val="single" w:sz="4" w:space="0" w:color="auto"/>
              <w:right w:val="single" w:sz="8" w:space="0" w:color="auto"/>
            </w:tcBorders>
            <w:shd w:val="clear" w:color="000000" w:fill="A6A6A6"/>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4107</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tovaru</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3302</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vlastných výrobkov</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365</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služieb</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365</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Zmena stavu vnútroorganizačných zásob</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F51C67" w:rsidP="00F51C67">
            <w:pPr>
              <w:spacing w:after="0" w:line="240" w:lineRule="auto"/>
              <w:jc w:val="right"/>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Aktivácia</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70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Tržby z predaja DNHM,DHM a</w:t>
            </w:r>
            <w:r w:rsidR="00295C7A">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materiálu</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Ostatné výnosy z hospodárskej činnosti</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na hospodársku činnosť</w:t>
            </w:r>
          </w:p>
        </w:tc>
        <w:tc>
          <w:tcPr>
            <w:tcW w:w="2976" w:type="dxa"/>
            <w:tcBorders>
              <w:top w:val="nil"/>
              <w:left w:val="nil"/>
              <w:bottom w:val="single" w:sz="4" w:space="0" w:color="auto"/>
              <w:right w:val="single" w:sz="8" w:space="0" w:color="auto"/>
            </w:tcBorders>
            <w:shd w:val="clear" w:color="000000" w:fill="A6A6A6"/>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3999</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vynaložené na obstaranie predaného tovaru</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2892</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 xml:space="preserve">Spotreba materiálu a energie </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351</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Opravné položky k</w:t>
            </w:r>
            <w:r w:rsidR="00295C7A">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zásobám</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 </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Služby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C5672"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136</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Osobné náklady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466</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Mzdové náklady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305</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Odmeny členov štatutárnych orgánov</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F51C67" w:rsidP="00F51C67">
            <w:pPr>
              <w:spacing w:after="0" w:line="240" w:lineRule="auto"/>
              <w:jc w:val="right"/>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44</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na sociálne poistenie</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117</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Sociálne náklady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19</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Dane a</w:t>
            </w:r>
            <w:r w:rsidR="00295C7A">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poplatky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F51C67" w:rsidP="00F51C67">
            <w:pPr>
              <w:spacing w:after="0" w:line="240" w:lineRule="auto"/>
              <w:jc w:val="right"/>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3</w:t>
            </w:r>
            <w:r w:rsidR="00264F81">
              <w:rPr>
                <w:rFonts w:ascii="Calibri" w:eastAsia="Times New Roman" w:hAnsi="Calibri" w:cs="Times New Roman"/>
                <w:color w:val="000000"/>
                <w:lang w:eastAsia="sk-SK"/>
              </w:rPr>
              <w:t>4</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Odpisy DNHM a</w:t>
            </w:r>
            <w:r w:rsidR="00295C7A">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DHM</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7</w:t>
            </w:r>
            <w:r w:rsidR="00264F81">
              <w:rPr>
                <w:rFonts w:ascii="Calibri" w:eastAsia="Times New Roman" w:hAnsi="Calibri" w:cs="Times New Roman"/>
                <w:color w:val="000000"/>
                <w:lang w:eastAsia="sk-SK"/>
              </w:rPr>
              <w:t>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Zostatková cena predaného DM a</w:t>
            </w:r>
            <w:r w:rsidR="00295C7A">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materiálu</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F51C67" w:rsidP="00F51C67">
            <w:pPr>
              <w:spacing w:after="0" w:line="240" w:lineRule="auto"/>
              <w:jc w:val="right"/>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Opravné položky k</w:t>
            </w:r>
            <w:r w:rsidR="00295C7A">
              <w:rPr>
                <w:rFonts w:ascii="Calibri" w:eastAsia="Times New Roman" w:hAnsi="Calibri" w:cs="Times New Roman"/>
                <w:color w:val="000000"/>
                <w:lang w:eastAsia="sk-SK"/>
              </w:rPr>
              <w:t> </w:t>
            </w:r>
            <w:r w:rsidRPr="00F51C67">
              <w:rPr>
                <w:rFonts w:ascii="Calibri" w:eastAsia="Times New Roman" w:hAnsi="Calibri" w:cs="Times New Roman"/>
                <w:color w:val="000000"/>
                <w:lang w:eastAsia="sk-SK"/>
              </w:rPr>
              <w:t>pohľadávkam</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5</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Ostatné náklady na hospodársku činnosť</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4</w:t>
            </w:r>
            <w:r w:rsidR="00045229">
              <w:rPr>
                <w:rFonts w:ascii="Calibri" w:eastAsia="Times New Roman" w:hAnsi="Calibri" w:cs="Times New Roman"/>
                <w:color w:val="000000"/>
                <w:lang w:eastAsia="sk-SK"/>
              </w:rPr>
              <w:t>5</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Výsledok hospodárenia z hospodárskej činnosti</w:t>
            </w:r>
          </w:p>
        </w:tc>
        <w:tc>
          <w:tcPr>
            <w:tcW w:w="2976" w:type="dxa"/>
            <w:tcBorders>
              <w:top w:val="nil"/>
              <w:left w:val="nil"/>
              <w:bottom w:val="single" w:sz="4" w:space="0" w:color="auto"/>
              <w:right w:val="single" w:sz="8" w:space="0" w:color="auto"/>
            </w:tcBorders>
            <w:shd w:val="clear" w:color="000000" w:fill="A6A6A6"/>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108</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Pridaná hodnota</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776</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Výnosy z finančnej činnosti</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F51C67" w:rsidP="00F51C67">
            <w:pPr>
              <w:spacing w:after="0" w:line="240" w:lineRule="auto"/>
              <w:jc w:val="right"/>
              <w:rPr>
                <w:rFonts w:ascii="Calibri" w:eastAsia="Times New Roman" w:hAnsi="Calibri" w:cs="Times New Roman"/>
                <w:color w:val="000000"/>
                <w:lang w:eastAsia="sk-SK"/>
              </w:rPr>
            </w:pP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Náklady na finančnú činnosť</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10</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Nákladové úroky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35</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auto" w:fill="auto"/>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Ostatné finančné náklady</w:t>
            </w:r>
          </w:p>
        </w:tc>
        <w:tc>
          <w:tcPr>
            <w:tcW w:w="2976" w:type="dxa"/>
            <w:tcBorders>
              <w:top w:val="nil"/>
              <w:left w:val="nil"/>
              <w:bottom w:val="single" w:sz="4" w:space="0" w:color="auto"/>
              <w:right w:val="single" w:sz="8" w:space="0" w:color="auto"/>
            </w:tcBorders>
            <w:shd w:val="clear" w:color="auto" w:fill="auto"/>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2</w:t>
            </w:r>
          </w:p>
        </w:tc>
      </w:tr>
      <w:tr w:rsidR="00F51C67" w:rsidRPr="00F51C67" w:rsidTr="004853DD">
        <w:trPr>
          <w:trHeight w:val="300"/>
        </w:trPr>
        <w:tc>
          <w:tcPr>
            <w:tcW w:w="4952" w:type="dxa"/>
            <w:tcBorders>
              <w:top w:val="nil"/>
              <w:left w:val="single" w:sz="8" w:space="0" w:color="auto"/>
              <w:bottom w:val="single" w:sz="4"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Výsledok hospodárenia z finančnej činnosti</w:t>
            </w:r>
          </w:p>
        </w:tc>
        <w:tc>
          <w:tcPr>
            <w:tcW w:w="2976" w:type="dxa"/>
            <w:tcBorders>
              <w:top w:val="nil"/>
              <w:left w:val="nil"/>
              <w:bottom w:val="single" w:sz="4" w:space="0" w:color="auto"/>
              <w:right w:val="single" w:sz="8" w:space="0" w:color="auto"/>
            </w:tcBorders>
            <w:shd w:val="clear" w:color="000000" w:fill="A6A6A6"/>
            <w:noWrap/>
            <w:vAlign w:val="bottom"/>
            <w:hideMark/>
          </w:tcPr>
          <w:p w:rsidR="00F51C67" w:rsidRPr="00F51C67" w:rsidRDefault="00264F81"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-10</w:t>
            </w:r>
          </w:p>
        </w:tc>
      </w:tr>
      <w:tr w:rsidR="00F51C67" w:rsidRPr="00F51C67" w:rsidTr="004853DD">
        <w:trPr>
          <w:trHeight w:val="315"/>
        </w:trPr>
        <w:tc>
          <w:tcPr>
            <w:tcW w:w="4952" w:type="dxa"/>
            <w:tcBorders>
              <w:top w:val="nil"/>
              <w:left w:val="single" w:sz="8" w:space="0" w:color="auto"/>
              <w:bottom w:val="single" w:sz="8" w:space="0" w:color="auto"/>
              <w:right w:val="single" w:sz="4" w:space="0" w:color="auto"/>
            </w:tcBorders>
            <w:shd w:val="clear" w:color="000000" w:fill="A6A6A6"/>
            <w:noWrap/>
            <w:vAlign w:val="bottom"/>
            <w:hideMark/>
          </w:tcPr>
          <w:p w:rsidR="00F51C67" w:rsidRPr="00F51C67" w:rsidRDefault="00F51C67" w:rsidP="00F51C67">
            <w:pPr>
              <w:spacing w:after="0" w:line="240" w:lineRule="auto"/>
              <w:rPr>
                <w:rFonts w:ascii="Calibri" w:eastAsia="Times New Roman" w:hAnsi="Calibri" w:cs="Times New Roman"/>
                <w:color w:val="000000"/>
                <w:lang w:eastAsia="sk-SK"/>
              </w:rPr>
            </w:pPr>
            <w:r w:rsidRPr="00F51C67">
              <w:rPr>
                <w:rFonts w:ascii="Calibri" w:eastAsia="Times New Roman" w:hAnsi="Calibri" w:cs="Times New Roman"/>
                <w:color w:val="000000"/>
                <w:lang w:eastAsia="sk-SK"/>
              </w:rPr>
              <w:t>Výsledok hospodárenia pred zdanením</w:t>
            </w:r>
          </w:p>
        </w:tc>
        <w:tc>
          <w:tcPr>
            <w:tcW w:w="2976" w:type="dxa"/>
            <w:tcBorders>
              <w:top w:val="nil"/>
              <w:left w:val="nil"/>
              <w:bottom w:val="single" w:sz="8" w:space="0" w:color="auto"/>
              <w:right w:val="single" w:sz="8" w:space="0" w:color="auto"/>
            </w:tcBorders>
            <w:shd w:val="clear" w:color="000000" w:fill="A6A6A6"/>
            <w:noWrap/>
            <w:vAlign w:val="bottom"/>
            <w:hideMark/>
          </w:tcPr>
          <w:p w:rsidR="00F51C67" w:rsidRPr="00F51C67" w:rsidRDefault="00045229" w:rsidP="00F51C67">
            <w:pPr>
              <w:spacing w:after="0" w:line="240" w:lineRule="auto"/>
              <w:jc w:val="right"/>
              <w:rPr>
                <w:rFonts w:ascii="Calibri" w:eastAsia="Times New Roman" w:hAnsi="Calibri" w:cs="Times New Roman"/>
                <w:color w:val="000000"/>
                <w:lang w:eastAsia="sk-SK"/>
              </w:rPr>
            </w:pPr>
            <w:r>
              <w:rPr>
                <w:rFonts w:ascii="Calibri" w:eastAsia="Times New Roman" w:hAnsi="Calibri" w:cs="Times New Roman"/>
                <w:color w:val="000000"/>
                <w:lang w:eastAsia="sk-SK"/>
              </w:rPr>
              <w:t>9</w:t>
            </w:r>
            <w:r w:rsidR="00264F81">
              <w:rPr>
                <w:rFonts w:ascii="Calibri" w:eastAsia="Times New Roman" w:hAnsi="Calibri" w:cs="Times New Roman"/>
                <w:color w:val="000000"/>
                <w:lang w:eastAsia="sk-SK"/>
              </w:rPr>
              <w:t>8</w:t>
            </w:r>
          </w:p>
        </w:tc>
      </w:tr>
    </w:tbl>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Predmetom pod</w:t>
      </w:r>
      <w:r w:rsidR="007E2F20">
        <w:rPr>
          <w:rFonts w:ascii="Times New Roman" w:eastAsia="Times New Roman" w:hAnsi="Times New Roman" w:cs="Times New Roman"/>
          <w:sz w:val="26"/>
          <w:szCs w:val="20"/>
          <w:lang w:eastAsia="ar-SA"/>
        </w:rPr>
        <w:t>nikania spoločnosti v roku 20</w:t>
      </w:r>
      <w:r w:rsidR="009757DB">
        <w:rPr>
          <w:rFonts w:ascii="Times New Roman" w:eastAsia="Times New Roman" w:hAnsi="Times New Roman" w:cs="Times New Roman"/>
          <w:sz w:val="26"/>
          <w:szCs w:val="20"/>
          <w:lang w:eastAsia="ar-SA"/>
        </w:rPr>
        <w:t>20</w:t>
      </w:r>
      <w:r w:rsidRPr="00F51C67">
        <w:rPr>
          <w:rFonts w:ascii="Times New Roman" w:eastAsia="Times New Roman" w:hAnsi="Times New Roman" w:cs="Times New Roman"/>
          <w:sz w:val="26"/>
          <w:szCs w:val="20"/>
          <w:lang w:eastAsia="ar-SA"/>
        </w:rPr>
        <w:t xml:space="preserve"> sú tieto činnosti:</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ošetrovanie, skladovanie a obchod s rastlinnými komoditami, </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prenájom nehnuteľnosti, </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výroba kŕmnych zmesi a šrotov,</w:t>
      </w:r>
    </w:p>
    <w:p w:rsidR="00F51C67" w:rsidRPr="00F51C67" w:rsidRDefault="00F51C67" w:rsidP="00F51C67">
      <w:pPr>
        <w:numPr>
          <w:ilvl w:val="0"/>
          <w:numId w:val="8"/>
        </w:numPr>
        <w:suppressAutoHyphens/>
        <w:spacing w:after="0" w:line="240" w:lineRule="auto"/>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 predaj hospodárskych potrieb.</w:t>
      </w: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p>
    <w:p w:rsidR="00F51C67" w:rsidRPr="00F51C67" w:rsidRDefault="00F51C67" w:rsidP="00F51C67">
      <w:pPr>
        <w:suppressAutoHyphens/>
        <w:spacing w:after="0" w:line="240" w:lineRule="auto"/>
        <w:ind w:firstLine="426"/>
        <w:jc w:val="both"/>
        <w:rPr>
          <w:rFonts w:ascii="Times New Roman" w:eastAsia="Times New Roman" w:hAnsi="Times New Roman" w:cs="Times New Roman"/>
          <w:sz w:val="26"/>
          <w:szCs w:val="20"/>
          <w:lang w:eastAsia="ar-SA"/>
        </w:rPr>
      </w:pPr>
      <w:r w:rsidRPr="00F51C67">
        <w:rPr>
          <w:rFonts w:ascii="Times New Roman" w:eastAsia="Times New Roman" w:hAnsi="Times New Roman" w:cs="Times New Roman"/>
          <w:sz w:val="26"/>
          <w:szCs w:val="20"/>
          <w:lang w:eastAsia="ar-SA"/>
        </w:rPr>
        <w:t xml:space="preserve">Spoločnosť plánuje </w:t>
      </w:r>
      <w:r w:rsidR="00045229">
        <w:rPr>
          <w:rFonts w:ascii="Times New Roman" w:eastAsia="Times New Roman" w:hAnsi="Times New Roman" w:cs="Times New Roman"/>
          <w:sz w:val="26"/>
          <w:szCs w:val="20"/>
          <w:lang w:eastAsia="ar-SA"/>
        </w:rPr>
        <w:t>v roku 20</w:t>
      </w:r>
      <w:r w:rsidR="009757DB">
        <w:rPr>
          <w:rFonts w:ascii="Times New Roman" w:eastAsia="Times New Roman" w:hAnsi="Times New Roman" w:cs="Times New Roman"/>
          <w:sz w:val="26"/>
          <w:szCs w:val="20"/>
          <w:lang w:eastAsia="ar-SA"/>
        </w:rPr>
        <w:t>20</w:t>
      </w:r>
      <w:r w:rsidRPr="00F51C67">
        <w:rPr>
          <w:rFonts w:ascii="Times New Roman" w:eastAsia="Times New Roman" w:hAnsi="Times New Roman" w:cs="Times New Roman"/>
          <w:sz w:val="26"/>
          <w:szCs w:val="20"/>
          <w:lang w:eastAsia="ar-SA"/>
        </w:rPr>
        <w:t xml:space="preserve"> realizovať nasledovné komodity a výrobky v celkovom objeme:</w:t>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Obilniny</w:t>
      </w:r>
      <w:r>
        <w:rPr>
          <w:rFonts w:ascii="Times New Roman" w:eastAsia="Times New Roman" w:hAnsi="Times New Roman" w:cs="Times New Roman"/>
          <w:sz w:val="26"/>
          <w:szCs w:val="20"/>
          <w:lang w:eastAsia="ar-SA"/>
        </w:rPr>
        <w:tab/>
      </w:r>
      <w:r w:rsidRPr="00523546">
        <w:rPr>
          <w:rFonts w:ascii="Times New Roman" w:eastAsia="Times New Roman" w:hAnsi="Times New Roman" w:cs="Times New Roman"/>
          <w:sz w:val="26"/>
          <w:szCs w:val="20"/>
          <w:lang w:eastAsia="ar-SA"/>
        </w:rPr>
        <w:t xml:space="preserve">                </w:t>
      </w:r>
      <w:r w:rsidR="003B2BFB" w:rsidRPr="00523546">
        <w:rPr>
          <w:rFonts w:ascii="Times New Roman" w:eastAsia="Times New Roman" w:hAnsi="Times New Roman" w:cs="Times New Roman"/>
          <w:sz w:val="26"/>
          <w:szCs w:val="20"/>
          <w:lang w:eastAsia="ar-SA"/>
        </w:rPr>
        <w:t>1</w:t>
      </w:r>
      <w:r w:rsidR="00523546" w:rsidRPr="00523546">
        <w:rPr>
          <w:rFonts w:ascii="Times New Roman" w:eastAsia="Times New Roman" w:hAnsi="Times New Roman" w:cs="Times New Roman"/>
          <w:sz w:val="26"/>
          <w:szCs w:val="20"/>
          <w:lang w:eastAsia="ar-SA"/>
        </w:rPr>
        <w:t>2 700</w:t>
      </w:r>
      <w:r w:rsidR="00F51C67" w:rsidRPr="00523546">
        <w:rPr>
          <w:rFonts w:ascii="Times New Roman" w:eastAsia="Times New Roman" w:hAnsi="Times New Roman" w:cs="Times New Roman"/>
          <w:sz w:val="26"/>
          <w:szCs w:val="20"/>
          <w:lang w:eastAsia="ar-SA"/>
        </w:rPr>
        <w:t xml:space="preserve"> t,</w:t>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Repka olejná</w:t>
      </w:r>
      <w:r w:rsidRPr="00523546">
        <w:rPr>
          <w:rFonts w:ascii="Times New Roman" w:eastAsia="Times New Roman" w:hAnsi="Times New Roman" w:cs="Times New Roman"/>
          <w:sz w:val="26"/>
          <w:szCs w:val="20"/>
          <w:lang w:eastAsia="ar-SA"/>
        </w:rPr>
        <w:tab/>
        <w:t xml:space="preserve">       </w:t>
      </w:r>
      <w:r w:rsidR="001B5254" w:rsidRPr="00523546">
        <w:rPr>
          <w:rFonts w:ascii="Times New Roman" w:eastAsia="Times New Roman" w:hAnsi="Times New Roman" w:cs="Times New Roman"/>
          <w:sz w:val="26"/>
          <w:szCs w:val="20"/>
          <w:lang w:eastAsia="ar-SA"/>
        </w:rPr>
        <w:t>1 533</w:t>
      </w:r>
      <w:r w:rsidR="00F51C67" w:rsidRPr="00523546">
        <w:rPr>
          <w:rFonts w:ascii="Times New Roman" w:eastAsia="Times New Roman" w:hAnsi="Times New Roman" w:cs="Times New Roman"/>
          <w:sz w:val="26"/>
          <w:szCs w:val="20"/>
          <w:lang w:eastAsia="ar-SA"/>
        </w:rPr>
        <w:t xml:space="preserve"> t,</w:t>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r w:rsidR="00F51C67" w:rsidRPr="00523546">
        <w:rPr>
          <w:rFonts w:ascii="Times New Roman" w:eastAsia="Times New Roman" w:hAnsi="Times New Roman" w:cs="Times New Roman"/>
          <w:sz w:val="26"/>
          <w:szCs w:val="20"/>
          <w:lang w:eastAsia="ar-SA"/>
        </w:rPr>
        <w:tab/>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Slnečnica</w:t>
      </w:r>
      <w:r w:rsidRPr="00523546">
        <w:rPr>
          <w:rFonts w:ascii="Times New Roman" w:eastAsia="Times New Roman" w:hAnsi="Times New Roman" w:cs="Times New Roman"/>
          <w:sz w:val="26"/>
          <w:szCs w:val="20"/>
          <w:lang w:eastAsia="ar-SA"/>
        </w:rPr>
        <w:tab/>
        <w:t xml:space="preserve">         </w:t>
      </w:r>
      <w:r w:rsidR="003B2BFB" w:rsidRPr="00523546">
        <w:rPr>
          <w:rFonts w:ascii="Times New Roman" w:eastAsia="Times New Roman" w:hAnsi="Times New Roman" w:cs="Times New Roman"/>
          <w:sz w:val="26"/>
          <w:szCs w:val="20"/>
          <w:lang w:eastAsia="ar-SA"/>
        </w:rPr>
        <w:t xml:space="preserve">           </w:t>
      </w:r>
      <w:r w:rsidRPr="00523546">
        <w:rPr>
          <w:rFonts w:ascii="Times New Roman" w:eastAsia="Times New Roman" w:hAnsi="Times New Roman" w:cs="Times New Roman"/>
          <w:sz w:val="26"/>
          <w:szCs w:val="20"/>
          <w:lang w:eastAsia="ar-SA"/>
        </w:rPr>
        <w:t xml:space="preserve"> </w:t>
      </w:r>
      <w:r w:rsidR="001B5254" w:rsidRPr="00523546">
        <w:rPr>
          <w:rFonts w:ascii="Times New Roman" w:eastAsia="Times New Roman" w:hAnsi="Times New Roman" w:cs="Times New Roman"/>
          <w:sz w:val="26"/>
          <w:szCs w:val="20"/>
          <w:lang w:eastAsia="ar-SA"/>
        </w:rPr>
        <w:t>417</w:t>
      </w:r>
      <w:r w:rsidR="00F51C67" w:rsidRPr="00523546">
        <w:rPr>
          <w:rFonts w:ascii="Times New Roman" w:eastAsia="Times New Roman" w:hAnsi="Times New Roman" w:cs="Times New Roman"/>
          <w:sz w:val="26"/>
          <w:szCs w:val="20"/>
          <w:lang w:eastAsia="ar-SA"/>
        </w:rPr>
        <w:t xml:space="preserve"> t,</w:t>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Kukurica</w:t>
      </w:r>
      <w:r w:rsidRPr="00523546">
        <w:rPr>
          <w:rFonts w:ascii="Times New Roman" w:eastAsia="Times New Roman" w:hAnsi="Times New Roman" w:cs="Times New Roman"/>
          <w:sz w:val="26"/>
          <w:szCs w:val="20"/>
          <w:lang w:eastAsia="ar-SA"/>
        </w:rPr>
        <w:tab/>
      </w:r>
      <w:r w:rsidRPr="00523546">
        <w:rPr>
          <w:rFonts w:ascii="Times New Roman" w:eastAsia="Times New Roman" w:hAnsi="Times New Roman" w:cs="Times New Roman"/>
          <w:sz w:val="26"/>
          <w:szCs w:val="20"/>
          <w:lang w:eastAsia="ar-SA"/>
        </w:rPr>
        <w:tab/>
      </w:r>
      <w:r w:rsidR="003B2BFB" w:rsidRPr="00523546">
        <w:rPr>
          <w:rFonts w:ascii="Times New Roman" w:eastAsia="Times New Roman" w:hAnsi="Times New Roman" w:cs="Times New Roman"/>
          <w:sz w:val="26"/>
          <w:szCs w:val="20"/>
          <w:lang w:eastAsia="ar-SA"/>
        </w:rPr>
        <w:t xml:space="preserve">       1 160</w:t>
      </w:r>
      <w:r w:rsidR="00F51C67" w:rsidRPr="00523546">
        <w:rPr>
          <w:rFonts w:ascii="Times New Roman" w:eastAsia="Times New Roman" w:hAnsi="Times New Roman" w:cs="Times New Roman"/>
          <w:sz w:val="26"/>
          <w:szCs w:val="20"/>
          <w:lang w:eastAsia="ar-SA"/>
        </w:rPr>
        <w:t xml:space="preserve"> t.</w:t>
      </w:r>
    </w:p>
    <w:p w:rsidR="00F51C67" w:rsidRPr="00523546"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Sója</w:t>
      </w:r>
      <w:r w:rsidRPr="00523546">
        <w:rPr>
          <w:rFonts w:ascii="Times New Roman" w:eastAsia="Times New Roman" w:hAnsi="Times New Roman" w:cs="Times New Roman"/>
          <w:sz w:val="26"/>
          <w:szCs w:val="20"/>
          <w:lang w:eastAsia="ar-SA"/>
        </w:rPr>
        <w:tab/>
      </w:r>
      <w:r w:rsidRPr="00523546">
        <w:rPr>
          <w:rFonts w:ascii="Times New Roman" w:eastAsia="Times New Roman" w:hAnsi="Times New Roman" w:cs="Times New Roman"/>
          <w:sz w:val="26"/>
          <w:szCs w:val="20"/>
          <w:lang w:eastAsia="ar-SA"/>
        </w:rPr>
        <w:tab/>
      </w:r>
      <w:r w:rsidR="003B2BFB" w:rsidRPr="00523546">
        <w:rPr>
          <w:rFonts w:ascii="Times New Roman" w:eastAsia="Times New Roman" w:hAnsi="Times New Roman" w:cs="Times New Roman"/>
          <w:sz w:val="26"/>
          <w:szCs w:val="20"/>
          <w:lang w:eastAsia="ar-SA"/>
        </w:rPr>
        <w:t xml:space="preserve">       1 140</w:t>
      </w:r>
      <w:r w:rsidR="00F51C67" w:rsidRPr="00523546">
        <w:rPr>
          <w:rFonts w:ascii="Times New Roman" w:eastAsia="Times New Roman" w:hAnsi="Times New Roman" w:cs="Times New Roman"/>
          <w:sz w:val="26"/>
          <w:szCs w:val="20"/>
          <w:lang w:eastAsia="ar-SA"/>
        </w:rPr>
        <w:t xml:space="preserve"> t,</w:t>
      </w:r>
    </w:p>
    <w:p w:rsidR="00F51C67" w:rsidRDefault="00045229" w:rsidP="00F51C67">
      <w:pPr>
        <w:numPr>
          <w:ilvl w:val="0"/>
          <w:numId w:val="4"/>
        </w:numPr>
        <w:tabs>
          <w:tab w:val="left" w:pos="1146"/>
        </w:tabs>
        <w:suppressAutoHyphens/>
        <w:spacing w:after="0" w:line="240" w:lineRule="auto"/>
        <w:jc w:val="both"/>
        <w:rPr>
          <w:rFonts w:ascii="Times New Roman" w:eastAsia="Times New Roman" w:hAnsi="Times New Roman" w:cs="Times New Roman"/>
          <w:sz w:val="26"/>
          <w:szCs w:val="20"/>
          <w:lang w:eastAsia="ar-SA"/>
        </w:rPr>
      </w:pPr>
      <w:r w:rsidRPr="00523546">
        <w:rPr>
          <w:rFonts w:ascii="Times New Roman" w:eastAsia="Times New Roman" w:hAnsi="Times New Roman" w:cs="Times New Roman"/>
          <w:sz w:val="26"/>
          <w:szCs w:val="20"/>
          <w:lang w:eastAsia="ar-SA"/>
        </w:rPr>
        <w:t>Kŕmne zmesi</w:t>
      </w:r>
      <w:r w:rsidRPr="00523546">
        <w:rPr>
          <w:rFonts w:ascii="Times New Roman" w:eastAsia="Times New Roman" w:hAnsi="Times New Roman" w:cs="Times New Roman"/>
          <w:sz w:val="26"/>
          <w:szCs w:val="20"/>
          <w:lang w:eastAsia="ar-SA"/>
        </w:rPr>
        <w:tab/>
        <w:t xml:space="preserve">        1 560</w:t>
      </w:r>
      <w:r w:rsidR="00F51C67" w:rsidRPr="00523546">
        <w:rPr>
          <w:rFonts w:ascii="Times New Roman" w:eastAsia="Times New Roman" w:hAnsi="Times New Roman" w:cs="Times New Roman"/>
          <w:sz w:val="26"/>
          <w:szCs w:val="20"/>
          <w:lang w:eastAsia="ar-SA"/>
        </w:rPr>
        <w:t xml:space="preserve"> t.</w:t>
      </w:r>
    </w:p>
    <w:p w:rsidR="00320D85" w:rsidRDefault="00320D85"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1263E7" w:rsidRPr="00523546" w:rsidRDefault="001263E7" w:rsidP="00320D85">
      <w:pPr>
        <w:tabs>
          <w:tab w:val="left" w:pos="1146"/>
        </w:tabs>
        <w:suppressAutoHyphens/>
        <w:spacing w:after="0" w:line="240" w:lineRule="auto"/>
        <w:ind w:left="709"/>
        <w:jc w:val="both"/>
        <w:rPr>
          <w:rFonts w:ascii="Times New Roman" w:eastAsia="Times New Roman" w:hAnsi="Times New Roman" w:cs="Times New Roman"/>
          <w:sz w:val="26"/>
          <w:szCs w:val="20"/>
          <w:lang w:eastAsia="ar-SA"/>
        </w:rPr>
      </w:pPr>
    </w:p>
    <w:p w:rsidR="00F51C67" w:rsidRPr="00320D85" w:rsidRDefault="00320D85" w:rsidP="00320D85">
      <w:pPr>
        <w:pStyle w:val="Odsekzoznamu"/>
        <w:numPr>
          <w:ilvl w:val="0"/>
          <w:numId w:val="3"/>
        </w:numPr>
        <w:tabs>
          <w:tab w:val="left" w:pos="708"/>
          <w:tab w:val="left" w:pos="3690"/>
        </w:tabs>
        <w:jc w:val="center"/>
        <w:rPr>
          <w:b/>
          <w:bCs/>
          <w:sz w:val="26"/>
          <w:u w:val="single"/>
        </w:rPr>
      </w:pPr>
      <w:r w:rsidRPr="00320D85">
        <w:rPr>
          <w:b/>
          <w:bCs/>
          <w:sz w:val="28"/>
          <w:szCs w:val="28"/>
          <w:u w:val="single"/>
        </w:rPr>
        <w:t>Údaje podľa § 20 ods. 2  zákona č. 431/2002</w:t>
      </w:r>
    </w:p>
    <w:p w:rsidR="00320D85" w:rsidRDefault="00320D85" w:rsidP="00320D85">
      <w:pPr>
        <w:tabs>
          <w:tab w:val="left" w:pos="708"/>
          <w:tab w:val="left" w:pos="3690"/>
        </w:tabs>
        <w:ind w:left="360"/>
        <w:rPr>
          <w:b/>
          <w:bCs/>
          <w:sz w:val="26"/>
          <w:u w:val="single"/>
        </w:rPr>
      </w:pPr>
    </w:p>
    <w:p w:rsidR="00F51C67" w:rsidRDefault="00A56FA6" w:rsidP="00F51C67">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Účtovná jednotka zostavila účtovnú závierku za splnenia </w:t>
      </w:r>
      <w:proofErr w:type="spellStart"/>
      <w:r>
        <w:rPr>
          <w:rFonts w:ascii="Times New Roman" w:eastAsia="Times New Roman" w:hAnsi="Times New Roman" w:cs="Times New Roman"/>
          <w:sz w:val="26"/>
          <w:szCs w:val="20"/>
          <w:lang w:eastAsia="ar-SA"/>
        </w:rPr>
        <w:t>predpokadu</w:t>
      </w:r>
      <w:proofErr w:type="spellEnd"/>
      <w:r>
        <w:rPr>
          <w:rFonts w:ascii="Times New Roman" w:eastAsia="Times New Roman" w:hAnsi="Times New Roman" w:cs="Times New Roman"/>
          <w:sz w:val="26"/>
          <w:szCs w:val="20"/>
          <w:lang w:eastAsia="ar-SA"/>
        </w:rPr>
        <w:t>, že spoločnosť bude nepretržite pokračovať vo svojej činnosti.</w:t>
      </w:r>
    </w:p>
    <w:p w:rsidR="005B254E" w:rsidRDefault="00A56FA6" w:rsidP="005B254E">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Riziko ohrozenia predpokladu nepretržitého pokračovania v činnosti nie je významné, preto nedošlo k zmene </w:t>
      </w:r>
      <w:r w:rsidR="005B254E">
        <w:rPr>
          <w:rFonts w:ascii="Times New Roman" w:eastAsia="Times New Roman" w:hAnsi="Times New Roman" w:cs="Times New Roman"/>
          <w:sz w:val="26"/>
          <w:szCs w:val="20"/>
          <w:lang w:eastAsia="ar-SA"/>
        </w:rPr>
        <w:t>posúdenia pred</w:t>
      </w:r>
      <w:r>
        <w:rPr>
          <w:rFonts w:ascii="Times New Roman" w:eastAsia="Times New Roman" w:hAnsi="Times New Roman" w:cs="Times New Roman"/>
          <w:sz w:val="26"/>
          <w:szCs w:val="20"/>
          <w:lang w:eastAsia="ar-SA"/>
        </w:rPr>
        <w:t>po</w:t>
      </w:r>
      <w:r w:rsidR="005B254E">
        <w:rPr>
          <w:rFonts w:ascii="Times New Roman" w:eastAsia="Times New Roman" w:hAnsi="Times New Roman" w:cs="Times New Roman"/>
          <w:sz w:val="26"/>
          <w:szCs w:val="20"/>
          <w:lang w:eastAsia="ar-SA"/>
        </w:rPr>
        <w:t>kladu nepretržitého pokračovania v činnosti účtovnej jednotky.</w:t>
      </w:r>
      <w:bookmarkStart w:id="1" w:name="_Hlk41806075"/>
    </w:p>
    <w:p w:rsidR="005B254E" w:rsidRDefault="005B254E" w:rsidP="005B254E">
      <w:pPr>
        <w:suppressAutoHyphens/>
        <w:spacing w:after="0" w:line="240" w:lineRule="auto"/>
        <w:jc w:val="both"/>
        <w:rPr>
          <w:rFonts w:ascii="Times New Roman" w:eastAsia="Times New Roman" w:hAnsi="Times New Roman" w:cs="Times New Roman"/>
          <w:sz w:val="26"/>
          <w:szCs w:val="20"/>
          <w:lang w:eastAsia="ar-SA"/>
        </w:rPr>
      </w:pPr>
      <w:r>
        <w:rPr>
          <w:rFonts w:ascii="Times New Roman" w:eastAsia="Times New Roman" w:hAnsi="Times New Roman" w:cs="Times New Roman"/>
          <w:sz w:val="26"/>
          <w:szCs w:val="20"/>
          <w:lang w:eastAsia="ar-SA"/>
        </w:rPr>
        <w:t xml:space="preserve">Spoločnosť zvážila všetky potencionálne dopady COVID 19 a podnikateľské aktivity a dospela k záveru, že nemajú významný vplyv na schopnosť pokračovať nepretržite v činnosti a fungovať ako „zdravý“ subjekt. </w:t>
      </w:r>
    </w:p>
    <w:p w:rsidR="001263E7" w:rsidRDefault="001263E7" w:rsidP="005B254E">
      <w:pPr>
        <w:suppressAutoHyphens/>
        <w:spacing w:after="0" w:line="240" w:lineRule="auto"/>
        <w:jc w:val="both"/>
        <w:rPr>
          <w:rFonts w:ascii="Times New Roman" w:eastAsia="Times New Roman" w:hAnsi="Times New Roman" w:cs="Times New Roman"/>
          <w:sz w:val="26"/>
          <w:szCs w:val="20"/>
          <w:lang w:eastAsia="ar-SA"/>
        </w:rPr>
      </w:pPr>
    </w:p>
    <w:p w:rsidR="001263E7" w:rsidRDefault="001263E7" w:rsidP="005B254E">
      <w:pPr>
        <w:suppressAutoHyphens/>
        <w:spacing w:after="0" w:line="240" w:lineRule="auto"/>
        <w:jc w:val="both"/>
        <w:rPr>
          <w:rFonts w:ascii="Times New Roman" w:eastAsia="Times New Roman" w:hAnsi="Times New Roman" w:cs="Times New Roman"/>
          <w:sz w:val="26"/>
          <w:szCs w:val="20"/>
          <w:lang w:eastAsia="ar-SA"/>
        </w:rPr>
      </w:pPr>
    </w:p>
    <w:p w:rsidR="00F51C67" w:rsidRPr="005B254E" w:rsidRDefault="00F51C67" w:rsidP="005B254E">
      <w:pPr>
        <w:pStyle w:val="Odsekzoznamu"/>
        <w:numPr>
          <w:ilvl w:val="0"/>
          <w:numId w:val="3"/>
        </w:numPr>
        <w:jc w:val="center"/>
        <w:rPr>
          <w:b/>
          <w:sz w:val="28"/>
          <w:u w:val="single"/>
        </w:rPr>
      </w:pPr>
      <w:r w:rsidRPr="005B254E">
        <w:rPr>
          <w:b/>
          <w:sz w:val="28"/>
          <w:u w:val="single"/>
        </w:rPr>
        <w:t>Údaje podľa § 20 ods. 6  zákona č. 431/2002</w:t>
      </w:r>
    </w:p>
    <w:bookmarkEnd w:id="1"/>
    <w:p w:rsidR="00F51C67" w:rsidRPr="00F51C67" w:rsidRDefault="00F51C67" w:rsidP="00F51C67">
      <w:pPr>
        <w:suppressAutoHyphens/>
        <w:spacing w:before="100" w:after="100" w:line="240" w:lineRule="auto"/>
        <w:rPr>
          <w:rFonts w:ascii="Times New Roman" w:eastAsia="Times New Roman" w:hAnsi="Times New Roman" w:cs="Times New Roman"/>
          <w:sz w:val="26"/>
          <w:szCs w:val="26"/>
          <w:lang w:eastAsia="ar-SA"/>
        </w:rPr>
      </w:pP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1.  </w:t>
      </w:r>
      <w:bookmarkStart w:id="2" w:name="_Hlk41806513"/>
      <w:r w:rsidRPr="00F51C67">
        <w:rPr>
          <w:rFonts w:ascii="Times New Roman" w:eastAsia="Times New Roman" w:hAnsi="Times New Roman" w:cs="Times New Roman"/>
          <w:b/>
          <w:sz w:val="26"/>
          <w:szCs w:val="26"/>
          <w:lang w:eastAsia="ar-SA"/>
        </w:rPr>
        <w:t>údaje podľa písm. a) :</w:t>
      </w:r>
    </w:p>
    <w:bookmarkEnd w:id="2"/>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Na spoločnosť sa vzťahuje Kódex správy a riadenia spoločnosti Poľnonákup ŠARIŠ,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a. s.. Uvedený kódex o správe a riadení spoločnosti je verejne dostupný na internetovej stránke spoločnosti  </w:t>
      </w:r>
      <w:r w:rsidRPr="00F51C67">
        <w:rPr>
          <w:rFonts w:ascii="Times New Roman" w:eastAsia="Times New Roman" w:hAnsi="Times New Roman" w:cs="Times New Roman"/>
          <w:color w:val="3366FF"/>
          <w:sz w:val="26"/>
          <w:szCs w:val="26"/>
          <w:lang w:eastAsia="ar-SA"/>
        </w:rPr>
        <w:t>www.pnsaris.sk.</w:t>
      </w: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2.  údaje podľa písm. b)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Základným dokumentom upravujúcim metódy riadenia v spoločnosti sú Stanovy a. s.. Okrem toho je Poľnonákup ŠARIŠ a. s. držiteľom medzinárodného certifikátu EN ISO 22000:2005. Metódy riadenia spoločnosti sú bližšie špecifikované v Príručke kvality, kapitola 5. Manažérske procesy. Okrem uvedeného predpisu sú metódy riadenia spoločnosti ďalej upravené v Organizačnom poriadku spoločnosti Poľnonákup ŠARIŠ, a. s.. Všetky dokumenty sú verejne prístupné u predstaviteľa spoločnosti pre kvalitu.</w:t>
      </w: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3.  údaje podľa písm. c)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Ustanovenia Kódexu správy a riadenia spoločnosti Poľnonákup ŠARIŠ, a.s. sú plne v súlade s ustanoveniami Kódexu správy a riadenia spoločností na Slovensku, ktoré tvoria súčasť burzových pravidiel Burzy cenných papierov Bratislava. </w:t>
      </w: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4.  údaje podľa písm. d)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Opis systémov vnútornej kontroly a riadenia rizík je súčasťou Príručky kvality spoločnosti Poľnonákup ŠARIŠ, a. s., kapitola 5. 7. Interné audity a kapitola 5.8. Riadenie nezhodného produktu.  </w:t>
      </w:r>
    </w:p>
    <w:p w:rsidR="00F51C67" w:rsidRPr="00F51C67" w:rsidRDefault="00F51C67" w:rsidP="00F51C67">
      <w:pPr>
        <w:suppressAutoHyphens/>
        <w:spacing w:after="6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Interné audity : </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Cieľom interných auditov je stanovenie spoľahlivosti a efektívnosti celého systému manažérstva kvality, prevencia proti nezhodám a jeho neustále zlepšovanie. Interné audity by mali odhaliť jestvujúce nedostatky a slabé miesta, stanoviť ich príčiny a zaviesť nápravné a preventívne opatrenia pre zlepšenie systému manažérstva kvality (SMK).</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Rozdelenie auditov :</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lastRenderedPageBreak/>
        <w:t>Plánované audity (periodické) - vykonávané na základe ročného programu interných auditov,</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Neplánované audity (operatívne) - vykonávajú sa operatívne, pri výskyte akýchkoľvek </w:t>
      </w:r>
      <w:r w:rsidRPr="00F51C67">
        <w:rPr>
          <w:rFonts w:ascii="Times New Roman" w:eastAsia="Times New Roman" w:hAnsi="Times New Roman" w:cs="Times New Roman"/>
          <w:sz w:val="26"/>
          <w:szCs w:val="26"/>
          <w:lang w:eastAsia="ar-SA"/>
        </w:rPr>
        <w:tab/>
        <w:t>problémov.</w:t>
      </w:r>
    </w:p>
    <w:p w:rsidR="00F51C67" w:rsidRPr="00F51C67" w:rsidRDefault="00F51C67" w:rsidP="00F51C67">
      <w:pPr>
        <w:numPr>
          <w:ilvl w:val="2"/>
          <w:numId w:val="2"/>
        </w:numPr>
        <w:tabs>
          <w:tab w:val="left" w:pos="2160"/>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Tieto audity majú prioritu pred plánovanými auditmi</w:t>
      </w:r>
    </w:p>
    <w:p w:rsidR="00F51C67" w:rsidRPr="00F51C67" w:rsidRDefault="00F51C67" w:rsidP="00F51C67">
      <w:pPr>
        <w:numPr>
          <w:ilvl w:val="2"/>
          <w:numId w:val="2"/>
        </w:numPr>
        <w:tabs>
          <w:tab w:val="left" w:pos="2160"/>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Podnety na ich vykonanie môže dať prostredníctvom predstaviteľa vedenia pre SMK (PV) každý pracovník spoločnosti</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Plánované interné audity sa plánujú na obdobie jedného roka tak, aby sa v priebehu roka preveril každý proces spoločnosti. </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Ročný program interných auditov spracováva PV a schvaľuj</w:t>
      </w:r>
      <w:r w:rsidR="004B58D0">
        <w:rPr>
          <w:rFonts w:ascii="Times New Roman" w:eastAsia="Times New Roman" w:hAnsi="Times New Roman" w:cs="Times New Roman"/>
          <w:sz w:val="26"/>
          <w:szCs w:val="26"/>
          <w:lang w:eastAsia="ar-SA"/>
        </w:rPr>
        <w:t>e</w:t>
      </w:r>
      <w:r w:rsidRPr="00F51C67">
        <w:rPr>
          <w:rFonts w:ascii="Times New Roman" w:eastAsia="Times New Roman" w:hAnsi="Times New Roman" w:cs="Times New Roman"/>
          <w:sz w:val="26"/>
          <w:szCs w:val="26"/>
          <w:lang w:eastAsia="ar-SA"/>
        </w:rPr>
        <w:t xml:space="preserve"> riadite</w:t>
      </w:r>
      <w:r w:rsidR="004B58D0">
        <w:rPr>
          <w:rFonts w:ascii="Times New Roman" w:eastAsia="Times New Roman" w:hAnsi="Times New Roman" w:cs="Times New Roman"/>
          <w:sz w:val="26"/>
          <w:szCs w:val="26"/>
          <w:lang w:eastAsia="ar-SA"/>
        </w:rPr>
        <w:t>ľ</w:t>
      </w:r>
      <w:r w:rsidRPr="00F51C67">
        <w:rPr>
          <w:rFonts w:ascii="Times New Roman" w:eastAsia="Times New Roman" w:hAnsi="Times New Roman" w:cs="Times New Roman"/>
          <w:sz w:val="26"/>
          <w:szCs w:val="26"/>
          <w:lang w:eastAsia="ar-SA"/>
        </w:rPr>
        <w:t xml:space="preserve"> (R) spoločnosti. Jeho vzor je uvedený vo formulári  FMP.07-01/0.</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Za riadenie činností súvisiacich s internými auditmi zodpovedá v spoločnosti PV, ktorý má tieto povinnosti: </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vypracováva ročný program interných auditov vo formulári FMP.07-01/0</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menuje a poveruje audítorov na vykonanie auditu</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predkladá súhrnnú správu z interných auditov riaditeľo</w:t>
      </w:r>
      <w:r w:rsidR="004B58D0">
        <w:rPr>
          <w:rFonts w:ascii="Times New Roman" w:eastAsia="Times New Roman" w:hAnsi="Times New Roman" w:cs="Times New Roman"/>
          <w:sz w:val="26"/>
          <w:szCs w:val="26"/>
          <w:lang w:eastAsia="ar-SA"/>
        </w:rPr>
        <w:t>vi</w:t>
      </w:r>
      <w:r w:rsidRPr="00F51C67">
        <w:rPr>
          <w:rFonts w:ascii="Times New Roman" w:eastAsia="Times New Roman" w:hAnsi="Times New Roman" w:cs="Times New Roman"/>
          <w:sz w:val="26"/>
          <w:szCs w:val="26"/>
          <w:lang w:eastAsia="ar-SA"/>
        </w:rPr>
        <w:t xml:space="preserve"> spoločnosti.</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Za výkon interného auditu zodpovedá vedúci audítor (VA), ktorý musí byť odborne spôsobilý a organizačne nezávislý na oblastiach, ktoré </w:t>
      </w:r>
      <w:proofErr w:type="spellStart"/>
      <w:r w:rsidRPr="00F51C67">
        <w:rPr>
          <w:rFonts w:ascii="Times New Roman" w:eastAsia="Times New Roman" w:hAnsi="Times New Roman" w:cs="Times New Roman"/>
          <w:sz w:val="26"/>
          <w:szCs w:val="26"/>
          <w:lang w:eastAsia="ar-SA"/>
        </w:rPr>
        <w:t>audituje</w:t>
      </w:r>
      <w:proofErr w:type="spellEnd"/>
      <w:r w:rsidRPr="00F51C67">
        <w:rPr>
          <w:rFonts w:ascii="Times New Roman" w:eastAsia="Times New Roman" w:hAnsi="Times New Roman" w:cs="Times New Roman"/>
          <w:sz w:val="26"/>
          <w:szCs w:val="26"/>
          <w:lang w:eastAsia="ar-SA"/>
        </w:rPr>
        <w:t xml:space="preserve"> a nemal by </w:t>
      </w:r>
      <w:proofErr w:type="spellStart"/>
      <w:r w:rsidRPr="00F51C67">
        <w:rPr>
          <w:rFonts w:ascii="Times New Roman" w:eastAsia="Times New Roman" w:hAnsi="Times New Roman" w:cs="Times New Roman"/>
          <w:sz w:val="26"/>
          <w:szCs w:val="26"/>
          <w:lang w:eastAsia="ar-SA"/>
        </w:rPr>
        <w:t>auditovať</w:t>
      </w:r>
      <w:proofErr w:type="spellEnd"/>
      <w:r w:rsidRPr="00F51C67">
        <w:rPr>
          <w:rFonts w:ascii="Times New Roman" w:eastAsia="Times New Roman" w:hAnsi="Times New Roman" w:cs="Times New Roman"/>
          <w:sz w:val="26"/>
          <w:szCs w:val="26"/>
          <w:lang w:eastAsia="ar-SA"/>
        </w:rPr>
        <w:t xml:space="preserve"> vlastnú prácu. Hlavnými povinnosťami vedúceho audítora je:</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spracovať plán interného auditu podľa formulára FMP.07-02/0 a predložiť ho na schválenie PV</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vykonávať audit podľa všeobecných zásad pre vykonávanie interných auditov na formulári FMP.07-03/0, </w:t>
      </w:r>
      <w:proofErr w:type="spellStart"/>
      <w:r w:rsidRPr="00F51C67">
        <w:rPr>
          <w:rFonts w:ascii="Times New Roman" w:eastAsia="Times New Roman" w:hAnsi="Times New Roman" w:cs="Times New Roman"/>
          <w:sz w:val="26"/>
          <w:szCs w:val="26"/>
          <w:lang w:eastAsia="ar-SA"/>
        </w:rPr>
        <w:t>t.j</w:t>
      </w:r>
      <w:proofErr w:type="spellEnd"/>
      <w:r w:rsidRPr="00F51C67">
        <w:rPr>
          <w:rFonts w:ascii="Times New Roman" w:eastAsia="Times New Roman" w:hAnsi="Times New Roman" w:cs="Times New Roman"/>
          <w:sz w:val="26"/>
          <w:szCs w:val="26"/>
          <w:lang w:eastAsia="ar-SA"/>
        </w:rPr>
        <w:t>. objektívne posúdiť skutočnosti a zhromažďovať a analyzovať dôkazy, ktoré súvisia so systémom manažérstva kvality</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dokumentovať zistenia z interného auditu a vyhodnocovať audit</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sledovať účinnosť nápravných a preventívnych opatrení vyplývajúcich z interného auditu</w:t>
      </w:r>
    </w:p>
    <w:p w:rsidR="00F51C67" w:rsidRPr="00F51C67" w:rsidRDefault="00F51C67" w:rsidP="00F51C67">
      <w:pPr>
        <w:numPr>
          <w:ilvl w:val="0"/>
          <w:numId w:val="2"/>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vypracovať a predkladať správu z interného auditu PV.</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Riadenie nezhodného produktu ( riadenie rizík):</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Účelom procesu riadenia nezhody je zabezpečiť, aby všetky procesy vykonávané v spoločnosti boli v súlade so systémom manažérstva kvality, a aby produkty, ktoré nezodpovedajú stanoveným požiadavkám, neboli nevhodne použité, spracované, uvedené do prevádzky, alebo dodané zákazníkovi.</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Na všetky nezhodné procesy a produkty je povinný upozorňovať každý pracovník spoločnosti, ktorý nezhodu zistí. Zistenú nezhodu pracovník okamžite hlási vedúcemu zainteresovanému úseku, ktorý bezodkladne prijme nápravné opatrenia  (NO/PO).</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Vlastný proces riadenia nezhody pozostáva z nasledovných krokov:</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pozastavenia nezhodného procesu, resp. pozastavenia a izolácie nezhodného produktu,</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dokumentovania nezhody,</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analýzy nezhody a stanovenia jej príčiny,</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lastRenderedPageBreak/>
        <w:t>vysporiadania nezhody,</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prijatia, realizácie a kontroly účinnosti nápravných a preventívnych opatrení.</w:t>
      </w:r>
    </w:p>
    <w:p w:rsidR="00F51C67" w:rsidRPr="00F51C67" w:rsidRDefault="00F51C67" w:rsidP="00F51C67">
      <w:pPr>
        <w:numPr>
          <w:ilvl w:val="0"/>
          <w:numId w:val="6"/>
        </w:numPr>
        <w:tabs>
          <w:tab w:val="left" w:pos="624"/>
        </w:tabs>
        <w:suppressAutoHyphens/>
        <w:spacing w:after="0" w:line="240" w:lineRule="auto"/>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Riadenie nezhody v procesoch systému manažérstva kvality</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Na všetky nezhody v systéme manažérstva kvality (SMK) je povinný upozorňovať každý pracovník spoločnosti, ktorý nezhodu zistí. Zistenú nezhodu pracovník okamžite hlási vedúcemu zainteresovanému úseku. Vedúci úseku prijme nápravné (v prípade potreby aj preventívne) opatrenia, zabezpečí ich realizáciu a následne skontroluje účinnosť prijatých opatrení. O zistenej nezhode a prijatých nápravných a preventívnych opatreniach informuje predstaviteľa vedenia pre systém manažérstva kvality ( PV).                </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Evidencia a sledovanie odstránenia nezhody je evidované vo formulári FMP.08-01/0 Evidenčná kniha nezhôd.</w:t>
      </w:r>
    </w:p>
    <w:p w:rsidR="00F51C67" w:rsidRPr="00F51C67" w:rsidRDefault="00F51C67" w:rsidP="00F51C67">
      <w:pPr>
        <w:numPr>
          <w:ilvl w:val="0"/>
          <w:numId w:val="6"/>
        </w:numPr>
        <w:tabs>
          <w:tab w:val="left" w:pos="624"/>
        </w:tabs>
        <w:suppressAutoHyphens/>
        <w:spacing w:after="6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Systémové alebo organizačné zmeny, prípadne zásahy do dokumentovaného systému kvality, vyžadované charakterom nezhody, schvaľujú riaditelia spoločnosti.</w:t>
      </w: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5.  údaje podľa písm. e)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Valné zhromaždenie</w:t>
      </w:r>
      <w:r w:rsidRPr="00F51C67">
        <w:rPr>
          <w:rFonts w:ascii="Times New Roman" w:eastAsia="Times New Roman" w:hAnsi="Times New Roman" w:cs="Times New Roman"/>
          <w:color w:val="000000"/>
          <w:sz w:val="26"/>
          <w:szCs w:val="26"/>
          <w:lang w:eastAsia="ar-SA"/>
        </w:rPr>
        <w:t xml:space="preserve"> je najvyšším orgánom spoločnosti. Do jeho pôsobnosti patrí rozhodovanie:</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zmene stanov,</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zvýšení alebo znížení základného imania,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zrušení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rozdelení, zlúčení, splynutí, zmene právnej formy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o zrušení spoločnosti likvidáciou, vymenovanie likvidátora, stanovenie odmeny likvidátora, schválenie konečnej závierky, rozdelenie likvidačného zostatku,</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voľba a odvolanie členov predstavenstva a určenie predsedu predstavenstva,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voľba a odvolanie členov dozornej rady okrem členov dozornej rady volených a odvolávaných zamestnancami,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schválenie riadnej, mimoriadnej alebo konsolidovanej účtovnej závierky, rozhodnutie o rozdelení zisku alebo úhrade straty a určení tantiém a dividend,</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schválenie výročnej správy,</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schválenie zmluvy o výkone funkcie uzatváranej s členmi orgánov a pravidlá odmeňovania členov orgánov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rozhodovanie o schválení zmlúv o prevode podniku alebo zmluvy o prevode časti podniku.</w:t>
      </w:r>
    </w:p>
    <w:p w:rsidR="00F51C67" w:rsidRPr="00F51C67" w:rsidRDefault="00F51C67" w:rsidP="00F51C67">
      <w:pPr>
        <w:suppressAutoHyphens/>
        <w:spacing w:before="100" w:after="100" w:line="240" w:lineRule="auto"/>
        <w:jc w:val="both"/>
        <w:rPr>
          <w:rFonts w:ascii="Times New Roman" w:eastAsia="Times New Roman" w:hAnsi="Times New Roman" w:cs="Times New Roman"/>
          <w:b/>
          <w:color w:val="000000"/>
          <w:sz w:val="26"/>
          <w:szCs w:val="26"/>
          <w:lang w:eastAsia="ar-SA"/>
        </w:rPr>
      </w:pPr>
    </w:p>
    <w:p w:rsidR="00F51C67" w:rsidRPr="00F51C67" w:rsidRDefault="00F51C67" w:rsidP="00F51C67">
      <w:pPr>
        <w:suppressAutoHyphens/>
        <w:spacing w:before="100" w:after="100" w:line="240" w:lineRule="auto"/>
        <w:jc w:val="both"/>
        <w:rPr>
          <w:rFonts w:ascii="Times New Roman" w:eastAsia="Times New Roman" w:hAnsi="Times New Roman" w:cs="Times New Roman"/>
          <w:b/>
          <w:color w:val="000000"/>
          <w:sz w:val="26"/>
          <w:szCs w:val="26"/>
          <w:lang w:eastAsia="ar-SA"/>
        </w:rPr>
      </w:pPr>
      <w:r w:rsidRPr="00F51C67">
        <w:rPr>
          <w:rFonts w:ascii="Times New Roman" w:eastAsia="Times New Roman" w:hAnsi="Times New Roman" w:cs="Times New Roman"/>
          <w:b/>
          <w:color w:val="000000"/>
          <w:sz w:val="26"/>
          <w:szCs w:val="26"/>
          <w:lang w:eastAsia="ar-SA"/>
        </w:rPr>
        <w:t>Práva a povinnosti akcionára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1. Práva a povinnosti akcionára ustanovujú právne predpisy a určujú stanovy a.s. Akcionárom spoločnosti môže byť právnická alebo fyzická osoba.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2. Práva akcionára ako spoločníka akciovej spoločnosti zodpovedajúce upísaným akciám, nadobúda upisovateľ akcií zápisom akciovej spoločnosti do obchodného registra.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Pri účasti na zvýšení základného imania spoločnosti nadobúda upisovateľ akcií práva akcionára zodpovedajúce akciám, ktoré upísal, momentom keď nastanú účinky zvýšenia základného imania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3. Základnými právami akcionára je podieľať sa podľa zákona a týchto stanov na riadení spoločnosti, na jej zisku a na likvidačnom zostatku spoločnosti po zrušení spoločnosti s likvidáciou.</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4. Právo zúčastňovať sa na riadení spoločnosti si akcionár uplatňuje prostredníctvom svojich oprávnení - požiadať o zvolanie valného zhromaždenia, zúčastniť sa na valnom zhromaždení spoločnosti, hlasovať na ňom, uplatňovať na ňom návrhy a požadovať informácie a vysvetlenia, za podmienok ustanovených zákonom a za podmienok určených týmito stanovami takto:</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sz w:val="26"/>
          <w:szCs w:val="26"/>
          <w:lang w:eastAsia="ar-SA"/>
        </w:rPr>
        <w:t> </w:t>
      </w:r>
      <w:r w:rsidRPr="00F51C67">
        <w:rPr>
          <w:rFonts w:ascii="Times New Roman" w:eastAsia="Times New Roman" w:hAnsi="Times New Roman" w:cs="Times New Roman"/>
          <w:color w:val="000000"/>
          <w:sz w:val="26"/>
          <w:szCs w:val="26"/>
          <w:lang w:eastAsia="ar-SA"/>
        </w:rPr>
        <w:t>a) Akcionár alebo akcionári, ktorí majú akcie, ktorých menovitá hodnota dosahuje najmenej 5 % základného imania, a ktorí súčasne preukážu, že sú majiteľmi akcií spoločnosti najmenej tri mesiace pred uplynutím nižšie uvedenej 40 dňovej lehoty, môžu s uvedením dôvodov písomne požadovať zvolanie mimoriadneho valného zhromaždenia na prerokovanie navrhovaných záležitostí. Ak predstavenstvo spoločnosti na základe takejto žiadosti nezvolá mimoriadne valné zhromaždenie tak, aby sa konalo najneskôr do 40 dní odo dňa, keď mu bola doručená žiadosť o jeho zvolanie, poverí na jeho zvolanie a na všetky s tým súvisiace úkony týchto akcionárov na ich návrh súd.</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b) Akcionár má právo na to, aby spoločnosť v lehote 30 dní pred konaním valného zhromaždenia oznámila v tlači s celoštátnou pôsobnosťou a uverejňujúcich burzové správy, pozvánku o konaní valného zhromaždenia.</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c) Akcionár sa môže zúčastniť na valnom zhromaždení osobne alebo v zastúpení na základe písomného splnomocnenia. Plnomocenstvo na účasť na valnom zhromaždení spoločnosti musí obsahovať obchodné meno /názov/, sídlo a IČO právnickej osoby, alebo meno priezvisko, rodné číslo a bydlisko fyzickej osoby tak zastupovaného akcionára, ako aj splnomocnenca, počet a menovitú hodnotu akcií, ktoré ho oprávňujú k hlasovaniu a úradne overený podpis akcionára. </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V prípade, že sa menom akcionára - právnickej osoby zúčastní valného zhromaždenia jeho štatutárny orgán, alebo oprávnený člen jeho štatutárneho orgánu, musí tento predložiť originál alebo úradne overenú kópiu výpisu z obchodného registra, resp. originál alebo úradne overenú kópiu zápisnice stanovujúcej štatutárny orgán alebo jeho člena, ktorým koná podnikateľ, spolu s návrhom na jeho zápis do obchodného registra. Originál výpisu z obchodného registra ani jeho úradne overená kópia nesmie byť staršia ako 3 mesiace. Ak akcionára - právnickú osobu zastupuje splnomocnenec, musia byť tieto doklady priložené k splnomocneniu.</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Ak sa akcionár, ktorý vydal splnomocnenie zúčastní valného zhromaždenia, jeho splnomocnenie sa stane bezpredmetným. Splnomocnencom akcionára nemôže byť člen dozornej rady spoločnosti.</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d) Hlasovacie právo patriace akcionárovi sa riadi menovitou hodnotou jeho akcií, pričom na každých 33,19 € (slovom tridsaťtri eur a devätnásť centov) </w:t>
      </w:r>
      <w:r w:rsidR="004B58D0">
        <w:rPr>
          <w:rFonts w:ascii="Times New Roman" w:eastAsia="Times New Roman" w:hAnsi="Times New Roman" w:cs="Times New Roman"/>
          <w:color w:val="000000"/>
          <w:sz w:val="26"/>
          <w:szCs w:val="26"/>
          <w:lang w:eastAsia="ar-SA"/>
        </w:rPr>
        <w:t xml:space="preserve"> </w:t>
      </w:r>
      <w:proofErr w:type="spellStart"/>
      <w:r w:rsidR="004B58D0">
        <w:rPr>
          <w:rFonts w:ascii="Times New Roman" w:eastAsia="Times New Roman" w:hAnsi="Times New Roman" w:cs="Times New Roman"/>
          <w:color w:val="000000"/>
          <w:sz w:val="26"/>
          <w:szCs w:val="26"/>
          <w:lang w:eastAsia="ar-SA"/>
        </w:rPr>
        <w:t>tj</w:t>
      </w:r>
      <w:proofErr w:type="spellEnd"/>
      <w:r w:rsidR="004B58D0">
        <w:rPr>
          <w:rFonts w:ascii="Times New Roman" w:eastAsia="Times New Roman" w:hAnsi="Times New Roman" w:cs="Times New Roman"/>
          <w:color w:val="000000"/>
          <w:sz w:val="26"/>
          <w:szCs w:val="26"/>
          <w:lang w:eastAsia="ar-SA"/>
        </w:rPr>
        <w:t xml:space="preserve">. 1000,- SK </w:t>
      </w:r>
      <w:r w:rsidRPr="00F51C67">
        <w:rPr>
          <w:rFonts w:ascii="Times New Roman" w:eastAsia="Times New Roman" w:hAnsi="Times New Roman" w:cs="Times New Roman"/>
          <w:color w:val="000000"/>
          <w:sz w:val="26"/>
          <w:szCs w:val="26"/>
          <w:lang w:eastAsia="ar-SA"/>
        </w:rPr>
        <w:t>pripadá jeden hlas.</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e) Akcionár má právo požadovať na valnom zhromaždení od predstavenstva úplné a pravdivé informácie a vysvetlenia týkajúce sa záležitostí spoločnosti alebo záležitostí osôb ovládaných spoločnosťou, ktoré súvisia s predmetom rokovania valného zhromaždenia.</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Ak predstavenstvo nie je schopné poskytnúť akcionárovi na valnom zhromaždení úplnú informáciu alebo ak o to akcionár na valnom zhromaždení požiada, je predstavenstvo povinné poskytnúť ju akcionárovi písomne najneskôr do 15 dní od konania valného zhromaždenia.</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    Poskytnutie informácií požadovaných akcionárom na valnom zhromaždení sa môže odmietnuť len zo zákonných dôvodov.</w:t>
      </w:r>
    </w:p>
    <w:p w:rsidR="00F51C67" w:rsidRPr="00F51C67" w:rsidRDefault="00F51C67" w:rsidP="00F51C67">
      <w:pPr>
        <w:suppressAutoHyphens/>
        <w:spacing w:before="100" w:after="100" w:line="240" w:lineRule="auto"/>
        <w:ind w:left="567" w:hanging="284"/>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f) Akcionár, ktorý sa zúčastnil valného zhromaždenia môže podať návrh na súd na určenie neplatnosti uznesenia valného zhromaždenia, ak je toto v rozpore so zákonom alebo týmito stanovami, v lehote ustanovenej zákonom, iba vtedy ak podal protest do zápisnice z valného zhromaždenia.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5. Akcionár má právo na prednostné upísanie akcií na zvýšenie základného imania, ak spoločnosť zvyšuje základné imanie peňažnými vkladmi.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6. Akcionár má právo na podiel zo zisku spoločnosti (dividendu), ktorý valné zhromaždenie určilo podľa výsledku hospodárenia na rozdelenie. Podiel akcionára zo zisku sa určuje pomerom menovitej hodnoty jeho akcií k menovitej hodnote akcií všetkých akcionárov. Akcionár nie je povinný vrátiť spoločnosti dividendu prijatú dobromyseľne.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7. Akcionár alebo akcionári, ktorí majú akcie ktorých menovitá hodnota dosahuje najmenej 5 % základného imania spoločnosti, môžu uplatniť na súde svoj nárok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sz w:val="26"/>
          <w:szCs w:val="26"/>
          <w:lang w:eastAsia="ar-SA"/>
        </w:rPr>
        <w:t> </w:t>
      </w:r>
      <w:r w:rsidRPr="00F51C67">
        <w:rPr>
          <w:rFonts w:ascii="Times New Roman" w:eastAsia="Times New Roman" w:hAnsi="Times New Roman" w:cs="Times New Roman"/>
          <w:color w:val="000000"/>
          <w:sz w:val="26"/>
          <w:szCs w:val="26"/>
          <w:lang w:eastAsia="ar-SA"/>
        </w:rPr>
        <w:t>- na zaradenie nimi určenej záležitosti na program rokovania valného zhromaždenia,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na preskúmanie výkonu pôsobnosti predstavenstva v nimi určených záležitostiach,</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a v mene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splatenie emisného kurzu akcií proti akcionárom, ktorí sú v omeškaní s jeho splácaním,</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vrátenie plnenia, ktoré spoločnosť vyplatila akcionárom v rozpore so zákonom,</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náhradu škody, prípadne iných nárokov, ktoré má spoločnosť proti členom predstavenstva,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spoločnosti na splatenie emisného kurzu akcií, ak spoločnosť v rozpore s príslušnými ustanoveniami Obchodného zákonníka upísala akcie vytvárajúce jej základné imanie 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nároky, ktoré má spoločnosť voči členom predstavenstva, ako ručiteľom, podľa Obchodného zákonníka,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vždy však iba za podmienky, ak tak neurobil príslušný orgán spoločnosti na základe nimi včas podanej žiadosti.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8. Na žiadosť akcionára a na jeho náklady mu predstavenstvo spoločnosti zašle kópiu zápisnice o valnom zhromaždení alebo jej časti spolu s požadovanými prílohami, na ním uvedenú adresu, alebo adresu určenú akcionárom.</w:t>
      </w:r>
    </w:p>
    <w:p w:rsidR="00F51C67" w:rsidRPr="00F51C67" w:rsidRDefault="00F51C67" w:rsidP="00F51C67">
      <w:pPr>
        <w:suppressAutoHyphens/>
        <w:spacing w:before="100" w:after="24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9. Akcionár má právo nazerať do zápisníc z rokovania dozornej rady a o takto získaných informáciách je povinný zachovať mlčanlivosť.</w:t>
      </w:r>
    </w:p>
    <w:p w:rsidR="00F51C67" w:rsidRPr="00F51C67" w:rsidRDefault="00F51C67" w:rsidP="00F51C67">
      <w:pPr>
        <w:suppressAutoHyphens/>
        <w:spacing w:before="100" w:after="24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V roku 201</w:t>
      </w:r>
      <w:r w:rsidR="004B58D0">
        <w:rPr>
          <w:rFonts w:ascii="Times New Roman" w:eastAsia="Times New Roman" w:hAnsi="Times New Roman" w:cs="Times New Roman"/>
          <w:color w:val="000000"/>
          <w:sz w:val="26"/>
          <w:szCs w:val="26"/>
          <w:lang w:eastAsia="ar-SA"/>
        </w:rPr>
        <w:t xml:space="preserve">8 </w:t>
      </w:r>
      <w:r w:rsidRPr="00F51C67">
        <w:rPr>
          <w:rFonts w:ascii="Times New Roman" w:eastAsia="Times New Roman" w:hAnsi="Times New Roman" w:cs="Times New Roman"/>
          <w:color w:val="000000"/>
          <w:sz w:val="26"/>
          <w:szCs w:val="26"/>
          <w:lang w:eastAsia="ar-SA"/>
        </w:rPr>
        <w:t xml:space="preserve">sa konalo valné zhromaždenie jedenkrát a to dňa </w:t>
      </w:r>
      <w:r w:rsidR="004B58D0">
        <w:rPr>
          <w:rFonts w:ascii="Times New Roman" w:eastAsia="Times New Roman" w:hAnsi="Times New Roman" w:cs="Times New Roman"/>
          <w:color w:val="000000"/>
          <w:sz w:val="26"/>
          <w:szCs w:val="26"/>
          <w:lang w:eastAsia="ar-SA"/>
        </w:rPr>
        <w:t>31</w:t>
      </w:r>
      <w:r w:rsidRPr="00F51C67">
        <w:rPr>
          <w:rFonts w:ascii="Times New Roman" w:eastAsia="Times New Roman" w:hAnsi="Times New Roman" w:cs="Times New Roman"/>
          <w:color w:val="000000"/>
          <w:sz w:val="26"/>
          <w:szCs w:val="26"/>
          <w:lang w:eastAsia="ar-SA"/>
        </w:rPr>
        <w:t>.5.201</w:t>
      </w:r>
      <w:r w:rsidR="004B58D0">
        <w:rPr>
          <w:rFonts w:ascii="Times New Roman" w:eastAsia="Times New Roman" w:hAnsi="Times New Roman" w:cs="Times New Roman"/>
          <w:color w:val="000000"/>
          <w:sz w:val="26"/>
          <w:szCs w:val="26"/>
          <w:lang w:eastAsia="ar-SA"/>
        </w:rPr>
        <w:t>8</w:t>
      </w:r>
      <w:r w:rsidRPr="00F51C67">
        <w:rPr>
          <w:rFonts w:ascii="Times New Roman" w:eastAsia="Times New Roman" w:hAnsi="Times New Roman" w:cs="Times New Roman"/>
          <w:color w:val="000000"/>
          <w:sz w:val="26"/>
          <w:szCs w:val="26"/>
          <w:lang w:eastAsia="ar-SA"/>
        </w:rPr>
        <w:t>, na ktorom bola schválená výročná správa spoločnosti za rok 201</w:t>
      </w:r>
      <w:r w:rsidR="004B58D0">
        <w:rPr>
          <w:rFonts w:ascii="Times New Roman" w:eastAsia="Times New Roman" w:hAnsi="Times New Roman" w:cs="Times New Roman"/>
          <w:color w:val="000000"/>
          <w:sz w:val="26"/>
          <w:szCs w:val="26"/>
          <w:lang w:eastAsia="ar-SA"/>
        </w:rPr>
        <w:t>7</w:t>
      </w:r>
      <w:r w:rsidRPr="00F51C67">
        <w:rPr>
          <w:rFonts w:ascii="Times New Roman" w:eastAsia="Times New Roman" w:hAnsi="Times New Roman" w:cs="Times New Roman"/>
          <w:color w:val="000000"/>
          <w:sz w:val="26"/>
          <w:szCs w:val="26"/>
          <w:lang w:eastAsia="ar-SA"/>
        </w:rPr>
        <w:t>, riadna účtovná závierka za rok 201</w:t>
      </w:r>
      <w:r w:rsidR="004B58D0">
        <w:rPr>
          <w:rFonts w:ascii="Times New Roman" w:eastAsia="Times New Roman" w:hAnsi="Times New Roman" w:cs="Times New Roman"/>
          <w:color w:val="000000"/>
          <w:sz w:val="26"/>
          <w:szCs w:val="26"/>
          <w:lang w:eastAsia="ar-SA"/>
        </w:rPr>
        <w:t>7</w:t>
      </w:r>
      <w:r w:rsidRPr="00F51C67">
        <w:rPr>
          <w:rFonts w:ascii="Times New Roman" w:eastAsia="Times New Roman" w:hAnsi="Times New Roman" w:cs="Times New Roman"/>
          <w:color w:val="000000"/>
          <w:sz w:val="26"/>
          <w:szCs w:val="26"/>
          <w:lang w:eastAsia="ar-SA"/>
        </w:rPr>
        <w:t xml:space="preserve"> ako aj vysporiadanie hospodárskeho výsledku za rok 201</w:t>
      </w:r>
      <w:r w:rsidR="004B58D0">
        <w:rPr>
          <w:rFonts w:ascii="Times New Roman" w:eastAsia="Times New Roman" w:hAnsi="Times New Roman" w:cs="Times New Roman"/>
          <w:color w:val="000000"/>
          <w:sz w:val="26"/>
          <w:szCs w:val="26"/>
          <w:lang w:eastAsia="ar-SA"/>
        </w:rPr>
        <w:t>7</w:t>
      </w:r>
      <w:r w:rsidRPr="00F51C67">
        <w:rPr>
          <w:rFonts w:ascii="Times New Roman" w:eastAsia="Times New Roman" w:hAnsi="Times New Roman" w:cs="Times New Roman"/>
          <w:color w:val="000000"/>
          <w:sz w:val="26"/>
          <w:szCs w:val="26"/>
          <w:lang w:eastAsia="ar-SA"/>
        </w:rPr>
        <w:t>, bol schválený nový audítor na overenie účtovnej závierky za rok 201</w:t>
      </w:r>
      <w:r w:rsidR="004B58D0">
        <w:rPr>
          <w:rFonts w:ascii="Times New Roman" w:eastAsia="Times New Roman" w:hAnsi="Times New Roman" w:cs="Times New Roman"/>
          <w:color w:val="000000"/>
          <w:sz w:val="26"/>
          <w:szCs w:val="26"/>
          <w:lang w:eastAsia="ar-SA"/>
        </w:rPr>
        <w:t>8</w:t>
      </w:r>
      <w:r w:rsidRPr="00F51C67">
        <w:rPr>
          <w:rFonts w:ascii="Times New Roman" w:eastAsia="Times New Roman" w:hAnsi="Times New Roman" w:cs="Times New Roman"/>
          <w:color w:val="000000"/>
          <w:sz w:val="26"/>
          <w:szCs w:val="26"/>
          <w:lang w:eastAsia="ar-SA"/>
        </w:rPr>
        <w:t xml:space="preserve">. </w:t>
      </w: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6.  údaje podľa písm. f) :</w:t>
      </w:r>
    </w:p>
    <w:p w:rsidR="00F51C67" w:rsidRPr="00F51C67" w:rsidRDefault="00F51C67" w:rsidP="00F51C67">
      <w:pPr>
        <w:suppressAutoHyphens/>
        <w:spacing w:before="100" w:after="0" w:line="240" w:lineRule="auto"/>
        <w:jc w:val="both"/>
        <w:rPr>
          <w:rFonts w:ascii="Times New Roman" w:eastAsia="Times New Roman" w:hAnsi="Times New Roman" w:cs="Times New Roman"/>
          <w:b/>
          <w:bCs/>
          <w:color w:val="000000"/>
          <w:sz w:val="26"/>
          <w:szCs w:val="26"/>
          <w:lang w:eastAsia="ar-SA"/>
        </w:rPr>
      </w:pPr>
    </w:p>
    <w:p w:rsidR="00F51C67" w:rsidRPr="00F51C67" w:rsidRDefault="00F51C67" w:rsidP="00F51C67">
      <w:pPr>
        <w:suppressAutoHyphens/>
        <w:spacing w:before="100" w:after="0" w:line="240" w:lineRule="auto"/>
        <w:jc w:val="both"/>
        <w:rPr>
          <w:rFonts w:ascii="Times New Roman" w:eastAsia="Times New Roman" w:hAnsi="Times New Roman" w:cs="Times New Roman"/>
          <w:b/>
          <w:bCs/>
          <w:color w:val="000000"/>
          <w:sz w:val="26"/>
          <w:szCs w:val="26"/>
          <w:lang w:eastAsia="ar-SA"/>
        </w:rPr>
      </w:pPr>
      <w:r w:rsidRPr="00F51C67">
        <w:rPr>
          <w:rFonts w:ascii="Times New Roman" w:eastAsia="Times New Roman" w:hAnsi="Times New Roman" w:cs="Times New Roman"/>
          <w:b/>
          <w:bCs/>
          <w:color w:val="000000"/>
          <w:sz w:val="26"/>
          <w:szCs w:val="26"/>
          <w:lang w:eastAsia="ar-SA"/>
        </w:rPr>
        <w:t xml:space="preserve">Orgány spoločnosti : </w:t>
      </w:r>
      <w:r w:rsidRPr="00F51C67">
        <w:rPr>
          <w:rFonts w:ascii="Times New Roman" w:eastAsia="Times New Roman" w:hAnsi="Times New Roman" w:cs="Times New Roman"/>
          <w:bCs/>
          <w:color w:val="000000"/>
          <w:sz w:val="26"/>
          <w:szCs w:val="26"/>
          <w:lang w:eastAsia="ar-SA"/>
        </w:rPr>
        <w:t>- predstavenstvo,</w:t>
      </w:r>
    </w:p>
    <w:p w:rsidR="00F51C67" w:rsidRPr="00F51C67" w:rsidRDefault="00F51C67" w:rsidP="00F51C67">
      <w:pPr>
        <w:suppressAutoHyphens/>
        <w:spacing w:after="0" w:line="240" w:lineRule="auto"/>
        <w:ind w:left="624"/>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bCs/>
          <w:color w:val="000000"/>
          <w:sz w:val="26"/>
          <w:szCs w:val="26"/>
          <w:lang w:eastAsia="ar-SA"/>
        </w:rPr>
        <w:t xml:space="preserve">                           - dozorná rada,</w:t>
      </w:r>
    </w:p>
    <w:p w:rsidR="00F51C67" w:rsidRPr="00F51C67" w:rsidRDefault="00F51C67" w:rsidP="00F51C67">
      <w:pPr>
        <w:suppressAutoHyphens/>
        <w:spacing w:after="0" w:line="240" w:lineRule="auto"/>
        <w:ind w:left="624"/>
        <w:jc w:val="both"/>
        <w:rPr>
          <w:rFonts w:ascii="Times New Roman" w:eastAsia="Times New Roman" w:hAnsi="Times New Roman" w:cs="Times New Roman"/>
          <w:bCs/>
          <w:color w:val="000000"/>
          <w:sz w:val="26"/>
          <w:szCs w:val="26"/>
          <w:lang w:eastAsia="ar-SA"/>
        </w:rPr>
      </w:pPr>
    </w:p>
    <w:p w:rsidR="00F51C67" w:rsidRPr="00F51C67" w:rsidRDefault="00F51C67" w:rsidP="00F51C67">
      <w:pPr>
        <w:suppressAutoHyphens/>
        <w:spacing w:after="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b/>
          <w:bCs/>
          <w:color w:val="000000"/>
          <w:sz w:val="26"/>
          <w:szCs w:val="26"/>
          <w:lang w:eastAsia="ar-SA"/>
        </w:rPr>
        <w:t>Výbory :</w:t>
      </w:r>
      <w:r w:rsidRPr="00F51C67">
        <w:rPr>
          <w:rFonts w:ascii="Times New Roman" w:eastAsia="Times New Roman" w:hAnsi="Times New Roman" w:cs="Times New Roman"/>
          <w:bCs/>
          <w:color w:val="000000"/>
          <w:sz w:val="26"/>
          <w:szCs w:val="26"/>
          <w:lang w:eastAsia="ar-SA"/>
        </w:rPr>
        <w:t xml:space="preserve"> - výbor pre audit</w:t>
      </w:r>
    </w:p>
    <w:p w:rsidR="00F51C67" w:rsidRPr="00F51C67" w:rsidRDefault="00F51C67" w:rsidP="00F51C67">
      <w:pPr>
        <w:suppressAutoHyphens/>
        <w:spacing w:after="0" w:line="240" w:lineRule="auto"/>
        <w:jc w:val="both"/>
        <w:rPr>
          <w:rFonts w:ascii="Times New Roman" w:eastAsia="Times New Roman" w:hAnsi="Times New Roman" w:cs="Times New Roman"/>
          <w:bCs/>
          <w:color w:val="000000"/>
          <w:sz w:val="26"/>
          <w:szCs w:val="26"/>
          <w:lang w:eastAsia="ar-SA"/>
        </w:rPr>
      </w:pPr>
    </w:p>
    <w:p w:rsidR="00F51C67" w:rsidRPr="00F51C67" w:rsidRDefault="00F51C67" w:rsidP="00F51C67">
      <w:pPr>
        <w:suppressAutoHyphens/>
        <w:spacing w:after="0" w:line="240" w:lineRule="auto"/>
        <w:ind w:left="624"/>
        <w:jc w:val="both"/>
        <w:rPr>
          <w:rFonts w:ascii="Times New Roman" w:eastAsia="Times New Roman" w:hAnsi="Times New Roman" w:cs="Times New Roman"/>
          <w:b/>
          <w:bCs/>
          <w:color w:val="000000"/>
          <w:sz w:val="26"/>
          <w:szCs w:val="26"/>
          <w:lang w:eastAsia="ar-SA"/>
        </w:rPr>
      </w:pPr>
    </w:p>
    <w:p w:rsidR="00F51C67" w:rsidRPr="00F51C67" w:rsidRDefault="00F51C67" w:rsidP="00F51C67">
      <w:pPr>
        <w:numPr>
          <w:ilvl w:val="0"/>
          <w:numId w:val="16"/>
        </w:num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Predstavenstvo</w:t>
      </w:r>
      <w:r w:rsidRPr="00F51C67">
        <w:rPr>
          <w:rFonts w:ascii="Times New Roman" w:eastAsia="Times New Roman" w:hAnsi="Times New Roman" w:cs="Times New Roman"/>
          <w:color w:val="000000"/>
          <w:sz w:val="26"/>
          <w:szCs w:val="26"/>
          <w:lang w:eastAsia="ar-SA"/>
        </w:rPr>
        <w:t xml:space="preserve"> je zložené z predsedu a člena predstavenstva :</w:t>
      </w:r>
    </w:p>
    <w:p w:rsidR="00F51C67" w:rsidRPr="00F51C67" w:rsidRDefault="00F51C67" w:rsidP="00F51C67">
      <w:pPr>
        <w:suppressAutoHyphens/>
        <w:spacing w:after="240" w:line="240" w:lineRule="auto"/>
        <w:rPr>
          <w:rFonts w:ascii="Times New Roman" w:eastAsia="Times New Roman" w:hAnsi="Times New Roman" w:cs="Times New Roman"/>
          <w:sz w:val="26"/>
          <w:szCs w:val="26"/>
          <w:lang w:eastAsia="ar-SA"/>
        </w:rPr>
      </w:pPr>
      <w:r w:rsidRPr="00F51C67">
        <w:rPr>
          <w:rFonts w:ascii="Times New Roman" w:eastAsia="Times New Roman" w:hAnsi="Times New Roman" w:cs="Times New Roman"/>
          <w:bCs/>
          <w:color w:val="000000"/>
          <w:sz w:val="26"/>
          <w:szCs w:val="26"/>
          <w:lang w:eastAsia="ar-SA"/>
        </w:rPr>
        <w:t>Zloženie predstavenstva:</w:t>
      </w:r>
      <w:r w:rsidRPr="00F51C67">
        <w:rPr>
          <w:rFonts w:ascii="Times New Roman" w:eastAsia="Times New Roman" w:hAnsi="Times New Roman" w:cs="Times New Roman"/>
          <w:bCs/>
          <w:sz w:val="26"/>
          <w:szCs w:val="26"/>
          <w:lang w:eastAsia="ar-SA"/>
        </w:rPr>
        <w:br/>
      </w:r>
      <w:r w:rsidRPr="00F51C67">
        <w:rPr>
          <w:rFonts w:ascii="Times New Roman" w:eastAsia="Times New Roman" w:hAnsi="Times New Roman" w:cs="Times New Roman"/>
          <w:bCs/>
          <w:color w:val="000000"/>
          <w:sz w:val="26"/>
          <w:szCs w:val="26"/>
          <w:lang w:eastAsia="ar-SA"/>
        </w:rPr>
        <w:t>Ing. Stanislav Biroš</w:t>
      </w:r>
      <w:r w:rsidRPr="00F51C67">
        <w:rPr>
          <w:rFonts w:ascii="Times New Roman" w:eastAsia="Times New Roman" w:hAnsi="Times New Roman" w:cs="Times New Roman"/>
          <w:sz w:val="26"/>
          <w:szCs w:val="26"/>
          <w:lang w:eastAsia="ar-SA"/>
        </w:rPr>
        <w:t xml:space="preserve">– predseda </w:t>
      </w:r>
      <w:r w:rsidRPr="00F51C67">
        <w:rPr>
          <w:rFonts w:ascii="Times New Roman" w:eastAsia="Times New Roman" w:hAnsi="Times New Roman" w:cs="Times New Roman"/>
          <w:bCs/>
          <w:sz w:val="26"/>
          <w:szCs w:val="26"/>
          <w:lang w:eastAsia="ar-SA"/>
        </w:rPr>
        <w:br/>
        <w:t>Ing. Pavol Biroš</w:t>
      </w:r>
      <w:r w:rsidRPr="00F51C67">
        <w:rPr>
          <w:rFonts w:ascii="Times New Roman" w:eastAsia="Times New Roman" w:hAnsi="Times New Roman" w:cs="Times New Roman"/>
          <w:sz w:val="26"/>
          <w:szCs w:val="26"/>
          <w:lang w:eastAsia="ar-SA"/>
        </w:rPr>
        <w:t xml:space="preserve"> – člen: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 xml:space="preserve">Činnosť predstavenstva. </w:t>
      </w:r>
      <w:r w:rsidRPr="00F51C67">
        <w:rPr>
          <w:rFonts w:ascii="Times New Roman" w:eastAsia="Times New Roman" w:hAnsi="Times New Roman" w:cs="Times New Roman"/>
          <w:bCs/>
          <w:color w:val="000000"/>
          <w:sz w:val="26"/>
          <w:szCs w:val="26"/>
          <w:lang w:eastAsia="ar-SA"/>
        </w:rPr>
        <w:t>Predstavenstvo</w:t>
      </w:r>
      <w:r w:rsidRPr="00F51C67">
        <w:rPr>
          <w:rFonts w:ascii="Times New Roman" w:eastAsia="Times New Roman" w:hAnsi="Times New Roman" w:cs="Times New Roman"/>
          <w:color w:val="000000"/>
          <w:sz w:val="26"/>
          <w:szCs w:val="26"/>
          <w:lang w:eastAsia="ar-SA"/>
        </w:rPr>
        <w:t xml:space="preserve"> je štatutárnym orgánom spoločnosti. Činnosť predstavenstva je upravená v Stanovách a. s.. Vzťah medzi členom predstavenstva a spoločnosťou upravuje zmluva o výkone funkcie, ktorú schvaľuje valné zhromaždenie. V zmysle Stanov a. s. je oprávnené konať v mene spoločnosti vo všetkých veciach a zastupuje spoločnosť voči tretím osobám, pred súdom a pred inými orgánmi. Predstavenstvo riadi činnosť spoločnosti a rozhoduje o všetkých záležitostiach spoločnosti, pokiaľ nie sú právnymi predpismi a Stanovami a. s. vyhradené do pôsobnosti iných orgánov spoločnosti, a to najmä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obchodné vedenie spoločnosti a zabezpečuje všetky jej prevádzkové a organizačné záležitosti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zamestnávateľské práva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zvoláva valné zhromaždenie</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uznesenia valného zhromaždenia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zabezpečuje vedenie predpísaného účtovníctva a ostatných dokladov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predkladá valnému zhromaždeniu po posúdení dozornou radou na schválenie: návrhy na zmeny stanov, návrhy na zvýšenie a zníženie základného imania, riadnu a mimoriadnu účtovnú závierku, návrh na rozdelenie hospodárskeho výsledku vrátane určenia výšky a spôsobu vyplatenia tantiém alebo dividend, návrh na zrušenie spoločnosti a zmenu jej právnej formy, ostatné návrhy v zmysle Stanov a. s.</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lastRenderedPageBreak/>
        <w:t>- predkladá dozornej rade na posúdenie vyššie uvedené materiály, významné finančné a obchodné transakcie spoločnosti, obchodný plán a finančný rozpočet bežného roka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informuje valné zhromaždenie o výsledkoch podnikateľskej činnosti a o stave majetku spoločnosti za predchádzajúci rok, o obchodnom pláne a finančnom rozpočte schválenom dozornou radou</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na návrh riaditeľa a. s. schvaľuje Pracovný poriadok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Predstavenstvo sa v roku 201</w:t>
      </w:r>
      <w:r w:rsidR="004B58D0">
        <w:rPr>
          <w:rFonts w:ascii="Times New Roman" w:eastAsia="Times New Roman" w:hAnsi="Times New Roman" w:cs="Times New Roman"/>
          <w:color w:val="000000"/>
          <w:sz w:val="26"/>
          <w:szCs w:val="26"/>
          <w:lang w:eastAsia="ar-SA"/>
        </w:rPr>
        <w:t>8</w:t>
      </w:r>
      <w:r w:rsidRPr="00F51C67">
        <w:rPr>
          <w:rFonts w:ascii="Times New Roman" w:eastAsia="Times New Roman" w:hAnsi="Times New Roman" w:cs="Times New Roman"/>
          <w:color w:val="000000"/>
          <w:sz w:val="26"/>
          <w:szCs w:val="26"/>
          <w:lang w:eastAsia="ar-SA"/>
        </w:rPr>
        <w:t xml:space="preserve"> zišlo 4x. Predmetom jeho činnosti bola najmä príprava  podkladov na Valné zhromaždenie a riadenie podnikateľskej činnosti spoločnosti, príprava a kontrola plnenia schváleného podnikateľského plánu, kontrola vývoja pohľadávok a záväzkov spoločnosti</w:t>
      </w:r>
      <w:r w:rsidR="004B58D0">
        <w:rPr>
          <w:rFonts w:ascii="Times New Roman" w:eastAsia="Times New Roman" w:hAnsi="Times New Roman" w:cs="Times New Roman"/>
          <w:color w:val="000000"/>
          <w:sz w:val="26"/>
          <w:szCs w:val="26"/>
          <w:lang w:eastAsia="ar-SA"/>
        </w:rPr>
        <w:t xml:space="preserve"> a schválenie investícií na opravy technológie alebo kúpy majetku</w:t>
      </w:r>
      <w:r w:rsidRPr="00F51C67">
        <w:rPr>
          <w:rFonts w:ascii="Times New Roman" w:eastAsia="Times New Roman" w:hAnsi="Times New Roman" w:cs="Times New Roman"/>
          <w:color w:val="000000"/>
          <w:sz w:val="26"/>
          <w:szCs w:val="26"/>
          <w:lang w:eastAsia="ar-SA"/>
        </w:rPr>
        <w:t>.</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p>
    <w:p w:rsidR="00F51C67" w:rsidRPr="00F51C67" w:rsidRDefault="00F51C67" w:rsidP="00F51C67">
      <w:pPr>
        <w:numPr>
          <w:ilvl w:val="0"/>
          <w:numId w:val="16"/>
        </w:num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bCs/>
          <w:color w:val="000000"/>
          <w:sz w:val="26"/>
          <w:szCs w:val="26"/>
          <w:lang w:eastAsia="ar-SA"/>
        </w:rPr>
        <w:t xml:space="preserve">Dozorná rada : </w:t>
      </w:r>
      <w:r w:rsidRPr="00F51C67">
        <w:rPr>
          <w:rFonts w:ascii="Times New Roman" w:eastAsia="Times New Roman" w:hAnsi="Times New Roman" w:cs="Times New Roman"/>
          <w:color w:val="000000"/>
          <w:sz w:val="26"/>
          <w:szCs w:val="26"/>
          <w:lang w:eastAsia="ar-SA"/>
        </w:rPr>
        <w:t>je zložená z predsedu a členov dozornej rady :</w:t>
      </w:r>
    </w:p>
    <w:p w:rsidR="00F51C67" w:rsidRPr="00F51C67" w:rsidRDefault="00F51C67" w:rsidP="00F51C67">
      <w:pPr>
        <w:suppressAutoHyphens/>
        <w:spacing w:before="100" w:after="10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bCs/>
          <w:color w:val="000000"/>
          <w:sz w:val="26"/>
          <w:szCs w:val="26"/>
          <w:lang w:eastAsia="ar-SA"/>
        </w:rPr>
        <w:t>Zloženie dozornej rady:</w:t>
      </w:r>
    </w:p>
    <w:p w:rsidR="00F51C67" w:rsidRPr="00F51C67" w:rsidRDefault="00F51C67" w:rsidP="00F51C67">
      <w:pPr>
        <w:suppressAutoHyphens/>
        <w:spacing w:before="100" w:after="10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bCs/>
          <w:color w:val="000000"/>
          <w:sz w:val="26"/>
          <w:szCs w:val="26"/>
          <w:lang w:eastAsia="ar-SA"/>
        </w:rPr>
        <w:t xml:space="preserve">Ing. Anna </w:t>
      </w:r>
      <w:proofErr w:type="spellStart"/>
      <w:r w:rsidRPr="00F51C67">
        <w:rPr>
          <w:rFonts w:ascii="Times New Roman" w:eastAsia="Times New Roman" w:hAnsi="Times New Roman" w:cs="Times New Roman"/>
          <w:bCs/>
          <w:color w:val="000000"/>
          <w:sz w:val="26"/>
          <w:szCs w:val="26"/>
          <w:lang w:eastAsia="ar-SA"/>
        </w:rPr>
        <w:t>Birošová</w:t>
      </w:r>
      <w:proofErr w:type="spellEnd"/>
      <w:r w:rsidRPr="00F51C67">
        <w:rPr>
          <w:rFonts w:ascii="Times New Roman" w:eastAsia="Times New Roman" w:hAnsi="Times New Roman" w:cs="Times New Roman"/>
          <w:bCs/>
          <w:color w:val="000000"/>
          <w:sz w:val="26"/>
          <w:szCs w:val="26"/>
          <w:lang w:eastAsia="ar-SA"/>
        </w:rPr>
        <w:t>- predseda,</w:t>
      </w:r>
    </w:p>
    <w:p w:rsidR="00F51C67" w:rsidRP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bCs/>
          <w:sz w:val="26"/>
          <w:szCs w:val="26"/>
          <w:lang w:eastAsia="ar-SA"/>
        </w:rPr>
        <w:t>Bc. Stanislav Biroš -</w:t>
      </w:r>
      <w:r w:rsidRPr="00F51C67">
        <w:rPr>
          <w:rFonts w:ascii="Times New Roman" w:eastAsia="Times New Roman" w:hAnsi="Times New Roman" w:cs="Times New Roman"/>
          <w:sz w:val="26"/>
          <w:szCs w:val="26"/>
          <w:lang w:eastAsia="ar-SA"/>
        </w:rPr>
        <w:t xml:space="preserve"> člen,</w:t>
      </w:r>
    </w:p>
    <w:p w:rsidR="00F51C67" w:rsidRP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Ing. Peter Biroš - člen.</w:t>
      </w:r>
    </w:p>
    <w:p w:rsidR="00F51C67" w:rsidRP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MVDr. Ernest Biroš - člen</w:t>
      </w:r>
    </w:p>
    <w:p w:rsidR="00F51C67" w:rsidRP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Mgr. Pavol Biroš - člen</w:t>
      </w:r>
    </w:p>
    <w:p w:rsidR="00F51C67" w:rsidRPr="00F51C67" w:rsidRDefault="00F51C67" w:rsidP="00F51C67">
      <w:pPr>
        <w:keepNext/>
        <w:spacing w:after="0" w:line="240" w:lineRule="auto"/>
        <w:jc w:val="both"/>
        <w:outlineLvl w:val="3"/>
        <w:rPr>
          <w:rFonts w:ascii="Times New Roman" w:eastAsia="Times New Roman" w:hAnsi="Times New Roman" w:cs="Times New Roman"/>
          <w:snapToGrid w:val="0"/>
          <w:sz w:val="26"/>
          <w:szCs w:val="26"/>
          <w:lang w:eastAsia="ar-SA"/>
        </w:rPr>
      </w:pPr>
      <w:r w:rsidRPr="00F51C67">
        <w:rPr>
          <w:rFonts w:ascii="Times New Roman" w:eastAsia="Times New Roman" w:hAnsi="Times New Roman" w:cs="Times New Roman"/>
          <w:b/>
          <w:sz w:val="26"/>
          <w:szCs w:val="26"/>
          <w:lang w:eastAsia="ar-SA"/>
        </w:rPr>
        <w:t xml:space="preserve">Činnosť dozornej rady. </w:t>
      </w:r>
      <w:r w:rsidRPr="00F51C67">
        <w:rPr>
          <w:rFonts w:ascii="Times New Roman" w:eastAsia="Times New Roman" w:hAnsi="Times New Roman" w:cs="Times New Roman"/>
          <w:sz w:val="26"/>
          <w:szCs w:val="26"/>
          <w:lang w:eastAsia="ar-SA"/>
        </w:rPr>
        <w:t xml:space="preserve">Dozorná rada je najvyšším kontrolným orgánom spoločnosti. Dohliada na výkon pôsobnosti predstavenstva a uskutočňovanie podnikateľskej činnosti spoločnosti. </w:t>
      </w:r>
      <w:r w:rsidRPr="00F51C67">
        <w:rPr>
          <w:rFonts w:ascii="Times New Roman" w:eastAsia="Times New Roman" w:hAnsi="Times New Roman" w:cs="Times New Roman"/>
          <w:snapToGrid w:val="0"/>
          <w:sz w:val="26"/>
          <w:szCs w:val="26"/>
          <w:lang w:eastAsia="ar-SA"/>
        </w:rPr>
        <w:t>Dozorná rada preskúmava a posudzuje riadnu individuálnu účtovnú závierku, mimoriadnu individuálnu účtovnú závierku a konsolidovanú účtovnú závierku, návrh na rozdelenie zisku alebo úhradu strát. Dozorná rada vykonáva aj pôsobnosť  výboru pre audit. Svoje vyjadrenie k nim predkladá valnému zhromaždeniu spoločnosti. Členovia dozornej rady sú oprávnení nahliadať do všetkých dokladov a záznamov tykajúcich sa činnosti spoločnosti a kontrolujú, či účtovné záznamy sú riadne vedené v súlade so skutočnosťou a či sa podnikateľská činnosť spoločnosti uskutočňuje v súlade s právnymi predpismi a pokynmi valného zhromaždenia. Dozorná rada sa v roku 201</w:t>
      </w:r>
      <w:r w:rsidR="00264F81">
        <w:rPr>
          <w:rFonts w:ascii="Times New Roman" w:eastAsia="Times New Roman" w:hAnsi="Times New Roman" w:cs="Times New Roman"/>
          <w:snapToGrid w:val="0"/>
          <w:sz w:val="26"/>
          <w:szCs w:val="26"/>
          <w:lang w:eastAsia="ar-SA"/>
        </w:rPr>
        <w:t>9</w:t>
      </w:r>
      <w:r w:rsidRPr="00F51C67">
        <w:rPr>
          <w:rFonts w:ascii="Times New Roman" w:eastAsia="Times New Roman" w:hAnsi="Times New Roman" w:cs="Times New Roman"/>
          <w:snapToGrid w:val="0"/>
          <w:sz w:val="26"/>
          <w:szCs w:val="26"/>
          <w:lang w:eastAsia="ar-SA"/>
        </w:rPr>
        <w:t xml:space="preserve"> zišla 3x. Predmetom jej činnosti bolo preskúmavanie a kontrola plnenia hospodárskych výsledkov spoločnosti za rok 201</w:t>
      </w:r>
      <w:r w:rsidR="00264F81">
        <w:rPr>
          <w:rFonts w:ascii="Times New Roman" w:eastAsia="Times New Roman" w:hAnsi="Times New Roman" w:cs="Times New Roman"/>
          <w:snapToGrid w:val="0"/>
          <w:sz w:val="26"/>
          <w:szCs w:val="26"/>
          <w:lang w:eastAsia="ar-SA"/>
        </w:rPr>
        <w:t>9</w:t>
      </w:r>
      <w:r w:rsidRPr="00F51C67">
        <w:rPr>
          <w:rFonts w:ascii="Times New Roman" w:eastAsia="Times New Roman" w:hAnsi="Times New Roman" w:cs="Times New Roman"/>
          <w:snapToGrid w:val="0"/>
          <w:sz w:val="26"/>
          <w:szCs w:val="26"/>
          <w:lang w:eastAsia="ar-SA"/>
        </w:rPr>
        <w:t>, vývoj pohľadávok a záväzkov ako aj posúdenie plnenia podnikateľského zámeru na rok 201</w:t>
      </w:r>
      <w:r w:rsidR="00264F81">
        <w:rPr>
          <w:rFonts w:ascii="Times New Roman" w:eastAsia="Times New Roman" w:hAnsi="Times New Roman" w:cs="Times New Roman"/>
          <w:snapToGrid w:val="0"/>
          <w:sz w:val="26"/>
          <w:szCs w:val="26"/>
          <w:lang w:eastAsia="ar-SA"/>
        </w:rPr>
        <w:t>9</w:t>
      </w:r>
      <w:r w:rsidRPr="00F51C67">
        <w:rPr>
          <w:rFonts w:ascii="Times New Roman" w:eastAsia="Times New Roman" w:hAnsi="Times New Roman" w:cs="Times New Roman"/>
          <w:snapToGrid w:val="0"/>
          <w:sz w:val="26"/>
          <w:szCs w:val="26"/>
          <w:lang w:eastAsia="ar-SA"/>
        </w:rPr>
        <w:t>.</w:t>
      </w:r>
    </w:p>
    <w:p w:rsidR="00F51C67" w:rsidRP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p>
    <w:p w:rsidR="00F51C67" w:rsidRPr="00F51C67" w:rsidRDefault="00F51C67" w:rsidP="00F51C67">
      <w:pPr>
        <w:numPr>
          <w:ilvl w:val="0"/>
          <w:numId w:val="16"/>
        </w:numPr>
        <w:suppressAutoHyphens/>
        <w:spacing w:before="100" w:after="100" w:line="240" w:lineRule="auto"/>
        <w:jc w:val="both"/>
        <w:rPr>
          <w:rFonts w:ascii="Times New Roman" w:eastAsia="Times New Roman" w:hAnsi="Times New Roman" w:cs="Times New Roman"/>
          <w:b/>
          <w:bCs/>
          <w:color w:val="000000"/>
          <w:sz w:val="26"/>
          <w:szCs w:val="26"/>
          <w:lang w:eastAsia="ar-SA"/>
        </w:rPr>
      </w:pPr>
      <w:r w:rsidRPr="00F51C67">
        <w:rPr>
          <w:rFonts w:ascii="Times New Roman" w:eastAsia="Times New Roman" w:hAnsi="Times New Roman" w:cs="Times New Roman"/>
          <w:b/>
          <w:sz w:val="26"/>
          <w:szCs w:val="26"/>
          <w:lang w:eastAsia="ar-SA"/>
        </w:rPr>
        <w:t>Výbor pre audit.  ( zriadený do 16.6.2016)</w:t>
      </w:r>
    </w:p>
    <w:p w:rsidR="00F51C67" w:rsidRP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 xml:space="preserve">Funkciu  výboru pre audit vykonáva </w:t>
      </w:r>
      <w:r w:rsidR="004B58D0">
        <w:rPr>
          <w:rFonts w:ascii="Times New Roman" w:eastAsia="Times New Roman" w:hAnsi="Times New Roman" w:cs="Times New Roman"/>
          <w:sz w:val="26"/>
          <w:szCs w:val="26"/>
          <w:lang w:eastAsia="ar-SA"/>
        </w:rPr>
        <w:t xml:space="preserve">od 17.6.2016 </w:t>
      </w:r>
      <w:r w:rsidRPr="00F51C67">
        <w:rPr>
          <w:rFonts w:ascii="Times New Roman" w:eastAsia="Times New Roman" w:hAnsi="Times New Roman" w:cs="Times New Roman"/>
          <w:sz w:val="26"/>
          <w:szCs w:val="26"/>
          <w:lang w:eastAsia="ar-SA"/>
        </w:rPr>
        <w:t>dozorná rada</w:t>
      </w:r>
      <w:r w:rsidR="004B58D0">
        <w:rPr>
          <w:rFonts w:ascii="Times New Roman" w:eastAsia="Times New Roman" w:hAnsi="Times New Roman" w:cs="Times New Roman"/>
          <w:sz w:val="26"/>
          <w:szCs w:val="26"/>
          <w:lang w:eastAsia="ar-SA"/>
        </w:rPr>
        <w:t>.</w:t>
      </w:r>
    </w:p>
    <w:p w:rsidR="00F51C67" w:rsidRPr="00F51C67" w:rsidRDefault="00F51C67" w:rsidP="00F51C67">
      <w:pPr>
        <w:suppressAutoHyphens/>
        <w:spacing w:after="0" w:line="240" w:lineRule="auto"/>
        <w:jc w:val="both"/>
        <w:rPr>
          <w:rFonts w:ascii="Times New Roman" w:eastAsia="Times New Roman" w:hAnsi="Times New Roman" w:cs="Times New Roman"/>
          <w:bCs/>
          <w:sz w:val="26"/>
          <w:szCs w:val="26"/>
          <w:lang w:eastAsia="ar-SA"/>
        </w:rPr>
      </w:pP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b/>
          <w:sz w:val="26"/>
          <w:szCs w:val="26"/>
          <w:lang w:eastAsia="ar-SA"/>
        </w:rPr>
        <w:t xml:space="preserve">Činnosť výboru pre audit. </w:t>
      </w:r>
      <w:r w:rsidRPr="00F51C67">
        <w:rPr>
          <w:rFonts w:ascii="Times New Roman" w:eastAsia="Times New Roman" w:hAnsi="Times New Roman" w:cs="Times New Roman"/>
          <w:color w:val="000000"/>
          <w:sz w:val="26"/>
          <w:szCs w:val="26"/>
          <w:lang w:eastAsia="ar-SA"/>
        </w:rPr>
        <w:t>Výbor pre audit:</w:t>
      </w:r>
    </w:p>
    <w:p w:rsidR="00F51C67" w:rsidRPr="00F51C67" w:rsidRDefault="00F51C67" w:rsidP="004B58D0">
      <w:pPr>
        <w:suppressAutoHyphens/>
        <w:spacing w:after="6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a) sleduje zostavovanie účtovnej závierky a dodržiavanie osobitných predpisov, </w:t>
      </w:r>
      <w:r w:rsidRPr="00F51C67">
        <w:rPr>
          <w:rFonts w:ascii="Times New Roman" w:eastAsia="Times New Roman" w:hAnsi="Times New Roman" w:cs="Times New Roman"/>
          <w:color w:val="000000"/>
          <w:sz w:val="26"/>
          <w:szCs w:val="26"/>
          <w:vertAlign w:val="superscript"/>
          <w:lang w:eastAsia="ar-SA"/>
        </w:rPr>
        <w:br/>
      </w:r>
      <w:r w:rsidRPr="00F51C67">
        <w:rPr>
          <w:rFonts w:ascii="Times New Roman" w:eastAsia="Times New Roman" w:hAnsi="Times New Roman" w:cs="Times New Roman"/>
          <w:color w:val="000000"/>
          <w:sz w:val="26"/>
          <w:szCs w:val="26"/>
          <w:lang w:eastAsia="ar-SA"/>
        </w:rPr>
        <w:t xml:space="preserve">b) sleduje efektivitu vnútornej kontroly a systémy riadenia rizík v účtovnej jednotke, </w:t>
      </w:r>
      <w:r w:rsidRPr="00F51C67">
        <w:rPr>
          <w:rFonts w:ascii="Times New Roman" w:eastAsia="Times New Roman" w:hAnsi="Times New Roman" w:cs="Times New Roman"/>
          <w:color w:val="000000"/>
          <w:sz w:val="26"/>
          <w:szCs w:val="26"/>
          <w:lang w:eastAsia="ar-SA"/>
        </w:rPr>
        <w:br/>
        <w:t xml:space="preserve">c) sleduje audit individuálnej účtovnej závierky a audit konsolidovanej účtovnej závierky, </w:t>
      </w:r>
    </w:p>
    <w:p w:rsidR="00F51C67" w:rsidRPr="00F51C67" w:rsidRDefault="00F51C67" w:rsidP="004B58D0">
      <w:pPr>
        <w:suppressAutoHyphens/>
        <w:spacing w:after="60" w:line="240" w:lineRule="auto"/>
        <w:jc w:val="both"/>
        <w:rPr>
          <w:rFonts w:ascii="Times New Roman" w:eastAsia="Times New Roman" w:hAnsi="Times New Roman" w:cs="Times New Roman"/>
          <w:color w:val="000000"/>
          <w:sz w:val="26"/>
          <w:szCs w:val="26"/>
          <w:vertAlign w:val="superscript"/>
          <w:lang w:eastAsia="ar-SA"/>
        </w:rPr>
      </w:pPr>
      <w:r w:rsidRPr="00F51C67">
        <w:rPr>
          <w:rFonts w:ascii="Times New Roman" w:eastAsia="Times New Roman" w:hAnsi="Times New Roman" w:cs="Times New Roman"/>
          <w:color w:val="000000"/>
          <w:sz w:val="26"/>
          <w:szCs w:val="26"/>
          <w:lang w:eastAsia="ar-SA"/>
        </w:rPr>
        <w:lastRenderedPageBreak/>
        <w:t xml:space="preserve">d) preveruje a sleduje nezávislosť audítora, predovšetkým služieb poskytovaných audítorom podľa osobitného predpisu, </w:t>
      </w:r>
    </w:p>
    <w:p w:rsidR="00F51C67" w:rsidRPr="00F51C67" w:rsidRDefault="00F51C67" w:rsidP="004B58D0">
      <w:pPr>
        <w:suppressAutoHyphens/>
        <w:spacing w:after="60" w:line="240" w:lineRule="auto"/>
        <w:jc w:val="both"/>
        <w:rPr>
          <w:rFonts w:ascii="Times New Roman" w:eastAsia="Times New Roman" w:hAnsi="Times New Roman" w:cs="Times New Roman"/>
          <w:bCs/>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e) odporúča na schválenie audítora na výkon auditu pre účtovnú jednotku, </w:t>
      </w:r>
      <w:r w:rsidRPr="00F51C67">
        <w:rPr>
          <w:rFonts w:ascii="Times New Roman" w:eastAsia="Times New Roman" w:hAnsi="Times New Roman" w:cs="Times New Roman"/>
          <w:color w:val="000000"/>
          <w:sz w:val="26"/>
          <w:szCs w:val="26"/>
          <w:lang w:eastAsia="ar-SA"/>
        </w:rPr>
        <w:br/>
        <w:t>f) určuje termín audítorovi na predloženie čestného vyhlásenia o jeho nezávislosti.</w:t>
      </w:r>
    </w:p>
    <w:p w:rsidR="00F51C67" w:rsidRDefault="00F51C67" w:rsidP="00F51C67">
      <w:pPr>
        <w:suppressAutoHyphens/>
        <w:spacing w:before="100" w:after="100" w:line="240" w:lineRule="auto"/>
        <w:jc w:val="both"/>
        <w:rPr>
          <w:rFonts w:ascii="Times New Roman" w:eastAsia="Times New Roman" w:hAnsi="Times New Roman" w:cs="Times New Roman"/>
          <w:sz w:val="26"/>
          <w:szCs w:val="26"/>
          <w:lang w:eastAsia="ar-SA"/>
        </w:rPr>
      </w:pPr>
      <w:r w:rsidRPr="00F51C67">
        <w:rPr>
          <w:rFonts w:ascii="Times New Roman" w:eastAsia="Times New Roman" w:hAnsi="Times New Roman" w:cs="Times New Roman"/>
          <w:sz w:val="26"/>
          <w:szCs w:val="26"/>
          <w:lang w:eastAsia="ar-SA"/>
        </w:rPr>
        <w:t>Výbor pre audit sa v roku 201</w:t>
      </w:r>
      <w:r w:rsidR="00264F81">
        <w:rPr>
          <w:rFonts w:ascii="Times New Roman" w:eastAsia="Times New Roman" w:hAnsi="Times New Roman" w:cs="Times New Roman"/>
          <w:sz w:val="26"/>
          <w:szCs w:val="26"/>
          <w:lang w:eastAsia="ar-SA"/>
        </w:rPr>
        <w:t>9</w:t>
      </w:r>
      <w:r w:rsidRPr="00F51C67">
        <w:rPr>
          <w:rFonts w:ascii="Times New Roman" w:eastAsia="Times New Roman" w:hAnsi="Times New Roman" w:cs="Times New Roman"/>
          <w:sz w:val="26"/>
          <w:szCs w:val="26"/>
          <w:lang w:eastAsia="ar-SA"/>
        </w:rPr>
        <w:t xml:space="preserve"> zišiel 1x. Na svojom zasadnutí </w:t>
      </w:r>
      <w:proofErr w:type="spellStart"/>
      <w:r w:rsidRPr="00F51C67">
        <w:rPr>
          <w:rFonts w:ascii="Times New Roman" w:eastAsia="Times New Roman" w:hAnsi="Times New Roman" w:cs="Times New Roman"/>
          <w:sz w:val="26"/>
          <w:szCs w:val="26"/>
          <w:lang w:eastAsia="ar-SA"/>
        </w:rPr>
        <w:t>prejednal</w:t>
      </w:r>
      <w:proofErr w:type="spellEnd"/>
      <w:r w:rsidRPr="00F51C67">
        <w:rPr>
          <w:rFonts w:ascii="Times New Roman" w:eastAsia="Times New Roman" w:hAnsi="Times New Roman" w:cs="Times New Roman"/>
          <w:sz w:val="26"/>
          <w:szCs w:val="26"/>
          <w:lang w:eastAsia="ar-SA"/>
        </w:rPr>
        <w:t xml:space="preserve"> </w:t>
      </w:r>
      <w:r w:rsidR="004B58D0">
        <w:rPr>
          <w:rFonts w:ascii="Times New Roman" w:eastAsia="Times New Roman" w:hAnsi="Times New Roman" w:cs="Times New Roman"/>
          <w:sz w:val="26"/>
          <w:szCs w:val="26"/>
          <w:lang w:eastAsia="ar-SA"/>
        </w:rPr>
        <w:t>účtovnú závierku za rok 201</w:t>
      </w:r>
      <w:r w:rsidR="00264F81">
        <w:rPr>
          <w:rFonts w:ascii="Times New Roman" w:eastAsia="Times New Roman" w:hAnsi="Times New Roman" w:cs="Times New Roman"/>
          <w:sz w:val="26"/>
          <w:szCs w:val="26"/>
          <w:lang w:eastAsia="ar-SA"/>
        </w:rPr>
        <w:t>8</w:t>
      </w:r>
      <w:r w:rsidR="004B58D0">
        <w:rPr>
          <w:rFonts w:ascii="Times New Roman" w:eastAsia="Times New Roman" w:hAnsi="Times New Roman" w:cs="Times New Roman"/>
          <w:sz w:val="26"/>
          <w:szCs w:val="26"/>
          <w:lang w:eastAsia="ar-SA"/>
        </w:rPr>
        <w:t xml:space="preserve">, </w:t>
      </w:r>
      <w:r w:rsidRPr="00F51C67">
        <w:rPr>
          <w:rFonts w:ascii="Times New Roman" w:eastAsia="Times New Roman" w:hAnsi="Times New Roman" w:cs="Times New Roman"/>
          <w:sz w:val="26"/>
          <w:szCs w:val="26"/>
          <w:lang w:eastAsia="ar-SA"/>
        </w:rPr>
        <w:t>správu audítora k účtovnej závierke spoločnosti za rok 201</w:t>
      </w:r>
      <w:r w:rsidR="00264F81">
        <w:rPr>
          <w:rFonts w:ascii="Times New Roman" w:eastAsia="Times New Roman" w:hAnsi="Times New Roman" w:cs="Times New Roman"/>
          <w:sz w:val="26"/>
          <w:szCs w:val="26"/>
          <w:lang w:eastAsia="ar-SA"/>
        </w:rPr>
        <w:t>8</w:t>
      </w:r>
      <w:r w:rsidRPr="00F51C67">
        <w:rPr>
          <w:rFonts w:ascii="Times New Roman" w:eastAsia="Times New Roman" w:hAnsi="Times New Roman" w:cs="Times New Roman"/>
          <w:sz w:val="26"/>
          <w:szCs w:val="26"/>
          <w:lang w:eastAsia="ar-SA"/>
        </w:rPr>
        <w:t xml:space="preserve"> a odporučil predstavenstvu návrh na schválenie audítora na výkon auditu na rok 201</w:t>
      </w:r>
      <w:r w:rsidR="00264F81">
        <w:rPr>
          <w:rFonts w:ascii="Times New Roman" w:eastAsia="Times New Roman" w:hAnsi="Times New Roman" w:cs="Times New Roman"/>
          <w:sz w:val="26"/>
          <w:szCs w:val="26"/>
          <w:lang w:eastAsia="ar-SA"/>
        </w:rPr>
        <w:t>9</w:t>
      </w:r>
      <w:r w:rsidRPr="00F51C67">
        <w:rPr>
          <w:rFonts w:ascii="Times New Roman" w:eastAsia="Times New Roman" w:hAnsi="Times New Roman" w:cs="Times New Roman"/>
          <w:sz w:val="26"/>
          <w:szCs w:val="26"/>
          <w:lang w:eastAsia="ar-SA"/>
        </w:rPr>
        <w:t>.</w:t>
      </w:r>
    </w:p>
    <w:p w:rsidR="00320D85" w:rsidRPr="00320D85" w:rsidRDefault="00320D85" w:rsidP="00320D85">
      <w:pPr>
        <w:tabs>
          <w:tab w:val="left" w:pos="720"/>
        </w:tabs>
        <w:suppressAutoHyphens/>
        <w:spacing w:after="0" w:line="240" w:lineRule="auto"/>
        <w:ind w:left="360"/>
        <w:jc w:val="center"/>
        <w:rPr>
          <w:rFonts w:ascii="Times New Roman" w:eastAsia="Times New Roman" w:hAnsi="Times New Roman" w:cs="Times New Roman"/>
          <w:b/>
          <w:sz w:val="28"/>
          <w:szCs w:val="20"/>
          <w:u w:val="single"/>
          <w:lang w:eastAsia="ar-SA"/>
        </w:rPr>
      </w:pPr>
    </w:p>
    <w:p w:rsidR="00320D85" w:rsidRPr="000C4905" w:rsidRDefault="00320D85" w:rsidP="000C4905">
      <w:pPr>
        <w:pStyle w:val="Odsekzoznamu"/>
        <w:numPr>
          <w:ilvl w:val="0"/>
          <w:numId w:val="3"/>
        </w:numPr>
        <w:tabs>
          <w:tab w:val="left" w:pos="720"/>
        </w:tabs>
        <w:jc w:val="center"/>
        <w:rPr>
          <w:b/>
          <w:sz w:val="28"/>
          <w:u w:val="single"/>
        </w:rPr>
      </w:pPr>
      <w:r w:rsidRPr="000C4905">
        <w:rPr>
          <w:b/>
          <w:sz w:val="28"/>
          <w:u w:val="single"/>
        </w:rPr>
        <w:t>Údaje podľa § 20 ods. 7  zákona č. 431/2002</w:t>
      </w:r>
    </w:p>
    <w:p w:rsidR="001263E7" w:rsidRPr="00320D85" w:rsidRDefault="001263E7" w:rsidP="00320D85">
      <w:pPr>
        <w:tabs>
          <w:tab w:val="left" w:pos="720"/>
        </w:tabs>
        <w:ind w:left="1080"/>
        <w:rPr>
          <w:b/>
          <w:sz w:val="28"/>
          <w:u w:val="single"/>
        </w:rPr>
      </w:pPr>
    </w:p>
    <w:p w:rsidR="00F51C67" w:rsidRPr="00F51C67" w:rsidRDefault="00F51C67" w:rsidP="00F51C67">
      <w:pPr>
        <w:pBdr>
          <w:top w:val="single" w:sz="4" w:space="1" w:color="000000"/>
          <w:left w:val="single" w:sz="4" w:space="4" w:color="000000"/>
          <w:bottom w:val="single" w:sz="4" w:space="1" w:color="000000"/>
          <w:right w:val="single" w:sz="4" w:space="4" w:color="000000"/>
        </w:pBdr>
        <w:suppressAutoHyphens/>
        <w:spacing w:before="100" w:after="100" w:line="240" w:lineRule="auto"/>
        <w:jc w:val="both"/>
        <w:rPr>
          <w:rFonts w:ascii="Times New Roman" w:eastAsia="Times New Roman" w:hAnsi="Times New Roman" w:cs="Times New Roman"/>
          <w:b/>
          <w:sz w:val="26"/>
          <w:szCs w:val="26"/>
          <w:lang w:eastAsia="ar-SA"/>
        </w:rPr>
      </w:pPr>
      <w:r w:rsidRPr="00F51C67">
        <w:rPr>
          <w:rFonts w:ascii="Times New Roman" w:eastAsia="Times New Roman" w:hAnsi="Times New Roman" w:cs="Times New Roman"/>
          <w:b/>
          <w:sz w:val="26"/>
          <w:szCs w:val="26"/>
          <w:lang w:eastAsia="ar-SA"/>
        </w:rPr>
        <w:t xml:space="preserve">7.  údaje podľa písm. g)  </w:t>
      </w:r>
      <w:proofErr w:type="spellStart"/>
      <w:r w:rsidRPr="00F51C67">
        <w:rPr>
          <w:rFonts w:ascii="Times New Roman" w:eastAsia="Times New Roman" w:hAnsi="Times New Roman" w:cs="Times New Roman"/>
          <w:b/>
          <w:sz w:val="26"/>
          <w:szCs w:val="26"/>
          <w:lang w:eastAsia="ar-SA"/>
        </w:rPr>
        <w:t>tj</w:t>
      </w:r>
      <w:proofErr w:type="spellEnd"/>
      <w:r w:rsidRPr="00F51C67">
        <w:rPr>
          <w:rFonts w:ascii="Times New Roman" w:eastAsia="Times New Roman" w:hAnsi="Times New Roman" w:cs="Times New Roman"/>
          <w:b/>
          <w:sz w:val="26"/>
          <w:szCs w:val="26"/>
          <w:lang w:eastAsia="ar-SA"/>
        </w:rPr>
        <w:t>.  uvedené v § 20, ods. 7 zákona o účtovníctve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a) štruktúra základného imania : </w:t>
      </w:r>
    </w:p>
    <w:tbl>
      <w:tblPr>
        <w:tblW w:w="9300" w:type="dxa"/>
        <w:jc w:val="center"/>
        <w:tblLayout w:type="fixed"/>
        <w:tblCellMar>
          <w:left w:w="0" w:type="dxa"/>
          <w:right w:w="0" w:type="dxa"/>
        </w:tblCellMar>
        <w:tblLook w:val="0000" w:firstRow="0" w:lastRow="0" w:firstColumn="0" w:lastColumn="0" w:noHBand="0" w:noVBand="0"/>
      </w:tblPr>
      <w:tblGrid>
        <w:gridCol w:w="1900"/>
        <w:gridCol w:w="463"/>
        <w:gridCol w:w="6937"/>
      </w:tblGrid>
      <w:tr w:rsidR="00F51C67" w:rsidRPr="00F51C67" w:rsidTr="004853DD">
        <w:trPr>
          <w:jc w:val="center"/>
        </w:trPr>
        <w:tc>
          <w:tcPr>
            <w:tcW w:w="1900" w:type="dxa"/>
            <w:shd w:val="clear" w:color="auto" w:fill="FFFFFF"/>
          </w:tcPr>
          <w:p w:rsidR="00F51C67" w:rsidRPr="00F51C67" w:rsidRDefault="00F51C67" w:rsidP="00F51C67">
            <w:pPr>
              <w:suppressAutoHyphens/>
              <w:snapToGrid w:val="0"/>
              <w:spacing w:after="0" w:line="240" w:lineRule="auto"/>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Základné imanie: </w:t>
            </w:r>
          </w:p>
        </w:tc>
        <w:tc>
          <w:tcPr>
            <w:tcW w:w="7400" w:type="dxa"/>
            <w:gridSpan w:val="2"/>
            <w:shd w:val="clear" w:color="auto" w:fill="FFFFFF"/>
            <w:vAlign w:val="center"/>
          </w:tcPr>
          <w:p w:rsidR="00F51C67" w:rsidRPr="00F51C67" w:rsidRDefault="00F51C67" w:rsidP="00F51C67">
            <w:pPr>
              <w:suppressAutoHyphens/>
              <w:snapToGrid w:val="0"/>
              <w:spacing w:after="0" w:line="240" w:lineRule="auto"/>
              <w:rPr>
                <w:rFonts w:ascii="Times New Roman" w:eastAsia="Times New Roman" w:hAnsi="Times New Roman" w:cs="Times New Roman"/>
                <w:sz w:val="20"/>
                <w:szCs w:val="20"/>
                <w:lang w:eastAsia="ar-SA"/>
              </w:rPr>
            </w:pPr>
            <w:r w:rsidRPr="00F51C67">
              <w:rPr>
                <w:rFonts w:ascii="Times New Roman" w:eastAsia="Times New Roman" w:hAnsi="Times New Roman" w:cs="Times New Roman"/>
                <w:noProof/>
                <w:sz w:val="20"/>
                <w:szCs w:val="20"/>
                <w:lang w:eastAsia="sk-SK"/>
              </w:rPr>
              <mc:AlternateContent>
                <mc:Choice Requires="wps">
                  <w:drawing>
                    <wp:inline distT="0" distB="0" distL="0" distR="0" wp14:anchorId="309DAA31" wp14:editId="2B96DA9E">
                      <wp:extent cx="4656455" cy="291465"/>
                      <wp:effectExtent l="1905" t="0" r="0" b="4445"/>
                      <wp:docPr id="6" name="Textové pol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6455" cy="2914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4898"/>
                                    <w:gridCol w:w="2436"/>
                                  </w:tblGrid>
                                  <w:tr w:rsidR="00B06ADC">
                                    <w:tc>
                                      <w:tcPr>
                                        <w:tcW w:w="4898" w:type="dxa"/>
                                        <w:vAlign w:val="center"/>
                                      </w:tcPr>
                                      <w:p w:rsidR="00B06ADC" w:rsidRDefault="00B06ADC">
                                        <w:pPr>
                                          <w:snapToGrid w:val="0"/>
                                          <w:rPr>
                                            <w:color w:val="000000"/>
                                            <w:sz w:val="26"/>
                                            <w:szCs w:val="26"/>
                                          </w:rPr>
                                        </w:pPr>
                                        <w:r>
                                          <w:rPr>
                                            <w:color w:val="000000"/>
                                            <w:sz w:val="26"/>
                                            <w:szCs w:val="26"/>
                                          </w:rPr>
                                          <w:t>5 242 128,17 €</w:t>
                                        </w:r>
                                      </w:p>
                                      <w:p w:rsidR="00B06ADC" w:rsidRDefault="00B06ADC">
                                        <w:pPr>
                                          <w:rPr>
                                            <w:color w:val="000000"/>
                                            <w:sz w:val="26"/>
                                            <w:szCs w:val="26"/>
                                          </w:rPr>
                                        </w:pPr>
                                        <w:r>
                                          <w:rPr>
                                            <w:color w:val="000000"/>
                                            <w:sz w:val="26"/>
                                            <w:szCs w:val="26"/>
                                          </w:rPr>
                                          <w:t xml:space="preserve">  </w:t>
                                        </w:r>
                                      </w:p>
                                    </w:tc>
                                    <w:tc>
                                      <w:tcPr>
                                        <w:tcW w:w="2436" w:type="dxa"/>
                                      </w:tcPr>
                                      <w:p w:rsidR="00B06ADC" w:rsidRDefault="00B06ADC">
                                        <w:pPr>
                                          <w:pStyle w:val="Nadpistabuky"/>
                                          <w:snapToGrid w:val="0"/>
                                          <w:rPr>
                                            <w:color w:val="000000"/>
                                            <w:sz w:val="26"/>
                                            <w:szCs w:val="26"/>
                                          </w:rPr>
                                        </w:pPr>
                                      </w:p>
                                    </w:tc>
                                  </w:tr>
                                </w:tbl>
                                <w:p w:rsidR="00B06ADC" w:rsidRDefault="00B06ADC" w:rsidP="00F51C67"/>
                              </w:txbxContent>
                            </wps:txbx>
                            <wps:bodyPr rot="0" vert="horz" wrap="square" lIns="0" tIns="0" rIns="0" bIns="0" anchor="t" anchorCtr="0" upright="1">
                              <a:noAutofit/>
                            </wps:bodyPr>
                          </wps:wsp>
                        </a:graphicData>
                      </a:graphic>
                    </wp:inline>
                  </w:drawing>
                </mc:Choice>
                <mc:Fallback>
                  <w:pict>
                    <v:shapetype w14:anchorId="309DAA31" id="_x0000_t202" coordsize="21600,21600" o:spt="202" path="m,l,21600r21600,l21600,xe">
                      <v:stroke joinstyle="miter"/>
                      <v:path gradientshapeok="t" o:connecttype="rect"/>
                    </v:shapetype>
                    <v:shape id="Textové pole 6" o:spid="_x0000_s1027" type="#_x0000_t202" style="width:366.65pt;height:2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" stroked="f">
                      <v:textbox inset="0,0,0,0">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4898"/>
                              <w:gridCol w:w="2436"/>
                            </w:tblGrid>
                            <w:tr w:rsidR="00B06ADC">
                              <w:tc>
                                <w:tcPr>
                                  <w:tcW w:w="4898" w:type="dxa"/>
                                  <w:vAlign w:val="center"/>
                                </w:tcPr>
                                <w:p w:rsidR="00B06ADC" w:rsidRDefault="00B06ADC">
                                  <w:pPr>
                                    <w:snapToGrid w:val="0"/>
                                    <w:rPr>
                                      <w:color w:val="000000"/>
                                      <w:sz w:val="26"/>
                                      <w:szCs w:val="26"/>
                                    </w:rPr>
                                  </w:pPr>
                                  <w:r>
                                    <w:rPr>
                                      <w:color w:val="000000"/>
                                      <w:sz w:val="26"/>
                                      <w:szCs w:val="26"/>
                                    </w:rPr>
                                    <w:t>5 242 128,17 €</w:t>
                                  </w:r>
                                </w:p>
                                <w:p w:rsidR="00B06ADC" w:rsidRDefault="00B06ADC">
                                  <w:pPr>
                                    <w:rPr>
                                      <w:color w:val="000000"/>
                                      <w:sz w:val="26"/>
                                      <w:szCs w:val="26"/>
                                    </w:rPr>
                                  </w:pPr>
                                  <w:r>
                                    <w:rPr>
                                      <w:color w:val="000000"/>
                                      <w:sz w:val="26"/>
                                      <w:szCs w:val="26"/>
                                    </w:rPr>
                                    <w:t xml:space="preserve">  </w:t>
                                  </w:r>
                                </w:p>
                              </w:tc>
                              <w:tc>
                                <w:tcPr>
                                  <w:tcW w:w="2436" w:type="dxa"/>
                                </w:tcPr>
                                <w:p w:rsidR="00B06ADC" w:rsidRDefault="00B06ADC">
                                  <w:pPr>
                                    <w:pStyle w:val="Nadpistabuky"/>
                                    <w:snapToGrid w:val="0"/>
                                    <w:rPr>
                                      <w:color w:val="000000"/>
                                      <w:sz w:val="26"/>
                                      <w:szCs w:val="26"/>
                                    </w:rPr>
                                  </w:pPr>
                                </w:p>
                              </w:tc>
                            </w:tr>
                          </w:tbl>
                          <w:p w:rsidR="00B06ADC" w:rsidRDefault="00B06ADC" w:rsidP="00F51C67"/>
                        </w:txbxContent>
                      </v:textbox>
                      <w10:anchorlock/>
                    </v:shape>
                  </w:pict>
                </mc:Fallback>
              </mc:AlternateContent>
            </w:r>
          </w:p>
        </w:tc>
      </w:tr>
      <w:tr w:rsidR="00F51C67" w:rsidRPr="00F51C67" w:rsidTr="004853DD">
        <w:trPr>
          <w:jc w:val="center"/>
        </w:trPr>
        <w:tc>
          <w:tcPr>
            <w:tcW w:w="2363" w:type="dxa"/>
            <w:gridSpan w:val="2"/>
            <w:shd w:val="clear" w:color="auto" w:fill="FFFFFF"/>
          </w:tcPr>
          <w:p w:rsidR="00F51C67" w:rsidRPr="00F51C67" w:rsidRDefault="00F51C67" w:rsidP="00F51C67">
            <w:pPr>
              <w:suppressAutoHyphens/>
              <w:snapToGrid w:val="0"/>
              <w:spacing w:after="0" w:line="240" w:lineRule="auto"/>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Počet, druh, podoba a menovitá hodnota  akcií: </w:t>
            </w:r>
          </w:p>
        </w:tc>
        <w:tc>
          <w:tcPr>
            <w:tcW w:w="6937" w:type="dxa"/>
            <w:shd w:val="clear" w:color="auto" w:fill="FFFFFF"/>
            <w:vAlign w:val="center"/>
          </w:tcPr>
          <w:p w:rsidR="00F51C67" w:rsidRPr="00F51C67" w:rsidRDefault="00F51C67" w:rsidP="00F51C67">
            <w:pPr>
              <w:suppressAutoHyphens/>
              <w:snapToGrid w:val="0"/>
              <w:spacing w:after="0" w:line="240" w:lineRule="auto"/>
              <w:rPr>
                <w:rFonts w:ascii="Times New Roman" w:eastAsia="Times New Roman" w:hAnsi="Times New Roman" w:cs="Times New Roman"/>
                <w:sz w:val="20"/>
                <w:szCs w:val="20"/>
                <w:lang w:eastAsia="ar-SA"/>
              </w:rPr>
            </w:pPr>
            <w:r w:rsidRPr="00F51C67">
              <w:rPr>
                <w:rFonts w:ascii="Times New Roman" w:eastAsia="Times New Roman" w:hAnsi="Times New Roman" w:cs="Times New Roman"/>
                <w:noProof/>
                <w:sz w:val="20"/>
                <w:szCs w:val="20"/>
                <w:lang w:eastAsia="sk-SK"/>
              </w:rPr>
              <mc:AlternateContent>
                <mc:Choice Requires="wps">
                  <w:drawing>
                    <wp:inline distT="0" distB="0" distL="0" distR="0" wp14:anchorId="554D9772" wp14:editId="1CB7C529">
                      <wp:extent cx="4169410" cy="588010"/>
                      <wp:effectExtent l="635" t="0" r="1905" b="3175"/>
                      <wp:docPr id="7" name="Textové pole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9410" cy="588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4633"/>
                                    <w:gridCol w:w="2238"/>
                                  </w:tblGrid>
                                  <w:tr w:rsidR="00B06ADC">
                                    <w:tc>
                                      <w:tcPr>
                                        <w:tcW w:w="4633" w:type="dxa"/>
                                        <w:vAlign w:val="center"/>
                                      </w:tcPr>
                                      <w:p w:rsidR="00B06ADC" w:rsidRDefault="00B06ADC">
                                        <w:pPr>
                                          <w:snapToGrid w:val="0"/>
                                          <w:rPr>
                                            <w:color w:val="000000"/>
                                            <w:sz w:val="26"/>
                                            <w:szCs w:val="26"/>
                                          </w:rPr>
                                        </w:pPr>
                                        <w:r>
                                          <w:rPr>
                                            <w:color w:val="000000"/>
                                            <w:sz w:val="26"/>
                                            <w:szCs w:val="26"/>
                                          </w:rPr>
                                          <w:t xml:space="preserve">   Počet akcií :  153 205, zaknihované,   </w:t>
                                        </w:r>
                                      </w:p>
                                      <w:p w:rsidR="00B06ADC" w:rsidRDefault="00B06ADC">
                                        <w:pPr>
                                          <w:snapToGrid w:val="0"/>
                                          <w:rPr>
                                            <w:color w:val="000000"/>
                                            <w:sz w:val="26"/>
                                            <w:szCs w:val="26"/>
                                          </w:rPr>
                                        </w:pPr>
                                        <w:r>
                                          <w:rPr>
                                            <w:color w:val="000000"/>
                                            <w:sz w:val="26"/>
                                            <w:szCs w:val="26"/>
                                          </w:rPr>
                                          <w:t xml:space="preserve">   menovitá hodnota jednej akcie: 33,19 € </w:t>
                                        </w:r>
                                      </w:p>
                                      <w:p w:rsidR="00B06ADC" w:rsidRDefault="00B06ADC">
                                        <w:pPr>
                                          <w:rPr>
                                            <w:color w:val="000000"/>
                                            <w:sz w:val="26"/>
                                            <w:szCs w:val="26"/>
                                          </w:rPr>
                                        </w:pPr>
                                        <w:r>
                                          <w:rPr>
                                            <w:color w:val="000000"/>
                                            <w:sz w:val="26"/>
                                            <w:szCs w:val="26"/>
                                          </w:rPr>
                                          <w:t xml:space="preserve">  </w:t>
                                        </w:r>
                                      </w:p>
                                    </w:tc>
                                    <w:tc>
                                      <w:tcPr>
                                        <w:tcW w:w="2238" w:type="dxa"/>
                                      </w:tcPr>
                                      <w:p w:rsidR="00B06ADC" w:rsidRPr="006E5652" w:rsidRDefault="00B06ADC">
                                        <w:pPr>
                                          <w:pStyle w:val="Nadpistabuky"/>
                                          <w:snapToGrid w:val="0"/>
                                          <w:rPr>
                                            <w:b w:val="0"/>
                                            <w:color w:val="000000"/>
                                            <w:sz w:val="26"/>
                                            <w:szCs w:val="26"/>
                                          </w:rPr>
                                        </w:pPr>
                                        <w:r w:rsidRPr="006E5652">
                                          <w:rPr>
                                            <w:b w:val="0"/>
                                            <w:color w:val="000000"/>
                                            <w:sz w:val="26"/>
                                            <w:szCs w:val="26"/>
                                          </w:rPr>
                                          <w:t>97,00 %</w:t>
                                        </w:r>
                                      </w:p>
                                      <w:p w:rsidR="00B06ADC" w:rsidRDefault="00B06ADC">
                                        <w:pPr>
                                          <w:pStyle w:val="Nadpistabuky"/>
                                          <w:snapToGrid w:val="0"/>
                                          <w:rPr>
                                            <w:color w:val="000000"/>
                                            <w:sz w:val="26"/>
                                            <w:szCs w:val="26"/>
                                          </w:rPr>
                                        </w:pPr>
                                      </w:p>
                                      <w:p w:rsidR="00B06ADC" w:rsidRDefault="00B06ADC">
                                        <w:pPr>
                                          <w:pStyle w:val="Nadpistabuky"/>
                                          <w:snapToGrid w:val="0"/>
                                          <w:rPr>
                                            <w:color w:val="000000"/>
                                            <w:sz w:val="26"/>
                                            <w:szCs w:val="26"/>
                                          </w:rPr>
                                        </w:pPr>
                                      </w:p>
                                    </w:tc>
                                  </w:tr>
                                </w:tbl>
                                <w:p w:rsidR="00B06ADC" w:rsidRDefault="00B06ADC" w:rsidP="00F51C67"/>
                              </w:txbxContent>
                            </wps:txbx>
                            <wps:bodyPr rot="0" vert="horz" wrap="square" lIns="0" tIns="0" rIns="0" bIns="0" anchor="t" anchorCtr="0" upright="1">
                              <a:noAutofit/>
                            </wps:bodyPr>
                          </wps:wsp>
                        </a:graphicData>
                      </a:graphic>
                    </wp:inline>
                  </w:drawing>
                </mc:Choice>
                <mc:Fallback>
                  <w:pict>
                    <v:shape w14:anchorId="554D9772" id="Textové pole 7" o:spid="_x0000_s1028" type="#_x0000_t202" style="width:328.3pt;height:4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" stroked="f">
                      <v:textbox inset="0,0,0,0">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4633"/>
                              <w:gridCol w:w="2238"/>
                            </w:tblGrid>
                            <w:tr w:rsidR="00B06ADC">
                              <w:tc>
                                <w:tcPr>
                                  <w:tcW w:w="4633" w:type="dxa"/>
                                  <w:vAlign w:val="center"/>
                                </w:tcPr>
                                <w:p w:rsidR="00B06ADC" w:rsidRDefault="00B06ADC">
                                  <w:pPr>
                                    <w:snapToGrid w:val="0"/>
                                    <w:rPr>
                                      <w:color w:val="000000"/>
                                      <w:sz w:val="26"/>
                                      <w:szCs w:val="26"/>
                                    </w:rPr>
                                  </w:pPr>
                                  <w:r>
                                    <w:rPr>
                                      <w:color w:val="000000"/>
                                      <w:sz w:val="26"/>
                                      <w:szCs w:val="26"/>
                                    </w:rPr>
                                    <w:t xml:space="preserve">   Počet akcií :  153 205, zaknihované,   </w:t>
                                  </w:r>
                                </w:p>
                                <w:p w:rsidR="00B06ADC" w:rsidRDefault="00B06ADC">
                                  <w:pPr>
                                    <w:snapToGrid w:val="0"/>
                                    <w:rPr>
                                      <w:color w:val="000000"/>
                                      <w:sz w:val="26"/>
                                      <w:szCs w:val="26"/>
                                    </w:rPr>
                                  </w:pPr>
                                  <w:r>
                                    <w:rPr>
                                      <w:color w:val="000000"/>
                                      <w:sz w:val="26"/>
                                      <w:szCs w:val="26"/>
                                    </w:rPr>
                                    <w:t xml:space="preserve">   menovitá hodnota jednej akcie: 33,19 € </w:t>
                                  </w:r>
                                </w:p>
                                <w:p w:rsidR="00B06ADC" w:rsidRDefault="00B06ADC">
                                  <w:pPr>
                                    <w:rPr>
                                      <w:color w:val="000000"/>
                                      <w:sz w:val="26"/>
                                      <w:szCs w:val="26"/>
                                    </w:rPr>
                                  </w:pPr>
                                  <w:r>
                                    <w:rPr>
                                      <w:color w:val="000000"/>
                                      <w:sz w:val="26"/>
                                      <w:szCs w:val="26"/>
                                    </w:rPr>
                                    <w:t xml:space="preserve">  </w:t>
                                  </w:r>
                                </w:p>
                              </w:tc>
                              <w:tc>
                                <w:tcPr>
                                  <w:tcW w:w="2238" w:type="dxa"/>
                                </w:tcPr>
                                <w:p w:rsidR="00B06ADC" w:rsidRPr="006E5652" w:rsidRDefault="00B06ADC">
                                  <w:pPr>
                                    <w:pStyle w:val="Nadpistabuky"/>
                                    <w:snapToGrid w:val="0"/>
                                    <w:rPr>
                                      <w:b w:val="0"/>
                                      <w:color w:val="000000"/>
                                      <w:sz w:val="26"/>
                                      <w:szCs w:val="26"/>
                                    </w:rPr>
                                  </w:pPr>
                                  <w:r w:rsidRPr="006E5652">
                                    <w:rPr>
                                      <w:b w:val="0"/>
                                      <w:color w:val="000000"/>
                                      <w:sz w:val="26"/>
                                      <w:szCs w:val="26"/>
                                    </w:rPr>
                                    <w:t>97,00 %</w:t>
                                  </w:r>
                                </w:p>
                                <w:p w:rsidR="00B06ADC" w:rsidRDefault="00B06ADC">
                                  <w:pPr>
                                    <w:pStyle w:val="Nadpistabuky"/>
                                    <w:snapToGrid w:val="0"/>
                                    <w:rPr>
                                      <w:color w:val="000000"/>
                                      <w:sz w:val="26"/>
                                      <w:szCs w:val="26"/>
                                    </w:rPr>
                                  </w:pPr>
                                </w:p>
                                <w:p w:rsidR="00B06ADC" w:rsidRDefault="00B06ADC">
                                  <w:pPr>
                                    <w:pStyle w:val="Nadpistabuky"/>
                                    <w:snapToGrid w:val="0"/>
                                    <w:rPr>
                                      <w:color w:val="000000"/>
                                      <w:sz w:val="26"/>
                                      <w:szCs w:val="26"/>
                                    </w:rPr>
                                  </w:pPr>
                                </w:p>
                              </w:tc>
                            </w:tr>
                          </w:tbl>
                          <w:p w:rsidR="00B06ADC" w:rsidRDefault="00B06ADC" w:rsidP="00F51C67"/>
                        </w:txbxContent>
                      </v:textbox>
                      <w10:anchorlock/>
                    </v:shape>
                  </w:pict>
                </mc:Fallback>
              </mc:AlternateContent>
            </w:r>
          </w:p>
          <w:p w:rsidR="00F51C67" w:rsidRPr="00F51C67" w:rsidRDefault="00F51C67" w:rsidP="00F51C67">
            <w:pPr>
              <w:suppressAutoHyphens/>
              <w:spacing w:after="0" w:line="240" w:lineRule="auto"/>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noProof/>
                <w:sz w:val="20"/>
                <w:szCs w:val="20"/>
                <w:lang w:eastAsia="sk-SK"/>
              </w:rPr>
              <mc:AlternateContent>
                <mc:Choice Requires="wps">
                  <w:drawing>
                    <wp:inline distT="0" distB="0" distL="0" distR="0" wp14:anchorId="51137A14" wp14:editId="733F3657">
                      <wp:extent cx="4362450" cy="544830"/>
                      <wp:effectExtent l="635" t="0" r="0" b="0"/>
                      <wp:docPr id="8" name="Textové pole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544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6871"/>
                                  </w:tblGrid>
                                  <w:tr w:rsidR="00B06ADC">
                                    <w:tc>
                                      <w:tcPr>
                                        <w:tcW w:w="6871" w:type="dxa"/>
                                        <w:vAlign w:val="center"/>
                                      </w:tcPr>
                                      <w:p w:rsidR="00B06ADC" w:rsidRDefault="00B06ADC">
                                        <w:pPr>
                                          <w:snapToGrid w:val="0"/>
                                          <w:rPr>
                                            <w:color w:val="000000"/>
                                            <w:sz w:val="26"/>
                                            <w:szCs w:val="26"/>
                                          </w:rPr>
                                        </w:pPr>
                                        <w:r>
                                          <w:rPr>
                                            <w:color w:val="000000"/>
                                            <w:sz w:val="26"/>
                                            <w:szCs w:val="26"/>
                                          </w:rPr>
                                          <w:t xml:space="preserve">   Počet akcií :  4738 , zaknihované                             3,00 %     </w:t>
                                        </w:r>
                                      </w:p>
                                      <w:p w:rsidR="00B06ADC" w:rsidRDefault="00B06ADC">
                                        <w:pPr>
                                          <w:snapToGrid w:val="0"/>
                                          <w:rPr>
                                            <w:color w:val="000000"/>
                                            <w:sz w:val="26"/>
                                            <w:szCs w:val="26"/>
                                          </w:rPr>
                                        </w:pPr>
                                        <w:r>
                                          <w:rPr>
                                            <w:color w:val="000000"/>
                                            <w:sz w:val="26"/>
                                            <w:szCs w:val="26"/>
                                          </w:rPr>
                                          <w:t xml:space="preserve">   menovitá hodnota jednej akcie: 33,19 € </w:t>
                                        </w:r>
                                      </w:p>
                                      <w:p w:rsidR="00B06ADC" w:rsidRDefault="00B06ADC"/>
                                    </w:tc>
                                  </w:tr>
                                </w:tbl>
                                <w:p w:rsidR="00B06ADC" w:rsidRDefault="00B06ADC" w:rsidP="00F51C67"/>
                              </w:txbxContent>
                            </wps:txbx>
                            <wps:bodyPr rot="0" vert="horz" wrap="square" lIns="0" tIns="0" rIns="0" bIns="0" anchor="t" anchorCtr="0" upright="1">
                              <a:noAutofit/>
                            </wps:bodyPr>
                          </wps:wsp>
                        </a:graphicData>
                      </a:graphic>
                    </wp:inline>
                  </w:drawing>
                </mc:Choice>
                <mc:Fallback>
                  <w:pict>
                    <v:shape w14:anchorId="51137A14" id="Textové pole 8" o:spid="_x0000_s1029" type="#_x0000_t202" style="width:343.5pt;height:4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" stroked="f">
                      <v:textbox inset="0,0,0,0">
                        <w:txbxContent>
                          <w:tbl>
                            <w:tblPr>
                              <w:tblW w:w="0" w:type="auto"/>
                              <w:tblInd w:w="15" w:type="dxa"/>
                              <w:tblLayout w:type="fixed"/>
                              <w:tblCellMar>
                                <w:top w:w="15" w:type="dxa"/>
                                <w:left w:w="15" w:type="dxa"/>
                                <w:bottom w:w="15" w:type="dxa"/>
                                <w:right w:w="15" w:type="dxa"/>
                              </w:tblCellMar>
                              <w:tblLook w:val="0000" w:firstRow="0" w:lastRow="0" w:firstColumn="0" w:lastColumn="0" w:noHBand="0" w:noVBand="0"/>
                            </w:tblPr>
                            <w:tblGrid>
                              <w:gridCol w:w="6871"/>
                            </w:tblGrid>
                            <w:tr w:rsidR="00B06ADC">
                              <w:tc>
                                <w:tcPr>
                                  <w:tcW w:w="6871" w:type="dxa"/>
                                  <w:vAlign w:val="center"/>
                                </w:tcPr>
                                <w:p w:rsidR="00B06ADC" w:rsidRDefault="00B06ADC">
                                  <w:pPr>
                                    <w:snapToGrid w:val="0"/>
                                    <w:rPr>
                                      <w:color w:val="000000"/>
                                      <w:sz w:val="26"/>
                                      <w:szCs w:val="26"/>
                                    </w:rPr>
                                  </w:pPr>
                                  <w:r>
                                    <w:rPr>
                                      <w:color w:val="000000"/>
                                      <w:sz w:val="26"/>
                                      <w:szCs w:val="26"/>
                                    </w:rPr>
                                    <w:t xml:space="preserve">   Počet akcií :  4738 , zaknihované                             3,00 %     </w:t>
                                  </w:r>
                                </w:p>
                                <w:p w:rsidR="00B06ADC" w:rsidRDefault="00B06ADC">
                                  <w:pPr>
                                    <w:snapToGrid w:val="0"/>
                                    <w:rPr>
                                      <w:color w:val="000000"/>
                                      <w:sz w:val="26"/>
                                      <w:szCs w:val="26"/>
                                    </w:rPr>
                                  </w:pPr>
                                  <w:r>
                                    <w:rPr>
                                      <w:color w:val="000000"/>
                                      <w:sz w:val="26"/>
                                      <w:szCs w:val="26"/>
                                    </w:rPr>
                                    <w:t xml:space="preserve">   menovitá hodnota jednej akcie: 33,19 € </w:t>
                                  </w:r>
                                </w:p>
                                <w:p w:rsidR="00B06ADC" w:rsidRDefault="00B06ADC"/>
                              </w:tc>
                            </w:tr>
                          </w:tbl>
                          <w:p w:rsidR="00B06ADC" w:rsidRDefault="00B06ADC" w:rsidP="00F51C67"/>
                        </w:txbxContent>
                      </v:textbox>
                      <w10:anchorlock/>
                    </v:shape>
                  </w:pict>
                </mc:Fallback>
              </mc:AlternateContent>
            </w:r>
          </w:p>
        </w:tc>
      </w:tr>
    </w:tbl>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b) na vyššie uvedené akcie emitenta Poľnonákup ŠARIŠ, a. s. sa nevzťahujú žiadne obmedzenia prevoditeľnosti, t j. akcie sú voľne prevoditeľné.</w:t>
      </w:r>
    </w:p>
    <w:p w:rsidR="00F51C67" w:rsidRPr="009757DB" w:rsidRDefault="00F51C67" w:rsidP="00F51C67">
      <w:pPr>
        <w:suppressAutoHyphens/>
        <w:spacing w:before="100" w:after="100" w:line="240" w:lineRule="auto"/>
        <w:jc w:val="both"/>
        <w:rPr>
          <w:rFonts w:ascii="Times New Roman" w:eastAsia="Times New Roman" w:hAnsi="Times New Roman" w:cs="Times New Roman"/>
          <w:color w:val="FF0000"/>
          <w:sz w:val="26"/>
          <w:szCs w:val="26"/>
          <w:lang w:eastAsia="ar-SA"/>
        </w:rPr>
      </w:pPr>
      <w:r w:rsidRPr="00F51C67">
        <w:rPr>
          <w:rFonts w:ascii="Times New Roman" w:eastAsia="Times New Roman" w:hAnsi="Times New Roman" w:cs="Times New Roman"/>
          <w:color w:val="000000"/>
          <w:sz w:val="26"/>
          <w:szCs w:val="26"/>
          <w:lang w:eastAsia="ar-SA"/>
        </w:rPr>
        <w:t xml:space="preserve">c)   Kvalifikovanú účasť ( </w:t>
      </w:r>
      <w:proofErr w:type="spellStart"/>
      <w:r w:rsidRPr="00F51C67">
        <w:rPr>
          <w:rFonts w:ascii="Times New Roman" w:eastAsia="Times New Roman" w:hAnsi="Times New Roman" w:cs="Times New Roman"/>
          <w:color w:val="000000"/>
          <w:sz w:val="26"/>
          <w:szCs w:val="26"/>
          <w:lang w:eastAsia="ar-SA"/>
        </w:rPr>
        <w:t>tj</w:t>
      </w:r>
      <w:proofErr w:type="spellEnd"/>
      <w:r w:rsidRPr="00F51C67">
        <w:rPr>
          <w:rFonts w:ascii="Times New Roman" w:eastAsia="Times New Roman" w:hAnsi="Times New Roman" w:cs="Times New Roman"/>
          <w:color w:val="000000"/>
          <w:sz w:val="26"/>
          <w:szCs w:val="26"/>
          <w:lang w:eastAsia="ar-SA"/>
        </w:rPr>
        <w:t>. viac ako 10 % na ZI spoločnosti) majú (</w:t>
      </w:r>
      <w:r w:rsidRPr="009757DB">
        <w:rPr>
          <w:rFonts w:ascii="Times New Roman" w:eastAsia="Times New Roman" w:hAnsi="Times New Roman" w:cs="Times New Roman"/>
          <w:color w:val="FF0000"/>
          <w:sz w:val="26"/>
          <w:szCs w:val="26"/>
          <w:lang w:eastAsia="ar-SA"/>
        </w:rPr>
        <w:t>stav k </w:t>
      </w:r>
      <w:r w:rsidR="004B58D0" w:rsidRPr="009757DB">
        <w:rPr>
          <w:rFonts w:ascii="Times New Roman" w:eastAsia="Times New Roman" w:hAnsi="Times New Roman" w:cs="Times New Roman"/>
          <w:color w:val="FF0000"/>
          <w:sz w:val="26"/>
          <w:szCs w:val="26"/>
          <w:lang w:eastAsia="ar-SA"/>
        </w:rPr>
        <w:t>31</w:t>
      </w:r>
      <w:r w:rsidRPr="009757DB">
        <w:rPr>
          <w:rFonts w:ascii="Times New Roman" w:eastAsia="Times New Roman" w:hAnsi="Times New Roman" w:cs="Times New Roman"/>
          <w:color w:val="FF0000"/>
          <w:sz w:val="26"/>
          <w:szCs w:val="26"/>
          <w:lang w:eastAsia="ar-SA"/>
        </w:rPr>
        <w:t>. 5. 201</w:t>
      </w:r>
      <w:r w:rsidR="00264F81">
        <w:rPr>
          <w:rFonts w:ascii="Times New Roman" w:eastAsia="Times New Roman" w:hAnsi="Times New Roman" w:cs="Times New Roman"/>
          <w:color w:val="FF0000"/>
          <w:sz w:val="26"/>
          <w:szCs w:val="26"/>
          <w:lang w:eastAsia="ar-SA"/>
        </w:rPr>
        <w:t>9</w:t>
      </w:r>
      <w:r w:rsidRPr="009757DB">
        <w:rPr>
          <w:rFonts w:ascii="Times New Roman" w:eastAsia="Times New Roman" w:hAnsi="Times New Roman" w:cs="Times New Roman"/>
          <w:color w:val="FF0000"/>
          <w:sz w:val="26"/>
          <w:szCs w:val="26"/>
          <w:lang w:eastAsia="ar-SA"/>
        </w:rPr>
        <w:t>):</w:t>
      </w:r>
    </w:p>
    <w:p w:rsidR="00F51C67" w:rsidRPr="00F51C67" w:rsidRDefault="00F51C67" w:rsidP="00F51C67">
      <w:pPr>
        <w:numPr>
          <w:ilvl w:val="0"/>
          <w:numId w:val="11"/>
        </w:numPr>
        <w:tabs>
          <w:tab w:val="left" w:pos="720"/>
        </w:tabs>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aps/>
          <w:color w:val="000000"/>
          <w:sz w:val="26"/>
          <w:szCs w:val="26"/>
          <w:lang w:eastAsia="ar-SA"/>
        </w:rPr>
        <w:t xml:space="preserve">VIDA, </w:t>
      </w:r>
      <w:r w:rsidRPr="00F51C67">
        <w:rPr>
          <w:rFonts w:ascii="Times New Roman" w:eastAsia="Times New Roman" w:hAnsi="Times New Roman" w:cs="Times New Roman"/>
          <w:color w:val="000000"/>
          <w:sz w:val="26"/>
          <w:szCs w:val="26"/>
          <w:lang w:eastAsia="ar-SA"/>
        </w:rPr>
        <w:t>spol. s </w:t>
      </w:r>
      <w:proofErr w:type="spellStart"/>
      <w:r w:rsidRPr="00F51C67">
        <w:rPr>
          <w:rFonts w:ascii="Times New Roman" w:eastAsia="Times New Roman" w:hAnsi="Times New Roman" w:cs="Times New Roman"/>
          <w:color w:val="000000"/>
          <w:sz w:val="26"/>
          <w:szCs w:val="26"/>
          <w:lang w:eastAsia="ar-SA"/>
        </w:rPr>
        <w:t>r.o</w:t>
      </w:r>
      <w:proofErr w:type="spellEnd"/>
      <w:r w:rsidRPr="00F51C67">
        <w:rPr>
          <w:rFonts w:ascii="Times New Roman" w:eastAsia="Times New Roman" w:hAnsi="Times New Roman" w:cs="Times New Roman"/>
          <w:color w:val="000000"/>
          <w:sz w:val="26"/>
          <w:szCs w:val="26"/>
          <w:lang w:eastAsia="ar-SA"/>
        </w:rPr>
        <w:t>., Prešov 49,90 %,</w:t>
      </w:r>
    </w:p>
    <w:p w:rsidR="00F51C67" w:rsidRPr="00F51C67" w:rsidRDefault="00F51C67" w:rsidP="00F51C67">
      <w:pPr>
        <w:numPr>
          <w:ilvl w:val="0"/>
          <w:numId w:val="11"/>
        </w:numPr>
        <w:tabs>
          <w:tab w:val="left" w:pos="720"/>
        </w:tabs>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Ing. Stanislav Biroš 13,43 %,</w:t>
      </w:r>
    </w:p>
    <w:p w:rsidR="00F51C67" w:rsidRPr="00F51C67" w:rsidRDefault="00F51C67" w:rsidP="00F51C67">
      <w:pPr>
        <w:numPr>
          <w:ilvl w:val="0"/>
          <w:numId w:val="11"/>
        </w:numPr>
        <w:tabs>
          <w:tab w:val="left" w:pos="720"/>
        </w:tabs>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Ing. Pavol Biroš 14,0</w:t>
      </w:r>
      <w:r w:rsidR="00F40FD2">
        <w:rPr>
          <w:rFonts w:ascii="Times New Roman" w:eastAsia="Times New Roman" w:hAnsi="Times New Roman" w:cs="Times New Roman"/>
          <w:color w:val="000000"/>
          <w:sz w:val="26"/>
          <w:szCs w:val="26"/>
          <w:lang w:eastAsia="ar-SA"/>
        </w:rPr>
        <w:t>8</w:t>
      </w:r>
      <w:r w:rsidRPr="00F51C67">
        <w:rPr>
          <w:rFonts w:ascii="Times New Roman" w:eastAsia="Times New Roman" w:hAnsi="Times New Roman" w:cs="Times New Roman"/>
          <w:color w:val="000000"/>
          <w:sz w:val="26"/>
          <w:szCs w:val="26"/>
          <w:lang w:eastAsia="ar-SA"/>
        </w:rPr>
        <w:t xml:space="preserve">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d) spoločnosť nevydala cenné papiere, s ktorými sú spojené osobitné práva kontroly.</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e) s cennými papiermi prijatými na obchodovanie na regulovanom trhu nie sú spojené obmedzenia  hlasovacích práv. Každý akcionár má plné hlasovacie právo bez obmedzení s tým, že na každú akciu v nominálnej hodnote 33,19 € pripadá jeden hlas.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f) spoločnosť neeviduje  žiadne dohody medzi majiteľmi cenných papierov a ktoré  môžu viesť k obmedzeniu prevoditeľnosti cenných papierov.</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g) Pravidlá upravujúce vymenovanie a odvolanie členov predstavenstva a zmenu stanov sú obsiahnuté v Stanovách a. s.. Podľa stanov a.s. </w:t>
      </w:r>
      <w:r w:rsidRPr="00F51C67">
        <w:rPr>
          <w:rFonts w:ascii="Times New Roman" w:eastAsia="Times New Roman" w:hAnsi="Times New Roman" w:cs="Times New Roman"/>
          <w:b/>
          <w:bCs/>
          <w:color w:val="000000"/>
          <w:sz w:val="26"/>
          <w:szCs w:val="26"/>
          <w:lang w:eastAsia="ar-SA"/>
        </w:rPr>
        <w:t>Valné zhromaždenie</w:t>
      </w:r>
      <w:r w:rsidRPr="00F51C67">
        <w:rPr>
          <w:rFonts w:ascii="Times New Roman" w:eastAsia="Times New Roman" w:hAnsi="Times New Roman" w:cs="Times New Roman"/>
          <w:color w:val="000000"/>
          <w:sz w:val="26"/>
          <w:szCs w:val="26"/>
          <w:lang w:eastAsia="ar-SA"/>
        </w:rPr>
        <w:t xml:space="preserve"> ako najvyšší orgán spoločnosti  nadpolovičnou väčšinou akcionárov prítomných na VZ  rozhoduje  o zmene stanov a o voľbe a odvolaní členov predstavenstva a o určení predsedu predstavenstva.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h) </w:t>
      </w:r>
      <w:r w:rsidRPr="00F51C67">
        <w:rPr>
          <w:rFonts w:ascii="Times New Roman" w:eastAsia="Times New Roman" w:hAnsi="Times New Roman" w:cs="Times New Roman"/>
          <w:b/>
          <w:bCs/>
          <w:color w:val="000000"/>
          <w:sz w:val="26"/>
          <w:szCs w:val="26"/>
          <w:lang w:eastAsia="ar-SA"/>
        </w:rPr>
        <w:t>Predstavenstvo</w:t>
      </w:r>
      <w:r w:rsidRPr="00F51C67">
        <w:rPr>
          <w:rFonts w:ascii="Times New Roman" w:eastAsia="Times New Roman" w:hAnsi="Times New Roman" w:cs="Times New Roman"/>
          <w:color w:val="000000"/>
          <w:sz w:val="26"/>
          <w:szCs w:val="26"/>
          <w:lang w:eastAsia="ar-SA"/>
        </w:rPr>
        <w:t xml:space="preserve"> je štatutárnym orgánom spoločnosti. Činnosť predstavenstva je upravená v Stanovách a. s.. Vzťah medzi členom predstavenstva a spoločnosťou upravuje zmluvou o výkone funkcie, ktorú schvaľuje valné zhromaždenie. V zmysle Stanov a. s. </w:t>
      </w:r>
      <w:r w:rsidRPr="00F51C67">
        <w:rPr>
          <w:rFonts w:ascii="Times New Roman" w:eastAsia="Times New Roman" w:hAnsi="Times New Roman" w:cs="Times New Roman"/>
          <w:color w:val="000000"/>
          <w:sz w:val="26"/>
          <w:szCs w:val="26"/>
          <w:lang w:eastAsia="ar-SA"/>
        </w:rPr>
        <w:lastRenderedPageBreak/>
        <w:t>je predstavenstvo oprávnené konať v mene spoločnosti vo všetkých veciach a zastupuje spoločnosť voči tretím osobám, pred súdom a pred inými orgánmi. Predstavenstvo riadi činnosť spoločnosti a rozhoduje o všetkých záležitostiach spoločnosti, pokiaľ nie sú právnymi predpismi a Stanovami a. s. vyhradené do pôsobnosti iných orgánov spoločnosti, a to najmä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obchodné vedenie spoločnosti a zabezpečuje všetky jej prevádzkové a organizačné záležitosti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zamestnávateľské práva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zvoláva valné zhromaždenie</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vykonáva uznesenia valného zhromaždenia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zabezpečuje vedenie predpísaného účtovníctva a ostatných dokladov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predkladá valnému zhromaždeniu po posúdení dozornou radou na schválenie: návrhy na zmeny stanov, návrhy na zvýšenie a zníženie základného imania, riadnu a mimoriadnu účtovnú závierku, návrh na rozdelenie hospodárskeho výsledku vrátane určenia výšky a spôsobu vyplatenia tantiém alebo dividend, návrh na zrušenie spoločnosti a zmenu jej právnej formy, ostatné návrhy v zmysle Stanov a.s.</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predkladá dozornej rade na posúdenie vyššie uvedené materiály, významné finančné a obchodné transakcie spoločnosti, obchodný plán a finančný rozpočet bežného roka</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informuje valné zhromaždenie o výsledkoch podnikateľskej činnosti a o stave majetku spoločnosti za predchádzajúci rok, o obchodnom pláne a finančnom rozpočte schválenom dozornou radou</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na návrh riaditeľa a. s. schvaľuje Pracovný poriadok spoločnosti</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i)  Spoločnosť nie je aktuálne zmluvnou stranou dohôd a ktoré nadobúdajú účinnosť, menia sa alebo ktorých platnosť sa skončí v dôsledku zmeny jej kontrolných pomerov, ku ktorej došlo v súvislosti s ponukou na prevzatie. </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V roku 2008 spoločnosť Poľnonákup ŠARIŠ, a. s., získala kúpnou zmluvou zo dňa 25. 2. 2008 listinné akcie spoločnosti </w:t>
      </w:r>
      <w:r w:rsidRPr="00F51C67">
        <w:rPr>
          <w:rFonts w:ascii="Times New Roman" w:eastAsia="Times New Roman" w:hAnsi="Times New Roman" w:cs="Times New Roman"/>
          <w:caps/>
          <w:color w:val="000000"/>
          <w:sz w:val="26"/>
          <w:szCs w:val="26"/>
          <w:lang w:eastAsia="ar-SA"/>
        </w:rPr>
        <w:t>Mäsoprodukt</w:t>
      </w:r>
      <w:r w:rsidRPr="00F51C67">
        <w:rPr>
          <w:rFonts w:ascii="Times New Roman" w:eastAsia="Times New Roman" w:hAnsi="Times New Roman" w:cs="Times New Roman"/>
          <w:color w:val="000000"/>
          <w:sz w:val="26"/>
          <w:szCs w:val="26"/>
          <w:lang w:eastAsia="ar-SA"/>
        </w:rPr>
        <w:t xml:space="preserve">, a. s., Prešov, v počte  7 421 ks v nominálnej  hodnote 33,19 €/1ks a tým aj rozhodujúci podiel  95,00 % v spoločnosti  </w:t>
      </w:r>
      <w:r w:rsidRPr="00F51C67">
        <w:rPr>
          <w:rFonts w:ascii="Times New Roman" w:eastAsia="Times New Roman" w:hAnsi="Times New Roman" w:cs="Times New Roman"/>
          <w:caps/>
          <w:color w:val="000000"/>
          <w:sz w:val="26"/>
          <w:szCs w:val="26"/>
          <w:lang w:eastAsia="ar-SA"/>
        </w:rPr>
        <w:t>Mäsoprodukt</w:t>
      </w:r>
      <w:r w:rsidRPr="00F51C67">
        <w:rPr>
          <w:rFonts w:ascii="Times New Roman" w:eastAsia="Times New Roman" w:hAnsi="Times New Roman" w:cs="Times New Roman"/>
          <w:color w:val="000000"/>
          <w:sz w:val="26"/>
          <w:szCs w:val="26"/>
          <w:lang w:eastAsia="ar-SA"/>
        </w:rPr>
        <w:t>, a. s., Prešov.</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 xml:space="preserve">V roku 2017 spoločnosť Poľnonákup ŠARIŠ, a. s., získala zmluvou o prevode obchodného podielu zo dňa 28. 7. 2017 obchodný podiel spoločnosti FYTOSTAR </w:t>
      </w:r>
      <w:proofErr w:type="spellStart"/>
      <w:r w:rsidRPr="00F51C67">
        <w:rPr>
          <w:rFonts w:ascii="Times New Roman" w:eastAsia="Times New Roman" w:hAnsi="Times New Roman" w:cs="Times New Roman"/>
          <w:color w:val="000000"/>
          <w:sz w:val="26"/>
          <w:szCs w:val="26"/>
          <w:lang w:eastAsia="ar-SA"/>
        </w:rPr>
        <w:t>s.r.o</w:t>
      </w:r>
      <w:proofErr w:type="spellEnd"/>
      <w:r w:rsidRPr="00F51C67">
        <w:rPr>
          <w:rFonts w:ascii="Times New Roman" w:eastAsia="Times New Roman" w:hAnsi="Times New Roman" w:cs="Times New Roman"/>
          <w:color w:val="000000"/>
          <w:sz w:val="26"/>
          <w:szCs w:val="26"/>
          <w:lang w:eastAsia="ar-SA"/>
        </w:rPr>
        <w:t xml:space="preserve">., Prešov, vo veľkosti 3 386,- € a tým aj rozhodujúci podiel  51,00 % v spoločnosti  FYTOSTAR, </w:t>
      </w:r>
      <w:proofErr w:type="spellStart"/>
      <w:r w:rsidRPr="00F51C67">
        <w:rPr>
          <w:rFonts w:ascii="Times New Roman" w:eastAsia="Times New Roman" w:hAnsi="Times New Roman" w:cs="Times New Roman"/>
          <w:color w:val="000000"/>
          <w:sz w:val="26"/>
          <w:szCs w:val="26"/>
          <w:lang w:eastAsia="ar-SA"/>
        </w:rPr>
        <w:t>s.r.o</w:t>
      </w:r>
      <w:proofErr w:type="spellEnd"/>
      <w:r w:rsidRPr="00F51C67">
        <w:rPr>
          <w:rFonts w:ascii="Times New Roman" w:eastAsia="Times New Roman" w:hAnsi="Times New Roman" w:cs="Times New Roman"/>
          <w:color w:val="000000"/>
          <w:sz w:val="26"/>
          <w:szCs w:val="26"/>
          <w:lang w:eastAsia="ar-SA"/>
        </w:rPr>
        <w:t>.</w:t>
      </w:r>
    </w:p>
    <w:p w:rsidR="00F51C67" w:rsidRPr="00F51C67" w:rsidRDefault="00F51C67" w:rsidP="00F51C67">
      <w:pPr>
        <w:suppressAutoHyphens/>
        <w:spacing w:before="100" w:after="100" w:line="240" w:lineRule="auto"/>
        <w:jc w:val="both"/>
        <w:rPr>
          <w:rFonts w:ascii="Times New Roman" w:eastAsia="Times New Roman" w:hAnsi="Times New Roman" w:cs="Times New Roman"/>
          <w:color w:val="000000"/>
          <w:sz w:val="26"/>
          <w:szCs w:val="26"/>
          <w:lang w:eastAsia="ar-SA"/>
        </w:rPr>
      </w:pPr>
      <w:r w:rsidRPr="00F51C67">
        <w:rPr>
          <w:rFonts w:ascii="Times New Roman" w:eastAsia="Times New Roman" w:hAnsi="Times New Roman" w:cs="Times New Roman"/>
          <w:color w:val="000000"/>
          <w:sz w:val="26"/>
          <w:szCs w:val="26"/>
          <w:lang w:eastAsia="ar-SA"/>
        </w:rPr>
        <w:t>j)  Spoločnosť neposkytuje náhrady členom orgánov spoločnosti z dôvodu odvolania z funkcie, vzdania sa funkcie, alebo skončenia funkcie v dôsledku ponuky na prevzatie. Taktiež u zamestnancov neposkytuje náhrady z dôvodu výpovede zo strany zamestnávateľa bez uvedenia dôvodu alebo skončenia pracovného pomeru v dôsledku ponuky na prevzatie.</w:t>
      </w:r>
    </w:p>
    <w:p w:rsidR="00F51C67" w:rsidRDefault="00F51C67" w:rsidP="00F51C67">
      <w:pPr>
        <w:suppressAutoHyphens/>
        <w:spacing w:before="100" w:after="100" w:line="240" w:lineRule="auto"/>
        <w:jc w:val="both"/>
      </w:pPr>
    </w:p>
    <w:p w:rsidR="000C4905" w:rsidRDefault="000C4905" w:rsidP="00F51C67">
      <w:pPr>
        <w:suppressAutoHyphens/>
        <w:spacing w:before="100" w:after="100" w:line="240" w:lineRule="auto"/>
        <w:jc w:val="both"/>
      </w:pPr>
    </w:p>
    <w:p w:rsidR="000C4905" w:rsidRPr="00F51C67" w:rsidRDefault="000C4905" w:rsidP="00F51C67">
      <w:pPr>
        <w:suppressAutoHyphens/>
        <w:spacing w:before="100" w:after="100" w:line="240" w:lineRule="auto"/>
        <w:jc w:val="both"/>
      </w:pPr>
    </w:p>
    <w:p w:rsidR="000C4905" w:rsidRDefault="000C4905" w:rsidP="000C4905">
      <w:pPr>
        <w:pStyle w:val="Odsekzoznamu"/>
        <w:numPr>
          <w:ilvl w:val="0"/>
          <w:numId w:val="3"/>
        </w:numPr>
        <w:tabs>
          <w:tab w:val="left" w:pos="5805"/>
        </w:tabs>
        <w:snapToGrid w:val="0"/>
        <w:rPr>
          <w:b/>
          <w:bCs/>
          <w:sz w:val="28"/>
          <w:szCs w:val="28"/>
          <w:u w:val="single"/>
        </w:rPr>
      </w:pPr>
      <w:r w:rsidRPr="000C4905">
        <w:rPr>
          <w:b/>
          <w:bCs/>
          <w:sz w:val="28"/>
          <w:szCs w:val="28"/>
          <w:u w:val="single"/>
        </w:rPr>
        <w:lastRenderedPageBreak/>
        <w:t>Údaje podľa § 20 ods. 12 zákona č. 431/2002</w:t>
      </w:r>
    </w:p>
    <w:p w:rsidR="00C3203C" w:rsidRDefault="00C3203C" w:rsidP="000C4905"/>
    <w:p w:rsidR="000C4905" w:rsidRDefault="000C4905" w:rsidP="000C4905">
      <w:r>
        <w:t xml:space="preserve">Účtovná jednotka ako subjekt verejného záujmu nezverejňuje informácie podľa odseku 9, nakoľko </w:t>
      </w:r>
      <w:r w:rsidR="00B52752">
        <w:t>napĺňa všetky podmienky pre povinnosť zverejneni</w:t>
      </w:r>
      <w:bookmarkStart w:id="3" w:name="_GoBack"/>
      <w:bookmarkEnd w:id="3"/>
      <w:r w:rsidR="00B52752">
        <w:t>a.</w:t>
      </w:r>
    </w:p>
    <w:sectPr w:rsidR="000C4905" w:rsidSect="004853DD">
      <w:footnotePr>
        <w:pos w:val="beneathText"/>
      </w:footnotePr>
      <w:type w:val="continuous"/>
      <w:pgSz w:w="11905" w:h="16837"/>
      <w:pgMar w:top="1418" w:right="1276" w:bottom="1418" w:left="1418" w:header="708"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842" w:rsidRDefault="00920842">
      <w:pPr>
        <w:spacing w:after="0" w:line="240" w:lineRule="auto"/>
      </w:pPr>
      <w:r>
        <w:separator/>
      </w:r>
    </w:p>
  </w:endnote>
  <w:endnote w:type="continuationSeparator" w:id="0">
    <w:p w:rsidR="00920842" w:rsidRDefault="00920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tarSymbol">
    <w:altName w:val="Arial Unicode MS"/>
    <w:charset w:val="80"/>
    <w:family w:val="auto"/>
    <w:pitch w:val="default"/>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Arial Black">
    <w:panose1 w:val="020B0A040201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6ADC" w:rsidRDefault="00B06ADC">
    <w:pPr>
      <w:pStyle w:val="Pta"/>
      <w:jc w:val="center"/>
    </w:pPr>
    <w:r>
      <w:fldChar w:fldCharType="begin"/>
    </w:r>
    <w:r>
      <w:instrText xml:space="preserve"> PAGE   \* MERGEFORMAT </w:instrText>
    </w:r>
    <w:r>
      <w:fldChar w:fldCharType="separate"/>
    </w:r>
    <w:r w:rsidR="00295C7A">
      <w:rPr>
        <w:noProof/>
      </w:rPr>
      <w:t>30</w:t>
    </w:r>
    <w:r>
      <w:rPr>
        <w:noProof/>
      </w:rPr>
      <w:fldChar w:fldCharType="end"/>
    </w:r>
  </w:p>
  <w:p w:rsidR="00B06ADC" w:rsidRDefault="00B06ADC" w:rsidP="004853DD">
    <w:pPr>
      <w:pStyle w:val="Pta"/>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842" w:rsidRDefault="00920842">
      <w:pPr>
        <w:spacing w:after="0" w:line="240" w:lineRule="auto"/>
      </w:pPr>
      <w:r>
        <w:separator/>
      </w:r>
    </w:p>
  </w:footnote>
  <w:footnote w:type="continuationSeparator" w:id="0">
    <w:p w:rsidR="00920842" w:rsidRDefault="0092084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0"/>
        </w:tabs>
        <w:ind w:left="0" w:firstLine="0"/>
      </w:pPr>
    </w:lvl>
    <w:lvl w:ilvl="1">
      <w:start w:val="1"/>
      <w:numFmt w:val="none"/>
      <w:pStyle w:val="Nadpi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Nadpis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2"/>
      <w:numFmt w:val="bullet"/>
      <w:lvlText w:val="-"/>
      <w:lvlJc w:val="left"/>
      <w:pPr>
        <w:tabs>
          <w:tab w:val="num" w:pos="624"/>
        </w:tabs>
        <w:ind w:left="624" w:hanging="340"/>
      </w:pPr>
      <w:rPr>
        <w:rFonts w:ascii="Times New Roman" w:hAnsi="Times New Roman"/>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D26C13B0"/>
    <w:lvl w:ilvl="0">
      <w:start w:val="1"/>
      <w:numFmt w:val="decimal"/>
      <w:lvlText w:val="%1."/>
      <w:lvlJc w:val="left"/>
      <w:pPr>
        <w:tabs>
          <w:tab w:val="num" w:pos="2345"/>
        </w:tabs>
        <w:ind w:left="2345"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0000004"/>
    <w:multiLevelType w:val="singleLevel"/>
    <w:tmpl w:val="00000004"/>
    <w:name w:val="WW8Num5"/>
    <w:lvl w:ilvl="0">
      <w:start w:val="1"/>
      <w:numFmt w:val="bullet"/>
      <w:lvlText w:val=""/>
      <w:lvlJc w:val="left"/>
      <w:pPr>
        <w:tabs>
          <w:tab w:val="num" w:pos="1069"/>
        </w:tabs>
        <w:ind w:left="1069" w:hanging="360"/>
      </w:pPr>
      <w:rPr>
        <w:rFonts w:ascii="Symbol" w:hAnsi="Symbol"/>
      </w:rPr>
    </w:lvl>
  </w:abstractNum>
  <w:abstractNum w:abstractNumId="4" w15:restartNumberingAfterBreak="0">
    <w:nsid w:val="00000005"/>
    <w:multiLevelType w:val="singleLevel"/>
    <w:tmpl w:val="00000005"/>
    <w:name w:val="WW8Num6"/>
    <w:lvl w:ilvl="0">
      <w:start w:val="1"/>
      <w:numFmt w:val="bullet"/>
      <w:lvlText w:val=""/>
      <w:lvlJc w:val="left"/>
      <w:pPr>
        <w:tabs>
          <w:tab w:val="num" w:pos="1200"/>
        </w:tabs>
        <w:ind w:left="1200" w:hanging="360"/>
      </w:pPr>
      <w:rPr>
        <w:rFonts w:ascii="Wingdings" w:hAnsi="Wingdings"/>
      </w:rPr>
    </w:lvl>
  </w:abstractNum>
  <w:abstractNum w:abstractNumId="5" w15:restartNumberingAfterBreak="0">
    <w:nsid w:val="00000006"/>
    <w:multiLevelType w:val="singleLevel"/>
    <w:tmpl w:val="00000006"/>
    <w:name w:val="WW8Num7"/>
    <w:lvl w:ilvl="0">
      <w:start w:val="2"/>
      <w:numFmt w:val="bullet"/>
      <w:lvlText w:val="-"/>
      <w:lvlJc w:val="left"/>
      <w:pPr>
        <w:tabs>
          <w:tab w:val="num" w:pos="624"/>
        </w:tabs>
        <w:ind w:left="624" w:hanging="340"/>
      </w:pPr>
      <w:rPr>
        <w:rFonts w:ascii="Times New Roman" w:hAnsi="Times New Roman"/>
      </w:rPr>
    </w:lvl>
  </w:abstractNum>
  <w:abstractNum w:abstractNumId="6" w15:restartNumberingAfterBreak="0">
    <w:nsid w:val="00000007"/>
    <w:multiLevelType w:val="singleLevel"/>
    <w:tmpl w:val="00000007"/>
    <w:name w:val="WW8Num8"/>
    <w:lvl w:ilvl="0">
      <w:start w:val="1"/>
      <w:numFmt w:val="upperLetter"/>
      <w:lvlText w:val="%1."/>
      <w:lvlJc w:val="left"/>
      <w:pPr>
        <w:tabs>
          <w:tab w:val="num" w:pos="786"/>
        </w:tabs>
        <w:ind w:left="786" w:hanging="360"/>
      </w:pPr>
    </w:lvl>
  </w:abstractNum>
  <w:abstractNum w:abstractNumId="7" w15:restartNumberingAfterBreak="0">
    <w:nsid w:val="00000008"/>
    <w:multiLevelType w:val="singleLevel"/>
    <w:tmpl w:val="00000008"/>
    <w:name w:val="WW8Num9"/>
    <w:lvl w:ilvl="0">
      <w:numFmt w:val="bullet"/>
      <w:lvlText w:val="-"/>
      <w:lvlJc w:val="left"/>
      <w:pPr>
        <w:tabs>
          <w:tab w:val="num" w:pos="1137"/>
        </w:tabs>
        <w:ind w:left="1137" w:hanging="360"/>
      </w:pPr>
      <w:rPr>
        <w:rFonts w:ascii="Times New Roman" w:hAnsi="Times New Roman" w:cs="Arial"/>
      </w:rPr>
    </w:lvl>
  </w:abstractNum>
  <w:abstractNum w:abstractNumId="8" w15:restartNumberingAfterBreak="0">
    <w:nsid w:val="00000009"/>
    <w:multiLevelType w:val="singleLevel"/>
    <w:tmpl w:val="00000009"/>
    <w:name w:val="WW8Num10"/>
    <w:lvl w:ilvl="0">
      <w:start w:val="1"/>
      <w:numFmt w:val="bullet"/>
      <w:lvlText w:val=""/>
      <w:lvlJc w:val="left"/>
      <w:pPr>
        <w:tabs>
          <w:tab w:val="num" w:pos="1640"/>
        </w:tabs>
        <w:ind w:left="1640" w:hanging="360"/>
      </w:pPr>
      <w:rPr>
        <w:rFonts w:ascii="Wingdings" w:hAnsi="Wingdings"/>
      </w:rPr>
    </w:lvl>
  </w:abstractNum>
  <w:abstractNum w:abstractNumId="9" w15:restartNumberingAfterBreak="0">
    <w:nsid w:val="0000000A"/>
    <w:multiLevelType w:val="singleLevel"/>
    <w:tmpl w:val="0000000A"/>
    <w:name w:val="WW8Num11"/>
    <w:lvl w:ilvl="0">
      <w:start w:val="1"/>
      <w:numFmt w:val="bullet"/>
      <w:lvlText w:val=""/>
      <w:lvlJc w:val="left"/>
      <w:pPr>
        <w:tabs>
          <w:tab w:val="num" w:pos="720"/>
        </w:tabs>
        <w:ind w:left="720" w:hanging="360"/>
      </w:pPr>
      <w:rPr>
        <w:rFonts w:ascii="Symbol" w:hAnsi="Symbol" w:cs="Times New Roman"/>
      </w:rPr>
    </w:lvl>
  </w:abstractNum>
  <w:abstractNum w:abstractNumId="10" w15:restartNumberingAfterBreak="0">
    <w:nsid w:val="0000000B"/>
    <w:multiLevelType w:val="singleLevel"/>
    <w:tmpl w:val="0000000B"/>
    <w:name w:val="WW8Num12"/>
    <w:lvl w:ilvl="0">
      <w:start w:val="810"/>
      <w:numFmt w:val="bullet"/>
      <w:lvlText w:val="-"/>
      <w:lvlJc w:val="left"/>
      <w:pPr>
        <w:tabs>
          <w:tab w:val="num" w:pos="720"/>
        </w:tabs>
        <w:ind w:left="720" w:hanging="360"/>
      </w:pPr>
      <w:rPr>
        <w:rFonts w:ascii="StarSymbol" w:hAnsi="StarSymbol"/>
      </w:rPr>
    </w:lvl>
  </w:abstractNum>
  <w:abstractNum w:abstractNumId="11"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Symbol" w:hAnsi="Symbol" w:cs="Times New Roman"/>
      </w:rPr>
    </w:lvl>
  </w:abstractNum>
  <w:abstractNum w:abstractNumId="12" w15:restartNumberingAfterBreak="0">
    <w:nsid w:val="0000000D"/>
    <w:multiLevelType w:val="singleLevel"/>
    <w:tmpl w:val="0000000D"/>
    <w:name w:val="WW8Num14"/>
    <w:lvl w:ilvl="0">
      <w:start w:val="80"/>
      <w:numFmt w:val="bullet"/>
      <w:lvlText w:val="-"/>
      <w:lvlJc w:val="left"/>
      <w:pPr>
        <w:tabs>
          <w:tab w:val="num" w:pos="814"/>
        </w:tabs>
        <w:ind w:left="814" w:hanging="227"/>
      </w:pPr>
      <w:rPr>
        <w:rFonts w:ascii="Times New Roman" w:hAnsi="Times New Roman" w:cs="Times New Roman"/>
      </w:rPr>
    </w:lvl>
  </w:abstractNum>
  <w:abstractNum w:abstractNumId="13" w15:restartNumberingAfterBreak="0">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15:restartNumberingAfterBreak="0">
    <w:nsid w:val="0000000F"/>
    <w:multiLevelType w:val="multilevel"/>
    <w:tmpl w:val="0000000F"/>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5" w15:restartNumberingAfterBreak="0">
    <w:nsid w:val="16382670"/>
    <w:multiLevelType w:val="hybridMultilevel"/>
    <w:tmpl w:val="8EE67B86"/>
    <w:name w:val="WW8Num32"/>
    <w:lvl w:ilvl="0" w:tplc="26282C70">
      <w:start w:val="3"/>
      <w:numFmt w:val="decimal"/>
      <w:lvlText w:val="%1."/>
      <w:lvlJc w:val="left"/>
      <w:pPr>
        <w:tabs>
          <w:tab w:val="num" w:pos="720"/>
        </w:tabs>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6B281BEC"/>
    <w:multiLevelType w:val="multilevel"/>
    <w:tmpl w:val="D26C13B0"/>
    <w:lvl w:ilvl="0">
      <w:start w:val="1"/>
      <w:numFmt w:val="decimal"/>
      <w:lvlText w:val="%1."/>
      <w:lvlJc w:val="left"/>
      <w:pPr>
        <w:tabs>
          <w:tab w:val="num" w:pos="720"/>
        </w:tabs>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6E864DCF"/>
    <w:multiLevelType w:val="hybridMultilevel"/>
    <w:tmpl w:val="0A68AD62"/>
    <w:lvl w:ilvl="0" w:tplc="79B6C94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7"/>
  </w:num>
  <w:num w:numId="17">
    <w:abstractNumId w:val="15"/>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1B1"/>
    <w:rsid w:val="00017810"/>
    <w:rsid w:val="000242DD"/>
    <w:rsid w:val="00044319"/>
    <w:rsid w:val="00044F96"/>
    <w:rsid w:val="00045229"/>
    <w:rsid w:val="00045FD3"/>
    <w:rsid w:val="0007422C"/>
    <w:rsid w:val="000A01C9"/>
    <w:rsid w:val="000A2FC2"/>
    <w:rsid w:val="000A3F67"/>
    <w:rsid w:val="000B1914"/>
    <w:rsid w:val="000C31BB"/>
    <w:rsid w:val="000C4905"/>
    <w:rsid w:val="000C4B46"/>
    <w:rsid w:val="000C5672"/>
    <w:rsid w:val="000C649C"/>
    <w:rsid w:val="000D37AF"/>
    <w:rsid w:val="000F26A0"/>
    <w:rsid w:val="00103271"/>
    <w:rsid w:val="001111D4"/>
    <w:rsid w:val="00117604"/>
    <w:rsid w:val="001256FB"/>
    <w:rsid w:val="001263E7"/>
    <w:rsid w:val="00127EA6"/>
    <w:rsid w:val="0016250E"/>
    <w:rsid w:val="00177481"/>
    <w:rsid w:val="00177B11"/>
    <w:rsid w:val="00177BA3"/>
    <w:rsid w:val="0018410D"/>
    <w:rsid w:val="00192C6B"/>
    <w:rsid w:val="001946EB"/>
    <w:rsid w:val="001B5254"/>
    <w:rsid w:val="001C056A"/>
    <w:rsid w:val="001C3A48"/>
    <w:rsid w:val="001D2518"/>
    <w:rsid w:val="002151F3"/>
    <w:rsid w:val="00215766"/>
    <w:rsid w:val="00233AFF"/>
    <w:rsid w:val="00236CED"/>
    <w:rsid w:val="002472F5"/>
    <w:rsid w:val="00254113"/>
    <w:rsid w:val="00264F81"/>
    <w:rsid w:val="0026752C"/>
    <w:rsid w:val="002747B8"/>
    <w:rsid w:val="00295C7A"/>
    <w:rsid w:val="002B0796"/>
    <w:rsid w:val="002C3283"/>
    <w:rsid w:val="002D08B4"/>
    <w:rsid w:val="002E1B50"/>
    <w:rsid w:val="002F01CA"/>
    <w:rsid w:val="003071CA"/>
    <w:rsid w:val="00320D85"/>
    <w:rsid w:val="00321B91"/>
    <w:rsid w:val="00324F4C"/>
    <w:rsid w:val="003372B0"/>
    <w:rsid w:val="00340C24"/>
    <w:rsid w:val="0034247D"/>
    <w:rsid w:val="003508C7"/>
    <w:rsid w:val="00350ADC"/>
    <w:rsid w:val="003529CF"/>
    <w:rsid w:val="003728DA"/>
    <w:rsid w:val="00372DFD"/>
    <w:rsid w:val="003B2BFB"/>
    <w:rsid w:val="003C0190"/>
    <w:rsid w:val="003D46A4"/>
    <w:rsid w:val="003D4883"/>
    <w:rsid w:val="003E29AC"/>
    <w:rsid w:val="003E646D"/>
    <w:rsid w:val="003F0108"/>
    <w:rsid w:val="004040A5"/>
    <w:rsid w:val="00422756"/>
    <w:rsid w:val="00426C46"/>
    <w:rsid w:val="004377D4"/>
    <w:rsid w:val="00477A2C"/>
    <w:rsid w:val="00482DBB"/>
    <w:rsid w:val="004853DD"/>
    <w:rsid w:val="00491616"/>
    <w:rsid w:val="004926CC"/>
    <w:rsid w:val="00493900"/>
    <w:rsid w:val="00494A6F"/>
    <w:rsid w:val="004A0C7C"/>
    <w:rsid w:val="004A25B9"/>
    <w:rsid w:val="004B58D0"/>
    <w:rsid w:val="004D0E08"/>
    <w:rsid w:val="00513537"/>
    <w:rsid w:val="00523546"/>
    <w:rsid w:val="00526D3D"/>
    <w:rsid w:val="00531280"/>
    <w:rsid w:val="005440D0"/>
    <w:rsid w:val="00562EEF"/>
    <w:rsid w:val="00564484"/>
    <w:rsid w:val="0058516E"/>
    <w:rsid w:val="00593530"/>
    <w:rsid w:val="005947A8"/>
    <w:rsid w:val="005B254E"/>
    <w:rsid w:val="005C1BC8"/>
    <w:rsid w:val="005C479B"/>
    <w:rsid w:val="005D19D6"/>
    <w:rsid w:val="005D1EE2"/>
    <w:rsid w:val="005D4BF1"/>
    <w:rsid w:val="005E004F"/>
    <w:rsid w:val="005F7400"/>
    <w:rsid w:val="005F7A13"/>
    <w:rsid w:val="006010B5"/>
    <w:rsid w:val="00645AF1"/>
    <w:rsid w:val="00652B6C"/>
    <w:rsid w:val="00666427"/>
    <w:rsid w:val="006A1692"/>
    <w:rsid w:val="006B164A"/>
    <w:rsid w:val="006B2AE6"/>
    <w:rsid w:val="006C2BD1"/>
    <w:rsid w:val="006C2F88"/>
    <w:rsid w:val="006D0EE2"/>
    <w:rsid w:val="006E1F50"/>
    <w:rsid w:val="006E235C"/>
    <w:rsid w:val="006E426B"/>
    <w:rsid w:val="006E51F4"/>
    <w:rsid w:val="007040CB"/>
    <w:rsid w:val="00736B44"/>
    <w:rsid w:val="00747F41"/>
    <w:rsid w:val="0075661D"/>
    <w:rsid w:val="00775B9C"/>
    <w:rsid w:val="00776F80"/>
    <w:rsid w:val="00790CD7"/>
    <w:rsid w:val="007C4E28"/>
    <w:rsid w:val="007E2F20"/>
    <w:rsid w:val="008002BD"/>
    <w:rsid w:val="00821F41"/>
    <w:rsid w:val="00824499"/>
    <w:rsid w:val="0083212C"/>
    <w:rsid w:val="008506A9"/>
    <w:rsid w:val="00852470"/>
    <w:rsid w:val="00863548"/>
    <w:rsid w:val="008661B1"/>
    <w:rsid w:val="008A54B5"/>
    <w:rsid w:val="008B5278"/>
    <w:rsid w:val="008C1CD2"/>
    <w:rsid w:val="008E11D0"/>
    <w:rsid w:val="00913E62"/>
    <w:rsid w:val="00920842"/>
    <w:rsid w:val="009544D3"/>
    <w:rsid w:val="0095772A"/>
    <w:rsid w:val="009757DB"/>
    <w:rsid w:val="0098169F"/>
    <w:rsid w:val="009836E2"/>
    <w:rsid w:val="009A1C15"/>
    <w:rsid w:val="009B4EFA"/>
    <w:rsid w:val="009B68FA"/>
    <w:rsid w:val="009C1D9E"/>
    <w:rsid w:val="009F1972"/>
    <w:rsid w:val="009F5D49"/>
    <w:rsid w:val="00A02617"/>
    <w:rsid w:val="00A05075"/>
    <w:rsid w:val="00A10254"/>
    <w:rsid w:val="00A56FA6"/>
    <w:rsid w:val="00A654C7"/>
    <w:rsid w:val="00AA6E08"/>
    <w:rsid w:val="00AD26BD"/>
    <w:rsid w:val="00B06ADC"/>
    <w:rsid w:val="00B11101"/>
    <w:rsid w:val="00B17ED9"/>
    <w:rsid w:val="00B34AA5"/>
    <w:rsid w:val="00B4703B"/>
    <w:rsid w:val="00B52752"/>
    <w:rsid w:val="00B72EA9"/>
    <w:rsid w:val="00B77646"/>
    <w:rsid w:val="00B8353A"/>
    <w:rsid w:val="00B8556B"/>
    <w:rsid w:val="00B96F13"/>
    <w:rsid w:val="00BC2279"/>
    <w:rsid w:val="00BC6C0B"/>
    <w:rsid w:val="00BE219A"/>
    <w:rsid w:val="00C20CA8"/>
    <w:rsid w:val="00C3203C"/>
    <w:rsid w:val="00C3555A"/>
    <w:rsid w:val="00C35EE4"/>
    <w:rsid w:val="00C506C4"/>
    <w:rsid w:val="00C667E2"/>
    <w:rsid w:val="00CA778D"/>
    <w:rsid w:val="00CA7922"/>
    <w:rsid w:val="00CC6152"/>
    <w:rsid w:val="00CD1B2C"/>
    <w:rsid w:val="00CE0BE3"/>
    <w:rsid w:val="00CE4F57"/>
    <w:rsid w:val="00CE70FD"/>
    <w:rsid w:val="00D01A4C"/>
    <w:rsid w:val="00D22DD8"/>
    <w:rsid w:val="00D257A2"/>
    <w:rsid w:val="00D33C5C"/>
    <w:rsid w:val="00D773E7"/>
    <w:rsid w:val="00D77B05"/>
    <w:rsid w:val="00D8472C"/>
    <w:rsid w:val="00DA345E"/>
    <w:rsid w:val="00DC731A"/>
    <w:rsid w:val="00DD5B9A"/>
    <w:rsid w:val="00DE2A46"/>
    <w:rsid w:val="00DE70F8"/>
    <w:rsid w:val="00E0069E"/>
    <w:rsid w:val="00E063DF"/>
    <w:rsid w:val="00E149FB"/>
    <w:rsid w:val="00E3276C"/>
    <w:rsid w:val="00E45181"/>
    <w:rsid w:val="00E71940"/>
    <w:rsid w:val="00E73DA6"/>
    <w:rsid w:val="00E86D1C"/>
    <w:rsid w:val="00EB2F95"/>
    <w:rsid w:val="00EB3D32"/>
    <w:rsid w:val="00EB58AD"/>
    <w:rsid w:val="00EB6815"/>
    <w:rsid w:val="00EB7507"/>
    <w:rsid w:val="00EC5056"/>
    <w:rsid w:val="00ED1F72"/>
    <w:rsid w:val="00ED5D78"/>
    <w:rsid w:val="00ED7234"/>
    <w:rsid w:val="00F15821"/>
    <w:rsid w:val="00F202B5"/>
    <w:rsid w:val="00F34F62"/>
    <w:rsid w:val="00F351EB"/>
    <w:rsid w:val="00F40FD2"/>
    <w:rsid w:val="00F51B93"/>
    <w:rsid w:val="00F51C67"/>
    <w:rsid w:val="00F84DE7"/>
    <w:rsid w:val="00F867CB"/>
    <w:rsid w:val="00F906B5"/>
    <w:rsid w:val="00F90EAE"/>
    <w:rsid w:val="00F93998"/>
    <w:rsid w:val="00F94E60"/>
    <w:rsid w:val="00F97A99"/>
    <w:rsid w:val="00FB3C77"/>
    <w:rsid w:val="00FD0086"/>
    <w:rsid w:val="00FE5EA9"/>
    <w:rsid w:val="00FF71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B2716D3A-9255-40D7-9890-F1B2E6E16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20D85"/>
  </w:style>
  <w:style w:type="paragraph" w:styleId="Nadpis1">
    <w:name w:val="heading 1"/>
    <w:basedOn w:val="Normlny"/>
    <w:next w:val="Normlny"/>
    <w:link w:val="Nadpis1Char"/>
    <w:qFormat/>
    <w:rsid w:val="00F51C67"/>
    <w:pPr>
      <w:keepNext/>
      <w:numPr>
        <w:numId w:val="1"/>
      </w:numPr>
      <w:suppressAutoHyphens/>
      <w:spacing w:after="0" w:line="240" w:lineRule="auto"/>
      <w:jc w:val="both"/>
      <w:outlineLvl w:val="0"/>
    </w:pPr>
    <w:rPr>
      <w:rFonts w:ascii="Times New Roman" w:eastAsia="Times New Roman" w:hAnsi="Times New Roman" w:cs="Times New Roman"/>
      <w:sz w:val="24"/>
      <w:szCs w:val="20"/>
      <w:lang w:eastAsia="ar-SA"/>
    </w:rPr>
  </w:style>
  <w:style w:type="paragraph" w:styleId="Nadpis2">
    <w:name w:val="heading 2"/>
    <w:basedOn w:val="Normlny"/>
    <w:next w:val="Normlny"/>
    <w:link w:val="Nadpis2Char"/>
    <w:qFormat/>
    <w:rsid w:val="00F51C67"/>
    <w:pPr>
      <w:keepNext/>
      <w:numPr>
        <w:ilvl w:val="1"/>
        <w:numId w:val="1"/>
      </w:numPr>
      <w:suppressAutoHyphens/>
      <w:spacing w:after="0" w:line="240" w:lineRule="auto"/>
      <w:ind w:left="426"/>
      <w:jc w:val="both"/>
      <w:outlineLvl w:val="1"/>
    </w:pPr>
    <w:rPr>
      <w:rFonts w:ascii="Times New Roman" w:eastAsia="Times New Roman" w:hAnsi="Times New Roman" w:cs="Times New Roman"/>
      <w:sz w:val="28"/>
      <w:szCs w:val="20"/>
      <w:lang w:eastAsia="ar-SA"/>
    </w:rPr>
  </w:style>
  <w:style w:type="paragraph" w:styleId="Nadpis4">
    <w:name w:val="heading 4"/>
    <w:basedOn w:val="Normlny"/>
    <w:next w:val="Normlny"/>
    <w:link w:val="Nadpis4Char"/>
    <w:qFormat/>
    <w:rsid w:val="00F51C67"/>
    <w:pPr>
      <w:keepNext/>
      <w:numPr>
        <w:ilvl w:val="3"/>
        <w:numId w:val="1"/>
      </w:numPr>
      <w:suppressAutoHyphens/>
      <w:spacing w:after="0" w:line="240" w:lineRule="auto"/>
      <w:ind w:left="283"/>
      <w:jc w:val="both"/>
      <w:outlineLvl w:val="3"/>
    </w:pPr>
    <w:rPr>
      <w:rFonts w:ascii="Times New Roman" w:eastAsia="Times New Roman" w:hAnsi="Times New Roman" w:cs="Times New Roman"/>
      <w:sz w:val="24"/>
      <w:szCs w:val="20"/>
      <w:lang w:eastAsia="ar-S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F51C67"/>
    <w:rPr>
      <w:rFonts w:ascii="Times New Roman" w:eastAsia="Times New Roman" w:hAnsi="Times New Roman" w:cs="Times New Roman"/>
      <w:sz w:val="24"/>
      <w:szCs w:val="20"/>
      <w:lang w:eastAsia="ar-SA"/>
    </w:rPr>
  </w:style>
  <w:style w:type="character" w:customStyle="1" w:styleId="Nadpis2Char">
    <w:name w:val="Nadpis 2 Char"/>
    <w:basedOn w:val="Predvolenpsmoodseku"/>
    <w:link w:val="Nadpis2"/>
    <w:rsid w:val="00F51C67"/>
    <w:rPr>
      <w:rFonts w:ascii="Times New Roman" w:eastAsia="Times New Roman" w:hAnsi="Times New Roman" w:cs="Times New Roman"/>
      <w:sz w:val="28"/>
      <w:szCs w:val="20"/>
      <w:lang w:eastAsia="ar-SA"/>
    </w:rPr>
  </w:style>
  <w:style w:type="character" w:customStyle="1" w:styleId="Nadpis4Char">
    <w:name w:val="Nadpis 4 Char"/>
    <w:basedOn w:val="Predvolenpsmoodseku"/>
    <w:link w:val="Nadpis4"/>
    <w:rsid w:val="00F51C67"/>
    <w:rPr>
      <w:rFonts w:ascii="Times New Roman" w:eastAsia="Times New Roman" w:hAnsi="Times New Roman" w:cs="Times New Roman"/>
      <w:sz w:val="24"/>
      <w:szCs w:val="20"/>
      <w:lang w:eastAsia="ar-SA"/>
    </w:rPr>
  </w:style>
  <w:style w:type="numbering" w:customStyle="1" w:styleId="Bezzoznamu1">
    <w:name w:val="Bez zoznamu1"/>
    <w:next w:val="Bezzoznamu"/>
    <w:uiPriority w:val="99"/>
    <w:semiHidden/>
    <w:unhideWhenUsed/>
    <w:rsid w:val="00F51C67"/>
  </w:style>
  <w:style w:type="character" w:customStyle="1" w:styleId="Predvolenpsmoodseku1">
    <w:name w:val="Predvolené písmo odseku1"/>
    <w:rsid w:val="00F51C67"/>
  </w:style>
  <w:style w:type="character" w:styleId="Siln">
    <w:name w:val="Strong"/>
    <w:basedOn w:val="Predvolenpsmoodseku1"/>
    <w:qFormat/>
    <w:rsid w:val="00F51C67"/>
    <w:rPr>
      <w:b/>
      <w:bCs/>
    </w:rPr>
  </w:style>
  <w:style w:type="paragraph" w:styleId="Zkladntext">
    <w:name w:val="Body Text"/>
    <w:basedOn w:val="Normlny"/>
    <w:link w:val="ZkladntextChar"/>
    <w:semiHidden/>
    <w:rsid w:val="00F51C67"/>
    <w:pPr>
      <w:suppressAutoHyphens/>
      <w:spacing w:after="0" w:line="240" w:lineRule="auto"/>
      <w:jc w:val="both"/>
    </w:pPr>
    <w:rPr>
      <w:rFonts w:ascii="Arial" w:eastAsia="Times New Roman" w:hAnsi="Arial" w:cs="Arial"/>
      <w:sz w:val="26"/>
      <w:szCs w:val="20"/>
      <w:lang w:eastAsia="ar-SA"/>
    </w:rPr>
  </w:style>
  <w:style w:type="character" w:customStyle="1" w:styleId="ZkladntextChar">
    <w:name w:val="Základný text Char"/>
    <w:basedOn w:val="Predvolenpsmoodseku"/>
    <w:link w:val="Zkladntext"/>
    <w:semiHidden/>
    <w:rsid w:val="00F51C67"/>
    <w:rPr>
      <w:rFonts w:ascii="Arial" w:eastAsia="Times New Roman" w:hAnsi="Arial" w:cs="Arial"/>
      <w:sz w:val="26"/>
      <w:szCs w:val="20"/>
      <w:lang w:eastAsia="ar-SA"/>
    </w:rPr>
  </w:style>
  <w:style w:type="paragraph" w:styleId="Zarkazkladnhotextu">
    <w:name w:val="Body Text Indent"/>
    <w:basedOn w:val="Normlny"/>
    <w:link w:val="ZarkazkladnhotextuChar"/>
    <w:semiHidden/>
    <w:rsid w:val="00F51C67"/>
    <w:pPr>
      <w:suppressAutoHyphens/>
      <w:spacing w:after="0" w:line="240" w:lineRule="auto"/>
      <w:ind w:left="360"/>
      <w:jc w:val="both"/>
    </w:pPr>
    <w:rPr>
      <w:rFonts w:ascii="Times New Roman" w:eastAsia="Times New Roman" w:hAnsi="Times New Roman" w:cs="Times New Roman"/>
      <w:sz w:val="24"/>
      <w:szCs w:val="20"/>
      <w:lang w:eastAsia="ar-SA"/>
    </w:rPr>
  </w:style>
  <w:style w:type="character" w:customStyle="1" w:styleId="ZarkazkladnhotextuChar">
    <w:name w:val="Zarážka základného textu Char"/>
    <w:basedOn w:val="Predvolenpsmoodseku"/>
    <w:link w:val="Zarkazkladnhotextu"/>
    <w:semiHidden/>
    <w:rsid w:val="00F51C67"/>
    <w:rPr>
      <w:rFonts w:ascii="Times New Roman" w:eastAsia="Times New Roman" w:hAnsi="Times New Roman" w:cs="Times New Roman"/>
      <w:sz w:val="24"/>
      <w:szCs w:val="20"/>
      <w:lang w:eastAsia="ar-SA"/>
    </w:rPr>
  </w:style>
  <w:style w:type="paragraph" w:customStyle="1" w:styleId="Zarkazkladnhotextu21">
    <w:name w:val="Zarážka základného textu 21"/>
    <w:basedOn w:val="Normlny"/>
    <w:rsid w:val="00F51C67"/>
    <w:pPr>
      <w:suppressAutoHyphens/>
      <w:spacing w:after="0" w:line="240" w:lineRule="auto"/>
      <w:ind w:firstLine="426"/>
      <w:jc w:val="both"/>
    </w:pPr>
    <w:rPr>
      <w:rFonts w:ascii="Times New Roman" w:eastAsia="Times New Roman" w:hAnsi="Times New Roman" w:cs="Times New Roman"/>
      <w:sz w:val="24"/>
      <w:szCs w:val="20"/>
      <w:lang w:eastAsia="ar-SA"/>
    </w:rPr>
  </w:style>
  <w:style w:type="paragraph" w:customStyle="1" w:styleId="Zarkazkladnhotextu31">
    <w:name w:val="Zarážka základného textu 31"/>
    <w:basedOn w:val="Normlny"/>
    <w:rsid w:val="00F51C67"/>
    <w:pPr>
      <w:suppressAutoHyphens/>
      <w:spacing w:after="0" w:line="240" w:lineRule="auto"/>
      <w:ind w:firstLine="709"/>
      <w:jc w:val="both"/>
    </w:pPr>
    <w:rPr>
      <w:rFonts w:ascii="Times New Roman" w:eastAsia="Times New Roman" w:hAnsi="Times New Roman" w:cs="Times New Roman"/>
      <w:sz w:val="24"/>
      <w:szCs w:val="20"/>
      <w:lang w:eastAsia="ar-SA"/>
    </w:rPr>
  </w:style>
  <w:style w:type="paragraph" w:styleId="Pta">
    <w:name w:val="footer"/>
    <w:basedOn w:val="Normlny"/>
    <w:link w:val="PtaChar"/>
    <w:rsid w:val="00F51C67"/>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PtaChar">
    <w:name w:val="Päta Char"/>
    <w:basedOn w:val="Predvolenpsmoodseku"/>
    <w:link w:val="Pta"/>
    <w:rsid w:val="00F51C67"/>
    <w:rPr>
      <w:rFonts w:ascii="Times New Roman" w:eastAsia="Times New Roman" w:hAnsi="Times New Roman" w:cs="Times New Roman"/>
      <w:sz w:val="20"/>
      <w:szCs w:val="20"/>
      <w:lang w:eastAsia="ar-SA"/>
    </w:rPr>
  </w:style>
  <w:style w:type="paragraph" w:customStyle="1" w:styleId="Zkladntext21">
    <w:name w:val="Základný text 21"/>
    <w:basedOn w:val="Normlny"/>
    <w:rsid w:val="00F51C67"/>
    <w:pPr>
      <w:suppressAutoHyphens/>
      <w:spacing w:after="120" w:line="480" w:lineRule="auto"/>
    </w:pPr>
    <w:rPr>
      <w:rFonts w:ascii="Times New Roman" w:eastAsia="Times New Roman" w:hAnsi="Times New Roman" w:cs="Times New Roman"/>
      <w:sz w:val="20"/>
      <w:szCs w:val="20"/>
      <w:lang w:eastAsia="ar-SA"/>
    </w:rPr>
  </w:style>
  <w:style w:type="paragraph" w:styleId="Normlnywebov">
    <w:name w:val="Normal (Web)"/>
    <w:basedOn w:val="Normlny"/>
    <w:uiPriority w:val="99"/>
    <w:rsid w:val="00F51C67"/>
    <w:p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Obsahtabuky">
    <w:name w:val="Obsah tabuľky"/>
    <w:basedOn w:val="Normlny"/>
    <w:rsid w:val="00F51C67"/>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Nadpistabuky">
    <w:name w:val="Nadpis tabuľky"/>
    <w:basedOn w:val="Obsahtabuky"/>
    <w:rsid w:val="00F51C67"/>
    <w:pPr>
      <w:jc w:val="center"/>
    </w:pPr>
    <w:rPr>
      <w:b/>
      <w:bCs/>
    </w:rPr>
  </w:style>
  <w:style w:type="paragraph" w:styleId="Hlavika">
    <w:name w:val="header"/>
    <w:basedOn w:val="Normlny"/>
    <w:link w:val="HlavikaChar"/>
    <w:semiHidden/>
    <w:unhideWhenUsed/>
    <w:rsid w:val="00F51C67"/>
    <w:pPr>
      <w:tabs>
        <w:tab w:val="center" w:pos="4536"/>
        <w:tab w:val="right" w:pos="9072"/>
      </w:tabs>
      <w:suppressAutoHyphens/>
      <w:spacing w:after="0" w:line="240" w:lineRule="auto"/>
    </w:pPr>
    <w:rPr>
      <w:rFonts w:ascii="Times New Roman" w:eastAsia="Times New Roman" w:hAnsi="Times New Roman" w:cs="Times New Roman"/>
      <w:sz w:val="20"/>
      <w:szCs w:val="20"/>
      <w:lang w:eastAsia="ar-SA"/>
    </w:rPr>
  </w:style>
  <w:style w:type="character" w:customStyle="1" w:styleId="HlavikaChar">
    <w:name w:val="Hlavička Char"/>
    <w:basedOn w:val="Predvolenpsmoodseku"/>
    <w:link w:val="Hlavika"/>
    <w:semiHidden/>
    <w:rsid w:val="00F51C67"/>
    <w:rPr>
      <w:rFonts w:ascii="Times New Roman" w:eastAsia="Times New Roman" w:hAnsi="Times New Roman" w:cs="Times New Roman"/>
      <w:sz w:val="20"/>
      <w:szCs w:val="20"/>
      <w:lang w:eastAsia="ar-SA"/>
    </w:rPr>
  </w:style>
  <w:style w:type="table" w:styleId="Mriekatabuky">
    <w:name w:val="Table Grid"/>
    <w:basedOn w:val="Normlnatabuka"/>
    <w:rsid w:val="00F51C67"/>
    <w:pPr>
      <w:suppressAutoHyphens/>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F51C67"/>
    <w:pPr>
      <w:suppressAutoHyphens/>
      <w:spacing w:after="0" w:line="240" w:lineRule="auto"/>
      <w:ind w:left="720"/>
      <w:contextualSpacing/>
    </w:pPr>
    <w:rPr>
      <w:rFonts w:ascii="Times New Roman" w:eastAsia="Times New Roman" w:hAnsi="Times New Roman" w:cs="Times New Roman"/>
      <w:sz w:val="20"/>
      <w:szCs w:val="20"/>
      <w:lang w:eastAsia="ar-SA"/>
    </w:rPr>
  </w:style>
  <w:style w:type="paragraph" w:styleId="Textbubliny">
    <w:name w:val="Balloon Text"/>
    <w:basedOn w:val="Normlny"/>
    <w:link w:val="TextbublinyChar"/>
    <w:uiPriority w:val="99"/>
    <w:semiHidden/>
    <w:unhideWhenUsed/>
    <w:rsid w:val="00F51C67"/>
    <w:pPr>
      <w:suppressAutoHyphens/>
      <w:spacing w:after="0" w:line="240" w:lineRule="auto"/>
    </w:pPr>
    <w:rPr>
      <w:rFonts w:ascii="Segoe UI" w:eastAsia="Times New Roman" w:hAnsi="Segoe UI" w:cs="Segoe UI"/>
      <w:sz w:val="18"/>
      <w:szCs w:val="18"/>
      <w:lang w:eastAsia="ar-SA"/>
    </w:rPr>
  </w:style>
  <w:style w:type="character" w:customStyle="1" w:styleId="TextbublinyChar">
    <w:name w:val="Text bubliny Char"/>
    <w:basedOn w:val="Predvolenpsmoodseku"/>
    <w:link w:val="Textbubliny"/>
    <w:uiPriority w:val="99"/>
    <w:semiHidden/>
    <w:rsid w:val="00F51C67"/>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04D19-31E9-426A-9AC1-E74675AB4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1</Pages>
  <Words>7528</Words>
  <Characters>42912</Characters>
  <Application>Microsoft Office Word</Application>
  <DocSecurity>0</DocSecurity>
  <Lines>357</Lines>
  <Paragraphs>100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50340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 Mária Vargová</dc:creator>
  <cp:keywords/>
  <dc:description/>
  <cp:lastModifiedBy>Ing. Mária Vargová</cp:lastModifiedBy>
  <cp:revision>59</cp:revision>
  <cp:lastPrinted>2020-05-28T06:45:00Z</cp:lastPrinted>
  <dcterms:created xsi:type="dcterms:W3CDTF">2019-04-09T12:49:00Z</dcterms:created>
  <dcterms:modified xsi:type="dcterms:W3CDTF">2020-06-11T12:30:00Z</dcterms:modified>
</cp:coreProperties>
</file>